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theme/themeOverride1.xml" ContentType="application/vnd.openxmlformats-officedocument.themeOverride+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theme/themeOverride3.xml" ContentType="application/vnd.openxmlformats-officedocument.themeOverride+xml"/>
  <Override PartName="/word/charts/chart10.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11.xml" ContentType="application/vnd.openxmlformats-officedocument.drawingml.chart+xml"/>
  <Override PartName="/word/drawings/drawing3.xml" ContentType="application/vnd.openxmlformats-officedocument.drawingml.chartshapes+xml"/>
  <Override PartName="/word/charts/chart12.xml" ContentType="application/vnd.openxmlformats-officedocument.drawingml.chart+xml"/>
  <Override PartName="/word/theme/themeOverride5.xml" ContentType="application/vnd.openxmlformats-officedocument.themeOverride+xml"/>
  <Override PartName="/word/drawings/drawing4.xml" ContentType="application/vnd.openxmlformats-officedocument.drawingml.chartshapes+xml"/>
  <Override PartName="/word/charts/chart13.xml" ContentType="application/vnd.openxmlformats-officedocument.drawingml.chart+xml"/>
  <Override PartName="/word/theme/themeOverride6.xml" ContentType="application/vnd.openxmlformats-officedocument.themeOverride+xml"/>
  <Override PartName="/word/charts/chart14.xml" ContentType="application/vnd.openxmlformats-officedocument.drawingml.chart+xml"/>
  <Override PartName="/word/drawings/drawing5.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40.xml" ContentType="application/vnd.openxmlformats-officedocument.drawingml.chart+xml"/>
  <Override PartName="/word/charts/chart50.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3ED6" w:rsidRPr="002A6F84" w:rsidRDefault="00FD530B" w:rsidP="00F33ED6">
      <w:pPr>
        <w:pStyle w:val="2"/>
        <w:spacing w:line="480" w:lineRule="exact"/>
        <w:jc w:val="center"/>
        <w:rPr>
          <w:rFonts w:ascii="Times New Roman" w:hAnsi="Times New Roman"/>
          <w:sz w:val="40"/>
          <w:szCs w:val="40"/>
        </w:rPr>
      </w:pPr>
      <w:bookmarkStart w:id="0" w:name="_Toc164847594"/>
      <w:r>
        <w:rPr>
          <w:rFonts w:ascii="Times New Roman" w:hAnsi="標楷體" w:hint="eastAsia"/>
          <w:sz w:val="40"/>
          <w:szCs w:val="40"/>
        </w:rPr>
        <w:t xml:space="preserve"> </w:t>
      </w:r>
      <w:r w:rsidR="00F33ED6" w:rsidRPr="002A6F84">
        <w:rPr>
          <w:rFonts w:ascii="Times New Roman" w:hAnsi="標楷體"/>
          <w:sz w:val="40"/>
          <w:szCs w:val="40"/>
        </w:rPr>
        <w:t>甲、總</w:t>
      </w:r>
      <w:r w:rsidR="00F33ED6" w:rsidRPr="002A6F84">
        <w:rPr>
          <w:rFonts w:ascii="Times New Roman" w:hAnsi="Times New Roman"/>
          <w:sz w:val="40"/>
          <w:szCs w:val="40"/>
        </w:rPr>
        <w:t xml:space="preserve">    </w:t>
      </w:r>
      <w:r w:rsidR="00F33ED6" w:rsidRPr="002A6F84">
        <w:rPr>
          <w:rFonts w:ascii="Times New Roman" w:hAnsi="標楷體"/>
          <w:sz w:val="40"/>
          <w:szCs w:val="40"/>
        </w:rPr>
        <w:t>述</w:t>
      </w:r>
    </w:p>
    <w:p w:rsidR="00F33ED6" w:rsidRPr="000F39C0" w:rsidRDefault="00F33ED6" w:rsidP="000E02F3">
      <w:pPr>
        <w:snapToGrid w:val="0"/>
        <w:spacing w:beforeLines="100" w:before="360" w:afterLines="50" w:after="180" w:line="480" w:lineRule="exact"/>
        <w:jc w:val="both"/>
        <w:rPr>
          <w:rFonts w:eastAsia="標楷體"/>
          <w:b/>
          <w:kern w:val="0"/>
          <w:sz w:val="36"/>
          <w:szCs w:val="36"/>
        </w:rPr>
      </w:pPr>
      <w:r w:rsidRPr="000F39C0">
        <w:rPr>
          <w:rFonts w:eastAsia="標楷體" w:hAnsi="標楷體"/>
          <w:b/>
          <w:kern w:val="0"/>
          <w:sz w:val="36"/>
          <w:szCs w:val="36"/>
        </w:rPr>
        <w:t>壹、總預算執行之審核</w:t>
      </w:r>
    </w:p>
    <w:p w:rsidR="00140A08" w:rsidRPr="00A30191" w:rsidRDefault="000E02F3" w:rsidP="00F472AF">
      <w:pPr>
        <w:snapToGrid w:val="0"/>
        <w:spacing w:line="500" w:lineRule="exact"/>
        <w:ind w:firstLineChars="200" w:firstLine="560"/>
        <w:jc w:val="both"/>
        <w:rPr>
          <w:rFonts w:ascii="標楷體" w:eastAsia="標楷體" w:hAnsi="標楷體"/>
          <w:bCs/>
          <w:spacing w:val="-2"/>
          <w:kern w:val="0"/>
          <w:sz w:val="28"/>
          <w:szCs w:val="28"/>
        </w:rPr>
      </w:pPr>
      <w:r>
        <w:rPr>
          <w:rFonts w:ascii="標楷體" w:eastAsia="標楷體" w:hAnsi="標楷體"/>
          <w:bCs/>
          <w:noProof/>
          <w:kern w:val="0"/>
          <w:sz w:val="28"/>
          <w:szCs w:val="28"/>
        </w:rPr>
        <mc:AlternateContent>
          <mc:Choice Requires="wps">
            <w:drawing>
              <wp:anchor distT="0" distB="0" distL="114299" distR="114299" simplePos="0" relativeHeight="251636224" behindDoc="0" locked="0" layoutInCell="1" allowOverlap="1" wp14:anchorId="2CA9485A" wp14:editId="754968CD">
                <wp:simplePos x="0" y="0"/>
                <wp:positionH relativeFrom="column">
                  <wp:posOffset>4800599</wp:posOffset>
                </wp:positionH>
                <wp:positionV relativeFrom="paragraph">
                  <wp:posOffset>1679575</wp:posOffset>
                </wp:positionV>
                <wp:extent cx="0" cy="208280"/>
                <wp:effectExtent l="0" t="0" r="0" b="0"/>
                <wp:wrapNone/>
                <wp:docPr id="1153" name="AutoShape 14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828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442" o:spid="_x0000_s1026" type="#_x0000_t32" style="position:absolute;margin-left:378pt;margin-top:132.25pt;width:0;height:16.4pt;z-index:251636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fCcawIAAAwFAAAOAAAAZHJzL2Uyb0RvYy54bWysVMlu2zAQvRfoPxC8K1pCO5IQOUgkq5e0&#10;NZD0A2iRsohKpEAylo2i/94hvSROL0VbHQRyOMubeY+8vdsNPdpybYSSBY6vIoy4bBQTclPgb891&#10;kGJkLJWM9kryAu+5wXeLjx9upzHniepUz7hGkESafBoL3Fk75mFomo4P1FypkUs4bJUeqIWt3oRM&#10;0wmyD32YRNE8nJRmo1YNNwas1eEQL3z+tuWN/dq2hlvUFxiwWf/X/r92/3BxS/ONpmMnmiMM+hco&#10;BiokFD2nqqil6EWL31INotHKqNZeNWoIVduKhvseoJs4etfNU0dH7nuB4ZjxPCbz/9I2X7YrjQQD&#10;7uLZNUaSDsDS/YtVvjiKCUnckKbR5OBbypV2bTY7+TQ+qua7QVKVHZUb7v2f9yOExy4ivAhxGzNC&#10;qfX0WTHwoVDCT2zX6sGlhFmgnSdmfyaG7yxqDsYGrEmUJqnnLKT5KW7Uxn7iakBuUWBjNRWbzpZK&#10;SmBf6dhXodtHYx0qmp8CXFGpatH3XgS9vDCA48ECGCDUnTk0ntMfWZQt02VKApLMlwGJqiq4r0sS&#10;zOv4ZlZdV2VZxT9d3ZjknWCMS1fmpK+Y/Bl/R6UflHFW2BlyeJnd9wYQ3yGNExI9JFlQz9ObgNRk&#10;FmQ3URpEcfaQzSOSkaq+RPooJP93pGgqcDZLZn74RvWCuQk4bEZv1mWv0Za6K+k/Lxc4eeum1Ytk&#10;npiOU7Y8ri0VPayR9TqzWoDyeo5dtYEzjHoOr5BbearP03c9vc4HqD2R6kXqdHlQ+Fqx/Uq7WKdX&#10;uHI+6Pg8uDv9du+9Xh+xxS8AAAD//wMAUEsDBBQABgAIAAAAIQDmI4cf4AAAAAsBAAAPAAAAZHJz&#10;L2Rvd25yZXYueG1sTI9LT8MwEITvSPwHa5G4UaeFJhDiVBUSh5z64Hl0420SEa/T2E0Dv55FHOC4&#10;s6OZb7LFaFsxYO8bRwqmkwgEUulMQ5WC56fHq1sQPmgyunWECj7RwyI/P8t0atyJNjhsQyU4hHyq&#10;FdQhdKmUvqzRaj9xHRL/9q63OvDZV9L0+sThtpWzKIql1Q1xQ607fKix/NgerYIvMpu310OcmNV6&#10;5YuheF8XL06py4txeQ8i4Bj+zPCDz+iQM9POHcl40SpI5jFvCQpm8c0cBDt+lR0rd8k1yDyT/zfk&#10;3wAAAP//AwBQSwECLQAUAAYACAAAACEAtoM4kv4AAADhAQAAEwAAAAAAAAAAAAAAAAAAAAAAW0Nv&#10;bnRlbnRfVHlwZXNdLnhtbFBLAQItABQABgAIAAAAIQA4/SH/1gAAAJQBAAALAAAAAAAAAAAAAAAA&#10;AC8BAABfcmVscy8ucmVsc1BLAQItABQABgAIAAAAIQBrefCcawIAAAwFAAAOAAAAAAAAAAAAAAAA&#10;AC4CAABkcnMvZTJvRG9jLnhtbFBLAQItABQABgAIAAAAIQDmI4cf4AAAAAsBAAAPAAAAAAAAAAAA&#10;AAAAAMUEAABkcnMvZG93bnJldi54bWxQSwUGAAAAAAQABADzAAAA0gUAAAAA&#10;" stroked="f">
                <v:stroke endarrow="block"/>
              </v:shape>
            </w:pict>
          </mc:Fallback>
        </mc:AlternateContent>
      </w:r>
      <w:r w:rsidR="00725ACB">
        <w:rPr>
          <w:rFonts w:ascii="標楷體" w:eastAsia="標楷體" w:hAnsi="標楷體" w:hint="eastAsia"/>
          <w:bCs/>
          <w:kern w:val="0"/>
          <w:sz w:val="28"/>
          <w:szCs w:val="28"/>
        </w:rPr>
        <w:t>10</w:t>
      </w:r>
      <w:r w:rsidR="00040389">
        <w:rPr>
          <w:rFonts w:ascii="標楷體" w:eastAsia="標楷體" w:hAnsi="標楷體" w:hint="eastAsia"/>
          <w:bCs/>
          <w:kern w:val="0"/>
          <w:sz w:val="28"/>
          <w:szCs w:val="28"/>
        </w:rPr>
        <w:t>9</w:t>
      </w:r>
      <w:r w:rsidR="00122967">
        <w:rPr>
          <w:rFonts w:ascii="標楷體" w:eastAsia="標楷體" w:hAnsi="標楷體" w:hint="eastAsia"/>
          <w:bCs/>
          <w:kern w:val="0"/>
          <w:sz w:val="28"/>
          <w:szCs w:val="28"/>
        </w:rPr>
        <w:t>年度</w:t>
      </w:r>
      <w:r w:rsidR="00140A08" w:rsidRPr="006C0B7B">
        <w:rPr>
          <w:rFonts w:ascii="標楷體" w:eastAsia="標楷體" w:hAnsi="標楷體"/>
          <w:bCs/>
          <w:kern w:val="0"/>
          <w:sz w:val="28"/>
          <w:szCs w:val="28"/>
        </w:rPr>
        <w:t>花蓮縣總決算審核結果，</w:t>
      </w:r>
      <w:r w:rsidR="00571513" w:rsidRPr="006C0B7B">
        <w:rPr>
          <w:rFonts w:ascii="標楷體" w:eastAsia="標楷體" w:hAnsi="標楷體"/>
          <w:bCs/>
          <w:kern w:val="0"/>
          <w:sz w:val="28"/>
          <w:szCs w:val="28"/>
        </w:rPr>
        <w:t>歲入決算</w:t>
      </w:r>
      <w:r w:rsidR="00140A08" w:rsidRPr="006C0B7B">
        <w:rPr>
          <w:rFonts w:ascii="標楷體" w:eastAsia="標楷體" w:hAnsi="標楷體"/>
          <w:bCs/>
          <w:kern w:val="0"/>
          <w:sz w:val="28"/>
          <w:szCs w:val="28"/>
        </w:rPr>
        <w:t>修正</w:t>
      </w:r>
      <w:r w:rsidR="00AF78D0">
        <w:rPr>
          <w:rFonts w:ascii="標楷體" w:eastAsia="標楷體" w:hAnsi="標楷體"/>
          <w:bCs/>
          <w:kern w:val="0"/>
          <w:sz w:val="28"/>
          <w:szCs w:val="28"/>
        </w:rPr>
        <w:t>淨</w:t>
      </w:r>
      <w:r w:rsidR="00C85D9D">
        <w:rPr>
          <w:rFonts w:ascii="標楷體" w:eastAsia="標楷體" w:hAnsi="標楷體" w:hint="eastAsia"/>
          <w:bCs/>
          <w:kern w:val="0"/>
          <w:sz w:val="28"/>
          <w:szCs w:val="28"/>
        </w:rPr>
        <w:t>增</w:t>
      </w:r>
      <w:r w:rsidR="00571513">
        <w:rPr>
          <w:rFonts w:ascii="標楷體" w:eastAsia="標楷體" w:hAnsi="標楷體" w:hint="eastAsia"/>
          <w:bCs/>
          <w:kern w:val="0"/>
          <w:sz w:val="28"/>
          <w:szCs w:val="28"/>
        </w:rPr>
        <w:t>列</w:t>
      </w:r>
      <w:r w:rsidR="00AF78D0">
        <w:rPr>
          <w:rFonts w:ascii="標楷體" w:eastAsia="標楷體" w:hAnsi="標楷體" w:hint="eastAsia"/>
          <w:bCs/>
          <w:kern w:val="0"/>
          <w:sz w:val="28"/>
          <w:szCs w:val="28"/>
        </w:rPr>
        <w:t>2,755</w:t>
      </w:r>
      <w:r w:rsidR="00D7264F" w:rsidRPr="00D7264F">
        <w:rPr>
          <w:rFonts w:ascii="標楷體" w:eastAsia="標楷體" w:hAnsi="標楷體" w:hint="eastAsia"/>
          <w:bCs/>
          <w:kern w:val="0"/>
          <w:sz w:val="28"/>
          <w:szCs w:val="28"/>
        </w:rPr>
        <w:t>萬餘元</w:t>
      </w:r>
      <w:r w:rsidR="00140A08" w:rsidRPr="006C0B7B">
        <w:rPr>
          <w:rFonts w:ascii="標楷體" w:eastAsia="標楷體" w:hAnsi="標楷體"/>
          <w:bCs/>
          <w:kern w:val="0"/>
          <w:sz w:val="28"/>
          <w:szCs w:val="28"/>
        </w:rPr>
        <w:t>，審定為</w:t>
      </w:r>
      <w:r w:rsidR="006A5B2D">
        <w:rPr>
          <w:rFonts w:ascii="標楷體" w:eastAsia="標楷體" w:hAnsi="標楷體" w:hint="eastAsia"/>
          <w:bCs/>
          <w:kern w:val="0"/>
          <w:sz w:val="28"/>
          <w:szCs w:val="28"/>
        </w:rPr>
        <w:t>2</w:t>
      </w:r>
      <w:r w:rsidR="00F37006">
        <w:rPr>
          <w:rFonts w:ascii="標楷體" w:eastAsia="標楷體" w:hAnsi="標楷體" w:hint="eastAsia"/>
          <w:bCs/>
          <w:kern w:val="0"/>
          <w:sz w:val="28"/>
          <w:szCs w:val="28"/>
        </w:rPr>
        <w:t>49</w:t>
      </w:r>
      <w:r w:rsidR="00140A08" w:rsidRPr="006C0B7B">
        <w:rPr>
          <w:rFonts w:ascii="標楷體" w:eastAsia="標楷體" w:hAnsi="標楷體"/>
          <w:bCs/>
          <w:kern w:val="0"/>
          <w:sz w:val="28"/>
          <w:szCs w:val="28"/>
        </w:rPr>
        <w:t>億</w:t>
      </w:r>
      <w:r w:rsidR="00F37006">
        <w:rPr>
          <w:rFonts w:ascii="標楷體" w:eastAsia="標楷體" w:hAnsi="標楷體" w:hint="eastAsia"/>
          <w:bCs/>
          <w:kern w:val="0"/>
          <w:sz w:val="28"/>
          <w:szCs w:val="28"/>
        </w:rPr>
        <w:t>2</w:t>
      </w:r>
      <w:r w:rsidR="006A5B2D">
        <w:rPr>
          <w:rFonts w:ascii="標楷體" w:eastAsia="標楷體" w:hAnsi="標楷體" w:hint="eastAsia"/>
          <w:bCs/>
          <w:kern w:val="0"/>
          <w:sz w:val="28"/>
          <w:szCs w:val="28"/>
        </w:rPr>
        <w:t>,</w:t>
      </w:r>
      <w:r w:rsidR="00F37006">
        <w:rPr>
          <w:rFonts w:ascii="標楷體" w:eastAsia="標楷體" w:hAnsi="標楷體" w:hint="eastAsia"/>
          <w:bCs/>
          <w:kern w:val="0"/>
          <w:sz w:val="28"/>
          <w:szCs w:val="28"/>
        </w:rPr>
        <w:t>993</w:t>
      </w:r>
      <w:r w:rsidR="00140A08" w:rsidRPr="006C0B7B">
        <w:rPr>
          <w:rFonts w:ascii="標楷體" w:eastAsia="標楷體" w:hAnsi="標楷體"/>
          <w:bCs/>
          <w:kern w:val="0"/>
          <w:sz w:val="28"/>
          <w:szCs w:val="28"/>
        </w:rPr>
        <w:t>萬餘元；</w:t>
      </w:r>
      <w:r w:rsidR="00140A08" w:rsidRPr="00803F25">
        <w:rPr>
          <w:rFonts w:ascii="標楷體" w:eastAsia="標楷體" w:hAnsi="標楷體"/>
          <w:bCs/>
          <w:kern w:val="0"/>
          <w:sz w:val="28"/>
          <w:szCs w:val="28"/>
        </w:rPr>
        <w:t>歲出決算</w:t>
      </w:r>
      <w:r w:rsidR="00C85D9D" w:rsidRPr="00803F25">
        <w:rPr>
          <w:rFonts w:ascii="標楷體" w:eastAsia="標楷體" w:hAnsi="標楷體" w:hint="eastAsia"/>
          <w:bCs/>
          <w:kern w:val="0"/>
          <w:sz w:val="28"/>
          <w:szCs w:val="28"/>
        </w:rPr>
        <w:t>修正減列</w:t>
      </w:r>
      <w:r w:rsidR="00F37006" w:rsidRPr="00803F25">
        <w:rPr>
          <w:rFonts w:ascii="標楷體" w:eastAsia="標楷體" w:hAnsi="標楷體" w:hint="eastAsia"/>
          <w:bCs/>
          <w:kern w:val="0"/>
          <w:sz w:val="28"/>
          <w:szCs w:val="28"/>
        </w:rPr>
        <w:t>411</w:t>
      </w:r>
      <w:r w:rsidR="00353F83" w:rsidRPr="00803F25">
        <w:rPr>
          <w:rFonts w:ascii="標楷體" w:eastAsia="標楷體" w:hAnsi="標楷體" w:hint="eastAsia"/>
          <w:bCs/>
          <w:kern w:val="0"/>
          <w:sz w:val="28"/>
          <w:szCs w:val="28"/>
        </w:rPr>
        <w:t>萬餘元</w:t>
      </w:r>
      <w:r w:rsidR="00F37006" w:rsidRPr="00803F25">
        <w:rPr>
          <w:rFonts w:ascii="標楷體" w:eastAsia="標楷體" w:hAnsi="標楷體" w:hint="eastAsia"/>
          <w:bCs/>
          <w:kern w:val="0"/>
          <w:sz w:val="28"/>
          <w:szCs w:val="28"/>
        </w:rPr>
        <w:t>，並同額增列411萬餘元</w:t>
      </w:r>
      <w:r w:rsidR="00C85D9D" w:rsidRPr="00803F25">
        <w:rPr>
          <w:rFonts w:ascii="標楷體" w:eastAsia="標楷體" w:hAnsi="標楷體" w:hint="eastAsia"/>
          <w:bCs/>
          <w:kern w:val="0"/>
          <w:sz w:val="28"/>
          <w:szCs w:val="28"/>
        </w:rPr>
        <w:t>，</w:t>
      </w:r>
      <w:r w:rsidR="00140A08" w:rsidRPr="006C0B7B">
        <w:rPr>
          <w:rFonts w:ascii="標楷體" w:eastAsia="標楷體" w:hAnsi="標楷體"/>
          <w:bCs/>
          <w:kern w:val="0"/>
          <w:sz w:val="28"/>
          <w:szCs w:val="28"/>
        </w:rPr>
        <w:t>審定為</w:t>
      </w:r>
      <w:r w:rsidR="00F37006">
        <w:rPr>
          <w:rFonts w:ascii="標楷體" w:eastAsia="標楷體" w:hAnsi="標楷體" w:hint="eastAsia"/>
          <w:bCs/>
          <w:kern w:val="0"/>
          <w:sz w:val="28"/>
          <w:szCs w:val="28"/>
        </w:rPr>
        <w:t>228</w:t>
      </w:r>
      <w:r w:rsidR="00140A08" w:rsidRPr="006C0B7B">
        <w:rPr>
          <w:rFonts w:ascii="標楷體" w:eastAsia="標楷體" w:hAnsi="標楷體"/>
          <w:bCs/>
          <w:kern w:val="0"/>
          <w:sz w:val="28"/>
          <w:szCs w:val="28"/>
        </w:rPr>
        <w:t>億</w:t>
      </w:r>
      <w:r w:rsidR="00F37006">
        <w:rPr>
          <w:rFonts w:ascii="標楷體" w:eastAsia="標楷體" w:hAnsi="標楷體" w:hint="eastAsia"/>
          <w:bCs/>
          <w:kern w:val="0"/>
          <w:sz w:val="28"/>
          <w:szCs w:val="28"/>
        </w:rPr>
        <w:t>7</w:t>
      </w:r>
      <w:r w:rsidR="00140A08" w:rsidRPr="006C0B7B">
        <w:rPr>
          <w:rFonts w:ascii="標楷體" w:eastAsia="標楷體" w:hAnsi="標楷體"/>
          <w:bCs/>
          <w:kern w:val="0"/>
          <w:sz w:val="28"/>
          <w:szCs w:val="28"/>
        </w:rPr>
        <w:t>萬餘元；歲入歲出相抵</w:t>
      </w:r>
      <w:r w:rsidR="00EA1CC0">
        <w:rPr>
          <w:rFonts w:ascii="標楷體" w:eastAsia="標楷體" w:hAnsi="標楷體" w:hint="eastAsia"/>
          <w:bCs/>
          <w:kern w:val="0"/>
          <w:sz w:val="28"/>
          <w:szCs w:val="28"/>
        </w:rPr>
        <w:t>賸餘</w:t>
      </w:r>
      <w:r w:rsidR="00244DB4">
        <w:rPr>
          <w:rFonts w:ascii="標楷體" w:eastAsia="標楷體" w:hAnsi="標楷體" w:hint="eastAsia"/>
          <w:bCs/>
          <w:kern w:val="0"/>
          <w:sz w:val="28"/>
          <w:szCs w:val="28"/>
        </w:rPr>
        <w:t>21</w:t>
      </w:r>
      <w:r w:rsidR="00EA1CC0">
        <w:rPr>
          <w:rFonts w:ascii="標楷體" w:eastAsia="標楷體" w:hAnsi="標楷體" w:hint="eastAsia"/>
          <w:bCs/>
          <w:kern w:val="0"/>
          <w:sz w:val="28"/>
          <w:szCs w:val="28"/>
        </w:rPr>
        <w:t>億</w:t>
      </w:r>
      <w:r w:rsidR="00244DB4">
        <w:rPr>
          <w:rFonts w:ascii="標楷體" w:eastAsia="標楷體" w:hAnsi="標楷體" w:hint="eastAsia"/>
          <w:bCs/>
          <w:kern w:val="0"/>
          <w:sz w:val="28"/>
          <w:szCs w:val="28"/>
        </w:rPr>
        <w:t>2</w:t>
      </w:r>
      <w:r w:rsidR="00EA1CC0">
        <w:rPr>
          <w:rFonts w:ascii="標楷體" w:eastAsia="標楷體" w:hAnsi="標楷體" w:hint="eastAsia"/>
          <w:bCs/>
          <w:kern w:val="0"/>
          <w:sz w:val="28"/>
          <w:szCs w:val="28"/>
        </w:rPr>
        <w:t>,</w:t>
      </w:r>
      <w:r w:rsidR="00244DB4">
        <w:rPr>
          <w:rFonts w:ascii="標楷體" w:eastAsia="標楷體" w:hAnsi="標楷體" w:hint="eastAsia"/>
          <w:bCs/>
          <w:kern w:val="0"/>
          <w:sz w:val="28"/>
          <w:szCs w:val="28"/>
        </w:rPr>
        <w:t>985</w:t>
      </w:r>
      <w:r w:rsidR="00140A08" w:rsidRPr="006C0B7B">
        <w:rPr>
          <w:rFonts w:ascii="標楷體" w:eastAsia="標楷體" w:hAnsi="標楷體"/>
          <w:bCs/>
          <w:kern w:val="0"/>
          <w:sz w:val="28"/>
          <w:szCs w:val="28"/>
        </w:rPr>
        <w:t>萬餘元</w:t>
      </w:r>
      <w:r w:rsidR="000E1298">
        <w:rPr>
          <w:rFonts w:ascii="標楷體" w:eastAsia="標楷體" w:hAnsi="標楷體" w:hint="eastAsia"/>
          <w:bCs/>
          <w:kern w:val="0"/>
          <w:sz w:val="28"/>
          <w:szCs w:val="28"/>
        </w:rPr>
        <w:t>（</w:t>
      </w:r>
      <w:r w:rsidR="00140A08">
        <w:rPr>
          <w:rFonts w:ascii="標楷體" w:eastAsia="標楷體" w:hAnsi="標楷體" w:hint="eastAsia"/>
          <w:bCs/>
          <w:kern w:val="0"/>
          <w:sz w:val="28"/>
          <w:szCs w:val="28"/>
        </w:rPr>
        <w:t>詳丙-1頁</w:t>
      </w:r>
      <w:r w:rsidR="00D7681A">
        <w:rPr>
          <w:rFonts w:ascii="標楷體" w:eastAsia="標楷體" w:hAnsi="標楷體" w:hint="eastAsia"/>
          <w:bCs/>
          <w:kern w:val="0"/>
          <w:sz w:val="28"/>
          <w:szCs w:val="28"/>
        </w:rPr>
        <w:t>）</w:t>
      </w:r>
      <w:r w:rsidR="00140A08" w:rsidRPr="006C0B7B">
        <w:rPr>
          <w:rFonts w:ascii="標楷體" w:eastAsia="標楷體" w:hAnsi="標楷體"/>
          <w:bCs/>
          <w:kern w:val="0"/>
          <w:sz w:val="28"/>
          <w:szCs w:val="28"/>
        </w:rPr>
        <w:t>，連同</w:t>
      </w:r>
      <w:r w:rsidR="00EA1CC0">
        <w:rPr>
          <w:rFonts w:ascii="標楷體" w:eastAsia="標楷體" w:hAnsi="標楷體" w:hint="eastAsia"/>
          <w:bCs/>
          <w:kern w:val="0"/>
          <w:sz w:val="28"/>
          <w:szCs w:val="28"/>
        </w:rPr>
        <w:t>舉借</w:t>
      </w:r>
      <w:r w:rsidR="00140A08" w:rsidRPr="006C0B7B">
        <w:rPr>
          <w:rFonts w:ascii="標楷體" w:eastAsia="標楷體" w:hAnsi="標楷體" w:hint="eastAsia"/>
          <w:bCs/>
          <w:kern w:val="0"/>
          <w:sz w:val="28"/>
          <w:szCs w:val="28"/>
        </w:rPr>
        <w:t>債務</w:t>
      </w:r>
      <w:r w:rsidR="00803F25">
        <w:rPr>
          <w:rFonts w:ascii="標楷體" w:eastAsia="標楷體" w:hAnsi="標楷體" w:hint="eastAsia"/>
          <w:bCs/>
          <w:kern w:val="0"/>
          <w:sz w:val="28"/>
          <w:szCs w:val="28"/>
        </w:rPr>
        <w:t>59</w:t>
      </w:r>
      <w:r w:rsidR="008E7D5E" w:rsidRPr="006C0B7B">
        <w:rPr>
          <w:rFonts w:ascii="標楷體" w:eastAsia="標楷體" w:hAnsi="標楷體"/>
          <w:bCs/>
          <w:kern w:val="0"/>
          <w:sz w:val="28"/>
          <w:szCs w:val="28"/>
        </w:rPr>
        <w:t>億</w:t>
      </w:r>
      <w:r w:rsidR="00803F25">
        <w:rPr>
          <w:rFonts w:ascii="標楷體" w:eastAsia="標楷體" w:hAnsi="標楷體" w:hint="eastAsia"/>
          <w:bCs/>
          <w:kern w:val="0"/>
          <w:sz w:val="28"/>
          <w:szCs w:val="28"/>
        </w:rPr>
        <w:t>2</w:t>
      </w:r>
      <w:r w:rsidR="005777FC">
        <w:rPr>
          <w:rFonts w:ascii="標楷體" w:eastAsia="標楷體" w:hAnsi="標楷體" w:hint="eastAsia"/>
          <w:bCs/>
          <w:kern w:val="0"/>
          <w:sz w:val="28"/>
          <w:szCs w:val="28"/>
        </w:rPr>
        <w:t>,</w:t>
      </w:r>
      <w:r w:rsidR="00803F25">
        <w:rPr>
          <w:rFonts w:ascii="標楷體" w:eastAsia="標楷體" w:hAnsi="標楷體" w:hint="eastAsia"/>
          <w:bCs/>
          <w:kern w:val="0"/>
          <w:sz w:val="28"/>
          <w:szCs w:val="28"/>
        </w:rPr>
        <w:t>325</w:t>
      </w:r>
      <w:r w:rsidR="005777FC">
        <w:rPr>
          <w:rFonts w:ascii="標楷體" w:eastAsia="標楷體" w:hAnsi="標楷體" w:hint="eastAsia"/>
          <w:bCs/>
          <w:kern w:val="0"/>
          <w:sz w:val="28"/>
          <w:szCs w:val="28"/>
        </w:rPr>
        <w:t>萬</w:t>
      </w:r>
      <w:r w:rsidR="008E7D5E" w:rsidRPr="006C0B7B">
        <w:rPr>
          <w:rFonts w:ascii="標楷體" w:eastAsia="標楷體" w:hAnsi="標楷體"/>
          <w:bCs/>
          <w:kern w:val="0"/>
          <w:sz w:val="28"/>
          <w:szCs w:val="28"/>
        </w:rPr>
        <w:t>元</w:t>
      </w:r>
      <w:r w:rsidR="00140A08" w:rsidRPr="006C0B7B">
        <w:rPr>
          <w:rFonts w:ascii="標楷體" w:eastAsia="標楷體" w:hAnsi="標楷體"/>
          <w:bCs/>
          <w:kern w:val="0"/>
          <w:sz w:val="28"/>
          <w:szCs w:val="28"/>
        </w:rPr>
        <w:t>，合計</w:t>
      </w:r>
      <w:r w:rsidR="00803F25">
        <w:rPr>
          <w:rFonts w:ascii="標楷體" w:eastAsia="標楷體" w:hAnsi="標楷體" w:hint="eastAsia"/>
          <w:bCs/>
          <w:kern w:val="0"/>
          <w:sz w:val="28"/>
          <w:szCs w:val="28"/>
        </w:rPr>
        <w:t>80</w:t>
      </w:r>
      <w:r w:rsidR="005777FC">
        <w:rPr>
          <w:rFonts w:ascii="標楷體" w:eastAsia="標楷體" w:hAnsi="標楷體" w:hint="eastAsia"/>
          <w:bCs/>
          <w:kern w:val="0"/>
          <w:sz w:val="28"/>
          <w:szCs w:val="28"/>
        </w:rPr>
        <w:t>億</w:t>
      </w:r>
      <w:r w:rsidR="00353F83">
        <w:rPr>
          <w:rFonts w:ascii="標楷體" w:eastAsia="標楷體" w:hAnsi="標楷體" w:hint="eastAsia"/>
          <w:bCs/>
          <w:kern w:val="0"/>
          <w:sz w:val="28"/>
          <w:szCs w:val="28"/>
        </w:rPr>
        <w:t>5</w:t>
      </w:r>
      <w:r w:rsidR="00140A08">
        <w:rPr>
          <w:rFonts w:ascii="標楷體" w:eastAsia="標楷體" w:hAnsi="標楷體" w:hint="eastAsia"/>
          <w:bCs/>
          <w:kern w:val="0"/>
          <w:sz w:val="28"/>
          <w:szCs w:val="28"/>
        </w:rPr>
        <w:t>,</w:t>
      </w:r>
      <w:r w:rsidR="00803F25">
        <w:rPr>
          <w:rFonts w:ascii="標楷體" w:eastAsia="標楷體" w:hAnsi="標楷體" w:hint="eastAsia"/>
          <w:bCs/>
          <w:kern w:val="0"/>
          <w:sz w:val="28"/>
          <w:szCs w:val="28"/>
        </w:rPr>
        <w:t>310</w:t>
      </w:r>
      <w:r w:rsidR="00140A08" w:rsidRPr="006C0B7B">
        <w:rPr>
          <w:rFonts w:ascii="標楷體" w:eastAsia="標楷體" w:hAnsi="標楷體"/>
          <w:bCs/>
          <w:kern w:val="0"/>
          <w:sz w:val="28"/>
          <w:szCs w:val="28"/>
        </w:rPr>
        <w:t>萬餘元</w:t>
      </w:r>
      <w:r w:rsidR="000E1298">
        <w:rPr>
          <w:rFonts w:ascii="標楷體" w:eastAsia="標楷體" w:hAnsi="標楷體" w:hint="eastAsia"/>
          <w:bCs/>
          <w:kern w:val="0"/>
          <w:sz w:val="28"/>
          <w:szCs w:val="28"/>
        </w:rPr>
        <w:t>（</w:t>
      </w:r>
      <w:r w:rsidR="00EB47BA">
        <w:rPr>
          <w:rFonts w:ascii="標楷體" w:eastAsia="標楷體" w:hAnsi="標楷體" w:hint="eastAsia"/>
          <w:bCs/>
          <w:kern w:val="0"/>
          <w:sz w:val="28"/>
          <w:szCs w:val="28"/>
        </w:rPr>
        <w:t>圖1</w:t>
      </w:r>
      <w:r w:rsidR="00D7681A">
        <w:rPr>
          <w:rFonts w:ascii="標楷體" w:eastAsia="標楷體" w:hAnsi="標楷體" w:hint="eastAsia"/>
          <w:bCs/>
          <w:kern w:val="0"/>
          <w:sz w:val="28"/>
          <w:szCs w:val="28"/>
        </w:rPr>
        <w:t>）</w:t>
      </w:r>
      <w:r w:rsidR="00140A08" w:rsidRPr="006C0B7B">
        <w:rPr>
          <w:rFonts w:ascii="標楷體" w:eastAsia="標楷體" w:hAnsi="標楷體"/>
          <w:bCs/>
          <w:kern w:val="0"/>
          <w:sz w:val="28"/>
          <w:szCs w:val="28"/>
        </w:rPr>
        <w:t>，經</w:t>
      </w:r>
      <w:r w:rsidR="00EB47BA">
        <w:rPr>
          <w:rFonts w:ascii="標楷體" w:eastAsia="標楷體" w:hAnsi="標楷體" w:hint="eastAsia"/>
          <w:bCs/>
          <w:kern w:val="0"/>
          <w:sz w:val="28"/>
          <w:szCs w:val="28"/>
        </w:rPr>
        <w:t>償還</w:t>
      </w:r>
      <w:r w:rsidR="00140A08" w:rsidRPr="006C0B7B">
        <w:rPr>
          <w:rFonts w:ascii="標楷體" w:eastAsia="標楷體" w:hAnsi="標楷體"/>
          <w:bCs/>
          <w:kern w:val="0"/>
          <w:sz w:val="28"/>
          <w:szCs w:val="28"/>
        </w:rPr>
        <w:t>債務</w:t>
      </w:r>
      <w:r w:rsidR="00803F25">
        <w:rPr>
          <w:rFonts w:ascii="標楷體" w:eastAsia="標楷體" w:hAnsi="標楷體" w:hint="eastAsia"/>
          <w:bCs/>
          <w:kern w:val="0"/>
          <w:sz w:val="28"/>
          <w:szCs w:val="28"/>
        </w:rPr>
        <w:t>53</w:t>
      </w:r>
      <w:r w:rsidR="008E7D5E" w:rsidRPr="006C0B7B">
        <w:rPr>
          <w:rFonts w:ascii="標楷體" w:eastAsia="標楷體" w:hAnsi="標楷體"/>
          <w:bCs/>
          <w:kern w:val="0"/>
          <w:sz w:val="28"/>
          <w:szCs w:val="28"/>
        </w:rPr>
        <w:t>億</w:t>
      </w:r>
      <w:r w:rsidR="00803F25">
        <w:rPr>
          <w:rFonts w:ascii="標楷體" w:eastAsia="標楷體" w:hAnsi="標楷體" w:hint="eastAsia"/>
          <w:bCs/>
          <w:kern w:val="0"/>
          <w:sz w:val="28"/>
          <w:szCs w:val="28"/>
        </w:rPr>
        <w:t>5</w:t>
      </w:r>
      <w:r w:rsidR="00353F83">
        <w:rPr>
          <w:rFonts w:ascii="標楷體" w:eastAsia="標楷體" w:hAnsi="標楷體" w:hint="eastAsia"/>
          <w:bCs/>
          <w:kern w:val="0"/>
          <w:sz w:val="28"/>
          <w:szCs w:val="28"/>
        </w:rPr>
        <w:t>,000萬</w:t>
      </w:r>
      <w:r w:rsidR="008E7D5E" w:rsidRPr="006C0B7B">
        <w:rPr>
          <w:rFonts w:ascii="標楷體" w:eastAsia="標楷體" w:hAnsi="標楷體"/>
          <w:bCs/>
          <w:kern w:val="0"/>
          <w:sz w:val="28"/>
          <w:szCs w:val="28"/>
        </w:rPr>
        <w:t>元</w:t>
      </w:r>
      <w:r w:rsidR="00140A08" w:rsidRPr="006C0B7B">
        <w:rPr>
          <w:rFonts w:ascii="標楷體" w:eastAsia="標楷體" w:hAnsi="標楷體"/>
          <w:bCs/>
          <w:kern w:val="0"/>
          <w:sz w:val="28"/>
          <w:szCs w:val="28"/>
        </w:rPr>
        <w:t>，</w:t>
      </w:r>
      <w:r w:rsidR="00322E32">
        <w:rPr>
          <w:rFonts w:ascii="標楷體" w:eastAsia="標楷體" w:hAnsi="標楷體" w:hint="eastAsia"/>
          <w:bCs/>
          <w:kern w:val="0"/>
          <w:sz w:val="28"/>
          <w:szCs w:val="28"/>
        </w:rPr>
        <w:t>產生</w:t>
      </w:r>
      <w:r w:rsidR="00140A08" w:rsidRPr="006C0B7B">
        <w:rPr>
          <w:rFonts w:ascii="標楷體" w:eastAsia="標楷體" w:hAnsi="標楷體"/>
          <w:bCs/>
          <w:kern w:val="0"/>
          <w:sz w:val="28"/>
          <w:szCs w:val="28"/>
        </w:rPr>
        <w:t>收支</w:t>
      </w:r>
      <w:r w:rsidR="00EB47BA">
        <w:rPr>
          <w:rFonts w:ascii="標楷體" w:eastAsia="標楷體" w:hAnsi="標楷體" w:hint="eastAsia"/>
          <w:bCs/>
          <w:kern w:val="0"/>
          <w:sz w:val="28"/>
          <w:szCs w:val="28"/>
        </w:rPr>
        <w:t>賸餘</w:t>
      </w:r>
      <w:r w:rsidR="00140A08" w:rsidRPr="006C0B7B">
        <w:rPr>
          <w:rFonts w:ascii="標楷體" w:eastAsia="標楷體" w:hAnsi="標楷體" w:hint="eastAsia"/>
          <w:bCs/>
          <w:kern w:val="0"/>
          <w:sz w:val="28"/>
          <w:szCs w:val="28"/>
        </w:rPr>
        <w:t>為</w:t>
      </w:r>
      <w:r w:rsidR="00803F25">
        <w:rPr>
          <w:rFonts w:ascii="標楷體" w:eastAsia="標楷體" w:hAnsi="標楷體" w:hint="eastAsia"/>
          <w:bCs/>
          <w:kern w:val="0"/>
          <w:sz w:val="28"/>
          <w:szCs w:val="28"/>
        </w:rPr>
        <w:t>27</w:t>
      </w:r>
      <w:r w:rsidR="00EB47BA">
        <w:rPr>
          <w:rFonts w:ascii="標楷體" w:eastAsia="標楷體" w:hAnsi="標楷體" w:hint="eastAsia"/>
          <w:bCs/>
          <w:kern w:val="0"/>
          <w:sz w:val="28"/>
          <w:szCs w:val="28"/>
        </w:rPr>
        <w:t>億</w:t>
      </w:r>
      <w:r w:rsidR="00803F25">
        <w:rPr>
          <w:rFonts w:ascii="標楷體" w:eastAsia="標楷體" w:hAnsi="標楷體" w:hint="eastAsia"/>
          <w:bCs/>
          <w:kern w:val="0"/>
          <w:sz w:val="28"/>
          <w:szCs w:val="28"/>
        </w:rPr>
        <w:t>310</w:t>
      </w:r>
      <w:r w:rsidR="00140A08" w:rsidRPr="006C0B7B">
        <w:rPr>
          <w:rFonts w:ascii="標楷體" w:eastAsia="標楷體" w:hAnsi="標楷體"/>
          <w:bCs/>
          <w:kern w:val="0"/>
          <w:sz w:val="28"/>
          <w:szCs w:val="28"/>
        </w:rPr>
        <w:t>萬餘元</w:t>
      </w:r>
      <w:r w:rsidR="000E1298">
        <w:rPr>
          <w:rFonts w:ascii="標楷體" w:eastAsia="標楷體" w:hAnsi="標楷體" w:hint="eastAsia"/>
          <w:bCs/>
          <w:kern w:val="0"/>
          <w:sz w:val="28"/>
          <w:szCs w:val="28"/>
        </w:rPr>
        <w:t>（</w:t>
      </w:r>
      <w:r w:rsidR="00140A08">
        <w:rPr>
          <w:rFonts w:ascii="標楷體" w:eastAsia="標楷體" w:hAnsi="標楷體" w:hint="eastAsia"/>
          <w:bCs/>
          <w:kern w:val="0"/>
          <w:sz w:val="28"/>
          <w:szCs w:val="28"/>
        </w:rPr>
        <w:t>詳丙-</w:t>
      </w:r>
      <w:r w:rsidR="00D86606">
        <w:rPr>
          <w:rFonts w:ascii="標楷體" w:eastAsia="標楷體" w:hAnsi="標楷體" w:hint="eastAsia"/>
          <w:bCs/>
          <w:kern w:val="0"/>
          <w:sz w:val="28"/>
          <w:szCs w:val="28"/>
        </w:rPr>
        <w:t>3</w:t>
      </w:r>
      <w:r w:rsidR="00140A08">
        <w:rPr>
          <w:rFonts w:ascii="標楷體" w:eastAsia="標楷體" w:hAnsi="標楷體" w:hint="eastAsia"/>
          <w:bCs/>
          <w:kern w:val="0"/>
          <w:sz w:val="28"/>
          <w:szCs w:val="28"/>
        </w:rPr>
        <w:t>頁</w:t>
      </w:r>
      <w:r w:rsidR="00D7681A">
        <w:rPr>
          <w:rFonts w:ascii="標楷體" w:eastAsia="標楷體" w:hAnsi="標楷體" w:hint="eastAsia"/>
          <w:bCs/>
          <w:kern w:val="0"/>
          <w:sz w:val="28"/>
          <w:szCs w:val="28"/>
        </w:rPr>
        <w:t>）</w:t>
      </w:r>
      <w:r w:rsidR="00140A08" w:rsidRPr="006C0B7B">
        <w:rPr>
          <w:rFonts w:ascii="標楷體" w:eastAsia="標楷體" w:hAnsi="標楷體"/>
          <w:bCs/>
          <w:kern w:val="0"/>
          <w:sz w:val="28"/>
          <w:szCs w:val="28"/>
        </w:rPr>
        <w:t>。</w:t>
      </w:r>
      <w:r w:rsidR="00140A08" w:rsidRPr="00A30191">
        <w:rPr>
          <w:rFonts w:ascii="標楷體" w:eastAsia="標楷體" w:hAnsi="標楷體"/>
          <w:bCs/>
          <w:spacing w:val="-2"/>
          <w:kern w:val="0"/>
          <w:sz w:val="28"/>
          <w:szCs w:val="28"/>
        </w:rPr>
        <w:t>茲將</w:t>
      </w:r>
      <w:r w:rsidR="00725ACB">
        <w:rPr>
          <w:rFonts w:ascii="標楷體" w:eastAsia="標楷體" w:hAnsi="標楷體" w:hint="eastAsia"/>
          <w:bCs/>
          <w:spacing w:val="-2"/>
          <w:kern w:val="0"/>
          <w:sz w:val="28"/>
          <w:szCs w:val="28"/>
        </w:rPr>
        <w:t>10</w:t>
      </w:r>
      <w:r w:rsidR="00803F25">
        <w:rPr>
          <w:rFonts w:ascii="標楷體" w:eastAsia="標楷體" w:hAnsi="標楷體" w:hint="eastAsia"/>
          <w:bCs/>
          <w:spacing w:val="-2"/>
          <w:kern w:val="0"/>
          <w:sz w:val="28"/>
          <w:szCs w:val="28"/>
        </w:rPr>
        <w:t>9</w:t>
      </w:r>
      <w:r w:rsidR="00140A08" w:rsidRPr="00A30191">
        <w:rPr>
          <w:rFonts w:ascii="標楷體" w:eastAsia="標楷體" w:hAnsi="標楷體"/>
          <w:bCs/>
          <w:spacing w:val="-2"/>
          <w:kern w:val="0"/>
          <w:sz w:val="28"/>
          <w:szCs w:val="28"/>
        </w:rPr>
        <w:t>年度歲入、歲出預算執行之審核結果，說明如次：</w:t>
      </w:r>
    </w:p>
    <w:p w:rsidR="00445122" w:rsidRDefault="000E02F3" w:rsidP="004070B2">
      <w:pPr>
        <w:snapToGrid w:val="0"/>
        <w:spacing w:line="500" w:lineRule="exact"/>
        <w:jc w:val="both"/>
        <w:rPr>
          <w:rFonts w:ascii="標楷體" w:eastAsia="標楷體" w:hAnsi="標楷體"/>
          <w:bCs/>
          <w:kern w:val="0"/>
          <w:sz w:val="28"/>
          <w:szCs w:val="28"/>
        </w:rPr>
      </w:pPr>
      <w:r>
        <w:rPr>
          <w:rFonts w:eastAsia="標楷體"/>
          <w:b/>
          <w:bCs/>
          <w:noProof/>
          <w:kern w:val="0"/>
          <w:sz w:val="28"/>
          <w:szCs w:val="28"/>
          <w:u w:val="single"/>
        </w:rPr>
        <mc:AlternateContent>
          <mc:Choice Requires="wps">
            <w:drawing>
              <wp:anchor distT="0" distB="0" distL="114300" distR="114300" simplePos="0" relativeHeight="251687424" behindDoc="1" locked="0" layoutInCell="1" allowOverlap="1" wp14:anchorId="1C4684F3" wp14:editId="58671726">
                <wp:simplePos x="0" y="0"/>
                <wp:positionH relativeFrom="column">
                  <wp:posOffset>-140335</wp:posOffset>
                </wp:positionH>
                <wp:positionV relativeFrom="page">
                  <wp:posOffset>3908899</wp:posOffset>
                </wp:positionV>
                <wp:extent cx="6713220" cy="5934075"/>
                <wp:effectExtent l="0" t="0" r="0" b="9525"/>
                <wp:wrapNone/>
                <wp:docPr id="1152" name="AutoShape 16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13220" cy="5934075"/>
                        </a:xfrm>
                        <a:prstGeom prst="roundRect">
                          <a:avLst>
                            <a:gd name="adj" fmla="val 16667"/>
                          </a:avLst>
                        </a:prstGeom>
                        <a:gradFill rotWithShape="1">
                          <a:gsLst>
                            <a:gs pos="0">
                              <a:srgbClr val="FFFFCC"/>
                            </a:gs>
                            <a:gs pos="50000">
                              <a:srgbClr val="FFFF99">
                                <a:gamma/>
                                <a:tint val="392"/>
                                <a:invGamma/>
                              </a:srgbClr>
                            </a:gs>
                            <a:gs pos="100000">
                              <a:srgbClr val="FFFFCC"/>
                            </a:gs>
                          </a:gsLst>
                          <a:lin ang="5400000" scaled="1"/>
                        </a:gradFill>
                        <a:ln>
                          <a:noFill/>
                        </a:ln>
                        <a:extLst/>
                      </wps:spPr>
                      <wps:txbx>
                        <w:txbxContent>
                          <w:p w:rsidR="00247957" w:rsidRDefault="00247957" w:rsidP="0023229C">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78" o:spid="_x0000_s1026" style="position:absolute;left:0;text-align:left;margin-left:-11.05pt;margin-top:307.8pt;width:528.6pt;height:467.2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RjYhgIAABsFAAAOAAAAZHJzL2Uyb0RvYy54bWysVF1v2yAUfZ+0/4B4X22n+WisOlWVqtWk&#10;bqvWTXu+AWyzYWBA4rS/fhfsZOk+Xqb5ARkunHPvPQcur/adIjvhvDS6osVZTonQzHCpm4p+/nT7&#10;5oISH0BzUEaLij4JT69Wr19d9rYUE9MaxYUjCKJ92duKtiHYMss8a0UH/sxYoTFYG9dBwKlrMu6g&#10;R/ROZZM8n2e9cdw6w4T3uHozBOkq4de1YOFDXXsRiKoo5hbS6NK4iWO2uoSycWBbycY04B+y6EBq&#10;JD1C3UAAsnXyN6hOMme8qcMZM11m6loykWrAaor8l2oeW7Ai1YLN8fbYJv//YNn73YMjkqN2xWxC&#10;iYYOVbreBpPISTFfXMQm9daXuPfRPrhYprf3hn3zRJt1C7oR186ZvhXAMbUi7s9eHIgTj0fJpn9n&#10;OBIAEqR+7WvXRUDsBNknWZ6Osoh9IAwX54vifDJB9RjGZsvzab6YJQ4oD8et8+FOmI7En4o6s9X8&#10;I4qfOGB370MSh4/1Af9KSd0plHoHCouczxcj4rg5g/KAOcrKb6VSxJnwRYY2NSeWmoL+gO+JNdiB&#10;PC1712zWyhFkqOgtfuv1yNH44diwe5bj9+cTy+VAAF0HyalB6jAAni8nEQ1KqXd3YxyTHklRAPTi&#10;C5oi0vyF50Vm6eRYkZKaoL7Y9ulwnHgGSkS7HGpxkDoTU1E6jtrETkUPHFZQSMQ7uCIaYTBU2G/2&#10;uBrdsTH8Cf2B7U0mwBcFf1rjninp8XZW1H/fghOUqLcaO7wsptN4ndNkOltEd7jTyOY0ApohVEUD&#10;xWLi7zoMT8DWOtm0yDQIqU00fi2PqQ5ZjW7GGzi0dXgt4hU/naddP9+01Q8AAAD//wMAUEsDBBQA&#10;BgAIAAAAIQBq59EQ4QAAAA0BAAAPAAAAZHJzL2Rvd25yZXYueG1sTI9NS8NAEIbvgv9hGcFbu5tI&#10;gonZlCJ4EURMFXqcJpMPzO6G7LaJ/97pSW/z8fDOM8VuNaO40OwHZzVEWwWCbO2awXYaPg8vm0cQ&#10;PqBtcHSWNPyQh115e1Ng3rjFftClCp3gEOtz1NCHMOVS+rong37rJrK8a91sMHA7d7KZceFwM8pY&#10;qVQaHCxf6HGi557q7+psNOyPXVpl2WF9dV/HN5Ut722Frdb3d+v+CUSgNfzBcNVndSjZ6eTOtvFi&#10;1LCJ44hRDWmUpCCuhHpIeHTiKklUBLIs5P8vyl8AAAD//wMAUEsBAi0AFAAGAAgAAAAhALaDOJL+&#10;AAAA4QEAABMAAAAAAAAAAAAAAAAAAAAAAFtDb250ZW50X1R5cGVzXS54bWxQSwECLQAUAAYACAAA&#10;ACEAOP0h/9YAAACUAQAACwAAAAAAAAAAAAAAAAAvAQAAX3JlbHMvLnJlbHNQSwECLQAUAAYACAAA&#10;ACEAiU0Y2IYCAAAbBQAADgAAAAAAAAAAAAAAAAAuAgAAZHJzL2Uyb0RvYy54bWxQSwECLQAUAAYA&#10;CAAAACEAaufREOEAAAANAQAADwAAAAAAAAAAAAAAAADgBAAAZHJzL2Rvd25yZXYueG1sUEsFBgAA&#10;AAAEAAQA8wAAAO4FAAAAAA==&#10;" fillcolor="#ffc" stroked="f">
                <v:fill rotate="t" focus="50%" type="gradient"/>
                <v:textbox>
                  <w:txbxContent>
                    <w:p w:rsidR="00247957" w:rsidRDefault="00247957" w:rsidP="0023229C">
                      <w:pPr>
                        <w:jc w:val="center"/>
                      </w:pPr>
                    </w:p>
                  </w:txbxContent>
                </v:textbox>
                <w10:wrap anchory="page"/>
              </v:roundrect>
            </w:pict>
          </mc:Fallback>
        </mc:AlternateContent>
      </w:r>
    </w:p>
    <w:p w:rsidR="00445122" w:rsidRPr="006C0B7B" w:rsidRDefault="000E02F3" w:rsidP="009B7B8A">
      <w:pPr>
        <w:snapToGrid w:val="0"/>
        <w:spacing w:line="500" w:lineRule="exact"/>
        <w:ind w:firstLineChars="200" w:firstLine="641"/>
        <w:jc w:val="both"/>
        <w:rPr>
          <w:rFonts w:ascii="標楷體" w:eastAsia="標楷體" w:hAnsi="標楷體"/>
          <w:bCs/>
          <w:kern w:val="0"/>
          <w:sz w:val="28"/>
          <w:szCs w:val="28"/>
        </w:rPr>
      </w:pPr>
      <w:r>
        <w:rPr>
          <w:rFonts w:eastAsia="標楷體" w:hAnsi="標楷體"/>
          <w:b/>
          <w:bCs/>
          <w:noProof/>
          <w:kern w:val="0"/>
          <w:sz w:val="32"/>
          <w:szCs w:val="32"/>
        </w:rPr>
        <mc:AlternateContent>
          <mc:Choice Requires="wps">
            <w:drawing>
              <wp:anchor distT="0" distB="0" distL="114300" distR="114300" simplePos="0" relativeHeight="251674112" behindDoc="0" locked="0" layoutInCell="1" allowOverlap="1" wp14:anchorId="05EFE17A" wp14:editId="5EA9C289">
                <wp:simplePos x="0" y="0"/>
                <wp:positionH relativeFrom="column">
                  <wp:posOffset>1810385</wp:posOffset>
                </wp:positionH>
                <wp:positionV relativeFrom="page">
                  <wp:posOffset>4006215</wp:posOffset>
                </wp:positionV>
                <wp:extent cx="3146425" cy="520065"/>
                <wp:effectExtent l="0" t="0" r="15875" b="13335"/>
                <wp:wrapNone/>
                <wp:docPr id="1439" name="Text Box 1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6425"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Default="00247957" w:rsidP="00337D11">
                            <w:pPr>
                              <w:spacing w:line="400" w:lineRule="exact"/>
                              <w:ind w:firstLineChars="50" w:firstLine="160"/>
                              <w:rPr>
                                <w:rFonts w:eastAsia="標楷體"/>
                                <w:b/>
                                <w:sz w:val="32"/>
                                <w:szCs w:val="32"/>
                              </w:rPr>
                            </w:pPr>
                            <w:r w:rsidRPr="00337D11">
                              <w:rPr>
                                <w:rFonts w:eastAsia="標楷體" w:hint="eastAsia"/>
                                <w:b/>
                                <w:sz w:val="32"/>
                                <w:szCs w:val="32"/>
                              </w:rPr>
                              <w:t>圖</w:t>
                            </w:r>
                            <w:r w:rsidRPr="00337D11">
                              <w:rPr>
                                <w:rFonts w:ascii="標楷體" w:eastAsia="標楷體" w:hAnsi="標楷體"/>
                                <w:b/>
                                <w:sz w:val="32"/>
                                <w:szCs w:val="32"/>
                              </w:rPr>
                              <w:t>1</w:t>
                            </w:r>
                            <w:r w:rsidRPr="00337D11">
                              <w:rPr>
                                <w:rFonts w:eastAsia="標楷體" w:hint="eastAsia"/>
                                <w:b/>
                                <w:sz w:val="32"/>
                                <w:szCs w:val="32"/>
                              </w:rPr>
                              <w:t xml:space="preserve"> </w:t>
                            </w:r>
                            <w:r w:rsidRPr="00724195">
                              <w:rPr>
                                <w:rFonts w:eastAsia="標楷體" w:hint="eastAsia"/>
                                <w:b/>
                                <w:sz w:val="32"/>
                                <w:szCs w:val="32"/>
                              </w:rPr>
                              <w:t>歲入歲出總決算審定數</w:t>
                            </w:r>
                          </w:p>
                          <w:p w:rsidR="00247957" w:rsidRPr="00724195" w:rsidRDefault="00247957" w:rsidP="00B90BE2">
                            <w:pPr>
                              <w:spacing w:line="400" w:lineRule="exact"/>
                              <w:ind w:firstLineChars="450" w:firstLine="1261"/>
                              <w:rPr>
                                <w:rFonts w:eastAsia="標楷體"/>
                                <w:b/>
                                <w:spacing w:val="20"/>
                              </w:rPr>
                            </w:pPr>
                            <w:r w:rsidRPr="00724195">
                              <w:rPr>
                                <w:rFonts w:eastAsia="標楷體" w:hint="eastAsia"/>
                                <w:b/>
                                <w:spacing w:val="20"/>
                              </w:rPr>
                              <w:t>中華民國</w:t>
                            </w:r>
                            <w:r w:rsidRPr="00BA3C09">
                              <w:rPr>
                                <w:rFonts w:ascii="標楷體" w:eastAsia="標楷體" w:hAnsi="標楷體" w:hint="eastAsia"/>
                                <w:b/>
                                <w:spacing w:val="20"/>
                              </w:rPr>
                              <w:t>10</w:t>
                            </w:r>
                            <w:r>
                              <w:rPr>
                                <w:rFonts w:ascii="標楷體" w:eastAsia="標楷體" w:hAnsi="標楷體" w:hint="eastAsia"/>
                                <w:b/>
                                <w:spacing w:val="20"/>
                              </w:rPr>
                              <w:t>9</w:t>
                            </w:r>
                            <w:r w:rsidRPr="00724195">
                              <w:rPr>
                                <w:rFonts w:eastAsia="標楷體" w:hint="eastAsia"/>
                                <w:b/>
                                <w:spacing w:val="20"/>
                              </w:rPr>
                              <w:t>年度</w:t>
                            </w:r>
                          </w:p>
                          <w:p w:rsidR="00247957" w:rsidRPr="00B90BE2" w:rsidRDefault="00247957" w:rsidP="00B90BE2">
                            <w:pPr>
                              <w:spacing w:line="400" w:lineRule="exact"/>
                              <w:ind w:firstLineChars="50" w:firstLine="160"/>
                              <w:rPr>
                                <w:rFonts w:eastAsia="標楷體"/>
                                <w:b/>
                                <w:sz w:val="32"/>
                                <w:szCs w:val="3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79" o:spid="_x0000_s1027" type="#_x0000_t202" style="position:absolute;left:0;text-align:left;margin-left:142.55pt;margin-top:315.45pt;width:247.75pt;height:40.9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hxIsgIAALYFAAAOAAAAZHJzL2Uyb0RvYy54bWysVG1vmzAQ/j5p/8HydwqkDgmopGpDmCZ1&#10;L1K7H+CACdbAZrYT6Kb9951NSNNWk6ZtfLAO+/zcPXeP7+p6aBt0YEpzKVIcXgQYMVHIkotdir88&#10;5N4SI22oKGkjBUvxI9P4evX2zVXfJWwma9mUTCEAETrpuxTXxnSJ7+uiZi3VF7JjAg4rqVpq4Fft&#10;/FLRHtDbxp8FQeT3UpWdkgXTGnaz8RCvHH5VscJ8qirNDGpSDLkZtyq3bu3qr65oslO0q3lxTIP+&#10;RRYt5QKCnqAyaijaK/4KquWFklpW5qKQrS+rihfMcQA2YfCCzX1NO+a4QHF0dyqT/n+wxcfDZ4V4&#10;Cb0jlzFGgrbQpQc2GHQrBxRGi9jWqO90Aq73HTibAU7A3/HV3Z0svmok5LqmYsdulJJ9zWgJOYb2&#10;pn92dcTRFmTbf5AlRKJ7Ix3QUKnWFhBKggAdevV46o/NpoDNy5BEZDbHqICzuW3/3IWgyXS7U9q8&#10;Y7JF1kixgv47dHq408ZmQ5PJxQYTMudN4zTQiGcb4DjuQGy4as9sFq6lP+Ig3iw3S+KRWbTxSJBl&#10;3k2+Jl6Uh4t5dpmt11n408YNSVLzsmTChpnkFZI/a99R6KMwTgLTsuGlhbMpabXbrhuFDhTknbvv&#10;WJAzN/95Gq4IwOUFpXBGgttZ7OXRcuGRnMy9eBEsvSCMb+MoIDHJ8ueU7rhg/04J9SmO59BTR+e3&#10;3AL3veZGk5YbGCANb1O8PDnRxEpwI0rXWkN5M9pnpbDpP5UC2j012gnWanRUqxm2w/g+bHQr5q0s&#10;H0HBSoLAQKYw/MCopfqOUQ+DJMX6254qhlHzXsArsFNnMtRkbCeDigKupthgNJprM06nfaf4rgbk&#10;8Z0JeQMvpeJOxE9ZHN8XDAfH5TjI7PQ5/3deT+N29QsAAP//AwBQSwMEFAAGAAgAAAAhAKzof7Lg&#10;AAAACwEAAA8AAABkcnMvZG93bnJldi54bWxMj8FOwzAMhu9IvENkJG4saRGlK02nCcEJCdGVA8e0&#10;8dpojVOabCtvTzixmy1/+v395WaxIzvh7I0jCclKAEPqnDbUS/hsXu9yYD4o0mp0hBJ+0MOmur4q&#10;VaHdmWo87ULPYgj5QkkYQpgKzn03oFV+5SakeNu72aoQ17nnelbnGG5HngqRcasMxQ+DmvB5wO6w&#10;O1oJ2y+qX8z3e/tR72vTNGtBb9lBytubZfsELOAS/mH404/qUEWn1h1JezZKSPOHJKISsnuxBhaJ&#10;x1xkwNo4JGkOvCr5ZYfqFwAA//8DAFBLAQItABQABgAIAAAAIQC2gziS/gAAAOEBAAATAAAAAAAA&#10;AAAAAAAAAAAAAABbQ29udGVudF9UeXBlc10ueG1sUEsBAi0AFAAGAAgAAAAhADj9If/WAAAAlAEA&#10;AAsAAAAAAAAAAAAAAAAALwEAAF9yZWxzLy5yZWxzUEsBAi0AFAAGAAgAAAAhAKxSHEiyAgAAtgUA&#10;AA4AAAAAAAAAAAAAAAAALgIAAGRycy9lMm9Eb2MueG1sUEsBAi0AFAAGAAgAAAAhAKzof7LgAAAA&#10;CwEAAA8AAAAAAAAAAAAAAAAADAUAAGRycy9kb3ducmV2LnhtbFBLBQYAAAAABAAEAPMAAAAZBgAA&#10;AAA=&#10;" filled="f" stroked="f">
                <v:textbox inset="0,0,0,0">
                  <w:txbxContent>
                    <w:p w:rsidR="00247957" w:rsidRDefault="00247957" w:rsidP="00337D11">
                      <w:pPr>
                        <w:spacing w:line="400" w:lineRule="exact"/>
                        <w:ind w:firstLineChars="50" w:firstLine="160"/>
                        <w:rPr>
                          <w:rFonts w:eastAsia="標楷體"/>
                          <w:b/>
                          <w:sz w:val="32"/>
                          <w:szCs w:val="32"/>
                        </w:rPr>
                      </w:pPr>
                      <w:r w:rsidRPr="00337D11">
                        <w:rPr>
                          <w:rFonts w:eastAsia="標楷體" w:hint="eastAsia"/>
                          <w:b/>
                          <w:sz w:val="32"/>
                          <w:szCs w:val="32"/>
                        </w:rPr>
                        <w:t>圖</w:t>
                      </w:r>
                      <w:r w:rsidRPr="00337D11">
                        <w:rPr>
                          <w:rFonts w:ascii="標楷體" w:eastAsia="標楷體" w:hAnsi="標楷體"/>
                          <w:b/>
                          <w:sz w:val="32"/>
                          <w:szCs w:val="32"/>
                        </w:rPr>
                        <w:t>1</w:t>
                      </w:r>
                      <w:r w:rsidRPr="00337D11">
                        <w:rPr>
                          <w:rFonts w:eastAsia="標楷體" w:hint="eastAsia"/>
                          <w:b/>
                          <w:sz w:val="32"/>
                          <w:szCs w:val="32"/>
                        </w:rPr>
                        <w:t xml:space="preserve"> </w:t>
                      </w:r>
                      <w:r w:rsidRPr="00724195">
                        <w:rPr>
                          <w:rFonts w:eastAsia="標楷體" w:hint="eastAsia"/>
                          <w:b/>
                          <w:sz w:val="32"/>
                          <w:szCs w:val="32"/>
                        </w:rPr>
                        <w:t>歲入歲出總決算審定數</w:t>
                      </w:r>
                    </w:p>
                    <w:p w:rsidR="00247957" w:rsidRPr="00724195" w:rsidRDefault="00247957" w:rsidP="00B90BE2">
                      <w:pPr>
                        <w:spacing w:line="400" w:lineRule="exact"/>
                        <w:ind w:firstLineChars="450" w:firstLine="1261"/>
                        <w:rPr>
                          <w:rFonts w:eastAsia="標楷體"/>
                          <w:b/>
                          <w:spacing w:val="20"/>
                        </w:rPr>
                      </w:pPr>
                      <w:r w:rsidRPr="00724195">
                        <w:rPr>
                          <w:rFonts w:eastAsia="標楷體" w:hint="eastAsia"/>
                          <w:b/>
                          <w:spacing w:val="20"/>
                        </w:rPr>
                        <w:t>中華民國</w:t>
                      </w:r>
                      <w:proofErr w:type="gramStart"/>
                      <w:r w:rsidRPr="00BA3C09">
                        <w:rPr>
                          <w:rFonts w:ascii="標楷體" w:eastAsia="標楷體" w:hAnsi="標楷體" w:hint="eastAsia"/>
                          <w:b/>
                          <w:spacing w:val="20"/>
                        </w:rPr>
                        <w:t>10</w:t>
                      </w:r>
                      <w:r>
                        <w:rPr>
                          <w:rFonts w:ascii="標楷體" w:eastAsia="標楷體" w:hAnsi="標楷體" w:hint="eastAsia"/>
                          <w:b/>
                          <w:spacing w:val="20"/>
                        </w:rPr>
                        <w:t>9</w:t>
                      </w:r>
                      <w:proofErr w:type="gramEnd"/>
                      <w:r w:rsidRPr="00724195">
                        <w:rPr>
                          <w:rFonts w:eastAsia="標楷體" w:hint="eastAsia"/>
                          <w:b/>
                          <w:spacing w:val="20"/>
                        </w:rPr>
                        <w:t>年度</w:t>
                      </w:r>
                    </w:p>
                    <w:p w:rsidR="00247957" w:rsidRPr="00B90BE2" w:rsidRDefault="00247957" w:rsidP="00B90BE2">
                      <w:pPr>
                        <w:spacing w:line="400" w:lineRule="exact"/>
                        <w:ind w:firstLineChars="50" w:firstLine="160"/>
                        <w:rPr>
                          <w:rFonts w:eastAsia="標楷體"/>
                          <w:b/>
                          <w:sz w:val="32"/>
                          <w:szCs w:val="32"/>
                        </w:rPr>
                      </w:pPr>
                    </w:p>
                  </w:txbxContent>
                </v:textbox>
                <w10:wrap anchory="page"/>
              </v:shape>
            </w:pict>
          </mc:Fallback>
        </mc:AlternateContent>
      </w:r>
    </w:p>
    <w:p w:rsidR="00445122" w:rsidRPr="00140A08" w:rsidRDefault="000E02F3" w:rsidP="00E810A2">
      <w:pPr>
        <w:snapToGrid w:val="0"/>
        <w:spacing w:line="500" w:lineRule="exact"/>
        <w:ind w:firstLineChars="200" w:firstLine="560"/>
        <w:jc w:val="both"/>
        <w:rPr>
          <w:rFonts w:eastAsia="標楷體"/>
          <w:b/>
          <w:bCs/>
          <w:kern w:val="0"/>
          <w:sz w:val="28"/>
          <w:szCs w:val="28"/>
          <w:u w:val="single"/>
        </w:rPr>
      </w:pPr>
      <w:r>
        <w:rPr>
          <w:rFonts w:eastAsia="標楷體"/>
          <w:bCs/>
          <w:noProof/>
          <w:kern w:val="0"/>
          <w:sz w:val="28"/>
          <w:szCs w:val="28"/>
        </w:rPr>
        <mc:AlternateContent>
          <mc:Choice Requires="wps">
            <w:drawing>
              <wp:anchor distT="0" distB="0" distL="114300" distR="114300" simplePos="0" relativeHeight="251675136" behindDoc="0" locked="0" layoutInCell="1" allowOverlap="1" wp14:anchorId="3198EAF8" wp14:editId="527B06D5">
                <wp:simplePos x="0" y="0"/>
                <wp:positionH relativeFrom="column">
                  <wp:posOffset>5171440</wp:posOffset>
                </wp:positionH>
                <wp:positionV relativeFrom="page">
                  <wp:posOffset>4568825</wp:posOffset>
                </wp:positionV>
                <wp:extent cx="1126490" cy="328295"/>
                <wp:effectExtent l="0" t="0" r="16510" b="14605"/>
                <wp:wrapNone/>
                <wp:docPr id="1438" name="Text Box 1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649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Default="00247957" w:rsidP="00F33ED6">
                            <w:pPr>
                              <w:spacing w:line="240" w:lineRule="exact"/>
                              <w:jc w:val="center"/>
                              <w:rPr>
                                <w:rFonts w:eastAsia="標楷體"/>
                                <w:sz w:val="20"/>
                                <w:szCs w:val="20"/>
                              </w:rPr>
                            </w:pPr>
                          </w:p>
                          <w:p w:rsidR="00247957" w:rsidRPr="00F23F8A" w:rsidRDefault="00247957" w:rsidP="00B25470">
                            <w:pPr>
                              <w:spacing w:line="240" w:lineRule="exact"/>
                              <w:jc w:val="center"/>
                              <w:rPr>
                                <w:rFonts w:eastAsia="標楷體"/>
                                <w:sz w:val="20"/>
                                <w:szCs w:val="20"/>
                              </w:rPr>
                            </w:pPr>
                            <w:r w:rsidRPr="00F23F8A">
                              <w:rPr>
                                <w:rFonts w:eastAsia="標楷體" w:hint="eastAsia"/>
                                <w:sz w:val="20"/>
                                <w:szCs w:val="20"/>
                              </w:rPr>
                              <w:t>單位：</w:t>
                            </w:r>
                            <w:r>
                              <w:rPr>
                                <w:rFonts w:eastAsia="標楷體" w:hint="eastAsia"/>
                                <w:sz w:val="20"/>
                                <w:szCs w:val="20"/>
                              </w:rPr>
                              <w:t>新臺幣億</w:t>
                            </w:r>
                            <w:r w:rsidRPr="00F23F8A">
                              <w:rPr>
                                <w:rFonts w:eastAsia="標楷體" w:hint="eastAsia"/>
                                <w:sz w:val="20"/>
                                <w:szCs w:val="20"/>
                              </w:rPr>
                              <w:t>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0" o:spid="_x0000_s1028" type="#_x0000_t202" style="position:absolute;left:0;text-align:left;margin-left:407.2pt;margin-top:359.75pt;width:88.7pt;height:25.8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FCvtAIAALY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0LvwEnrFSQddeqSjRndiRH4U2xoNvUrB9aEHZz3CCfhbvqq/F+VXhbhYNYRv6a2UYmgoqSBH31TX&#10;PblquqJSZUA2wwdRQSSy08ICjbXsTAGhJAjQoVdPx/6YbEoT0g+iMIGjEs4ugzhIFjYESefbvVT6&#10;HRUdMkaGJfTfopP9vdImG5LOLiYYFwVrW6uBlp9tgOO0A7HhqjkzWdiW/ki8ZB2v49AJg2jthF6e&#10;O7fFKnSiwr9a5Jf5apX7P01cP0wbVlWUmzCzvPzwz9p3EPokjKPAlGhZZeBMSkpuN6tWoj0BeRf2&#10;OxTkxM09T8MWAbi8oOQHoXcXJE4RxVdOWIQLJ7nyYsfzk7sk8sIkzItzSveM03+nhIYMJ4tgMYnp&#10;t9w8+73mRtKOaRggLesyHB+dSGokuOaVba0mrJ3sk1KY9J9LAe2eG20FazQ6qVWPm9G+j8BEN/rd&#10;iOoJFCwFCAy0CMMPjEbI7xgNMEgyrL7tiKQYte85vAIzdWZDzsZmNggv4WqGNUaTudLTdNr1km0b&#10;QJ7eGRe38FJqZkX8nMXhfcFwsFwOg8xMn9N/6/U8bpe/AAAA//8DAFBLAwQUAAYACAAAACEAb2sh&#10;d+EAAAALAQAADwAAAGRycy9kb3ducmV2LnhtbEyPwU7DMAyG70h7h8iTuLE009jW0nSaEJyQEF05&#10;cEybrI3WOKXJtvL2mNM42v70+/vz3eR6djFjsB4liEUCzGDjtcVWwmf1+rAFFqJCrXqPRsKPCbAr&#10;Zne5yrS/Ymkuh9gyCsGQKQldjEPGeWg641RY+MEg3Y5+dCrSOLZcj+pK4a7nyyRZc6cs0odODea5&#10;M83pcHYS9l9Yvtjv9/qjPJa2qtIE39YnKe/n0/4JWDRTvMHwp0/qUJBT7c+oA+slbMVqRaiEjUgf&#10;gRGRpoLK1LTZiCXwIuf/OxS/AAAA//8DAFBLAQItABQABgAIAAAAIQC2gziS/gAAAOEBAAATAAAA&#10;AAAAAAAAAAAAAAAAAABbQ29udGVudF9UeXBlc10ueG1sUEsBAi0AFAAGAAgAAAAhADj9If/WAAAA&#10;lAEAAAsAAAAAAAAAAAAAAAAALwEAAF9yZWxzLy5yZWxzUEsBAi0AFAAGAAgAAAAhAPO8UK+0AgAA&#10;tgUAAA4AAAAAAAAAAAAAAAAALgIAAGRycy9lMm9Eb2MueG1sUEsBAi0AFAAGAAgAAAAhAG9rIXfh&#10;AAAACwEAAA8AAAAAAAAAAAAAAAAADgUAAGRycy9kb3ducmV2LnhtbFBLBQYAAAAABAAEAPMAAAAc&#10;BgAAAAA=&#10;" filled="f" stroked="f">
                <v:textbox inset="0,0,0,0">
                  <w:txbxContent>
                    <w:p w:rsidR="00247957" w:rsidRDefault="00247957" w:rsidP="00F33ED6">
                      <w:pPr>
                        <w:spacing w:line="240" w:lineRule="exact"/>
                        <w:jc w:val="center"/>
                        <w:rPr>
                          <w:rFonts w:eastAsia="標楷體"/>
                          <w:sz w:val="20"/>
                          <w:szCs w:val="20"/>
                        </w:rPr>
                      </w:pPr>
                    </w:p>
                    <w:p w:rsidR="00247957" w:rsidRPr="00F23F8A" w:rsidRDefault="00247957" w:rsidP="00B25470">
                      <w:pPr>
                        <w:spacing w:line="240" w:lineRule="exact"/>
                        <w:jc w:val="center"/>
                        <w:rPr>
                          <w:rFonts w:eastAsia="標楷體"/>
                          <w:sz w:val="20"/>
                          <w:szCs w:val="20"/>
                        </w:rPr>
                      </w:pPr>
                      <w:r w:rsidRPr="00F23F8A">
                        <w:rPr>
                          <w:rFonts w:eastAsia="標楷體" w:hint="eastAsia"/>
                          <w:sz w:val="20"/>
                          <w:szCs w:val="20"/>
                        </w:rPr>
                        <w:t>單位：</w:t>
                      </w:r>
                      <w:r>
                        <w:rPr>
                          <w:rFonts w:eastAsia="標楷體" w:hint="eastAsia"/>
                          <w:sz w:val="20"/>
                          <w:szCs w:val="20"/>
                        </w:rPr>
                        <w:t>新臺幣億</w:t>
                      </w:r>
                      <w:r w:rsidRPr="00F23F8A">
                        <w:rPr>
                          <w:rFonts w:eastAsia="標楷體" w:hint="eastAsia"/>
                          <w:sz w:val="20"/>
                          <w:szCs w:val="20"/>
                        </w:rPr>
                        <w:t>元</w:t>
                      </w:r>
                    </w:p>
                  </w:txbxContent>
                </v:textbox>
                <w10:wrap anchory="page"/>
              </v:shape>
            </w:pict>
          </mc:Fallback>
        </mc:AlternateContent>
      </w:r>
    </w:p>
    <w:p w:rsidR="00F33ED6" w:rsidRPr="000F39C0" w:rsidRDefault="00F33ED6" w:rsidP="00E810A2">
      <w:pPr>
        <w:tabs>
          <w:tab w:val="left" w:pos="8850"/>
        </w:tabs>
        <w:snapToGrid w:val="0"/>
        <w:spacing w:line="490" w:lineRule="exact"/>
        <w:ind w:firstLineChars="200" w:firstLine="560"/>
        <w:jc w:val="both"/>
        <w:rPr>
          <w:rFonts w:eastAsia="標楷體"/>
          <w:bCs/>
          <w:kern w:val="0"/>
          <w:sz w:val="28"/>
          <w:szCs w:val="28"/>
        </w:rPr>
      </w:pPr>
    </w:p>
    <w:p w:rsidR="00F33ED6" w:rsidRPr="000F39C0" w:rsidRDefault="004C72C4" w:rsidP="004C72C4">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mc:AlternateContent>
          <mc:Choice Requires="wps">
            <w:drawing>
              <wp:anchor distT="0" distB="0" distL="114300" distR="114300" simplePos="0" relativeHeight="251629056" behindDoc="0" locked="0" layoutInCell="1" allowOverlap="1" wp14:anchorId="5790C29F" wp14:editId="678729C6">
                <wp:simplePos x="0" y="0"/>
                <wp:positionH relativeFrom="column">
                  <wp:posOffset>824865</wp:posOffset>
                </wp:positionH>
                <wp:positionV relativeFrom="page">
                  <wp:posOffset>5244407</wp:posOffset>
                </wp:positionV>
                <wp:extent cx="1310005" cy="748665"/>
                <wp:effectExtent l="38100" t="0" r="4445" b="32385"/>
                <wp:wrapNone/>
                <wp:docPr id="1431" name="AutoShape 1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0005" cy="748665"/>
                        </a:xfrm>
                        <a:prstGeom prst="downArrow">
                          <a:avLst>
                            <a:gd name="adj1" fmla="val 50000"/>
                            <a:gd name="adj2" fmla="val 25000"/>
                          </a:avLst>
                        </a:prstGeom>
                        <a:gradFill rotWithShape="1">
                          <a:gsLst>
                            <a:gs pos="0">
                              <a:srgbClr val="DBE5F1">
                                <a:gamma/>
                                <a:tint val="392"/>
                                <a:invGamma/>
                              </a:srgbClr>
                            </a:gs>
                            <a:gs pos="100000">
                              <a:srgbClr val="DBE5F1"/>
                            </a:gs>
                          </a:gsLst>
                          <a:path path="rect">
                            <a:fillToRect l="50000" t="50000" r="50000" b="50000"/>
                          </a:path>
                        </a:gradFill>
                        <a:ln w="508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325" o:spid="_x0000_s1026" type="#_x0000_t67" style="position:absolute;margin-left:64.95pt;margin-top:412.95pt;width:103.15pt;height:58.9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MHLsgIAAIsFAAAOAAAAZHJzL2Uyb0RvYy54bWysVEtz0zAQvjPDf9DoTv1I0qaeOp3S1zBT&#10;oEPLcN7YcizQC0mJE349K8kJKXBiuNha7Wr3228fF5dbKciGWce1qmlxklPCVKNbrlY1/fx892ZO&#10;ifOgWhBasZrumKOXi9evLgZTsVL3WrTMEnSiXDWYmvbemyrLXNMzCe5EG6ZQ2WkrwaNoV1lrYUDv&#10;UmRlnp9mg7atsbphzuHtTVLSRfTfdazxH7vOMU9ETRGbj18bv8vwzRYXUK0smJ43Iwz4BxQSuMKg&#10;B1c34IGsLf/DleSN1U53/qTRMtNdxxsWc8Bsivy3bJ56MCzmguQ4c6DJ/T+3zYfNoyW8xdpNJwUl&#10;CiRW6WrtdQxOikk5CyQNxlVo+2QebUjTmQfdfHNE6ese1IpdWauHnkGL0Ipgn714EASHT8lyeK9b&#10;DAAYIPK17awMDpEJso1l2R3KwraeNHhZTIo8z2eUNKg7m85PTyOkDKr9a2Odv2daknCoaasHFRHF&#10;ELB5cD7Wph3Tg/YrptpJgaXegCAzdL9vhSOb8timDEYxM6hGjwhgH3gsfXvHhSBW+y/c95HAQEdU&#10;uj0IR4xGlvJ47exqeS0sQRQ1vXl7O7sbzUFKiL3pufJJPTkvU7tytbkf9QhhdIGUY/e5FCuFCKwh&#10;5nD1tzihSulJ/I34DPiehE9NLU5PfN1hVs/6E4phjBJbYZTGE47TeMKRSqfkO7hJQSxEagIUocgQ&#10;zOYjMi34QfcCZkS/p9wdm0nucWkILms6TzlGqkL/3ao20QZcpDMmJ9TYkKEHUy8vdbvDfsRSxabD&#10;DYaHXtsflAy4DWrqvq/BMkrEO4XVOi+m07A+ojCdnZUo2GPN8lgDqkFXNfWUpOO1RwmfrI3lqx4j&#10;pSorHQat4z7QFWYkoRoFnPg9eWE7hZVyLEerXzt08RMAAP//AwBQSwMEFAAGAAgAAAAhAE+D4m/d&#10;AAAACwEAAA8AAABkcnMvZG93bnJldi54bWxMj8FOhDAQhu8mvkMzJt7csqCksJSNbuLZgHrv0hHI&#10;0pbQbpf16R1Peps/8+Wfb6r9aiYWcfGjsxK2mwQY2s7p0fYSPt5fHwQwH5TVanIWJVzRw76+valU&#10;qd3FNhjb0DMqsb5UEoYQ5pJz3w1olN+4GS3tvtxiVKC49Fwv6kLlZuJpkuTcqNHShUHNeBiwO7Vn&#10;IyFe80a72Db5dv0UL99v4xzFQcr7u/V5ByzgGv5g+NUndajJ6ejOVns2UU6LglAJIn2igYgsy1Ng&#10;RwnFYyaA1xX//0P9AwAA//8DAFBLAQItABQABgAIAAAAIQC2gziS/gAAAOEBAAATAAAAAAAAAAAA&#10;AAAAAAAAAABbQ29udGVudF9UeXBlc10ueG1sUEsBAi0AFAAGAAgAAAAhADj9If/WAAAAlAEAAAsA&#10;AAAAAAAAAAAAAAAALwEAAF9yZWxzLy5yZWxzUEsBAi0AFAAGAAgAAAAhAFaYwcuyAgAAiwUAAA4A&#10;AAAAAAAAAAAAAAAALgIAAGRycy9lMm9Eb2MueG1sUEsBAi0AFAAGAAgAAAAhAE+D4m/dAAAACwEA&#10;AA8AAAAAAAAAAAAAAAAADAUAAGRycy9kb3ducmV2LnhtbFBLBQYAAAAABAAEAPMAAAAWBgAAAAA=&#10;" strokeweight=".4pt">
                <v:fill color2="#dbe5f1" rotate="t" focusposition=".5,.5" focussize="" focus="100%" type="gradientRadial">
                  <o:fill v:ext="view" type="gradientCenter"/>
                </v:fill>
                <w10:wrap anchory="page"/>
              </v:shape>
            </w:pict>
          </mc:Fallback>
        </mc:AlternateContent>
      </w:r>
      <w:r w:rsidR="003F4699">
        <w:rPr>
          <w:rFonts w:eastAsia="標楷體"/>
          <w:b/>
          <w:bCs/>
          <w:noProof/>
          <w:kern w:val="0"/>
          <w:sz w:val="28"/>
          <w:szCs w:val="28"/>
          <w:u w:val="single"/>
        </w:rPr>
        <mc:AlternateContent>
          <mc:Choice Requires="wps">
            <w:drawing>
              <wp:anchor distT="0" distB="0" distL="114300" distR="114300" simplePos="0" relativeHeight="251623936" behindDoc="0" locked="0" layoutInCell="1" allowOverlap="1" wp14:anchorId="5E6AFBF6" wp14:editId="4950E562">
                <wp:simplePos x="0" y="0"/>
                <wp:positionH relativeFrom="column">
                  <wp:posOffset>2661248</wp:posOffset>
                </wp:positionH>
                <wp:positionV relativeFrom="paragraph">
                  <wp:posOffset>243205</wp:posOffset>
                </wp:positionV>
                <wp:extent cx="612140" cy="260985"/>
                <wp:effectExtent l="38100" t="209550" r="207010" b="43815"/>
                <wp:wrapNone/>
                <wp:docPr id="1430" name="Rectangle 1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140" cy="260985"/>
                        </a:xfrm>
                        <a:prstGeom prst="rect">
                          <a:avLst/>
                        </a:prstGeom>
                        <a:gradFill rotWithShape="1">
                          <a:gsLst>
                            <a:gs pos="0">
                              <a:srgbClr val="FFFFFF"/>
                            </a:gs>
                            <a:gs pos="100000">
                              <a:srgbClr val="D67FF5"/>
                            </a:gs>
                          </a:gsLst>
                          <a:path path="shape">
                            <a:fillToRect l="50000" t="50000" r="50000" b="50000"/>
                          </a:path>
                        </a:gradFill>
                        <a:ln w="9525">
                          <a:miter lim="800000"/>
                          <a:headEnd/>
                          <a:tailEnd/>
                        </a:ln>
                        <a:effectLst/>
                        <a:scene3d>
                          <a:camera prst="legacyObliqueTopRight"/>
                          <a:lightRig rig="legacyFlat3" dir="r"/>
                        </a:scene3d>
                        <a:sp3d extrusionH="430200" prstMaterial="legacyMatte">
                          <a:bevelT w="13500" h="13500" prst="angle"/>
                          <a:bevelB w="13500" h="13500" prst="angle"/>
                          <a:extrusionClr>
                            <a:srgbClr val="C594E0"/>
                          </a:extrusionClr>
                        </a:sp3d>
                        <a:extLst/>
                      </wps:spPr>
                      <wps:txbx>
                        <w:txbxContent>
                          <w:p w:rsidR="00247957" w:rsidRPr="003F4699" w:rsidRDefault="00247957" w:rsidP="003F4699">
                            <w:pPr>
                              <w:spacing w:line="180" w:lineRule="exact"/>
                              <w:ind w:leftChars="-36" w:left="-4" w:hangingChars="60" w:hanging="82"/>
                              <w:jc w:val="center"/>
                              <w:rPr>
                                <w:rFonts w:ascii="標楷體" w:eastAsia="標楷體" w:hAnsi="標楷體"/>
                                <w:spacing w:val="-12"/>
                                <w:sz w:val="16"/>
                                <w:szCs w:val="16"/>
                              </w:rPr>
                            </w:pPr>
                            <w:r>
                              <w:rPr>
                                <w:rFonts w:ascii="標楷體" w:eastAsia="標楷體" w:hAnsi="標楷體" w:hint="eastAsia"/>
                                <w:spacing w:val="-12"/>
                                <w:sz w:val="16"/>
                                <w:szCs w:val="16"/>
                              </w:rPr>
                              <w:t xml:space="preserve"> </w:t>
                            </w:r>
                            <w:r w:rsidRPr="003F4699">
                              <w:rPr>
                                <w:rFonts w:ascii="標楷體" w:eastAsia="標楷體" w:hAnsi="標楷體" w:hint="eastAsia"/>
                                <w:spacing w:val="-12"/>
                                <w:sz w:val="16"/>
                                <w:szCs w:val="16"/>
                              </w:rPr>
                              <w:t>歲入歲出賸餘</w:t>
                            </w:r>
                          </w:p>
                          <w:p w:rsidR="00247957" w:rsidRPr="0023229C" w:rsidRDefault="00247957" w:rsidP="005C36E4">
                            <w:pPr>
                              <w:spacing w:line="180" w:lineRule="exact"/>
                              <w:jc w:val="center"/>
                              <w:rPr>
                                <w:rFonts w:ascii="標楷體" w:eastAsia="標楷體" w:hAnsi="標楷體"/>
                                <w:sz w:val="16"/>
                                <w:szCs w:val="16"/>
                              </w:rPr>
                            </w:pPr>
                            <w:r>
                              <w:rPr>
                                <w:rFonts w:ascii="標楷體" w:eastAsia="標楷體" w:hAnsi="標楷體" w:hint="eastAsia"/>
                                <w:sz w:val="16"/>
                                <w:szCs w:val="16"/>
                              </w:rPr>
                              <w:t>21</w:t>
                            </w:r>
                            <w:r w:rsidRPr="0023229C">
                              <w:rPr>
                                <w:rFonts w:ascii="標楷體" w:eastAsia="標楷體" w:hAnsi="標楷體" w:hint="eastAsia"/>
                                <w:sz w:val="16"/>
                                <w:szCs w:val="16"/>
                              </w:rPr>
                              <w:t>.</w:t>
                            </w:r>
                            <w:r>
                              <w:rPr>
                                <w:rFonts w:ascii="標楷體" w:eastAsia="標楷體" w:hAnsi="標楷體" w:hint="eastAsia"/>
                                <w:sz w:val="16"/>
                                <w:szCs w:val="16"/>
                              </w:rPr>
                              <w:t>29</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330" o:spid="_x0000_s1029" style="position:absolute;left:0;text-align:left;margin-left:209.55pt;margin-top:19.15pt;width:48.2pt;height:20.5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sLa/gIAACEGAAAOAAAAZHJzL2Uyb0RvYy54bWysVNtO3DAQfa/Uf7D8XvbGUojIIgpsWwkK&#10;gq367HWcxKpjG9u72e3X99hJuJSXqmoeorHn4jMzZ+b0bNcoshXOS6NzOjkYUyI0N4XUVU6/r5Yf&#10;jinxgemCKaNFTvfC07PF+3enrc3E1NRGFcIRBNE+a21O6xBsNhp5XouG+QNjhYayNK5hAUdXjQrH&#10;WkRv1Gg6Hh+NWuMK6wwX3uP2slPSRYpfloKH27L0IhCVU2AL6e/Sfx3/o8UpyyrHbC15D4P9A4qG&#10;SY1Hn0JdssDIxsk3oRrJnfGmDAfcNCNTlpKLlAOymYz/yOahZlakXFAcb5/K5P9fWP5te+eILNC7&#10;wxkKpFmDLt2jbkxXSpDJDLcoUmt9BtsHe+dimt5eG/7TE20uahiKc+dMWwtWANok2o9eOcSDhytZ&#10;tzemwANsE0yq1650TQyISpBdasv+qS1iFwjH5dFkOjkENg7V9Gh8cjxPL7BscLbOh8/CNCQKOXVA&#10;n4Kz7bUPEQzLBpO+R8VSKkWcCT9kqFOZI+6k9PDpBGIN0hmna++q9YVyZMtApGX6ehCVf2k9Gcfv&#10;rcvl0cflcsAdXYCpGp6yLNQk/nLq+5azrATClYmdiNydp7CRv70EDvcSeNxJfaaI04V3LKUZ4SlN&#10;2pyezKfzBK2RAVOnZJPT4w4wfFkWG3iliyQHJlUnA6nSUS3SPHUlBQW40GJWRAUHaRzrq69Exfj+&#10;dq3k40asjL2XVR1irRAmijgTJ7EdOsOlYmFGSSGRkOtL+iK0t7OCgAhuEzfMl5yCpZh7mh67YUhD&#10;xo50sXAOcV5YthZboVYx58kMxaEEpe2ljiOJ3R2qZPvp72yfkIAL8Z1XtLiYnxxepWlByV5b4iJm&#10;El2g6Fk5TEU3XWG33qVBnEVYUbc2xR4zA5amwcCWhVAb94uSFhsLZHncMCcoUV91IioJg+AGYT0I&#10;THO45pQHR0l3uAg4ozYbi37UiN1NgDbnmM5Spsl5xtHPNPbQwK64M+Oie3lOVs+bffEbAAD//wMA&#10;UEsDBBQABgAIAAAAIQCHd24Y3gAAAAkBAAAPAAAAZHJzL2Rvd25yZXYueG1sTI/BTsMwDIbvSLxD&#10;ZCRuLO22sq1rOiGmivM2ENes8dJC4pQma8vbE05wtPz9vz8Xu8kaNmDvW0cC0lkCDKl2qiUt4PVU&#10;PayB+SBJSeMIBXyjh115e1PIXLmRDjgcg2axhHwuBTQhdDnnvm7QSj9zHVLcXVxvZYhjr7nq5RjL&#10;reHzJHnkVrYULzSyw+cG68/j1UaNly9d2f3hNOqP/TvyefW2GowQ93fT0xZYwCn8wfCrHzNQRqez&#10;u5LyzAhYpps0ogIW6wWwCGRplgE7C1htlsDLgv//oPwBAAD//wMAUEsBAi0AFAAGAAgAAAAhALaD&#10;OJL+AAAA4QEAABMAAAAAAAAAAAAAAAAAAAAAAFtDb250ZW50X1R5cGVzXS54bWxQSwECLQAUAAYA&#10;CAAAACEAOP0h/9YAAACUAQAACwAAAAAAAAAAAAAAAAAvAQAAX3JlbHMvLnJlbHNQSwECLQAUAAYA&#10;CAAAACEAYYrC2v4CAAAhBgAADgAAAAAAAAAAAAAAAAAuAgAAZHJzL2Uyb0RvYy54bWxQSwECLQAU&#10;AAYACAAAACEAh3duGN4AAAAJAQAADwAAAAAAAAAAAAAAAABYBQAAZHJzL2Rvd25yZXYueG1sUEsF&#10;BgAAAAAEAAQA8wAAAGMGAAAAAA==&#10;">
                <v:fill color2="#d67ff5" rotate="t" focusposition=".5,.5" focussize="" focus="100%" type="gradientRadial"/>
                <o:extrusion v:ext="view" color="#c594e0" on="t" lightposition="0,-50000" lightposition2="0,50000"/>
                <v:textbox inset="0,0,0,0">
                  <w:txbxContent>
                    <w:p w:rsidR="00247957" w:rsidRPr="003F4699" w:rsidRDefault="00247957" w:rsidP="003F4699">
                      <w:pPr>
                        <w:spacing w:line="180" w:lineRule="exact"/>
                        <w:ind w:leftChars="-36" w:left="-4" w:hangingChars="60" w:hanging="82"/>
                        <w:jc w:val="center"/>
                        <w:rPr>
                          <w:rFonts w:ascii="標楷體" w:eastAsia="標楷體" w:hAnsi="標楷體"/>
                          <w:spacing w:val="-12"/>
                          <w:sz w:val="16"/>
                          <w:szCs w:val="16"/>
                        </w:rPr>
                      </w:pPr>
                      <w:r>
                        <w:rPr>
                          <w:rFonts w:ascii="標楷體" w:eastAsia="標楷體" w:hAnsi="標楷體" w:hint="eastAsia"/>
                          <w:spacing w:val="-12"/>
                          <w:sz w:val="16"/>
                          <w:szCs w:val="16"/>
                        </w:rPr>
                        <w:t xml:space="preserve"> </w:t>
                      </w:r>
                      <w:r w:rsidRPr="003F4699">
                        <w:rPr>
                          <w:rFonts w:ascii="標楷體" w:eastAsia="標楷體" w:hAnsi="標楷體" w:hint="eastAsia"/>
                          <w:spacing w:val="-12"/>
                          <w:sz w:val="16"/>
                          <w:szCs w:val="16"/>
                        </w:rPr>
                        <w:t>歲入歲出賸餘</w:t>
                      </w:r>
                    </w:p>
                    <w:p w:rsidR="00247957" w:rsidRPr="0023229C" w:rsidRDefault="00247957" w:rsidP="005C36E4">
                      <w:pPr>
                        <w:spacing w:line="180" w:lineRule="exact"/>
                        <w:jc w:val="center"/>
                        <w:rPr>
                          <w:rFonts w:ascii="標楷體" w:eastAsia="標楷體" w:hAnsi="標楷體"/>
                          <w:sz w:val="16"/>
                          <w:szCs w:val="16"/>
                        </w:rPr>
                      </w:pPr>
                      <w:r>
                        <w:rPr>
                          <w:rFonts w:ascii="標楷體" w:eastAsia="標楷體" w:hAnsi="標楷體" w:hint="eastAsia"/>
                          <w:sz w:val="16"/>
                          <w:szCs w:val="16"/>
                        </w:rPr>
                        <w:t>21</w:t>
                      </w:r>
                      <w:r w:rsidRPr="0023229C">
                        <w:rPr>
                          <w:rFonts w:ascii="標楷體" w:eastAsia="標楷體" w:hAnsi="標楷體" w:hint="eastAsia"/>
                          <w:sz w:val="16"/>
                          <w:szCs w:val="16"/>
                        </w:rPr>
                        <w:t>.</w:t>
                      </w:r>
                      <w:r>
                        <w:rPr>
                          <w:rFonts w:ascii="標楷體" w:eastAsia="標楷體" w:hAnsi="標楷體" w:hint="eastAsia"/>
                          <w:sz w:val="16"/>
                          <w:szCs w:val="16"/>
                        </w:rPr>
                        <w:t>29</w:t>
                      </w:r>
                    </w:p>
                  </w:txbxContent>
                </v:textbox>
              </v:rect>
            </w:pict>
          </mc:Fallback>
        </mc:AlternateContent>
      </w:r>
      <w:r w:rsidR="000E02F3">
        <w:rPr>
          <w:rFonts w:eastAsia="標楷體"/>
          <w:b/>
          <w:bCs/>
          <w:noProof/>
          <w:kern w:val="0"/>
          <w:sz w:val="28"/>
          <w:szCs w:val="28"/>
          <w:u w:val="single"/>
        </w:rPr>
        <mc:AlternateContent>
          <mc:Choice Requires="wps">
            <w:drawing>
              <wp:anchor distT="0" distB="0" distL="114300" distR="114300" simplePos="0" relativeHeight="251678208" behindDoc="0" locked="0" layoutInCell="1" allowOverlap="1" wp14:anchorId="3F7CB259" wp14:editId="2DD2E0B1">
                <wp:simplePos x="0" y="0"/>
                <wp:positionH relativeFrom="column">
                  <wp:posOffset>3269615</wp:posOffset>
                </wp:positionH>
                <wp:positionV relativeFrom="paragraph">
                  <wp:posOffset>245989</wp:posOffset>
                </wp:positionV>
                <wp:extent cx="608330" cy="545123"/>
                <wp:effectExtent l="57150" t="209550" r="210820" b="45720"/>
                <wp:wrapNone/>
                <wp:docPr id="1435" name="Rectangle 1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330" cy="545123"/>
                        </a:xfrm>
                        <a:prstGeom prst="rect">
                          <a:avLst/>
                        </a:prstGeom>
                        <a:gradFill rotWithShape="1">
                          <a:gsLst>
                            <a:gs pos="0">
                              <a:schemeClr val="bg1"/>
                            </a:gs>
                            <a:gs pos="100000">
                              <a:srgbClr val="FFCCFF"/>
                            </a:gs>
                          </a:gsLst>
                          <a:path path="shape">
                            <a:fillToRect l="50000" t="50000" r="50000" b="50000"/>
                          </a:path>
                        </a:gradFill>
                        <a:ln w="9525">
                          <a:miter lim="800000"/>
                          <a:headEnd/>
                          <a:tailEnd/>
                        </a:ln>
                        <a:effectLst/>
                        <a:scene3d>
                          <a:camera prst="legacyObliqueTopRight"/>
                          <a:lightRig rig="legacyFlat2" dir="t"/>
                        </a:scene3d>
                        <a:sp3d extrusionH="430200" prstMaterial="legacyMatte">
                          <a:bevelT w="13500" h="13500" prst="angle"/>
                          <a:bevelB w="13500" h="13500" prst="angle"/>
                          <a:extrusionClr>
                            <a:srgbClr val="FFCCFF"/>
                          </a:extrusionClr>
                        </a:sp3d>
                        <a:extLst/>
                      </wps:spPr>
                      <wps:txbx>
                        <w:txbxContent>
                          <w:p w:rsidR="00247957" w:rsidRDefault="00247957" w:rsidP="0076567A">
                            <w:pPr>
                              <w:autoSpaceDE w:val="0"/>
                              <w:autoSpaceDN w:val="0"/>
                              <w:adjustRightInd w:val="0"/>
                              <w:spacing w:line="220" w:lineRule="exact"/>
                              <w:jc w:val="center"/>
                              <w:rPr>
                                <w:rFonts w:eastAsia="標楷體" w:cs="標楷體"/>
                                <w:color w:val="000000"/>
                                <w:sz w:val="16"/>
                                <w:szCs w:val="18"/>
                                <w:lang w:val="zh-TW"/>
                              </w:rPr>
                            </w:pPr>
                            <w:r>
                              <w:rPr>
                                <w:rFonts w:eastAsia="標楷體" w:cs="標楷體" w:hint="eastAsia"/>
                                <w:color w:val="000000"/>
                                <w:sz w:val="16"/>
                                <w:szCs w:val="18"/>
                                <w:lang w:val="zh-TW"/>
                              </w:rPr>
                              <w:t>債務之償還</w:t>
                            </w:r>
                          </w:p>
                          <w:p w:rsidR="00247957" w:rsidRPr="00BA3C09" w:rsidRDefault="00247957" w:rsidP="0076567A">
                            <w:pPr>
                              <w:autoSpaceDE w:val="0"/>
                              <w:autoSpaceDN w:val="0"/>
                              <w:adjustRightInd w:val="0"/>
                              <w:spacing w:line="220" w:lineRule="exact"/>
                              <w:jc w:val="center"/>
                              <w:rPr>
                                <w:rFonts w:ascii="標楷體" w:eastAsia="標楷體" w:hAnsi="標楷體"/>
                                <w:color w:val="000000"/>
                                <w:sz w:val="16"/>
                                <w:szCs w:val="18"/>
                              </w:rPr>
                            </w:pPr>
                            <w:r>
                              <w:rPr>
                                <w:rFonts w:ascii="標楷體" w:eastAsia="標楷體" w:hAnsi="標楷體" w:cs="標楷體" w:hint="eastAsia"/>
                                <w:color w:val="000000"/>
                                <w:sz w:val="16"/>
                                <w:szCs w:val="18"/>
                                <w:lang w:val="zh-TW"/>
                              </w:rPr>
                              <w:t>53.50</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332" o:spid="_x0000_s1030" style="position:absolute;left:0;text-align:left;margin-left:257.45pt;margin-top:19.35pt;width:47.9pt;height:42.9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WIj/gIAACAGAAAOAAAAZHJzL2Uyb0RvYy54bWysVN9v0zAQfkfif7D8zpI26zSipdPoKCAx&#10;Nm1FPF8cJ7FwbM92m5a/nrOTdBsICSHyYJ1zP/zd3Xd3cbnvJNlx64RWBZ2dpJRwxXQlVFPQr5v1&#10;m3NKnAdVgdSKF/TAHb1cvn510Zucz3WrZcUtwSDK5b0paOu9yZPEsZZ34E604QqVtbYdeLzaJqks&#10;9Bi9k8k8Tc+SXtvKWM24c/j3elDSZYxf15z527p23BNZUMTm42njWYYzWV5A3lgwrWAjDPgHFB0I&#10;hY8eQ12DB7K14rdQnWBWO137E6a7RNe1YDzmgNnM0l+yeWjB8JgLFseZY5nc/wvLvuzuLBEV9u40&#10;W1CioMMu3WPdQDWSk1mWzUOReuNytH0wdzak6cxnzb47ovSqRUN+Za3uWw4VQpsF++SFQ7g4dCVl&#10;f6MrfAC2Xsd67WvbhYBYCbKPbTkc28L3njD8eZaeZxk2j6FqcbqYzbP4AuSTs7HOf+C6I0EoqEX0&#10;MTjsPjsfwEA+mYw9qtZCSmK1/yZ8G8sccEelQ59BIEZjOmn8HQnJV9KSHSCVymbIEhvunhvP0vAN&#10;HrYpj/br9Wq1Xo+wgwtCaqaXDPiWhKOgbuw45DUC3OjQiEDdRQwb6DtKSOFRQhoP0pgoxhnCW4hZ&#10;BnhSkb6gbxfzRYTWCY9DJ0VX0PMBMPpCHvr3XlVR9iDkICNSqYKax3EaKooMYFzxrAoKhpyxMBZf&#10;8gbY4baU4nHLN9rci6b1IXEME0S8EytwOQyGawl+TkklMKFohs89C+1MVhHkgd2GBfOxoKdZimNP&#10;42M3gGmI0I4hFt59GBfIS77jchNynmVYHEqwtKM0UCSSe0AVbd/9ne0RCTY2vOP+2OOXliEpzCS4&#10;oGIk5TQUw3D5fbmPc3gaYAVdqasDjgySNM4FLlkUWm1/UNLjwkKyPG7BckrkJxV5Svwk2EkoJwEU&#10;Q9eCMm8pGS4rj3eszdZgP1qMPQyA0lc4nLWIg/OEYxxpXEMTu8LKDHvu+T1aPS325U8AAAD//wMA&#10;UEsDBBQABgAIAAAAIQAcpMSU4QAAAAoBAAAPAAAAZHJzL2Rvd25yZXYueG1sTI9NS8NAEIbvgv9h&#10;GcGb3SS2tcZsiihaKFRpKoi3bXaaDe5HyG7a9N87nvQ2wzy887zFcrSGHbEPrXcC0kkCDF3tVesa&#10;AR+7l5sFsBClU9J4hwLOGGBZXl4UMlf+5LZ4rGLDKMSFXArQMXY556HWaGWY+A4d3Q6+tzLS2jdc&#10;9fJE4dbwLEnm3MrW0QctO3zSWH9Xg6UUFTdDtl7pr0/cVOfV2+HZvL4LcX01Pj4AizjGPxh+9Ukd&#10;SnLa+8GpwIyAWTq9J1TA7eIOGAHzNKFhT2Q2nQEvC/6/QvkDAAD//wMAUEsBAi0AFAAGAAgAAAAh&#10;ALaDOJL+AAAA4QEAABMAAAAAAAAAAAAAAAAAAAAAAFtDb250ZW50X1R5cGVzXS54bWxQSwECLQAU&#10;AAYACAAAACEAOP0h/9YAAACUAQAACwAAAAAAAAAAAAAAAAAvAQAAX3JlbHMvLnJlbHNQSwECLQAU&#10;AAYACAAAACEAQn1iI/4CAAAgBgAADgAAAAAAAAAAAAAAAAAuAgAAZHJzL2Uyb0RvYy54bWxQSwEC&#10;LQAUAAYACAAAACEAHKTElOEAAAAKAQAADwAAAAAAAAAAAAAAAABYBQAAZHJzL2Rvd25yZXYueG1s&#10;UEsFBgAAAAAEAAQA8wAAAGYGAAAAAA==&#10;" fillcolor="white [3212]">
                <v:fill color2="#fcf" rotate="t" focusposition=".5,.5" focussize="" focus="100%" type="gradientRadial"/>
                <o:extrusion v:ext="view" color="#fcf" on="t" lightposition="-50000,-50000" lightposition2="50000"/>
                <v:textbox inset="0,0,0,0">
                  <w:txbxContent>
                    <w:p w:rsidR="00247957" w:rsidRDefault="00247957" w:rsidP="0076567A">
                      <w:pPr>
                        <w:autoSpaceDE w:val="0"/>
                        <w:autoSpaceDN w:val="0"/>
                        <w:adjustRightInd w:val="0"/>
                        <w:spacing w:line="220" w:lineRule="exact"/>
                        <w:jc w:val="center"/>
                        <w:rPr>
                          <w:rFonts w:eastAsia="標楷體" w:cs="標楷體"/>
                          <w:color w:val="000000"/>
                          <w:sz w:val="16"/>
                          <w:szCs w:val="18"/>
                          <w:lang w:val="zh-TW"/>
                        </w:rPr>
                      </w:pPr>
                      <w:r>
                        <w:rPr>
                          <w:rFonts w:eastAsia="標楷體" w:cs="標楷體" w:hint="eastAsia"/>
                          <w:color w:val="000000"/>
                          <w:sz w:val="16"/>
                          <w:szCs w:val="18"/>
                          <w:lang w:val="zh-TW"/>
                        </w:rPr>
                        <w:t>債務之償還</w:t>
                      </w:r>
                    </w:p>
                    <w:p w:rsidR="00247957" w:rsidRPr="00BA3C09" w:rsidRDefault="00247957" w:rsidP="0076567A">
                      <w:pPr>
                        <w:autoSpaceDE w:val="0"/>
                        <w:autoSpaceDN w:val="0"/>
                        <w:adjustRightInd w:val="0"/>
                        <w:spacing w:line="220" w:lineRule="exact"/>
                        <w:jc w:val="center"/>
                        <w:rPr>
                          <w:rFonts w:ascii="標楷體" w:eastAsia="標楷體" w:hAnsi="標楷體"/>
                          <w:color w:val="000000"/>
                          <w:sz w:val="16"/>
                          <w:szCs w:val="18"/>
                        </w:rPr>
                      </w:pPr>
                      <w:r>
                        <w:rPr>
                          <w:rFonts w:ascii="標楷體" w:eastAsia="標楷體" w:hAnsi="標楷體" w:cs="標楷體" w:hint="eastAsia"/>
                          <w:color w:val="000000"/>
                          <w:sz w:val="16"/>
                          <w:szCs w:val="18"/>
                          <w:lang w:val="zh-TW"/>
                        </w:rPr>
                        <w:t>53.50</w:t>
                      </w:r>
                    </w:p>
                  </w:txbxContent>
                </v:textbox>
              </v:rect>
            </w:pict>
          </mc:Fallback>
        </mc:AlternateContent>
      </w:r>
      <w:r w:rsidR="000E02F3">
        <w:rPr>
          <w:rFonts w:eastAsia="標楷體"/>
          <w:b/>
          <w:bCs/>
          <w:noProof/>
          <w:kern w:val="0"/>
          <w:sz w:val="28"/>
          <w:szCs w:val="28"/>
          <w:u w:val="single"/>
        </w:rPr>
        <mc:AlternateContent>
          <mc:Choice Requires="wps">
            <w:drawing>
              <wp:anchor distT="0" distB="0" distL="114300" distR="114300" simplePos="0" relativeHeight="251679232" behindDoc="0" locked="0" layoutInCell="1" allowOverlap="1" wp14:anchorId="0E02B069" wp14:editId="183651E9">
                <wp:simplePos x="0" y="0"/>
                <wp:positionH relativeFrom="column">
                  <wp:posOffset>2668270</wp:posOffset>
                </wp:positionH>
                <wp:positionV relativeFrom="paragraph">
                  <wp:posOffset>46990</wp:posOffset>
                </wp:positionV>
                <wp:extent cx="1212215" cy="198755"/>
                <wp:effectExtent l="10795" t="170815" r="167640" b="11430"/>
                <wp:wrapNone/>
                <wp:docPr id="1429" name="Rectangle 1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2215" cy="198755"/>
                        </a:xfrm>
                        <a:prstGeom prst="rect">
                          <a:avLst/>
                        </a:prstGeom>
                        <a:gradFill rotWithShape="1">
                          <a:gsLst>
                            <a:gs pos="0">
                              <a:srgbClr val="FFFFFF"/>
                            </a:gs>
                            <a:gs pos="100000">
                              <a:srgbClr val="92D050">
                                <a:alpha val="89998"/>
                              </a:srgbClr>
                            </a:gs>
                          </a:gsLst>
                          <a:path path="shape">
                            <a:fillToRect l="50000" t="50000" r="50000" b="50000"/>
                          </a:path>
                        </a:gradFill>
                        <a:ln w="9525">
                          <a:miter lim="800000"/>
                          <a:headEnd/>
                          <a:tailEnd/>
                        </a:ln>
                        <a:effectLst/>
                        <a:scene3d>
                          <a:camera prst="legacyObliqueTopRight"/>
                          <a:lightRig rig="legacyFlat2" dir="t"/>
                        </a:scene3d>
                        <a:sp3d extrusionH="430200" prstMaterial="legacyMatte">
                          <a:bevelT w="13500" h="13500" prst="angle"/>
                          <a:bevelB w="13500" h="13500" prst="angle"/>
                          <a:extrusionClr>
                            <a:srgbClr val="92D050"/>
                          </a:extrusionClr>
                        </a:sp3d>
                        <a:extLst>
                          <a:ext uri="{AF507438-7753-43E0-B8FC-AC1667EBCBE1}">
                            <a14:hiddenEffects xmlns:a14="http://schemas.microsoft.com/office/drawing/2010/main">
                              <a:effectLst>
                                <a:outerShdw dist="35921" dir="2700000" algn="ctr" rotWithShape="0">
                                  <a:srgbClr val="919191"/>
                                </a:outerShdw>
                              </a:effectLst>
                            </a14:hiddenEffects>
                          </a:ext>
                        </a:extLst>
                      </wps:spPr>
                      <wps:txbx>
                        <w:txbxContent>
                          <w:p w:rsidR="00247957" w:rsidRPr="00A0215E" w:rsidRDefault="00247957" w:rsidP="003C654A">
                            <w:pPr>
                              <w:autoSpaceDE w:val="0"/>
                              <w:autoSpaceDN w:val="0"/>
                              <w:adjustRightInd w:val="0"/>
                              <w:spacing w:line="240" w:lineRule="exact"/>
                              <w:jc w:val="distribute"/>
                              <w:rPr>
                                <w:rFonts w:ascii="標楷體" w:eastAsia="標楷體" w:cs="標楷體"/>
                                <w:color w:val="000000"/>
                                <w:sz w:val="20"/>
                                <w:szCs w:val="22"/>
                                <w:lang w:val="zh-TW"/>
                              </w:rPr>
                            </w:pPr>
                            <w:r w:rsidRPr="00A0215E">
                              <w:rPr>
                                <w:rFonts w:ascii="標楷體" w:eastAsia="標楷體" w:cs="標楷體" w:hint="eastAsia"/>
                                <w:color w:val="000000"/>
                                <w:sz w:val="20"/>
                                <w:szCs w:val="22"/>
                                <w:lang w:val="zh-TW"/>
                              </w:rPr>
                              <w:t>融</w:t>
                            </w:r>
                            <w:r w:rsidRPr="00A0215E">
                              <w:rPr>
                                <w:rFonts w:ascii="標楷體" w:eastAsia="標楷體" w:cs="標楷體"/>
                                <w:color w:val="000000"/>
                                <w:sz w:val="20"/>
                                <w:szCs w:val="22"/>
                                <w:lang w:val="zh-TW"/>
                              </w:rPr>
                              <w:t xml:space="preserve"> </w:t>
                            </w:r>
                            <w:r w:rsidRPr="00A0215E">
                              <w:rPr>
                                <w:rFonts w:ascii="標楷體" w:eastAsia="標楷體" w:cs="標楷體" w:hint="eastAsia"/>
                                <w:color w:val="000000"/>
                                <w:sz w:val="20"/>
                                <w:szCs w:val="22"/>
                                <w:lang w:val="zh-TW"/>
                              </w:rPr>
                              <w:t>資</w:t>
                            </w:r>
                            <w:r w:rsidRPr="00A0215E">
                              <w:rPr>
                                <w:rFonts w:ascii="標楷體" w:eastAsia="標楷體" w:cs="標楷體"/>
                                <w:color w:val="000000"/>
                                <w:sz w:val="20"/>
                                <w:szCs w:val="22"/>
                                <w:lang w:val="zh-TW"/>
                              </w:rPr>
                              <w:t xml:space="preserve"> </w:t>
                            </w:r>
                            <w:r w:rsidRPr="00A0215E">
                              <w:rPr>
                                <w:rFonts w:ascii="標楷體" w:eastAsia="標楷體" w:cs="標楷體" w:hint="eastAsia"/>
                                <w:color w:val="000000"/>
                                <w:sz w:val="20"/>
                                <w:szCs w:val="22"/>
                                <w:lang w:val="zh-TW"/>
                              </w:rPr>
                              <w:t>調</w:t>
                            </w:r>
                            <w:r w:rsidRPr="00A0215E">
                              <w:rPr>
                                <w:rFonts w:ascii="標楷體" w:eastAsia="標楷體" w:cs="標楷體"/>
                                <w:color w:val="000000"/>
                                <w:sz w:val="20"/>
                                <w:szCs w:val="22"/>
                                <w:lang w:val="zh-TW"/>
                              </w:rPr>
                              <w:t xml:space="preserve"> </w:t>
                            </w:r>
                            <w:r w:rsidRPr="00A0215E">
                              <w:rPr>
                                <w:rFonts w:ascii="標楷體" w:eastAsia="標楷體" w:cs="標楷體" w:hint="eastAsia"/>
                                <w:color w:val="000000"/>
                                <w:sz w:val="20"/>
                                <w:szCs w:val="22"/>
                                <w:lang w:val="zh-TW"/>
                              </w:rPr>
                              <w:t>度</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333" o:spid="_x0000_s1031" style="position:absolute;left:0;text-align:left;margin-left:210.1pt;margin-top:3.7pt;width:95.45pt;height:15.6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0uekgMAAHgHAAAOAAAAZHJzL2Uyb0RvYy54bWysVdtu4zYQfS/QfyD47uhmxZYQZZE4dltg&#10;t7vYpOgzLVESUYrkkrTltOi/d3ixN9n0YVHUBoQhOZw5czu8eXeaODpSbZgUDc6uUoyoaGXHxNDg&#10;3552izVGxhLRES4FbfAzNfjd7Y8/3MyqprkcJe+oRmBEmHpWDR6tVXWSmHakEzFXUlEBh73UE7Gw&#10;1EPSaTKD9YkneZpeJ7PUndKypcbA7kM4xLfeft/T1n7se0Mt4g0GbNZ/tf/u3Te5vSH1oIkaWRth&#10;kP+AYiJMgNOLqQdiCTpo9sbUxFotjeztVSunRPY9a6mPAaLJ0m+ieRyJoj4WSI5RlzSZ/89s++vx&#10;k0asg9ot8wojQSao0mfIGxEDpygrisIlaVamBt1H9Um7MI16L9s/DBJyM4IivdNaziMlHUDLnH7y&#10;6oJbGLiK9vMH2YEDcrDS5+vU68kZhEygky/L86Us9GRRC5tZnuV5VmLUwllWrVdl6V2Q+nxbaWN/&#10;onJCTmiwBvjeOjm+N9ahIfVZJRap2zHOkZb2d2ZHn2cH3B8auBMEpCTEk/pto4f9hmt0JNBJO/+L&#10;IAbzUjtL3e/tlSp/SMuwT7gaSTC0rqpqHe1EDx6tswmghzMWReyI3KfBJjYFqXsI4Um6WrnuLr1f&#10;1+FRgi6PEnR6kGIqwE4wr4nPg8PPBZobXJV56bFPzMJccjY1eB0igrukdiXeis7LljAeZEDKhTum&#10;fuJCzqFJWipo0bmDFtpKk1geTgfSPn/cc/blQJ+k+syG0bokgBknwhppBvwRFHec2ByjjkFAXg3c&#10;vTBtVNEhaBV9cBz0c4OXRQrMgL2zDwTCYK5kwRasrZsoUu/pkfInF3NWQHIwgtRGKTSR7/+Ayuve&#10;f5/uBQk0i/Pzqm9iE4QyvNZ0QUEk7gocxBYEKbDIX3e7Ml0ti/VitSqLxbLYpov79W6zuNtk19er&#10;7f3mfpv97QLLlvXIuo6Kra+FOZNatvw+0oj0GujoQmuXwjp88gBJfRy7GWrixq0oqzyLBcpXoVsQ&#10;4QM8CK3V+Jsp+7fZyCr4xzG4WPct+sJx8ia2oHGCaYXsnbPmmceRTSAte9qfPL95znBEtJfdM1AR&#10;zL7nG3i8QBil/hOjGR4CmLAvB6IpRvwX4ccf2bOgz8L+LBDRwtUYaFhsLKyhoQ4KmngE24FXhLwD&#10;0uuZ56OvOAC7WwC9+yjiU+Tej5drr/X1wbz9BwAA//8DAFBLAwQUAAYACAAAACEAyd+8lOAAAAAI&#10;AQAADwAAAGRycy9kb3ducmV2LnhtbEyPzU7DMBCE70i8g7VI3KiTtGqqkE3Fj4LaIoEoPICTLHFK&#10;vI5itw1vjznBcTSjmW/y9WR6caLRdZYR4lkEgri2Tcctwsd7ebMC4bziRvWWCeGbHKyLy4tcZY09&#10;8xud9r4VoYRdphC090Mmpas1GeVmdiAO3qcdjfJBjq1sRnUO5aaXSRQtpVEdhwWtBnrQVH/tjwah&#10;erzX9aGc7543ZXpwm3b78vq0Rby+mu5uQXia/F8YfvEDOhSBqbJHbpzoERZJlIQoQroAEfxlHMcg&#10;KoT5KgVZ5PL/geIHAAD//wMAUEsBAi0AFAAGAAgAAAAhALaDOJL+AAAA4QEAABMAAAAAAAAAAAAA&#10;AAAAAAAAAFtDb250ZW50X1R5cGVzXS54bWxQSwECLQAUAAYACAAAACEAOP0h/9YAAACUAQAACwAA&#10;AAAAAAAAAAAAAAAvAQAAX3JlbHMvLnJlbHNQSwECLQAUAAYACAAAACEA4YNLnpIDAAB4BwAADgAA&#10;AAAAAAAAAAAAAAAuAgAAZHJzL2Uyb0RvYy54bWxQSwECLQAUAAYACAAAACEAyd+8lOAAAAAIAQAA&#10;DwAAAAAAAAAAAAAAAADsBQAAZHJzL2Rvd25yZXYueG1sUEsFBgAAAAAEAAQA8wAAAPkGAAAAAA==&#10;">
                <v:fill color2="#92d050" o:opacity2="58981f" rotate="t" focusposition=".5,.5" focussize="" focus="100%" type="gradientRadial"/>
                <v:shadow color="#919191"/>
                <o:extrusion v:ext="view" color="#92d050" on="t" lightposition="-50000,-50000" lightposition2="50000"/>
                <v:textbox inset="0,0,0,0">
                  <w:txbxContent>
                    <w:p w:rsidR="00247957" w:rsidRPr="00A0215E" w:rsidRDefault="00247957" w:rsidP="003C654A">
                      <w:pPr>
                        <w:autoSpaceDE w:val="0"/>
                        <w:autoSpaceDN w:val="0"/>
                        <w:adjustRightInd w:val="0"/>
                        <w:spacing w:line="240" w:lineRule="exact"/>
                        <w:jc w:val="distribute"/>
                        <w:rPr>
                          <w:rFonts w:ascii="標楷體" w:eastAsia="標楷體" w:cs="標楷體"/>
                          <w:color w:val="000000"/>
                          <w:sz w:val="20"/>
                          <w:szCs w:val="22"/>
                          <w:lang w:val="zh-TW"/>
                        </w:rPr>
                      </w:pPr>
                      <w:r w:rsidRPr="00A0215E">
                        <w:rPr>
                          <w:rFonts w:ascii="標楷體" w:eastAsia="標楷體" w:cs="標楷體" w:hint="eastAsia"/>
                          <w:color w:val="000000"/>
                          <w:sz w:val="20"/>
                          <w:szCs w:val="22"/>
                          <w:lang w:val="zh-TW"/>
                        </w:rPr>
                        <w:t>融</w:t>
                      </w:r>
                      <w:r w:rsidRPr="00A0215E">
                        <w:rPr>
                          <w:rFonts w:ascii="標楷體" w:eastAsia="標楷體" w:cs="標楷體"/>
                          <w:color w:val="000000"/>
                          <w:sz w:val="20"/>
                          <w:szCs w:val="22"/>
                          <w:lang w:val="zh-TW"/>
                        </w:rPr>
                        <w:t xml:space="preserve"> </w:t>
                      </w:r>
                      <w:r w:rsidRPr="00A0215E">
                        <w:rPr>
                          <w:rFonts w:ascii="標楷體" w:eastAsia="標楷體" w:cs="標楷體" w:hint="eastAsia"/>
                          <w:color w:val="000000"/>
                          <w:sz w:val="20"/>
                          <w:szCs w:val="22"/>
                          <w:lang w:val="zh-TW"/>
                        </w:rPr>
                        <w:t>資</w:t>
                      </w:r>
                      <w:r w:rsidRPr="00A0215E">
                        <w:rPr>
                          <w:rFonts w:ascii="標楷體" w:eastAsia="標楷體" w:cs="標楷體"/>
                          <w:color w:val="000000"/>
                          <w:sz w:val="20"/>
                          <w:szCs w:val="22"/>
                          <w:lang w:val="zh-TW"/>
                        </w:rPr>
                        <w:t xml:space="preserve"> </w:t>
                      </w:r>
                      <w:r w:rsidRPr="00A0215E">
                        <w:rPr>
                          <w:rFonts w:ascii="標楷體" w:eastAsia="標楷體" w:cs="標楷體" w:hint="eastAsia"/>
                          <w:color w:val="000000"/>
                          <w:sz w:val="20"/>
                          <w:szCs w:val="22"/>
                          <w:lang w:val="zh-TW"/>
                        </w:rPr>
                        <w:t>調</w:t>
                      </w:r>
                      <w:r w:rsidRPr="00A0215E">
                        <w:rPr>
                          <w:rFonts w:ascii="標楷體" w:eastAsia="標楷體" w:cs="標楷體"/>
                          <w:color w:val="000000"/>
                          <w:sz w:val="20"/>
                          <w:szCs w:val="22"/>
                          <w:lang w:val="zh-TW"/>
                        </w:rPr>
                        <w:t xml:space="preserve"> </w:t>
                      </w:r>
                      <w:r w:rsidRPr="00A0215E">
                        <w:rPr>
                          <w:rFonts w:ascii="標楷體" w:eastAsia="標楷體" w:cs="標楷體" w:hint="eastAsia"/>
                          <w:color w:val="000000"/>
                          <w:sz w:val="20"/>
                          <w:szCs w:val="22"/>
                          <w:lang w:val="zh-TW"/>
                        </w:rPr>
                        <w:t>度</w:t>
                      </w:r>
                    </w:p>
                  </w:txbxContent>
                </v:textbox>
              </v:rect>
            </w:pict>
          </mc:Fallback>
        </mc:AlternateContent>
      </w:r>
    </w:p>
    <w:p w:rsidR="00F33ED6" w:rsidRPr="000F39C0" w:rsidRDefault="00416051" w:rsidP="009706B8">
      <w:pPr>
        <w:tabs>
          <w:tab w:val="left" w:pos="8850"/>
        </w:tabs>
        <w:snapToGrid w:val="0"/>
        <w:spacing w:line="490" w:lineRule="exact"/>
        <w:ind w:firstLineChars="200" w:firstLine="561"/>
        <w:jc w:val="both"/>
        <w:rPr>
          <w:rFonts w:eastAsia="標楷體"/>
          <w:bCs/>
          <w:kern w:val="0"/>
          <w:sz w:val="28"/>
          <w:szCs w:val="28"/>
        </w:rPr>
      </w:pPr>
      <w:r>
        <w:rPr>
          <w:rFonts w:eastAsia="標楷體"/>
          <w:b/>
          <w:bCs/>
          <w:noProof/>
          <w:kern w:val="0"/>
          <w:sz w:val="28"/>
          <w:szCs w:val="28"/>
          <w:u w:val="single"/>
        </w:rPr>
        <mc:AlternateContent>
          <mc:Choice Requires="wps">
            <w:drawing>
              <wp:anchor distT="0" distB="0" distL="114300" distR="114300" simplePos="0" relativeHeight="251622912" behindDoc="0" locked="0" layoutInCell="1" allowOverlap="1" wp14:anchorId="76F12019" wp14:editId="1B6951BA">
                <wp:simplePos x="0" y="0"/>
                <wp:positionH relativeFrom="column">
                  <wp:posOffset>2660613</wp:posOffset>
                </wp:positionH>
                <wp:positionV relativeFrom="paragraph">
                  <wp:posOffset>191135</wp:posOffset>
                </wp:positionV>
                <wp:extent cx="608330" cy="563880"/>
                <wp:effectExtent l="57150" t="209550" r="210820" b="45720"/>
                <wp:wrapNone/>
                <wp:docPr id="63" name="Rectangle 1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330" cy="563880"/>
                        </a:xfrm>
                        <a:prstGeom prst="rect">
                          <a:avLst/>
                        </a:prstGeom>
                        <a:gradFill rotWithShape="1">
                          <a:gsLst>
                            <a:gs pos="0">
                              <a:srgbClr val="FEFEFF"/>
                            </a:gs>
                            <a:gs pos="100000">
                              <a:srgbClr val="CCECFF"/>
                            </a:gs>
                          </a:gsLst>
                          <a:path path="shape">
                            <a:fillToRect l="50000" t="50000" r="50000" b="50000"/>
                          </a:path>
                        </a:gradFill>
                        <a:ln w="9525">
                          <a:miter lim="800000"/>
                          <a:headEnd/>
                          <a:tailEnd/>
                        </a:ln>
                        <a:effectLst/>
                        <a:scene3d>
                          <a:camera prst="legacyObliqueTopRight"/>
                          <a:lightRig rig="legacyFlat2" dir="t"/>
                        </a:scene3d>
                        <a:sp3d extrusionH="430200" prstMaterial="legacyMatte">
                          <a:bevelT w="13500" h="13500" prst="angle"/>
                          <a:bevelB w="13500" h="13500" prst="angle"/>
                          <a:extrusionClr>
                            <a:srgbClr val="CCECFF"/>
                          </a:extrusionClr>
                        </a:sp3d>
                        <a:extLst/>
                      </wps:spPr>
                      <wps:txbx>
                        <w:txbxContent>
                          <w:p w:rsidR="00247957" w:rsidRPr="00826641" w:rsidRDefault="00247957" w:rsidP="000E02F3">
                            <w:pPr>
                              <w:autoSpaceDE w:val="0"/>
                              <w:autoSpaceDN w:val="0"/>
                              <w:adjustRightInd w:val="0"/>
                              <w:spacing w:beforeLines="10" w:before="36" w:line="220" w:lineRule="exact"/>
                              <w:jc w:val="center"/>
                              <w:rPr>
                                <w:rFonts w:ascii="標楷體" w:eastAsia="標楷體" w:hAnsi="標楷體" w:cs="標楷體"/>
                                <w:sz w:val="16"/>
                                <w:szCs w:val="18"/>
                                <w:lang w:val="zh-TW"/>
                              </w:rPr>
                            </w:pPr>
                            <w:r>
                              <w:rPr>
                                <w:rFonts w:ascii="標楷體" w:eastAsia="標楷體" w:hAnsi="標楷體" w:cs="標楷體" w:hint="eastAsia"/>
                                <w:sz w:val="16"/>
                                <w:szCs w:val="18"/>
                                <w:lang w:val="zh-TW"/>
                              </w:rPr>
                              <w:t>債務之舉借</w:t>
                            </w:r>
                          </w:p>
                          <w:p w:rsidR="00247957" w:rsidRPr="00826641" w:rsidRDefault="00247957" w:rsidP="000E02F3">
                            <w:pPr>
                              <w:autoSpaceDE w:val="0"/>
                              <w:autoSpaceDN w:val="0"/>
                              <w:adjustRightInd w:val="0"/>
                              <w:spacing w:beforeLines="10" w:before="36" w:line="220" w:lineRule="exact"/>
                              <w:jc w:val="center"/>
                              <w:rPr>
                                <w:rFonts w:ascii="標楷體" w:eastAsia="標楷體" w:hAnsi="標楷體"/>
                                <w:sz w:val="16"/>
                                <w:szCs w:val="18"/>
                              </w:rPr>
                            </w:pPr>
                            <w:r>
                              <w:rPr>
                                <w:rFonts w:ascii="標楷體" w:eastAsia="標楷體" w:hAnsi="標楷體" w:hint="eastAsia"/>
                                <w:sz w:val="16"/>
                                <w:szCs w:val="18"/>
                              </w:rPr>
                              <w:t>59.23</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329" o:spid="_x0000_s1032" style="position:absolute;left:0;text-align:left;margin-left:209.5pt;margin-top:15.05pt;width:47.9pt;height:44.4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R2B+gIAAB8GAAAOAAAAZHJzL2Uyb0RvYy54bWysVMFu2zAMvQ/YPwi6r3biJUiNOkWXNtuA&#10;di3aDDvLsmwLkyVVUuJkXz9KstNmvQzDEkAgLZJ6JB95cbnvBNoxY7mSBZ6cpRgxSVXFZVPg75v1&#10;hwVG1hFZEaEkK/CBWXy5fP/uotc5m6pWiYoZBEGkzXtd4NY5nSeJpS3riD1Tmkm4rJXpiAPVNEll&#10;SA/RO5FM03Se9MpU2ijKrIWv1/ESL0P8umbU3de1ZQ6JAgM2F04TztKfyfKC5I0huuV0gEH+AUVH&#10;uIRHj6GuiSNoa/ibUB2nRllVuzOqukTVNacs5ADZTNI/snlqiWYhFyiO1ccy2f8Xln7bPRjEqwLP&#10;M4wk6aBHj1A1IhvB0CSbnvsS9drmYPmkH4xP0upbRX9aJNWqBUN2ZYzqW0YqADbx9smJg1csuKKy&#10;v1MVPEC2ToVq7WvT+YBQB7QPTTkcm8L2DlH4OE8XWQato3A1m2eLRWhaQvLRWRvrPjPVIS8U2AD6&#10;EJzsbq3zYEg+mgwdqtZcCGSU+8FdG4rscYdLCz5RQFpBOmn4bE1TroRBOwI0Wt/Afx3ShH7b19aT&#10;1P/euqxWN6sTF8DUjE9p4lrkjwLboeEkrwHhRvlOeObOQljP3kECBg8SsDhKQ6YQJ6QMnA5penhC&#10;or7A57PpLEDruIOZE7wr8CICBl+S+wbeyCrIjnARZUAqpL9mYZpiSYEClEmWVf6CAmkMGaovWEPo&#10;4b4U/HnLNko/8qZ1ccqEF0FHhsNuiIZrQdwUo4pDQsEMnnsV2uqsQkAEs/X75UuBP2YpTD0Oj90R&#10;SIP7jsRYoDs/LSQv2Y6Jjc95kkFxMILSDlLkSGB3RBVsP/2d7REJcMG/c0KLkx6fWvqkIJNQxb0b&#10;WDlORZwuty/3cQw9LH9XquoAMwMsDYMBOxaEVplfGPWwr4Asz1tiGEbiqwxERW4UzCiUo0AkBdcC&#10;U2cwisrKgQ612WroRwux4wRIdQXTWfMwOS84hpmGLTSyy29Mv+Ze68HqZa8vfwMAAP//AwBQSwME&#10;FAAGAAgAAAAhAGkAMgnfAAAACgEAAA8AAABkcnMvZG93bnJldi54bWxMj8FOwzAQRO9I/IO1SFwq&#10;6qQtKA1xKoSEKKeqLdydeEki7HUUO2n4e5YTHFc7mnmv2M3OigmH0HlSkC4TEEi1Nx01Ct7PL3cZ&#10;iBA1GW09oYJvDLArr68KnRt/oSNOp9gILqGQawVtjH0uZahbdDosfY/Ev08/OB35HBppBn3hcmfl&#10;KkkepNMd8UKre3xusf46jU5BZW08HhZx/5FNi/V43tPqrXpV6vZmfnoEEXGOf2H4xWd0KJmp8iOZ&#10;IKyCTbpll6hgnaQgOHCfbtil4mSabUGWhfyvUP4AAAD//wMAUEsBAi0AFAAGAAgAAAAhALaDOJL+&#10;AAAA4QEAABMAAAAAAAAAAAAAAAAAAAAAAFtDb250ZW50X1R5cGVzXS54bWxQSwECLQAUAAYACAAA&#10;ACEAOP0h/9YAAACUAQAACwAAAAAAAAAAAAAAAAAvAQAAX3JlbHMvLnJlbHNQSwECLQAUAAYACAAA&#10;ACEAQD0dgfoCAAAfBgAADgAAAAAAAAAAAAAAAAAuAgAAZHJzL2Uyb0RvYy54bWxQSwECLQAUAAYA&#10;CAAAACEAaQAyCd8AAAAKAQAADwAAAAAAAAAAAAAAAABUBQAAZHJzL2Rvd25yZXYueG1sUEsFBgAA&#10;AAAEAAQA8wAAAGAGAAAAAA==&#10;" fillcolor="#fefeff">
                <v:fill color2="#ccecff" rotate="t" focusposition=".5,.5" focussize="" focus="100%" type="gradientRadial"/>
                <o:extrusion v:ext="view" color="#ccecff" on="t" lightposition="-50000,-50000" lightposition2="50000"/>
                <v:textbox inset="0,0,0,0">
                  <w:txbxContent>
                    <w:p w:rsidR="00247957" w:rsidRPr="00826641" w:rsidRDefault="00247957" w:rsidP="000E02F3">
                      <w:pPr>
                        <w:autoSpaceDE w:val="0"/>
                        <w:autoSpaceDN w:val="0"/>
                        <w:adjustRightInd w:val="0"/>
                        <w:spacing w:beforeLines="10" w:before="36" w:line="220" w:lineRule="exact"/>
                        <w:jc w:val="center"/>
                        <w:rPr>
                          <w:rFonts w:ascii="標楷體" w:eastAsia="標楷體" w:hAnsi="標楷體" w:cs="標楷體"/>
                          <w:sz w:val="16"/>
                          <w:szCs w:val="18"/>
                          <w:lang w:val="zh-TW"/>
                        </w:rPr>
                      </w:pPr>
                      <w:r>
                        <w:rPr>
                          <w:rFonts w:ascii="標楷體" w:eastAsia="標楷體" w:hAnsi="標楷體" w:cs="標楷體" w:hint="eastAsia"/>
                          <w:sz w:val="16"/>
                          <w:szCs w:val="18"/>
                          <w:lang w:val="zh-TW"/>
                        </w:rPr>
                        <w:t>債務之舉借</w:t>
                      </w:r>
                    </w:p>
                    <w:p w:rsidR="00247957" w:rsidRPr="00826641" w:rsidRDefault="00247957" w:rsidP="000E02F3">
                      <w:pPr>
                        <w:autoSpaceDE w:val="0"/>
                        <w:autoSpaceDN w:val="0"/>
                        <w:adjustRightInd w:val="0"/>
                        <w:spacing w:beforeLines="10" w:before="36" w:line="220" w:lineRule="exact"/>
                        <w:jc w:val="center"/>
                        <w:rPr>
                          <w:rFonts w:ascii="標楷體" w:eastAsia="標楷體" w:hAnsi="標楷體"/>
                          <w:sz w:val="16"/>
                          <w:szCs w:val="18"/>
                        </w:rPr>
                      </w:pPr>
                      <w:r>
                        <w:rPr>
                          <w:rFonts w:ascii="標楷體" w:eastAsia="標楷體" w:hAnsi="標楷體" w:hint="eastAsia"/>
                          <w:sz w:val="16"/>
                          <w:szCs w:val="18"/>
                        </w:rPr>
                        <w:t>59.23</w:t>
                      </w:r>
                    </w:p>
                  </w:txbxContent>
                </v:textbox>
              </v:rect>
            </w:pict>
          </mc:Fallback>
        </mc:AlternateContent>
      </w:r>
      <w:r w:rsidR="000E02F3">
        <w:rPr>
          <w:rFonts w:eastAsia="標楷體"/>
          <w:b/>
          <w:bCs/>
          <w:noProof/>
          <w:kern w:val="0"/>
          <w:sz w:val="28"/>
          <w:szCs w:val="28"/>
          <w:u w:val="single"/>
        </w:rPr>
        <mc:AlternateContent>
          <mc:Choice Requires="wps">
            <w:drawing>
              <wp:anchor distT="0" distB="0" distL="114300" distR="114300" simplePos="0" relativeHeight="251656704" behindDoc="0" locked="0" layoutInCell="1" allowOverlap="1" wp14:anchorId="3270FCC0" wp14:editId="339D23B9">
                <wp:simplePos x="0" y="0"/>
                <wp:positionH relativeFrom="column">
                  <wp:posOffset>4787265</wp:posOffset>
                </wp:positionH>
                <wp:positionV relativeFrom="page">
                  <wp:posOffset>5293360</wp:posOffset>
                </wp:positionV>
                <wp:extent cx="660400" cy="528320"/>
                <wp:effectExtent l="0" t="0" r="6350" b="5080"/>
                <wp:wrapNone/>
                <wp:docPr id="1434" name="Text Box 1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400" cy="528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247957" w:rsidRDefault="00247957" w:rsidP="00F33ED6">
                            <w:pPr>
                              <w:spacing w:line="340" w:lineRule="exact"/>
                              <w:jc w:val="center"/>
                              <w:rPr>
                                <w:rFonts w:eastAsia="標楷體"/>
                                <w:b/>
                              </w:rPr>
                            </w:pPr>
                            <w:r>
                              <w:rPr>
                                <w:rFonts w:eastAsia="標楷體" w:hint="eastAsia"/>
                                <w:b/>
                              </w:rPr>
                              <w:t>歲出</w:t>
                            </w:r>
                          </w:p>
                          <w:p w:rsidR="00247957" w:rsidRPr="009D6D9E" w:rsidRDefault="00247957" w:rsidP="00F33ED6">
                            <w:pPr>
                              <w:spacing w:line="340" w:lineRule="exact"/>
                              <w:jc w:val="center"/>
                              <w:rPr>
                                <w:rFonts w:ascii="標楷體" w:eastAsia="標楷體" w:hAnsi="標楷體"/>
                                <w:b/>
                              </w:rPr>
                            </w:pPr>
                            <w:r>
                              <w:rPr>
                                <w:rFonts w:ascii="標楷體" w:eastAsia="標楷體" w:hAnsi="標楷體" w:hint="eastAsia"/>
                                <w:b/>
                              </w:rPr>
                              <w:t>228.00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67" o:spid="_x0000_s1033" type="#_x0000_t202" style="position:absolute;left:0;text-align:left;margin-left:376.95pt;margin-top:416.8pt;width:52pt;height:41.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6KcswIAALUFAAAOAAAAZHJzL2Uyb0RvYy54bWysVNuOmzAQfa/Uf7D8znIJSw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y5CjDjpoEsPdNToVozI96OlqdHQqxRM73sw1iNowN7mq/o7UX5XiIt1Q/iO3kgphoaSCmL0zUv3&#10;2dMJRxmQ7fBJVOCJ7LWwQGMtO1NAKAkCdOjV46k/JpoSLqPICz3QlKC6DOJFYPvnknR+3EulP1DR&#10;ISNkWEL7LTg53CltgiHpbGJ8cVGwtrUUaPmLCzCcbsA1PDU6E4Tt6FPiJZt4E4dOGEQbJ/Ty3Lkp&#10;1qETFf7yMl/k63Xu/zJ+/TBtWFVRbtzM7PLDP+vekecTL078UqJllYEzISm5265biQ4E2F3Yz5Yc&#10;NGcz92UYtgiQy6uU/CD0boPEKaJ46YRFeOkkSy92PD+5TaDqSZgXL1O6Y5z+e0poyPACqjZx6Rz0&#10;q9w8+73NjaQd07A/WtZlOD4ZkdQwcMMr21pNWDvJz0phwj+XAto9N9ry1VB0Iqset6Mdj9MYbEX1&#10;CASWAggGXITdB0Ij5E+MBtgjGVY/9kRSjNqPHIbALJ1ZkLOwnQXCS3iaYY3RJK71tJz2vWS7BpCn&#10;MePiBgalZpbEZqKmKI7jBbvB5nLcY2b5PP+3Vudtu/oNAAD//wMAUEsDBBQABgAIAAAAIQBpRHL6&#10;3wAAAAsBAAAPAAAAZHJzL2Rvd25yZXYueG1sTI9NT8MwDIbvSPyHyEjcWDqqtlmpOyEkLlwqBoJr&#10;1rgfonGqJtvKvyec4Gj70evnrfarncSZFj86RthuEhDErTMj9wjvb893CoQPmo2eHBPCN3nY19dX&#10;lS6Nu/ArnQ+hFzGEfakRhhDmUkrfDmS137iZON46t1gd4rj00iz6EsPtJO+TJJdWjxw/DHqmp4Ha&#10;r8PJIrDK2iTtXnTz6T7GYm66YjIN4u3N+vgAItAa/mD41Y/qUEenozux8WJCKLJ0F1EElaY5iEio&#10;rIibI8JumyuQdSX/d6h/AAAA//8DAFBLAQItABQABgAIAAAAIQC2gziS/gAAAOEBAAATAAAAAAAA&#10;AAAAAAAAAAAAAABbQ29udGVudF9UeXBlc10ueG1sUEsBAi0AFAAGAAgAAAAhADj9If/WAAAAlAEA&#10;AAsAAAAAAAAAAAAAAAAALwEAAF9yZWxzLy5yZWxzUEsBAi0AFAAGAAgAAAAhAOiropyzAgAAtQUA&#10;AA4AAAAAAAAAAAAAAAAALgIAAGRycy9lMm9Eb2MueG1sUEsBAi0AFAAGAAgAAAAhAGlEcvrfAAAA&#10;CwEAAA8AAAAAAAAAAAAAAAAADQUAAGRycy9kb3ducmV2LnhtbFBLBQYAAAAABAAEAPMAAAAZBgAA&#10;AAA=&#10;" filled="f" stroked="f" strokeweight=".25pt">
                <v:textbox inset="0,0,0,0">
                  <w:txbxContent>
                    <w:p w:rsidR="00247957" w:rsidRDefault="00247957" w:rsidP="00F33ED6">
                      <w:pPr>
                        <w:spacing w:line="340" w:lineRule="exact"/>
                        <w:jc w:val="center"/>
                        <w:rPr>
                          <w:rFonts w:eastAsia="標楷體"/>
                          <w:b/>
                        </w:rPr>
                      </w:pPr>
                      <w:r>
                        <w:rPr>
                          <w:rFonts w:eastAsia="標楷體" w:hint="eastAsia"/>
                          <w:b/>
                        </w:rPr>
                        <w:t>歲出</w:t>
                      </w:r>
                    </w:p>
                    <w:p w:rsidR="00247957" w:rsidRPr="009D6D9E" w:rsidRDefault="00247957" w:rsidP="00F33ED6">
                      <w:pPr>
                        <w:spacing w:line="340" w:lineRule="exact"/>
                        <w:jc w:val="center"/>
                        <w:rPr>
                          <w:rFonts w:ascii="標楷體" w:eastAsia="標楷體" w:hAnsi="標楷體"/>
                          <w:b/>
                        </w:rPr>
                      </w:pPr>
                      <w:r>
                        <w:rPr>
                          <w:rFonts w:ascii="標楷體" w:eastAsia="標楷體" w:hAnsi="標楷體" w:hint="eastAsia"/>
                          <w:b/>
                        </w:rPr>
                        <w:t>228.00</w:t>
                      </w:r>
                    </w:p>
                  </w:txbxContent>
                </v:textbox>
                <w10:wrap anchory="page"/>
              </v:shape>
            </w:pict>
          </mc:Fallback>
        </mc:AlternateContent>
      </w:r>
      <w:r w:rsidR="000E02F3">
        <w:rPr>
          <w:rFonts w:eastAsia="標楷體"/>
          <w:b/>
          <w:bCs/>
          <w:noProof/>
          <w:kern w:val="0"/>
          <w:sz w:val="28"/>
          <w:szCs w:val="28"/>
          <w:u w:val="single"/>
        </w:rPr>
        <mc:AlternateContent>
          <mc:Choice Requires="wps">
            <w:drawing>
              <wp:anchor distT="0" distB="0" distL="114300" distR="114300" simplePos="0" relativeHeight="251630080" behindDoc="0" locked="0" layoutInCell="1" allowOverlap="1" wp14:anchorId="2E703F1C" wp14:editId="2331D2EA">
                <wp:simplePos x="0" y="0"/>
                <wp:positionH relativeFrom="column">
                  <wp:posOffset>4459605</wp:posOffset>
                </wp:positionH>
                <wp:positionV relativeFrom="page">
                  <wp:posOffset>5247005</wp:posOffset>
                </wp:positionV>
                <wp:extent cx="1310640" cy="675640"/>
                <wp:effectExtent l="38100" t="0" r="0" b="29210"/>
                <wp:wrapNone/>
                <wp:docPr id="1433" name="AutoShape 1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0640" cy="675640"/>
                        </a:xfrm>
                        <a:prstGeom prst="downArrow">
                          <a:avLst>
                            <a:gd name="adj1" fmla="val 50000"/>
                            <a:gd name="adj2" fmla="val 25000"/>
                          </a:avLst>
                        </a:prstGeom>
                        <a:gradFill rotWithShape="1">
                          <a:gsLst>
                            <a:gs pos="0">
                              <a:srgbClr val="DBE5F1">
                                <a:gamma/>
                                <a:tint val="392"/>
                                <a:invGamma/>
                              </a:srgbClr>
                            </a:gs>
                            <a:gs pos="100000">
                              <a:srgbClr val="DBE5F1"/>
                            </a:gs>
                          </a:gsLst>
                          <a:path path="rect">
                            <a:fillToRect l="50000" t="50000" r="50000" b="50000"/>
                          </a:path>
                        </a:gradFill>
                        <a:ln w="508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26" o:spid="_x0000_s1026" type="#_x0000_t67" style="position:absolute;margin-left:351.15pt;margin-top:413.15pt;width:103.2pt;height:53.2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BHvrgIAAIsFAAAOAAAAZHJzL2Uyb0RvYy54bWysVEtv2zAMvg/YfxB0X/zIo21Qp+jSBwZ0&#10;W7F22FmxZFubXpOUONmvHyXZWbphl2E+CKRJkR8/krq82kuBdsw6rlWFi0mOEVO1ply1Ff78fPfm&#10;HCPniaJEaMUqfGAOX61ev7rszZKVutOCMosgiHLL3lS4894ss8zVHZPETbRhCoyNtpJ4UG2bUUt6&#10;iC5FVub5Iuu1pcbqmjkHf2+SEa9i/KZhtf/YNI55JCoM2Hw8bTw34cxWl2TZWmI6Xg8wyD+gkIQr&#10;SHoMdUM8QVvL/wgleW21042f1Fpmuml4zWINUE2R/1bNU0cMi7UAOc4caXL/L2z9YfdoEafQu9l0&#10;ipEiErp0vfU6JkfFtFwEknrjluD7ZB5tKNOZB11/c0jpdUdUy66t1X3HCAVoRfDPXlwIioOraNO/&#10;1xQSEEgQ+do3VoaAwATax7Ycjm1he49q+FlMi3wxg+7VYFuczYMcUpDleNtY5++ZligIFaa6VxFR&#10;TEF2D87H3tChPEK/Fhg1UkCrd0SgeQ7fMAonPuWpTxmchrRDRAAwJh5aT++4EMhq/4X7LhIY6IhG&#10;N4JwyGhgKY+/nW03a2ERoKjwzdvb+d3gTqQkcTY9Vz6ZpxdlwsjV7n6wA4QhROSjdSlXSlGEsv6e&#10;J1EYrkCUdsRniO9QOCpsYXsiygaqetafQA1rlNgKqzRIsE6DBCuVpBQ7hEnRLYnUBHRCoT64nQ/I&#10;tOBH2ws6IvqRcnfqJrmHR0NwWeHzVGOkKszfraKJNsJFkqE4oQDFOINpljeaHmAeoVVx6OAFA6HT&#10;9gdGPbwGFXbft8QyjMQ7Bd26KGZhAH1UZvOzEhR7atmcWoiqIVSFPUZJXHvQ4MrWWN52kCl1Wemw&#10;aA33ga6AL6EaFNj4kbzwOoUn5VSPXr/e0NVPAAAA//8DAFBLAwQUAAYACAAAACEA8BlhYt0AAAAL&#10;AQAADwAAAGRycy9kb3ducmV2LnhtbEyPwU7DMAyG70i8Q2QkbixZJ7WhNJ1gEmfUMu5ZE9qKxqma&#10;LOt4eswJbr/lT78/V/vVTSzZJYweFWw3ApjFzpsRewXH99cHCSxEjUZPHq2Cqw2wr29vKl0af8HG&#10;pjb2jEowlFrBEONcch66wTodNn62SLtPvzgdaVx6bhZ9oXI38UyInDs9Il0Y9GwPg+2+2rNTkK55&#10;Y3xqm3y7fsiX77dxTvKg1P3d+vwELNo1/sHwq0/qUJPTyZ/RBDYpKES2I1SBzHIKRDwKWQA7Udhl&#10;BfC64v9/qH8AAAD//wMAUEsBAi0AFAAGAAgAAAAhALaDOJL+AAAA4QEAABMAAAAAAAAAAAAAAAAA&#10;AAAAAFtDb250ZW50X1R5cGVzXS54bWxQSwECLQAUAAYACAAAACEAOP0h/9YAAACUAQAACwAAAAAA&#10;AAAAAAAAAAAvAQAAX3JlbHMvLnJlbHNQSwECLQAUAAYACAAAACEA7GAR764CAACLBQAADgAAAAAA&#10;AAAAAAAAAAAuAgAAZHJzL2Uyb0RvYy54bWxQSwECLQAUAAYACAAAACEA8BlhYt0AAAALAQAADwAA&#10;AAAAAAAAAAAAAAAIBQAAZHJzL2Rvd25yZXYueG1sUEsFBgAAAAAEAAQA8wAAABIGAAAAAA==&#10;" strokeweight=".4pt">
                <v:fill color2="#dbe5f1" rotate="t" focusposition=".5,.5" focussize="" focus="100%" type="gradientRadial">
                  <o:fill v:ext="view" type="gradientCenter"/>
                </v:fill>
                <w10:wrap anchory="page"/>
              </v:shape>
            </w:pict>
          </mc:Fallback>
        </mc:AlternateContent>
      </w:r>
      <w:r w:rsidR="000E02F3">
        <w:rPr>
          <w:rFonts w:eastAsia="標楷體"/>
          <w:b/>
          <w:bCs/>
          <w:noProof/>
          <w:kern w:val="0"/>
          <w:sz w:val="28"/>
          <w:szCs w:val="28"/>
          <w:u w:val="single"/>
        </w:rPr>
        <mc:AlternateContent>
          <mc:Choice Requires="wps">
            <w:drawing>
              <wp:anchor distT="0" distB="0" distL="114300" distR="114300" simplePos="0" relativeHeight="251655680" behindDoc="0" locked="0" layoutInCell="1" allowOverlap="1" wp14:anchorId="49752842" wp14:editId="2E96503B">
                <wp:simplePos x="0" y="0"/>
                <wp:positionH relativeFrom="column">
                  <wp:posOffset>1162685</wp:posOffset>
                </wp:positionH>
                <wp:positionV relativeFrom="page">
                  <wp:posOffset>5280025</wp:posOffset>
                </wp:positionV>
                <wp:extent cx="650240" cy="507365"/>
                <wp:effectExtent l="0" t="0" r="16510" b="6985"/>
                <wp:wrapNone/>
                <wp:docPr id="1432" name="Text Box 1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240" cy="507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247957" w:rsidRDefault="00247957" w:rsidP="00F33ED6">
                            <w:pPr>
                              <w:spacing w:line="340" w:lineRule="exact"/>
                              <w:jc w:val="center"/>
                              <w:rPr>
                                <w:rFonts w:eastAsia="標楷體"/>
                                <w:b/>
                                <w:bCs/>
                              </w:rPr>
                            </w:pPr>
                            <w:r>
                              <w:rPr>
                                <w:rFonts w:eastAsia="標楷體" w:hint="eastAsia"/>
                                <w:b/>
                                <w:bCs/>
                              </w:rPr>
                              <w:t>歲入</w:t>
                            </w:r>
                          </w:p>
                          <w:p w:rsidR="00247957" w:rsidRPr="009D6D9E" w:rsidRDefault="00247957" w:rsidP="00F33ED6">
                            <w:pPr>
                              <w:spacing w:line="340" w:lineRule="exact"/>
                              <w:jc w:val="center"/>
                              <w:rPr>
                                <w:rFonts w:ascii="標楷體" w:eastAsia="標楷體" w:hAnsi="標楷體"/>
                                <w:b/>
                                <w:bCs/>
                              </w:rPr>
                            </w:pPr>
                            <w:r>
                              <w:rPr>
                                <w:rFonts w:ascii="標楷體" w:eastAsia="標楷體" w:hAnsi="標楷體" w:hint="eastAsia"/>
                                <w:b/>
                                <w:bCs/>
                              </w:rPr>
                              <w:t>249.29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64" o:spid="_x0000_s1034" type="#_x0000_t202" style="position:absolute;left:0;text-align:left;margin-left:91.55pt;margin-top:415.75pt;width:51.2pt;height:39.9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wBsgIAALUFAAAOAAAAZHJzL2Uyb0RvYy54bWysVG1vmzAQ/j5p/8HydwokhAAqqdoQpknd&#10;i9TuBzhggjWwme0Eumn/fWcT0qTVpGkbH6zDPj93z93ju74Z2gYdqFRM8BT7Vx5GlBeiZHyX4i+P&#10;uRNhpDThJWkEpyl+ogrfrN6+ue67hM5ELZqSSgQgXCV9l+Ja6y5xXVXUtCXqSnSUw2ElZEs0/Mqd&#10;W0rSA3rbuDPPC91eyLKToqBKwW42HuKVxa8qWuhPVaWoRk2KITdtV2nXrVnd1TVJdpJ0NSuOaZC/&#10;yKIljEPQE1RGNEF7yV5BtayQQolKXxWidUVVsYJaDsDG916weahJRy0XKI7qTmVS/w+2+Hj4LBEr&#10;oXfBfIYRJy106ZEOGt2JAfl+GJga9Z1KwPWhA2c9wAn4W76quxfFV4W4WNeE7+itlKKvKSkhR9/c&#10;dM+ujjjKgGz7D6KESGSvhQUaKtmaAkJJEKBDr55O/THZFLAZLrxZACcFHC285Txc2AgkmS53Uul3&#10;VLTIGCmW0H4LTg73SptkSDK5mFhc5KxprAQafrEBjuMOhIar5swkYTv6I/biTbSJAieYhRsn8LLM&#10;uc3XgRPm/nKRzbP1OvN/mrh+kNSsLCk3YSZ1+cGfde+o81EXJ30p0bDSwJmUlNxt141EBwLqzu13&#10;LMiZm3uZhi0CcHlByYfC3s1iJw+jpRPkwcKJl17keH58F4deEAdZfknpnnH675RQD12dL7xRS7/l&#10;5tnvNTeStEzD/GhYm+Lo5EQSo8ANL21rNWHNaJ+VwqT/XApo99Roq1cj0VGsetgO9nlEJrrR8laU&#10;TyBgKUBgoEWYfWDUQn7HqIc5kmL1bU8kxah5z+ERmKEzGXIytpNBeAFXU6wxGs21HofTvpNsVwPy&#10;+My4uIWHUjEr4ucsjs8LZoPlcpxjZvic/1uv52m7+gUAAP//AwBQSwMEFAAGAAgAAAAhAHg1jGHg&#10;AAAACwEAAA8AAABkcnMvZG93bnJldi54bWxMj81OwzAQhO9IvIO1SNyo40JRCHEqxM8NCm1BgpsT&#10;myTCXke2k4a3ZznBaXc0o9lvy/XsLJtMiL1HCWKRATPYeN1jK+F1/3CWA4tJoVbWo5HwbSKsq+Oj&#10;UhXaH3Brpl1qGZVgLJSELqWh4Dw2nXEqLvxgkLxPH5xKJEPLdVAHKneWL7PskjvVI13o1GBuO9N8&#10;7UYnwb7H8Fhn6WO6a5/SyzMf3+7FRsrTk/nmGlgyc/oLwy8+oUNFTLUfUUdmSefngqISaK6AUWKZ&#10;r2ipJVwJcQG8Kvn/H6ofAAAA//8DAFBLAQItABQABgAIAAAAIQC2gziS/gAAAOEBAAATAAAAAAAA&#10;AAAAAAAAAAAAAABbQ29udGVudF9UeXBlc10ueG1sUEsBAi0AFAAGAAgAAAAhADj9If/WAAAAlAEA&#10;AAsAAAAAAAAAAAAAAAAALwEAAF9yZWxzLy5yZWxzUEsBAi0AFAAGAAgAAAAhAJCU/AGyAgAAtQUA&#10;AA4AAAAAAAAAAAAAAAAALgIAAGRycy9lMm9Eb2MueG1sUEsBAi0AFAAGAAgAAAAhAHg1jGHgAAAA&#10;CwEAAA8AAAAAAAAAAAAAAAAADAUAAGRycy9kb3ducmV2LnhtbFBLBQYAAAAABAAEAPMAAAAZBgAA&#10;AAA=&#10;" filled="f" stroked="f" strokeweight=".5pt">
                <v:textbox inset="0,0,0,0">
                  <w:txbxContent>
                    <w:p w:rsidR="00247957" w:rsidRDefault="00247957" w:rsidP="00F33ED6">
                      <w:pPr>
                        <w:spacing w:line="340" w:lineRule="exact"/>
                        <w:jc w:val="center"/>
                        <w:rPr>
                          <w:rFonts w:eastAsia="標楷體"/>
                          <w:b/>
                          <w:bCs/>
                        </w:rPr>
                      </w:pPr>
                      <w:r>
                        <w:rPr>
                          <w:rFonts w:eastAsia="標楷體" w:hint="eastAsia"/>
                          <w:b/>
                          <w:bCs/>
                        </w:rPr>
                        <w:t>歲入</w:t>
                      </w:r>
                    </w:p>
                    <w:p w:rsidR="00247957" w:rsidRPr="009D6D9E" w:rsidRDefault="00247957" w:rsidP="00F33ED6">
                      <w:pPr>
                        <w:spacing w:line="340" w:lineRule="exact"/>
                        <w:jc w:val="center"/>
                        <w:rPr>
                          <w:rFonts w:ascii="標楷體" w:eastAsia="標楷體" w:hAnsi="標楷體"/>
                          <w:b/>
                          <w:bCs/>
                        </w:rPr>
                      </w:pPr>
                      <w:r>
                        <w:rPr>
                          <w:rFonts w:ascii="標楷體" w:eastAsia="標楷體" w:hAnsi="標楷體" w:hint="eastAsia"/>
                          <w:b/>
                          <w:bCs/>
                        </w:rPr>
                        <w:t>249.29</w:t>
                      </w:r>
                    </w:p>
                  </w:txbxContent>
                </v:textbox>
                <w10:wrap anchory="page"/>
              </v:shape>
            </w:pict>
          </mc:Fallback>
        </mc:AlternateContent>
      </w:r>
    </w:p>
    <w:p w:rsidR="00F33ED6" w:rsidRPr="000F39C0" w:rsidRDefault="0023229C" w:rsidP="0023229C">
      <w:pPr>
        <w:tabs>
          <w:tab w:val="left" w:pos="8850"/>
        </w:tabs>
        <w:snapToGrid w:val="0"/>
        <w:spacing w:line="490" w:lineRule="exact"/>
        <w:ind w:firstLineChars="200" w:firstLine="721"/>
        <w:jc w:val="both"/>
        <w:rPr>
          <w:rFonts w:eastAsia="標楷體"/>
          <w:bCs/>
          <w:kern w:val="0"/>
          <w:sz w:val="28"/>
          <w:szCs w:val="28"/>
        </w:rPr>
      </w:pPr>
      <w:r>
        <w:rPr>
          <w:rFonts w:eastAsia="標楷體" w:hAnsi="標楷體"/>
          <w:b/>
          <w:noProof/>
          <w:kern w:val="0"/>
          <w:sz w:val="36"/>
          <w:szCs w:val="36"/>
        </w:rPr>
        <mc:AlternateContent>
          <mc:Choice Requires="wps">
            <w:drawing>
              <wp:anchor distT="0" distB="0" distL="114300" distR="114300" simplePos="0" relativeHeight="251623423" behindDoc="0" locked="0" layoutInCell="1" allowOverlap="1" wp14:anchorId="018ACD66" wp14:editId="44F67229">
                <wp:simplePos x="0" y="0"/>
                <wp:positionH relativeFrom="column">
                  <wp:posOffset>3274695</wp:posOffset>
                </wp:positionH>
                <wp:positionV relativeFrom="paragraph">
                  <wp:posOffset>165100</wp:posOffset>
                </wp:positionV>
                <wp:extent cx="602615" cy="279400"/>
                <wp:effectExtent l="38100" t="209550" r="216535" b="44450"/>
                <wp:wrapNone/>
                <wp:docPr id="7" name="矩形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615" cy="279400"/>
                        </a:xfrm>
                        <a:prstGeom prst="rect">
                          <a:avLst/>
                        </a:prstGeom>
                        <a:gradFill rotWithShape="0">
                          <a:gsLst>
                            <a:gs pos="0">
                              <a:srgbClr val="F8A4BE">
                                <a:gamma/>
                                <a:tint val="0"/>
                                <a:invGamma/>
                              </a:srgbClr>
                            </a:gs>
                            <a:gs pos="100000">
                              <a:srgbClr val="F8A4BE"/>
                            </a:gs>
                          </a:gsLst>
                          <a:path path="shape">
                            <a:fillToRect l="50000" t="50000" r="50000" b="50000"/>
                          </a:path>
                        </a:gradFill>
                        <a:ln w="12700">
                          <a:miter lim="800000"/>
                          <a:headEnd/>
                          <a:tailEnd/>
                        </a:ln>
                        <a:effectLst/>
                        <a:scene3d>
                          <a:camera prst="legacyObliqueTopRight"/>
                          <a:lightRig rig="legacyFlat2" dir="t"/>
                        </a:scene3d>
                        <a:sp3d extrusionH="430200" prstMaterial="legacyMatte">
                          <a:bevelT w="13500" h="13500" prst="angle"/>
                          <a:bevelB w="13500" h="13500" prst="angle"/>
                          <a:extrusionClr>
                            <a:srgbClr val="F8A4BE"/>
                          </a:extrusionClr>
                        </a:sp3d>
                        <a:extLst/>
                      </wps:spPr>
                      <wps:txbx>
                        <w:txbxContent>
                          <w:p w:rsidR="00247957" w:rsidRPr="005E37EC" w:rsidRDefault="00247957" w:rsidP="00E96880">
                            <w:pPr>
                              <w:spacing w:line="200" w:lineRule="exact"/>
                              <w:jc w:val="center"/>
                              <w:rPr>
                                <w:rFonts w:ascii="標楷體" w:eastAsia="標楷體" w:hAnsi="標楷體" w:cs="標楷體"/>
                                <w:color w:val="000000"/>
                                <w:sz w:val="16"/>
                                <w:szCs w:val="16"/>
                              </w:rPr>
                            </w:pPr>
                            <w:r>
                              <w:rPr>
                                <w:rFonts w:ascii="標楷體" w:eastAsia="標楷體" w:hAnsi="標楷體" w:cs="標楷體" w:hint="eastAsia"/>
                                <w:color w:val="000000"/>
                                <w:sz w:val="16"/>
                                <w:szCs w:val="16"/>
                              </w:rPr>
                              <w:t>收支賸餘</w:t>
                            </w:r>
                          </w:p>
                          <w:p w:rsidR="00247957" w:rsidRPr="005E37EC" w:rsidRDefault="00247957" w:rsidP="00E96880">
                            <w:pPr>
                              <w:spacing w:line="200" w:lineRule="exact"/>
                              <w:jc w:val="center"/>
                              <w:rPr>
                                <w:szCs w:val="18"/>
                              </w:rPr>
                            </w:pPr>
                            <w:r>
                              <w:rPr>
                                <w:rFonts w:ascii="標楷體" w:eastAsia="標楷體" w:hAnsi="標楷體" w:cs="標楷體" w:hint="eastAsia"/>
                                <w:color w:val="000000"/>
                                <w:sz w:val="16"/>
                                <w:szCs w:val="16"/>
                              </w:rPr>
                              <w:t>27.03</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id="矩形 7" o:spid="_x0000_s1035" style="position:absolute;left:0;text-align:left;margin-left:257.85pt;margin-top:13pt;width:47.45pt;height:22pt;z-index:2516234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MYcFgMAAEwGAAAOAAAAZHJzL2Uyb0RvYy54bWysVdtu1DAQfUfiHyy/0+yl16jZqneQWlq1&#10;RTzPOk5i4diu7d3s8jNIvPERfA7iNxjbSS9cJITYB2scj4/PzJyZ3T9YtZIsuXVCq4KON0aUcMV0&#10;KVRd0Hd3Z692KXEeVAlSK17QNXf0YPbyxX5ncj7RjZYltwRBlMs7U9DGe5NnmWMNb8FtaMMVHlba&#10;tuBxa+ustNAheiuzyWi0nXXalsZqxp3DryfpkM4iflVx5q+qynFPZEGRm4+rjes8rNlsH/LagmkE&#10;62nAP7BoQSh89AHqBDyQhRW/QLWCWe105TeYbjNdVYLxGANGMx79FM1tA4bHWDA5zjykyf0/WPZ2&#10;eW2JKAu6Q4mCFkv0/dOXb18/k52Qm864HF1uzbUN0TlzodkHR5Q+bkDV/NBa3TUcSmQ0Dv7Zswth&#10;4/AqmXeXukRoWHgd07SqbBsAMQFkFauxfqgGX3nC8OP2aLI93qKE4dFkZ29zFKuVQT5cNtb5c65b&#10;EoyCWix2BIflhfOBDOSDS1+a8kxISaz274VvYnbDq/HQ4Z1kEKMxnPTZ2Xp+LC1ZAurnbPdw8+g0&#10;uUPbQtSOF8qn415MQi3P+1Mk0ANEMrV7+sB4FH4R7XevJP7hCqLUAzsDviFhKajrxQF5hUHd6RsM&#10;P6h8K8IGpfcWqr23UPHJ6pODOAneQsxMoCcV6bCYk52eWys8NqgUbUF3E+MYdij6qSpTCkDIZCNV&#10;qQIKj62XyoBJYFzxaRkOGErMQl8xyWtg66u5FPcLfqfNjagbn1pSBhP3xAocJMnxTIKfUFIKjCi6&#10;hfw+QjszLQmKxy7CMHpd0M3pCEcEjY9dAoYhQhUTFu59aC3I53zJ5V0MeorZoQRzO05W0hUKXfLE&#10;Kvoe/Z3vAxPUT3jnz0V+7hmCwkhiFle+V/LQSakj/Wq+ij27N/ToXJdr7DNUdlBuGMhoNNp+pKTD&#10;4YZquV+A5ZTINyqKm/jBsIMxHwxQDK8WlHlLSdoce9wj8MJgPRrEHsfcKX2IHV2J2G2BY+KBogob&#10;HFmDvMJ4DTPx6T56Pf4JzH4AAAD//wMAUEsDBBQABgAIAAAAIQCZTd4s3AAAAAkBAAAPAAAAZHJz&#10;L2Rvd25yZXYueG1sTI/RToQwEEXfTfyHZkx8c1s2LihSNkbdmPjm6gcUOgJKp4QWFv7e8cl9nMzJ&#10;ufcW+8X1YsYxdJ40JBsFAqn2tqNGw+fH4eYORIiGrOk9oYYVA+zLy4vC5Naf6B3nY2wESyjkRkMb&#10;45BLGeoWnQkbPyDx78uPzkQ+x0ba0ZxY7nq5VSqVznTECa0Z8KnF+uc4Obas9hCzdr19nqq3Jvle&#10;7ufXl6j19dXy+AAi4hL/Yfirz9Wh5E6Vn8gG0WvYJbuMUQ3blDcxkCYqBVFpyJQCWRbyfEH5CwAA&#10;//8DAFBLAQItABQABgAIAAAAIQC2gziS/gAAAOEBAAATAAAAAAAAAAAAAAAAAAAAAABbQ29udGVu&#10;dF9UeXBlc10ueG1sUEsBAi0AFAAGAAgAAAAhADj9If/WAAAAlAEAAAsAAAAAAAAAAAAAAAAALwEA&#10;AF9yZWxzLy5yZWxzUEsBAi0AFAAGAAgAAAAhAFhwxhwWAwAATAYAAA4AAAAAAAAAAAAAAAAALgIA&#10;AGRycy9lMm9Eb2MueG1sUEsBAi0AFAAGAAgAAAAhAJlN3izcAAAACQEAAA8AAAAAAAAAAAAAAAAA&#10;cAUAAGRycy9kb3ducmV2LnhtbFBLBQYAAAAABAAEAPMAAAB5BgAAAAA=&#10;">
                <v:fill color2="#f8a4be" focusposition=".5,.5" focussize="" focus="100%" type="gradientRadial"/>
                <o:extrusion v:ext="view" color="#f8a4be" on="t" lightposition="-50000,-50000" lightposition2="50000"/>
                <v:textbox inset="0,0,0,0">
                  <w:txbxContent>
                    <w:p w:rsidR="00247957" w:rsidRPr="005E37EC" w:rsidRDefault="00247957" w:rsidP="00E96880">
                      <w:pPr>
                        <w:spacing w:line="200" w:lineRule="exact"/>
                        <w:jc w:val="center"/>
                        <w:rPr>
                          <w:rFonts w:ascii="標楷體" w:eastAsia="標楷體" w:hAnsi="標楷體" w:cs="標楷體"/>
                          <w:color w:val="000000"/>
                          <w:sz w:val="16"/>
                          <w:szCs w:val="16"/>
                        </w:rPr>
                      </w:pPr>
                      <w:r>
                        <w:rPr>
                          <w:rFonts w:ascii="標楷體" w:eastAsia="標楷體" w:hAnsi="標楷體" w:cs="標楷體" w:hint="eastAsia"/>
                          <w:color w:val="000000"/>
                          <w:sz w:val="16"/>
                          <w:szCs w:val="16"/>
                        </w:rPr>
                        <w:t>收支賸餘</w:t>
                      </w:r>
                    </w:p>
                    <w:p w:rsidR="00247957" w:rsidRPr="005E37EC" w:rsidRDefault="00247957" w:rsidP="00E96880">
                      <w:pPr>
                        <w:spacing w:line="200" w:lineRule="exact"/>
                        <w:jc w:val="center"/>
                        <w:rPr>
                          <w:szCs w:val="18"/>
                        </w:rPr>
                      </w:pPr>
                      <w:r>
                        <w:rPr>
                          <w:rFonts w:ascii="標楷體" w:eastAsia="標楷體" w:hAnsi="標楷體" w:cs="標楷體" w:hint="eastAsia"/>
                          <w:color w:val="000000"/>
                          <w:sz w:val="16"/>
                          <w:szCs w:val="16"/>
                        </w:rPr>
                        <w:t>27.03</w:t>
                      </w:r>
                    </w:p>
                  </w:txbxContent>
                </v:textbox>
              </v:rect>
            </w:pict>
          </mc:Fallback>
        </mc:AlternateContent>
      </w:r>
    </w:p>
    <w:p w:rsidR="00F33ED6" w:rsidRPr="000F39C0" w:rsidRDefault="00176BE0" w:rsidP="0023229C">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w:drawing>
          <wp:anchor distT="0" distB="0" distL="114300" distR="114300" simplePos="0" relativeHeight="251643392" behindDoc="0" locked="0" layoutInCell="1" allowOverlap="1" wp14:anchorId="3D8659E6" wp14:editId="6633AB0A">
            <wp:simplePos x="0" y="0"/>
            <wp:positionH relativeFrom="column">
              <wp:posOffset>3037205</wp:posOffset>
            </wp:positionH>
            <wp:positionV relativeFrom="paragraph">
              <wp:posOffset>261620</wp:posOffset>
            </wp:positionV>
            <wp:extent cx="4108450" cy="3087370"/>
            <wp:effectExtent l="0" t="0" r="0" b="0"/>
            <wp:wrapNone/>
            <wp:docPr id="1169" name="物件 11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r w:rsidR="000E02F3">
        <w:rPr>
          <w:rFonts w:eastAsia="標楷體"/>
          <w:bCs/>
          <w:noProof/>
          <w:kern w:val="0"/>
          <w:sz w:val="28"/>
          <w:szCs w:val="28"/>
        </w:rPr>
        <mc:AlternateContent>
          <mc:Choice Requires="wps">
            <w:drawing>
              <wp:anchor distT="4294967295" distB="4294967295" distL="114299" distR="114299" simplePos="0" relativeHeight="251644416" behindDoc="0" locked="0" layoutInCell="1" allowOverlap="1" wp14:anchorId="67357A58" wp14:editId="09A36866">
                <wp:simplePos x="0" y="0"/>
                <wp:positionH relativeFrom="column">
                  <wp:posOffset>3268979</wp:posOffset>
                </wp:positionH>
                <wp:positionV relativeFrom="paragraph">
                  <wp:posOffset>102869</wp:posOffset>
                </wp:positionV>
                <wp:extent cx="0" cy="0"/>
                <wp:effectExtent l="0" t="0" r="0" b="0"/>
                <wp:wrapNone/>
                <wp:docPr id="1428" name="Line 1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57" o:spid="_x0000_s1026" style="position:absolute;z-index:251644416;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257.4pt,8.1pt" to="257.4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b1vEAIAACgEAAAOAAAAZHJzL2Uyb0RvYy54bWysU8GO2jAQvVfqP1i5QxIaWIgIqyqBXmiL&#10;tNsPMLZDrDq2ZRsCqvrvHTsJYttLVTUHZ2zPvHkzb7x+vrYCXZixXMkiSqdJhJgkinJ5KqJvr7vJ&#10;MkLWYUmxUJIV0Y3Z6Hnz/t260zmbqUYJygwCEGnzThdR45zO49iShrXYTpVmEi5rZVrsYGtOMTW4&#10;A/RWxLMkWcSdMlQbRZi1cFr1l9Em4Nc1I+5rXVvmkCgi4ObCasJ69Gu8WeP8ZLBuOBlo4H9g0WIu&#10;IekdqsIOo7Phf0C1nBhlVe2mRLWxqmtOWKgBqkmT36p5abBmoRZojtX3Ntn/B0u+XA4GcQraZTPQ&#10;SuIWVNpzyVCazp98fzptc3Ar5cH4CslVvui9It8tkqpssDyxwPP1piEy9RHxmxC/sRqyHLvPioIP&#10;PjsVmnWtTeshoQ3oGjS53TVhV4dIf0jG0xjnY4g21n1iqkXeKCIBhAMkvuyt8xRwPrr4DFLtuBBB&#10;bCFRV0Sr+WweAqwSnPpL72bN6VgKgy7Yj0v4Qj1w8+hm1FnSANYwTLeD7TAXvQ3JhfR4UATQGax+&#10;Hn6sktV2uV1mk2y22E6ypKomH3dlNlns0qd59aEqyyr96amlWd5wSpn07MbZTLO/0354Jf1U3afz&#10;3ob4LXroF5Ad/4F0UNEL14/AUdHbwYzqwjgG5+Hp+Hl/3IP9+MA3vwAAAP//AwBQSwMEFAAGAAgA&#10;AAAhANJMee7aAAAACQEAAA8AAABkcnMvZG93bnJldi54bWxMj8FOwzAQRO9I/QdrkbhU1GkoFQpx&#10;qgrIjQsFxHUbL0lEvE5jtw18PYt6KMedGc2+yVej69SBhtB6NjCfJaCIK29brg28vZbXd6BCRLbY&#10;eSYD3xRgVUwucsysP/ILHTaxVlLCIUMDTYx9pnWoGnIYZr4nFu/TDw6jnEOt7YBHKXedTpNkqR22&#10;LB8a7Omhoeprs3cGQvlOu/JnWk2Tj5vaU7p7fH5CY64ux/U9qEhjPIfhD1/QoRCmrd+zDaozcDtf&#10;CHoUY5mCksBJ2J4EXeT6/4LiFwAA//8DAFBLAQItABQABgAIAAAAIQC2gziS/gAAAOEBAAATAAAA&#10;AAAAAAAAAAAAAAAAAABbQ29udGVudF9UeXBlc10ueG1sUEsBAi0AFAAGAAgAAAAhADj9If/WAAAA&#10;lAEAAAsAAAAAAAAAAAAAAAAALwEAAF9yZWxzLy5yZWxzUEsBAi0AFAAGAAgAAAAhAITBvW8QAgAA&#10;KAQAAA4AAAAAAAAAAAAAAAAALgIAAGRycy9lMm9Eb2MueG1sUEsBAi0AFAAGAAgAAAAhANJMee7a&#10;AAAACQEAAA8AAAAAAAAAAAAAAAAAagQAAGRycy9kb3ducmV2LnhtbFBLBQYAAAAABAAEAPMAAABx&#10;BQAAAAA=&#10;"/>
            </w:pict>
          </mc:Fallback>
        </mc:AlternateContent>
      </w:r>
      <w:r w:rsidR="000E02F3">
        <w:rPr>
          <w:rFonts w:eastAsia="標楷體"/>
          <w:bCs/>
          <w:noProof/>
          <w:kern w:val="0"/>
          <w:sz w:val="28"/>
          <w:szCs w:val="28"/>
        </w:rPr>
        <mc:AlternateContent>
          <mc:Choice Requires="wps">
            <w:drawing>
              <wp:anchor distT="0" distB="0" distL="114300" distR="114300" simplePos="0" relativeHeight="251628032" behindDoc="0" locked="0" layoutInCell="1" allowOverlap="1" wp14:anchorId="5CE8D025" wp14:editId="6A85F308">
                <wp:simplePos x="0" y="0"/>
                <wp:positionH relativeFrom="column">
                  <wp:posOffset>3159125</wp:posOffset>
                </wp:positionH>
                <wp:positionV relativeFrom="page">
                  <wp:posOffset>5720080</wp:posOffset>
                </wp:positionV>
                <wp:extent cx="1905" cy="97155"/>
                <wp:effectExtent l="0" t="0" r="0" b="0"/>
                <wp:wrapNone/>
                <wp:docPr id="1427" name="AutoShape 1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05" cy="9715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5080">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id="AutoShape 1321" o:spid="_x0000_s1026" type="#_x0000_t32" style="position:absolute;margin-left:248.75pt;margin-top:450.4pt;width:.15pt;height:7.65pt;flip:x y;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YfmYgIAAAAFAAAOAAAAZHJzL2Uyb0RvYy54bWysVF1v2yAUfZ+0/4B4d41d58NWnaq14+2h&#10;2yq12zsBHKPZgIDGiab99wFO06Z7mbb5AV3gfpx7z8FX1/uhBzumDZeihMkFgoAJIikX2xJ+fWyi&#10;JQTGYkFxLwUr4YEZeL16/+5qVAVLZSd7yjRwSYQpRlXCzlpVxLEhHRuwuZCKCXfZSj1g67Z6G1ON&#10;R5d96OMUoXk8Sk2VloQZ407r6RKuQv62ZcR+aVvDLOhL6LDZsOqwbvwar65wsdVYdZwcYeC/QDFg&#10;LlzRU6oaWwyeNP8t1cCJlka29oLIIZZtywkLPbhuEvSmm4cOKxZ6ccMx6jQm8//Sks+7ew04ddxl&#10;6QICgQfH0s2TlaE4SC7TxA9pVKZwvpW4175NshcP6k6S7wYIWXVYbFnwfzwoFx4i4rMQvzHKldqM&#10;nyR1PtiVCBPbt3oAbc/VRx8YrG/e8mXcfMA+kHU4kcX2FhB3mORoBgFxF/kimc08yBgXPpuPVNrY&#10;D0wOwBslNFZjvu1sJYVwmpB6yo93d8ZOgc8BPljIhvd9kEYvzg5chenEoXCh/s7jCUz/yFG+Xq6X&#10;WZSl83WUobqObpoqi+ZNspjVl3VV1clP31eSFR2nlAlf5ll1SfZnrB71P+nlpLsT5Pg8exiKg/gG&#10;aZJm6DbNo2a+XERZk82ifIGWEUry23yOsjyrm3Okd1ywf0cKxhLO0BIFco3sOfUT8NiM3m6qXoMd&#10;9g81fEdGz9y0fBI0ENMxTNdH22LeT/ar7j3il+4dcc+UBWF6LU6q3kh6uNdeBF6j7pmFoOMvwb/j&#10;1/vg9fLjWv0CAAD//wMAUEsDBBQABgAIAAAAIQDzZUQd4AAAAAsBAAAPAAAAZHJzL2Rvd25yZXYu&#10;eG1sTI8xT8MwEIV3JP6DdUhs1E4FpQ1xKqjogCgDaYeOl9gkgfgcxW4T/j3HBNvdu6d338vWk+vE&#10;2Q6h9aQhmSkQlipvWqo1HPbbmyWIEJEMdp6shm8bYJ1fXmSYGj/Suz0XsRYcQiFFDU2MfSplqBrr&#10;MMx8b4lvH35wGHkdamkGHDncdXKu1EI6bIk/NNjbTWOrr+LkNOyOR/f6XOCyKV/m49PmsH8rt59a&#10;X19Njw8gop3inxl+8RkdcmYq/YlMEJ2G29X9HVs1rJTiDuxghYeSlWSRgMwz+b9D/gMAAP//AwBQ&#10;SwECLQAUAAYACAAAACEAtoM4kv4AAADhAQAAEwAAAAAAAAAAAAAAAAAAAAAAW0NvbnRlbnRfVHlw&#10;ZXNdLnhtbFBLAQItABQABgAIAAAAIQA4/SH/1gAAAJQBAAALAAAAAAAAAAAAAAAAAC8BAABfcmVs&#10;cy8ucmVsc1BLAQItABQABgAIAAAAIQCSVYfmYgIAAAAFAAAOAAAAAAAAAAAAAAAAAC4CAABkcnMv&#10;ZTJvRG9jLnhtbFBLAQItABQABgAIAAAAIQDzZUQd4AAAAAsBAAAPAAAAAAAAAAAAAAAAALwEAABk&#10;cnMvZG93bnJldi54bWxQSwUGAAAAAAQABADzAAAAyQUAAAAA&#10;" stroked="f" strokeweight=".4pt">
                <w10:wrap anchory="page"/>
              </v:shape>
            </w:pict>
          </mc:Fallback>
        </mc:AlternateContent>
      </w:r>
    </w:p>
    <w:p w:rsidR="00F33ED6" w:rsidRPr="000F39C0" w:rsidRDefault="00CF39F8" w:rsidP="00E96880">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w:drawing>
          <wp:anchor distT="0" distB="0" distL="114300" distR="114300" simplePos="0" relativeHeight="251650560" behindDoc="0" locked="0" layoutInCell="1" allowOverlap="1" wp14:anchorId="2FC960B6" wp14:editId="5B8FE1AF">
            <wp:simplePos x="0" y="0"/>
            <wp:positionH relativeFrom="column">
              <wp:posOffset>-363781</wp:posOffset>
            </wp:positionH>
            <wp:positionV relativeFrom="paragraph">
              <wp:posOffset>23495</wp:posOffset>
            </wp:positionV>
            <wp:extent cx="3944620" cy="3007360"/>
            <wp:effectExtent l="0" t="0" r="0" b="0"/>
            <wp:wrapNone/>
            <wp:docPr id="1176" name="物件 117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rsidR="00F33ED6" w:rsidRPr="000F39C0" w:rsidRDefault="000E02F3" w:rsidP="00F33ED6">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mc:AlternateContent>
          <mc:Choice Requires="wps">
            <w:drawing>
              <wp:anchor distT="0" distB="0" distL="114300" distR="114300" simplePos="0" relativeHeight="251685376" behindDoc="1" locked="0" layoutInCell="1" allowOverlap="1" wp14:anchorId="39D1DFED" wp14:editId="43884969">
                <wp:simplePos x="0" y="0"/>
                <wp:positionH relativeFrom="column">
                  <wp:posOffset>2785110</wp:posOffset>
                </wp:positionH>
                <wp:positionV relativeFrom="paragraph">
                  <wp:posOffset>213995</wp:posOffset>
                </wp:positionV>
                <wp:extent cx="440690" cy="113030"/>
                <wp:effectExtent l="0" t="0" r="0" b="1270"/>
                <wp:wrapNone/>
                <wp:docPr id="1426" name="Freeform 1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0690" cy="113030"/>
                        </a:xfrm>
                        <a:custGeom>
                          <a:avLst/>
                          <a:gdLst>
                            <a:gd name="T0" fmla="*/ 0 w 644"/>
                            <a:gd name="T1" fmla="*/ 188 h 188"/>
                            <a:gd name="T2" fmla="*/ 644 w 644"/>
                            <a:gd name="T3" fmla="*/ 188 h 188"/>
                            <a:gd name="T4" fmla="*/ 644 w 644"/>
                            <a:gd name="T5" fmla="*/ 0 h 188"/>
                          </a:gdLst>
                          <a:ahLst/>
                          <a:cxnLst>
                            <a:cxn ang="0">
                              <a:pos x="T0" y="T1"/>
                            </a:cxn>
                            <a:cxn ang="0">
                              <a:pos x="T2" y="T3"/>
                            </a:cxn>
                            <a:cxn ang="0">
                              <a:pos x="T4" y="T5"/>
                            </a:cxn>
                          </a:cxnLst>
                          <a:rect l="0" t="0" r="r" b="b"/>
                          <a:pathLst>
                            <a:path w="644" h="188">
                              <a:moveTo>
                                <a:pt x="0" y="188"/>
                              </a:moveTo>
                              <a:lnTo>
                                <a:pt x="644" y="188"/>
                              </a:lnTo>
                              <a:lnTo>
                                <a:pt x="64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155" o:spid="_x0000_s1026" style="position:absolute;margin-left:219.3pt;margin-top:16.85pt;width:34.7pt;height:8.9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44,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z6FVAMAAN0HAAAOAAAAZHJzL2Uyb0RvYy54bWysVW1v0zAQ/o7Ef7D8ESlL3LpdU61D0C4I&#10;abxIjB/gJk4TkdjBdpsOxH/nzknabDAJAf2Q2rkn53ueO99dvTzWFTlIY0utVpRdRJRIleqsVLsV&#10;/XyXBAtKrBMqE5VWckXvpaUvr58/u2qbpZzoQleZNAScKLtsmxUtnGuWYWjTQtbCXuhGKjDm2tTC&#10;wdbswsyIFrzXVTiJonnYapM1RqfSWni76Yz02vvPc5m6D3lupSPVikJszj+Nf27xGV5fieXOiKYo&#10;0z4M8RdR1KJUcOjJ1UY4Qfam/MVVXaZGW527i1TXoc7zMpWeA7Bh0SM2nwrRSM8FxLHNSSb7/9ym&#10;7w8fDSkzyB2fzClRooYsJUZK1JwwNpuhRm1jlwD91Hw0yNI2tzr9YsEQPrDgxgKGbNt3OgNHYu+0&#10;1+WYmxq/BMbk6OW/P8kvj46k8JLzaB5DklIwMTaNpj49oVgOH6d7695I7R2Jw611XfYyWHntsz78&#10;O3CS1xUk8kVIItKSOed9pk8QNoKwxYIUBJ6PQZMRCHz83tN0BHrSEx+BnvQ0G4Gic0SgwG7gKIqB&#10;dnpUPW9YEYH3LfJSN9qixCgCCHnHkBS4ABSK9AQYmCJ4+kdgIINgXxmD5+6/j8jAvXt84wwlcOO2&#10;ncSNcEgEA8IlaVcUc0QKyDykAd/X+iDvtEe4c8n0SYLTzvZKjXHeD1ZQl05ADvbhv/H+BtxQZJ0V&#10;4BiQV+wUJHIblZ7SSVlVvvYqr+nphT8MQ4aS7ulhcftG8D2O4pvFzYIHcNFuAh5tNsGrZM2DecIu&#10;Z5vpZr3esB9InfFlUWaZVHjM0JQY/7NL37fHrp2c2pLVVZmhOwzOmt12XRlyENAUE//r0z6ChQ/D&#10;8IIAl57cQIlNePR6EgfJfHEZ8ITPgvgyWgQRi1/H84jHfJM8pHRbKvnvlLBepqCaL5RR0I+4Rf73&#10;KzexNHqvMp/BQorspl87UVbdesQeIz6zhwwPufWtD7td1x63OruHzmd0N2NgJsKi0OYbJS3MlxW1&#10;X/fCSEqqtwoaeMyg3cFA8hs+u5zAxowt27FFqBRcraijcNNxuXbdENs3ptwVcBLzWij9CjpuXmJn&#10;9PF1UfUbmCGeST/vcEiN9x51nsrXPwEAAP//AwBQSwMEFAAGAAgAAAAhANXkOOjfAAAACQEAAA8A&#10;AABkcnMvZG93bnJldi54bWxMj01Pg0AQhu8m/ofNmHizCyJIkKUxJk1MrId+xPOWHYGWnUV2S/Hf&#10;O570NpN588zzlsvZ9mLC0XeOFMSLCARS7UxHjYL9bnWXg/BBk9G9I1TwjR6W1fVVqQvjLrTBaRsa&#10;wRDyhVbQhjAUUvq6Rav9wg1IfPt0o9WB17GRZtQXhtte3kdRJq3uiD+0esCXFuvT9myZclofP464&#10;WmchnvZvu9fwlcbvSt3ezM9PIALO4S8Mv/qsDhU7HdyZjBe9gockzziqIEkeQXAgjXIud+AhTkFW&#10;pfzfoPoBAAD//wMAUEsBAi0AFAAGAAgAAAAhALaDOJL+AAAA4QEAABMAAAAAAAAAAAAAAAAAAAAA&#10;AFtDb250ZW50X1R5cGVzXS54bWxQSwECLQAUAAYACAAAACEAOP0h/9YAAACUAQAACwAAAAAAAAAA&#10;AAAAAAAvAQAAX3JlbHMvLnJlbHNQSwECLQAUAAYACAAAACEAyA8+hVQDAADdBwAADgAAAAAAAAAA&#10;AAAAAAAuAgAAZHJzL2Uyb0RvYy54bWxQSwECLQAUAAYACAAAACEA1eQ46N8AAAAJAQAADwAAAAAA&#10;AAAAAAAAAACuBQAAZHJzL2Rvd25yZXYueG1sUEsFBgAAAAAEAAQA8wAAALoGAAAAAA==&#10;" path="m,188r644,l644,e" filled="f" stroked="f" strokeweight=".25pt">
                <v:path arrowok="t" o:connecttype="custom" o:connectlocs="0,113030;440690,113030;440690,0" o:connectangles="0,0,0"/>
              </v:shape>
            </w:pict>
          </mc:Fallback>
        </mc:AlternateContent>
      </w:r>
      <w:r>
        <w:rPr>
          <w:rFonts w:eastAsia="標楷體"/>
          <w:bCs/>
          <w:noProof/>
          <w:kern w:val="0"/>
          <w:sz w:val="28"/>
          <w:szCs w:val="28"/>
        </w:rPr>
        <mc:AlternateContent>
          <mc:Choice Requires="wps">
            <w:drawing>
              <wp:anchor distT="0" distB="0" distL="114300" distR="114300" simplePos="0" relativeHeight="251683328" behindDoc="1" locked="0" layoutInCell="1" allowOverlap="1" wp14:anchorId="5E751177" wp14:editId="4C2BF7A5">
                <wp:simplePos x="0" y="0"/>
                <wp:positionH relativeFrom="column">
                  <wp:posOffset>2600960</wp:posOffset>
                </wp:positionH>
                <wp:positionV relativeFrom="paragraph">
                  <wp:posOffset>200660</wp:posOffset>
                </wp:positionV>
                <wp:extent cx="435610" cy="119380"/>
                <wp:effectExtent l="0" t="0" r="0" b="0"/>
                <wp:wrapNone/>
                <wp:docPr id="1425" name="Freeform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5610" cy="119380"/>
                        </a:xfrm>
                        <a:custGeom>
                          <a:avLst/>
                          <a:gdLst>
                            <a:gd name="T0" fmla="*/ 0 w 644"/>
                            <a:gd name="T1" fmla="*/ 188 h 188"/>
                            <a:gd name="T2" fmla="*/ 644 w 644"/>
                            <a:gd name="T3" fmla="*/ 188 h 188"/>
                            <a:gd name="T4" fmla="*/ 644 w 644"/>
                            <a:gd name="T5" fmla="*/ 0 h 188"/>
                          </a:gdLst>
                          <a:ahLst/>
                          <a:cxnLst>
                            <a:cxn ang="0">
                              <a:pos x="T0" y="T1"/>
                            </a:cxn>
                            <a:cxn ang="0">
                              <a:pos x="T2" y="T3"/>
                            </a:cxn>
                            <a:cxn ang="0">
                              <a:pos x="T4" y="T5"/>
                            </a:cxn>
                          </a:cxnLst>
                          <a:rect l="0" t="0" r="r" b="b"/>
                          <a:pathLst>
                            <a:path w="644" h="188">
                              <a:moveTo>
                                <a:pt x="0" y="188"/>
                              </a:moveTo>
                              <a:lnTo>
                                <a:pt x="644" y="188"/>
                              </a:lnTo>
                              <a:lnTo>
                                <a:pt x="64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151" o:spid="_x0000_s1026" style="position:absolute;margin-left:204.8pt;margin-top:15.8pt;width:34.3pt;height:9.4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44,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VNbVAMAAN0HAAAOAAAAZHJzL2Uyb0RvYy54bWysVVFv0zAQfkfiP1h+RMoSt27XVOsQtAtC&#10;GjCJ8QPcxGkiEjvYbtOB+O/cOUmXDSYQ0IfUzn053/fd+e7i5bGuyEEaW2q1ouwsokSqVGel2q3o&#10;p9skWFBinVCZqLSSK3onLX15+fzZRdss5UQXusqkIeBE2WXbrGjhXLMMQ5sWshb2TDdSgTHXphYO&#10;tmYXZka04L2uwkkUzcNWm6wxOpXWwttNZ6SX3n+ey9R9yHMrHalWFGJz/mn8c4vP8PJCLHdGNEWZ&#10;9mGIv4iiFqWCQ0+uNsIJsjflT67qMjXa6tydpboOdZ6XqfQcgA2LHrH5WIhGei4gjm1OMtn/5zZ9&#10;f7gxpMwgd3wyo0SJGrKUGClRc8LYjKFGbWOXAP3Y3BhkaZtrnX62YAgfWHBjAUO27TudgSOxd9rr&#10;csxNjV8CY3L08t+d5JdHR1J4yaezOYMkpWBiLJ4ufHpCsRw+TvfWvZHaOxKHa+u67GWw8tpnffi3&#10;4CSvK0jki5BEpCVzzvtMnyBsBGGLBSkIPB+DJiMQ+Pi1p+kI9KQnPgI96Qn0H4V9iggU2A0cRTHQ&#10;To+q5w0rIvC+RV7qRluUGEUAIW99/sAFoFCkJ8DAFMFTVOC3YCCD4NkY3H3UR2Tg3j2+cYYSuHHb&#10;TuJGOCSCAeGStCuKOSIFZB7SgO9rfZC32iPcfcn0SYLT7u2VGuO8H6ygLp2AHOzDf+P9DbihyDor&#10;wDEgL8IpSOQ2Kj2lk7KqfO1VXtPTC38Yhgwl3dPD4vaN4FscxVeLqwUP+GR+FfBoswleJWsezBN2&#10;PttMN+v1hn1H6owvizLLpMJjhqbE+J9d+r49du3k1JasrsoM3WFw1uy268qQg4CmmPhfn8kRLHwY&#10;hhcEuPTkBkpswqPXkzhI5ovzgCd8FsTn0SKIWPw6nkc85pvkIaXrUsl/p4T1MgXVfKGMgn7ELfK/&#10;n7mJpdF7lfkMFlJkV/3aibLq1iP2GPE9e8jwkFvf+rDbde1xq7M76HxGdzMGZiIsCm2+UtLCfFlR&#10;+2UvjKSkequggceMcxxIfsNn5xPYmLFlO7YIlYKrFXUUbjou164bYvvGlLsCTmJeC6VfQcfNS+yM&#10;Pr4uqn4DM8Qz6ecdDqnx3qPup/LlDwAAAP//AwBQSwMEFAAGAAgAAAAhAO/7jiXgAAAACQEAAA8A&#10;AABkcnMvZG93bnJldi54bWxMj8FOwkAQhu8mvsNmTLzJtlgq1G6JMSExEQ4C8bx0h7bQna3dpdS3&#10;dzzpaTKZP998f74cbSsG7H3jSEE8iUAglc40VCnY71YPcxA+aDK6dYQKvtHDsri9yXVm3JU+cNiG&#10;SjCEfKYV1CF0mZS+rNFqP3EdEt+Orrc68NpX0vT6ynDbymkUpdLqhvhDrTt8rbE8by+WKef16fOE&#10;q3Ua4mH/vnsLX7N4o9T93fjyDCLgGP7C8KvP6lCw08FdyHjRKkiiRcpRBY8xTw4kT/MpiIOCWZSA&#10;LHL5v0HxAwAA//8DAFBLAQItABQABgAIAAAAIQC2gziS/gAAAOEBAAATAAAAAAAAAAAAAAAAAAAA&#10;AABbQ29udGVudF9UeXBlc10ueG1sUEsBAi0AFAAGAAgAAAAhADj9If/WAAAAlAEAAAsAAAAAAAAA&#10;AAAAAAAALwEAAF9yZWxzLy5yZWxzUEsBAi0AFAAGAAgAAAAhAN7BU1tUAwAA3QcAAA4AAAAAAAAA&#10;AAAAAAAALgIAAGRycy9lMm9Eb2MueG1sUEsBAi0AFAAGAAgAAAAhAO/7jiXgAAAACQEAAA8AAAAA&#10;AAAAAAAAAAAArgUAAGRycy9kb3ducmV2LnhtbFBLBQYAAAAABAAEAPMAAAC7BgAAAAA=&#10;" path="m,188r644,l644,e" filled="f" stroked="f" strokeweight=".25pt">
                <v:path arrowok="t" o:connecttype="custom" o:connectlocs="0,119380;435610,119380;435610,0" o:connectangles="0,0,0"/>
              </v:shape>
            </w:pict>
          </mc:Fallback>
        </mc:AlternateContent>
      </w:r>
      <w:r>
        <w:rPr>
          <w:rFonts w:eastAsia="標楷體"/>
          <w:bCs/>
          <w:noProof/>
          <w:kern w:val="0"/>
          <w:sz w:val="28"/>
          <w:szCs w:val="28"/>
        </w:rPr>
        <mc:AlternateContent>
          <mc:Choice Requires="wps">
            <w:drawing>
              <wp:anchor distT="0" distB="0" distL="114299" distR="114299" simplePos="0" relativeHeight="251635200" behindDoc="0" locked="0" layoutInCell="1" allowOverlap="1" wp14:anchorId="4DC8409E" wp14:editId="1663D8C6">
                <wp:simplePos x="0" y="0"/>
                <wp:positionH relativeFrom="column">
                  <wp:posOffset>-386716</wp:posOffset>
                </wp:positionH>
                <wp:positionV relativeFrom="paragraph">
                  <wp:posOffset>213995</wp:posOffset>
                </wp:positionV>
                <wp:extent cx="0" cy="304800"/>
                <wp:effectExtent l="0" t="0" r="0" b="0"/>
                <wp:wrapNone/>
                <wp:docPr id="1424" name="AutoShape 14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480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 id="AutoShape 1441" o:spid="_x0000_s1026" type="#_x0000_t32" style="position:absolute;margin-left:-30.45pt;margin-top:16.85pt;width:0;height:24pt;z-index:2516352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VFIaQIAAAwFAAAOAAAAZHJzL2Uyb0RvYy54bWysVFtv2yAUfp+0/4B4d30pSWOrTtXZ8V66&#10;rVK7H0AAx2g2WEDjRNP++w7k0qV7mbb5AcHxuXznfB/c3u2GHm2FsVKrEqdXCUZCMc2l2pT463MT&#10;LTCyjipOe61EiffC4rvl+3e301iITHe658IgSKJsMY0l7pwbizi2rBMDtVd6FAp+ttoM1MHRbGJu&#10;6ATZhz7OkmQeT9rw0WgmrAVrffiJlyF/2wrmvrStFQ71JQZsLqwmrGu/xstbWmwMHTvJjjDoX6AY&#10;qFRQ9Jyqpo6iFyN/SzVIZrTVrbtieoh120omQg/QTZq86eapo6MIvcBw7Hgek/1/adnn7aNBkgN3&#10;JCMYKToAS/cvTofiKCUk9UOaRluAb6UejW+T7dTT+KDZN4uUrjqqNiL4P+9HCA8R8UWIP9gRSq2n&#10;T5qDD4USYWK71gw+JcwC7QIx+zMxYucQOxgZWK8TskgCZzEtTnGjse6j0APymxJbZ6jcdK7SSgH7&#10;2qShCt0+WAd9QOApwBdVupF9H0TQqwsDOB4sgAFC/T+PJnD6PU/y1WK1IBHJ5quIJHUd3TcVieZN&#10;ejOrr+uqqtMfvm5Kik5yLpQvc9JXSv6Mv6PSD8o4K+wMOb7MHnoDiG+QphlJPmR51MwXNxFpyCzK&#10;b5JFlKT5h3yekJzUzSXSB6nEvyNFU4nzWTYLw7e6l9xPwGOzZrOueoO21F/J8HmBwbwv3Ix+UTwQ&#10;0wnKV8e9o7KHPXJBZ85IUF4vsK82CI5RL+AV8ruQ8Tx939PrfKDUidQgUq/Lg8LXmu8fjY/1eoUr&#10;F4KOz4O/07+eg9frI7b8CQAA//8DAFBLAwQUAAYACAAAACEAYdU4qd8AAAAJAQAADwAAAGRycy9k&#10;b3ducmV2LnhtbEyPTU/DMAyG70j7D5GRuG3pmNSOUneakDj0tA824Jg1pq1onNJkXeHXE8QBjrYf&#10;vX7ebDWaVgzUu8YywnwWgSAurW64Qjg8PU6XIJxXrFVrmRA+ycEqn1xlKtX2wjsa9r4SIYRdqhBq&#10;77tUSlfWZJSb2Y443N5sb5QPY19J3atLCDetvI2iWBrVcPhQq44eairf92eD8MV69/L8ESd6s924&#10;Yihet8XRIt5cj+t7EJ5G/wfDj35Qhzw4neyZtRMtwjSO7gKKsFgkIALwuzghLOcJyDyT/xvk3wAA&#10;AP//AwBQSwECLQAUAAYACAAAACEAtoM4kv4AAADhAQAAEwAAAAAAAAAAAAAAAAAAAAAAW0NvbnRl&#10;bnRfVHlwZXNdLnhtbFBLAQItABQABgAIAAAAIQA4/SH/1gAAAJQBAAALAAAAAAAAAAAAAAAAAC8B&#10;AABfcmVscy8ucmVsc1BLAQItABQABgAIAAAAIQAqKVFIaQIAAAwFAAAOAAAAAAAAAAAAAAAAAC4C&#10;AABkcnMvZTJvRG9jLnhtbFBLAQItABQABgAIAAAAIQBh1Tip3wAAAAkBAAAPAAAAAAAAAAAAAAAA&#10;AMMEAABkcnMvZG93bnJldi54bWxQSwUGAAAAAAQABADzAAAAzwUAAAAA&#10;" stroked="f">
                <v:stroke endarrow="block"/>
              </v:shape>
            </w:pict>
          </mc:Fallback>
        </mc:AlternateContent>
      </w:r>
    </w:p>
    <w:p w:rsidR="00F33ED6" w:rsidRPr="000F39C0" w:rsidRDefault="00CC7C2D" w:rsidP="00090672">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mc:AlternateContent>
          <mc:Choice Requires="wps">
            <w:drawing>
              <wp:anchor distT="0" distB="0" distL="114300" distR="114300" simplePos="0" relativeHeight="251649536" behindDoc="0" locked="0" layoutInCell="1" allowOverlap="1" wp14:anchorId="0F7FE293" wp14:editId="3823CF2F">
                <wp:simplePos x="0" y="0"/>
                <wp:positionH relativeFrom="column">
                  <wp:posOffset>5190613</wp:posOffset>
                </wp:positionH>
                <wp:positionV relativeFrom="paragraph">
                  <wp:posOffset>209815</wp:posOffset>
                </wp:positionV>
                <wp:extent cx="1058545" cy="382905"/>
                <wp:effectExtent l="0" t="0" r="8255" b="17145"/>
                <wp:wrapNone/>
                <wp:docPr id="1423" name="Text Box 1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8545"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Default="00247957" w:rsidP="00F33ED6">
                            <w:pPr>
                              <w:spacing w:line="240" w:lineRule="exact"/>
                              <w:jc w:val="center"/>
                              <w:rPr>
                                <w:rFonts w:eastAsia="標楷體"/>
                                <w:spacing w:val="-10"/>
                                <w:sz w:val="18"/>
                                <w:szCs w:val="18"/>
                              </w:rPr>
                            </w:pPr>
                            <w:r w:rsidRPr="00F5499E">
                              <w:rPr>
                                <w:rFonts w:eastAsia="標楷體" w:hint="eastAsia"/>
                                <w:spacing w:val="-10"/>
                                <w:sz w:val="18"/>
                                <w:szCs w:val="18"/>
                              </w:rPr>
                              <w:t>一般政務支出</w:t>
                            </w:r>
                          </w:p>
                          <w:p w:rsidR="00247957" w:rsidRPr="00DE5B58" w:rsidRDefault="00247957" w:rsidP="00F33ED6">
                            <w:pPr>
                              <w:spacing w:line="240" w:lineRule="exact"/>
                              <w:jc w:val="center"/>
                              <w:rPr>
                                <w:rFonts w:ascii="標楷體" w:eastAsia="標楷體" w:hAnsi="標楷體"/>
                                <w:spacing w:val="-10"/>
                                <w:sz w:val="18"/>
                                <w:szCs w:val="18"/>
                              </w:rPr>
                            </w:pPr>
                            <w:r>
                              <w:rPr>
                                <w:rFonts w:ascii="標楷體" w:eastAsia="標楷體" w:hAnsi="標楷體" w:hint="eastAsia"/>
                                <w:spacing w:val="-10"/>
                                <w:sz w:val="18"/>
                                <w:szCs w:val="18"/>
                              </w:rPr>
                              <w:t xml:space="preserve"> 57.51（25.23％）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4" o:spid="_x0000_s1036" type="#_x0000_t202" style="position:absolute;left:0;text-align:left;margin-left:408.7pt;margin-top:16.5pt;width:83.35pt;height:30.1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T+FswIAALc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dhcIkRJx106YGOGt2KEfn+MjQ1GnqVgut9D856hBPwt3xVfyfKrwpxsW4I39EbKcXQUFJBjr65&#10;6Z5dnXCUAdkOH0QFkcheCws01rIzBYSSIECHXj2e+mOyKU1IL4qjMMKohLPLOEi8yIYg6Xy7l0q/&#10;o6JDxsiwhP5bdHK4U9pkQ9LZxQTjomBtazXQ8mcb4DjtQGy4as5MFralPxIv2cSbOHTCYLFxQi/P&#10;nZtiHTqLwl9G+WW+Xuf+TxPXD9OGVRXlJswsLz/8s/YdhT4J4yQwJVpWGTiTkpK77bqV6EBA3oX9&#10;jgU5c3Ofp2GLAFxeUPKD0LsNEqdYxEsnLMLISZZe7Hh+cpssvDAJ8+I5pTvG6b9TQkOGkyiIJjH9&#10;lptnv9fcSNoxDQOkZV2G45MTSY0EN7yyrdWEtZN9VgqT/lMpoN1zo61gjUYntepxO07vww4Lo+at&#10;qB5BwlKAwkCnMP3AaIT8jtEAkyTD6tueSIpR+57DMzBjZzbkbGxng/ASrmZYYzSZaz2Np30v2a4B&#10;5OmhcXEDT6VmVsVPWRwfGEwHS+Y4ycz4Of+3Xk/zdvULAAD//wMAUEsDBBQABgAIAAAAIQARSFWt&#10;3wAAAAkBAAAPAAAAZHJzL2Rvd25yZXYueG1sTI/BToNAEIbvJr7DZky82QVpKkWWpjF6MmmkePC4&#10;wBQ2ZWeR3bb49k5PepvJfPnn+/PNbAdxxskbRwriRQQCqXGtoU7BZ/X2kILwQVOrB0eo4Ac9bIrb&#10;m1xnrbtQied96ASHkM+0gj6EMZPSNz1a7RduROLbwU1WB16nTraTvnC4HeRjFK2k1Yb4Q69HfOmx&#10;Oe5PVsH2i8pX872rP8pDaapqHdH76qjU/d28fQYRcA5/MFz1WR0KdqrdiVovBgVp/LRkVEGScCcG&#10;1ukyBlHzkCQgi1z+b1D8AgAA//8DAFBLAQItABQABgAIAAAAIQC2gziS/gAAAOEBAAATAAAAAAAA&#10;AAAAAAAAAAAAAABbQ29udGVudF9UeXBlc10ueG1sUEsBAi0AFAAGAAgAAAAhADj9If/WAAAAlAEA&#10;AAsAAAAAAAAAAAAAAAAALwEAAF9yZWxzLy5yZWxzUEsBAi0AFAAGAAgAAAAhAIfRP4WzAgAAtwUA&#10;AA4AAAAAAAAAAAAAAAAALgIAAGRycy9lMm9Eb2MueG1sUEsBAi0AFAAGAAgAAAAhABFIVa3fAAAA&#10;CQEAAA8AAAAAAAAAAAAAAAAADQUAAGRycy9kb3ducmV2LnhtbFBLBQYAAAAABAAEAPMAAAAZBgAA&#10;AAA=&#10;" filled="f" stroked="f">
                <v:textbox inset="0,0,0,0">
                  <w:txbxContent>
                    <w:p w:rsidR="00247957" w:rsidRDefault="00247957" w:rsidP="00F33ED6">
                      <w:pPr>
                        <w:spacing w:line="240" w:lineRule="exact"/>
                        <w:jc w:val="center"/>
                        <w:rPr>
                          <w:rFonts w:eastAsia="標楷體"/>
                          <w:spacing w:val="-10"/>
                          <w:sz w:val="18"/>
                          <w:szCs w:val="18"/>
                        </w:rPr>
                      </w:pPr>
                      <w:r w:rsidRPr="00F5499E">
                        <w:rPr>
                          <w:rFonts w:eastAsia="標楷體" w:hint="eastAsia"/>
                          <w:spacing w:val="-10"/>
                          <w:sz w:val="18"/>
                          <w:szCs w:val="18"/>
                        </w:rPr>
                        <w:t>一般政務支出</w:t>
                      </w:r>
                    </w:p>
                    <w:p w:rsidR="00247957" w:rsidRPr="00DE5B58" w:rsidRDefault="00247957" w:rsidP="00F33ED6">
                      <w:pPr>
                        <w:spacing w:line="240" w:lineRule="exact"/>
                        <w:jc w:val="center"/>
                        <w:rPr>
                          <w:rFonts w:ascii="標楷體" w:eastAsia="標楷體" w:hAnsi="標楷體"/>
                          <w:spacing w:val="-10"/>
                          <w:sz w:val="18"/>
                          <w:szCs w:val="18"/>
                        </w:rPr>
                      </w:pPr>
                      <w:r>
                        <w:rPr>
                          <w:rFonts w:ascii="標楷體" w:eastAsia="標楷體" w:hAnsi="標楷體" w:hint="eastAsia"/>
                          <w:spacing w:val="-10"/>
                          <w:sz w:val="18"/>
                          <w:szCs w:val="18"/>
                        </w:rPr>
                        <w:t xml:space="preserve"> 57.51（25.23％）</w:t>
                      </w:r>
                    </w:p>
                  </w:txbxContent>
                </v:textbox>
              </v:shape>
            </w:pict>
          </mc:Fallback>
        </mc:AlternateContent>
      </w:r>
      <w:r>
        <w:rPr>
          <w:rFonts w:eastAsia="標楷體"/>
          <w:bCs/>
          <w:noProof/>
          <w:kern w:val="0"/>
          <w:sz w:val="28"/>
          <w:szCs w:val="28"/>
        </w:rPr>
        <mc:AlternateContent>
          <mc:Choice Requires="wps">
            <w:drawing>
              <wp:anchor distT="0" distB="0" distL="114300" distR="114300" simplePos="0" relativeHeight="251648512" behindDoc="0" locked="0" layoutInCell="1" allowOverlap="1" wp14:anchorId="50D0173D" wp14:editId="5A185ED8">
                <wp:simplePos x="0" y="0"/>
                <wp:positionH relativeFrom="column">
                  <wp:posOffset>3878580</wp:posOffset>
                </wp:positionH>
                <wp:positionV relativeFrom="paragraph">
                  <wp:posOffset>240030</wp:posOffset>
                </wp:positionV>
                <wp:extent cx="1121410" cy="382905"/>
                <wp:effectExtent l="0" t="0" r="2540" b="17145"/>
                <wp:wrapNone/>
                <wp:docPr id="1417" name="Text Box 1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1410"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DE5B58" w:rsidRDefault="00247957" w:rsidP="00F33ED6">
                            <w:pPr>
                              <w:spacing w:line="240" w:lineRule="exact"/>
                              <w:jc w:val="center"/>
                              <w:rPr>
                                <w:rFonts w:eastAsia="標楷體"/>
                                <w:spacing w:val="-10"/>
                                <w:sz w:val="18"/>
                                <w:szCs w:val="18"/>
                              </w:rPr>
                            </w:pPr>
                            <w:r w:rsidRPr="00DE5B58">
                              <w:rPr>
                                <w:rFonts w:eastAsia="標楷體" w:hint="eastAsia"/>
                                <w:spacing w:val="-10"/>
                                <w:sz w:val="18"/>
                                <w:szCs w:val="18"/>
                              </w:rPr>
                              <w:t>教育科學文化支出</w:t>
                            </w:r>
                          </w:p>
                          <w:p w:rsidR="00247957" w:rsidRPr="00DE5B58" w:rsidRDefault="00247957" w:rsidP="00F33ED6">
                            <w:pPr>
                              <w:spacing w:line="240" w:lineRule="exact"/>
                              <w:jc w:val="center"/>
                              <w:rPr>
                                <w:rFonts w:ascii="標楷體" w:eastAsia="標楷體" w:hAnsi="標楷體"/>
                                <w:spacing w:val="-10"/>
                                <w:sz w:val="20"/>
                                <w:szCs w:val="20"/>
                              </w:rPr>
                            </w:pPr>
                            <w:r w:rsidRPr="00DE5B58">
                              <w:rPr>
                                <w:rFonts w:ascii="標楷體" w:eastAsia="標楷體" w:hAnsi="標楷體" w:hint="eastAsia"/>
                                <w:spacing w:val="-10"/>
                                <w:sz w:val="18"/>
                                <w:szCs w:val="18"/>
                              </w:rPr>
                              <w:t xml:space="preserve"> </w:t>
                            </w:r>
                            <w:r>
                              <w:rPr>
                                <w:rFonts w:ascii="標楷體" w:eastAsia="標楷體" w:hAnsi="標楷體" w:hint="eastAsia"/>
                                <w:spacing w:val="-10"/>
                                <w:sz w:val="18"/>
                                <w:szCs w:val="18"/>
                              </w:rPr>
                              <w:t>70.79（31.05％）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3" o:spid="_x0000_s1037" type="#_x0000_t202" style="position:absolute;left:0;text-align:left;margin-left:305.4pt;margin-top:18.9pt;width:88.3pt;height:30.1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IhjsgIAALcFAAAOAAAAZHJzL2Uyb0RvYy54bWysVG1vmzAQ/j5p/8Hyd8pLSAIopGpDmCZ1&#10;L1K7H+CACdbAZrYT6Kb9951NSNNWk6ZtfLAO+/zcc3ePb3U9tA06UqmY4Cn2rzyMKC9Eyfg+xV8e&#10;cifCSGnCS9IITlP8SBW+Xr99s+q7hAaiFk1JJQIQrpK+S3GtdZe4ripq2hJ1JTrK4bASsiUafuXe&#10;LSXpAb1t3MDzFm4vZNlJUVClYDcbD/Ha4lcVLfSnqlJUoybFwE3bVdp1Z1Z3vSLJXpKuZsWJBvkL&#10;Fi1hHIKeoTKiCTpI9gqqZYUUSlT6qhCtK6qKFdTmANn43ots7mvSUZsLFEd15zKp/wdbfDx+loiV&#10;0LvQX2LESQtdeqCDRrdiQL6/nJka9Z1KwPW+A2c9wAn423xVdyeKrwpxsakJ39MbKUVfU1ICR9/c&#10;dC+ujjjKgOz6D6KESOSghQUaKtmaAkJJEKBDrx7P/TFsChPSD4AlHBVwNouC2JvbECSZbndS6XdU&#10;tMgYKZbQf4tOjndKGzYkmVxMMC5y1jRWAw1/tgGO4w7EhqvmzLCwLf0Re/E22kahEwaLrRN6Webc&#10;5JvQWeT+cp7Nss0m83+auH6Y1KwsKTdhJnn54Z+17yT0URhngSnRsNLAGUpK7nebRqIjAXnn9jsV&#10;5MLNfU7DFgFyeZGSH4TebRA7+SJaOmEezp146UWO58e38cIL4zDLn6d0xzj995RQn+J4HsxHMf02&#10;N89+r3MjScs0DJCGtSmOzk4kMRLc8tK2VhPWjPZFKQz9p1JAu6dGW8EajY5q1cNuGN+HlbNR806U&#10;jyBhKUBhIEaYfmDUQn7HqIdJkmL17UAkxah5z+EZmLEzGXIydpNBeAFXU6wxGs2NHsfToZNsXwPy&#10;+NC4uIGnUjGr4icWpwcG08Emc5pkZvxc/luvp3m7/gUAAP//AwBQSwMEFAAGAAgAAAAhABGKmubf&#10;AAAACQEAAA8AAABkcnMvZG93bnJldi54bWxMj8FOwzAQRO9I/IO1SNyoHUBJGuJUFYITEiINB45O&#10;7CZW43WI3Tb8PcupnFajHc28KTeLG9nJzMF6lJCsBDCDndcWewmfzetdDixEhVqNHo2EHxNgU11f&#10;larQ/oy1Oe1izygEQ6EkDDFOBeehG4xTYeUng/Tb+9mpSHLuuZ7VmcLdyO+FSLlTFqlhUJN5Hkx3&#10;2B2dhO0X1i/2+739qPe1bZq1wLf0IOXtzbJ9AhbNEi9m+MMndKiIqfVH1IGNEtJEEHqU8JDRJUOW&#10;Z4/AWgnrPAFelfz/guoXAAD//wMAUEsBAi0AFAAGAAgAAAAhALaDOJL+AAAA4QEAABMAAAAAAAAA&#10;AAAAAAAAAAAAAFtDb250ZW50X1R5cGVzXS54bWxQSwECLQAUAAYACAAAACEAOP0h/9YAAACUAQAA&#10;CwAAAAAAAAAAAAAAAAAvAQAAX3JlbHMvLnJlbHNQSwECLQAUAAYACAAAACEAk7yIY7ICAAC3BQAA&#10;DgAAAAAAAAAAAAAAAAAuAgAAZHJzL2Uyb0RvYy54bWxQSwECLQAUAAYACAAAACEAEYqa5t8AAAAJ&#10;AQAADwAAAAAAAAAAAAAAAAAMBQAAZHJzL2Rvd25yZXYueG1sUEsFBgAAAAAEAAQA8wAAABgGAAAA&#10;AA==&#10;" filled="f" stroked="f">
                <v:textbox inset="0,0,0,0">
                  <w:txbxContent>
                    <w:p w:rsidR="00247957" w:rsidRPr="00DE5B58" w:rsidRDefault="00247957" w:rsidP="00F33ED6">
                      <w:pPr>
                        <w:spacing w:line="240" w:lineRule="exact"/>
                        <w:jc w:val="center"/>
                        <w:rPr>
                          <w:rFonts w:eastAsia="標楷體"/>
                          <w:spacing w:val="-10"/>
                          <w:sz w:val="18"/>
                          <w:szCs w:val="18"/>
                        </w:rPr>
                      </w:pPr>
                      <w:r w:rsidRPr="00DE5B58">
                        <w:rPr>
                          <w:rFonts w:eastAsia="標楷體" w:hint="eastAsia"/>
                          <w:spacing w:val="-10"/>
                          <w:sz w:val="18"/>
                          <w:szCs w:val="18"/>
                        </w:rPr>
                        <w:t>教育科學文化支出</w:t>
                      </w:r>
                    </w:p>
                    <w:p w:rsidR="00247957" w:rsidRPr="00DE5B58" w:rsidRDefault="00247957" w:rsidP="00F33ED6">
                      <w:pPr>
                        <w:spacing w:line="240" w:lineRule="exact"/>
                        <w:jc w:val="center"/>
                        <w:rPr>
                          <w:rFonts w:ascii="標楷體" w:eastAsia="標楷體" w:hAnsi="標楷體"/>
                          <w:spacing w:val="-10"/>
                          <w:sz w:val="20"/>
                          <w:szCs w:val="20"/>
                        </w:rPr>
                      </w:pPr>
                      <w:r w:rsidRPr="00DE5B58">
                        <w:rPr>
                          <w:rFonts w:ascii="標楷體" w:eastAsia="標楷體" w:hAnsi="標楷體" w:hint="eastAsia"/>
                          <w:spacing w:val="-10"/>
                          <w:sz w:val="18"/>
                          <w:szCs w:val="18"/>
                        </w:rPr>
                        <w:t xml:space="preserve"> </w:t>
                      </w:r>
                      <w:r>
                        <w:rPr>
                          <w:rFonts w:ascii="標楷體" w:eastAsia="標楷體" w:hAnsi="標楷體" w:hint="eastAsia"/>
                          <w:spacing w:val="-10"/>
                          <w:sz w:val="18"/>
                          <w:szCs w:val="18"/>
                        </w:rPr>
                        <w:t>70.79（31.05％）</w:t>
                      </w:r>
                    </w:p>
                  </w:txbxContent>
                </v:textbox>
              </v:shape>
            </w:pict>
          </mc:Fallback>
        </mc:AlternateContent>
      </w:r>
      <w:r w:rsidR="000E02F3">
        <w:rPr>
          <w:rFonts w:eastAsia="標楷體"/>
          <w:bCs/>
          <w:noProof/>
          <w:kern w:val="0"/>
          <w:sz w:val="28"/>
          <w:szCs w:val="28"/>
        </w:rPr>
        <mc:AlternateContent>
          <mc:Choice Requires="wps">
            <w:drawing>
              <wp:anchor distT="0" distB="0" distL="114300" distR="114300" simplePos="0" relativeHeight="251686400" behindDoc="1" locked="0" layoutInCell="1" allowOverlap="1" wp14:anchorId="73FB5C95" wp14:editId="0D1BB159">
                <wp:simplePos x="0" y="0"/>
                <wp:positionH relativeFrom="column">
                  <wp:posOffset>2942590</wp:posOffset>
                </wp:positionH>
                <wp:positionV relativeFrom="paragraph">
                  <wp:posOffset>243205</wp:posOffset>
                </wp:positionV>
                <wp:extent cx="440690" cy="141605"/>
                <wp:effectExtent l="0" t="0" r="0" b="0"/>
                <wp:wrapNone/>
                <wp:docPr id="1422" name="Freeform 1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440690" cy="141605"/>
                        </a:xfrm>
                        <a:custGeom>
                          <a:avLst/>
                          <a:gdLst>
                            <a:gd name="T0" fmla="*/ 0 w 644"/>
                            <a:gd name="T1" fmla="*/ 188 h 188"/>
                            <a:gd name="T2" fmla="*/ 644 w 644"/>
                            <a:gd name="T3" fmla="*/ 188 h 188"/>
                            <a:gd name="T4" fmla="*/ 644 w 644"/>
                            <a:gd name="T5" fmla="*/ 0 h 188"/>
                          </a:gdLst>
                          <a:ahLst/>
                          <a:cxnLst>
                            <a:cxn ang="0">
                              <a:pos x="T0" y="T1"/>
                            </a:cxn>
                            <a:cxn ang="0">
                              <a:pos x="T2" y="T3"/>
                            </a:cxn>
                            <a:cxn ang="0">
                              <a:pos x="T4" y="T5"/>
                            </a:cxn>
                          </a:cxnLst>
                          <a:rect l="0" t="0" r="r" b="b"/>
                          <a:pathLst>
                            <a:path w="644" h="188">
                              <a:moveTo>
                                <a:pt x="0" y="188"/>
                              </a:moveTo>
                              <a:lnTo>
                                <a:pt x="644" y="188"/>
                              </a:lnTo>
                              <a:lnTo>
                                <a:pt x="64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156" o:spid="_x0000_s1026" style="position:absolute;margin-left:231.7pt;margin-top:19.15pt;width:34.7pt;height:11.15pt;flip:y;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44,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VQGWwMAAOcHAAAOAAAAZHJzL2Uyb0RvYy54bWysVV1v0zAUfUfiP1h+RMqStG7aVGun0S4I&#10;acCkFd7dxGkiEjvYbtOB+O9cOx/Nuk2agD6k1/bR8T332NeXV8eyQAcmVS74AvsXHkaMxyLJ+W6B&#10;v24iZ4aR0pQntBCcLfADU/hq+fbNZV3N2UhkokiYREDC1byuFjjTupq7roozVlJ1ISrGYTEVsqQa&#10;hnLnJpLWwF4W7sjzArcWMqmkiJlSMLtuFvHS8qcpi/WXNFVMo2KBITdtv9J+t+brLi/pfCdpleVx&#10;mwb9iyxKmnPYtKdaU03RXuZPqMo8lkKJVF/EonRFmuYxsxpAje+dqbnPaMWsFiiOqvoyqf9HG38+&#10;3EmUJ+AdGY0w4rQElyLJmKk58v1JYGpUV2oO0PvqThqVqroV8XcFC+6jFTNQgEHb+pNIgIjutbB1&#10;OabAlhZ59Q12sjOgHR2tEQ+9EeyoUQyThHhBCHbFsOQTP/AmJgmXzg2NSSDeK/2BCRvTw63SjY8J&#10;RNaFpBWyAZK0LMDSdy7yUI0CQlrPe4g/gPizGcoQfM9BUJqeBzieZxoPQC8ykQHoRabJAOSdMoIK&#10;7DqNNOtkx0fe6oYIUXPzPFviSihTYlMEKOTGb4sIKFvD58Gg1IDHrwKDGAPu7LHMkOQpIwk38Pzu&#10;SYzg7m2bEldUGyEmIROieoGNRygD58EGM1+KA9sIi9CnI9OaBLud1gs+xFkec4IaOwHZrXf/leXr&#10;cLYb9CgITEL22PVJwuTw6HER5UVhz15ha9pPWBqTMhzpVp453LYl/Aq98GZ2MyMOGQU3DvHWa+c6&#10;WhEniPzpZD1er1Zr/7eR7pN5licJ42abrj355HXXv22UTWPpG5QSRZ4YOpOckrvtqpDoQKE9RvbX&#10;2j6AuY/TsAUBLa24TpI/It77UehEwWzqkIhMnHDqzRzPD9+HgUdCso4eS7rNOft3Sea8jKFq9qAM&#10;kj7T5tnfU210LsWeJ9bBjNHkpo01zYsmHqg3GZ/Ug8Odt7YJmr7XNMqtSB6gB0rRvDbwOkKQCfkT&#10;oxpemgVWP/ZUMoyKjxxaeehDu4OnyQ7IZDqCgRyubIcrlMdAtcAaw0034Uo3z9m+kvkug52a9srF&#10;NfTeNDed0ebXZNUO4DWxStqXzzxXw7FFnd7n5R8AAAD//wMAUEsDBBQABgAIAAAAIQCKlL6A3QAA&#10;AAkBAAAPAAAAZHJzL2Rvd25yZXYueG1sTI/BTsMwDIbvSLxDZCQuiCWsWzSVptOExnEH1nH3GtNW&#10;NElpsq68PeYER8uff39/sZ1dLyYaYxe8gaeFAkG+DrbzjYFT9fq4ARETeot98GTgmyJsy9ubAnMb&#10;rv6NpmNqBIf4mKOBNqUhlzLWLTmMizCQ591HGB0mHsdG2hGvHO56uVRKS4ed5w8tDvTSUv15vDjW&#10;ePiq9v2hW78f9pPGSp4w7ZQx93fz7hlEojn9wfCrzzdQstM5XLyNojew0tmKUQPZJgPBwDpbcpez&#10;Aa00yLKQ/xuUPwAAAP//AwBQSwECLQAUAAYACAAAACEAtoM4kv4AAADhAQAAEwAAAAAAAAAAAAAA&#10;AAAAAAAAW0NvbnRlbnRfVHlwZXNdLnhtbFBLAQItABQABgAIAAAAIQA4/SH/1gAAAJQBAAALAAAA&#10;AAAAAAAAAAAAAC8BAABfcmVscy8ucmVsc1BLAQItABQABgAIAAAAIQDdnVQGWwMAAOcHAAAOAAAA&#10;AAAAAAAAAAAAAC4CAABkcnMvZTJvRG9jLnhtbFBLAQItABQABgAIAAAAIQCKlL6A3QAAAAkBAAAP&#10;AAAAAAAAAAAAAAAAALUFAABkcnMvZG93bnJldi54bWxQSwUGAAAAAAQABADzAAAAvwYAAAAA&#10;" path="m,188r644,l644,e" filled="f" stroked="f" strokeweight=".25pt">
                <v:path arrowok="t" o:connecttype="custom" o:connectlocs="0,141605;440690,141605;440690,0" o:connectangles="0,0,0"/>
              </v:shape>
            </w:pict>
          </mc:Fallback>
        </mc:AlternateContent>
      </w:r>
      <w:r w:rsidR="000E02F3">
        <w:rPr>
          <w:rFonts w:eastAsia="標楷體"/>
          <w:bCs/>
          <w:noProof/>
          <w:kern w:val="0"/>
          <w:sz w:val="28"/>
          <w:szCs w:val="28"/>
        </w:rPr>
        <mc:AlternateContent>
          <mc:Choice Requires="wps">
            <w:drawing>
              <wp:anchor distT="0" distB="0" distL="114300" distR="114300" simplePos="0" relativeHeight="251684352" behindDoc="1" locked="0" layoutInCell="1" allowOverlap="1" wp14:anchorId="7A6F687D" wp14:editId="1F08765A">
                <wp:simplePos x="0" y="0"/>
                <wp:positionH relativeFrom="column">
                  <wp:posOffset>2756535</wp:posOffset>
                </wp:positionH>
                <wp:positionV relativeFrom="paragraph">
                  <wp:posOffset>247650</wp:posOffset>
                </wp:positionV>
                <wp:extent cx="435610" cy="149225"/>
                <wp:effectExtent l="0" t="0" r="0" b="3175"/>
                <wp:wrapNone/>
                <wp:docPr id="1421" name="Freeform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435610" cy="149225"/>
                        </a:xfrm>
                        <a:custGeom>
                          <a:avLst/>
                          <a:gdLst>
                            <a:gd name="T0" fmla="*/ 0 w 644"/>
                            <a:gd name="T1" fmla="*/ 188 h 188"/>
                            <a:gd name="T2" fmla="*/ 644 w 644"/>
                            <a:gd name="T3" fmla="*/ 188 h 188"/>
                            <a:gd name="T4" fmla="*/ 644 w 644"/>
                            <a:gd name="T5" fmla="*/ 0 h 188"/>
                          </a:gdLst>
                          <a:ahLst/>
                          <a:cxnLst>
                            <a:cxn ang="0">
                              <a:pos x="T0" y="T1"/>
                            </a:cxn>
                            <a:cxn ang="0">
                              <a:pos x="T2" y="T3"/>
                            </a:cxn>
                            <a:cxn ang="0">
                              <a:pos x="T4" y="T5"/>
                            </a:cxn>
                          </a:cxnLst>
                          <a:rect l="0" t="0" r="r" b="b"/>
                          <a:pathLst>
                            <a:path w="644" h="188">
                              <a:moveTo>
                                <a:pt x="0" y="188"/>
                              </a:moveTo>
                              <a:lnTo>
                                <a:pt x="644" y="188"/>
                              </a:lnTo>
                              <a:lnTo>
                                <a:pt x="644" y="0"/>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152" o:spid="_x0000_s1026" style="position:absolute;margin-left:217.05pt;margin-top:19.5pt;width:34.3pt;height:11.75pt;flip:y;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44,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KqKWQMAAOcHAAAOAAAAZHJzL2Uyb0RvYy54bWysVduO0zAQfUfiHyw/ImVzqdttqu0iaDcI&#10;ablILLy7idNEJHaw3aYL4t+ZcS7NLiAhoA/p2D46njPHHl89P9UVOQptSiXXNLwIKBEyVVkp92v6&#10;8S7xlpQYy2XGKyXFmt4LQ59fP31y1TYrEalCVZnQBEikWbXNmhbWNivfN2kham4uVCMkLOZK19zC&#10;UO/9TPMW2OvKj4Jg4bdKZ41WqTAGZrfdIr12/HkuUvsuz42wpFpTyM26r3bfHX796yu+2mveFGXa&#10;p8H/IoualxI2Ham23HJy0OVPVHWZamVUbi9SVfsqz8tUOA2gJgweqflQ8EY4LVAc04xlMv+PNn17&#10;fK9JmYF3LAopkbwGlxItBNachOE8whq1jVkB9EPzXqNK09yq9LOBBf/BCg4MYMiufaMyIOIHq1xd&#10;Tjmw5VXZfIKd3AxoJydnxP1ohDhZksIkm80XIdiVwlLI4iiaYxI+XyENJpAejH0llIv58dbYzscM&#10;IudC1gu5A5K8rsDSZz4JSEsWjPWejxBQPULC5ZIUBL6PQdEEBBy/ZppNQL9lYhPQb5nmE1Bwzggq&#10;sB808mKQnZ5krxsiwvHmBa7EjTJYYiwCFPIu7IsIKFfDX4NBKYJnfwQGMQge7HHMkOQ5Iw038PHd&#10;05TA3dt1JW64RSGYEIakXVP0iBTgPNiA87U6ijvlEPZ8ZHqTYLfzeiWnOMeDJ6izE5DD+vDfOL4B&#10;57rBiIIAE3LHbkwSJqdHT6qkrCp39ipX03HC0WDKcKR7eXi4XUv4FgfxzfJmyTwWLW48Fmy33otk&#10;w7xFEl7Ot7PtZrMNv6P0kK2KMsuExG2G9hSyP7v+faPsGsvYoIyqygzpMDmj97tNpcmRQ3tM3K+3&#10;fQLzH6bhCgJaenGDpDBiwcso9pLF8tJjCZt78WWw9IIwfhkvAhazbfJQ0m0pxb9LwvMyg6q5gzJJ&#10;+pG2wP1+1sZXWh1k5hwsBM9u+tjysuriiXrM+KweHB68dU0Q+17XKHcqu4ceqFX32sDrCEGh9FdK&#10;Wnhp1tR8OXAtKKleS2jlccgYPk1uwOaXEQz0dGU3XeEyBao1tRRuOoYb2z1nh0aX+wJ26tqrVC+g&#10;9+YldkaXX5dVP4DXxCnpXz58rqZjhzq/z9c/AAAA//8DAFBLAwQUAAYACAAAACEAPAx/vd0AAAAJ&#10;AQAADwAAAGRycy9kb3ducmV2LnhtbEyPwU7DMAyG70i8Q2QkLoil69YCpek0oXHcgXXcvSa0FYlT&#10;mqwrb485wdHy59/fX25mZ8VkxtB7UrBcJCAMNV731Co41q/3jyBCRNJoPRkF3ybAprq+KrHQ/kJv&#10;ZjrEVnAIhQIVdDEOhZSh6YzDsPCDId59+NFh5HFspR7xwuHOyjRJcumwJ/7Q4WBeOtN8Hs6ONe6+&#10;6p3d99n7fjflWMsjxm2i1O3NvH0GEc0c/2D41ecbqNjp5M+kg7AK1qv1klEFqyfuxECWpA8gTgry&#10;NANZlfJ/g+oHAAD//wMAUEsBAi0AFAAGAAgAAAAhALaDOJL+AAAA4QEAABMAAAAAAAAAAAAAAAAA&#10;AAAAAFtDb250ZW50X1R5cGVzXS54bWxQSwECLQAUAAYACAAAACEAOP0h/9YAAACUAQAACwAAAAAA&#10;AAAAAAAAAAAvAQAAX3JlbHMvLnJlbHNQSwECLQAUAAYACAAAACEABeSqilkDAADnBwAADgAAAAAA&#10;AAAAAAAAAAAuAgAAZHJzL2Uyb0RvYy54bWxQSwECLQAUAAYACAAAACEAPAx/vd0AAAAJAQAADwAA&#10;AAAAAAAAAAAAAACzBQAAZHJzL2Rvd25yZXYueG1sUEsFBgAAAAAEAAQA8wAAAL0GAAAAAA==&#10;" path="m,188r644,l644,e" filled="f" stroked="f" strokeweight=".25pt">
                <v:path arrowok="t" o:connecttype="custom" o:connectlocs="0,149225;435610,149225;435610,0" o:connectangles="0,0,0"/>
              </v:shape>
            </w:pict>
          </mc:Fallback>
        </mc:AlternateContent>
      </w:r>
      <w:r w:rsidR="000E02F3">
        <w:rPr>
          <w:rFonts w:eastAsia="標楷體"/>
          <w:bCs/>
          <w:noProof/>
          <w:kern w:val="0"/>
          <w:sz w:val="28"/>
          <w:szCs w:val="28"/>
        </w:rPr>
        <mc:AlternateContent>
          <mc:Choice Requires="wps">
            <w:drawing>
              <wp:anchor distT="0" distB="0" distL="114300" distR="114300" simplePos="0" relativeHeight="251682304" behindDoc="1" locked="0" layoutInCell="1" allowOverlap="1" wp14:anchorId="22B126C0" wp14:editId="0128553E">
                <wp:simplePos x="0" y="0"/>
                <wp:positionH relativeFrom="column">
                  <wp:posOffset>639445</wp:posOffset>
                </wp:positionH>
                <wp:positionV relativeFrom="page">
                  <wp:posOffset>6580505</wp:posOffset>
                </wp:positionV>
                <wp:extent cx="974725" cy="342900"/>
                <wp:effectExtent l="0" t="0" r="15875" b="0"/>
                <wp:wrapNone/>
                <wp:docPr id="1420" name="Text Box 1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47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Default="00247957" w:rsidP="00F33ED6">
                            <w:pPr>
                              <w:spacing w:line="220" w:lineRule="exact"/>
                              <w:jc w:val="center"/>
                              <w:rPr>
                                <w:rFonts w:eastAsia="標楷體"/>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0" o:spid="_x0000_s1038" type="#_x0000_t202" style="position:absolute;left:0;text-align:left;margin-left:50.35pt;margin-top:518.15pt;width:76.75pt;height:27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sCktgIAALYFAAAOAAAAZHJzL2Uyb0RvYy54bWysVNtunDAQfa/Uf7D8TrjEewGFjZJlqSql&#10;FynpB3jBLFbBprZ3IY367x2bZTeXl6otD9Zgj2fOmTmeq+uhbdCBKc2lSHF4EWDERCFLLnYp/vaQ&#10;e0uMtKGipI0ULMWPTOPr1ft3V32XsEjWsimZQhBE6KTvUlwb0yW+r4uatVRfyI4JOKykaqmBX7Xz&#10;S0V7iN42fhQEc7+XquyULJjWsJuNh3jl4lcVK8yXqtLMoCbFgM24Vbl1a1d/dUWTnaJdzYsjDPoX&#10;KFrKBSQ9hcqooWiv+JtQLS+U1LIyF4VsfVlVvGCOA7AJg1ds7mvaMccFiqO7U5n0/wtbfD58VYiX&#10;0DsSQYEEbaFLD2ww6FYOKAxnrkZ9pxNwve/A2QxwAv6Or+7uZPFdIyHXNRU7dqOU7GtGS8AY2ur6&#10;z67aruhE2yDb/pMsIRPdG+kCDZVqbQGhJAiiA5THU38smgI24wVZRDOMCji6JFEcOGw+TabLndLm&#10;A5MtskaKFbTfBaeHO20sGJpMLjaXkDlvGieBRrzYAMdxB1LDVXtmQbiOPsVBvFlulsQj0XzjkSDL&#10;vJt8Tbx5Hi5m2WW2XmfhL5s3JEnNy5IJm2ZSV0j+rHtHnY+6OOlLy4aXNpyFpNVuu24UOlBQd+4+&#10;V3I4Obv5L2G4IgCXV5TCiAS3Uezl8+XCIzmZefEiWHpBGN/G84DEJMtfUrrjgv07JdRDV2fQU0fn&#10;DPoVt8B9b7nRpOUG5kfD2xQvT040sQrciNK11lDejPazUlj451JAu6dGO71aiY5iNcN2GJ9HZNNb&#10;/W5l+QgKVhIUBjKF4QdGLdVPjHoYJCnWP/ZUMYyajwJegZ06k6EmYzsZVBRwNcUGo9Fcm3E67TvF&#10;dzVEHt+ZkDfwUiruVHxGcXxfMBwcmeMgs9Pn+b/zOo/b1W8AAAD//wMAUEsDBBQABgAIAAAAIQAg&#10;2cXk4AAAAA0BAAAPAAAAZHJzL2Rvd25yZXYueG1sTI/BTsMwEETvSPyDtUjcqE0CgYY4VYXghIRI&#10;w4GjE28Tq/E6xG4b/h7nBLed3dHsm2Iz24GdcPLGkYTblQCG1DptqJPwWb/ePALzQZFWgyOU8IMe&#10;NuXlRaFy7c5U4WkXOhZDyOdKQh/CmHPu2x6t8is3IsXb3k1WhSinjutJnWO4HXgiRMatMhQ/9GrE&#10;5x7bw+5oJWy/qHox3+/NR7WvTF2vBb1lBymvr+btE7CAc/gzw4If0aGMTI07kvZsiFqIh2hdhjRL&#10;gUVLcn+XAGuW1VqkwMuC/29R/gIAAP//AwBQSwECLQAUAAYACAAAACEAtoM4kv4AAADhAQAAEwAA&#10;AAAAAAAAAAAAAAAAAAAAW0NvbnRlbnRfVHlwZXNdLnhtbFBLAQItABQABgAIAAAAIQA4/SH/1gAA&#10;AJQBAAALAAAAAAAAAAAAAAAAAC8BAABfcmVscy8ucmVsc1BLAQItABQABgAIAAAAIQDxCsCktgIA&#10;ALYFAAAOAAAAAAAAAAAAAAAAAC4CAABkcnMvZTJvRG9jLnhtbFBLAQItABQABgAIAAAAIQAg2cXk&#10;4AAAAA0BAAAPAAAAAAAAAAAAAAAAABAFAABkcnMvZG93bnJldi54bWxQSwUGAAAAAAQABADzAAAA&#10;HQYAAAAA&#10;" filled="f" stroked="f">
                <v:textbox inset="0,0,0,0">
                  <w:txbxContent>
                    <w:p w:rsidR="00247957" w:rsidRDefault="00247957" w:rsidP="00F33ED6">
                      <w:pPr>
                        <w:spacing w:line="220" w:lineRule="exact"/>
                        <w:jc w:val="center"/>
                        <w:rPr>
                          <w:rFonts w:eastAsia="標楷體"/>
                          <w:sz w:val="16"/>
                        </w:rPr>
                      </w:pPr>
                    </w:p>
                  </w:txbxContent>
                </v:textbox>
                <w10:wrap anchory="page"/>
              </v:shape>
            </w:pict>
          </mc:Fallback>
        </mc:AlternateContent>
      </w:r>
    </w:p>
    <w:p w:rsidR="00F33ED6" w:rsidRPr="000F39C0" w:rsidRDefault="000E02F3" w:rsidP="00F33ED6">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mc:AlternateContent>
          <mc:Choice Requires="wps">
            <w:drawing>
              <wp:anchor distT="0" distB="0" distL="114300" distR="114300" simplePos="0" relativeHeight="251651584" behindDoc="0" locked="0" layoutInCell="1" allowOverlap="1" wp14:anchorId="035AD590" wp14:editId="4EBFA4F8">
                <wp:simplePos x="0" y="0"/>
                <wp:positionH relativeFrom="column">
                  <wp:posOffset>418465</wp:posOffset>
                </wp:positionH>
                <wp:positionV relativeFrom="paragraph">
                  <wp:posOffset>118745</wp:posOffset>
                </wp:positionV>
                <wp:extent cx="1256030" cy="382905"/>
                <wp:effectExtent l="0" t="0" r="1270" b="17145"/>
                <wp:wrapNone/>
                <wp:docPr id="1419" name="Text Box 1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6030"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DE04E9" w:rsidRDefault="00247957" w:rsidP="00F33ED6">
                            <w:pPr>
                              <w:spacing w:line="240" w:lineRule="exact"/>
                              <w:jc w:val="center"/>
                              <w:rPr>
                                <w:rFonts w:eastAsia="標楷體"/>
                                <w:spacing w:val="-6"/>
                                <w:sz w:val="18"/>
                                <w:szCs w:val="18"/>
                              </w:rPr>
                            </w:pPr>
                            <w:r w:rsidRPr="00DE04E9">
                              <w:rPr>
                                <w:rFonts w:eastAsia="標楷體" w:hint="eastAsia"/>
                                <w:spacing w:val="-6"/>
                                <w:sz w:val="18"/>
                                <w:szCs w:val="18"/>
                              </w:rPr>
                              <w:t>補助及協助收入</w:t>
                            </w:r>
                          </w:p>
                          <w:p w:rsidR="00247957" w:rsidRPr="00DE04E9" w:rsidRDefault="00247957" w:rsidP="00F33ED6">
                            <w:pPr>
                              <w:spacing w:line="240" w:lineRule="exact"/>
                              <w:jc w:val="center"/>
                              <w:rPr>
                                <w:rFonts w:eastAsia="標楷體"/>
                                <w:spacing w:val="-6"/>
                                <w:sz w:val="18"/>
                                <w:szCs w:val="18"/>
                              </w:rPr>
                            </w:pPr>
                            <w:r>
                              <w:rPr>
                                <w:rFonts w:ascii="標楷體" w:eastAsia="標楷體" w:hAnsi="標楷體" w:hint="eastAsia"/>
                                <w:spacing w:val="-6"/>
                                <w:sz w:val="18"/>
                                <w:szCs w:val="18"/>
                              </w:rPr>
                              <w:t>151.18</w:t>
                            </w:r>
                            <w:r>
                              <w:rPr>
                                <w:rFonts w:ascii="標楷體" w:eastAsia="標楷體" w:hAnsi="標楷體"/>
                                <w:spacing w:val="-6"/>
                                <w:sz w:val="18"/>
                                <w:szCs w:val="18"/>
                              </w:rPr>
                              <w:t>（</w:t>
                            </w:r>
                            <w:r>
                              <w:rPr>
                                <w:rFonts w:ascii="標楷體" w:eastAsia="標楷體" w:hAnsi="標楷體" w:hint="eastAsia"/>
                                <w:spacing w:val="-6"/>
                                <w:sz w:val="18"/>
                                <w:szCs w:val="18"/>
                              </w:rPr>
                              <w:t>60.64</w:t>
                            </w:r>
                            <w:r w:rsidRPr="00DE04E9">
                              <w:rPr>
                                <w:rFonts w:ascii="標楷體" w:eastAsia="標楷體" w:hAnsi="標楷體" w:hint="eastAsia"/>
                                <w:spacing w:val="-6"/>
                                <w:sz w:val="18"/>
                                <w:szCs w:val="18"/>
                              </w:rPr>
                              <w:t>％</w:t>
                            </w:r>
                            <w:r>
                              <w:rPr>
                                <w:rFonts w:ascii="標楷體" w:eastAsia="標楷體" w:hAnsi="標楷體"/>
                                <w:spacing w:val="-6"/>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7" o:spid="_x0000_s1039" type="#_x0000_t202" style="position:absolute;left:0;text-align:left;margin-left:32.95pt;margin-top:9.35pt;width:98.9pt;height:30.1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KfXtAIAALc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9CP8aIkxa69EgHje7EgHx/uTQ16juVgOtDB856gBPwt3xVdy+Krwpxsa4J39FbKUVfU1JCjr65&#10;6Z5dHXGUAdn2H0QJkcheCws0VLI1BYSSIECHXj2d+mOyKUzIYL7wZnBUwNksCmJvbkOQZLrdSaXf&#10;UdEiY6RYQv8tOjncK22yIcnkYoJxkbOmsRpo+MUGOI47EBuumjOThW3pj9iLN9EmCp0wWGyc0Msy&#10;5zZfh84i95fzbJat15n/08T1w6RmZUm5CTPJyw//rH1HoY/COAlMiYaVBs6kpORuu24kOhCQd26/&#10;Y0HO3NzLNGwRgMsLSn4QendB7OSLaOmEeTh34qUXOZ4f38ULL4zDLL+kdM84/XdKqE9xPA/mo5h+&#10;y82z32tuJGmZhgHSsDbF0cmJJEaCG17a1mrCmtE+K4VJ/7kU0O6p0VawRqOjWvWwHcb3MTPhjZq3&#10;onwCCUsBCgMxwvQDoxbyO0Y9TJIUq297IilGzXsOz8CMncmQk7GdDMILuJpijdForvU4nvadZLsa&#10;kMeHxsUtPJWKWRU/Z3F8YDAdLJnjJDPj5/zfej3P29UvAAAA//8DAFBLAwQUAAYACAAAACEAzI19&#10;I94AAAAIAQAADwAAAGRycy9kb3ducmV2LnhtbEyPQU/DMAyF70j8h8hI3FjCEN1amk4TghMSoisH&#10;jmnjtdUapzTZVv495jRutt/T8/fyzewGccIp9J403C8UCKTG255aDZ/V690aRIiGrBk8oYYfDLAp&#10;rq9yk1l/phJPu9gKDqGQGQ1djGMmZWg6dCYs/IjE2t5PzkRep1bayZw53A1yqVQinemJP3RmxOcO&#10;m8Pu6DRsv6h86b/f649yX/ZVlSp6Sw5a397M2ycQEed4McMfPqNDwUy1P5INYtCQPKbs5Pt6BYL1&#10;ZfLAQ61hlSqQRS7/Fyh+AQAA//8DAFBLAQItABQABgAIAAAAIQC2gziS/gAAAOEBAAATAAAAAAAA&#10;AAAAAAAAAAAAAABbQ29udGVudF9UeXBlc10ueG1sUEsBAi0AFAAGAAgAAAAhADj9If/WAAAAlAEA&#10;AAsAAAAAAAAAAAAAAAAALwEAAF9yZWxzLy5yZWxzUEsBAi0AFAAGAAgAAAAhANgYp9e0AgAAtwUA&#10;AA4AAAAAAAAAAAAAAAAALgIAAGRycy9lMm9Eb2MueG1sUEsBAi0AFAAGAAgAAAAhAMyNfSPeAAAA&#10;CAEAAA8AAAAAAAAAAAAAAAAADgUAAGRycy9kb3ducmV2LnhtbFBLBQYAAAAABAAEAPMAAAAZBgAA&#10;AAA=&#10;" filled="f" stroked="f">
                <v:textbox inset="0,0,0,0">
                  <w:txbxContent>
                    <w:p w:rsidR="00247957" w:rsidRPr="00DE04E9" w:rsidRDefault="00247957" w:rsidP="00F33ED6">
                      <w:pPr>
                        <w:spacing w:line="240" w:lineRule="exact"/>
                        <w:jc w:val="center"/>
                        <w:rPr>
                          <w:rFonts w:eastAsia="標楷體"/>
                          <w:spacing w:val="-6"/>
                          <w:sz w:val="18"/>
                          <w:szCs w:val="18"/>
                        </w:rPr>
                      </w:pPr>
                      <w:r w:rsidRPr="00DE04E9">
                        <w:rPr>
                          <w:rFonts w:eastAsia="標楷體" w:hint="eastAsia"/>
                          <w:spacing w:val="-6"/>
                          <w:sz w:val="18"/>
                          <w:szCs w:val="18"/>
                        </w:rPr>
                        <w:t>補助及協助收入</w:t>
                      </w:r>
                    </w:p>
                    <w:p w:rsidR="00247957" w:rsidRPr="00DE04E9" w:rsidRDefault="00247957" w:rsidP="00F33ED6">
                      <w:pPr>
                        <w:spacing w:line="240" w:lineRule="exact"/>
                        <w:jc w:val="center"/>
                        <w:rPr>
                          <w:rFonts w:eastAsia="標楷體"/>
                          <w:spacing w:val="-6"/>
                          <w:sz w:val="18"/>
                          <w:szCs w:val="18"/>
                        </w:rPr>
                      </w:pPr>
                      <w:r>
                        <w:rPr>
                          <w:rFonts w:ascii="標楷體" w:eastAsia="標楷體" w:hAnsi="標楷體" w:hint="eastAsia"/>
                          <w:spacing w:val="-6"/>
                          <w:sz w:val="18"/>
                          <w:szCs w:val="18"/>
                        </w:rPr>
                        <w:t>151.18</w:t>
                      </w:r>
                      <w:r>
                        <w:rPr>
                          <w:rFonts w:ascii="標楷體" w:eastAsia="標楷體" w:hAnsi="標楷體"/>
                          <w:spacing w:val="-6"/>
                          <w:sz w:val="18"/>
                          <w:szCs w:val="18"/>
                        </w:rPr>
                        <w:t>（</w:t>
                      </w:r>
                      <w:r>
                        <w:rPr>
                          <w:rFonts w:ascii="標楷體" w:eastAsia="標楷體" w:hAnsi="標楷體" w:hint="eastAsia"/>
                          <w:spacing w:val="-6"/>
                          <w:sz w:val="18"/>
                          <w:szCs w:val="18"/>
                        </w:rPr>
                        <w:t>60.64</w:t>
                      </w:r>
                      <w:r w:rsidRPr="00DE04E9">
                        <w:rPr>
                          <w:rFonts w:ascii="標楷體" w:eastAsia="標楷體" w:hAnsi="標楷體" w:hint="eastAsia"/>
                          <w:spacing w:val="-6"/>
                          <w:sz w:val="18"/>
                          <w:szCs w:val="18"/>
                        </w:rPr>
                        <w:t>％</w:t>
                      </w:r>
                      <w:r>
                        <w:rPr>
                          <w:rFonts w:ascii="標楷體" w:eastAsia="標楷體" w:hAnsi="標楷體"/>
                          <w:spacing w:val="-6"/>
                          <w:sz w:val="18"/>
                          <w:szCs w:val="18"/>
                        </w:rPr>
                        <w:t>）</w:t>
                      </w:r>
                    </w:p>
                  </w:txbxContent>
                </v:textbox>
              </v:shape>
            </w:pict>
          </mc:Fallback>
        </mc:AlternateContent>
      </w:r>
    </w:p>
    <w:p w:rsidR="00F33ED6" w:rsidRPr="000F39C0" w:rsidRDefault="00CC7C2D" w:rsidP="005A38FC">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mc:AlternateContent>
          <mc:Choice Requires="wps">
            <w:drawing>
              <wp:anchor distT="0" distB="0" distL="114300" distR="114300" simplePos="0" relativeHeight="251652608" behindDoc="0" locked="0" layoutInCell="1" allowOverlap="1" wp14:anchorId="29289126" wp14:editId="14552B3C">
                <wp:simplePos x="0" y="0"/>
                <wp:positionH relativeFrom="column">
                  <wp:posOffset>1710690</wp:posOffset>
                </wp:positionH>
                <wp:positionV relativeFrom="paragraph">
                  <wp:posOffset>199390</wp:posOffset>
                </wp:positionV>
                <wp:extent cx="1111885" cy="382905"/>
                <wp:effectExtent l="0" t="0" r="12065" b="17145"/>
                <wp:wrapNone/>
                <wp:docPr id="1416" name="Text Box 1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1885"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DE04E9" w:rsidRDefault="00247957" w:rsidP="00B04FE5">
                            <w:pPr>
                              <w:spacing w:line="240" w:lineRule="exact"/>
                              <w:rPr>
                                <w:rFonts w:eastAsia="標楷體"/>
                                <w:spacing w:val="-6"/>
                                <w:sz w:val="18"/>
                                <w:szCs w:val="18"/>
                              </w:rPr>
                            </w:pPr>
                            <w:r w:rsidRPr="00DE04E9">
                              <w:rPr>
                                <w:rFonts w:eastAsia="標楷體" w:hint="eastAsia"/>
                                <w:spacing w:val="-6"/>
                                <w:sz w:val="18"/>
                                <w:szCs w:val="18"/>
                              </w:rPr>
                              <w:t xml:space="preserve">     </w:t>
                            </w:r>
                            <w:r>
                              <w:rPr>
                                <w:rFonts w:eastAsia="標楷體" w:hint="eastAsia"/>
                                <w:spacing w:val="-6"/>
                                <w:sz w:val="18"/>
                                <w:szCs w:val="18"/>
                              </w:rPr>
                              <w:t xml:space="preserve"> </w:t>
                            </w:r>
                            <w:r w:rsidRPr="00DE04E9">
                              <w:rPr>
                                <w:rFonts w:eastAsia="標楷體" w:hint="eastAsia"/>
                                <w:spacing w:val="-6"/>
                                <w:sz w:val="18"/>
                                <w:szCs w:val="18"/>
                              </w:rPr>
                              <w:t>稅課收入</w:t>
                            </w:r>
                          </w:p>
                          <w:p w:rsidR="00247957" w:rsidRPr="00DE04E9" w:rsidRDefault="00247957" w:rsidP="00F33ED6">
                            <w:pPr>
                              <w:spacing w:line="240" w:lineRule="exact"/>
                              <w:jc w:val="center"/>
                              <w:rPr>
                                <w:rFonts w:ascii="標楷體" w:eastAsia="標楷體" w:hAnsi="標楷體"/>
                                <w:spacing w:val="-6"/>
                                <w:sz w:val="18"/>
                                <w:szCs w:val="18"/>
                              </w:rPr>
                            </w:pPr>
                            <w:r>
                              <w:rPr>
                                <w:rFonts w:ascii="標楷體" w:eastAsia="標楷體" w:hAnsi="標楷體" w:hint="eastAsia"/>
                                <w:spacing w:val="-6"/>
                                <w:sz w:val="18"/>
                                <w:szCs w:val="18"/>
                              </w:rPr>
                              <w:t>86.59（34.74</w:t>
                            </w:r>
                            <w:r w:rsidRPr="00DE04E9">
                              <w:rPr>
                                <w:rFonts w:ascii="標楷體" w:eastAsia="標楷體" w:hAnsi="標楷體" w:hint="eastAsia"/>
                                <w:spacing w:val="-6"/>
                                <w:sz w:val="18"/>
                                <w:szCs w:val="18"/>
                              </w:rPr>
                              <w:t>％</w:t>
                            </w:r>
                            <w:r>
                              <w:rPr>
                                <w:rFonts w:ascii="標楷體" w:eastAsia="標楷體" w:hAnsi="標楷體"/>
                                <w:spacing w:val="-6"/>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8" o:spid="_x0000_s1040" type="#_x0000_t202" style="position:absolute;left:0;text-align:left;margin-left:134.7pt;margin-top:15.7pt;width:87.55pt;height:30.1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sIsgIAALc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RK&#10;6F3ozzHipIUuPdBBo1sxIN9fRKZGfacScL3vwFkPcAL+lq/q7kTxVSEuNjXhe7qWUvQ1JSXk6Jub&#10;7sXVEUcZkF3/QZQQiRy0sEBDJVtTQCgJAnTo1eO5PyabwoSEL4pmGBVwdh0FsTezIUgy3e6k0u+o&#10;aJExUiyh/xadHO+UNtmQZHIxwbjIWdNYDTT82QY4jjsQG66aM5OFbemP2Iu30TYKnTCYb53QyzJn&#10;nW9CZ577i1l2nW02mf/TxPXDpGZlSbkJM8nLD/+sfSehj8I4C0yJhpUGzqSk5H63aSQ6EpB3br9T&#10;QS7c3Odp2CIAlxeU/CD0boPYyefRwgnzcObECy9yPD++jedeGIdZ/pzSHeP03ymhPsXxLJiNYvot&#10;N89+r7mRpGUaBkjD2hRHZyeSGAlueWlbqwlrRvuiFCb9p1JAu6dGW8EajY5q1cNuOL0PE96oeSfK&#10;R5CwFKAw0ClMPzBqIb9j1MMkSbH6diCSYtS85/AMzNiZDDkZu8kgvICrKdYYjeZGj+Pp0Em2rwF5&#10;fGhcrOGpVMyq+CmL0wOD6WDJnCaZGT+X/9brad6ufgEAAP//AwBQSwMEFAAGAAgAAAAhAN3X8enf&#10;AAAACQEAAA8AAABkcnMvZG93bnJldi54bWxMj8FOg0AQhu8mvsNmTLzZhYooyNI0Rk8mRooHjws7&#10;BVJ2Ftlti2/veNLTZDJf/vn+YrPYUZxw9oMjBfEqAoHUOjNQp+Cjfrl5AOGDJqNHR6jgGz1sysuL&#10;QufGnanC0y50gkPI51pBH8KUS+nbHq32Kzch8W3vZqsDr3MnzazPHG5HuY6iVFo9EH/o9YRPPbaH&#10;3dEq2H5S9Tx8vTXv1b4a6jqL6DU9KHV9tWwfQQRcwh8Mv/qsDiU7Ne5IxotRwTrNEkYV3MY8GUiS&#10;5A5EoyCL70GWhfzfoPwBAAD//wMAUEsBAi0AFAAGAAgAAAAhALaDOJL+AAAA4QEAABMAAAAAAAAA&#10;AAAAAAAAAAAAAFtDb250ZW50X1R5cGVzXS54bWxQSwECLQAUAAYACAAAACEAOP0h/9YAAACUAQAA&#10;CwAAAAAAAAAAAAAAAAAvAQAAX3JlbHMvLnJlbHNQSwECLQAUAAYACAAAACEANPgbCLICAAC3BQAA&#10;DgAAAAAAAAAAAAAAAAAuAgAAZHJzL2Uyb0RvYy54bWxQSwECLQAUAAYACAAAACEA3dfx6d8AAAAJ&#10;AQAADwAAAAAAAAAAAAAAAAAMBQAAZHJzL2Rvd25yZXYueG1sUEsFBgAAAAAEAAQA8wAAABgGAAAA&#10;AA==&#10;" filled="f" stroked="f">
                <v:textbox inset="0,0,0,0">
                  <w:txbxContent>
                    <w:p w:rsidR="00247957" w:rsidRPr="00DE04E9" w:rsidRDefault="00247957" w:rsidP="00B04FE5">
                      <w:pPr>
                        <w:spacing w:line="240" w:lineRule="exact"/>
                        <w:rPr>
                          <w:rFonts w:eastAsia="標楷體"/>
                          <w:spacing w:val="-6"/>
                          <w:sz w:val="18"/>
                          <w:szCs w:val="18"/>
                        </w:rPr>
                      </w:pPr>
                      <w:r w:rsidRPr="00DE04E9">
                        <w:rPr>
                          <w:rFonts w:eastAsia="標楷體" w:hint="eastAsia"/>
                          <w:spacing w:val="-6"/>
                          <w:sz w:val="18"/>
                          <w:szCs w:val="18"/>
                        </w:rPr>
                        <w:t xml:space="preserve">     </w:t>
                      </w:r>
                      <w:r>
                        <w:rPr>
                          <w:rFonts w:eastAsia="標楷體" w:hint="eastAsia"/>
                          <w:spacing w:val="-6"/>
                          <w:sz w:val="18"/>
                          <w:szCs w:val="18"/>
                        </w:rPr>
                        <w:t xml:space="preserve"> </w:t>
                      </w:r>
                      <w:r w:rsidRPr="00DE04E9">
                        <w:rPr>
                          <w:rFonts w:eastAsia="標楷體" w:hint="eastAsia"/>
                          <w:spacing w:val="-6"/>
                          <w:sz w:val="18"/>
                          <w:szCs w:val="18"/>
                        </w:rPr>
                        <w:t>稅課收入</w:t>
                      </w:r>
                    </w:p>
                    <w:p w:rsidR="00247957" w:rsidRPr="00DE04E9" w:rsidRDefault="00247957" w:rsidP="00F33ED6">
                      <w:pPr>
                        <w:spacing w:line="240" w:lineRule="exact"/>
                        <w:jc w:val="center"/>
                        <w:rPr>
                          <w:rFonts w:ascii="標楷體" w:eastAsia="標楷體" w:hAnsi="標楷體"/>
                          <w:spacing w:val="-6"/>
                          <w:sz w:val="18"/>
                          <w:szCs w:val="18"/>
                        </w:rPr>
                      </w:pPr>
                      <w:r>
                        <w:rPr>
                          <w:rFonts w:ascii="標楷體" w:eastAsia="標楷體" w:hAnsi="標楷體" w:hint="eastAsia"/>
                          <w:spacing w:val="-6"/>
                          <w:sz w:val="18"/>
                          <w:szCs w:val="18"/>
                        </w:rPr>
                        <w:t>86.59（34.74</w:t>
                      </w:r>
                      <w:r w:rsidRPr="00DE04E9">
                        <w:rPr>
                          <w:rFonts w:ascii="標楷體" w:eastAsia="標楷體" w:hAnsi="標楷體" w:hint="eastAsia"/>
                          <w:spacing w:val="-6"/>
                          <w:sz w:val="18"/>
                          <w:szCs w:val="18"/>
                        </w:rPr>
                        <w:t>％</w:t>
                      </w:r>
                      <w:r>
                        <w:rPr>
                          <w:rFonts w:ascii="標楷體" w:eastAsia="標楷體" w:hAnsi="標楷體"/>
                          <w:spacing w:val="-6"/>
                          <w:sz w:val="18"/>
                          <w:szCs w:val="18"/>
                        </w:rPr>
                        <w:t>）</w:t>
                      </w:r>
                    </w:p>
                  </w:txbxContent>
                </v:textbox>
              </v:shape>
            </w:pict>
          </mc:Fallback>
        </mc:AlternateContent>
      </w:r>
    </w:p>
    <w:p w:rsidR="00F33ED6" w:rsidRPr="000F39C0" w:rsidRDefault="00C3313D" w:rsidP="00F33ED6">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mc:AlternateContent>
          <mc:Choice Requires="wps">
            <w:drawing>
              <wp:anchor distT="0" distB="0" distL="114300" distR="114300" simplePos="0" relativeHeight="251646464" behindDoc="0" locked="0" layoutInCell="1" allowOverlap="1" wp14:anchorId="22685AC4" wp14:editId="186ECD00">
                <wp:simplePos x="0" y="0"/>
                <wp:positionH relativeFrom="column">
                  <wp:posOffset>5486400</wp:posOffset>
                </wp:positionH>
                <wp:positionV relativeFrom="paragraph">
                  <wp:posOffset>84929</wp:posOffset>
                </wp:positionV>
                <wp:extent cx="908050" cy="382905"/>
                <wp:effectExtent l="0" t="0" r="6350" b="17145"/>
                <wp:wrapNone/>
                <wp:docPr id="1414" name="Text Box 1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0"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DE5B58" w:rsidRDefault="00247957" w:rsidP="00F33ED6">
                            <w:pPr>
                              <w:spacing w:line="240" w:lineRule="exact"/>
                              <w:jc w:val="center"/>
                              <w:rPr>
                                <w:rFonts w:eastAsia="標楷體"/>
                                <w:spacing w:val="-10"/>
                                <w:sz w:val="18"/>
                                <w:szCs w:val="18"/>
                              </w:rPr>
                            </w:pPr>
                            <w:r w:rsidRPr="00DE5B58">
                              <w:rPr>
                                <w:rFonts w:eastAsia="標楷體" w:hAnsi="標楷體"/>
                                <w:spacing w:val="-10"/>
                                <w:sz w:val="18"/>
                                <w:szCs w:val="18"/>
                              </w:rPr>
                              <w:t>社會福利支出</w:t>
                            </w:r>
                          </w:p>
                          <w:p w:rsidR="00247957" w:rsidRPr="00DE5B58" w:rsidRDefault="00247957" w:rsidP="00F33ED6">
                            <w:pPr>
                              <w:spacing w:line="240" w:lineRule="exact"/>
                              <w:jc w:val="center"/>
                              <w:rPr>
                                <w:rFonts w:ascii="標楷體" w:eastAsia="標楷體" w:hAnsi="標楷體"/>
                                <w:spacing w:val="-10"/>
                                <w:sz w:val="18"/>
                                <w:szCs w:val="18"/>
                              </w:rPr>
                            </w:pPr>
                            <w:r>
                              <w:rPr>
                                <w:rFonts w:ascii="標楷體" w:eastAsia="標楷體" w:hAnsi="標楷體" w:hint="eastAsia"/>
                                <w:spacing w:val="-10"/>
                                <w:sz w:val="18"/>
                                <w:szCs w:val="18"/>
                              </w:rPr>
                              <w:t>36.51</w:t>
                            </w:r>
                            <w:r>
                              <w:rPr>
                                <w:rFonts w:ascii="標楷體" w:eastAsia="標楷體" w:hAnsi="標楷體"/>
                                <w:spacing w:val="-10"/>
                                <w:sz w:val="18"/>
                                <w:szCs w:val="18"/>
                              </w:rPr>
                              <w:t>（</w:t>
                            </w:r>
                            <w:r>
                              <w:rPr>
                                <w:rFonts w:ascii="標楷體" w:eastAsia="標楷體" w:hAnsi="標楷體" w:hint="eastAsia"/>
                                <w:spacing w:val="-10"/>
                                <w:sz w:val="18"/>
                                <w:szCs w:val="18"/>
                              </w:rPr>
                              <w:t>16.02</w:t>
                            </w:r>
                            <w:r w:rsidRPr="00DE5B58">
                              <w:rPr>
                                <w:rFonts w:ascii="標楷體" w:eastAsia="標楷體" w:hAnsi="標楷體" w:hint="eastAsia"/>
                                <w:spacing w:val="-10"/>
                                <w:sz w:val="18"/>
                                <w:szCs w:val="18"/>
                              </w:rPr>
                              <w:t>％</w:t>
                            </w:r>
                            <w:r>
                              <w:rPr>
                                <w:rFonts w:ascii="標楷體" w:eastAsia="標楷體" w:hAnsi="標楷體"/>
                                <w:spacing w:val="-10"/>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1" o:spid="_x0000_s1041" type="#_x0000_t202" style="position:absolute;left:0;text-align:left;margin-left:6in;margin-top:6.7pt;width:71.5pt;height:30.1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1PIsQIAALYFAAAOAAAAZHJzL2Uyb0RvYy54bWysVG1vmzAQ/j5p/8Hyd4qhJAFUUrUhTJO6&#10;F6ndD3DABGtgM9sJ6ab9951NSNNWk6ZtfEBn+/zcPXeP7+r60LVoz5TmUmQ4uCAYMVHKiotthr88&#10;FF6MkTZUVLSVgmX4kWl8vXz75mroUxbKRrYVUwhAhE6HPsONMX3q+7psWEf1heyZgMNaqo4aWKqt&#10;Xyk6AHrX+iEhc3+QquqVLJnWsJuPh3jp8OualeZTXWtmUJthyM24v3L/jf37yyuabhXtG14e06B/&#10;kUVHuYCgJ6icGop2ir+C6nippJa1uShl58u65iVzHIBNQF6wuW9ozxwXKI7uT2XS/w+2/Lj/rBCv&#10;oHdREGEkaAddemAHg27lAQXBIrA1Gnqdgut9D87mACfg7/jq/k6WXzUSctVQsWU3SsmhYbSCHN1N&#10;/+zqiKMtyGb4ICuIRHdGOqBDrTpbQCgJAnTo1eOpPzabEjYTEpMZnJRwdBmHCZnZ3HyaTpd7pc07&#10;JjtkjQwraL8Dp/s7bUbXycXGErLgbesk0IpnG4A57kBouGrPbBKuoz8SkqzjdRx5UThfexHJc++m&#10;WEXevAgWs/wyX63y4KeNG0Rpw6uKCRtmUlcQ/Vn3jjofdXHSl5YtryycTUmr7WbVKrSnoO7CfceC&#10;nLn5z9Nw9QIuLygFYURuw8Qr5vHCi4po5iULEnskSG6TOYmSKC+eU7rjgv07JTRAV2fhbNTSb7kR&#10;973mRtOOG5gfLe8yHJ+caGoVuBaVa62hvB3ts1LY9J9KAe2eGu30aiU6itUcNofxeTitWTFvZPUI&#10;ClYSFAZihOEHRiPVd4wGGCQZ1t92VDGM2vcCXoGdOpOhJmMzGVSUcDXDBqPRXJlxOu16xbcNII/v&#10;TMgbeCk1dyp+ygIo2AUMB0fmOMjs9DlfO6+ncbv8BQAA//8DAFBLAwQUAAYACAAAACEAlzWhO98A&#10;AAAKAQAADwAAAGRycy9kb3ducmV2LnhtbEyPwU7DMBBE70j8g7VI3KgNrZIS4lQVghMSIg0Hjk6y&#10;TazG6xC7bfh7tic47sxo9k2+md0gTjgF60nD/UKBQGp8a6nT8Fm93q1BhGioNYMn1PCDATbF9VVu&#10;stafqcTTLnaCSyhkRkMf45hJGZoenQkLPyKxt/eTM5HPqZPtZM5c7gb5oFQinbHEH3oz4nOPzWF3&#10;dBq2X1S+2O/3+qPcl7aqHhW9JQetb2/m7ROIiHP8C8MFn9GhYKbaH6kNYtCwTla8JbKxXIG4BJRK&#10;Wak1pMsUZJHL/xOKXwAAAP//AwBQSwECLQAUAAYACAAAACEAtoM4kv4AAADhAQAAEwAAAAAAAAAA&#10;AAAAAAAAAAAAW0NvbnRlbnRfVHlwZXNdLnhtbFBLAQItABQABgAIAAAAIQA4/SH/1gAAAJQBAAAL&#10;AAAAAAAAAAAAAAAAAC8BAABfcmVscy8ucmVsc1BLAQItABQABgAIAAAAIQDbI1PIsQIAALYFAAAO&#10;AAAAAAAAAAAAAAAAAC4CAABkcnMvZTJvRG9jLnhtbFBLAQItABQABgAIAAAAIQCXNaE73wAAAAoB&#10;AAAPAAAAAAAAAAAAAAAAAAsFAABkcnMvZG93bnJldi54bWxQSwUGAAAAAAQABADzAAAAFwYAAAAA&#10;" filled="f" stroked="f">
                <v:textbox inset="0,0,0,0">
                  <w:txbxContent>
                    <w:p w:rsidR="00247957" w:rsidRPr="00DE5B58" w:rsidRDefault="00247957" w:rsidP="00F33ED6">
                      <w:pPr>
                        <w:spacing w:line="240" w:lineRule="exact"/>
                        <w:jc w:val="center"/>
                        <w:rPr>
                          <w:rFonts w:eastAsia="標楷體"/>
                          <w:spacing w:val="-10"/>
                          <w:sz w:val="18"/>
                          <w:szCs w:val="18"/>
                        </w:rPr>
                      </w:pPr>
                      <w:r w:rsidRPr="00DE5B58">
                        <w:rPr>
                          <w:rFonts w:eastAsia="標楷體" w:hAnsi="標楷體"/>
                          <w:spacing w:val="-10"/>
                          <w:sz w:val="18"/>
                          <w:szCs w:val="18"/>
                        </w:rPr>
                        <w:t>社會福利支出</w:t>
                      </w:r>
                    </w:p>
                    <w:p w:rsidR="00247957" w:rsidRPr="00DE5B58" w:rsidRDefault="00247957" w:rsidP="00F33ED6">
                      <w:pPr>
                        <w:spacing w:line="240" w:lineRule="exact"/>
                        <w:jc w:val="center"/>
                        <w:rPr>
                          <w:rFonts w:ascii="標楷體" w:eastAsia="標楷體" w:hAnsi="標楷體"/>
                          <w:spacing w:val="-10"/>
                          <w:sz w:val="18"/>
                          <w:szCs w:val="18"/>
                        </w:rPr>
                      </w:pPr>
                      <w:r>
                        <w:rPr>
                          <w:rFonts w:ascii="標楷體" w:eastAsia="標楷體" w:hAnsi="標楷體" w:hint="eastAsia"/>
                          <w:spacing w:val="-10"/>
                          <w:sz w:val="18"/>
                          <w:szCs w:val="18"/>
                        </w:rPr>
                        <w:t>36.51</w:t>
                      </w:r>
                      <w:r>
                        <w:rPr>
                          <w:rFonts w:ascii="標楷體" w:eastAsia="標楷體" w:hAnsi="標楷體"/>
                          <w:spacing w:val="-10"/>
                          <w:sz w:val="18"/>
                          <w:szCs w:val="18"/>
                        </w:rPr>
                        <w:t>（</w:t>
                      </w:r>
                      <w:r>
                        <w:rPr>
                          <w:rFonts w:ascii="標楷體" w:eastAsia="標楷體" w:hAnsi="標楷體" w:hint="eastAsia"/>
                          <w:spacing w:val="-10"/>
                          <w:sz w:val="18"/>
                          <w:szCs w:val="18"/>
                        </w:rPr>
                        <w:t>16.02</w:t>
                      </w:r>
                      <w:r w:rsidRPr="00DE5B58">
                        <w:rPr>
                          <w:rFonts w:ascii="標楷體" w:eastAsia="標楷體" w:hAnsi="標楷體" w:hint="eastAsia"/>
                          <w:spacing w:val="-10"/>
                          <w:sz w:val="18"/>
                          <w:szCs w:val="18"/>
                        </w:rPr>
                        <w:t>％</w:t>
                      </w:r>
                      <w:r>
                        <w:rPr>
                          <w:rFonts w:ascii="標楷體" w:eastAsia="標楷體" w:hAnsi="標楷體"/>
                          <w:spacing w:val="-10"/>
                          <w:sz w:val="18"/>
                          <w:szCs w:val="18"/>
                        </w:rPr>
                        <w:t>）</w:t>
                      </w:r>
                    </w:p>
                  </w:txbxContent>
                </v:textbox>
              </v:shape>
            </w:pict>
          </mc:Fallback>
        </mc:AlternateContent>
      </w:r>
      <w:r>
        <w:rPr>
          <w:rFonts w:eastAsia="標楷體"/>
          <w:bCs/>
          <w:noProof/>
          <w:kern w:val="0"/>
          <w:sz w:val="28"/>
          <w:szCs w:val="28"/>
        </w:rPr>
        <mc:AlternateContent>
          <mc:Choice Requires="wps">
            <w:drawing>
              <wp:anchor distT="0" distB="0" distL="114300" distR="114300" simplePos="0" relativeHeight="251657728" behindDoc="0" locked="0" layoutInCell="1" allowOverlap="1" wp14:anchorId="6DBB2A86" wp14:editId="405B595B">
                <wp:simplePos x="0" y="0"/>
                <wp:positionH relativeFrom="column">
                  <wp:posOffset>3853976</wp:posOffset>
                </wp:positionH>
                <wp:positionV relativeFrom="paragraph">
                  <wp:posOffset>253365</wp:posOffset>
                </wp:positionV>
                <wp:extent cx="1320800" cy="382905"/>
                <wp:effectExtent l="0" t="0" r="12700" b="17145"/>
                <wp:wrapNone/>
                <wp:docPr id="1418" name="Text Box 1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2E0850" w:rsidRDefault="00247957" w:rsidP="006A45BC">
                            <w:pPr>
                              <w:spacing w:line="240" w:lineRule="exact"/>
                              <w:jc w:val="center"/>
                              <w:rPr>
                                <w:rFonts w:eastAsia="標楷體"/>
                                <w:spacing w:val="-10"/>
                                <w:sz w:val="18"/>
                                <w:szCs w:val="18"/>
                              </w:rPr>
                            </w:pPr>
                            <w:r>
                              <w:rPr>
                                <w:rFonts w:eastAsia="標楷體" w:hAnsi="標楷體" w:hint="eastAsia"/>
                                <w:spacing w:val="-10"/>
                                <w:sz w:val="18"/>
                                <w:szCs w:val="18"/>
                              </w:rPr>
                              <w:t>經濟發展</w:t>
                            </w:r>
                            <w:r w:rsidRPr="002E0850">
                              <w:rPr>
                                <w:rFonts w:eastAsia="標楷體" w:hAnsi="標楷體"/>
                                <w:spacing w:val="-10"/>
                                <w:sz w:val="18"/>
                                <w:szCs w:val="18"/>
                              </w:rPr>
                              <w:t>支出</w:t>
                            </w:r>
                          </w:p>
                          <w:p w:rsidR="00247957" w:rsidRPr="002E0850" w:rsidRDefault="00247957" w:rsidP="006A45BC">
                            <w:pPr>
                              <w:spacing w:line="240" w:lineRule="exact"/>
                              <w:jc w:val="center"/>
                              <w:rPr>
                                <w:rFonts w:ascii="標楷體" w:eastAsia="標楷體" w:hAnsi="標楷體"/>
                                <w:spacing w:val="-10"/>
                                <w:sz w:val="18"/>
                                <w:szCs w:val="18"/>
                              </w:rPr>
                            </w:pPr>
                            <w:r>
                              <w:rPr>
                                <w:rFonts w:ascii="標楷體" w:eastAsia="標楷體" w:hAnsi="標楷體" w:hint="eastAsia"/>
                                <w:spacing w:val="-10"/>
                                <w:sz w:val="18"/>
                                <w:szCs w:val="18"/>
                              </w:rPr>
                              <w:t>36.95</w:t>
                            </w:r>
                            <w:r>
                              <w:rPr>
                                <w:rFonts w:ascii="標楷體" w:eastAsia="標楷體" w:hAnsi="標楷體"/>
                                <w:spacing w:val="-10"/>
                                <w:sz w:val="18"/>
                                <w:szCs w:val="18"/>
                              </w:rPr>
                              <w:t>（</w:t>
                            </w:r>
                            <w:r>
                              <w:rPr>
                                <w:rFonts w:ascii="標楷體" w:eastAsia="標楷體" w:hAnsi="標楷體" w:hint="eastAsia"/>
                                <w:spacing w:val="-10"/>
                                <w:sz w:val="18"/>
                                <w:szCs w:val="18"/>
                              </w:rPr>
                              <w:t>16.21</w:t>
                            </w:r>
                            <w:r w:rsidRPr="002E0850">
                              <w:rPr>
                                <w:rFonts w:ascii="標楷體" w:eastAsia="標楷體" w:hAnsi="標楷體" w:hint="eastAsia"/>
                                <w:spacing w:val="-10"/>
                                <w:sz w:val="18"/>
                                <w:szCs w:val="18"/>
                              </w:rPr>
                              <w:t>％</w:t>
                            </w:r>
                            <w:r>
                              <w:rPr>
                                <w:rFonts w:ascii="標楷體" w:eastAsia="標楷體" w:hAnsi="標楷體"/>
                                <w:spacing w:val="-10"/>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5" o:spid="_x0000_s1042" type="#_x0000_t202" style="position:absolute;left:0;text-align:left;margin-left:303.45pt;margin-top:19.95pt;width:104pt;height:30.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uoptgIAALcFAAAOAAAAZHJzL2Uyb0RvYy54bWysVNuOmzAQfa/Uf7D8zmJYwgJaUu2GUFXa&#10;XqTdfoADJlgFm9pOyLbqv3dsQrKXl6otD2hgxmfOzBzP9btD36E9U5pLkePggmDERCVrLrY5/vpQ&#10;eglG2lBR004KluNHpvG75ds31+OQsVC2squZQgAidDYOOW6NGTLf11XLeqov5MAEOBupemrgU239&#10;WtER0PvODwmJ/VGqelCyYlrD32Jy4qXDbxpWmc9No5lBXY6Bm3Fv5d4b+/aX1zTbKjq0vDrSoH/B&#10;oqdcQNITVEENRTvFX0H1vFJSy8ZcVLL3ZdPwirkaoJqAvKjmvqUDc7VAc/RwapP+f7DVp/0XhXgN&#10;s4sCmJWgPUzpgR0MupUHFMSLhe3ROOgMQu8HCDYH8EC8q1cPd7L6ppGQq5aKLbtRSo4tozVwDOxJ&#10;/8nRCUdbkM34UdaQie6MdECHRvW2gdASBOgwq8fTfCybyqa8DElCwFWB7zIJU+LI+TSbTw9Km/dM&#10;9sgaOVYwf4dO93faWDY0m0NsMiFL3nVOA5149gMCpz+QG45an2XhRvozJek6WSeRF4Xx2otIUXg3&#10;5Sry4jK4WhSXxWpVBL9s3iDKWl7XTNg0s7yC6M/GdxT6JIyTwLTseG3hLCWttptVp9CegrxL97ie&#10;g+cc5j+n4ZoAtbwoKQgjchumXhknV15URgsvvSKJR4L0No1JlEZF+bykOy7Yv5eExhyni3AxielM&#10;+kVtxD2va6NZzw0skI73OQZpwGODaGYluBa1sw3l3WQ/aYWlf24FjHsetBOs1eikVnPYHKb7EVtk&#10;q+aNrB9BwkqCwkCMsP3AaKX6gdEImyTH+vuOKoZR90HANbBrZzbUbGxmg4oKjubYYDSZKzOtp92g&#10;+LYF5OmiCXkDV6XhTsVnFscLBtvBFXPcZHb9PP12Ued9u/wNAAD//wMAUEsDBBQABgAIAAAAIQAl&#10;YFq23gAAAAoBAAAPAAAAZHJzL2Rvd25yZXYueG1sTI/BTsMwDIbvSHuHyJO4sWQDVWtpOk0ITkiI&#10;rhw4po3XVmuc0mRbeXvMCU625U+/P+e72Q3iglPoPWlYrxQIpMbbnloNH9XL3RZEiIasGTyhhm8M&#10;sCsWN7nJrL9SiZdDbAWHUMiMhi7GMZMyNB06E1Z+ROLd0U/ORB6nVtrJXDncDXKjVCKd6YkvdGbE&#10;pw6b0+HsNOw/qXzuv97q9/JY9lWVKnpNTlrfLuf9I4iIc/yD4Vef1aFgp9qfyQYxaEhUkjKq4T7l&#10;ysB2/cBNzaRSG5BFLv+/UPwAAAD//wMAUEsBAi0AFAAGAAgAAAAhALaDOJL+AAAA4QEAABMAAAAA&#10;AAAAAAAAAAAAAAAAAFtDb250ZW50X1R5cGVzXS54bWxQSwECLQAUAAYACAAAACEAOP0h/9YAAACU&#10;AQAACwAAAAAAAAAAAAAAAAAvAQAAX3JlbHMvLnJlbHNQSwECLQAUAAYACAAAACEAjRbqKbYCAAC3&#10;BQAADgAAAAAAAAAAAAAAAAAuAgAAZHJzL2Uyb0RvYy54bWxQSwECLQAUAAYACAAAACEAJWBatt4A&#10;AAAKAQAADwAAAAAAAAAAAAAAAAAQBQAAZHJzL2Rvd25yZXYueG1sUEsFBgAAAAAEAAQA8wAAABsG&#10;AAAAAA==&#10;" filled="f" stroked="f">
                <v:textbox inset="0,0,0,0">
                  <w:txbxContent>
                    <w:p w:rsidR="00247957" w:rsidRPr="002E0850" w:rsidRDefault="00247957" w:rsidP="006A45BC">
                      <w:pPr>
                        <w:spacing w:line="240" w:lineRule="exact"/>
                        <w:jc w:val="center"/>
                        <w:rPr>
                          <w:rFonts w:eastAsia="標楷體"/>
                          <w:spacing w:val="-10"/>
                          <w:sz w:val="18"/>
                          <w:szCs w:val="18"/>
                        </w:rPr>
                      </w:pPr>
                      <w:r>
                        <w:rPr>
                          <w:rFonts w:eastAsia="標楷體" w:hAnsi="標楷體" w:hint="eastAsia"/>
                          <w:spacing w:val="-10"/>
                          <w:sz w:val="18"/>
                          <w:szCs w:val="18"/>
                        </w:rPr>
                        <w:t>經濟發展</w:t>
                      </w:r>
                      <w:r w:rsidRPr="002E0850">
                        <w:rPr>
                          <w:rFonts w:eastAsia="標楷體" w:hAnsi="標楷體"/>
                          <w:spacing w:val="-10"/>
                          <w:sz w:val="18"/>
                          <w:szCs w:val="18"/>
                        </w:rPr>
                        <w:t>支出</w:t>
                      </w:r>
                    </w:p>
                    <w:p w:rsidR="00247957" w:rsidRPr="002E0850" w:rsidRDefault="00247957" w:rsidP="006A45BC">
                      <w:pPr>
                        <w:spacing w:line="240" w:lineRule="exact"/>
                        <w:jc w:val="center"/>
                        <w:rPr>
                          <w:rFonts w:ascii="標楷體" w:eastAsia="標楷體" w:hAnsi="標楷體"/>
                          <w:spacing w:val="-10"/>
                          <w:sz w:val="18"/>
                          <w:szCs w:val="18"/>
                        </w:rPr>
                      </w:pPr>
                      <w:r>
                        <w:rPr>
                          <w:rFonts w:ascii="標楷體" w:eastAsia="標楷體" w:hAnsi="標楷體" w:hint="eastAsia"/>
                          <w:spacing w:val="-10"/>
                          <w:sz w:val="18"/>
                          <w:szCs w:val="18"/>
                        </w:rPr>
                        <w:t>36.95</w:t>
                      </w:r>
                      <w:r>
                        <w:rPr>
                          <w:rFonts w:ascii="標楷體" w:eastAsia="標楷體" w:hAnsi="標楷體"/>
                          <w:spacing w:val="-10"/>
                          <w:sz w:val="18"/>
                          <w:szCs w:val="18"/>
                        </w:rPr>
                        <w:t>（</w:t>
                      </w:r>
                      <w:r>
                        <w:rPr>
                          <w:rFonts w:ascii="標楷體" w:eastAsia="標楷體" w:hAnsi="標楷體" w:hint="eastAsia"/>
                          <w:spacing w:val="-10"/>
                          <w:sz w:val="18"/>
                          <w:szCs w:val="18"/>
                        </w:rPr>
                        <w:t>16.21</w:t>
                      </w:r>
                      <w:r w:rsidRPr="002E0850">
                        <w:rPr>
                          <w:rFonts w:ascii="標楷體" w:eastAsia="標楷體" w:hAnsi="標楷體" w:hint="eastAsia"/>
                          <w:spacing w:val="-10"/>
                          <w:sz w:val="18"/>
                          <w:szCs w:val="18"/>
                        </w:rPr>
                        <w:t>％</w:t>
                      </w:r>
                      <w:r>
                        <w:rPr>
                          <w:rFonts w:ascii="標楷體" w:eastAsia="標楷體" w:hAnsi="標楷體"/>
                          <w:spacing w:val="-10"/>
                          <w:sz w:val="18"/>
                          <w:szCs w:val="18"/>
                        </w:rPr>
                        <w:t>）</w:t>
                      </w:r>
                    </w:p>
                  </w:txbxContent>
                </v:textbox>
              </v:shape>
            </w:pict>
          </mc:Fallback>
        </mc:AlternateContent>
      </w:r>
    </w:p>
    <w:p w:rsidR="00F33ED6" w:rsidRPr="000F39C0" w:rsidRDefault="000E02F3" w:rsidP="004C0ADB">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mc:AlternateContent>
          <mc:Choice Requires="wps">
            <w:drawing>
              <wp:anchor distT="0" distB="0" distL="114299" distR="114299" simplePos="0" relativeHeight="251634176" behindDoc="0" locked="0" layoutInCell="1" allowOverlap="1" wp14:anchorId="0B7FC982" wp14:editId="406244B6">
                <wp:simplePos x="0" y="0"/>
                <wp:positionH relativeFrom="column">
                  <wp:posOffset>3566159</wp:posOffset>
                </wp:positionH>
                <wp:positionV relativeFrom="paragraph">
                  <wp:posOffset>160020</wp:posOffset>
                </wp:positionV>
                <wp:extent cx="0" cy="88900"/>
                <wp:effectExtent l="0" t="0" r="0" b="0"/>
                <wp:wrapNone/>
                <wp:docPr id="1054" name="AutoShape 14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890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 id="AutoShape 1439" o:spid="_x0000_s1026" type="#_x0000_t32" style="position:absolute;margin-left:280.8pt;margin-top:12.6pt;width:0;height:7pt;flip:y;z-index:251634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tjwcAIAABUFAAAOAAAAZHJzL2Uyb0RvYy54bWysVF1v2yAUfZ+0/4B4d22nTmpbdarOjvfS&#10;bZXa7Z0YHKNhQEDjRNP++y4kTZvuZdrmBwsu9+Pcew5c3+xGgbbMWK5khdOLBCMmO0W53FT462Mb&#10;5RhZRyQlQklW4T2z+Gb5/t31pEs2U4MSlBkESaQtJ13hwTldxrHtBjYSe6E0k3DYKzMSB1uziakh&#10;E2QfRTxLkkU8KUO1UR2zFqzN4RAvQ/6+Z5370veWOSQqDNhc+JvwX/t/vLwm5cYQPfDuCIP8BYqR&#10;cAlFT6ka4gh6Mvy3VCPvjLKqdxedGmPV97xjoQfoJk3edPMwEM1CLzAcq09jsv8vbfd5e28Qp8Bd&#10;Ms8wkmQElm6fnArFUZpdFn5Ik7Yl+Nby3vg2u5180Heq+26RVPVA5IYF/8e9hvDUR8RnIX5jNZRa&#10;T58UBR8CJcLEdr0ZUS+4/uYDfXKYCtoFivYnitjOoe5g7MCa50USyItJ6RP4MG2s+8jUiPyiwtYZ&#10;wjeDq5WUIANlDsnJ9s46D+8lwAdL1XIhghqEPDOA48ECECDUn3kwgdwfRVKs8lWeRdlssYqypGmi&#10;27bOokWbXs2by6aum/SnbyrNyoFTyqQv8yy0NPszIo+SP0jkJLUT5Pg8e+gNIL5Bms6y5MOsiNpF&#10;fhVlbTaPiqskj5K0+FAskqzImvYc6R2X7N+RoqnCxXw2D8xaJTj1E/DYrNmsa2HQlvi7Gb6gGzh5&#10;7WbUk6SBmIERujquHeEC1sgFwTnDQYKCYV9tZBQjweA58qtA9Wn6vqeX+QC1z6QGtXqBHqS+VnR/&#10;b3ysFy7cvRB0fCf85X69D14vr9nyFwAAAP//AwBQSwMEFAAGAAgAAAAhAAKEoSHdAAAACQEAAA8A&#10;AABkcnMvZG93bnJldi54bWxMj8FOwzAMhu9IvENkJC5oSxfUipWm0zTEBe3CxgNkjWk7Gqdq0rW8&#10;PUYc2NH2p///XGxm14kLDqH1pGG1TEAgVd62VGv4OL4unkCEaMiazhNq+MYAm/L2pjC59RO94+UQ&#10;a8EhFHKjoYmxz6UMVYPOhKXvkfj26QdnIo9DLe1gJg53nVRJkklnWuKGxvS4a7D6OoyOS2b3Uk+p&#10;2z+c35rxeN5Vauv3Wt/fzdtnEBHn+A/Drz6rQ8lOJz+SDaLTkGarjFENKlUgGPhbnDQ8rhXIspDX&#10;H5Q/AAAA//8DAFBLAQItABQABgAIAAAAIQC2gziS/gAAAOEBAAATAAAAAAAAAAAAAAAAAAAAAABb&#10;Q29udGVudF9UeXBlc10ueG1sUEsBAi0AFAAGAAgAAAAhADj9If/WAAAAlAEAAAsAAAAAAAAAAAAA&#10;AAAALwEAAF9yZWxzLy5yZWxzUEsBAi0AFAAGAAgAAAAhABqO2PBwAgAAFQUAAA4AAAAAAAAAAAAA&#10;AAAALgIAAGRycy9lMm9Eb2MueG1sUEsBAi0AFAAGAAgAAAAhAAKEoSHdAAAACQEAAA8AAAAAAAAA&#10;AAAAAAAAygQAAGRycy9kb3ducmV2LnhtbFBLBQYAAAAABAAEAPMAAADUBQAAAAA=&#10;" stroked="f">
                <v:stroke endarrow="block"/>
              </v:shape>
            </w:pict>
          </mc:Fallback>
        </mc:AlternateContent>
      </w:r>
    </w:p>
    <w:p w:rsidR="00F33ED6" w:rsidRPr="000F39C0" w:rsidRDefault="000F48DC" w:rsidP="001C04E2">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mc:AlternateContent>
          <mc:Choice Requires="wps">
            <w:drawing>
              <wp:anchor distT="0" distB="0" distL="114300" distR="114300" simplePos="0" relativeHeight="251654656" behindDoc="0" locked="0" layoutInCell="1" allowOverlap="1" wp14:anchorId="14F2D4B5" wp14:editId="42D6EE62">
                <wp:simplePos x="0" y="0"/>
                <wp:positionH relativeFrom="column">
                  <wp:posOffset>4981882</wp:posOffset>
                </wp:positionH>
                <wp:positionV relativeFrom="page">
                  <wp:posOffset>8487410</wp:posOffset>
                </wp:positionV>
                <wp:extent cx="918845" cy="405130"/>
                <wp:effectExtent l="0" t="0" r="0" b="0"/>
                <wp:wrapNone/>
                <wp:docPr id="1055" name="Text Box 1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8845" cy="405130"/>
                        </a:xfrm>
                        <a:prstGeom prst="rect">
                          <a:avLst/>
                        </a:prstGeom>
                        <a:noFill/>
                        <a:ln>
                          <a:noFill/>
                        </a:ln>
                        <a:extLst>
                          <a:ext uri="{909E8E84-426E-40DD-AFC4-6F175D3DCCD1}">
                            <a14:hiddenFill xmlns:a14="http://schemas.microsoft.com/office/drawing/2010/main">
                              <a:gradFill rotWithShape="1">
                                <a:gsLst>
                                  <a:gs pos="0">
                                    <a:srgbClr val="FFFFFF"/>
                                  </a:gs>
                                  <a:gs pos="50000">
                                    <a:srgbClr val="FFFFFF">
                                      <a:gamma/>
                                      <a:tint val="0"/>
                                      <a:invGamma/>
                                      <a:alpha val="0"/>
                                    </a:srgbClr>
                                  </a:gs>
                                  <a:gs pos="100000">
                                    <a:srgbClr val="FFFFFF"/>
                                  </a:gs>
                                </a:gsLst>
                                <a:lin ang="5400000" scaled="1"/>
                              </a:gradFill>
                            </a14:hiddenFill>
                          </a:ext>
                          <a:ext uri="{91240B29-F687-4F45-9708-019B960494DF}">
                            <a14:hiddenLine xmlns:a14="http://schemas.microsoft.com/office/drawing/2010/main" w="5080">
                              <a:solidFill>
                                <a:srgbClr val="000000"/>
                              </a:solidFill>
                              <a:miter lim="800000"/>
                              <a:headEnd/>
                              <a:tailEnd/>
                            </a14:hiddenLine>
                          </a:ext>
                        </a:extLst>
                      </wps:spPr>
                      <wps:txbx>
                        <w:txbxContent>
                          <w:p w:rsidR="00247957" w:rsidRPr="00DE5B58" w:rsidRDefault="00247957" w:rsidP="00421581">
                            <w:pPr>
                              <w:spacing w:line="240" w:lineRule="exact"/>
                              <w:ind w:leftChars="-59" w:left="5" w:hangingChars="105" w:hanging="147"/>
                              <w:jc w:val="center"/>
                              <w:rPr>
                                <w:rFonts w:eastAsia="標楷體"/>
                                <w:spacing w:val="-20"/>
                                <w:sz w:val="18"/>
                                <w:szCs w:val="18"/>
                              </w:rPr>
                            </w:pPr>
                            <w:r w:rsidRPr="00DE5B58">
                              <w:rPr>
                                <w:rFonts w:eastAsia="標楷體" w:hint="eastAsia"/>
                                <w:spacing w:val="-20"/>
                                <w:sz w:val="18"/>
                                <w:szCs w:val="18"/>
                              </w:rPr>
                              <w:t>退休撫卹支出</w:t>
                            </w:r>
                          </w:p>
                          <w:p w:rsidR="00247957" w:rsidRPr="002E0850" w:rsidRDefault="00247957" w:rsidP="00513AE2">
                            <w:pPr>
                              <w:spacing w:line="240" w:lineRule="exact"/>
                              <w:jc w:val="center"/>
                              <w:rPr>
                                <w:rFonts w:ascii="標楷體" w:eastAsia="標楷體" w:hAnsi="標楷體"/>
                                <w:spacing w:val="-16"/>
                                <w:sz w:val="18"/>
                                <w:szCs w:val="18"/>
                              </w:rPr>
                            </w:pPr>
                            <w:r w:rsidRPr="002E0850">
                              <w:rPr>
                                <w:rFonts w:ascii="標楷體" w:eastAsia="標楷體" w:hAnsi="標楷體" w:hint="eastAsia"/>
                                <w:spacing w:val="-16"/>
                                <w:sz w:val="18"/>
                                <w:szCs w:val="18"/>
                              </w:rPr>
                              <w:t xml:space="preserve"> </w:t>
                            </w:r>
                            <w:r>
                              <w:rPr>
                                <w:rFonts w:ascii="標楷體" w:eastAsia="標楷體" w:hAnsi="標楷體" w:hint="eastAsia"/>
                                <w:spacing w:val="-16"/>
                                <w:sz w:val="18"/>
                                <w:szCs w:val="18"/>
                              </w:rPr>
                              <w:t>18.42（8.08</w:t>
                            </w:r>
                            <w:r w:rsidRPr="002E0850">
                              <w:rPr>
                                <w:rFonts w:ascii="標楷體" w:eastAsia="標楷體" w:hAnsi="標楷體" w:hint="eastAsia"/>
                                <w:spacing w:val="-16"/>
                                <w:sz w:val="18"/>
                                <w:szCs w:val="18"/>
                              </w:rPr>
                              <w:t>％</w:t>
                            </w:r>
                            <w:r>
                              <w:rPr>
                                <w:rFonts w:ascii="標楷體" w:eastAsia="標楷體" w:hAnsi="標楷體" w:hint="eastAsia"/>
                                <w:spacing w:val="-16"/>
                                <w:sz w:val="18"/>
                                <w:szCs w:val="18"/>
                              </w:rPr>
                              <w:t>）</w:t>
                            </w:r>
                          </w:p>
                          <w:p w:rsidR="00247957" w:rsidRPr="00513AE2" w:rsidRDefault="00247957" w:rsidP="00513AE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2" o:spid="_x0000_s1043" type="#_x0000_t202" style="position:absolute;left:0;text-align:left;margin-left:392.25pt;margin-top:668.3pt;width:72.35pt;height:31.9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XRSHwMAAMgGAAAOAAAAZHJzL2Uyb0RvYy54bWysVdtu2zAMfR+wfxD07tpO5cQ26hRtLsWA&#10;7gK0w54VW46F2ZInKXG6Yf8+SkrSpEOBYVseDEkkDy+HZK6ud12LtkxpLkWB44sIIyZKWXGxLvDn&#10;x2WQYqQNFRVtpWAFfmIaX0/fvrka+pyNZCPbiikEIELnQ1/gxpg+D0NdNqyj+kL2TICwlqqjBq5q&#10;HVaKDoDeteEoisbhIFXVK1kyreF17oV46vDrmpXmY11rZlBbYIjNuK9y35X9htMrmq8V7Rte7sOg&#10;fxFFR7kAp0eoOTUUbRT/DarjpZJa1uailF0o65qXzOUA2cTRi2weGtozlwsUR/fHMun/B1t+2H5S&#10;iFfAXZQkGAnaAUuPbGfQrdyheJSMbI2GXueg+tCDstmBBPRdvrq/l+VXjYScNVSs2Y1ScmgYrSDG&#10;2FqGJ6YeR1uQ1fBeVuCJbox0QLtadbaAUBIE6MDV05EfG00Jj1mcpgSCLEFEoiS+dPyFND8Y90qb&#10;OyY7ZA8FVkC/A6fbe21sMDQ/qFhfQi5527oWaMXZAyj6F3ANplZmg3CM/siibJEuUhKQ0XgRkGg+&#10;D26WMxKMl/EkmV/OZ7N5/NP6jUne8Kpiwro5dFdM/oy9fZ/7vjjtr8qhKWm+cNO4FjmQsdb7WNca&#10;9RIYiDxHar2atQptKQzB0v0cM9Ct2mZ20E4i+L1q4TRp11FXL8OF8YD7GeJie3eU0rZv6IkYyql9&#10;EI6Dc7exdfu6X0+bNQGUY4YtFwj6rcAJ8eZIl7Rlto8PuSnqKmXtzohwQMDmC1LjEYluR1mwHKeT&#10;gCxJEmSTKA2iOLvNxhHJyHx5Tuo9F+zfSUUD5BCl+/xly/dBHyu2L6PP0hdDn6p13MAGbXlX4PSo&#10;RHM7gwtRebIob/35pBQ2/OdSQG0Pre4m1g6pH1ezW+38gpgcNsFKVk8ww9CCblBh/cOhkeo7RgOs&#10;0gLrbxuqGEbtOwFdmMWE2N3rLiSZjOCiTiWrUwkVJUAV2GAg2B5nxu/rTa/4ugFPfvMIeQO7o+Zu&#10;ru2S8VFBSvYC69Ilt1/tdh+f3p3W8x/Q9BcAAAD//wMAUEsDBBQABgAIAAAAIQCJYdcL4wAAAA0B&#10;AAAPAAAAZHJzL2Rvd25yZXYueG1sTI/LTsMwEEX3SPyDNUjsqEMaQhviVCiiLEBC9CW2bjJ5iHgc&#10;YrcJf8+wguXMPbpzJl1NphNnHFxrScHtLACBVNiypVrBfre+WYBwXlOpO0uo4BsdrLLLi1QnpR1p&#10;g+etrwWXkEu0gsb7PpHSFQ0a7Wa2R+KssoPRnsehluWgRy43nQyDIJZGt8QXGt1j3mDxuT0ZBV9V&#10;tcaXZwo/Du51Mz6954f6LVfq+mp6fADhcfJ/MPzqszpk7HS0Jyqd6BTcL6I7RjmYz+MYBCPLcBmC&#10;OPIqCoIIZJbK/19kPwAAAP//AwBQSwECLQAUAAYACAAAACEAtoM4kv4AAADhAQAAEwAAAAAAAAAA&#10;AAAAAAAAAAAAW0NvbnRlbnRfVHlwZXNdLnhtbFBLAQItABQABgAIAAAAIQA4/SH/1gAAAJQBAAAL&#10;AAAAAAAAAAAAAAAAAC8BAABfcmVscy8ucmVsc1BLAQItABQABgAIAAAAIQCtmXRSHwMAAMgGAAAO&#10;AAAAAAAAAAAAAAAAAC4CAABkcnMvZTJvRG9jLnhtbFBLAQItABQABgAIAAAAIQCJYdcL4wAAAA0B&#10;AAAPAAAAAAAAAAAAAAAAAHkFAABkcnMvZG93bnJldi54bWxQSwUGAAAAAAQABADzAAAAiQYAAAAA&#10;" filled="f" stroked="f" strokeweight=".4pt">
                <v:fill o:opacity2="0" rotate="t" focus="50%" type="gradient"/>
                <v:textbox>
                  <w:txbxContent>
                    <w:p w:rsidR="00247957" w:rsidRPr="00DE5B58" w:rsidRDefault="00247957" w:rsidP="00421581">
                      <w:pPr>
                        <w:spacing w:line="240" w:lineRule="exact"/>
                        <w:ind w:leftChars="-59" w:left="5" w:hangingChars="105" w:hanging="147"/>
                        <w:jc w:val="center"/>
                        <w:rPr>
                          <w:rFonts w:eastAsia="標楷體"/>
                          <w:spacing w:val="-20"/>
                          <w:sz w:val="18"/>
                          <w:szCs w:val="18"/>
                        </w:rPr>
                      </w:pPr>
                      <w:r w:rsidRPr="00DE5B58">
                        <w:rPr>
                          <w:rFonts w:eastAsia="標楷體" w:hint="eastAsia"/>
                          <w:spacing w:val="-20"/>
                          <w:sz w:val="18"/>
                          <w:szCs w:val="18"/>
                        </w:rPr>
                        <w:t>退休撫</w:t>
                      </w:r>
                      <w:proofErr w:type="gramStart"/>
                      <w:r w:rsidRPr="00DE5B58">
                        <w:rPr>
                          <w:rFonts w:eastAsia="標楷體" w:hint="eastAsia"/>
                          <w:spacing w:val="-20"/>
                          <w:sz w:val="18"/>
                          <w:szCs w:val="18"/>
                        </w:rPr>
                        <w:t>卹</w:t>
                      </w:r>
                      <w:proofErr w:type="gramEnd"/>
                      <w:r w:rsidRPr="00DE5B58">
                        <w:rPr>
                          <w:rFonts w:eastAsia="標楷體" w:hint="eastAsia"/>
                          <w:spacing w:val="-20"/>
                          <w:sz w:val="18"/>
                          <w:szCs w:val="18"/>
                        </w:rPr>
                        <w:t>支出</w:t>
                      </w:r>
                    </w:p>
                    <w:p w:rsidR="00247957" w:rsidRPr="002E0850" w:rsidRDefault="00247957" w:rsidP="00513AE2">
                      <w:pPr>
                        <w:spacing w:line="240" w:lineRule="exact"/>
                        <w:jc w:val="center"/>
                        <w:rPr>
                          <w:rFonts w:ascii="標楷體" w:eastAsia="標楷體" w:hAnsi="標楷體"/>
                          <w:spacing w:val="-16"/>
                          <w:sz w:val="18"/>
                          <w:szCs w:val="18"/>
                        </w:rPr>
                      </w:pPr>
                      <w:r w:rsidRPr="002E0850">
                        <w:rPr>
                          <w:rFonts w:ascii="標楷體" w:eastAsia="標楷體" w:hAnsi="標楷體" w:hint="eastAsia"/>
                          <w:spacing w:val="-16"/>
                          <w:sz w:val="18"/>
                          <w:szCs w:val="18"/>
                        </w:rPr>
                        <w:t xml:space="preserve"> </w:t>
                      </w:r>
                      <w:r>
                        <w:rPr>
                          <w:rFonts w:ascii="標楷體" w:eastAsia="標楷體" w:hAnsi="標楷體" w:hint="eastAsia"/>
                          <w:spacing w:val="-16"/>
                          <w:sz w:val="18"/>
                          <w:szCs w:val="18"/>
                        </w:rPr>
                        <w:t>18.42（8.08</w:t>
                      </w:r>
                      <w:r w:rsidRPr="002E0850">
                        <w:rPr>
                          <w:rFonts w:ascii="標楷體" w:eastAsia="標楷體" w:hAnsi="標楷體" w:hint="eastAsia"/>
                          <w:spacing w:val="-16"/>
                          <w:sz w:val="18"/>
                          <w:szCs w:val="18"/>
                        </w:rPr>
                        <w:t>％</w:t>
                      </w:r>
                      <w:r>
                        <w:rPr>
                          <w:rFonts w:ascii="標楷體" w:eastAsia="標楷體" w:hAnsi="標楷體" w:hint="eastAsia"/>
                          <w:spacing w:val="-16"/>
                          <w:sz w:val="18"/>
                          <w:szCs w:val="18"/>
                        </w:rPr>
                        <w:t>）</w:t>
                      </w:r>
                    </w:p>
                    <w:p w:rsidR="00247957" w:rsidRPr="00513AE2" w:rsidRDefault="00247957" w:rsidP="00513AE2"/>
                  </w:txbxContent>
                </v:textbox>
                <w10:wrap anchory="page"/>
              </v:shape>
            </w:pict>
          </mc:Fallback>
        </mc:AlternateContent>
      </w:r>
    </w:p>
    <w:p w:rsidR="00F33ED6" w:rsidRDefault="00536FD5" w:rsidP="00536FD5">
      <w:pPr>
        <w:tabs>
          <w:tab w:val="left" w:pos="8850"/>
        </w:tabs>
        <w:snapToGrid w:val="0"/>
        <w:spacing w:line="490" w:lineRule="exact"/>
        <w:ind w:firstLineChars="200" w:firstLine="560"/>
        <w:jc w:val="both"/>
        <w:rPr>
          <w:rFonts w:eastAsia="標楷體"/>
          <w:bCs/>
          <w:kern w:val="0"/>
          <w:sz w:val="28"/>
          <w:szCs w:val="28"/>
        </w:rPr>
      </w:pPr>
      <w:r>
        <w:rPr>
          <w:rFonts w:eastAsia="標楷體"/>
          <w:bCs/>
          <w:noProof/>
          <w:kern w:val="0"/>
          <w:sz w:val="28"/>
          <w:szCs w:val="28"/>
        </w:rPr>
        <mc:AlternateContent>
          <mc:Choice Requires="wps">
            <w:drawing>
              <wp:anchor distT="0" distB="0" distL="114300" distR="114300" simplePos="0" relativeHeight="251689472" behindDoc="0" locked="0" layoutInCell="1" allowOverlap="1" wp14:anchorId="4A83FC25" wp14:editId="446CE96A">
                <wp:simplePos x="0" y="0"/>
                <wp:positionH relativeFrom="column">
                  <wp:posOffset>1136650</wp:posOffset>
                </wp:positionH>
                <wp:positionV relativeFrom="paragraph">
                  <wp:posOffset>290830</wp:posOffset>
                </wp:positionV>
                <wp:extent cx="635" cy="253365"/>
                <wp:effectExtent l="0" t="0" r="37465" b="13335"/>
                <wp:wrapNone/>
                <wp:docPr id="1049" name="AutoShape 1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53365"/>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54" o:spid="_x0000_s1026" type="#_x0000_t32" style="position:absolute;margin-left:89.5pt;margin-top:22.9pt;width:.05pt;height:19.95pt;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Q3rKgIAAEwEAAAOAAAAZHJzL2Uyb0RvYy54bWysVE2P2jAQvVfqf7B8hyQQKESE1SqBXrZd&#10;pN32bmyHWHVsyzYEVPW/d2w+urSXqioHM7Zn3ryZec7i4dhJdODWCa1KnA1TjLiimgm1K/GX1/Vg&#10;hpHzRDEiteIlPnGHH5bv3y16U/CRbrVk3CIAUa7oTYlb702RJI62vCNuqA1XcNlo2xEPW7tLmCU9&#10;oHcyGaXpNOm1ZcZqyp2D0/p8iZcRv2k49c9N47hHssTAzcfVxnUb1mS5IMXOEtMKeqFB/oFFR4SC&#10;pDeomniC9lb8AdUJarXTjR9S3SW6aQTlsQaoJkt/q+alJYbHWqA5ztza5P4fLP182FgkGMwuzecY&#10;KdLBlB73XsfkKMsneWhSb1wBvpXa2FAmPaoX86TpN4eUrlqidjz6v54MhGchIrkLCRtnINW2/6QZ&#10;+BBIETt2bGyHGinM1xAYwKEr6BhHdLqNiB89onA4HU8wonA+mozH00lMRIqAESKNdf4j1x0KRomd&#10;t0TsWl9ppUAJ2p7xyeHJ+cDwV0AIVnotpIyCkAr1JR5nHyaRkNNSsHAZ3JzdbStp0YEEScXfhcWd&#10;m9V7xSJYywlbXWxPhDzbkFyqgAeVAZ2LddbM93k6X81Ws3yQj6arQZ7W9eBxXeWD6Roo1eO6qurs&#10;R6CW5UUrGOMqsLvqN8v/Th+Xl3RW3k3BtzYk9+ixX0D2+h9JxyGHuZ4VstXstLHX4YNko/PleYU3&#10;8XYP9tuPwPInAAAA//8DAFBLAwQUAAYACAAAACEAf3Dj3N4AAAAJAQAADwAAAGRycy9kb3ducmV2&#10;LnhtbEyPwU7DMBBE70j8g7VIXCrqFBrShjgVQuo1goDEdRu7SYS9jmK3DXx9t6dyHO1o9r1iMzkr&#10;jmYMvScFi3kCwlDjdU+tgq/P7cMKRIhIGq0no+DXBNiUtzcF5tqf6MMc69gKHqGQo4IuxiGXMjSd&#10;cRjmfjDEt70fHUaOYyv1iCced1Y+JsmzdNgTf+hwMG+daX7qg1Pw7eJk32dpv6+Wwyz8PVU1biul&#10;7u+m1xcQ0UzxWoYLPqNDyUw7fyAdhOWcrdklKlimrHApZOsFiJ2CVZqBLAv536A8AwAA//8DAFBL&#10;AQItABQABgAIAAAAIQC2gziS/gAAAOEBAAATAAAAAAAAAAAAAAAAAAAAAABbQ29udGVudF9UeXBl&#10;c10ueG1sUEsBAi0AFAAGAAgAAAAhADj9If/WAAAAlAEAAAsAAAAAAAAAAAAAAAAALwEAAF9yZWxz&#10;Ly5yZWxzUEsBAi0AFAAGAAgAAAAhACDNDesqAgAATAQAAA4AAAAAAAAAAAAAAAAALgIAAGRycy9l&#10;Mm9Eb2MueG1sUEsBAi0AFAAGAAgAAAAhAH9w49zeAAAACQEAAA8AAAAAAAAAAAAAAAAAhAQAAGRy&#10;cy9kb3ducmV2LnhtbFBLBQYAAAAABAAEAPMAAACPBQAAAAA=&#10;" strokeweight=".25pt"/>
            </w:pict>
          </mc:Fallback>
        </mc:AlternateContent>
      </w:r>
      <w:r>
        <w:rPr>
          <w:rFonts w:eastAsia="標楷體"/>
          <w:b/>
          <w:bCs/>
          <w:noProof/>
          <w:kern w:val="0"/>
          <w:sz w:val="28"/>
          <w:szCs w:val="28"/>
          <w:u w:val="single"/>
        </w:rPr>
        <mc:AlternateContent>
          <mc:Choice Requires="wps">
            <w:drawing>
              <wp:anchor distT="0" distB="0" distL="114299" distR="114299" simplePos="0" relativeHeight="251670016" behindDoc="0" locked="0" layoutInCell="1" allowOverlap="1" wp14:anchorId="21435669" wp14:editId="2F56B7E3">
                <wp:simplePos x="0" y="0"/>
                <wp:positionH relativeFrom="column">
                  <wp:posOffset>1182063</wp:posOffset>
                </wp:positionH>
                <wp:positionV relativeFrom="paragraph">
                  <wp:posOffset>306070</wp:posOffset>
                </wp:positionV>
                <wp:extent cx="0" cy="349250"/>
                <wp:effectExtent l="57150" t="0" r="76200" b="50800"/>
                <wp:wrapNone/>
                <wp:docPr id="1041" name="AutoShape 16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9250"/>
                        </a:xfrm>
                        <a:prstGeom prst="straightConnector1">
                          <a:avLst/>
                        </a:prstGeom>
                        <a:noFill/>
                        <a:ln w="3175">
                          <a:solidFill>
                            <a:srgbClr val="000000"/>
                          </a:solidFill>
                          <a:round/>
                          <a:headEnd/>
                          <a:tailEnd type="stealth"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3" o:spid="_x0000_s1026" type="#_x0000_t32" style="position:absolute;margin-left:93.1pt;margin-top:24.1pt;width:0;height:27.5pt;z-index:2516700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WV5NAIAAGAEAAAOAAAAZHJzL2Uyb0RvYy54bWysVE2P2jAQvVfqf7B8hySQZSEirFYJ9LJt&#10;kXb7A4ztJFYd27INAVX97x2bD7HtparKwYztmTdvZp6zfDr2Eh24dUKrEmfjFCOuqGZCtSX+9rYZ&#10;zTFynihGpFa8xCfu8NPq44flYAo+0Z2WjFsEIMoVgylx570pksTRjvfEjbXhCi4bbXviYWvbhFky&#10;AHovk0mazpJBW2asptw5OK3Pl3gV8ZuGU/+1aRz3SJYYuPm42rjuwpqslqRoLTGdoBca5B9Y9EQo&#10;SHqDqoknaG/FH1C9oFY73fgx1X2im0ZQHmuAarL0t2peO2J4rAWa48ytTe7/wdIvh61FgsHs0jzD&#10;SJEepvS89zomR9nscRqaNBhXgG+ltjaUSY/q1bxo+t0hpauOqJZH/7eTgfAsRCTvQsLGGUi1Gz5r&#10;Bj4EUsSOHRvbB0joBTrGwZxug+FHj+j5kMLpNF9MHuLMElJc44x1/hPXPQpGiZ23RLSdr7RSMH1t&#10;s5iFHF6cD6xIcQ0ISZXeCCmjCKRCA6TIHh9igNNSsHAZ3Jxtd5W06ECCjOIvlgg3925W7xWLYB0n&#10;bH2xPRESbORjb5znRPoOh2Q9ZxhJDg/H9Rc8qUI+qBvoXqyzjn4s0sV6vp7no3wyW4/ytK5Hz5sq&#10;H802QLme1lVVZz8D9SwvOsEYV4H9VdNZ/neaubyusxpvqr61KXmPHvsJZK//kXQcfJj1WTU7zU5b&#10;exUEyDg6X55ceCf3e7DvPwyrXwAAAP//AwBQSwMEFAAGAAgAAAAhAJrBVl3dAAAACgEAAA8AAABk&#10;cnMvZG93bnJldi54bWxMj0FPwzAMhe9I/IfISNxYSotG1TWdJiaODDE4cMwar62WOKXJ1u7f43Fh&#10;J/vZT8+fy+XkrDjhEDpPCh5nCQik2puOGgVfn68POYgQNRltPaGCMwZYVrc3pS6MH+kDT9vYCA6h&#10;UGgFbYx9IWWoW3Q6zHyPxLu9H5yOLIdGmkGPHO6sTJNkLp3uiC+0useXFuvD9ugUZPvNOtuM5iyf&#10;v1fr/P2ntm9pUOr+blotQESc4r8ZLviMDhUz7fyRTBCWdT5P2argKed6MfwNdtwkWQqyKuX1C9Uv&#10;AAAA//8DAFBLAQItABQABgAIAAAAIQC2gziS/gAAAOEBAAATAAAAAAAAAAAAAAAAAAAAAABbQ29u&#10;dGVudF9UeXBlc10ueG1sUEsBAi0AFAAGAAgAAAAhADj9If/WAAAAlAEAAAsAAAAAAAAAAAAAAAAA&#10;LwEAAF9yZWxzLy5yZWxzUEsBAi0AFAAGAAgAAAAhAAJlZXk0AgAAYAQAAA4AAAAAAAAAAAAAAAAA&#10;LgIAAGRycy9lMm9Eb2MueG1sUEsBAi0AFAAGAAgAAAAhAJrBVl3dAAAACgEAAA8AAAAAAAAAAAAA&#10;AAAAjgQAAGRycy9kb3ducmV2LnhtbFBLBQYAAAAABAAEAPMAAACYBQAAAAA=&#10;" strokeweight=".25pt">
                <v:stroke endarrow="classic" endarrowlength="short"/>
              </v:shape>
            </w:pict>
          </mc:Fallback>
        </mc:AlternateContent>
      </w:r>
      <w:r w:rsidR="006938A6">
        <w:rPr>
          <w:rFonts w:eastAsia="標楷體"/>
          <w:bCs/>
          <w:noProof/>
          <w:kern w:val="0"/>
          <w:sz w:val="28"/>
          <w:szCs w:val="28"/>
        </w:rPr>
        <mc:AlternateContent>
          <mc:Choice Requires="wps">
            <w:drawing>
              <wp:anchor distT="0" distB="0" distL="114300" distR="114300" simplePos="0" relativeHeight="251645440" behindDoc="0" locked="0" layoutInCell="1" allowOverlap="1" wp14:anchorId="2CD94CB8" wp14:editId="2760ECBD">
                <wp:simplePos x="0" y="0"/>
                <wp:positionH relativeFrom="column">
                  <wp:posOffset>5259705</wp:posOffset>
                </wp:positionH>
                <wp:positionV relativeFrom="paragraph">
                  <wp:posOffset>296238</wp:posOffset>
                </wp:positionV>
                <wp:extent cx="1047115" cy="395605"/>
                <wp:effectExtent l="0" t="0" r="635" b="4445"/>
                <wp:wrapNone/>
                <wp:docPr id="1408" name="Text Box 1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115"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DE5B58" w:rsidRDefault="00247957" w:rsidP="00F5499E">
                            <w:pPr>
                              <w:spacing w:line="200" w:lineRule="exact"/>
                              <w:jc w:val="center"/>
                              <w:rPr>
                                <w:rFonts w:eastAsia="標楷體"/>
                                <w:spacing w:val="-10"/>
                                <w:sz w:val="18"/>
                                <w:szCs w:val="18"/>
                              </w:rPr>
                            </w:pPr>
                            <w:r>
                              <w:rPr>
                                <w:rFonts w:ascii="標楷體" w:eastAsia="標楷體" w:hAnsi="標楷體" w:hint="eastAsia"/>
                                <w:sz w:val="18"/>
                                <w:szCs w:val="18"/>
                              </w:rPr>
                              <w:t xml:space="preserve">   </w:t>
                            </w:r>
                            <w:r w:rsidRPr="00DE5B58">
                              <w:rPr>
                                <w:rFonts w:eastAsia="標楷體" w:hint="eastAsia"/>
                                <w:spacing w:val="-10"/>
                                <w:sz w:val="18"/>
                                <w:szCs w:val="18"/>
                              </w:rPr>
                              <w:t>社區發展及</w:t>
                            </w:r>
                          </w:p>
                          <w:p w:rsidR="00247957" w:rsidRDefault="00247957" w:rsidP="00F5499E">
                            <w:pPr>
                              <w:spacing w:line="200" w:lineRule="exact"/>
                              <w:jc w:val="center"/>
                              <w:rPr>
                                <w:rFonts w:eastAsia="標楷體"/>
                                <w:spacing w:val="-10"/>
                                <w:sz w:val="18"/>
                                <w:szCs w:val="18"/>
                              </w:rPr>
                            </w:pPr>
                            <w:r>
                              <w:rPr>
                                <w:rFonts w:eastAsia="標楷體" w:hint="eastAsia"/>
                                <w:spacing w:val="-10"/>
                                <w:sz w:val="18"/>
                                <w:szCs w:val="18"/>
                              </w:rPr>
                              <w:t xml:space="preserve">   </w:t>
                            </w:r>
                            <w:r w:rsidRPr="00DE5B58">
                              <w:rPr>
                                <w:rFonts w:eastAsia="標楷體" w:hint="eastAsia"/>
                                <w:spacing w:val="-10"/>
                                <w:sz w:val="18"/>
                                <w:szCs w:val="18"/>
                              </w:rPr>
                              <w:t>環境保護支出</w:t>
                            </w:r>
                          </w:p>
                          <w:p w:rsidR="00247957" w:rsidRPr="00DE5B58" w:rsidRDefault="00247957" w:rsidP="00F5499E">
                            <w:pPr>
                              <w:spacing w:line="200" w:lineRule="exact"/>
                              <w:jc w:val="center"/>
                              <w:rPr>
                                <w:rFonts w:eastAsia="標楷體"/>
                                <w:spacing w:val="-10"/>
                                <w:sz w:val="18"/>
                                <w:szCs w:val="18"/>
                              </w:rPr>
                            </w:pPr>
                            <w:r>
                              <w:rPr>
                                <w:rFonts w:ascii="標楷體" w:eastAsia="標楷體" w:hAnsi="標楷體" w:hint="eastAsia"/>
                                <w:spacing w:val="-10"/>
                                <w:sz w:val="18"/>
                                <w:szCs w:val="18"/>
                              </w:rPr>
                              <w:t xml:space="preserve">   6.74（2.96</w:t>
                            </w:r>
                            <w:r w:rsidRPr="00DE5B58">
                              <w:rPr>
                                <w:rFonts w:ascii="標楷體" w:eastAsia="標楷體" w:hAnsi="標楷體" w:hint="eastAsia"/>
                                <w:spacing w:val="-10"/>
                                <w:sz w:val="18"/>
                                <w:szCs w:val="18"/>
                              </w:rPr>
                              <w:t>％</w:t>
                            </w:r>
                            <w:r>
                              <w:rPr>
                                <w:rFonts w:ascii="標楷體" w:eastAsia="標楷體" w:hAnsi="標楷體" w:hint="eastAsia"/>
                                <w:spacing w:val="-10"/>
                                <w:sz w:val="18"/>
                                <w:szCs w:val="18"/>
                              </w:rPr>
                              <w:t>）</w:t>
                            </w:r>
                          </w:p>
                          <w:p w:rsidR="00247957" w:rsidRPr="00781BFF" w:rsidRDefault="00247957" w:rsidP="0026411D">
                            <w:pPr>
                              <w:spacing w:line="240" w:lineRule="exact"/>
                              <w:rPr>
                                <w:rFonts w:ascii="標楷體" w:eastAsia="標楷體" w:hAnsi="標楷體"/>
                                <w:spacing w:val="-10"/>
                                <w:sz w:val="18"/>
                                <w:szCs w:val="18"/>
                              </w:rPr>
                            </w:pPr>
                          </w:p>
                          <w:p w:rsidR="00247957" w:rsidRPr="00DE5B58" w:rsidRDefault="00247957" w:rsidP="00F33ED6">
                            <w:pPr>
                              <w:spacing w:line="240" w:lineRule="exact"/>
                              <w:jc w:val="center"/>
                              <w:rPr>
                                <w:rFonts w:ascii="標楷體" w:eastAsia="標楷體" w:hAnsi="標楷體"/>
                                <w:spacing w:val="-16"/>
                                <w:sz w:val="18"/>
                                <w:szCs w:val="18"/>
                              </w:rPr>
                            </w:pPr>
                            <w:r w:rsidRPr="00DE5B58">
                              <w:rPr>
                                <w:rFonts w:ascii="標楷體" w:eastAsia="標楷體" w:hAnsi="標楷體" w:hint="eastAsia"/>
                                <w:spacing w:val="-16"/>
                                <w:sz w:val="18"/>
                                <w:szCs w:val="18"/>
                              </w:rPr>
                              <w:t>17.79</w:t>
                            </w:r>
                            <w:r>
                              <w:rPr>
                                <w:rFonts w:ascii="標楷體" w:eastAsia="標楷體" w:hAnsi="標楷體" w:hint="eastAsia"/>
                                <w:spacing w:val="-16"/>
                                <w:sz w:val="18"/>
                                <w:szCs w:val="18"/>
                              </w:rPr>
                              <w:t>（</w:t>
                            </w:r>
                            <w:r w:rsidRPr="00DE5B58">
                              <w:rPr>
                                <w:rFonts w:ascii="標楷體" w:eastAsia="標楷體" w:hAnsi="標楷體" w:hint="eastAsia"/>
                                <w:spacing w:val="-16"/>
                                <w:sz w:val="18"/>
                                <w:szCs w:val="18"/>
                              </w:rPr>
                              <w:t>10.25％</w:t>
                            </w:r>
                            <w:r>
                              <w:rPr>
                                <w:rFonts w:ascii="標楷體" w:eastAsia="標楷體" w:hAnsi="標楷體" w:hint="eastAsia"/>
                                <w:spacing w:val="-16"/>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0" o:spid="_x0000_s1044" type="#_x0000_t202" style="position:absolute;left:0;text-align:left;margin-left:414.15pt;margin-top:23.35pt;width:82.45pt;height:31.1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xYtAIAALcFAAAOAAAAZHJzL2Uyb0RvYy54bWysVF1vmzAUfZ+0/2D5nWJSSACVVG0I06Tu&#10;Q2r3AxwwwRrYzHZCumn/fdcmpGmrSdM2HqyLfX3uxzm+V9eHrkV7pjSXIsPBBcGIiVJWXGwz/OWh&#10;8GKMtKGioq0ULMOPTOPr5ds3V0OfsplsZFsxhQBE6HToM9wY06e+r8uGdVRfyJ4JOKyl6qiBX7X1&#10;K0UHQO9af0bI3B+kqnolS6Y17ObjIV46/LpmpflU15oZ1GYYcjNuVW7d2NVfXtF0q2jf8PKYBv2L&#10;LDrKBQQ9QeXUULRT/BVUx0sltazNRSk7X9Y1L5mrAaoJyItq7hvaM1cLNEf3pzbp/wdbftx/VohX&#10;wF1IgCtBO2DpgR0MupUHFAQL16Oh1ym43vfgbA5wAv6uXt3fyfKrRkKuGiq27EYpOTSMVpBjYLvr&#10;n121rOhUW5DN8EFWEInujHRAh1p1toHQEgTowNXjiR+bTWlDknARBBFGJZxdJtGcRC4ETafbvdLm&#10;HZMdskaGFfDv0On+ThubDU0nFxtMyIK3rdNAK55tgOO4A7Hhqj2zWThKfyQkWcfrOPTC2XzthSTP&#10;vZtiFXrzIlhE+WW+WuXBTxs3CNOGVxUTNswkryD8M/qOQh+FcRKYli2vLJxNSavtZtUqtKcg78J9&#10;x4acufnP03BNgFpelBTMQnI7S7xiHi+8sAgjL1mQ2CNBcpvMSZiEefG8pDsu2L+XhIYMJ9EsGsX0&#10;29qI+17XRtOOGxggLe8yHJ+caGoluBaVo9ZQ3o72WSts+k+tALonop1grUZHtZrD5jC+j9iGtwLe&#10;yOoRJKwkKAx0CtMPjEaq7xgNMEkyrL/tqGIYte8FPAM7diZDTcZmMqgo4WqGDUajuTLjeNr1im8b&#10;QB4fmpA38FRq7lT8lMXxgcF0cMUcJ5kdP+f/zutp3i5/AQAA//8DAFBLAwQUAAYACAAAACEAdO8+&#10;cN8AAAAKAQAADwAAAGRycy9kb3ducmV2LnhtbEyPwU7DMBBE70j8g7VI3KhNikIS4lQVghMSIg0H&#10;jk7sJlbjdYjdNvw9y4keV/M087bcLG5kJzMH61HC/UoAM9h5bbGX8Nm83mXAQlSo1ejRSPgxATbV&#10;9VWpCu3PWJvTLvaMSjAUSsIQ41RwHrrBOBVWfjJI2d7PTkU6557rWZ2p3I08ESLlTlmkhUFN5nkw&#10;3WF3dBK2X1i/2O/39qPe17ZpcoFv6UHK25tl+wQsmiX+w/CnT+pQkVPrj6gDGyVkSbYmVMJD+giM&#10;gDxfJ8BaIkUugFclv3yh+gUAAP//AwBQSwECLQAUAAYACAAAACEAtoM4kv4AAADhAQAAEwAAAAAA&#10;AAAAAAAAAAAAAAAAW0NvbnRlbnRfVHlwZXNdLnhtbFBLAQItABQABgAIAAAAIQA4/SH/1gAAAJQB&#10;AAALAAAAAAAAAAAAAAAAAC8BAABfcmVscy8ucmVsc1BLAQItABQABgAIAAAAIQByXIxYtAIAALcF&#10;AAAOAAAAAAAAAAAAAAAAAC4CAABkcnMvZTJvRG9jLnhtbFBLAQItABQABgAIAAAAIQB07z5w3wAA&#10;AAoBAAAPAAAAAAAAAAAAAAAAAA4FAABkcnMvZG93bnJldi54bWxQSwUGAAAAAAQABADzAAAAGgYA&#10;AAAA&#10;" filled="f" stroked="f">
                <v:textbox inset="0,0,0,0">
                  <w:txbxContent>
                    <w:p w:rsidR="00247957" w:rsidRPr="00DE5B58" w:rsidRDefault="00247957" w:rsidP="00F5499E">
                      <w:pPr>
                        <w:spacing w:line="200" w:lineRule="exact"/>
                        <w:jc w:val="center"/>
                        <w:rPr>
                          <w:rFonts w:eastAsia="標楷體"/>
                          <w:spacing w:val="-10"/>
                          <w:sz w:val="18"/>
                          <w:szCs w:val="18"/>
                        </w:rPr>
                      </w:pPr>
                      <w:r>
                        <w:rPr>
                          <w:rFonts w:ascii="標楷體" w:eastAsia="標楷體" w:hAnsi="標楷體" w:hint="eastAsia"/>
                          <w:sz w:val="18"/>
                          <w:szCs w:val="18"/>
                        </w:rPr>
                        <w:t xml:space="preserve">   </w:t>
                      </w:r>
                      <w:r w:rsidRPr="00DE5B58">
                        <w:rPr>
                          <w:rFonts w:eastAsia="標楷體" w:hint="eastAsia"/>
                          <w:spacing w:val="-10"/>
                          <w:sz w:val="18"/>
                          <w:szCs w:val="18"/>
                        </w:rPr>
                        <w:t>社區發展及</w:t>
                      </w:r>
                    </w:p>
                    <w:p w:rsidR="00247957" w:rsidRDefault="00247957" w:rsidP="00F5499E">
                      <w:pPr>
                        <w:spacing w:line="200" w:lineRule="exact"/>
                        <w:jc w:val="center"/>
                        <w:rPr>
                          <w:rFonts w:eastAsia="標楷體"/>
                          <w:spacing w:val="-10"/>
                          <w:sz w:val="18"/>
                          <w:szCs w:val="18"/>
                        </w:rPr>
                      </w:pPr>
                      <w:r>
                        <w:rPr>
                          <w:rFonts w:eastAsia="標楷體" w:hint="eastAsia"/>
                          <w:spacing w:val="-10"/>
                          <w:sz w:val="18"/>
                          <w:szCs w:val="18"/>
                        </w:rPr>
                        <w:t xml:space="preserve">   </w:t>
                      </w:r>
                      <w:r w:rsidRPr="00DE5B58">
                        <w:rPr>
                          <w:rFonts w:eastAsia="標楷體" w:hint="eastAsia"/>
                          <w:spacing w:val="-10"/>
                          <w:sz w:val="18"/>
                          <w:szCs w:val="18"/>
                        </w:rPr>
                        <w:t>環境保護支出</w:t>
                      </w:r>
                    </w:p>
                    <w:p w:rsidR="00247957" w:rsidRPr="00DE5B58" w:rsidRDefault="00247957" w:rsidP="00F5499E">
                      <w:pPr>
                        <w:spacing w:line="200" w:lineRule="exact"/>
                        <w:jc w:val="center"/>
                        <w:rPr>
                          <w:rFonts w:eastAsia="標楷體"/>
                          <w:spacing w:val="-10"/>
                          <w:sz w:val="18"/>
                          <w:szCs w:val="18"/>
                        </w:rPr>
                      </w:pPr>
                      <w:r>
                        <w:rPr>
                          <w:rFonts w:ascii="標楷體" w:eastAsia="標楷體" w:hAnsi="標楷體" w:hint="eastAsia"/>
                          <w:spacing w:val="-10"/>
                          <w:sz w:val="18"/>
                          <w:szCs w:val="18"/>
                        </w:rPr>
                        <w:t xml:space="preserve">   6.74（2.96</w:t>
                      </w:r>
                      <w:r w:rsidRPr="00DE5B58">
                        <w:rPr>
                          <w:rFonts w:ascii="標楷體" w:eastAsia="標楷體" w:hAnsi="標楷體" w:hint="eastAsia"/>
                          <w:spacing w:val="-10"/>
                          <w:sz w:val="18"/>
                          <w:szCs w:val="18"/>
                        </w:rPr>
                        <w:t>％</w:t>
                      </w:r>
                      <w:r>
                        <w:rPr>
                          <w:rFonts w:ascii="標楷體" w:eastAsia="標楷體" w:hAnsi="標楷體" w:hint="eastAsia"/>
                          <w:spacing w:val="-10"/>
                          <w:sz w:val="18"/>
                          <w:szCs w:val="18"/>
                        </w:rPr>
                        <w:t>）</w:t>
                      </w:r>
                    </w:p>
                    <w:p w:rsidR="00247957" w:rsidRPr="00781BFF" w:rsidRDefault="00247957" w:rsidP="0026411D">
                      <w:pPr>
                        <w:spacing w:line="240" w:lineRule="exact"/>
                        <w:rPr>
                          <w:rFonts w:ascii="標楷體" w:eastAsia="標楷體" w:hAnsi="標楷體"/>
                          <w:spacing w:val="-10"/>
                          <w:sz w:val="18"/>
                          <w:szCs w:val="18"/>
                        </w:rPr>
                      </w:pPr>
                    </w:p>
                    <w:p w:rsidR="00247957" w:rsidRPr="00DE5B58" w:rsidRDefault="00247957" w:rsidP="00F33ED6">
                      <w:pPr>
                        <w:spacing w:line="240" w:lineRule="exact"/>
                        <w:jc w:val="center"/>
                        <w:rPr>
                          <w:rFonts w:ascii="標楷體" w:eastAsia="標楷體" w:hAnsi="標楷體"/>
                          <w:spacing w:val="-16"/>
                          <w:sz w:val="18"/>
                          <w:szCs w:val="18"/>
                        </w:rPr>
                      </w:pPr>
                      <w:r w:rsidRPr="00DE5B58">
                        <w:rPr>
                          <w:rFonts w:ascii="標楷體" w:eastAsia="標楷體" w:hAnsi="標楷體" w:hint="eastAsia"/>
                          <w:spacing w:val="-16"/>
                          <w:sz w:val="18"/>
                          <w:szCs w:val="18"/>
                        </w:rPr>
                        <w:t>17.79</w:t>
                      </w:r>
                      <w:r>
                        <w:rPr>
                          <w:rFonts w:ascii="標楷體" w:eastAsia="標楷體" w:hAnsi="標楷體" w:hint="eastAsia"/>
                          <w:spacing w:val="-16"/>
                          <w:sz w:val="18"/>
                          <w:szCs w:val="18"/>
                        </w:rPr>
                        <w:t>（</w:t>
                      </w:r>
                      <w:r w:rsidRPr="00DE5B58">
                        <w:rPr>
                          <w:rFonts w:ascii="標楷體" w:eastAsia="標楷體" w:hAnsi="標楷體" w:hint="eastAsia"/>
                          <w:spacing w:val="-16"/>
                          <w:sz w:val="18"/>
                          <w:szCs w:val="18"/>
                        </w:rPr>
                        <w:t>10.25％</w:t>
                      </w:r>
                      <w:r>
                        <w:rPr>
                          <w:rFonts w:ascii="標楷體" w:eastAsia="標楷體" w:hAnsi="標楷體" w:hint="eastAsia"/>
                          <w:spacing w:val="-16"/>
                          <w:sz w:val="18"/>
                          <w:szCs w:val="18"/>
                        </w:rPr>
                        <w:t>）</w:t>
                      </w:r>
                    </w:p>
                  </w:txbxContent>
                </v:textbox>
              </v:shape>
            </w:pict>
          </mc:Fallback>
        </mc:AlternateContent>
      </w:r>
      <w:r w:rsidR="006938A6">
        <w:rPr>
          <w:rFonts w:eastAsia="標楷體"/>
          <w:b/>
          <w:bCs/>
          <w:noProof/>
          <w:kern w:val="0"/>
          <w:sz w:val="28"/>
          <w:szCs w:val="28"/>
          <w:u w:val="single"/>
        </w:rPr>
        <mc:AlternateContent>
          <mc:Choice Requires="wps">
            <w:drawing>
              <wp:anchor distT="0" distB="0" distL="114299" distR="114299" simplePos="0" relativeHeight="251719168" behindDoc="0" locked="0" layoutInCell="1" allowOverlap="1" wp14:anchorId="4C66C37C" wp14:editId="1D664810">
                <wp:simplePos x="0" y="0"/>
                <wp:positionH relativeFrom="column">
                  <wp:posOffset>4839970</wp:posOffset>
                </wp:positionH>
                <wp:positionV relativeFrom="paragraph">
                  <wp:posOffset>301625</wp:posOffset>
                </wp:positionV>
                <wp:extent cx="0" cy="280670"/>
                <wp:effectExtent l="57150" t="0" r="57150" b="62230"/>
                <wp:wrapNone/>
                <wp:docPr id="62" name="AutoShape 16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0670"/>
                        </a:xfrm>
                        <a:prstGeom prst="straightConnector1">
                          <a:avLst/>
                        </a:prstGeom>
                        <a:noFill/>
                        <a:ln w="3175">
                          <a:solidFill>
                            <a:srgbClr val="000000"/>
                          </a:solidFill>
                          <a:round/>
                          <a:headEnd/>
                          <a:tailEnd type="stealth"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3" o:spid="_x0000_s1026" type="#_x0000_t32" style="position:absolute;margin-left:381.1pt;margin-top:23.75pt;width:0;height:22.1pt;z-index:251719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vabMwIAAF4EAAAOAAAAZHJzL2Uyb0RvYy54bWysVMGO2jAQvVfqP1i+QxKgwEaE1SqBXrZd&#10;pN1+gLGdxKpjW7YhoKr/3rEJiG0vVVUOZmzPvHkz85zV46mT6MitE1oVOBunGHFFNROqKfC3t+1o&#10;iZHzRDEiteIFPnOHH9cfP6x6k/OJbrVk3CIAUS7vTYFb702eJI62vCNurA1XcFlr2xEPW9skzJIe&#10;0DuZTNJ0nvTaMmM15c7BaXW5xOuIX9ec+pe6dtwjWWDg5uNq47oPa7JekbyxxLSCDjTIP7DoiFCQ&#10;9AZVEU/QwYo/oDpBrXa69mOqu0TXtaA81gDVZOlv1by2xPBYCzTHmVub3P+DpV+PO4sEK/B8gpEi&#10;Hczo6eB1TI2y+WIaWtQbl4NnqXY2FElP6tU8a/rdIaXLlqiGR/+3s4HwLEQk70LCxhlItO+/aAY+&#10;BFLEfp1q2wVI6AQ6xbGcb2PhJ4/o5ZDC6WSZzhdxYgnJr3HGOv+Z6w4Fo8DOWyKa1pdaKZi9tlnM&#10;Qo7PzgdWJL8GhKRKb4WUUQJSob7A02zxKQY4LQULl8HN2WZfSouOJIgo/mKJcHPvZvVBsQjWcsI2&#10;g+2JkGAjH3vjPCfStzgk6zjDSHJ4Nq4b8KQK+aBuoDtYFxX9eEgfNsvNcjaaTeab0SytqtHTtpyN&#10;5lugXE2rsqyyn4F6NstbwRhXgf1V0dns7xQzvK2LFm+avrUpeY8e+wlkr/+RdBx8mPVFNXvNzjt7&#10;FQSIODoPDy68kvs92PefhfUvAAAA//8DAFBLAwQUAAYACAAAACEAFmyMot4AAAAJAQAADwAAAGRy&#10;cy9kb3ducmV2LnhtbEyPwU7DMAyG70i8Q2Qkbixdx9ZR6k4TE0eGGBw4Zo3XViROabK1e3uCOIyj&#10;7U+/v79YjdaIE/W+dYwwnSQgiCunW64RPt6f75YgfFCslXFMCGfysCqvrwqVazfwG512oRYxhH2u&#10;EJoQulxKXzVklZ+4jjjeDq63KsSxr6Xu1RDDrZFpkiykVS3HD43q6Kmh6mt3tAizw3Yz2w76LLPP&#10;9Wb5+l2Zl9Qj3t6M60cQgcZwgeFXP6pDGZ327sjaC4OQLdI0ogj32RxEBP4We4SHaQayLOT/BuUP&#10;AAAA//8DAFBLAQItABQABgAIAAAAIQC2gziS/gAAAOEBAAATAAAAAAAAAAAAAAAAAAAAAABbQ29u&#10;dGVudF9UeXBlc10ueG1sUEsBAi0AFAAGAAgAAAAhADj9If/WAAAAlAEAAAsAAAAAAAAAAAAAAAAA&#10;LwEAAF9yZWxzLy5yZWxzUEsBAi0AFAAGAAgAAAAhAAFm9pszAgAAXgQAAA4AAAAAAAAAAAAAAAAA&#10;LgIAAGRycy9lMm9Eb2MueG1sUEsBAi0AFAAGAAgAAAAhABZsjKLeAAAACQEAAA8AAAAAAAAAAAAA&#10;AAAAjQQAAGRycy9kb3ducmV2LnhtbFBLBQYAAAAABAAEAPMAAACYBQAAAAA=&#10;" strokeweight=".25pt">
                <v:stroke endarrow="classic" endarrowlength="short"/>
              </v:shape>
            </w:pict>
          </mc:Fallback>
        </mc:AlternateContent>
      </w:r>
      <w:r w:rsidR="006938A6">
        <w:rPr>
          <w:rFonts w:eastAsia="標楷體"/>
          <w:bCs/>
          <w:noProof/>
          <w:kern w:val="0"/>
          <w:sz w:val="28"/>
          <w:szCs w:val="28"/>
        </w:rPr>
        <mc:AlternateContent>
          <mc:Choice Requires="wps">
            <w:drawing>
              <wp:anchor distT="0" distB="0" distL="114300" distR="114300" simplePos="0" relativeHeight="251723264" behindDoc="0" locked="0" layoutInCell="1" allowOverlap="1" wp14:anchorId="77E74362" wp14:editId="7E1101EE">
                <wp:simplePos x="0" y="0"/>
                <wp:positionH relativeFrom="column">
                  <wp:posOffset>4820285</wp:posOffset>
                </wp:positionH>
                <wp:positionV relativeFrom="paragraph">
                  <wp:posOffset>294116</wp:posOffset>
                </wp:positionV>
                <wp:extent cx="0" cy="99060"/>
                <wp:effectExtent l="0" t="0" r="19050" b="15240"/>
                <wp:wrapNone/>
                <wp:docPr id="1441" name="AutoShape 16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906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2" o:spid="_x0000_s1026" type="#_x0000_t32" style="position:absolute;margin-left:379.55pt;margin-top:23.15pt;width:0;height:7.8pt;flip:y;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AEOJgIAAEkEAAAOAAAAZHJzL2Uyb0RvYy54bWysVMGO2jAQvVfqP1i+QxI2ZSEirFYJ9LLt&#10;Iu22d2M7xKpjW7YhoKr/3rEDlG0vVVUOZmzPvHkz85zFw7GT6MCtE1qVOBunGHFFNRNqV+Ivr+vR&#10;DCPniWJEasVLfOIOPyzfv1v0puAT3WrJuEUAolzRmxK33psiSRxteUfcWBuu4LLRtiMetnaXMEt6&#10;QO9kMknTadJry4zVlDsHp/VwiZcRv2k49c9N47hHssTAzcfVxnUb1mS5IMXOEtMKeqZB/oFFR4SC&#10;pFeomniC9lb8AdUJarXTjR9T3SW6aQTlsQaoJkt/q+alJYbHWqA5zlzb5P4fLP182FgkGMwuzzOM&#10;FOlgSo97r2NylE3vJ6FJvXEF+FZqY0OZ9KhezJOm3xxSumqJ2vHo/3oyEJ6FiORNSNg4A6m2/SfN&#10;wIdAitixY2M71EhhvobAAA5dQcc4otN1RPzoER0OKZzO5+k0Di8hRQAIYcY6/5HrDgWjxM5bInat&#10;r7RSIANtB3ByeHI+0PsVEIKVXgspoxqkQn2J77L7D5GN01KwcBncnN1tK2nRgQQ9xV+sFW5u3aze&#10;KxbBWk7Y6mx7IuRgQ3KpAh6UBXTO1iCY7/N0vpqtZvkon0xXozyt69HjuspH0zVQqu/qqqqzH4Fa&#10;lhetYIyrwO4i3iz/O3Gcn9Egu6t8r21I3qLHfgHZy38kHScchjrIY6vZaWMvkwe9Rufz2woP4nYP&#10;9u0XYPkTAAD//wMAUEsDBBQABgAIAAAAIQCTvgyt3gAAAAkBAAAPAAAAZHJzL2Rvd25yZXYueG1s&#10;TI/BTsMwDIbvSLxDZCQuE0vLtsJK3Qkh7VpBQeLqNVlbkThVk22FpycTh3G0/en39xebyRpx1KPv&#10;HSOk8wSE5sapnluEj/ft3SMIH4gVGcca4Vt72JTXVwXlyp34TR/r0IoYwj4nhC6EIZfSN5225Odu&#10;0BxvezdaCnEcW6lGOsVwa+R9kmTSUs/xQ0eDful081UfLMKnDZN5na36fbUcZv5nUdW0rRBvb6bn&#10;JxBBT+ECw1k/qkMZnXbuwMoLg/CwWqcRRVhmCxAR+FvsELJ0DbIs5P8G5S8AAAD//wMAUEsBAi0A&#10;FAAGAAgAAAAhALaDOJL+AAAA4QEAABMAAAAAAAAAAAAAAAAAAAAAAFtDb250ZW50X1R5cGVzXS54&#10;bWxQSwECLQAUAAYACAAAACEAOP0h/9YAAACUAQAACwAAAAAAAAAAAAAAAAAvAQAAX3JlbHMvLnJl&#10;bHNQSwECLQAUAAYACAAAACEAfcgBDiYCAABJBAAADgAAAAAAAAAAAAAAAAAuAgAAZHJzL2Uyb0Rv&#10;Yy54bWxQSwECLQAUAAYACAAAACEAk74Mrd4AAAAJAQAADwAAAAAAAAAAAAAAAACABAAAZHJzL2Rv&#10;d25yZXYueG1sUEsFBgAAAAAEAAQA8wAAAIsFAAAAAA==&#10;" strokeweight=".25pt"/>
            </w:pict>
          </mc:Fallback>
        </mc:AlternateContent>
      </w:r>
      <w:r w:rsidR="006938A6">
        <w:rPr>
          <w:rFonts w:eastAsia="標楷體"/>
          <w:bCs/>
          <w:noProof/>
          <w:kern w:val="0"/>
          <w:sz w:val="28"/>
          <w:szCs w:val="28"/>
        </w:rPr>
        <mc:AlternateContent>
          <mc:Choice Requires="wps">
            <w:drawing>
              <wp:anchor distT="0" distB="0" distL="114300" distR="114300" simplePos="0" relativeHeight="251664896" behindDoc="0" locked="0" layoutInCell="1" allowOverlap="1" wp14:anchorId="6D840710" wp14:editId="7D0FD789">
                <wp:simplePos x="0" y="0"/>
                <wp:positionH relativeFrom="column">
                  <wp:posOffset>3603802</wp:posOffset>
                </wp:positionH>
                <wp:positionV relativeFrom="paragraph">
                  <wp:posOffset>279590</wp:posOffset>
                </wp:positionV>
                <wp:extent cx="857885" cy="368300"/>
                <wp:effectExtent l="0" t="0" r="18415" b="12700"/>
                <wp:wrapNone/>
                <wp:docPr id="1415" name="Text Box 1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885"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781BFF" w:rsidRDefault="00247957" w:rsidP="00E16E2F">
                            <w:pPr>
                              <w:spacing w:line="240" w:lineRule="exact"/>
                              <w:rPr>
                                <w:rFonts w:ascii="標楷體" w:eastAsia="標楷體" w:hAnsi="標楷體"/>
                                <w:spacing w:val="-10"/>
                                <w:sz w:val="18"/>
                                <w:szCs w:val="18"/>
                              </w:rPr>
                            </w:pPr>
                            <w:r>
                              <w:rPr>
                                <w:rFonts w:ascii="標楷體" w:eastAsia="標楷體" w:hAnsi="標楷體" w:hint="eastAsia"/>
                                <w:sz w:val="18"/>
                                <w:szCs w:val="18"/>
                              </w:rPr>
                              <w:t xml:space="preserve">     </w:t>
                            </w:r>
                            <w:r>
                              <w:rPr>
                                <w:rFonts w:ascii="標楷體" w:eastAsia="標楷體" w:hAnsi="標楷體" w:hint="eastAsia"/>
                                <w:spacing w:val="-10"/>
                                <w:sz w:val="18"/>
                                <w:szCs w:val="18"/>
                              </w:rPr>
                              <w:t>債務</w:t>
                            </w:r>
                            <w:r w:rsidRPr="00781BFF">
                              <w:rPr>
                                <w:rFonts w:ascii="標楷體" w:eastAsia="標楷體" w:hAnsi="標楷體" w:hint="eastAsia"/>
                                <w:spacing w:val="-10"/>
                                <w:sz w:val="18"/>
                                <w:szCs w:val="18"/>
                              </w:rPr>
                              <w:t>支出</w:t>
                            </w:r>
                          </w:p>
                          <w:p w:rsidR="00247957" w:rsidRPr="00781BFF" w:rsidRDefault="00247957" w:rsidP="00E16E2F">
                            <w:pPr>
                              <w:spacing w:line="240" w:lineRule="exact"/>
                              <w:jc w:val="center"/>
                              <w:rPr>
                                <w:rFonts w:ascii="標楷體" w:eastAsia="標楷體" w:hAnsi="標楷體"/>
                                <w:spacing w:val="-10"/>
                                <w:sz w:val="18"/>
                                <w:szCs w:val="18"/>
                              </w:rPr>
                            </w:pPr>
                            <w:r>
                              <w:rPr>
                                <w:rFonts w:ascii="標楷體" w:eastAsia="標楷體" w:hAnsi="標楷體" w:hint="eastAsia"/>
                                <w:spacing w:val="-10"/>
                                <w:sz w:val="18"/>
                                <w:szCs w:val="18"/>
                              </w:rPr>
                              <w:t xml:space="preserve">    0.36（0.16</w:t>
                            </w:r>
                            <w:r w:rsidRPr="00781BFF">
                              <w:rPr>
                                <w:rFonts w:ascii="標楷體" w:eastAsia="標楷體" w:hAnsi="標楷體" w:hint="eastAsia"/>
                                <w:spacing w:val="-10"/>
                                <w:sz w:val="18"/>
                                <w:szCs w:val="18"/>
                              </w:rPr>
                              <w:t>％</w:t>
                            </w:r>
                            <w:r>
                              <w:rPr>
                                <w:rFonts w:ascii="標楷體" w:eastAsia="標楷體" w:hAnsi="標楷體" w:hint="eastAsia"/>
                                <w:spacing w:val="-10"/>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4" o:spid="_x0000_s1045" type="#_x0000_t202" style="position:absolute;left:0;text-align:left;margin-left:283.75pt;margin-top:22pt;width:67.55pt;height:2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EehtgIAALYFAAAOAAAAZHJzL2Uyb0RvYy54bWysVG1vmzAQ/j5p/8HydwqkhAAKqdoQpknd&#10;i9TuBzhggjWwme0Eumr/fWcTkjb9Mm3jg3XY58fP3T13y5uhbdCBSsUET7F/5WFEeSFKxncp/vaY&#10;OxFGShNekkZwmuInqvDN6v27Zd8ldCZq0ZRUIgDhKum7FNdad4nrqqKmLVFXoqMcDishW6LhV+7c&#10;UpIe0NvGnXle6PZClp0UBVUKdrPxEK8sflXRQn+pKkU1alIM3LRdpV23ZnVXS5LsJOlqVhxpkL9g&#10;0RLG4dETVEY0QXvJ3kC1rJBCiUpfFaJ1RVWxgtoYIBrfu4jmoSYdtbFAclR3SpP6f7DF58NXiVgJ&#10;tQv8OUactFClRzpodCcG5IdhYHLUdyoB14cOnPUAJ+Bv41XdvSi+K8TFuiZ8R2+lFH1NSQkcfXPT&#10;fXF1xFEGZNt/EiW8RPZaWKChkq1JIKQEATrU6ulUH8OmgM1ovogiIFnA0XUYXXu2fi5JpsudVPoD&#10;FS0yRoollN+Ck8O90oYMSSYX8xYXOWsaK4GGv9oAx3EHnoar5syQsBV9jr14E22iwAlm4cYJvCxz&#10;bvN14IS5v5hn19l6nfm/zLt+kNSsLCk3z0zq8oM/q95R56MuTvpSomGlgTOUlNxt141EBwLqzu1n&#10;Uw4nZzf3NQ2bBIjlIiR/Fnh3s9jJw2jhBHkwd+KFFzmeH9/FoRfEQZa/DumecfrvIaE+xfF8Nh+1&#10;dCZ9EZtnv7exkaRlGuZHw1pQx8mJJEaBG17a0mrCmtF+kQpD/5wKKPdUaKtXI9FRrHrYDmN7xFMf&#10;bEX5BAqWAhQGMoXhB0Yt5E+MehgkKVY/9kRSjJqPHLrATJ3JkJOxnQzCC7iaYo3RaK71OJ32nWS7&#10;GpDHPuPiFjqlYlbFpqVGFsf+guFggzkOMjN9Xv5br/O4Xf0GAAD//wMAUEsDBBQABgAIAAAAIQAx&#10;+Z+W3wAAAAoBAAAPAAAAZHJzL2Rvd25yZXYueG1sTI/BTsMwEETvSPyDtUjcqE3UphDiVBWCExIi&#10;DQeOTrxNosbrELtt+HuWUzmu9mnmTb6Z3SBOOIXek4b7hQKB1HjbU6vhs3q9ewARoiFrBk+o4QcD&#10;bIrrq9xk1p+pxNMutoJDKGRGQxfjmEkZmg6dCQs/IvFv7ydnIp9TK+1kzhzuBpkolUpneuKGzoz4&#10;3GFz2B2dhu0XlS/993v9Ue7LvqoeFb2lB61vb+btE4iIc7zA8KfP6lCwU+2PZIMYNKzS9YpRDcsl&#10;b2JgrZIURM2kShTIIpf/JxS/AAAA//8DAFBLAQItABQABgAIAAAAIQC2gziS/gAAAOEBAAATAAAA&#10;AAAAAAAAAAAAAAAAAABbQ29udGVudF9UeXBlc10ueG1sUEsBAi0AFAAGAAgAAAAhADj9If/WAAAA&#10;lAEAAAsAAAAAAAAAAAAAAAAALwEAAF9yZWxzLy5yZWxzUEsBAi0AFAAGAAgAAAAhABqER6G2AgAA&#10;tgUAAA4AAAAAAAAAAAAAAAAALgIAAGRycy9lMm9Eb2MueG1sUEsBAi0AFAAGAAgAAAAhADH5n5bf&#10;AAAACgEAAA8AAAAAAAAAAAAAAAAAEAUAAGRycy9kb3ducmV2LnhtbFBLBQYAAAAABAAEAPMAAAAc&#10;BgAAAAA=&#10;" filled="f" stroked="f">
                <v:textbox inset="0,0,0,0">
                  <w:txbxContent>
                    <w:p w:rsidR="00247957" w:rsidRPr="00781BFF" w:rsidRDefault="00247957" w:rsidP="00E16E2F">
                      <w:pPr>
                        <w:spacing w:line="240" w:lineRule="exact"/>
                        <w:rPr>
                          <w:rFonts w:ascii="標楷體" w:eastAsia="標楷體" w:hAnsi="標楷體"/>
                          <w:spacing w:val="-10"/>
                          <w:sz w:val="18"/>
                          <w:szCs w:val="18"/>
                        </w:rPr>
                      </w:pPr>
                      <w:r>
                        <w:rPr>
                          <w:rFonts w:ascii="標楷體" w:eastAsia="標楷體" w:hAnsi="標楷體" w:hint="eastAsia"/>
                          <w:sz w:val="18"/>
                          <w:szCs w:val="18"/>
                        </w:rPr>
                        <w:t xml:space="preserve">     </w:t>
                      </w:r>
                      <w:r>
                        <w:rPr>
                          <w:rFonts w:ascii="標楷體" w:eastAsia="標楷體" w:hAnsi="標楷體" w:hint="eastAsia"/>
                          <w:spacing w:val="-10"/>
                          <w:sz w:val="18"/>
                          <w:szCs w:val="18"/>
                        </w:rPr>
                        <w:t>債務</w:t>
                      </w:r>
                      <w:r w:rsidRPr="00781BFF">
                        <w:rPr>
                          <w:rFonts w:ascii="標楷體" w:eastAsia="標楷體" w:hAnsi="標楷體" w:hint="eastAsia"/>
                          <w:spacing w:val="-10"/>
                          <w:sz w:val="18"/>
                          <w:szCs w:val="18"/>
                        </w:rPr>
                        <w:t>支出</w:t>
                      </w:r>
                    </w:p>
                    <w:p w:rsidR="00247957" w:rsidRPr="00781BFF" w:rsidRDefault="00247957" w:rsidP="00E16E2F">
                      <w:pPr>
                        <w:spacing w:line="240" w:lineRule="exact"/>
                        <w:jc w:val="center"/>
                        <w:rPr>
                          <w:rFonts w:ascii="標楷體" w:eastAsia="標楷體" w:hAnsi="標楷體"/>
                          <w:spacing w:val="-10"/>
                          <w:sz w:val="18"/>
                          <w:szCs w:val="18"/>
                        </w:rPr>
                      </w:pPr>
                      <w:r>
                        <w:rPr>
                          <w:rFonts w:ascii="標楷體" w:eastAsia="標楷體" w:hAnsi="標楷體" w:hint="eastAsia"/>
                          <w:spacing w:val="-10"/>
                          <w:sz w:val="18"/>
                          <w:szCs w:val="18"/>
                        </w:rPr>
                        <w:t xml:space="preserve">    0.36（0.16</w:t>
                      </w:r>
                      <w:r w:rsidRPr="00781BFF">
                        <w:rPr>
                          <w:rFonts w:ascii="標楷體" w:eastAsia="標楷體" w:hAnsi="標楷體" w:hint="eastAsia"/>
                          <w:spacing w:val="-10"/>
                          <w:sz w:val="18"/>
                          <w:szCs w:val="18"/>
                        </w:rPr>
                        <w:t>％</w:t>
                      </w:r>
                      <w:r>
                        <w:rPr>
                          <w:rFonts w:ascii="標楷體" w:eastAsia="標楷體" w:hAnsi="標楷體" w:hint="eastAsia"/>
                          <w:spacing w:val="-10"/>
                          <w:sz w:val="18"/>
                          <w:szCs w:val="18"/>
                        </w:rPr>
                        <w:t>）</w:t>
                      </w:r>
                    </w:p>
                  </w:txbxContent>
                </v:textbox>
              </v:shape>
            </w:pict>
          </mc:Fallback>
        </mc:AlternateContent>
      </w:r>
      <w:r w:rsidR="004877D7">
        <w:rPr>
          <w:rFonts w:eastAsia="標楷體"/>
          <w:bCs/>
          <w:noProof/>
          <w:kern w:val="0"/>
          <w:sz w:val="28"/>
          <w:szCs w:val="28"/>
        </w:rPr>
        <mc:AlternateContent>
          <mc:Choice Requires="wps">
            <w:drawing>
              <wp:anchor distT="0" distB="0" distL="114300" distR="114300" simplePos="0" relativeHeight="251688448" behindDoc="0" locked="0" layoutInCell="1" allowOverlap="1" wp14:anchorId="63CCA42B" wp14:editId="3CC2FA23">
                <wp:simplePos x="0" y="0"/>
                <wp:positionH relativeFrom="column">
                  <wp:posOffset>-185273</wp:posOffset>
                </wp:positionH>
                <wp:positionV relativeFrom="paragraph">
                  <wp:posOffset>80010</wp:posOffset>
                </wp:positionV>
                <wp:extent cx="987425" cy="373380"/>
                <wp:effectExtent l="0" t="0" r="3175" b="7620"/>
                <wp:wrapNone/>
                <wp:docPr id="1050" name="Text Box 1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7425" cy="37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536FD5" w:rsidRDefault="00247957" w:rsidP="009706B8">
                            <w:pPr>
                              <w:spacing w:line="200" w:lineRule="exact"/>
                              <w:jc w:val="center"/>
                              <w:rPr>
                                <w:rFonts w:eastAsia="標楷體"/>
                                <w:spacing w:val="-16"/>
                                <w:sz w:val="18"/>
                                <w:szCs w:val="18"/>
                              </w:rPr>
                            </w:pPr>
                            <w:r w:rsidRPr="009706B8">
                              <w:rPr>
                                <w:rFonts w:eastAsia="標楷體" w:hint="eastAsia"/>
                                <w:spacing w:val="-10"/>
                                <w:sz w:val="18"/>
                                <w:szCs w:val="18"/>
                              </w:rPr>
                              <w:t xml:space="preserve"> </w:t>
                            </w:r>
                            <w:r w:rsidRPr="00536FD5">
                              <w:rPr>
                                <w:rFonts w:eastAsia="標楷體" w:hint="eastAsia"/>
                                <w:spacing w:val="-16"/>
                                <w:sz w:val="18"/>
                                <w:szCs w:val="18"/>
                              </w:rPr>
                              <w:t>營業盈餘及事業收入</w:t>
                            </w:r>
                          </w:p>
                          <w:p w:rsidR="00247957" w:rsidRPr="00536FD5" w:rsidRDefault="00247957" w:rsidP="009706B8">
                            <w:pPr>
                              <w:spacing w:line="200" w:lineRule="exact"/>
                              <w:jc w:val="center"/>
                              <w:rPr>
                                <w:rFonts w:ascii="標楷體" w:eastAsia="標楷體" w:hAnsi="標楷體"/>
                                <w:spacing w:val="-16"/>
                                <w:sz w:val="18"/>
                                <w:szCs w:val="18"/>
                              </w:rPr>
                            </w:pPr>
                            <w:r w:rsidRPr="00536FD5">
                              <w:rPr>
                                <w:rFonts w:ascii="標楷體" w:eastAsia="標楷體" w:hAnsi="標楷體" w:hint="eastAsia"/>
                                <w:spacing w:val="-16"/>
                                <w:sz w:val="18"/>
                                <w:szCs w:val="18"/>
                              </w:rPr>
                              <w:t>捐獻及贈與收入</w:t>
                            </w:r>
                          </w:p>
                          <w:p w:rsidR="00247957" w:rsidRPr="004877D7" w:rsidRDefault="00247957" w:rsidP="009706B8">
                            <w:pPr>
                              <w:spacing w:line="200" w:lineRule="exact"/>
                              <w:jc w:val="center"/>
                              <w:rPr>
                                <w:rFonts w:ascii="標楷體" w:eastAsia="標楷體" w:hAnsi="標楷體"/>
                                <w:spacing w:val="-16"/>
                                <w:sz w:val="18"/>
                                <w:szCs w:val="18"/>
                              </w:rPr>
                            </w:pPr>
                            <w:r w:rsidRPr="004877D7">
                              <w:rPr>
                                <w:rFonts w:ascii="標楷體" w:eastAsia="標楷體" w:hAnsi="標楷體" w:hint="eastAsia"/>
                                <w:spacing w:val="-16"/>
                                <w:sz w:val="18"/>
                                <w:szCs w:val="18"/>
                              </w:rPr>
                              <w:t>0.</w:t>
                            </w:r>
                            <w:r>
                              <w:rPr>
                                <w:rFonts w:ascii="標楷體" w:eastAsia="標楷體" w:hAnsi="標楷體" w:hint="eastAsia"/>
                                <w:spacing w:val="-16"/>
                                <w:sz w:val="18"/>
                                <w:szCs w:val="18"/>
                              </w:rPr>
                              <w:t>08</w:t>
                            </w:r>
                            <w:r w:rsidRPr="004877D7">
                              <w:rPr>
                                <w:rFonts w:ascii="標楷體" w:eastAsia="標楷體" w:hAnsi="標楷體" w:hint="eastAsia"/>
                                <w:spacing w:val="-16"/>
                                <w:sz w:val="18"/>
                                <w:szCs w:val="18"/>
                              </w:rPr>
                              <w:t>（0.</w:t>
                            </w:r>
                            <w:r>
                              <w:rPr>
                                <w:rFonts w:ascii="標楷體" w:eastAsia="標楷體" w:hAnsi="標楷體" w:hint="eastAsia"/>
                                <w:spacing w:val="-16"/>
                                <w:sz w:val="18"/>
                                <w:szCs w:val="18"/>
                              </w:rPr>
                              <w:t>03</w:t>
                            </w:r>
                            <w:r w:rsidRPr="004877D7">
                              <w:rPr>
                                <w:rFonts w:ascii="標楷體" w:eastAsia="標楷體" w:hAnsi="標楷體" w:hint="eastAsia"/>
                                <w:spacing w:val="-16"/>
                                <w:sz w:val="18"/>
                                <w:szCs w:val="18"/>
                              </w:rPr>
                              <w:t>％</w:t>
                            </w:r>
                            <w:r w:rsidRPr="004877D7">
                              <w:rPr>
                                <w:rFonts w:ascii="標楷體" w:eastAsia="標楷體" w:hAnsi="標楷體"/>
                                <w:spacing w:val="-16"/>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0" o:spid="_x0000_s1046" type="#_x0000_t202" style="position:absolute;left:0;text-align:left;margin-left:-14.6pt;margin-top:6.3pt;width:77.75pt;height:29.4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n5RtwIAALYFAAAOAAAAZHJzL2Uyb0RvYy54bWysVG1vmzAQ/j5p/8Hyd8pLSAKopGpDmCZ1&#10;L1K7H+CACdbAZrYT6Kr9951NSJr2y7SND9Zhn8/Pc/fcXd8MbYMOVComeIr9Kw8jygtRMr5L8bfH&#10;3IkwUprwkjSC0xQ/UYVvVu/fXfddQgNRi6akEkEQrpK+S3GtdZe4ripq2hJ1JTrK4bASsiUafuXO&#10;LSXpIXrbuIHnLdxeyLKToqBKwW42HuKVjV9VtNBfqkpRjZoUAzZtV2nXrVnd1TVJdpJ0NSuOMMhf&#10;oGgJ4/DoKVRGNEF7yd6EalkhhRKVvipE64qqYgW1HICN771i81CTjloukBzVndKk/l/Y4vPhq0Ss&#10;hNp5c0gQJy1U6ZEOGt2JAfmzwOao71QCrg8dOOsBTsDf8lXdvSi+K8TFuiZ8R2+lFH1NSQkYfZNd&#10;98VVUxWVKBNk238SJbxE9lrYQEMlW5NASAmC6ADl6VQfg6aAzThahsEcowKOZsvZLLLYXJJMlzup&#10;9AcqWmSMFEsovw1ODvdKGzAkmVzMW1zkrGmsBBp+sQGO4w48DVfNmQFhK/oce/Em2kShEwaLjRN6&#10;Webc5uvQWeT+cp7NsvU683+Zd/0wqVlZUm6emdTlh39WvaPOR12c9KVEw0oTzkBScrddNxIdCKg7&#10;t59NOZyc3dxLGDYJwOUVJT8IvbsgdvJFtHTCPJw78dKLHM+P7+KFF8Zhll9Sumec/jsl1ENV51BT&#10;S+cM+hU3z35vuZGkZRrmR8PaFEcnJ5IYBW54aUurCWtG+0UqDPxzKqDcU6GtXo1ER7HqYTvY9jj3&#10;wVaUT6BgKUBhIFMYfmDUQv7EqIdBkmL1Y08kxaj5yKELzNSZDDkZ28kgvICrKdYYjeZaj9Np30m2&#10;qyHy2Gdc3EKnVMyq2HTRiOLYXzAcLJnjIDPT5+W/9TqP29VvAAAA//8DAFBLAwQUAAYACAAAACEA&#10;ghn/0N8AAAAJAQAADwAAAGRycy9kb3ducmV2LnhtbEyPwU7DMBBE70j8g7VI3FqnLgo0xKkqVE5I&#10;FWk4cHTibWI1XofYbcPf457KcTVPM2/z9WR7dsbRG0cSFvMEGFLjtKFWwlf1PnsB5oMirXpHKOEX&#10;PayL+7tcZdpdqMTzPrQslpDPlIQuhCHj3DcdWuXnbkCK2cGNVoV4ji3Xo7rEcttzkSQpt8pQXOjU&#10;gG8dNsf9yUrYfFO5NT+7+rM8lKaqVgl9pEcpHx+mzSuwgFO4wXDVj+pQRKfanUh71kuYiZWIaAxE&#10;CuwKiHQJrJbwvHgCXuT8/wfFHwAAAP//AwBQSwECLQAUAAYACAAAACEAtoM4kv4AAADhAQAAEwAA&#10;AAAAAAAAAAAAAAAAAAAAW0NvbnRlbnRfVHlwZXNdLnhtbFBLAQItABQABgAIAAAAIQA4/SH/1gAA&#10;AJQBAAALAAAAAAAAAAAAAAAAAC8BAABfcmVscy8ucmVsc1BLAQItABQABgAIAAAAIQCB5n5RtwIA&#10;ALYFAAAOAAAAAAAAAAAAAAAAAC4CAABkcnMvZTJvRG9jLnhtbFBLAQItABQABgAIAAAAIQCCGf/Q&#10;3wAAAAkBAAAPAAAAAAAAAAAAAAAAABEFAABkcnMvZG93bnJldi54bWxQSwUGAAAAAAQABADzAAAA&#10;HQYAAAAA&#10;" filled="f" stroked="f">
                <v:textbox inset="0,0,0,0">
                  <w:txbxContent>
                    <w:p w:rsidR="00247957" w:rsidRPr="00536FD5" w:rsidRDefault="00247957" w:rsidP="009706B8">
                      <w:pPr>
                        <w:spacing w:line="200" w:lineRule="exact"/>
                        <w:jc w:val="center"/>
                        <w:rPr>
                          <w:rFonts w:eastAsia="標楷體"/>
                          <w:spacing w:val="-16"/>
                          <w:sz w:val="18"/>
                          <w:szCs w:val="18"/>
                        </w:rPr>
                      </w:pPr>
                      <w:r w:rsidRPr="009706B8">
                        <w:rPr>
                          <w:rFonts w:eastAsia="標楷體" w:hint="eastAsia"/>
                          <w:spacing w:val="-10"/>
                          <w:sz w:val="18"/>
                          <w:szCs w:val="18"/>
                        </w:rPr>
                        <w:t xml:space="preserve"> </w:t>
                      </w:r>
                      <w:r w:rsidRPr="00536FD5">
                        <w:rPr>
                          <w:rFonts w:eastAsia="標楷體" w:hint="eastAsia"/>
                          <w:spacing w:val="-16"/>
                          <w:sz w:val="18"/>
                          <w:szCs w:val="18"/>
                        </w:rPr>
                        <w:t>營業盈餘及事業收入</w:t>
                      </w:r>
                    </w:p>
                    <w:p w:rsidR="00247957" w:rsidRPr="00536FD5" w:rsidRDefault="00247957" w:rsidP="009706B8">
                      <w:pPr>
                        <w:spacing w:line="200" w:lineRule="exact"/>
                        <w:jc w:val="center"/>
                        <w:rPr>
                          <w:rFonts w:ascii="標楷體" w:eastAsia="標楷體" w:hAnsi="標楷體"/>
                          <w:spacing w:val="-16"/>
                          <w:sz w:val="18"/>
                          <w:szCs w:val="18"/>
                        </w:rPr>
                      </w:pPr>
                      <w:r w:rsidRPr="00536FD5">
                        <w:rPr>
                          <w:rFonts w:ascii="標楷體" w:eastAsia="標楷體" w:hAnsi="標楷體" w:hint="eastAsia"/>
                          <w:spacing w:val="-16"/>
                          <w:sz w:val="18"/>
                          <w:szCs w:val="18"/>
                        </w:rPr>
                        <w:t>捐獻及贈與收入</w:t>
                      </w:r>
                    </w:p>
                    <w:p w:rsidR="00247957" w:rsidRPr="004877D7" w:rsidRDefault="00247957" w:rsidP="009706B8">
                      <w:pPr>
                        <w:spacing w:line="200" w:lineRule="exact"/>
                        <w:jc w:val="center"/>
                        <w:rPr>
                          <w:rFonts w:ascii="標楷體" w:eastAsia="標楷體" w:hAnsi="標楷體"/>
                          <w:spacing w:val="-16"/>
                          <w:sz w:val="18"/>
                          <w:szCs w:val="18"/>
                        </w:rPr>
                      </w:pPr>
                      <w:r w:rsidRPr="004877D7">
                        <w:rPr>
                          <w:rFonts w:ascii="標楷體" w:eastAsia="標楷體" w:hAnsi="標楷體" w:hint="eastAsia"/>
                          <w:spacing w:val="-16"/>
                          <w:sz w:val="18"/>
                          <w:szCs w:val="18"/>
                        </w:rPr>
                        <w:t>0.</w:t>
                      </w:r>
                      <w:r>
                        <w:rPr>
                          <w:rFonts w:ascii="標楷體" w:eastAsia="標楷體" w:hAnsi="標楷體" w:hint="eastAsia"/>
                          <w:spacing w:val="-16"/>
                          <w:sz w:val="18"/>
                          <w:szCs w:val="18"/>
                        </w:rPr>
                        <w:t>08</w:t>
                      </w:r>
                      <w:r w:rsidRPr="004877D7">
                        <w:rPr>
                          <w:rFonts w:ascii="標楷體" w:eastAsia="標楷體" w:hAnsi="標楷體" w:hint="eastAsia"/>
                          <w:spacing w:val="-16"/>
                          <w:sz w:val="18"/>
                          <w:szCs w:val="18"/>
                        </w:rPr>
                        <w:t>（0.</w:t>
                      </w:r>
                      <w:r>
                        <w:rPr>
                          <w:rFonts w:ascii="標楷體" w:eastAsia="標楷體" w:hAnsi="標楷體" w:hint="eastAsia"/>
                          <w:spacing w:val="-16"/>
                          <w:sz w:val="18"/>
                          <w:szCs w:val="18"/>
                        </w:rPr>
                        <w:t>03</w:t>
                      </w:r>
                      <w:r w:rsidRPr="004877D7">
                        <w:rPr>
                          <w:rFonts w:ascii="標楷體" w:eastAsia="標楷體" w:hAnsi="標楷體" w:hint="eastAsia"/>
                          <w:spacing w:val="-16"/>
                          <w:sz w:val="18"/>
                          <w:szCs w:val="18"/>
                        </w:rPr>
                        <w:t>％</w:t>
                      </w:r>
                      <w:r w:rsidRPr="004877D7">
                        <w:rPr>
                          <w:rFonts w:ascii="標楷體" w:eastAsia="標楷體" w:hAnsi="標楷體"/>
                          <w:spacing w:val="-16"/>
                          <w:sz w:val="18"/>
                          <w:szCs w:val="18"/>
                        </w:rPr>
                        <w:t>）</w:t>
                      </w:r>
                    </w:p>
                  </w:txbxContent>
                </v:textbox>
              </v:shape>
            </w:pict>
          </mc:Fallback>
        </mc:AlternateContent>
      </w:r>
      <w:r w:rsidR="00E616AB">
        <w:rPr>
          <w:rFonts w:eastAsia="標楷體"/>
          <w:bCs/>
          <w:noProof/>
          <w:kern w:val="0"/>
          <w:sz w:val="28"/>
          <w:szCs w:val="28"/>
        </w:rPr>
        <mc:AlternateContent>
          <mc:Choice Requires="wps">
            <w:drawing>
              <wp:anchor distT="0" distB="0" distL="114300" distR="114300" simplePos="0" relativeHeight="251667968" behindDoc="0" locked="0" layoutInCell="1" allowOverlap="1" wp14:anchorId="1F02D580" wp14:editId="4AC55F99">
                <wp:simplePos x="0" y="0"/>
                <wp:positionH relativeFrom="column">
                  <wp:posOffset>2109470</wp:posOffset>
                </wp:positionH>
                <wp:positionV relativeFrom="paragraph">
                  <wp:posOffset>252583</wp:posOffset>
                </wp:positionV>
                <wp:extent cx="945515" cy="365760"/>
                <wp:effectExtent l="0" t="0" r="6985" b="15240"/>
                <wp:wrapNone/>
                <wp:docPr id="1048" name="Text Box 1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5515"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1B6855" w:rsidRDefault="00247957" w:rsidP="001A15C8">
                            <w:pPr>
                              <w:spacing w:line="200" w:lineRule="exact"/>
                              <w:jc w:val="center"/>
                              <w:rPr>
                                <w:rFonts w:eastAsia="標楷體"/>
                                <w:spacing w:val="-10"/>
                                <w:sz w:val="18"/>
                                <w:szCs w:val="18"/>
                              </w:rPr>
                            </w:pPr>
                            <w:r>
                              <w:rPr>
                                <w:rFonts w:eastAsia="標楷體" w:hint="eastAsia"/>
                                <w:spacing w:val="-10"/>
                                <w:sz w:val="18"/>
                                <w:szCs w:val="18"/>
                              </w:rPr>
                              <w:t>其他</w:t>
                            </w:r>
                            <w:r w:rsidRPr="001B6855">
                              <w:rPr>
                                <w:rFonts w:eastAsia="標楷體" w:hint="eastAsia"/>
                                <w:spacing w:val="-10"/>
                                <w:sz w:val="18"/>
                                <w:szCs w:val="18"/>
                              </w:rPr>
                              <w:t>收入</w:t>
                            </w:r>
                          </w:p>
                          <w:p w:rsidR="00247957" w:rsidRPr="001B6855" w:rsidRDefault="00247957" w:rsidP="001A15C8">
                            <w:pPr>
                              <w:spacing w:line="200" w:lineRule="exact"/>
                              <w:jc w:val="center"/>
                              <w:rPr>
                                <w:rFonts w:ascii="標楷體" w:eastAsia="標楷體" w:hAnsi="標楷體"/>
                                <w:spacing w:val="-10"/>
                                <w:sz w:val="18"/>
                                <w:szCs w:val="18"/>
                              </w:rPr>
                            </w:pPr>
                            <w:r w:rsidRPr="001B6855">
                              <w:rPr>
                                <w:rFonts w:ascii="標楷體" w:eastAsia="標楷體" w:hAnsi="標楷體" w:hint="eastAsia"/>
                                <w:spacing w:val="-10"/>
                                <w:sz w:val="18"/>
                                <w:szCs w:val="18"/>
                              </w:rPr>
                              <w:t xml:space="preserve"> </w:t>
                            </w:r>
                            <w:r>
                              <w:rPr>
                                <w:rFonts w:ascii="標楷體" w:eastAsia="標楷體" w:hAnsi="標楷體" w:hint="eastAsia"/>
                                <w:spacing w:val="-10"/>
                                <w:sz w:val="18"/>
                                <w:szCs w:val="18"/>
                              </w:rPr>
                              <w:t>5.23（2.10</w:t>
                            </w:r>
                            <w:r w:rsidRPr="001B6855">
                              <w:rPr>
                                <w:rFonts w:ascii="標楷體" w:eastAsia="標楷體" w:hAnsi="標楷體" w:hint="eastAsia"/>
                                <w:spacing w:val="-10"/>
                                <w:sz w:val="18"/>
                                <w:szCs w:val="18"/>
                              </w:rPr>
                              <w:t>％</w:t>
                            </w:r>
                            <w:r>
                              <w:rPr>
                                <w:rFonts w:ascii="標楷體" w:eastAsia="標楷體" w:hAnsi="標楷體"/>
                                <w:spacing w:val="-10"/>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1" o:spid="_x0000_s1047" type="#_x0000_t202" style="position:absolute;left:0;text-align:left;margin-left:166.1pt;margin-top:19.9pt;width:74.45pt;height:28.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wOetQIAALYFAAAOAAAAZHJzL2Uyb0RvYy54bWysVG1vmzAQ/j5p/8Hyd8pLgQRUUrUhTJO6&#10;F6ndD3DABGtgM9sJdNP++86mpEmrSdM2PqCzfT7fc89zd3U9di06UKmY4Bn2LzyMKC9Fxfguw18e&#10;CmeJkdKEV6QVnGb4kSp8vXr75mroUxqIRrQVlQiCcJUOfYYbrfvUdVXZ0I6oC9FTDoe1kB3RsJQ7&#10;t5JkgOhd6waeF7uDkFUvRUmVgt18OsQrG7+uaak/1bWiGrUZhty0/Uv735q/u7oi6U6SvmHlUxrk&#10;L7LoCOPw6DFUTjRBe8lehepYKYUStb4oReeKumYltRgAje+9QHPfkJ5aLFAc1R/LpP5f2PLj4bNE&#10;rALuvBC44qQDlh7oqNGtGJEfL3xTo6FXKbje9+CsRzgBf4tX9Xei/KoQF+uG8B29kVIMDSUV5Ghv&#10;uidXpzjKBNkOH0QFL5G9FjbQWMvOFBBKgiA6cPV45MdkU8JmEkaRH2FUwtFlHC1iy59L0vlyL5V+&#10;R0WHjJFhCfTb4ORwpzTAANfZxbzFRcHa1kqg5Wcb4DjtwNNw1ZyZJCyjPxIv2Sw3y9AJg3jjhF6e&#10;OzfFOnTiwl9E+WW+Xuf+T/OuH6YNqyrKzTOzuvzwz9h70vmki6O+lGhZZcKZlJTcbdetRAcC6i7s&#10;Z8iC5E/c3PM07DFgeQHJD0LvNkicIl4unLAIIydZeEvH85PbJPbCJMyLc0h3jNN/h4QGYDUKoklL&#10;v8Xm2e81NpJ2TMP8aFmX4eXRiaRGgRteWWo1Ye1kn5TCpP9cCqjYTLTVq5HoJFY9bkfbHsGxD7ai&#10;egQFSwEKA5nC8AOjEfI7RgMMkgyrb3siKUbtew5dYKbObMjZ2M4G4SVczbDGaDLXeppO+16yXQOR&#10;pz7j4gY6pWZWxaalpiwAglnAcLBgngaZmT6na+v1PG5XvwAAAP//AwBQSwMEFAAGAAgAAAAhALwL&#10;eSjfAAAACQEAAA8AAABkcnMvZG93bnJldi54bWxMj8FOg0AQhu8mvsNmTLzZBdrUgixNY/RkYqR4&#10;8LjAFDZlZ5Hdtvj2jid7m8l8+ef78+1sB3HGyRtHCuJFBAKpca2hTsFn9fqwAeGDplYPjlDBD3rY&#10;Frc3uc5ad6ESz/vQCQ4hn2kFfQhjJqVverTaL9yIxLeDm6wOvE6dbCd94XA7yCSK1tJqQ/yh1yM+&#10;99gc9yerYPdF5Yv5fq8/ykNpqiqN6G19VOr+bt49gQg4h38Y/vRZHQp2qt2JWi8GBctlkjDKQ8oV&#10;GFht4hhErSB9XIEscnndoPgFAAD//wMAUEsBAi0AFAAGAAgAAAAhALaDOJL+AAAA4QEAABMAAAAA&#10;AAAAAAAAAAAAAAAAAFtDb250ZW50X1R5cGVzXS54bWxQSwECLQAUAAYACAAAACEAOP0h/9YAAACU&#10;AQAACwAAAAAAAAAAAAAAAAAvAQAAX3JlbHMvLnJlbHNQSwECLQAUAAYACAAAACEAdp8DnrUCAAC2&#10;BQAADgAAAAAAAAAAAAAAAAAuAgAAZHJzL2Uyb0RvYy54bWxQSwECLQAUAAYACAAAACEAvAt5KN8A&#10;AAAJAQAADwAAAAAAAAAAAAAAAAAPBQAAZHJzL2Rvd25yZXYueG1sUEsFBgAAAAAEAAQA8wAAABsG&#10;AAAAAA==&#10;" filled="f" stroked="f">
                <v:textbox inset="0,0,0,0">
                  <w:txbxContent>
                    <w:p w:rsidR="00247957" w:rsidRPr="001B6855" w:rsidRDefault="00247957" w:rsidP="001A15C8">
                      <w:pPr>
                        <w:spacing w:line="200" w:lineRule="exact"/>
                        <w:jc w:val="center"/>
                        <w:rPr>
                          <w:rFonts w:eastAsia="標楷體"/>
                          <w:spacing w:val="-10"/>
                          <w:sz w:val="18"/>
                          <w:szCs w:val="18"/>
                        </w:rPr>
                      </w:pPr>
                      <w:r>
                        <w:rPr>
                          <w:rFonts w:eastAsia="標楷體" w:hint="eastAsia"/>
                          <w:spacing w:val="-10"/>
                          <w:sz w:val="18"/>
                          <w:szCs w:val="18"/>
                        </w:rPr>
                        <w:t>其他</w:t>
                      </w:r>
                      <w:r w:rsidRPr="001B6855">
                        <w:rPr>
                          <w:rFonts w:eastAsia="標楷體" w:hint="eastAsia"/>
                          <w:spacing w:val="-10"/>
                          <w:sz w:val="18"/>
                          <w:szCs w:val="18"/>
                        </w:rPr>
                        <w:t>收入</w:t>
                      </w:r>
                    </w:p>
                    <w:p w:rsidR="00247957" w:rsidRPr="001B6855" w:rsidRDefault="00247957" w:rsidP="001A15C8">
                      <w:pPr>
                        <w:spacing w:line="200" w:lineRule="exact"/>
                        <w:jc w:val="center"/>
                        <w:rPr>
                          <w:rFonts w:ascii="標楷體" w:eastAsia="標楷體" w:hAnsi="標楷體"/>
                          <w:spacing w:val="-10"/>
                          <w:sz w:val="18"/>
                          <w:szCs w:val="18"/>
                        </w:rPr>
                      </w:pPr>
                      <w:r w:rsidRPr="001B6855">
                        <w:rPr>
                          <w:rFonts w:ascii="標楷體" w:eastAsia="標楷體" w:hAnsi="標楷體" w:hint="eastAsia"/>
                          <w:spacing w:val="-10"/>
                          <w:sz w:val="18"/>
                          <w:szCs w:val="18"/>
                        </w:rPr>
                        <w:t xml:space="preserve"> </w:t>
                      </w:r>
                      <w:r>
                        <w:rPr>
                          <w:rFonts w:ascii="標楷體" w:eastAsia="標楷體" w:hAnsi="標楷體" w:hint="eastAsia"/>
                          <w:spacing w:val="-10"/>
                          <w:sz w:val="18"/>
                          <w:szCs w:val="18"/>
                        </w:rPr>
                        <w:t>5.23（2.10</w:t>
                      </w:r>
                      <w:r w:rsidRPr="001B6855">
                        <w:rPr>
                          <w:rFonts w:ascii="標楷體" w:eastAsia="標楷體" w:hAnsi="標楷體" w:hint="eastAsia"/>
                          <w:spacing w:val="-10"/>
                          <w:sz w:val="18"/>
                          <w:szCs w:val="18"/>
                        </w:rPr>
                        <w:t>％</w:t>
                      </w:r>
                      <w:r>
                        <w:rPr>
                          <w:rFonts w:ascii="標楷體" w:eastAsia="標楷體" w:hAnsi="標楷體"/>
                          <w:spacing w:val="-10"/>
                          <w:sz w:val="18"/>
                          <w:szCs w:val="18"/>
                        </w:rPr>
                        <w:t>）</w:t>
                      </w:r>
                    </w:p>
                  </w:txbxContent>
                </v:textbox>
              </v:shape>
            </w:pict>
          </mc:Fallback>
        </mc:AlternateContent>
      </w:r>
      <w:r w:rsidR="003F4699">
        <w:rPr>
          <w:rFonts w:eastAsia="標楷體"/>
          <w:bCs/>
          <w:noProof/>
          <w:kern w:val="0"/>
          <w:sz w:val="28"/>
          <w:szCs w:val="28"/>
        </w:rPr>
        <mc:AlternateContent>
          <mc:Choice Requires="wps">
            <w:drawing>
              <wp:anchor distT="0" distB="0" distL="114299" distR="114299" simplePos="0" relativeHeight="251673088" behindDoc="0" locked="0" layoutInCell="1" allowOverlap="1" wp14:anchorId="10F15118" wp14:editId="14C0B766">
                <wp:simplePos x="0" y="0"/>
                <wp:positionH relativeFrom="column">
                  <wp:posOffset>1119324</wp:posOffset>
                </wp:positionH>
                <wp:positionV relativeFrom="paragraph">
                  <wp:posOffset>280035</wp:posOffset>
                </wp:positionV>
                <wp:extent cx="0" cy="64770"/>
                <wp:effectExtent l="0" t="0" r="19050" b="11430"/>
                <wp:wrapNone/>
                <wp:docPr id="1046" name="AutoShape 16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477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6" o:spid="_x0000_s1026" type="#_x0000_t32" style="position:absolute;margin-left:88.15pt;margin-top:22.05pt;width:0;height:5.1pt;flip:y;z-index:2516730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deNJwIAAEkEAAAOAAAAZHJzL2Uyb0RvYy54bWysVMGO2jAQvVfqP1i5QxI2DWxEWK0S6GXb&#10;Rdpt78Z2EquObdmGgKr+e8cOULa9VFU5mLE98+bNzHOWD8deoAMzlitZRuk0iRCTRFEu2zL68rqZ&#10;LCJkHZYUCyVZGZ2YjR5W798tB12wmeqUoMwgAJG2GHQZdc7pIo4t6ViP7VRpJuGyUabHDramjanB&#10;A6D3Ip4lSR4PylBtFGHWwmk9XkargN80jLjnprHMIVFGwM2F1YR159d4tcRFa7DuODnTwP/Aosdc&#10;QtIrVI0dRnvD/4DqOTHKqsZNiepj1TScsFADVJMmv1Xz0mHNQi3QHKuvbbL/D5Z8PmwN4hRml2R5&#10;hCTuYUqPe6dCcpTm89w3adC2AN9Kbo0vkxzli35S5JtFUlUdli0L/q8nDeGpj4jfhPiN1ZBqN3xS&#10;FHwwpAgdOzamR43g+qsP9ODQFXQMIzpdR8SODpHxkMBpns3nYXgxLjyAD9PGuo9M9cgbZWSdwbzt&#10;XKWkBBkoM4Ljw5N1nt6vAB8s1YYLEdQgJBrK6C6dfwhsrBKc+kvvZk27q4RBB+z1FH6hVri5dTNq&#10;L2kA6xim67PtMBejDcmF9HhQFtA5W6Ngvt8n9+vFepFNslm+nmRJXU8eN1U2yTdAqb6rq6pOf3hq&#10;aVZ0nFImPbuLeNPs78Rxfkaj7K7yvbYhfose+gVkL/+BdJiwH+ooj52ip625TB70GpzPb8s/iNs9&#10;2LdfgNVPAAAA//8DAFBLAwQUAAYACAAAACEAcls9990AAAAJAQAADwAAAGRycy9kb3ducmV2Lnht&#10;bEyPTU/DMAyG70j8h8hIXCaWjnYfKk0nhLRrBQWJq9d4bUXiVE22FX49GRd2fO1Hrx8X28kacaLR&#10;944VLOYJCOLG6Z5bBR/vu4cNCB+QNRrHpOCbPGzL25sCc+3O/EanOrQilrDPUUEXwpBL6ZuOLPq5&#10;G4jj7uBGiyHGsZV6xHMst0Y+JslKWuw5XuhwoJeOmq/6aBV82jCZ19myP1TZMPM/aVXjrlLq/m56&#10;fgIRaAr/MFz0ozqU0Wnvjqy9MDGvV2lEFWTZAsQF+BvsFSyzFGRZyOsPyl8AAAD//wMAUEsBAi0A&#10;FAAGAAgAAAAhALaDOJL+AAAA4QEAABMAAAAAAAAAAAAAAAAAAAAAAFtDb250ZW50X1R5cGVzXS54&#10;bWxQSwECLQAUAAYACAAAACEAOP0h/9YAAACUAQAACwAAAAAAAAAAAAAAAAAvAQAAX3JlbHMvLnJl&#10;bHNQSwECLQAUAAYACAAAACEAmenXjScCAABJBAAADgAAAAAAAAAAAAAAAAAuAgAAZHJzL2Uyb0Rv&#10;Yy54bWxQSwECLQAUAAYACAAAACEAcls9990AAAAJAQAADwAAAAAAAAAAAAAAAACBBAAAZHJzL2Rv&#10;d25yZXYueG1sUEsFBgAAAAAEAAQA8wAAAIsFAAAAAA==&#10;" strokeweight=".25pt"/>
            </w:pict>
          </mc:Fallback>
        </mc:AlternateContent>
      </w:r>
      <w:r w:rsidR="000E02F3">
        <w:rPr>
          <w:rFonts w:eastAsia="標楷體"/>
          <w:bCs/>
          <w:noProof/>
          <w:kern w:val="0"/>
          <w:sz w:val="28"/>
          <w:szCs w:val="28"/>
        </w:rPr>
        <mc:AlternateContent>
          <mc:Choice Requires="wps">
            <w:drawing>
              <wp:anchor distT="0" distB="0" distL="114299" distR="114299" simplePos="0" relativeHeight="251639296" behindDoc="0" locked="0" layoutInCell="1" allowOverlap="1" wp14:anchorId="404887F1" wp14:editId="3993F1C2">
                <wp:simplePos x="0" y="0"/>
                <wp:positionH relativeFrom="column">
                  <wp:posOffset>2989579</wp:posOffset>
                </wp:positionH>
                <wp:positionV relativeFrom="paragraph">
                  <wp:posOffset>135255</wp:posOffset>
                </wp:positionV>
                <wp:extent cx="0" cy="285115"/>
                <wp:effectExtent l="0" t="0" r="0" b="0"/>
                <wp:wrapNone/>
                <wp:docPr id="1045" name="AutoShape 14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11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id="AutoShape 1446" o:spid="_x0000_s1026" type="#_x0000_t32" style="position:absolute;margin-left:235.4pt;margin-top:10.65pt;width:0;height:22.45pt;z-index:251639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39rUgIAAOoEAAAOAAAAZHJzL2Uyb0RvYy54bWysVF1v2yAUfZ+0/4D87th4OI2tOFVrx3vp&#10;tkrtfgABHKPZgIDGiab99wH5WNO9TNv8gOByP8695+Dl7X4cwI5pw6WoIjhLI8AEkZSLbRV9fW7j&#10;RQSMxYLiQQpWRQdmotvV+3fLSZUsk70cKNPAJRGmnFQV9daqMkkM6dmIzUwqJtxlJ/WIrTvqbUI1&#10;nlz2cUiyNJ0nk9RUaUmYMc7aHC+jVcjfdYzYL11nmAVDFTlsNqw6rBu/JqslLrcaq56TEwz8FyhG&#10;zIUreknVYIvBi+a/pRo50dLIzs6IHBPZdZyw0IPrBqZvunnqsWKhFzccoy5jMv8vLfm8e9SAU8dd&#10;ivIICDw6lu5erAzFAURo7oc0KVM631o8at8m2Ysn9SDJNwOErHsstiz4Px+UC4c+IrkK8QejXKnN&#10;9ElS54NdiTCxfadHn9LNAuwDMYcLMWxvATkaibNmixzCPCTH5TlOaWM/MjkCv6kiYzXm297WUgjH&#10;vtQwVMG7B2M9KlyeA3xRIVs+DEEEg7gyOMejxWFwof7Oowmcfi/SYr1YL1CMsvk6RmnTxHdtjeJ5&#10;C2/y5kNT1w384etCVPacUiZ8mbO+IPoz/k5KPyrjorAL5OQ6e+jNQXyDFGYovc+KuJ0vbmLUojwu&#10;btJFnMLivpinqEBNe430gQv270jBVEVFnuVh+EYOnPoJeGxGbzf1oMEO+ycZvhOjV25avggaiOkZ&#10;puvT3mI+HPevuveIf3XviDtTFiToVXfU70bSw6M+S9M9qBB0evz+xb4+u/3rX9TqJwAAAP//AwBQ&#10;SwMEFAAGAAgAAAAhABqPP+LeAAAACQEAAA8AAABkcnMvZG93bnJldi54bWxMj81OwzAQhO9IfQdr&#10;kbggajdUKYRsqgrRG5f+cODmxksSGq+j2G3St8eIQznu7Gjmm3w52lacqfeNY4TZVIEgLp1puELY&#10;79YPTyB80Gx065gQLuRhWUxucp0ZN/CGzttQiRjCPtMIdQhdJqUva7LaT11HHH9frrc6xLOvpOn1&#10;EMNtKxOlUml1w7Gh1h291lQetyeL0LzvS+O+357vF+HTqvWx2n1cBsS723H1AiLQGK5m+MWP6FBE&#10;poM7sfGiRZgvVEQPCMnsEUQ0/AkHhDRNQBa5/L+g+AEAAP//AwBQSwECLQAUAAYACAAAACEAtoM4&#10;kv4AAADhAQAAEwAAAAAAAAAAAAAAAAAAAAAAW0NvbnRlbnRfVHlwZXNdLnhtbFBLAQItABQABgAI&#10;AAAAIQA4/SH/1gAAAJQBAAALAAAAAAAAAAAAAAAAAC8BAABfcmVscy8ucmVsc1BLAQItABQABgAI&#10;AAAAIQATo39rUgIAAOoEAAAOAAAAAAAAAAAAAAAAAC4CAABkcnMvZTJvRG9jLnhtbFBLAQItABQA&#10;BgAIAAAAIQAajz/i3gAAAAkBAAAPAAAAAAAAAAAAAAAAAKwEAABkcnMvZG93bnJldi54bWxQSwUG&#10;AAAAAAQABADzAAAAtwUAAAAA&#10;" stroked="f"/>
            </w:pict>
          </mc:Fallback>
        </mc:AlternateContent>
      </w:r>
    </w:p>
    <w:p w:rsidR="00F33ED6" w:rsidRPr="000F39C0" w:rsidRDefault="00536FD5" w:rsidP="00536FD5">
      <w:pPr>
        <w:tabs>
          <w:tab w:val="left" w:pos="8850"/>
        </w:tabs>
        <w:snapToGrid w:val="0"/>
        <w:spacing w:line="300" w:lineRule="exact"/>
        <w:ind w:firstLineChars="200" w:firstLine="561"/>
        <w:jc w:val="both"/>
        <w:rPr>
          <w:rFonts w:eastAsia="標楷體"/>
          <w:bCs/>
          <w:kern w:val="0"/>
          <w:sz w:val="28"/>
          <w:szCs w:val="28"/>
        </w:rPr>
      </w:pPr>
      <w:r>
        <w:rPr>
          <w:rFonts w:eastAsia="標楷體"/>
          <w:b/>
          <w:bCs/>
          <w:noProof/>
          <w:kern w:val="0"/>
          <w:sz w:val="28"/>
          <w:szCs w:val="28"/>
          <w:u w:val="single"/>
        </w:rPr>
        <mc:AlternateContent>
          <mc:Choice Requires="wps">
            <w:drawing>
              <wp:anchor distT="0" distB="0" distL="114300" distR="114300" simplePos="0" relativeHeight="251666944" behindDoc="0" locked="0" layoutInCell="1" allowOverlap="1" wp14:anchorId="7BAE64B5" wp14:editId="6C5A6DA9">
                <wp:simplePos x="0" y="0"/>
                <wp:positionH relativeFrom="column">
                  <wp:posOffset>33020</wp:posOffset>
                </wp:positionH>
                <wp:positionV relativeFrom="paragraph">
                  <wp:posOffset>161925</wp:posOffset>
                </wp:positionV>
                <wp:extent cx="921385" cy="323850"/>
                <wp:effectExtent l="0" t="0" r="12065" b="0"/>
                <wp:wrapNone/>
                <wp:docPr id="1040" name="Text Box 1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38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9706B8" w:rsidRDefault="00247957" w:rsidP="009706B8">
                            <w:pPr>
                              <w:spacing w:line="200" w:lineRule="exact"/>
                              <w:jc w:val="center"/>
                              <w:rPr>
                                <w:rFonts w:eastAsia="標楷體"/>
                                <w:spacing w:val="-10"/>
                                <w:sz w:val="18"/>
                                <w:szCs w:val="18"/>
                              </w:rPr>
                            </w:pPr>
                            <w:r>
                              <w:rPr>
                                <w:rFonts w:eastAsia="標楷體" w:hint="eastAsia"/>
                                <w:sz w:val="18"/>
                                <w:szCs w:val="18"/>
                              </w:rPr>
                              <w:t xml:space="preserve"> </w:t>
                            </w:r>
                            <w:r>
                              <w:rPr>
                                <w:rFonts w:eastAsia="標楷體" w:hint="eastAsia"/>
                                <w:spacing w:val="-10"/>
                                <w:sz w:val="18"/>
                                <w:szCs w:val="18"/>
                              </w:rPr>
                              <w:t>財產</w:t>
                            </w:r>
                            <w:r w:rsidRPr="009706B8">
                              <w:rPr>
                                <w:rFonts w:eastAsia="標楷體" w:hint="eastAsia"/>
                                <w:spacing w:val="-10"/>
                                <w:sz w:val="18"/>
                                <w:szCs w:val="18"/>
                              </w:rPr>
                              <w:t>收入</w:t>
                            </w:r>
                          </w:p>
                          <w:p w:rsidR="00247957" w:rsidRPr="004877D7" w:rsidRDefault="00247957" w:rsidP="009706B8">
                            <w:pPr>
                              <w:spacing w:line="200" w:lineRule="exact"/>
                              <w:jc w:val="center"/>
                              <w:rPr>
                                <w:rFonts w:ascii="標楷體" w:eastAsia="標楷體" w:hAnsi="標楷體"/>
                                <w:spacing w:val="-14"/>
                                <w:sz w:val="18"/>
                                <w:szCs w:val="18"/>
                              </w:rPr>
                            </w:pPr>
                            <w:r w:rsidRPr="009706B8">
                              <w:rPr>
                                <w:rFonts w:ascii="標楷體" w:eastAsia="標楷體" w:hAnsi="標楷體" w:hint="eastAsia"/>
                                <w:spacing w:val="-10"/>
                                <w:sz w:val="18"/>
                                <w:szCs w:val="18"/>
                              </w:rPr>
                              <w:t xml:space="preserve">  </w:t>
                            </w:r>
                            <w:r w:rsidRPr="004877D7">
                              <w:rPr>
                                <w:rFonts w:ascii="標楷體" w:eastAsia="標楷體" w:hAnsi="標楷體" w:hint="eastAsia"/>
                                <w:spacing w:val="-14"/>
                                <w:sz w:val="18"/>
                                <w:szCs w:val="18"/>
                              </w:rPr>
                              <w:t xml:space="preserve"> 0.</w:t>
                            </w:r>
                            <w:r>
                              <w:rPr>
                                <w:rFonts w:ascii="標楷體" w:eastAsia="標楷體" w:hAnsi="標楷體" w:hint="eastAsia"/>
                                <w:spacing w:val="-14"/>
                                <w:sz w:val="18"/>
                                <w:szCs w:val="18"/>
                              </w:rPr>
                              <w:t>84</w:t>
                            </w:r>
                            <w:r w:rsidRPr="004877D7">
                              <w:rPr>
                                <w:rFonts w:ascii="標楷體" w:eastAsia="標楷體" w:hAnsi="標楷體" w:hint="eastAsia"/>
                                <w:spacing w:val="-14"/>
                                <w:sz w:val="18"/>
                                <w:szCs w:val="18"/>
                              </w:rPr>
                              <w:t>（0.</w:t>
                            </w:r>
                            <w:r>
                              <w:rPr>
                                <w:rFonts w:ascii="標楷體" w:eastAsia="標楷體" w:hAnsi="標楷體" w:hint="eastAsia"/>
                                <w:spacing w:val="-14"/>
                                <w:sz w:val="18"/>
                                <w:szCs w:val="18"/>
                              </w:rPr>
                              <w:t>34</w:t>
                            </w:r>
                            <w:r w:rsidRPr="004877D7">
                              <w:rPr>
                                <w:rFonts w:ascii="標楷體" w:eastAsia="標楷體" w:hAnsi="標楷體" w:hint="eastAsia"/>
                                <w:spacing w:val="-14"/>
                                <w:sz w:val="18"/>
                                <w:szCs w:val="18"/>
                              </w:rPr>
                              <w:t>％</w:t>
                            </w:r>
                            <w:r w:rsidRPr="004877D7">
                              <w:rPr>
                                <w:rFonts w:ascii="標楷體" w:eastAsia="標楷體" w:hAnsi="標楷體"/>
                                <w:spacing w:val="-14"/>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0" o:spid="_x0000_s1048" type="#_x0000_t202" style="position:absolute;left:0;text-align:left;margin-left:2.6pt;margin-top:12.75pt;width:72.55pt;height:25.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d2VtgIAALY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fNCKBAnLXTpgQ4a3YoB+YulrVHfqQRc7ztw1gOcgL/NV3V3oviuEBebmvA9XUsp+pqSEjj6prru&#10;s6umKypRBmTXfxIlRCIHLSzQUMnWFBBKggAdqDye+2PYFLAZB/4smmNUwNEsANNyc0kyXe6k0h+o&#10;aJExUiyh/RacHO+UNmRIMrmYWFzkrGmsBBr+YgMcxx0IDVfNmSFhO/oUe/E22kahEwaLrRN6Weas&#10;803oLHJ/Oc9m2WaT+b9MXD9MalaWlJswk7r88M+6d9L5qIuzvpRoWGngDCUl97tNI9GRgLpz+9mS&#10;w8nFzX1JwxYBcnmVkh+E3m0QO/kiWjphHs6deOlFjufHt/HCC+Mwy1+mdMc4/feUUA9dnQfzUUsX&#10;0q9y8+z3NjeStEzD/GhYm+Lo7EQSo8AtL21rNWHNaD8rhaF/KQW0e2q01auR6ChWPewG+zyCwIQ3&#10;+t2J8hEULAUoDGQKww+MWsifGPUwSFKsfhyIpBg1Hzm8AjN1JkNOxm4yCC/gaoo1RqO50eN0OnSS&#10;7WtAHt8ZF2t4KRWzKr6wOL0vGA42mdMgM9Pn+b/1uozb1W8AAAD//wMAUEsDBBQABgAIAAAAIQAd&#10;1WVs3AAAAAcBAAAPAAAAZHJzL2Rvd25yZXYueG1sTI7BTsMwEETvSPyDtUjcqE2QA4RsqgrBCQmR&#10;hgNHJ3YTq/E6xG4b/h73BMfRjN68cr24kR3NHKwnhNuVAGao89pSj/DZvN48AAtRkVajJ4PwYwKs&#10;q8uLUhXan6g2x23sWYJQKBTCEONUcB66wTgVVn4ylLqdn52KKc4917M6JbgbeSZEzp2ylB4GNZnn&#10;wXT77cEhbL6ofrHf7+1Hvatt0zwKesv3iNdXy+YJWDRL/BvDWT+pQ5WcWn8gHdiIILM0RMikBHau&#10;pbgD1iLc5xJ4VfL//tUvAAAA//8DAFBLAQItABQABgAIAAAAIQC2gziS/gAAAOEBAAATAAAAAAAA&#10;AAAAAAAAAAAAAABbQ29udGVudF9UeXBlc10ueG1sUEsBAi0AFAAGAAgAAAAhADj9If/WAAAAlAEA&#10;AAsAAAAAAAAAAAAAAAAALwEAAF9yZWxzLy5yZWxzUEsBAi0AFAAGAAgAAAAhANdF3ZW2AgAAtgUA&#10;AA4AAAAAAAAAAAAAAAAALgIAAGRycy9lMm9Eb2MueG1sUEsBAi0AFAAGAAgAAAAhAB3VZWzcAAAA&#10;BwEAAA8AAAAAAAAAAAAAAAAAEAUAAGRycy9kb3ducmV2LnhtbFBLBQYAAAAABAAEAPMAAAAZBgAA&#10;AAA=&#10;" filled="f" stroked="f">
                <v:textbox inset="0,0,0,0">
                  <w:txbxContent>
                    <w:p w:rsidR="00247957" w:rsidRPr="009706B8" w:rsidRDefault="00247957" w:rsidP="009706B8">
                      <w:pPr>
                        <w:spacing w:line="200" w:lineRule="exact"/>
                        <w:jc w:val="center"/>
                        <w:rPr>
                          <w:rFonts w:eastAsia="標楷體"/>
                          <w:spacing w:val="-10"/>
                          <w:sz w:val="18"/>
                          <w:szCs w:val="18"/>
                        </w:rPr>
                      </w:pPr>
                      <w:r>
                        <w:rPr>
                          <w:rFonts w:eastAsia="標楷體" w:hint="eastAsia"/>
                          <w:sz w:val="18"/>
                          <w:szCs w:val="18"/>
                        </w:rPr>
                        <w:t xml:space="preserve"> </w:t>
                      </w:r>
                      <w:r>
                        <w:rPr>
                          <w:rFonts w:eastAsia="標楷體" w:hint="eastAsia"/>
                          <w:spacing w:val="-10"/>
                          <w:sz w:val="18"/>
                          <w:szCs w:val="18"/>
                        </w:rPr>
                        <w:t>財產</w:t>
                      </w:r>
                      <w:r w:rsidRPr="009706B8">
                        <w:rPr>
                          <w:rFonts w:eastAsia="標楷體" w:hint="eastAsia"/>
                          <w:spacing w:val="-10"/>
                          <w:sz w:val="18"/>
                          <w:szCs w:val="18"/>
                        </w:rPr>
                        <w:t>收入</w:t>
                      </w:r>
                    </w:p>
                    <w:p w:rsidR="00247957" w:rsidRPr="004877D7" w:rsidRDefault="00247957" w:rsidP="009706B8">
                      <w:pPr>
                        <w:spacing w:line="200" w:lineRule="exact"/>
                        <w:jc w:val="center"/>
                        <w:rPr>
                          <w:rFonts w:ascii="標楷體" w:eastAsia="標楷體" w:hAnsi="標楷體"/>
                          <w:spacing w:val="-14"/>
                          <w:sz w:val="18"/>
                          <w:szCs w:val="18"/>
                        </w:rPr>
                      </w:pPr>
                      <w:r w:rsidRPr="009706B8">
                        <w:rPr>
                          <w:rFonts w:ascii="標楷體" w:eastAsia="標楷體" w:hAnsi="標楷體" w:hint="eastAsia"/>
                          <w:spacing w:val="-10"/>
                          <w:sz w:val="18"/>
                          <w:szCs w:val="18"/>
                        </w:rPr>
                        <w:t xml:space="preserve">  </w:t>
                      </w:r>
                      <w:r w:rsidRPr="004877D7">
                        <w:rPr>
                          <w:rFonts w:ascii="標楷體" w:eastAsia="標楷體" w:hAnsi="標楷體" w:hint="eastAsia"/>
                          <w:spacing w:val="-14"/>
                          <w:sz w:val="18"/>
                          <w:szCs w:val="18"/>
                        </w:rPr>
                        <w:t xml:space="preserve"> 0.</w:t>
                      </w:r>
                      <w:r>
                        <w:rPr>
                          <w:rFonts w:ascii="標楷體" w:eastAsia="標楷體" w:hAnsi="標楷體" w:hint="eastAsia"/>
                          <w:spacing w:val="-14"/>
                          <w:sz w:val="18"/>
                          <w:szCs w:val="18"/>
                        </w:rPr>
                        <w:t>84</w:t>
                      </w:r>
                      <w:r w:rsidRPr="004877D7">
                        <w:rPr>
                          <w:rFonts w:ascii="標楷體" w:eastAsia="標楷體" w:hAnsi="標楷體" w:hint="eastAsia"/>
                          <w:spacing w:val="-14"/>
                          <w:sz w:val="18"/>
                          <w:szCs w:val="18"/>
                        </w:rPr>
                        <w:t>（0.</w:t>
                      </w:r>
                      <w:r>
                        <w:rPr>
                          <w:rFonts w:ascii="標楷體" w:eastAsia="標楷體" w:hAnsi="標楷體" w:hint="eastAsia"/>
                          <w:spacing w:val="-14"/>
                          <w:sz w:val="18"/>
                          <w:szCs w:val="18"/>
                        </w:rPr>
                        <w:t>34</w:t>
                      </w:r>
                      <w:r w:rsidRPr="004877D7">
                        <w:rPr>
                          <w:rFonts w:ascii="標楷體" w:eastAsia="標楷體" w:hAnsi="標楷體" w:hint="eastAsia"/>
                          <w:spacing w:val="-14"/>
                          <w:sz w:val="18"/>
                          <w:szCs w:val="18"/>
                        </w:rPr>
                        <w:t>％</w:t>
                      </w:r>
                      <w:r w:rsidRPr="004877D7">
                        <w:rPr>
                          <w:rFonts w:ascii="標楷體" w:eastAsia="標楷體" w:hAnsi="標楷體"/>
                          <w:spacing w:val="-14"/>
                          <w:sz w:val="18"/>
                          <w:szCs w:val="18"/>
                        </w:rPr>
                        <w:t>）</w:t>
                      </w:r>
                    </w:p>
                  </w:txbxContent>
                </v:textbox>
              </v:shape>
            </w:pict>
          </mc:Fallback>
        </mc:AlternateContent>
      </w:r>
      <w:r w:rsidR="00065277">
        <w:rPr>
          <w:rFonts w:eastAsia="標楷體"/>
          <w:bCs/>
          <w:noProof/>
          <w:kern w:val="0"/>
          <w:sz w:val="28"/>
          <w:szCs w:val="28"/>
        </w:rPr>
        <mc:AlternateContent>
          <mc:Choice Requires="wps">
            <w:drawing>
              <wp:anchor distT="0" distB="0" distL="114300" distR="114300" simplePos="0" relativeHeight="251671040" behindDoc="0" locked="0" layoutInCell="1" allowOverlap="1" wp14:anchorId="642DDA9D" wp14:editId="4E289A5E">
                <wp:simplePos x="0" y="0"/>
                <wp:positionH relativeFrom="column">
                  <wp:posOffset>1428750</wp:posOffset>
                </wp:positionH>
                <wp:positionV relativeFrom="paragraph">
                  <wp:posOffset>125402</wp:posOffset>
                </wp:positionV>
                <wp:extent cx="769620" cy="5080"/>
                <wp:effectExtent l="0" t="57150" r="30480" b="71120"/>
                <wp:wrapNone/>
                <wp:docPr id="1044" name="AutoShape 16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69620" cy="5080"/>
                        </a:xfrm>
                        <a:prstGeom prst="straightConnector1">
                          <a:avLst/>
                        </a:prstGeom>
                        <a:noFill/>
                        <a:ln w="3175">
                          <a:solidFill>
                            <a:srgbClr val="000000"/>
                          </a:solidFill>
                          <a:round/>
                          <a:headEnd/>
                          <a:tailEnd type="stealth"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4" o:spid="_x0000_s1026" type="#_x0000_t32" style="position:absolute;margin-left:112.5pt;margin-top:9.85pt;width:60.6pt;height:.4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FPgIAAG0EAAAOAAAAZHJzL2Uyb0RvYy54bWysVMGO2jAQvVfqP1i+QxI2y0JEWK0S6GXb&#10;Iu22d2M7xKpjW7YhoKr/3rEJlG0vVdUcnHE88+bNzHMWj8dOogO3TmhV4mycYsQV1UyoXYm/vK5H&#10;M4ycJ4oRqRUv8Yk7/Lh8/27Rm4JPdKsl4xYBiHJFb0rcem+KJHG05R1xY224gsNG24542Npdwizp&#10;Ab2TySRNp0mvLTNWU+4cfK3Ph3gZ8ZuGU/+5aRz3SJYYuPm42rhuw5osF6TYWWJaQQca5B9YdEQo&#10;SHqFqoknaG/FH1CdoFY73fgx1V2im0ZQHmuAarL0t2peWmJ4rAWa48y1Te7/wdJPh41FgsHs0jzH&#10;SJEOpvS09zomR9n0IQ9N6o0rwLdSGxvKpEf1Yp41/eaQ0lVL1I5H/9eTgfAsRCRvQsLGGUi17T9q&#10;Bj4EUsSOHRvboUYK8zUEBnDoCjrGEZ2uI+JHjyh8fJjOpxMYJIWj+3QWB5iQIoCEUGOd/8B1h4JR&#10;YuctEbvWV1opkIK25wTk8Ox8oPgrIAQrvRZSRkVIhfoS32UP95GR01KwcBjcnN1tK2nRgQRNxSfW&#10;Cye3blbvFYtgLSdsNdieCAk28rFRznMifYtDso4zjCSHW+S6AU+qkA9KB7qDdRbV93k6X81Ws3yU&#10;T6arUZ7W9ehpXeWj6Roo13d1VdXZj0A9y4tWMMZVYH8ReJb/nYCGq3aW5lXi1zYlb9FjP4Hs5R1J&#10;RxWEwZ8ltNXstLEXdYCmo/Nw/8Klud2DffuXWP4EAAD//wMAUEsDBBQABgAIAAAAIQB00wfA4AAA&#10;AAkBAAAPAAAAZHJzL2Rvd25yZXYueG1sTI9RS8MwFIXfBf9DuIIvsqXGddPadAxBfNhQ7IS9pk3W&#10;ljU3JUm3+u+9Punj5Tuc+518PdmenY0PnUMJ9/MEmMHa6Q4bCV/719kjsBAVatU7NBK+TYB1cX2V&#10;q0y7C36acxkbRiUYMiWhjXHIOA91a6wKczcYJHZ03qpIp2+49upC5bbnIkmW3KoO6UOrBvPSmvpU&#10;jlbC4XjaHHZvfvEhxvKuStV2b9+3Ut7eTJtnYNFM8S8Mv/qkDgU5VW5EHVgvQYiUtkQCTytgFHhY&#10;LAWwikiSAi9y/n9B8QMAAP//AwBQSwECLQAUAAYACAAAACEAtoM4kv4AAADhAQAAEwAAAAAAAAAA&#10;AAAAAAAAAAAAW0NvbnRlbnRfVHlwZXNdLnhtbFBLAQItABQABgAIAAAAIQA4/SH/1gAAAJQBAAAL&#10;AAAAAAAAAAAAAAAAAC8BAABfcmVscy8ucmVsc1BLAQItABQABgAIAAAAIQAM/+rFPgIAAG0EAAAO&#10;AAAAAAAAAAAAAAAAAC4CAABkcnMvZTJvRG9jLnhtbFBLAQItABQABgAIAAAAIQB00wfA4AAAAAkB&#10;AAAPAAAAAAAAAAAAAAAAAJgEAABkcnMvZG93bnJldi54bWxQSwUGAAAAAAQABADzAAAApQUAAAAA&#10;" strokeweight=".25pt">
                <v:stroke endarrow="classic" endarrowlength="short"/>
              </v:shape>
            </w:pict>
          </mc:Fallback>
        </mc:AlternateContent>
      </w:r>
      <w:r w:rsidR="00065277">
        <w:rPr>
          <w:rFonts w:eastAsia="標楷體"/>
          <w:b/>
          <w:bCs/>
          <w:noProof/>
          <w:kern w:val="0"/>
          <w:sz w:val="28"/>
          <w:szCs w:val="28"/>
          <w:u w:val="single"/>
        </w:rPr>
        <mc:AlternateContent>
          <mc:Choice Requires="wps">
            <w:drawing>
              <wp:anchor distT="0" distB="0" distL="114300" distR="114300" simplePos="0" relativeHeight="251680256" behindDoc="0" locked="0" layoutInCell="1" allowOverlap="1" wp14:anchorId="06B6E01E" wp14:editId="30C09BD1">
                <wp:simplePos x="0" y="0"/>
                <wp:positionH relativeFrom="column">
                  <wp:posOffset>1432560</wp:posOffset>
                </wp:positionH>
                <wp:positionV relativeFrom="paragraph">
                  <wp:posOffset>42852</wp:posOffset>
                </wp:positionV>
                <wp:extent cx="1270" cy="82550"/>
                <wp:effectExtent l="0" t="0" r="36830" b="12700"/>
                <wp:wrapNone/>
                <wp:docPr id="1043" name="AutoShape 30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8255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46" o:spid="_x0000_s1026" type="#_x0000_t32" style="position:absolute;margin-left:112.8pt;margin-top:3.35pt;width:.1pt;height:6.5pt;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HVSKwIAAEwEAAAOAAAAZHJzL2Uyb0RvYy54bWysVMGO2jAQvVfqP1i+QxIILBsRVqsEetm2&#10;SLvt3dgOserYlm0IqOq/d+ywlG0vVdUcnHE88+bNzHOWD6dOoiO3TmhV4mycYsQV1UyofYm/vGxG&#10;C4ycJ4oRqRUv8Zk7/LB6/27Zm4JPdKsl4xYBiHJFb0rcem+KJHG05R1xY224gsNG24542Np9wizp&#10;Ab2TySRN50mvLTNWU+4cfK2HQ7yK+E3Dqf/cNI57JEsM3HxcbVx3YU1WS1LsLTGtoBca5B9YdEQo&#10;SHqFqokn6GDFH1CdoFY73fgx1V2im0ZQHmuAarL0t2qeW2J4rAWa48y1Te7/wdJPx61FgsHs0nyK&#10;kSIdTOnx4HVMjqZpPg9N6o0rwLdSWxvKpCf1bJ40/eaQ0lVL1J5H/5ezgfAsRCRvQsLGGUi16z9q&#10;Bj4EUsSOnRrboUYK8zUEBnDoCjrFEZ2vI+Injyh8zCZ3MEYKB4vJbBbnl5AiYIRIY53/wHWHglFi&#10;5y0R+9ZXWilQgrYDPjk+OR8Y/goIwUpvhJRREFKhvsTT7G4WCTktBQuHwc3Z/a6SFh1JkFR8Yrlw&#10;cutm9UGxCNZywtYX2xMhBxuSSxXwoDKgc7EGzXy/T+/Xi/UiH+WT+XqUp3U9etxU+Wi+AUr1tK6q&#10;OvsRqGV50QrGuArsXvWb5X+nj8tNGpR3VfC1Dclb9NgvIPv6jqTjkMNcB4XsNDtv7evwQbLR+XK9&#10;wp243YN9+xNY/QQAAP//AwBQSwMEFAAGAAgAAAAhABnaFmfcAAAACAEAAA8AAABkcnMvZG93bnJl&#10;di54bWxMj0FLw0AUhO+C/2F5gpdiN0abasymiNBr0Ch4fc2+JsHs25DdttFf7/Nkj8MMM98Um9kN&#10;6khT6D0buF0moIgbb3tuDXy8b28eQIWIbHHwTAa+KcCmvLwoMLf+xG90rGOrpIRDjga6GMdc69B0&#10;5DAs/Ugs3t5PDqPIqdV2wpOUu0GnSZJphz3LQocjvXTUfNUHZ+DTxXl4Xaz6fXU/LsLPXVXjtjLm&#10;+mp+fgIVaY7/YfjDF3QohWnnD2yDGgyk6SqTqIFsDUp80XJlJ8HHNeiy0OcHyl8AAAD//wMAUEsB&#10;Ai0AFAAGAAgAAAAhALaDOJL+AAAA4QEAABMAAAAAAAAAAAAAAAAAAAAAAFtDb250ZW50X1R5cGVz&#10;XS54bWxQSwECLQAUAAYACAAAACEAOP0h/9YAAACUAQAACwAAAAAAAAAAAAAAAAAvAQAAX3JlbHMv&#10;LnJlbHNQSwECLQAUAAYACAAAACEAM4B1UisCAABMBAAADgAAAAAAAAAAAAAAAAAuAgAAZHJzL2Uy&#10;b0RvYy54bWxQSwECLQAUAAYACAAAACEAGdoWZ9wAAAAIAQAADwAAAAAAAAAAAAAAAACFBAAAZHJz&#10;L2Rvd25yZXYueG1sUEsFBgAAAAAEAAQA8wAAAI4FAAAAAA==&#10;" strokeweight=".25pt"/>
            </w:pict>
          </mc:Fallback>
        </mc:AlternateContent>
      </w:r>
      <w:r w:rsidR="006938A6">
        <w:rPr>
          <w:rFonts w:eastAsia="標楷體"/>
          <w:bCs/>
          <w:noProof/>
          <w:kern w:val="0"/>
          <w:sz w:val="28"/>
          <w:szCs w:val="28"/>
        </w:rPr>
        <mc:AlternateContent>
          <mc:Choice Requires="wps">
            <w:drawing>
              <wp:anchor distT="0" distB="0" distL="114300" distR="114300" simplePos="0" relativeHeight="251715072" behindDoc="0" locked="0" layoutInCell="1" allowOverlap="1" wp14:anchorId="68266E40" wp14:editId="25607879">
                <wp:simplePos x="0" y="0"/>
                <wp:positionH relativeFrom="column">
                  <wp:posOffset>5037041</wp:posOffset>
                </wp:positionH>
                <wp:positionV relativeFrom="paragraph">
                  <wp:posOffset>134519</wp:posOffset>
                </wp:positionV>
                <wp:extent cx="380655" cy="15"/>
                <wp:effectExtent l="0" t="57150" r="38735" b="76200"/>
                <wp:wrapNone/>
                <wp:docPr id="60" name="AutoShape 16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0655" cy="15"/>
                        </a:xfrm>
                        <a:prstGeom prst="straightConnector1">
                          <a:avLst/>
                        </a:prstGeom>
                        <a:noFill/>
                        <a:ln w="3175">
                          <a:solidFill>
                            <a:srgbClr val="000000"/>
                          </a:solidFill>
                          <a:round/>
                          <a:headEnd/>
                          <a:tailEnd type="stealth"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4" o:spid="_x0000_s1026" type="#_x0000_t32" style="position:absolute;margin-left:396.6pt;margin-top:10.6pt;width:29.95pt;height:0;flip:y;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Ps/OQIAAGkEAAAOAAAAZHJzL2Uyb0RvYy54bWysVMGO2jAQvVfqP1i+QxI2sGxEWK0S6GXb&#10;Iu22d2M7xKpjW7YhoKr/3rEJdGkvVdUcnHE88+bN+E0Wj8dOogO3TmhV4mycYsQV1UyoXYm/vK5H&#10;c4ycJ4oRqRUv8Yk7/Lh8/27Rm4JPdKsl4xYBiHJFb0rcem+KJHG05R1xY224gsNG24542Npdwizp&#10;Ab2TySRNZ0mvLTNWU+4cfK3Ph3gZ8ZuGU/+5aRz3SJYYuPm42rhuw5osF6TYWWJaQQca5B9YdEQo&#10;SHqFqoknaG/FH1CdoFY73fgx1V2im0ZQHmuAarL0t2peWmJ4rAWa48y1Te7/wdJPh41FgpV4Bu1R&#10;pIM7etp7HVOjbHafhxb1xhXgWamNDUXSo3oxz5p+c0jpqiVqx6P/68lAeBYikpuQsHEGEm37j5qB&#10;D4EUsV/HxnaokcJ8DYEBHHqCjvGCTtcL4kePKHy8m6ez6RQjCkfZNOYhRYAIgcY6/4HrDgWjxM5b&#10;Inatr7RSIANtz/Dk8Ox8IPgrIAQrvRZSRjVIhXpIld1PIx+npWDhMLg5u9tW0qIDCXqKz8Dixs3q&#10;vWIRrOWErQbbEyHBRj62yXlOpG9xSNZxhpHkMEGuG/CkCvmgcKA7WGdBfX9IH1bz1Twf5ZPZapSn&#10;dT16Wlf5aLYGyvVdXVV19iNQz/KiFYxxFdhfxJ3lfyeeYczOsrzK+9qm5BY99hPIXt6RdNRAuPaz&#10;gLaanTb2og3Qc3QeZi8MzNs92G//EMufAAAA//8DAFBLAwQUAAYACAAAACEABFXIjOAAAAAJAQAA&#10;DwAAAGRycy9kb3ducmV2LnhtbEyPwUrDQBCG74LvsIzgRewmqdUasylFEA8tiqnQ6yS7TUKzsyG7&#10;aePbO+JBT8PMfPzzTbaabCdOZvCtIwXxLAJhqHK6pVrB5+7ldgnCBySNnSOj4Mt4WOWXFxmm2p3p&#10;w5yKUAsOIZ+igiaEPpXSV42x6GeuN8S7gxssBm6HWuoBzxxuO5lE0b202BJfaLA3z42pjsVoFewP&#10;x/V++zrcvSdjcVMucLOzbxulrq+m9ROIYKbwB8OPPqtDzk6lG0l70Sl4eJwnjCpIYq4MLBfzGET5&#10;O5B5Jv9/kH8DAAD//wMAUEsBAi0AFAAGAAgAAAAhALaDOJL+AAAA4QEAABMAAAAAAAAAAAAAAAAA&#10;AAAAAFtDb250ZW50X1R5cGVzXS54bWxQSwECLQAUAAYACAAAACEAOP0h/9YAAACUAQAACwAAAAAA&#10;AAAAAAAAAAAvAQAAX3JlbHMvLnJlbHNQSwECLQAUAAYACAAAACEAVgT7PzkCAABpBAAADgAAAAAA&#10;AAAAAAAAAAAuAgAAZHJzL2Uyb0RvYy54bWxQSwECLQAUAAYACAAAACEABFXIjOAAAAAJAQAADwAA&#10;AAAAAAAAAAAAAACTBAAAZHJzL2Rvd25yZXYueG1sUEsFBgAAAAAEAAQA8wAAAKAFAAAAAA==&#10;" strokeweight=".25pt">
                <v:stroke endarrow="classic" endarrowlength="short"/>
              </v:shape>
            </w:pict>
          </mc:Fallback>
        </mc:AlternateContent>
      </w:r>
      <w:r w:rsidR="006938A6">
        <w:rPr>
          <w:rFonts w:eastAsia="標楷體"/>
          <w:bCs/>
          <w:noProof/>
          <w:kern w:val="0"/>
          <w:sz w:val="28"/>
          <w:szCs w:val="28"/>
        </w:rPr>
        <mc:AlternateContent>
          <mc:Choice Requires="wps">
            <w:drawing>
              <wp:anchor distT="0" distB="0" distL="114300" distR="114300" simplePos="0" relativeHeight="251717120" behindDoc="0" locked="0" layoutInCell="1" allowOverlap="1" wp14:anchorId="00FA9107" wp14:editId="279A6F91">
                <wp:simplePos x="0" y="0"/>
                <wp:positionH relativeFrom="column">
                  <wp:posOffset>5037041</wp:posOffset>
                </wp:positionH>
                <wp:positionV relativeFrom="paragraph">
                  <wp:posOffset>-2006</wp:posOffset>
                </wp:positionV>
                <wp:extent cx="0" cy="136540"/>
                <wp:effectExtent l="0" t="0" r="19050" b="15875"/>
                <wp:wrapNone/>
                <wp:docPr id="61" name="AutoShape 16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654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2" o:spid="_x0000_s1026" type="#_x0000_t32" style="position:absolute;margin-left:396.6pt;margin-top:-.15pt;width:0;height:10.75pt;flip:y;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qJCJgIAAEgEAAAOAAAAZHJzL2Uyb0RvYy54bWysVMGO2jAQvVfqP1i+QwhkWTYirFYJ9LJt&#10;kXbbu7GdxKpjW7YhoKr/3rEDlG0vVVUOZmzPvHkz85zl47GT6MCtE1oVOB1PMOKKaiZUU+Avr5vR&#10;AiPniWJEasULfOIOP67ev1v2JudT3WrJuEUAolzemwK33ps8SRxteUfcWBuu4LLWtiMetrZJmCU9&#10;oHcymU4m86TXlhmrKXcOTqvhEq8ifl1z6j/XteMeyQIDNx9XG9ddWJPVkuSNJaYV9EyD/AOLjggF&#10;Sa9QFfEE7a34A6oT1Gqnaz+mukt0XQvKYw1QTTr5rZqXlhgea4HmOHNtk/t/sPTTYWuRYAWepxgp&#10;0sGMnvZex9Qond9PQ4t643LwLNXWhiLpUb2YZ02/OaR02RLV8Oj/ejIQnoaI5E1I2DgDiXb9R83A&#10;h0CK2K9jbTtUS2G+hsAADj1Bxzig03VA/OgRHQ4pnKaz+V0WZ5eQPCCEOGOd/8B1h4JRYOctEU3r&#10;S60UqEDbAZ0cnp0P/H4FhGClN0LKKAapUF/gWXp/F+k4LQULl8HN2WZXSosOJMgp/mKxcHPrZvVe&#10;sQjWcsLWZ9sTIQcbkksV8KAuoHO2Br18f5g8rBfrRTbKpvP1KJtU1ehpU2aj+QYoVbOqLKv0R6CW&#10;ZnkrGOMqsLtoN83+ThvnVzSo7qreaxuSt+ixX0D28h9JxxGHqQ762Gl22trL6EGu0fn8tMJ7uN2D&#10;ffsBWP0EAAD//wMAUEsDBBQABgAIAAAAIQArKp782wAAAAgBAAAPAAAAZHJzL2Rvd25yZXYueG1s&#10;TI9PS8NAFMTvgt9heYKX0m6a+DfmpYjQa9AoeH3NvibB7NuQ3bbRT++KBz0OM8z8ptjMdlBHnnzv&#10;BGG9SkCxNM700iK8vW6Xd6B8IDE0OGGET/awKc/PCsqNO8kLH+vQqlgiPieELoQx19o3HVvyKzey&#10;RG/vJkshyqnVZqJTLLeDTpPkRlvqJS50NPJTx81HfbAI7zbMw/Piut9XV+PCf2VVTdsK8fJifnwA&#10;FXgOf2H4wY/oUEamnTuI8WpAuL3P0hhFWGagov+rdwjpOgVdFvr/gfIbAAD//wMAUEsBAi0AFAAG&#10;AAgAAAAhALaDOJL+AAAA4QEAABMAAAAAAAAAAAAAAAAAAAAAAFtDb250ZW50X1R5cGVzXS54bWxQ&#10;SwECLQAUAAYACAAAACEAOP0h/9YAAACUAQAACwAAAAAAAAAAAAAAAAAvAQAAX3JlbHMvLnJlbHNQ&#10;SwECLQAUAAYACAAAACEAj+aiQiYCAABIBAAADgAAAAAAAAAAAAAAAAAuAgAAZHJzL2Uyb0RvYy54&#10;bWxQSwECLQAUAAYACAAAACEAKyqe/NsAAAAIAQAADwAAAAAAAAAAAAAAAACABAAAZHJzL2Rvd25y&#10;ZXYueG1sUEsFBgAAAAAEAAQA8wAAAIgFAAAAAA==&#10;" strokeweight=".25pt"/>
            </w:pict>
          </mc:Fallback>
        </mc:AlternateContent>
      </w:r>
      <w:r w:rsidR="006938A6">
        <w:rPr>
          <w:rFonts w:eastAsia="標楷體"/>
          <w:b/>
          <w:bCs/>
          <w:noProof/>
          <w:kern w:val="0"/>
          <w:sz w:val="28"/>
          <w:szCs w:val="28"/>
          <w:u w:val="single"/>
        </w:rPr>
        <mc:AlternateContent>
          <mc:Choice Requires="wps">
            <w:drawing>
              <wp:anchor distT="0" distB="0" distL="114300" distR="114300" simplePos="0" relativeHeight="251721216" behindDoc="0" locked="0" layoutInCell="1" allowOverlap="1" wp14:anchorId="6AB6E617" wp14:editId="05A5F296">
                <wp:simplePos x="0" y="0"/>
                <wp:positionH relativeFrom="column">
                  <wp:posOffset>4440444</wp:posOffset>
                </wp:positionH>
                <wp:positionV relativeFrom="paragraph">
                  <wp:posOffset>80010</wp:posOffset>
                </wp:positionV>
                <wp:extent cx="377825" cy="1905"/>
                <wp:effectExtent l="19050" t="57150" r="0" b="74295"/>
                <wp:wrapNone/>
                <wp:docPr id="1436" name="AutoShape 16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7825" cy="1905"/>
                        </a:xfrm>
                        <a:prstGeom prst="straightConnector1">
                          <a:avLst/>
                        </a:prstGeom>
                        <a:noFill/>
                        <a:ln w="3175">
                          <a:solidFill>
                            <a:srgbClr val="000000"/>
                          </a:solidFill>
                          <a:round/>
                          <a:headEnd/>
                          <a:tailEnd type="stealth"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5" o:spid="_x0000_s1026" type="#_x0000_t32" style="position:absolute;margin-left:349.65pt;margin-top:6.3pt;width:29.75pt;height:.15pt;flip:x;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K6xPQIAAG0EAAAOAAAAZHJzL2Uyb0RvYy54bWysVE2P2yAQvVfqf0DcE9uJNx9WktXKTtrD&#10;dhtptz+AAI5RMSAgcaKq/70DcdLd7aWq6gMePMybNzMPL+5PrURHbp3QaomzYYoRV1QzofZL/O1l&#10;M5hh5DxRjEit+BKfucP3q48fFp0p+Eg3WjJuEYAoV3RmiRvvTZEkjja8JW6oDVfgrLVtiYet3SfM&#10;kg7QW5mM0nSSdNoyYzXlzsHX6uLEq4hf15z6r3XtuEdyiYGbj6uN6y6syWpBir0lphG0p0H+gUVL&#10;hIKkN6iKeIIOVvwB1QpqtdO1H1LdJrquBeWxBqgmS99V89wQw2Mt0Bxnbm1y/w+WPh23FgkGs8vH&#10;E4wUaWFKDwevY3KUTaZ3oUmdcQWcLdXWhjLpST2bR02/O6R02RC15/H8y9lAeBYikjchYeMMpNp1&#10;XzSDMwRSxI6datuiWgrzOQQGcOgKOsURnW8j4iePKHwcT6ez0R1GFFzZPI3cElIEkBBqrPOfuG5R&#10;MJbYeUvEvvGlVgqkoO0lATk+Oh8o/g4IwUpvhJRREVKhDpJlUHzwOC0FC864sftdKS06kqCp+MR6&#10;3x2z+qBYBGs4Yeve9kRIsJGPjXKeE+kbHJK1nGEkOdwi1/Z4UoV8UDrQ7a2LqH7M0/l6tp7lg3w0&#10;WQ/ytKoGD5syH0w2QLkaV2VZZT8D9SwvGsEYV4H9VeBZ/ncC6q/aRZo3id/alLxFj/0Estd3JB1V&#10;EAZ/kdBOs/PWXtUBmo6H+/sXLs3rPdiv/xKrXwAAAP//AwBQSwMEFAAGAAgAAAAhANXHkDDhAAAA&#10;CQEAAA8AAABkcnMvZG93bnJldi54bWxMj8FOwzAQRO9I/IO1SFxQ6xBo2oQ4VYWEOLQCkSL1uond&#10;JGpsR7bThr9ne4LjzjzNzuTrSffsrJzvrBHwOI+AKVNb2ZlGwPf+bbYC5gMaib01SsCP8rAubm9y&#10;zKS9mC91LkPDKMT4DAW0IQwZ575ulUY/t4My5B2t0xjodA2XDi8UrnseR1HCNXaGPrQ4qNdW1ady&#10;1AIOx9PmsHt3z5/xWD5UC9zu9cdWiPu7afMCLKgp/MFwrU/VoaBOlR2N9KwXkKTpE6FkxAkwApaL&#10;FW2prkIKvMj5/wXFLwAAAP//AwBQSwECLQAUAAYACAAAACEAtoM4kv4AAADhAQAAEwAAAAAAAAAA&#10;AAAAAAAAAAAAW0NvbnRlbnRfVHlwZXNdLnhtbFBLAQItABQABgAIAAAAIQA4/SH/1gAAAJQBAAAL&#10;AAAAAAAAAAAAAAAAAC8BAABfcmVscy8ucmVsc1BLAQItABQABgAIAAAAIQCEkK6xPQIAAG0EAAAO&#10;AAAAAAAAAAAAAAAAAC4CAABkcnMvZTJvRG9jLnhtbFBLAQItABQABgAIAAAAIQDVx5Aw4QAAAAkB&#10;AAAPAAAAAAAAAAAAAAAAAJcEAABkcnMvZG93bnJldi54bWxQSwUGAAAAAAQABADzAAAApQUAAAAA&#10;" strokeweight=".25pt">
                <v:stroke endarrow="classic" endarrowlength="short"/>
              </v:shape>
            </w:pict>
          </mc:Fallback>
        </mc:AlternateContent>
      </w:r>
      <w:r w:rsidR="000E02F3">
        <w:rPr>
          <w:rFonts w:eastAsia="標楷體"/>
          <w:b/>
          <w:bCs/>
          <w:noProof/>
          <w:kern w:val="0"/>
          <w:sz w:val="28"/>
          <w:szCs w:val="28"/>
          <w:u w:val="single"/>
        </w:rPr>
        <mc:AlternateContent>
          <mc:Choice Requires="wps">
            <w:drawing>
              <wp:anchor distT="0" distB="0" distL="114300" distR="114300" simplePos="0" relativeHeight="251672064" behindDoc="0" locked="0" layoutInCell="1" allowOverlap="1" wp14:anchorId="4A5827C7" wp14:editId="32FADB7B">
                <wp:simplePos x="0" y="0"/>
                <wp:positionH relativeFrom="column">
                  <wp:posOffset>738324</wp:posOffset>
                </wp:positionH>
                <wp:positionV relativeFrom="paragraph">
                  <wp:posOffset>33655</wp:posOffset>
                </wp:positionV>
                <wp:extent cx="377825" cy="1905"/>
                <wp:effectExtent l="19050" t="57150" r="0" b="74295"/>
                <wp:wrapNone/>
                <wp:docPr id="1039" name="AutoShape 16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7825" cy="1905"/>
                        </a:xfrm>
                        <a:prstGeom prst="straightConnector1">
                          <a:avLst/>
                        </a:prstGeom>
                        <a:noFill/>
                        <a:ln w="3175">
                          <a:solidFill>
                            <a:srgbClr val="000000"/>
                          </a:solidFill>
                          <a:round/>
                          <a:headEnd/>
                          <a:tailEnd type="stealth"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5" o:spid="_x0000_s1026" type="#_x0000_t32" style="position:absolute;margin-left:58.15pt;margin-top:2.65pt;width:29.75pt;height:.15pt;flip:x;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9QPQIAAG0EAAAOAAAAZHJzL2Uyb0RvYy54bWysVNuO2yAQfa/Uf0C8J7YTby5WktXKTtqH&#10;7TbSbj+AALZRMSAgcaKq/96BXLq7famq+gEPHubMmZmDF/fHTqIDt05otcTZMMWIK6qZUM0Sf3vZ&#10;DGYYOU8UI1IrvsQn7vD96uOHRW8KPtKtloxbBCDKFb1Z4tZ7UySJoy3viBtqwxU4a2074mFrm4RZ&#10;0gN6J5NRmk6SXltmrKbcOfhanZ14FfHrmlP/ta4d90guMXDzcbVx3YU1WS1I0VhiWkEvNMg/sOiI&#10;UJD0BlURT9Deij+gOkGtdrr2Q6q7RNe1oDzWANVk6btqnltieKwFmuPMrU3u/8HSp8PWIsFgdul4&#10;jpEiHUzpYe91TI6yyfQuNKk3roCzpdraUCY9qmfzqOl3h5QuW6IaHs+/nAyEZyEieRMSNs5Aql3/&#10;RTM4QyBF7Nixth2qpTCfQ2AAh66gYxzR6TYifvSIwsfxdDob3WFEwZXN08gtIUUACaHGOv+J6w4F&#10;Y4mdt0Q0rS+1UiAFbc8JyOHR+UDxd0AIVnojpIyKkAr1kCyD4oPHaSlYcMaNbXaltOhAgqbiE+t9&#10;d8zqvWIRrOWErS+2J0KCjXxslPOcSN/ikKzjDCPJ4Ra57oInVcgHpQPdi3UW1Y95Ol/P1rN8kI8m&#10;60GeVtXgYVPmg8kGKFfjqiyr7GegnuVFKxjjKrC/CjzL/05Al6t2luZN4rc2JW/RYz+B7PUdSUcV&#10;hMGfJbTT7LS1V3WApuPhy/0Ll+b1HuzXf4nVLwAAAP//AwBQSwMEFAAGAAgAAAAhAO5G2A7dAAAA&#10;BwEAAA8AAABkcnMvZG93bnJldi54bWxMj0FLw0AQhe+C/2EZwYvYTatJJWZTiiAeKhXTQq+T7DYJ&#10;zc6G7KaN/97pSU/D4z3efC9bTbYTZzP41pGC+SwCYahyuqVawX73/vgCwgckjZ0jo+DHeFjltzcZ&#10;ptpd6Nuci1ALLiGfooImhD6V0leNsehnrjfE3tENFgPLoZZ6wAuX204uoiiRFlviDw325q0x1akY&#10;rYLD8bQ+fH4Mz1+LsXgoY9zs7Haj1P3dtH4FEcwU/sJwxWd0yJmpdCNpLzrW8+SJowpiPld/GfOU&#10;knUCMs/kf/78FwAA//8DAFBLAQItABQABgAIAAAAIQC2gziS/gAAAOEBAAATAAAAAAAAAAAAAAAA&#10;AAAAAABbQ29udGVudF9UeXBlc10ueG1sUEsBAi0AFAAGAAgAAAAhADj9If/WAAAAlAEAAAsAAAAA&#10;AAAAAAAAAAAALwEAAF9yZWxzLy5yZWxzUEsBAi0AFAAGAAgAAAAhAOGf/1A9AgAAbQQAAA4AAAAA&#10;AAAAAAAAAAAALgIAAGRycy9lMm9Eb2MueG1sUEsBAi0AFAAGAAgAAAAhAO5G2A7dAAAABwEAAA8A&#10;AAAAAAAAAAAAAAAAlwQAAGRycy9kb3ducmV2LnhtbFBLBQYAAAAABAAEAPMAAAChBQAAAAA=&#10;" strokeweight=".25pt">
                <v:stroke endarrow="classic" endarrowlength="short"/>
              </v:shape>
            </w:pict>
          </mc:Fallback>
        </mc:AlternateContent>
      </w:r>
      <w:r w:rsidR="000E02F3">
        <w:rPr>
          <w:rFonts w:eastAsia="標楷體"/>
          <w:bCs/>
          <w:noProof/>
          <w:kern w:val="0"/>
          <w:sz w:val="28"/>
          <w:szCs w:val="28"/>
        </w:rPr>
        <mc:AlternateContent>
          <mc:Choice Requires="wps">
            <w:drawing>
              <wp:anchor distT="0" distB="0" distL="114300" distR="114300" simplePos="0" relativeHeight="251668992" behindDoc="0" locked="0" layoutInCell="1" allowOverlap="1" wp14:anchorId="5CC2BD85" wp14:editId="35ED8E3B">
                <wp:simplePos x="0" y="0"/>
                <wp:positionH relativeFrom="column">
                  <wp:posOffset>1262380</wp:posOffset>
                </wp:positionH>
                <wp:positionV relativeFrom="paragraph">
                  <wp:posOffset>13970</wp:posOffset>
                </wp:positionV>
                <wp:extent cx="1270" cy="262890"/>
                <wp:effectExtent l="0" t="0" r="36830" b="22860"/>
                <wp:wrapNone/>
                <wp:docPr id="1042" name="AutoShape 16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62890"/>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72" o:spid="_x0000_s1026" type="#_x0000_t32" style="position:absolute;margin-left:99.4pt;margin-top:1.1pt;width:.1pt;height:20.7pt;flip:y;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YjLAIAAE0EAAAOAAAAZHJzL2Uyb0RvYy54bWysVE2P2yAQvVfqf0C+J/5YN5tYcVYrO+ll&#10;2420294JYBsVAwISJ6r63zvgJM22l6qqD3gwM2/ezDy8fDj2Ah2YsVzJMkqnSYSYJIpy2ZbRl9fN&#10;ZB4h67CkWCjJyujEbPSwev9uOeiCZapTgjKDAETaYtBl1Dmnizi2pGM9tlOlmYTDRpkeO9iaNqYG&#10;D4DeizhLklk8KEO1UYRZC1/r8TBaBfymYcQ9N41lDokyAm4urCasO7/GqyUuWoN1x8mZBv4HFj3m&#10;EpJeoWrsMNob/gdUz4lRVjVuSlQfq6bhhIUaoJo0+a2alw5rFmqB5lh9bZP9f7Dk82FrEKcwuyTP&#10;IiRxD1N63DsVkqN0dp/5Jg3aFuBbya3xZZKjfNFPinyzSKqqw7Jlwf/1pCE89RHxmxC/sRpS7YZP&#10;ioIPhhShY8fG9KgRXH/1gR4cuoKOYUSn64jY0SECH9PsHsZI4CCbZfNFGGCMCw/iQ7Wx7iNTPfJG&#10;GVlnMG87VykpQQrKjAnw4ck6T/FXgA+WasOFCIoQEg1ldJfefwiMrBKc+kPvZk27q4RBB+w1FZ5Q&#10;L5zcuhm1lzSAdQzT9dl2mIvRhuRCejwoDeicrVE03xfJYj1fz/NJns3Wkzyp68njpsonsw1Qqu/q&#10;qqrTH55amhcdp5RJz+4i4DT/O4Gcr9IovauEr22I36KHfgHZyzuQDlP2gx0lslP0tDWX6YNmg/P5&#10;fvlLcbsH+/YvsPoJAAD//wMAUEsDBBQABgAIAAAAIQBb9OSY3QAAAAgBAAAPAAAAZHJzL2Rvd25y&#10;ZXYueG1sTI9BS8NAFITvgv9heYKX0m5Ma2nSbIoIvQaNgtfX7GsS3H0bsts2+uvdnuxxmGHmm2I3&#10;WSPONPresYKnRQKCuHG651bB58d+vgHhA7JG45gU/JCHXXl/V2Cu3YXf6VyHVsQS9jkq6EIYcil9&#10;05FFv3ADcfSObrQYohxbqUe8xHJrZJoka2mx57jQ4UCvHTXf9ckq+LJhMm+z5/5YrYaZ/11WNe4r&#10;pR4fppctiEBT+A/DFT+iQxmZDu7E2gsTdbaJ6EFBmoK4+lkWvx0UrJZrkGUhbw+UfwAAAP//AwBQ&#10;SwECLQAUAAYACAAAACEAtoM4kv4AAADhAQAAEwAAAAAAAAAAAAAAAAAAAAAAW0NvbnRlbnRfVHlw&#10;ZXNdLnhtbFBLAQItABQABgAIAAAAIQA4/SH/1gAAAJQBAAALAAAAAAAAAAAAAAAAAC8BAABfcmVs&#10;cy8ucmVsc1BLAQItABQABgAIAAAAIQAOsGYjLAIAAE0EAAAOAAAAAAAAAAAAAAAAAC4CAABkcnMv&#10;ZTJvRG9jLnhtbFBLAQItABQABgAIAAAAIQBb9OSY3QAAAAgBAAAPAAAAAAAAAAAAAAAAAIYEAABk&#10;cnMvZG93bnJldi54bWxQSwUGAAAAAAQABADzAAAAkAUAAAAA&#10;" strokeweight=".25pt"/>
            </w:pict>
          </mc:Fallback>
        </mc:AlternateContent>
      </w:r>
    </w:p>
    <w:p w:rsidR="00571513" w:rsidRDefault="00536FD5" w:rsidP="000E02F3">
      <w:pPr>
        <w:tabs>
          <w:tab w:val="left" w:pos="960"/>
        </w:tabs>
        <w:snapToGrid w:val="0"/>
        <w:spacing w:beforeLines="50" w:before="180" w:line="480" w:lineRule="exact"/>
        <w:ind w:left="357"/>
        <w:jc w:val="both"/>
        <w:rPr>
          <w:rFonts w:eastAsia="標楷體" w:hAnsi="標楷體"/>
          <w:b/>
          <w:bCs/>
          <w:kern w:val="0"/>
          <w:sz w:val="32"/>
          <w:szCs w:val="32"/>
        </w:rPr>
      </w:pPr>
      <w:r>
        <w:rPr>
          <w:rFonts w:eastAsia="標楷體"/>
          <w:bCs/>
          <w:noProof/>
          <w:kern w:val="0"/>
          <w:sz w:val="28"/>
          <w:szCs w:val="28"/>
        </w:rPr>
        <mc:AlternateContent>
          <mc:Choice Requires="wps">
            <w:drawing>
              <wp:anchor distT="4294967295" distB="4294967295" distL="114300" distR="114300" simplePos="0" relativeHeight="251690496" behindDoc="0" locked="0" layoutInCell="1" allowOverlap="1" wp14:anchorId="75762B06" wp14:editId="515D6ADB">
                <wp:simplePos x="0" y="0"/>
                <wp:positionH relativeFrom="column">
                  <wp:posOffset>803756</wp:posOffset>
                </wp:positionH>
                <wp:positionV relativeFrom="paragraph">
                  <wp:posOffset>39789</wp:posOffset>
                </wp:positionV>
                <wp:extent cx="327215" cy="0"/>
                <wp:effectExtent l="38100" t="57150" r="0" b="76200"/>
                <wp:wrapNone/>
                <wp:docPr id="1035" name="AutoShape 1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7215" cy="0"/>
                        </a:xfrm>
                        <a:prstGeom prst="straightConnector1">
                          <a:avLst/>
                        </a:prstGeom>
                        <a:noFill/>
                        <a:ln w="3175">
                          <a:solidFill>
                            <a:srgbClr val="000000"/>
                          </a:solidFill>
                          <a:round/>
                          <a:headEnd/>
                          <a:tailEnd type="stealth"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55" o:spid="_x0000_s1026" type="#_x0000_t32" style="position:absolute;margin-left:63.3pt;margin-top:3.15pt;width:25.75pt;height:0;flip:x;z-index:251690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RqTOgIAAGoEAAAOAAAAZHJzL2Uyb0RvYy54bWysVMGO2jAQvVfqP1i+QxIIu2xEWK0SaA/b&#10;Fmm3H2Bsh1h1bMs2BFT13zs2gbLtpaqagzOOZ968mXnO4vHYSXTg1gmtSpyNU4y4opoJtSvx19f1&#10;aI6R80QxIrXiJT5xhx+X798telPwiW61ZNwiAFGu6E2JW+9NkSSOtrwjbqwNV3DYaNsRD1u7S5gl&#10;PaB3Mpmk6V3Sa8uM1ZQ7B1/r8yFeRvym4dR/aRrHPZIlBm4+rjau27AmywUpdpaYVtCBBvkHFh0R&#10;CpJeoWriCdpb8QdUJ6jVTjd+THWX6KYRlMcaoJos/a2al5YYHmuB5jhzbZP7f7D082FjkWAwu3Q6&#10;w0iRDqb0tPc6JkdZPpuFJvXGFeBbqY0NZdKjejHPmn5zSOmqJWrHo//ryUB4FiKSNyFh4wyk2vaf&#10;NAMfAilix46N7VAjhfkYAgM4dAUd44hO1xHxo0cUPk4n95MMeNLLUUKKgBDijHX+A9cdCkaJnbdE&#10;7FpfaaVAB9qe0cnh2fnA71dACFZ6LaSMcpAK9ZApu59FOk5LwcJhcHN2t62kRQcSBBWfWCyc3LpZ&#10;vVcsgrWcsNVgeyIk2MjHLjnPifQtDsk6zjCSHK6Q6wY8qUI+qBvoDtZZUd8f0ofVfDXPR/nkbjXK&#10;07oePa2rfHS3Bsr1tK6qOvsRqGd50QrGuArsL+rO8r9Tz3DPzrq86vvapuQteuwnkL28I+kogTD1&#10;s362mp029iINEHR0Hi5fuDG3e7BvfxHLnwAAAP//AwBQSwMEFAAGAAgAAAAhAPYFVLLcAAAABwEA&#10;AA8AAABkcnMvZG93bnJldi54bWxMjsFKw0AURfeC/zA8wU2xk0aNJWZSiiAuKoqp0O1L5jUJzbwJ&#10;mUkb/96pm7o83Mu9J1tNphNHGlxrWcFiHoEgrqxuuVbwvX29W4JwHlljZ5kU/JCDVX59lWGq7Ym/&#10;6Fj4WoQRdikqaLzvUyld1ZBBN7c9ccj2djDoAw611AOewrjpZBxFiTTYcnhosKeXhqpDMRoFu/1h&#10;vXt/Gx4+47GYlY+42ZqPjVK3N9P6GYSnyV/KcNYP6pAHp9KOrJ3oAsdJEqoKknsQ5/xpuQBR/rHM&#10;M/nfP/8FAAD//wMAUEsBAi0AFAAGAAgAAAAhALaDOJL+AAAA4QEAABMAAAAAAAAAAAAAAAAAAAAA&#10;AFtDb250ZW50X1R5cGVzXS54bWxQSwECLQAUAAYACAAAACEAOP0h/9YAAACUAQAACwAAAAAAAAAA&#10;AAAAAAAvAQAAX3JlbHMvLnJlbHNQSwECLQAUAAYACAAAACEAN60akzoCAABqBAAADgAAAAAAAAAA&#10;AAAAAAAuAgAAZHJzL2Uyb0RvYy54bWxQSwECLQAUAAYACAAAACEA9gVUstwAAAAHAQAADwAAAAAA&#10;AAAAAAAAAACUBAAAZHJzL2Rvd25yZXYueG1sUEsFBgAAAAAEAAQA8wAAAJ0FAAAAAA==&#10;" strokeweight=".25pt">
                <v:stroke endarrow="classic" endarrowlength="short"/>
              </v:shape>
            </w:pict>
          </mc:Fallback>
        </mc:AlternateContent>
      </w:r>
      <w:r>
        <w:rPr>
          <w:rFonts w:ascii="標楷體" w:eastAsia="標楷體" w:hAnsi="標楷體"/>
          <w:bCs/>
          <w:noProof/>
          <w:kern w:val="0"/>
          <w:sz w:val="28"/>
          <w:szCs w:val="28"/>
        </w:rPr>
        <mc:AlternateContent>
          <mc:Choice Requires="wps">
            <w:drawing>
              <wp:anchor distT="4294967295" distB="4294967295" distL="114300" distR="114300" simplePos="0" relativeHeight="251640320" behindDoc="0" locked="0" layoutInCell="1" allowOverlap="1" wp14:anchorId="07D94022" wp14:editId="347E1365">
                <wp:simplePos x="0" y="0"/>
                <wp:positionH relativeFrom="column">
                  <wp:posOffset>1263015</wp:posOffset>
                </wp:positionH>
                <wp:positionV relativeFrom="paragraph">
                  <wp:posOffset>84455</wp:posOffset>
                </wp:positionV>
                <wp:extent cx="353060" cy="0"/>
                <wp:effectExtent l="0" t="57150" r="46990" b="76200"/>
                <wp:wrapNone/>
                <wp:docPr id="1038" name="AutoShape 14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3060" cy="0"/>
                        </a:xfrm>
                        <a:prstGeom prst="straightConnector1">
                          <a:avLst/>
                        </a:prstGeom>
                        <a:noFill/>
                        <a:ln w="3175">
                          <a:solidFill>
                            <a:srgbClr val="000000"/>
                          </a:solidFill>
                          <a:round/>
                          <a:headEnd/>
                          <a:tailEnd type="stealth"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52" o:spid="_x0000_s1026" type="#_x0000_t32" style="position:absolute;margin-left:99.45pt;margin-top:6.65pt;width:27.8pt;height:0;z-index:251640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9yHMwIAAGAEAAAOAAAAZHJzL2Uyb0RvYy54bWysVMGOmzAQvVfqP1jcEyAhaRaFrFaQ9LLt&#10;RtrtBzi2AavGtmwnJKr67x07EGXbS1WVgxnjmTdvZp5ZP547gU7MWK5kEaXTJEJMEkW5bIro29tu&#10;soqQdVhSLJRkRXRhNnrcfPyw7nXOZqpVgjKDAETavNdF1Dqn8zi2pGUdtlOlmYTDWpkOO9iaJqYG&#10;94DeiXiWJMu4V4ZqowizFr5W18NoE/DrmhH3UteWOSSKCLi5sJqwHvwab9Y4bwzWLScDDfwPLDrM&#10;JSS9QVXYYXQ0/A+ojhOjrKrdlKguVnXNCQs1QDVp8ls1ry3WLNQCzbH61ib7/2DJ19PeIE5hdskc&#10;ZiVxB1N6OjoVkqM0W8x8k3ptc/At5d74MslZvupnRb5bJFXZYtmw4P920RCe+oj4XYjfWA2pDv0X&#10;RcEHQ4rQsXNtOg8JvUDnMJjLbTDs7BCBj/PFPFnC+Mh4FON8jNPGus9MdcgbRWSdwbxpXamkhOkr&#10;k4Ys+PRsnWeF8zHAJ5Vqx4UIIhAS9ZAp/bQIAVYJTv2hd7OmOZTCoBP2MgpPKBFO7t2MOkoawFqG&#10;6XawHeYCbORCb6xjWLg28sk6RiMkGFwc2w14Qvp8UDfQHayrjn48JA/b1XaVTbLZcjvJkqqaPO3K&#10;bLLcAeVqXpVllf701NMsbzmlTHr2o6bT7O80M9yuqxpvqr61KX6PHvoJZMd3IB0G72d9Vc1B0cve&#10;jIIAGQfn4cr5e3K/B/v+x7D5BQAA//8DAFBLAwQUAAYACAAAACEAXFDGXt0AAAAJAQAADwAAAGRy&#10;cy9kb3ducmV2LnhtbEyPQU/DMAyF70j8h8hI3FhKy6ArTaeJiSObGBw4Zo3XViROabK1+/cYcYCb&#10;n/30/L1yOTkrTjiEzpOC21kCAqn2pqNGwfvb800OIkRNRltPqOCMAZbV5UWpC+NHesXTLjaCQygU&#10;WkEbY19IGeoWnQ4z3yPx7eAHpyPLoZFm0COHOyvTJLmXTnfEH1rd41OL9efu6BRkh80624zmLB8+&#10;Vut8+1XblzQodX01rR5BRJzinxl+8BkdKmba+yOZICzrRb5gKw9ZBoIN6fxuDmL/u5BVKf83qL4B&#10;AAD//wMAUEsBAi0AFAAGAAgAAAAhALaDOJL+AAAA4QEAABMAAAAAAAAAAAAAAAAAAAAAAFtDb250&#10;ZW50X1R5cGVzXS54bWxQSwECLQAUAAYACAAAACEAOP0h/9YAAACUAQAACwAAAAAAAAAAAAAAAAAv&#10;AQAAX3JlbHMvLnJlbHNQSwECLQAUAAYACAAAACEAz+fchzMCAABgBAAADgAAAAAAAAAAAAAAAAAu&#10;AgAAZHJzL2Uyb0RvYy54bWxQSwECLQAUAAYACAAAACEAXFDGXt0AAAAJAQAADwAAAAAAAAAAAAAA&#10;AACNBAAAZHJzL2Rvd25yZXYueG1sUEsFBgAAAAAEAAQA8wAAAJcFAAAAAA==&#10;" strokeweight=".25pt">
                <v:stroke endarrow="classic" endarrowlength="short"/>
              </v:shape>
            </w:pict>
          </mc:Fallback>
        </mc:AlternateContent>
      </w:r>
      <w:r w:rsidR="001C04E2">
        <w:rPr>
          <w:rFonts w:eastAsia="標楷體"/>
          <w:bCs/>
          <w:noProof/>
          <w:kern w:val="0"/>
          <w:sz w:val="28"/>
          <w:szCs w:val="28"/>
        </w:rPr>
        <mc:AlternateContent>
          <mc:Choice Requires="wps">
            <w:drawing>
              <wp:anchor distT="0" distB="0" distL="114300" distR="114300" simplePos="0" relativeHeight="251647488" behindDoc="0" locked="0" layoutInCell="1" allowOverlap="1" wp14:anchorId="63BAE8A0" wp14:editId="147B2149">
                <wp:simplePos x="0" y="0"/>
                <wp:positionH relativeFrom="column">
                  <wp:posOffset>4464357</wp:posOffset>
                </wp:positionH>
                <wp:positionV relativeFrom="paragraph">
                  <wp:posOffset>75565</wp:posOffset>
                </wp:positionV>
                <wp:extent cx="796235" cy="382905"/>
                <wp:effectExtent l="0" t="0" r="4445" b="17145"/>
                <wp:wrapNone/>
                <wp:docPr id="1047" name="Text Box 1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6235" cy="382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DE5B58" w:rsidRDefault="00247957" w:rsidP="00F33ED6">
                            <w:pPr>
                              <w:spacing w:line="240" w:lineRule="exact"/>
                              <w:jc w:val="center"/>
                              <w:rPr>
                                <w:rFonts w:eastAsia="標楷體"/>
                                <w:spacing w:val="-10"/>
                                <w:sz w:val="18"/>
                                <w:szCs w:val="18"/>
                              </w:rPr>
                            </w:pPr>
                            <w:r>
                              <w:rPr>
                                <w:rFonts w:eastAsia="標楷體" w:hint="eastAsia"/>
                                <w:spacing w:val="-10"/>
                                <w:sz w:val="18"/>
                                <w:szCs w:val="18"/>
                              </w:rPr>
                              <w:t>補助及</w:t>
                            </w:r>
                            <w:r w:rsidRPr="00DE5B58">
                              <w:rPr>
                                <w:rFonts w:eastAsia="標楷體"/>
                                <w:spacing w:val="-10"/>
                                <w:sz w:val="18"/>
                                <w:szCs w:val="18"/>
                              </w:rPr>
                              <w:t>其他支出</w:t>
                            </w:r>
                          </w:p>
                          <w:p w:rsidR="00247957" w:rsidRPr="00DE5B58" w:rsidRDefault="00247957" w:rsidP="00F33ED6">
                            <w:pPr>
                              <w:spacing w:line="240" w:lineRule="exact"/>
                              <w:jc w:val="center"/>
                              <w:rPr>
                                <w:rFonts w:ascii="標楷體" w:eastAsia="標楷體" w:hAnsi="標楷體"/>
                                <w:spacing w:val="-10"/>
                                <w:sz w:val="18"/>
                                <w:szCs w:val="18"/>
                              </w:rPr>
                            </w:pPr>
                            <w:r w:rsidRPr="00DE5B58">
                              <w:rPr>
                                <w:rFonts w:ascii="標楷體" w:eastAsia="標楷體" w:hAnsi="標楷體" w:hint="eastAsia"/>
                                <w:spacing w:val="-10"/>
                                <w:sz w:val="18"/>
                                <w:szCs w:val="18"/>
                              </w:rPr>
                              <w:t xml:space="preserve"> </w:t>
                            </w:r>
                            <w:r>
                              <w:rPr>
                                <w:rFonts w:ascii="標楷體" w:eastAsia="標楷體" w:hAnsi="標楷體" w:hint="eastAsia"/>
                                <w:spacing w:val="-10"/>
                                <w:sz w:val="18"/>
                                <w:szCs w:val="18"/>
                              </w:rPr>
                              <w:t>0.68</w:t>
                            </w:r>
                            <w:r>
                              <w:rPr>
                                <w:rFonts w:ascii="標楷體" w:eastAsia="標楷體" w:hAnsi="標楷體"/>
                                <w:spacing w:val="-10"/>
                                <w:sz w:val="18"/>
                                <w:szCs w:val="18"/>
                              </w:rPr>
                              <w:t>（</w:t>
                            </w:r>
                            <w:r>
                              <w:rPr>
                                <w:rFonts w:ascii="標楷體" w:eastAsia="標楷體" w:hAnsi="標楷體" w:hint="eastAsia"/>
                                <w:spacing w:val="-10"/>
                                <w:sz w:val="18"/>
                                <w:szCs w:val="18"/>
                              </w:rPr>
                              <w:t>0.30</w:t>
                            </w:r>
                            <w:r w:rsidRPr="00DE5B58">
                              <w:rPr>
                                <w:rFonts w:ascii="標楷體" w:eastAsia="標楷體" w:hAnsi="標楷體" w:hint="eastAsia"/>
                                <w:spacing w:val="-10"/>
                                <w:sz w:val="18"/>
                                <w:szCs w:val="18"/>
                              </w:rPr>
                              <w:t>％</w:t>
                            </w:r>
                            <w:r>
                              <w:rPr>
                                <w:rFonts w:ascii="標楷體" w:eastAsia="標楷體" w:hAnsi="標楷體"/>
                                <w:spacing w:val="-10"/>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2" o:spid="_x0000_s1049" type="#_x0000_t202" style="position:absolute;left:0;text-align:left;margin-left:351.5pt;margin-top:5.95pt;width:62.7pt;height:30.1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cuetQIAALY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8cIkRJy106ZEOGt2JAfn+MjA16juVgOtDB856gBPwt3xVdy+Krwpxsa4J39FbKUVfU1JCjr65&#10;6Z5dHXGUAdn2H0QJkcheCws0VLI1BYSSIECHXj2d+mOyKWBzGS+C2RyjAo5mURB7cxuBJNPlTir9&#10;jooWGSPFEtpvwcnhXmmTDEkmFxOLi5w1jZVAwy82wHHcgdBw1ZyZJGxHf8RevIk2UeiEwWLjhF6W&#10;Obf5OnQWub+cZ7Nsvc78nyauHyY1K0vKTZhJXX74Z9076nzUxUlfSjSsNHAmJSV323Uj0YGAunP7&#10;HQty5uZepmGLAFxeUPKD0LsLYidfREsnzMO5Ey+9yPH8+C5eeGEcZvklpXvG6b9TQn2K43kwH7X0&#10;W26e/V5zI0nLNMyPhrUpjk5OJDEK3PDStlYT1oz2WSlM+s+lgHZPjbZ6NRIdxaqH7WCfRzAz4Y2Y&#10;t6J8AgVLAQoDmcLwA6MW8jtGPQySFKtveyIpRs17Dq/ATJ3JkJOxnQzCC7iaYo3RaK71OJ32nWS7&#10;GpDHd8bFLbyUilkVP2dxfF8wHCyZ4yAz0+f833o9j9vVLwAAAP//AwBQSwMEFAAGAAgAAAAhALwH&#10;rm/eAAAACQEAAA8AAABkcnMvZG93bnJldi54bWxMj8FOwzAQRO9I/IO1SNyo3YBKGuJUFYITEiIN&#10;B45OvE2ixusQu234e5YTPa7eaPZNvpndIE44hd6ThuVCgUBqvO2p1fBZvd6lIEI0ZM3gCTX8YIBN&#10;cX2Vm8z6M5V42sVWcAmFzGjoYhwzKUPToTNh4UckZns/ORP5nFppJ3PmcjfIRKmVdKYn/tCZEZ87&#10;bA67o9Ow/aLypf9+rz/KfdlX1VrR2+qg9e3NvH0CEXGO/2H402d1KNip9keyQQwaHtU9b4kMlmsQ&#10;HEiT9AFEzSRJQBa5vFxQ/AIAAP//AwBQSwECLQAUAAYACAAAACEAtoM4kv4AAADhAQAAEwAAAAAA&#10;AAAAAAAAAAAAAAAAW0NvbnRlbnRfVHlwZXNdLnhtbFBLAQItABQABgAIAAAAIQA4/SH/1gAAAJQB&#10;AAALAAAAAAAAAAAAAAAAAC8BAABfcmVscy8ucmVsc1BLAQItABQABgAIAAAAIQBuhcuetQIAALYF&#10;AAAOAAAAAAAAAAAAAAAAAC4CAABkcnMvZTJvRG9jLnhtbFBLAQItABQABgAIAAAAIQC8B65v3gAA&#10;AAkBAAAPAAAAAAAAAAAAAAAAAA8FAABkcnMvZG93bnJldi54bWxQSwUGAAAAAAQABADzAAAAGgYA&#10;AAAA&#10;" filled="f" stroked="f">
                <v:textbox inset="0,0,0,0">
                  <w:txbxContent>
                    <w:p w:rsidR="00247957" w:rsidRPr="00DE5B58" w:rsidRDefault="00247957" w:rsidP="00F33ED6">
                      <w:pPr>
                        <w:spacing w:line="240" w:lineRule="exact"/>
                        <w:jc w:val="center"/>
                        <w:rPr>
                          <w:rFonts w:eastAsia="標楷體"/>
                          <w:spacing w:val="-10"/>
                          <w:sz w:val="18"/>
                          <w:szCs w:val="18"/>
                        </w:rPr>
                      </w:pPr>
                      <w:r>
                        <w:rPr>
                          <w:rFonts w:eastAsia="標楷體" w:hint="eastAsia"/>
                          <w:spacing w:val="-10"/>
                          <w:sz w:val="18"/>
                          <w:szCs w:val="18"/>
                        </w:rPr>
                        <w:t>補助及</w:t>
                      </w:r>
                      <w:r w:rsidRPr="00DE5B58">
                        <w:rPr>
                          <w:rFonts w:eastAsia="標楷體"/>
                          <w:spacing w:val="-10"/>
                          <w:sz w:val="18"/>
                          <w:szCs w:val="18"/>
                        </w:rPr>
                        <w:t>其他支出</w:t>
                      </w:r>
                    </w:p>
                    <w:p w:rsidR="00247957" w:rsidRPr="00DE5B58" w:rsidRDefault="00247957" w:rsidP="00F33ED6">
                      <w:pPr>
                        <w:spacing w:line="240" w:lineRule="exact"/>
                        <w:jc w:val="center"/>
                        <w:rPr>
                          <w:rFonts w:ascii="標楷體" w:eastAsia="標楷體" w:hAnsi="標楷體"/>
                          <w:spacing w:val="-10"/>
                          <w:sz w:val="18"/>
                          <w:szCs w:val="18"/>
                        </w:rPr>
                      </w:pPr>
                      <w:r w:rsidRPr="00DE5B58">
                        <w:rPr>
                          <w:rFonts w:ascii="標楷體" w:eastAsia="標楷體" w:hAnsi="標楷體" w:hint="eastAsia"/>
                          <w:spacing w:val="-10"/>
                          <w:sz w:val="18"/>
                          <w:szCs w:val="18"/>
                        </w:rPr>
                        <w:t xml:space="preserve"> </w:t>
                      </w:r>
                      <w:r>
                        <w:rPr>
                          <w:rFonts w:ascii="標楷體" w:eastAsia="標楷體" w:hAnsi="標楷體" w:hint="eastAsia"/>
                          <w:spacing w:val="-10"/>
                          <w:sz w:val="18"/>
                          <w:szCs w:val="18"/>
                        </w:rPr>
                        <w:t>0.68</w:t>
                      </w:r>
                      <w:r>
                        <w:rPr>
                          <w:rFonts w:ascii="標楷體" w:eastAsia="標楷體" w:hAnsi="標楷體"/>
                          <w:spacing w:val="-10"/>
                          <w:sz w:val="18"/>
                          <w:szCs w:val="18"/>
                        </w:rPr>
                        <w:t>（</w:t>
                      </w:r>
                      <w:r>
                        <w:rPr>
                          <w:rFonts w:ascii="標楷體" w:eastAsia="標楷體" w:hAnsi="標楷體" w:hint="eastAsia"/>
                          <w:spacing w:val="-10"/>
                          <w:sz w:val="18"/>
                          <w:szCs w:val="18"/>
                        </w:rPr>
                        <w:t>0.30</w:t>
                      </w:r>
                      <w:r w:rsidRPr="00DE5B58">
                        <w:rPr>
                          <w:rFonts w:ascii="標楷體" w:eastAsia="標楷體" w:hAnsi="標楷體" w:hint="eastAsia"/>
                          <w:spacing w:val="-10"/>
                          <w:sz w:val="18"/>
                          <w:szCs w:val="18"/>
                        </w:rPr>
                        <w:t>％</w:t>
                      </w:r>
                      <w:r>
                        <w:rPr>
                          <w:rFonts w:ascii="標楷體" w:eastAsia="標楷體" w:hAnsi="標楷體"/>
                          <w:spacing w:val="-10"/>
                          <w:sz w:val="18"/>
                          <w:szCs w:val="18"/>
                        </w:rPr>
                        <w:t>）</w:t>
                      </w:r>
                    </w:p>
                  </w:txbxContent>
                </v:textbox>
              </v:shape>
            </w:pict>
          </mc:Fallback>
        </mc:AlternateContent>
      </w:r>
      <w:r w:rsidR="000E02F3">
        <w:rPr>
          <w:rFonts w:eastAsia="標楷體"/>
          <w:bCs/>
          <w:noProof/>
          <w:kern w:val="0"/>
          <w:sz w:val="28"/>
          <w:szCs w:val="28"/>
        </w:rPr>
        <mc:AlternateContent>
          <mc:Choice Requires="wps">
            <w:drawing>
              <wp:anchor distT="0" distB="0" distL="114300" distR="114300" simplePos="0" relativeHeight="251638272" behindDoc="0" locked="0" layoutInCell="1" allowOverlap="1" wp14:anchorId="52B8BB38" wp14:editId="13F33B0C">
                <wp:simplePos x="0" y="0"/>
                <wp:positionH relativeFrom="column">
                  <wp:posOffset>1508760</wp:posOffset>
                </wp:positionH>
                <wp:positionV relativeFrom="paragraph">
                  <wp:posOffset>23007</wp:posOffset>
                </wp:positionV>
                <wp:extent cx="1029335" cy="371475"/>
                <wp:effectExtent l="0" t="0" r="18415" b="9525"/>
                <wp:wrapNone/>
                <wp:docPr id="1036" name="Text Box 1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9335"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1A15C8" w:rsidRDefault="00247957" w:rsidP="001A15C8">
                            <w:pPr>
                              <w:spacing w:line="200" w:lineRule="exact"/>
                              <w:jc w:val="center"/>
                              <w:rPr>
                                <w:rFonts w:eastAsia="標楷體"/>
                                <w:spacing w:val="-10"/>
                                <w:sz w:val="18"/>
                                <w:szCs w:val="18"/>
                              </w:rPr>
                            </w:pPr>
                            <w:r>
                              <w:rPr>
                                <w:rFonts w:eastAsia="標楷體" w:hint="eastAsia"/>
                                <w:spacing w:val="-10"/>
                                <w:sz w:val="18"/>
                                <w:szCs w:val="18"/>
                              </w:rPr>
                              <w:t>罰款及賠償</w:t>
                            </w:r>
                            <w:r w:rsidRPr="001A15C8">
                              <w:rPr>
                                <w:rFonts w:eastAsia="標楷體" w:hint="eastAsia"/>
                                <w:spacing w:val="-10"/>
                                <w:sz w:val="18"/>
                                <w:szCs w:val="18"/>
                              </w:rPr>
                              <w:t>收入</w:t>
                            </w:r>
                          </w:p>
                          <w:p w:rsidR="00247957" w:rsidRPr="001A15C8" w:rsidRDefault="00247957" w:rsidP="001A15C8">
                            <w:pPr>
                              <w:spacing w:line="200" w:lineRule="exact"/>
                              <w:jc w:val="center"/>
                              <w:rPr>
                                <w:rFonts w:ascii="標楷體" w:eastAsia="標楷體" w:hAnsi="標楷體"/>
                                <w:spacing w:val="-10"/>
                                <w:sz w:val="18"/>
                                <w:szCs w:val="18"/>
                              </w:rPr>
                            </w:pPr>
                            <w:r>
                              <w:rPr>
                                <w:rFonts w:ascii="標楷體" w:eastAsia="標楷體" w:hAnsi="標楷體" w:hint="eastAsia"/>
                                <w:spacing w:val="-10"/>
                                <w:sz w:val="18"/>
                                <w:szCs w:val="18"/>
                              </w:rPr>
                              <w:t>3.72（1.50</w:t>
                            </w:r>
                            <w:r w:rsidRPr="001A15C8">
                              <w:rPr>
                                <w:rFonts w:ascii="標楷體" w:eastAsia="標楷體" w:hAnsi="標楷體" w:hint="eastAsia"/>
                                <w:spacing w:val="-10"/>
                                <w:sz w:val="18"/>
                                <w:szCs w:val="18"/>
                              </w:rPr>
                              <w:t>％</w:t>
                            </w:r>
                            <w:r>
                              <w:rPr>
                                <w:rFonts w:ascii="標楷體" w:eastAsia="標楷體" w:hAnsi="標楷體"/>
                                <w:spacing w:val="-10"/>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45" o:spid="_x0000_s1050" type="#_x0000_t202" style="position:absolute;left:0;text-align:left;margin-left:118.8pt;margin-top:1.8pt;width:81.05pt;height:29.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3NvtwIAALcFAAAOAAAAZHJzL2Uyb0RvYy54bWysVNuOmzAQfa/Uf7D8znKJcwEtqXZDqCpt&#10;L9JuP8ABE6yCTW0nsK367x2bkOzlpWrLAxrw+MyZmTNz/W5oG3RkSnMpUhxeBRgxUciSi32Kvz7k&#10;3gojbagoaSMFS/Ej0/jd+u2b675LWCRr2ZRMIQAROum7FNfGdInv66JmLdVXsmMCDiupWmrgU+39&#10;UtEe0NvGj4Jg4fdSlZ2SBdMa/mbjIV47/KpihflcVZoZ1KQYuBn3Vu69s29/fU2TvaJdzYsTDfoX&#10;LFrKBQQ9Q2XUUHRQ/BVUywsltazMVSFbX1YVL5jLAbIJgxfZ3Ne0Yy4XKI7uzmXS/w+2+HT8ohAv&#10;oXfBbIGRoC106YENBt3KAYWEzG2N+k4n4HrfgbMZ4AT8Xb66u5PFN42E3NRU7NmNUrKvGS2BY2hv&#10;+k+ujjjaguz6j7KESPRgpAMaKtXaAkJJEKBDrx7P/bFsChsyiOLZbI5RAWezZUiWjpxPk+l2p7R5&#10;z2SLrJFiBf136PR4p41lQ5PJxQYTMudN4zTQiGc/wHH8A7Hhqj2zLFxLf8ZBvF1tV8Qj0WLrkSDL&#10;vJt8Q7xFHi7n2SzbbLLwl40bkqTmZcmEDTPJKyR/1r6T0EdhnAWmZcNLC2cpabXfbRqFjhTknbvH&#10;1RxOLm7+cxquCJDLi5TCiAS3Uezli9XSIzmZe/EyWHlBGN/Gi4DEJMufp3THBfv3lFCf4ngezUcx&#10;XUi/yC1wz+vcaNJyAwuk4W2KV2cnmlgJbkXpWmsob0b7SSks/UspoN1To51grUZHtZphN7j5iMg0&#10;CDtZPoKElQSFgU5h+4FRS/UDox42SYr19wNVDKPmg4AxsGtnMtRk7CaDigKupthgNJobM66nQ6f4&#10;vgbkcdCEvIFRqbhTsZ2pkcVpwGA7uGROm8yun6ffzuuyb9e/AQAA//8DAFBLAwQUAAYACAAAACEA&#10;dLjyUd4AAAAIAQAADwAAAGRycy9kb3ducmV2LnhtbEyPQU+DQBCF7yb+h82YeLNLIaGCLE1j9GRi&#10;pHjwuMAUNmVnkd22+O8dT/b0Mnkv731TbBc7ijPO3jhSsF5FIJBa1xnqFXzWrw+PIHzQ1OnRESr4&#10;QQ/b8vam0HnnLlTheR96wSXkc61gCGHKpfTtgFb7lZuQ2Du42erA59zLbtYXLrejjKMolVYb4oVB&#10;T/g8YHvcn6yC3RdVL+b7vfmoDpWp6yyit/So1P3dsnsCEXAJ/2H4w2d0KJmpcSfqvBgVxMkm5aiC&#10;hIX9JMs2IBoFabwGWRby+oHyFwAA//8DAFBLAQItABQABgAIAAAAIQC2gziS/gAAAOEBAAATAAAA&#10;AAAAAAAAAAAAAAAAAABbQ29udGVudF9UeXBlc10ueG1sUEsBAi0AFAAGAAgAAAAhADj9If/WAAAA&#10;lAEAAAsAAAAAAAAAAAAAAAAALwEAAF9yZWxzLy5yZWxzUEsBAi0AFAAGAAgAAAAhALGDc2+3AgAA&#10;twUAAA4AAAAAAAAAAAAAAAAALgIAAGRycy9lMm9Eb2MueG1sUEsBAi0AFAAGAAgAAAAhAHS48lHe&#10;AAAACAEAAA8AAAAAAAAAAAAAAAAAEQUAAGRycy9kb3ducmV2LnhtbFBLBQYAAAAABAAEAPMAAAAc&#10;BgAAAAA=&#10;" filled="f" stroked="f">
                <v:textbox inset="0,0,0,0">
                  <w:txbxContent>
                    <w:p w:rsidR="00247957" w:rsidRPr="001A15C8" w:rsidRDefault="00247957" w:rsidP="001A15C8">
                      <w:pPr>
                        <w:spacing w:line="200" w:lineRule="exact"/>
                        <w:jc w:val="center"/>
                        <w:rPr>
                          <w:rFonts w:eastAsia="標楷體"/>
                          <w:spacing w:val="-10"/>
                          <w:sz w:val="18"/>
                          <w:szCs w:val="18"/>
                        </w:rPr>
                      </w:pPr>
                      <w:r>
                        <w:rPr>
                          <w:rFonts w:eastAsia="標楷體" w:hint="eastAsia"/>
                          <w:spacing w:val="-10"/>
                          <w:sz w:val="18"/>
                          <w:szCs w:val="18"/>
                        </w:rPr>
                        <w:t>罰款及賠償</w:t>
                      </w:r>
                      <w:r w:rsidRPr="001A15C8">
                        <w:rPr>
                          <w:rFonts w:eastAsia="標楷體" w:hint="eastAsia"/>
                          <w:spacing w:val="-10"/>
                          <w:sz w:val="18"/>
                          <w:szCs w:val="18"/>
                        </w:rPr>
                        <w:t>收入</w:t>
                      </w:r>
                    </w:p>
                    <w:p w:rsidR="00247957" w:rsidRPr="001A15C8" w:rsidRDefault="00247957" w:rsidP="001A15C8">
                      <w:pPr>
                        <w:spacing w:line="200" w:lineRule="exact"/>
                        <w:jc w:val="center"/>
                        <w:rPr>
                          <w:rFonts w:ascii="標楷體" w:eastAsia="標楷體" w:hAnsi="標楷體"/>
                          <w:spacing w:val="-10"/>
                          <w:sz w:val="18"/>
                          <w:szCs w:val="18"/>
                        </w:rPr>
                      </w:pPr>
                      <w:r>
                        <w:rPr>
                          <w:rFonts w:ascii="標楷體" w:eastAsia="標楷體" w:hAnsi="標楷體" w:hint="eastAsia"/>
                          <w:spacing w:val="-10"/>
                          <w:sz w:val="18"/>
                          <w:szCs w:val="18"/>
                        </w:rPr>
                        <w:t>3.72（1.50</w:t>
                      </w:r>
                      <w:r w:rsidRPr="001A15C8">
                        <w:rPr>
                          <w:rFonts w:ascii="標楷體" w:eastAsia="標楷體" w:hAnsi="標楷體" w:hint="eastAsia"/>
                          <w:spacing w:val="-10"/>
                          <w:sz w:val="18"/>
                          <w:szCs w:val="18"/>
                        </w:rPr>
                        <w:t>％</w:t>
                      </w:r>
                      <w:r>
                        <w:rPr>
                          <w:rFonts w:ascii="標楷體" w:eastAsia="標楷體" w:hAnsi="標楷體"/>
                          <w:spacing w:val="-10"/>
                          <w:sz w:val="18"/>
                          <w:szCs w:val="18"/>
                        </w:rPr>
                        <w:t>）</w:t>
                      </w:r>
                    </w:p>
                  </w:txbxContent>
                </v:textbox>
              </v:shape>
            </w:pict>
          </mc:Fallback>
        </mc:AlternateContent>
      </w:r>
      <w:r w:rsidR="000E02F3">
        <w:rPr>
          <w:rFonts w:eastAsia="標楷體"/>
          <w:bCs/>
          <w:noProof/>
          <w:kern w:val="0"/>
          <w:sz w:val="28"/>
          <w:szCs w:val="28"/>
        </w:rPr>
        <mc:AlternateContent>
          <mc:Choice Requires="wps">
            <w:drawing>
              <wp:anchor distT="0" distB="0" distL="114300" distR="114300" simplePos="0" relativeHeight="251653632" behindDoc="0" locked="0" layoutInCell="1" allowOverlap="1" wp14:anchorId="752CFDD1" wp14:editId="5A123F8C">
                <wp:simplePos x="0" y="0"/>
                <wp:positionH relativeFrom="column">
                  <wp:posOffset>640080</wp:posOffset>
                </wp:positionH>
                <wp:positionV relativeFrom="paragraph">
                  <wp:posOffset>187325</wp:posOffset>
                </wp:positionV>
                <wp:extent cx="1040765" cy="394970"/>
                <wp:effectExtent l="0" t="0" r="6985" b="5080"/>
                <wp:wrapNone/>
                <wp:docPr id="1037" name="Text Box 1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0765" cy="394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Default="00247957" w:rsidP="001A15C8">
                            <w:pPr>
                              <w:spacing w:line="180" w:lineRule="exact"/>
                              <w:jc w:val="center"/>
                              <w:rPr>
                                <w:rFonts w:eastAsia="標楷體" w:hAnsi="標楷體"/>
                                <w:sz w:val="18"/>
                                <w:szCs w:val="18"/>
                              </w:rPr>
                            </w:pPr>
                            <w:r>
                              <w:rPr>
                                <w:rFonts w:eastAsia="標楷體" w:hAnsi="標楷體" w:hint="eastAsia"/>
                                <w:sz w:val="18"/>
                                <w:szCs w:val="18"/>
                              </w:rPr>
                              <w:t xml:space="preserve"> </w:t>
                            </w:r>
                            <w:r>
                              <w:rPr>
                                <w:rFonts w:eastAsia="標楷體" w:hAnsi="標楷體" w:hint="eastAsia"/>
                                <w:sz w:val="18"/>
                                <w:szCs w:val="18"/>
                              </w:rPr>
                              <w:t>規費</w:t>
                            </w:r>
                            <w:r w:rsidRPr="004D6D7D">
                              <w:rPr>
                                <w:rFonts w:eastAsia="標楷體" w:hAnsi="標楷體" w:hint="eastAsia"/>
                                <w:sz w:val="18"/>
                                <w:szCs w:val="18"/>
                              </w:rPr>
                              <w:t>收入</w:t>
                            </w:r>
                          </w:p>
                          <w:p w:rsidR="00247957" w:rsidRPr="009E1B1A" w:rsidRDefault="00247957" w:rsidP="001A15C8">
                            <w:pPr>
                              <w:spacing w:line="180" w:lineRule="exact"/>
                              <w:jc w:val="center"/>
                              <w:rPr>
                                <w:rFonts w:ascii="標楷體" w:eastAsia="標楷體" w:hAnsi="標楷體"/>
                                <w:spacing w:val="-10"/>
                                <w:sz w:val="20"/>
                                <w:szCs w:val="20"/>
                              </w:rPr>
                            </w:pPr>
                            <w:r>
                              <w:rPr>
                                <w:rFonts w:eastAsia="標楷體" w:hint="eastAsia"/>
                                <w:sz w:val="18"/>
                                <w:szCs w:val="18"/>
                              </w:rPr>
                              <w:t xml:space="preserve"> </w:t>
                            </w:r>
                            <w:r>
                              <w:rPr>
                                <w:rFonts w:ascii="標楷體" w:eastAsia="標楷體" w:hAnsi="標楷體" w:hint="eastAsia"/>
                                <w:spacing w:val="-10"/>
                                <w:sz w:val="18"/>
                                <w:szCs w:val="18"/>
                              </w:rPr>
                              <w:t xml:space="preserve"> 1.62</w:t>
                            </w:r>
                            <w:r>
                              <w:rPr>
                                <w:rFonts w:ascii="標楷體" w:eastAsia="標楷體" w:hAnsi="標楷體"/>
                                <w:spacing w:val="-10"/>
                                <w:sz w:val="18"/>
                                <w:szCs w:val="18"/>
                              </w:rPr>
                              <w:t>（</w:t>
                            </w:r>
                            <w:r>
                              <w:rPr>
                                <w:rFonts w:ascii="標楷體" w:eastAsia="標楷體" w:hAnsi="標楷體" w:hint="eastAsia"/>
                                <w:spacing w:val="-10"/>
                                <w:sz w:val="18"/>
                                <w:szCs w:val="18"/>
                              </w:rPr>
                              <w:t>0.65</w:t>
                            </w:r>
                            <w:r w:rsidRPr="009E1B1A">
                              <w:rPr>
                                <w:rFonts w:ascii="標楷體" w:eastAsia="標楷體" w:hAnsi="標楷體" w:hint="eastAsia"/>
                                <w:spacing w:val="-10"/>
                                <w:sz w:val="18"/>
                                <w:szCs w:val="18"/>
                              </w:rPr>
                              <w:t>％</w:t>
                            </w:r>
                            <w:r>
                              <w:rPr>
                                <w:rFonts w:ascii="標楷體" w:eastAsia="標楷體" w:hAnsi="標楷體"/>
                                <w:spacing w:val="-10"/>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9" o:spid="_x0000_s1051" type="#_x0000_t202" style="position:absolute;left:0;text-align:left;margin-left:50.4pt;margin-top:14.75pt;width:81.95pt;height:31.1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T0wtgIAALcFAAAOAAAAZHJzL2Uyb0RvYy54bWysVNuOmzAQfa/Uf7D8zgIJuYCWrLIhVJW2&#10;F2m3H+CACVaNTW0nsF313zs2IdnLS9WWB2uwx2fOzBzP9U3fcHSkSjMpUhxeBRhRUciSiX2Kvz3k&#10;3hIjbYgoCZeCpviRanyzev/uumsTOpG15CVVCECETro2xbUxbeL7uqhpQ/SVbKmAw0qqhhj4VXu/&#10;VKQD9Ib7kyCY+51UZatkQbWG3Ww4xCuHX1W0MF+qSlODeIqBm3GrcuvOrv7qmiR7RdqaFSca5C9Y&#10;NIQJCHqGyogh6KDYG6iGFUpqWZmrQja+rCpWUJcDZBMGr7K5r0lLXS5QHN2ey6T/H2zx+fhVIVZC&#10;74LpAiNBGujSA+0NupU9CsNFbGvUtToB1/sWnE0PJ+Dv8tXtnSy+ayTkpiZiT9dKya6mpASOob3p&#10;P7s64GgLsus+yRIikYORDqivVGMLCCVBgA69ejz3x7IpbMggChbzGUYFnE3jKF64BvokGW+3SpsP&#10;VDbIGilW0H+HTo532lg2JBldbDAhc8a50wAXLzbAcdiB2HDVnlkWrqVPcRBvl9tl5EWT+daLgizz&#10;1vkm8uZ5uJhl02yzycJfNm4YJTUrSypsmFFeYfRn7TsJfRDGWWBaclZaOEtJq/1uwxU6EpB37j5X&#10;czi5uPkvabgiQC6vUgonUXA7ib18vlx4UR7NPKju0gvC+DaeB1EcZfnLlO6YoP+eEupSHM8ms0FM&#10;F9Kvcgvc9zY3kjTMwADhrEnx8uxEEivBrShdaw1hfLCflcLSv5QC2j022gnWanRQq+l3vXsfwBHQ&#10;rJp3snwECSsJCgOdwvQDo5bqJ0YdTJIU6x8HoihG/KOAZ2DHzmio0diNBhEFXE2xwWgwN2YYT4dW&#10;sX0NyMNDE3INT6ViTsUXFqcHBtPBJXOaZHb8PP93Xpd5u/oNAAD//wMAUEsDBBQABgAIAAAAIQCY&#10;glVC3gAAAAkBAAAPAAAAZHJzL2Rvd25yZXYueG1sTI8xT8MwFIR3JP6D9SqxUbsRpCSNU1UIJiRE&#10;GgZGJ35NrMbPIXbb8O8xUxlPd7r7rtjOdmBnnLxxJGG1FMCQWqcNdRI+69f7J2A+KNJqcIQSftDD&#10;try9KVSu3YUqPO9Dx2IJ+VxJ6EMYc85926NVfulGpOgd3GRViHLquJ7UJZbbgSdCpNwqQ3GhVyM+&#10;99ge9ycrYfdF1Yv5fm8+qkNl6joT9JYepbxbzLsNsIBzuIbhDz+iQxmZGnci7dkQtRARPUhIskdg&#10;MZCkD2tgjYRstQZeFvz/g/IXAAD//wMAUEsBAi0AFAAGAAgAAAAhALaDOJL+AAAA4QEAABMAAAAA&#10;AAAAAAAAAAAAAAAAAFtDb250ZW50X1R5cGVzXS54bWxQSwECLQAUAAYACAAAACEAOP0h/9YAAACU&#10;AQAACwAAAAAAAAAAAAAAAAAvAQAAX3JlbHMvLnJlbHNQSwECLQAUAAYACAAAACEAbXU9MLYCAAC3&#10;BQAADgAAAAAAAAAAAAAAAAAuAgAAZHJzL2Uyb0RvYy54bWxQSwECLQAUAAYACAAAACEAmIJVQt4A&#10;AAAJAQAADwAAAAAAAAAAAAAAAAAQBQAAZHJzL2Rvd25yZXYueG1sUEsFBgAAAAAEAAQA8wAAABsG&#10;AAAAAA==&#10;" filled="f" stroked="f">
                <v:textbox inset="0,0,0,0">
                  <w:txbxContent>
                    <w:p w:rsidR="00247957" w:rsidRDefault="00247957" w:rsidP="001A15C8">
                      <w:pPr>
                        <w:spacing w:line="180" w:lineRule="exact"/>
                        <w:jc w:val="center"/>
                        <w:rPr>
                          <w:rFonts w:eastAsia="標楷體" w:hAnsi="標楷體"/>
                          <w:sz w:val="18"/>
                          <w:szCs w:val="18"/>
                        </w:rPr>
                      </w:pPr>
                      <w:r>
                        <w:rPr>
                          <w:rFonts w:eastAsia="標楷體" w:hAnsi="標楷體" w:hint="eastAsia"/>
                          <w:sz w:val="18"/>
                          <w:szCs w:val="18"/>
                        </w:rPr>
                        <w:t xml:space="preserve"> </w:t>
                      </w:r>
                      <w:r>
                        <w:rPr>
                          <w:rFonts w:eastAsia="標楷體" w:hAnsi="標楷體" w:hint="eastAsia"/>
                          <w:sz w:val="18"/>
                          <w:szCs w:val="18"/>
                        </w:rPr>
                        <w:t>規費</w:t>
                      </w:r>
                      <w:r w:rsidRPr="004D6D7D">
                        <w:rPr>
                          <w:rFonts w:eastAsia="標楷體" w:hAnsi="標楷體" w:hint="eastAsia"/>
                          <w:sz w:val="18"/>
                          <w:szCs w:val="18"/>
                        </w:rPr>
                        <w:t>收入</w:t>
                      </w:r>
                    </w:p>
                    <w:p w:rsidR="00247957" w:rsidRPr="009E1B1A" w:rsidRDefault="00247957" w:rsidP="001A15C8">
                      <w:pPr>
                        <w:spacing w:line="180" w:lineRule="exact"/>
                        <w:jc w:val="center"/>
                        <w:rPr>
                          <w:rFonts w:ascii="標楷體" w:eastAsia="標楷體" w:hAnsi="標楷體"/>
                          <w:spacing w:val="-10"/>
                          <w:sz w:val="20"/>
                          <w:szCs w:val="20"/>
                        </w:rPr>
                      </w:pPr>
                      <w:r>
                        <w:rPr>
                          <w:rFonts w:eastAsia="標楷體" w:hint="eastAsia"/>
                          <w:sz w:val="18"/>
                          <w:szCs w:val="18"/>
                        </w:rPr>
                        <w:t xml:space="preserve"> </w:t>
                      </w:r>
                      <w:r>
                        <w:rPr>
                          <w:rFonts w:ascii="標楷體" w:eastAsia="標楷體" w:hAnsi="標楷體" w:hint="eastAsia"/>
                          <w:spacing w:val="-10"/>
                          <w:sz w:val="18"/>
                          <w:szCs w:val="18"/>
                        </w:rPr>
                        <w:t xml:space="preserve"> 1.62</w:t>
                      </w:r>
                      <w:r>
                        <w:rPr>
                          <w:rFonts w:ascii="標楷體" w:eastAsia="標楷體" w:hAnsi="標楷體"/>
                          <w:spacing w:val="-10"/>
                          <w:sz w:val="18"/>
                          <w:szCs w:val="18"/>
                        </w:rPr>
                        <w:t>（</w:t>
                      </w:r>
                      <w:r>
                        <w:rPr>
                          <w:rFonts w:ascii="標楷體" w:eastAsia="標楷體" w:hAnsi="標楷體" w:hint="eastAsia"/>
                          <w:spacing w:val="-10"/>
                          <w:sz w:val="18"/>
                          <w:szCs w:val="18"/>
                        </w:rPr>
                        <w:t>0.65</w:t>
                      </w:r>
                      <w:r w:rsidRPr="009E1B1A">
                        <w:rPr>
                          <w:rFonts w:ascii="標楷體" w:eastAsia="標楷體" w:hAnsi="標楷體" w:hint="eastAsia"/>
                          <w:spacing w:val="-10"/>
                          <w:sz w:val="18"/>
                          <w:szCs w:val="18"/>
                        </w:rPr>
                        <w:t>％</w:t>
                      </w:r>
                      <w:r>
                        <w:rPr>
                          <w:rFonts w:ascii="標楷體" w:eastAsia="標楷體" w:hAnsi="標楷體"/>
                          <w:spacing w:val="-10"/>
                          <w:sz w:val="18"/>
                          <w:szCs w:val="18"/>
                        </w:rPr>
                        <w:t>）</w:t>
                      </w:r>
                    </w:p>
                  </w:txbxContent>
                </v:textbox>
              </v:shape>
            </w:pict>
          </mc:Fallback>
        </mc:AlternateContent>
      </w:r>
    </w:p>
    <w:p w:rsidR="00140A08" w:rsidRPr="00964D6F" w:rsidRDefault="00852E36" w:rsidP="00242094">
      <w:pPr>
        <w:widowControl/>
        <w:ind w:leftChars="-59" w:left="-1" w:hangingChars="44" w:hanging="141"/>
        <w:rPr>
          <w:rFonts w:eastAsia="標楷體" w:hAnsi="標楷體"/>
          <w:b/>
          <w:bCs/>
          <w:kern w:val="0"/>
          <w:sz w:val="32"/>
          <w:szCs w:val="32"/>
        </w:rPr>
      </w:pPr>
      <w:r>
        <w:rPr>
          <w:rFonts w:eastAsia="標楷體" w:hAnsi="標楷體" w:hint="eastAsia"/>
          <w:b/>
          <w:bCs/>
          <w:kern w:val="0"/>
          <w:sz w:val="32"/>
          <w:szCs w:val="32"/>
        </w:rPr>
        <w:lastRenderedPageBreak/>
        <w:t xml:space="preserve"> </w:t>
      </w:r>
      <w:r w:rsidR="009B4B6F">
        <w:rPr>
          <w:rFonts w:eastAsia="標楷體" w:hAnsi="標楷體" w:hint="eastAsia"/>
          <w:b/>
          <w:bCs/>
          <w:kern w:val="0"/>
          <w:sz w:val="32"/>
          <w:szCs w:val="32"/>
        </w:rPr>
        <w:t xml:space="preserve">   </w:t>
      </w:r>
      <w:r w:rsidR="000E02F3">
        <w:rPr>
          <w:rFonts w:eastAsia="標楷體" w:hAnsi="標楷體"/>
          <w:b/>
          <w:bCs/>
          <w:noProof/>
          <w:kern w:val="0"/>
          <w:sz w:val="32"/>
          <w:szCs w:val="32"/>
        </w:rPr>
        <mc:AlternateContent>
          <mc:Choice Requires="wps">
            <w:drawing>
              <wp:anchor distT="4294967295" distB="4294967295" distL="114300" distR="114300" simplePos="0" relativeHeight="251637248" behindDoc="0" locked="0" layoutInCell="1" allowOverlap="1" wp14:anchorId="091CCB2F" wp14:editId="30AB7E13">
                <wp:simplePos x="0" y="0"/>
                <wp:positionH relativeFrom="column">
                  <wp:posOffset>5073650</wp:posOffset>
                </wp:positionH>
                <wp:positionV relativeFrom="paragraph">
                  <wp:posOffset>-287021</wp:posOffset>
                </wp:positionV>
                <wp:extent cx="433705" cy="0"/>
                <wp:effectExtent l="0" t="0" r="0" b="0"/>
                <wp:wrapNone/>
                <wp:docPr id="1034" name="AutoShape 14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3705" cy="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 id="AutoShape 1444" o:spid="_x0000_s1026" type="#_x0000_t32" style="position:absolute;margin-left:399.5pt;margin-top:-22.6pt;width:34.15pt;height:0;z-index:251637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vi2agIAAAwFAAAOAAAAZHJzL2Uyb0RvYy54bWysVMuO2yAU3VfqPyD2ju2EPGzFGc3YcTfT&#10;NtJMP4AYHKPaYAETJ6r6772Qx0ymm6qtFxZwX+fec2B5d+hatOfaCCUzHI8ijLisFBNyl+Fvz2Ww&#10;wMhYKhltleQZPnKD71YfPyyHPuVj1aiWcY0giTTp0Ge4sbZPw9BUDe+oGameSzDWSnfUwlbvQqbp&#10;ANm7NhxH0SwclGa9VhU3Bk6LkxGvfP665pX9WteGW9RmGLBZ/9f+v3X/cLWk6U7TvhHVGQb9CxQd&#10;FRKKXlMV1FL0osVvqTpRaWVUbUeV6kJV16LivgfoJo7edfPU0J77XmA4pr+Oyfy/tNWX/UYjwYC7&#10;aEIwkrQDlu5frPLFUUwIcUMaepOCby432rVZHeRT/6iq7wZJlTdU7rj3fz72EB67iPAmxG1MD6W2&#10;w2fFwIdCCT+xQ607lxJmgQ6emOOVGH6wqIJDMpnMoylG1cUU0vQS12tjP3HVIbfIsLGail1jcyUl&#10;sK907KvQ/aOxDhVNLwGuqFSlaFsvglbeHIDj6QQwQKizOTSe0x9JlKwX6wUJyHi2DkhUFMF9mZNg&#10;VsbzaTEp8ryIf7q6MUkbwRiXrsxFXzH5M/7OSj8p46qwK+TwNrvvDSC+QxqPSfQwToJytpgHpCTT&#10;IJlHiyCKk4dkFpGEFOUt0kch+b8jRUOGk+l46odvVCuYm4DDZvRum7ca7am7kv7zcgHLWzetXiTz&#10;xDScsvV5baloYY2s15nVApTXcuyqdZxh1HJ4hdzKU32dvuvpdT5A7YVUL1Kny5PCt4odN9rFOr3C&#10;lfNB5+fB3em3e+/1+oitfgEAAP//AwBQSwMEFAAGAAgAAAAhAPxu6w3hAAAACwEAAA8AAABkcnMv&#10;ZG93bnJldi54bWxMj81OwzAQhO9IvIO1SNxahwJJG+JUCIlDTv2hBY5uvCQR8TrEbhp4ehYJCY6z&#10;M5r9JluOthUD9r5xpOBqGoFAKp1pqFKwe3qczEH4oMno1hEq+EQPy/z8LNOpcSfa4LANleAS8qlW&#10;UIfQpVL6skar/dR1SOy9ud7qwLKvpOn1icttK2dRFEurG+IPte7wocbyfXu0Cr7IbF6eP+LErNYr&#10;XwzF67rYO6UuL8b7OxABx/AXhh98RoecmQ7uSMaLVkGyWPCWoGByczsDwYl5nFyDOPxeZJ7J/xvy&#10;bwAAAP//AwBQSwECLQAUAAYACAAAACEAtoM4kv4AAADhAQAAEwAAAAAAAAAAAAAAAAAAAAAAW0Nv&#10;bnRlbnRfVHlwZXNdLnhtbFBLAQItABQABgAIAAAAIQA4/SH/1gAAAJQBAAALAAAAAAAAAAAAAAAA&#10;AC8BAABfcmVscy8ucmVsc1BLAQItABQABgAIAAAAIQCcFvi2agIAAAwFAAAOAAAAAAAAAAAAAAAA&#10;AC4CAABkcnMvZTJvRG9jLnhtbFBLAQItABQABgAIAAAAIQD8busN4QAAAAsBAAAPAAAAAAAAAAAA&#10;AAAAAMQEAABkcnMvZG93bnJldi54bWxQSwUGAAAAAAQABADzAAAA0gUAAAAA&#10;" stroked="f">
                <v:stroke endarrow="block"/>
              </v:shape>
            </w:pict>
          </mc:Fallback>
        </mc:AlternateContent>
      </w:r>
      <w:r w:rsidR="00140A08" w:rsidRPr="000F39C0">
        <w:rPr>
          <w:rFonts w:eastAsia="標楷體" w:hAnsi="標楷體"/>
          <w:b/>
          <w:bCs/>
          <w:kern w:val="0"/>
          <w:sz w:val="32"/>
          <w:szCs w:val="32"/>
        </w:rPr>
        <w:t>一、歲入、歲出決算審定數與預算數之比較</w:t>
      </w:r>
    </w:p>
    <w:p w:rsidR="00140A08" w:rsidRPr="00111BD1" w:rsidRDefault="000E02F3" w:rsidP="007B6C45">
      <w:pPr>
        <w:snapToGrid w:val="0"/>
        <w:spacing w:line="480" w:lineRule="exact"/>
        <w:ind w:firstLineChars="200" w:firstLine="560"/>
        <w:jc w:val="both"/>
        <w:rPr>
          <w:rFonts w:ascii="標楷體" w:eastAsia="標楷體" w:hAnsi="標楷體"/>
          <w:bCs/>
          <w:kern w:val="0"/>
          <w:sz w:val="28"/>
          <w:szCs w:val="28"/>
        </w:rPr>
      </w:pPr>
      <w:r w:rsidRPr="00111BD1">
        <w:rPr>
          <w:rFonts w:ascii="標楷體" w:eastAsia="標楷體" w:hAnsi="標楷體"/>
          <w:bCs/>
          <w:noProof/>
          <w:kern w:val="0"/>
          <w:sz w:val="28"/>
          <w:szCs w:val="28"/>
        </w:rPr>
        <mc:AlternateContent>
          <mc:Choice Requires="wpg">
            <w:drawing>
              <wp:anchor distT="0" distB="0" distL="114300" distR="114300" simplePos="0" relativeHeight="251632128" behindDoc="0" locked="0" layoutInCell="1" allowOverlap="1" wp14:anchorId="3E107AFD" wp14:editId="194B1ED1">
                <wp:simplePos x="0" y="0"/>
                <wp:positionH relativeFrom="column">
                  <wp:posOffset>2583815</wp:posOffset>
                </wp:positionH>
                <wp:positionV relativeFrom="paragraph">
                  <wp:posOffset>130175</wp:posOffset>
                </wp:positionV>
                <wp:extent cx="3879215" cy="3136900"/>
                <wp:effectExtent l="0" t="0" r="6985" b="6350"/>
                <wp:wrapSquare wrapText="bothSides"/>
                <wp:docPr id="52" name="Group 30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9215" cy="3136900"/>
                          <a:chOff x="5025" y="3077"/>
                          <a:chExt cx="6109" cy="4940"/>
                        </a:xfrm>
                      </wpg:grpSpPr>
                      <wpg:graphicFrame>
                        <wpg:cNvPr id="53" name="Object 1408"/>
                        <wpg:cNvFrPr>
                          <a:graphicFrameLocks noChangeAspect="1"/>
                        </wpg:cNvFrPr>
                        <wpg:xfrm>
                          <a:off x="5025" y="3663"/>
                          <a:ext cx="6106" cy="4358"/>
                        </wpg:xfrm>
                        <a:graphic>
                          <a:graphicData uri="http://schemas.openxmlformats.org/drawingml/2006/chart">
                            <c:chart xmlns:c="http://schemas.openxmlformats.org/drawingml/2006/chart" xmlns:r="http://schemas.openxmlformats.org/officeDocument/2006/relationships" r:id="rId11"/>
                          </a:graphicData>
                        </a:graphic>
                      </wpg:graphicFrame>
                      <wps:wsp>
                        <wps:cNvPr id="54" name="Text Box 1409"/>
                        <wps:cNvSpPr txBox="1">
                          <a:spLocks noChangeArrowheads="1"/>
                        </wps:cNvSpPr>
                        <wps:spPr bwMode="auto">
                          <a:xfrm>
                            <a:off x="5036" y="3077"/>
                            <a:ext cx="6082" cy="785"/>
                          </a:xfrm>
                          <a:prstGeom prst="rect">
                            <a:avLst/>
                          </a:prstGeom>
                          <a:gradFill rotWithShape="1">
                            <a:gsLst>
                              <a:gs pos="0">
                                <a:srgbClr val="FFFFCC"/>
                              </a:gs>
                              <a:gs pos="50000">
                                <a:srgbClr val="FFFFCC"/>
                              </a:gs>
                              <a:gs pos="100000">
                                <a:srgbClr val="FFFFCC"/>
                              </a:gs>
                            </a:gsLst>
                            <a:lin ang="5400000" scaled="1"/>
                          </a:gradFill>
                          <a:ln>
                            <a:noFill/>
                          </a:ln>
                          <a:extLst>
                            <a:ext uri="{91240B29-F687-4F45-9708-019B960494DF}">
                              <a14:hiddenLine xmlns:a14="http://schemas.microsoft.com/office/drawing/2010/main" w="5080">
                                <a:solidFill>
                                  <a:srgbClr val="000000"/>
                                </a:solidFill>
                                <a:miter lim="800000"/>
                                <a:headEnd/>
                                <a:tailEnd/>
                              </a14:hiddenLine>
                            </a:ext>
                          </a:extLst>
                        </wps:spPr>
                        <wps:txbx>
                          <w:txbxContent>
                            <w:p w:rsidR="00247957" w:rsidRPr="00B61239" w:rsidRDefault="00247957" w:rsidP="00B61239">
                              <w:pPr>
                                <w:spacing w:line="340" w:lineRule="exact"/>
                                <w:ind w:leftChars="-59" w:left="14" w:hangingChars="71" w:hanging="156"/>
                                <w:jc w:val="center"/>
                                <w:rPr>
                                  <w:rFonts w:eastAsia="標楷體" w:hAnsi="標楷體"/>
                                  <w:b/>
                                  <w:sz w:val="22"/>
                                  <w:szCs w:val="22"/>
                                </w:rPr>
                              </w:pPr>
                              <w:r w:rsidRPr="00B61239">
                                <w:rPr>
                                  <w:rFonts w:eastAsia="標楷體" w:hAnsi="標楷體"/>
                                  <w:b/>
                                  <w:sz w:val="22"/>
                                  <w:szCs w:val="22"/>
                                </w:rPr>
                                <w:t>圖</w:t>
                              </w:r>
                              <w:r w:rsidRPr="00B61239">
                                <w:rPr>
                                  <w:rFonts w:ascii="標楷體" w:eastAsia="標楷體" w:hAnsi="標楷體"/>
                                  <w:b/>
                                  <w:sz w:val="22"/>
                                  <w:szCs w:val="22"/>
                                </w:rPr>
                                <w:t>2</w:t>
                              </w:r>
                              <w:r w:rsidRPr="00B61239">
                                <w:rPr>
                                  <w:rFonts w:ascii="標楷體" w:eastAsia="標楷體" w:hAnsi="標楷體" w:hint="eastAsia"/>
                                  <w:b/>
                                  <w:sz w:val="22"/>
                                  <w:szCs w:val="22"/>
                                </w:rPr>
                                <w:t xml:space="preserve"> </w:t>
                              </w:r>
                              <w:r w:rsidRPr="00B61239">
                                <w:rPr>
                                  <w:rFonts w:eastAsia="標楷體" w:hAnsi="標楷體"/>
                                  <w:b/>
                                  <w:sz w:val="22"/>
                                  <w:szCs w:val="22"/>
                                </w:rPr>
                                <w:t>歲入歲出總決算審定數與總預算數及總決算數之比較</w:t>
                              </w:r>
                            </w:p>
                            <w:p w:rsidR="00247957" w:rsidRPr="00B61239" w:rsidRDefault="00247957" w:rsidP="00B61239">
                              <w:pPr>
                                <w:spacing w:line="340" w:lineRule="exact"/>
                                <w:ind w:left="-59" w:firstLineChars="850" w:firstLine="1872"/>
                                <w:rPr>
                                  <w:rFonts w:eastAsia="標楷體"/>
                                  <w:b/>
                                  <w:sz w:val="22"/>
                                  <w:szCs w:val="22"/>
                                </w:rPr>
                              </w:pPr>
                              <w:r w:rsidRPr="00B61239">
                                <w:rPr>
                                  <w:rFonts w:eastAsia="標楷體" w:hAnsi="標楷體" w:hint="eastAsia"/>
                                  <w:b/>
                                  <w:sz w:val="22"/>
                                  <w:szCs w:val="22"/>
                                </w:rPr>
                                <w:t xml:space="preserve">   </w:t>
                              </w:r>
                              <w:r w:rsidRPr="00B61239">
                                <w:rPr>
                                  <w:rFonts w:eastAsia="標楷體" w:hAnsi="標楷體"/>
                                  <w:b/>
                                  <w:sz w:val="22"/>
                                  <w:szCs w:val="22"/>
                                </w:rPr>
                                <w:t>中華民國</w:t>
                              </w:r>
                              <w:r w:rsidRPr="00B61239">
                                <w:rPr>
                                  <w:rFonts w:ascii="標楷體" w:eastAsia="標楷體" w:hAnsi="標楷體" w:hint="eastAsia"/>
                                  <w:b/>
                                  <w:sz w:val="22"/>
                                  <w:szCs w:val="22"/>
                                </w:rPr>
                                <w:t>109</w:t>
                              </w:r>
                              <w:r w:rsidRPr="00B61239">
                                <w:rPr>
                                  <w:rFonts w:eastAsia="標楷體" w:hAnsi="標楷體"/>
                                  <w:b/>
                                  <w:sz w:val="22"/>
                                  <w:szCs w:val="22"/>
                                </w:rPr>
                                <w:t>年度</w:t>
                              </w:r>
                            </w:p>
                            <w:p w:rsidR="00247957" w:rsidRPr="00B61239" w:rsidRDefault="00247957" w:rsidP="00B61239">
                              <w:pPr>
                                <w:spacing w:line="280" w:lineRule="exact"/>
                                <w:ind w:leftChars="-59" w:left="14" w:hangingChars="71" w:hanging="156"/>
                                <w:rPr>
                                  <w:rFonts w:eastAsia="標楷體"/>
                                  <w:b/>
                                  <w:sz w:val="22"/>
                                  <w:szCs w:val="2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42" o:spid="_x0000_s1052" style="position:absolute;left:0;text-align:left;margin-left:203.45pt;margin-top:10.25pt;width:305.45pt;height:247pt;z-index:251632128" coordorigin="5025,3077" coordsize="6109,4940"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CfupITWAwAALAkAAA4AAABkcnMvZTJvRG9jLnhtbJxW227jNhB9L9B/IPie6GL5IiHOYuOsgwXS&#10;7gK7RZ9pipLYSqRK0pHTov/e4VCyHafAZtcPMiVyRnPOnJnRzbtD15InYazUak2T65gSobguparX&#10;9Lev26sVJdYxVbJWK7Gmz8LSd7c//3Qz9IVIdaPbUhgCTpQthn5NG+f6Ioosb0TH7LXuhYLNSpuO&#10;Obg1dVQaNoD3ro3SOF5EgzZlbzQX1sLT+7BJb9F/VQnuPlWVFY60awqxObwavO78Nbq9YUVtWN9I&#10;PobBfiCKjkkFLz26umeOkb2Rr1x1khttdeWuue4iXVWSC8QAaJL4As2D0fsesdTFUPdHmoDaC55+&#10;2C3/9emzIbJc03lKiWId5AhfS2Zxlnp6hr4u4NSD6b/0n03ACMtHzf+0sB1d7vv7Ohwmu+EXXYJH&#10;tnca6TlUpvMuADg5YBaej1kQB0c4PJytlnmazCnhsDdLZos8HvPEG0imt5vHKez77Xi5DDnkzYfR&#10;fpHEeTDO8gwtI1aEF2OwY3AB2Zj6rQHkR6wTI7OJkU+7P0BJJMni1RklWzPxgfJBH0gLUXrTMFWL&#10;97YHO6gLbzUxFcw8TRdsnFAtFrOAauIEMC1GTLM5xoDeJgcjircI8NsVxRtmHGSLF7gaVcdfae6t&#10;nkYHUHQXov0fB6Eg7jXfd0K5UOFGtMxBe7GN7C0lpvBqNR/LQOqLkgOSj/cj4ZcJhjZjT5VkXwX1&#10;XZX0pWG9wAK1vkYm3WSTbr76/N3pg1dOHpSDB30lEXeAHa8NnzYbCuqkHGP00AhWQoSTeo6mXqgW&#10;TMDJtypsHs9AOC8q5aipeAUl74tsuZqjQKcyYUVvrHsQuiN+AWyDijFM9vRondfy6cgounIr25YY&#10;7X6XrkFeJmi1BRs8ZUmvAU8cEJt6t2kNeWLQmrfw22zGIGp7fnoew++7LBJv8RYTL5YpuFYqAiUL&#10;vSUL5sRy1gqQ2pnOEKQPrlX+qrQHHegIT4DbEaxnGQfAP3mSZvFdml9tF6vlVbbN5lf5Ml5dxUl+&#10;ly9iaFL32389wCQrGlmWQj1KJaZhlGRvk+g4FsMYwXFEBt8oVyMRupXH6O059Yh2apP2/FgnHczm&#10;VnZrugqcAFRWeFV+UCWuHZNtWEcvw0eJAAfTP7ICPSvINgjYHXYHHD3pYqqNnS6fQdUgIxwO8GEB&#10;i0abvykZYEivqf1rz4ygpP2oQEl5kkGHJw5vsvkyhRtzvrM732GKg6s1dRQy7ZcbF74E9r2RdQNv&#10;CrWo9HuYV5VEofuQQ1TYULB94ApHMsIbW4yf+ef3eOr0kXP7HwAAAP//AwBQSwMEFAAGAAgAAAAh&#10;AMo66HbTAAAAQAEAACAAAABkcnMvY2hhcnRzL19yZWxzL2NoYXJ0MS54bWwucmVsc4SPwUoDMRRF&#10;94L/EN7eZKYLEZlMN1XoohupuCwxeTMTmuSFvCjTvzcuBAuCy8vlnsMdtmsM4hMLe0oaetmBwGTJ&#10;+TRreD0+3z2A4GqSM4ESarggw3a8vRleMJjaRrz4zKJREmtYas2PSrFdMBqWlDG1ZqISTW2xzCob&#10;ezYzqk3X3avymwHjFVPsnYaydz2I4yU38/9smiZvcUf2I2Kqfyh+7A1pyoxVg5QK4zu677+sDt4W&#10;Yprq6Wm1GE5vVM68INZeroFXUOOgrn6PXwAAAP//AwBQSwMEFAAGAAgAAAAhAKsWzUa5AAAAIgEA&#10;ABkAAABkcnMvX3JlbHMvZTJvRG9jLnhtbC5yZWxzhI/NCsIwEITvgu8Q9m7TehCRJr2I0KvUB1jS&#10;7Q+2SchGsW9v0IuC4HF2mG92yuoxT+JOgUdnFRRZDoKsce1oewWX5rTZg+CItsXJWVKwEEOl16vy&#10;TBPGFOJh9CwSxbKCIUZ/kJLNQDNy5jzZ5HQuzBiTDL30aK7Yk9zm+U6GTwboL6aoWwWhbgsQzeJT&#10;83+267rR0NGZ20w2/qiQZsAQExBDT1HBS/L7WmTpU5C6lF/L9BMAAP//AwBQSwMEFAAGAAgAAAAh&#10;AFCiDFHiAAAACwEAAA8AAABkcnMvZG93bnJldi54bWxMj8FuwjAQRO+V+g/WVuqt2KaE0jQOQqjt&#10;CSEVKqHelnhJImI7ik0S/r7m1B5X+zTzJluOpmE9db52VoGcCGBkC6drWyr43n88LYD5gFZj4ywp&#10;uJKHZX5/l2Gq3WC/qN+FksUQ61NUUIXQppz7oiKDfuJasvF3cp3BEM+u5LrDIYabhk+FmHODtY0N&#10;Fba0rqg47y5GweeAw+pZvveb82l9/dkn28NGklKPD+PqDVigMfzBcNOP6pBHp6O7WO1Zo2Am5q8R&#10;VTAVCbAbIORLHHNUkMhZAjzP+P8N+S8AAAD//wMAUEsDBBQABgAIAAAAIQCG6WGKWgsAAFQ1AAAV&#10;AAAAZHJzL2NoYXJ0cy9jaGFydDEueG1s7FtLbxvJEb4HyH9gaB8jat4PYqmFREmGEdkWLHmd5BI0&#10;h01youEMMzPUw9dgkVuwh7w2p1wWSJBkswkCJNhD/o3l7L/IV909w5kRpZUlxdauJAMW2e+u7qrv&#10;66rSBx8eT6PWIU+zMIl7bb2jtVs8DpJhGI977Rf72yteu5XlLB6yKIl5r33Cs/aHa9/9zgdBN5iw&#10;NN+bsYC3MEicdYNee5Lns+7qahZM+JRlnWTGY9SNknTKcnxNx6vDlB1h8Gm0amiasyoGaasB2BUG&#10;mLIwLvqnl+mfjEZhwDeTYD7lcS5XkfKI5ZBANglnWXsNmxuynOu+ZrUOWdRra+1VKoxYPJYFryYr&#10;+y9lYZrM4yEf9pM0hhgr7adBdz3KeRpjqH4S55hN7XN6KUlNWXown60EyXSGxQ3CKMxPxHKxQIzd&#10;nyTYR+s5/9k8THnWawe6VQgCH8+IYhoGaZIlo7yDEVelFIrToGHdVW/VUOeBzepWN8tPIi43pGsG&#10;7Xa1nFcsYZtF0YAFBySbSuOy6aKeOjaFQb3E8dMHNs+T/TCP+CaPeM6HFTkG3cOQH5mb1CxN8h+q&#10;FdlS/JNdngYkWnFQtl8cSv4jWWKosxvyWV5vq2uqKl2Px+vHalixzeqUoyhJUpo7n4TBQcyz6hlj&#10;37Nd1LLuOGXD7TCKWljiyzCf7E3YDPqi4bBQme1kufzQmiU4K1mcpeNBP0rlzP3+Nn5kczadMoib&#10;dfOw2JnlOYZLi2PdMD58pFqssq4aBIdD81QnwQbxI0ZcNhOdp+wifqkVRmHcwjXvtW1Ldm9lAYv4&#10;EMZBiGaxU5oqiltHqDHcYp4kCoUYqLI2qe/QPzVEVm02S7N8k2UTKQZRpZpFMZZYiBgfyqPIwiF/&#10;icv3/o9FXKE7fCTVkyBTcH8qt0FRqicxi5J8PeWMdCViJ8kchijoTlk8Z9FO+V3W7LN0zJUpDWPg&#10;GSli0D1+kgwVEPDhmMvCk2WFyopqHd3TTFc3bcP1bN2yfWE8gu6JVHLU65rn2I5le5bh2YZjykGP&#10;inrXsk3b03xN92zHdV1P1isjoXVcTzN0FwhtW45nmaIaFqK+LRQsdjxgqbnZJ85CW8K3zVBZ3iCJ&#10;5OhjYPkM5EQuIojmGeCbD2XlIUtP+kmU1DAexonD/AfdcFhsXbZO0iFXwyuUyY+pXZanz/mIPo3W&#10;9iac5/r3Hq4/NMjMiVLU9xnYE7WY5X1wC3UcSoCzvIWpJIAApda++sMnbz7/7emv/00jHApzOcMG&#10;8WUxkvwipsVHtY4mbI2icNZrxyB57QaE6cshDCa/MPpVGNvub2l9eRxNPFJQRNyQl7DHAkJvR8wR&#10;zae4VFL6jhhe4B2Kn41GsliAEomYkK8YSXw7H/uKZnKEG51wKXKCQ9cwk2A84s95kCvIVVShCqA2&#10;NEBgZhUZawBK7AD8QG292uySAIpLGoPp549HT/kYjPJQqXRBkHYGEegDqC8+0O/mlV6oUl3LYB+k&#10;ZPF6gKZrtq3rHvTbMN2tFcEFS71fsTq66VtoZTqGoZlQ7a0Vofq4mPVRUbCYMJskRzt8zOPhD3hh&#10;QqSeUc1HDE8YoulKR6isz/KnbFrfIZXv8XRpeY1FKolQ+435YBDxvfBVdSisrRBS8bsUllrDYu31&#10;bVWEZRuWa1iWBnl4nu55Z4Rld0wHcrRs3YGxhJVzvuHCiufT7Wneks/BPjCl137w/QcPtJ+0oDHJ&#10;HDx+J4wPiGsWJ6CsVJwQtZbGQDBOw9YNaTPKKqhijS+SpZPUfJAMT3ZT2TvL9+hVI77MSOHUDEM+&#10;er6btrJXvbbjm+3WgNbQCsX/88IuwqSGB1h0nOyJT2jGMg7GXBL9GrGtqa8g02JbZLmq6ktPz7iV&#10;n8z4CG/pXvv0j5+efvavr/78q3ZrFubBZJtNw+gE67LbLXovZTzvtVd0QwzGupxdvW+QVfv+5os3&#10;//zi9He/pKmlmZFSEeZVyQkquMtSRrKi13CvXb6EsS0IVAAMiR0ABPW5RUpbLIgBmHHNePUZpxRa&#10;mL+ACYKAsz4D1BsP9e7D/kP969Famb0mWp/+9R+vP/6sDtWE8xLTCWgJxKnVL76st8IKzwN0tWBY&#10;QOoOHVuyboPWvWAZaFSyjIU2rj3ioHwsEtsTLhvSURq0xkTO2Zthw57XF312a4bl+369EXa2WI78&#10;UlAVsSXaueRYTaqlTG2FaqmSi6iWKXYn7udbUq3Tv3/5nqiW5S+lWhvOtrVRMII6/Vny6vf9re11&#10;4TQRpIVs3ziT3ojzHAWetbUFYyhtAU0gejYdBWDywrjdWdbjmoagMwWcN4Hc6Fi49pal67bh+b5u&#10;21srlpDqXSM9RkczbGJ/umt7tqnpZxkimvg+PRsdR3MNx9fNe9Kj3Gz3pOee9CRHb/VSudOkxyTS&#10;s8D7BcuAr2VBb65HegDNglYtXC9LSI8BgLwp0qPYV4X0qJKLSI91ZdLz+m9/ev3576/uX6q9dGoP&#10;In97y9oWEY0zDyIVVPg2+ESMjqvBU+Z6rqXptmt5epMduB3fMgGHuo8gnObAZXqH2YFfcKhzXCJG&#10;xzMcV7c9w/QNX3e/8f4jGKV7l4hw5t67RN65H/NOswOL2MECGP9P7MBoeDtumB2Q+1l4rS7pbCv8&#10;qu/IQy6WNmazl+EwV6E73VZrQPEm5WRI1325MGRNyJLgBI5V+OrooYz8kOPHKjAEF5LpeLYrcgmq&#10;FbqD5yKwQfGhRQ8xNtxI9Qgg3GbrIiS3aNgYmoI4iAbS9EkaIkolcoTk6qZh/IQdq0d8peFQpK/U&#10;9sSOdxPlbBzIzSwx+oqFNv3gyqE1ZT9N0n2knzxBTpAcHFlPQjBYSLNKBPFEZY4uuCHl/FFyJHsV&#10;WStF/sbXU61r5280/fEUZRTudYpJIVspSV/R2uDFv4SPXgeZuiVOerHmc5zwoq7uZC+d+6gD8b2W&#10;h50SurIyc6l+/UUdz9ZV+FjpF6VZyftTxKkG0Xo0jmVZkCttiwYRIq4INKi2RaaUuk97B+GsNgqV&#10;09U8UxEnT+ZRHu4cRriGskuhjaX+wcvbVMSGKlf06wJFJGeaikSa5JAs9aM+b2Wwi5VVJQUI3XuU&#10;hkOK80hbq2IhTeUpQ1GIhFw6p+ns8DmlwZHRkS+6NAwmpBYyivV2WtNiOFtkBuJcaYhKkMv3Ed66&#10;FUGum9YfxJ5YN23EpyCIfEfEq3i88mJPGpp87c2n//nvJ395/fHPSRUpbQI9xf8ykiVFD+SQJ3FB&#10;THdZLsxFCTKIg7uWj8AunjK+Y/mu1XwWUoqM4SM6jLw/uI91yxC4hsXUA8ooWKwrgS3Ft/qFL+/T&#10;Eti5OPx6U7AT8+N8P/m2II91WzTn3YaH98MpYqZP+VHreYIr2AhO68gTL4PT0sQX9kYqlAzFv0X4&#10;uAZuDWamwE3ec8K0H/NU3S9RtcHzI84Vqg3kFwUHxKRexOEC2SpAUa2BM4Z6QL1KfCpIU8XOSwgw&#10;bNO3hYUtq2BJatkIGKeWiCeSWcjIR+JTydAKAC4T8+rafqVcPCTYwVEC37mGfDnPs1SOdGEmYGgQ&#10;ujU0lxL1TNNyhKEJumUuHgi3YZm6b2oYCLm+qr9i7k4H3k1LhxVzkKNiOw78V1cyVXiNvo90D1+/&#10;Lfp800h4aWUjDCkvJF3Tj8LsWRypC6KY4jDMZhvI+TjI1tVrBi84ZdPxnNykl+gz4A+eRXX8IbMg&#10;UyrU8V47VZ4S4fp9oZ7NHENbMD+iADVns+pB5eNlyfXIrReh8etncp9ZGyxBmf4PCvlWyfW03nNN&#10;SvNBJa7PpR5PMAPvl/w1Mo2aSUxnqutPqEY1BHytVxTICf2RTrTJctZKkfbYa6ePhzIZh7DlxYz+&#10;GKh+p6t9BEiISy7+GGrtfwAAAP//AwBQSwMECgAAAAAAAAAhAAlX8GkTHwAAEx8AAC4AAABkcnMv&#10;ZW1iZWRkaW5ncy9NaWNyb3NvZnRfRXhjZWxfV29ya3NoZWV0MS54bHN4UEsDBBQABgAIAAAAIQBi&#10;7p1oYQEAAJAEAAATAAgCW0NvbnRlbnRfVHlwZXNdLnhtbC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lE1PwzAMhu9I/IcqV9Rm&#10;44AQWrcDH0eYxPgBoXHXaGkSxd7Y/j1u9iGEyqaJXRq1sd/3iWtnNFm3NltBRONdKYbFQGTgKq+N&#10;m5fiY/aS34sMSTmtrHdQig2gmIyvr0azTQDMONthKRqi8CAlVg20CgsfwPFO7WOriF/jXAZVLdQc&#10;5O1gcCcr7wgc5dRpiPHoCWq1tJQ9r/nzliSCRZE9bgM7r1KoEKypFDGpXDn9yyXfORScmWKwMQFv&#10;GEPIXodu52+DXd4blyYaDdlURXpVLWPItZVfPi4+vV8Ux0V6KH1dmwq0r5YtV6DAEEFpbACotUVa&#10;i1YZt+c+4p+CUaZleGGQ7nxJ+AQH8f8GmZ7/R0gyJwyRNhbwwqfdip5yblQE/U6RJ+PiAD+1j3Fw&#10;30yjD8gTFOH8KuxHpMvOAwtBJAOHIelrtoMjT9/5hr+6Hbr51qB7vGW6T8bfAAAA//8DAFBLAwQU&#10;AAYACAAAACEAtVUwI/UAAABMAgAACwAIAl9yZWxzLy5yZWxz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ySz07DMAzG70i8Q+T7&#10;6m5ICKGlu0xIuyFUHsAk7h+1jaMkQPf2hAOCSmPb0fbnzz9b3u7maVQfHGIvTsO6KEGxM2J712p4&#10;rZ9WD6BiImdpFMcajhxhV93ebF94pJSbYtf7qLKLixq6lPwjYjQdTxQL8exypZEwUcphaNGTGahl&#10;3JTlPYa/HlAtPNXBaggHeweqPvo8+bK3NE1veC/mfWKXToxAnhM7y3blQ2YLqc/bqJpCy0mDFfOc&#10;0xHJ+yJjA54m2lxP9P+2OHEiS4nQSODzPN+Kc0Dr64Eun2ip+L3OPOKnhOFNZPhhwcUPVF8AAAD/&#10;/wMAUEsDBBQABgAIAAAAIQCBPpSX9AAAALoCAAAaAAgBeGwvX3JlbHMvd29ya2Jvb2sueG1sLnJl&#10;bHM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ks9KxDAQxu+C7xDmbtOuIiKb&#10;7kWEvWp9gJBMm7JtEjLjn769oaLbhWW99BL4Zsj3/TKZ7e5rHMQHJuqDV1AVJQj0Jtjedwremueb&#10;BxDE2ls9BI8KJiTY1ddX2xccNOdL5PpIIrt4UuCY46OUZByOmooQ0edOG9KoOcvUyajNQXcoN2V5&#10;L9PSA+oTT7G3CtLe3oJoppiT//cObdsbfArmfUTPZyIk8TTkB4hGpw5ZwY8uMiPI8/GbNeM5jwWP&#10;6bOU81ldYqjWZPgM6UAOkY8cfyWSc+cizN2aMOR0QvvKKa/b8luW5d/JyJONq78BAAD//wMAUEsD&#10;BBQABgAIAAAAIQAIV3aDYwEAADsCAAAPAAAAeGwvd29ya2Jvb2sueG1sjJFNb8IwDIbvk/YfIt+h&#10;pUA3EAHtU9tlmgSDc2hcGpEmVRJW2K+f2wq23XZy/JHHfu3Z4lhq9onOK2s4DPoxMDSZlcrsOHys&#10;nnu3wHwQRgptDXI4oYfF/PpqVlu331q7ZwQwnkMRQjWNIp8VWArftxUayuTWlSKQ63aRrxwK6QvE&#10;UOooieM0KoUy0BGm7j8Mm+cqw0ebHUo0oYM41CLQ+L5QlYf5LFca150iJqrqTZQ091ED08KHJ6kC&#10;Sg5jcm2NfwLuUN0flKbsZBgPIZpfRL47Rrqy/YMtK+q1VVqFE60LmMRcHHRYkepzU4onoyRJG0Cz&#10;obXC2v+wGpcdN8pIW3PoDYY0yunijsZ0gbpNbpQMBYd0eEMVXegF1a4IHEaTdNzgo1/8drHUp7XM&#10;tKqXzbJpyjb2SsISYG6q6OFe5aAlnL9lQmeNTDJNYdwkrcal+kLmMOdw19Wf7z7/BgAA//8DAFBL&#10;AwQUAAYACAAAACEAcgJ8ftMAAAAXAQAAFAAAAHhsL3NoYXJlZFN0cmluZ3MueG1ssrGvyM1RKEst&#10;Ks7Mz7NVMtQzUFJIzUvOT8nMS7dVCg1x07VQUiguScxLSczJz0u1VapMLVayt+PlsikuLlEA6s0r&#10;tlXKKCkpsNLXL07OSM1NLNbLL0jNA8qk5RflJpYAuUXp+sUFRamJKcUZqakluTn6RgYGZvq5iZl5&#10;SgrJ+aV5JbZKpkoKpXmZhaWpzjC+nU1xpp1Nid2ztZueti610S+xs9EHiSBE23ehi75cMOH5uunP&#10;pu5Al3i2cRd2iafrVz5dNwtFhz7QY3YAAAAA//8DAFBLAwQUAAYACAAAACEAlRTNt6MGAACuGwAA&#10;EwAAAHhsL3RoZW1lL3RoZW1lMS54bWzsWU9vG0UUvyPxHUZ7L7ETO42jOlXs2A20aaPYLepxvB7v&#10;Tj27s5oZJ/UNtRckEBKiIDggwYkDglZqJZBoP01KUSlSvwJvZnbXO/GaJG0EAupDsjvzm/f/vXkz&#10;e+Hi7YihfSIk5XHTq75T8RCJfT6kcdD0rve759Y8JBWOh5jxmDS9KZHexY2337qA11VIIoJgfSzX&#10;cdMLlUrWl5akD8NYvsMTEsPciIsIK3gVwdJQ4AOgG7Gl5UpldSnCNPZQjCMge200oj5BT598+Oyr&#10;+09//uX5tx97GxmPDgNGsZJ6wGeipzkQZ6HBDsdVjZBT2WYC7WPW9IDdkB/0yW3lIYalgommVzE/&#10;b2njwhJeTxcxtWBtYV3X/NJ16YLheNnwFMEgZ1rt1hrnt3L6BsDUPK7T6bQ71ZyeAWDfB02tLEWa&#10;te5atZXRLIDs4zztdqVeqbn4Av2VOZkbrVar3khlsUQNyD7W5vBrldXa5rKDNyCLr8/ha63NdnvV&#10;wRuQxa/O4bvnG6s1F29AIaPxeA6tHdrtptRzyIiz7VL4GsDXKil8hoJoyKNLsxjxWC2KtQjf4qIL&#10;AA1kWNEYqWlCRtiHYG7jaCAo1gzwOsGFGTvky7khzQtJX9BENb33EgyJMaP38vEPLx8/RC8fPzi8&#10;8+jwzk+Hd+8e3rlvaTkLt3EcFBe++O7TP77+AP3+8JsX9z4vx8si/tcfP3r65LNyIGTQTKJnXzz4&#10;7dGDZ19+8vz7eyXwTYEHRXifRkSiq+QA7fEIdDOGcSUnA3G6Ff0QU2cFDoF2CemOCh3g1SlmZbgW&#10;cY13Q0DxKANemtxyZO2FYqJoCefLYeQAdzhnLS5KDXBZ8ypYuD+Jg3LmYlLE7WG8X8a7jWPHtZ1J&#10;AlUzC0rH9u2QOGLuMhwrHJCYKKTn+JiQEu1uUurYdYf6gks+UugmRS1MS03SpwMnkGaLtmkEfpmW&#10;6QyudmyzcwO1OCvTeovsu0hICMxKhO8T5pjxEp4oHJWR7OOIFQ1+BauwTMjeVPhFXEcq8HRAGEed&#10;IZGybM01AfoWnH4ZQ70qdfsOm0YuUig6LqN5BXNeRG7xcTvEUVKG7dE4LGLflWMIUYx2uSqD73A3&#10;Q/Q7+AHHC919gxLH3ccXgus0cESaBYiemYgSX14i3Inf3pSNMDFVBkq6U6kjGv9V2WYU6rbl8KZs&#10;N71N2MTKkmf7SLFehPsXlugtPIl3CWTF/Bb1pkK/qdDef75CL8rls6/Ls1IMVVo3JLbXNp13tLDx&#10;HlHGemrKyBVpem8JG9CwC4N6nTl7kvwgloTwqDMZGDi4QGCzBgmu3qcq7IU4gb696mkigUxJBxIl&#10;XMJ50QyX0tZ46P2VPW3W9TnEVg6J1Q4f2uEVPZwdN3IyRqrAnGkzRiuawEmZrZxPiYJur8KsqoU6&#10;MbeqEc0URYdbrrI2sTmXg8lz1WAwtyZ0Ngj6IbDyKpz+NWs472BGhtru1keZW4wXztJFMsRDkvpI&#10;6z3vo6pxUhYrc4poPWww6LPjMVYrcGtosq/B7SROKrKrLWCXee91vJRF8MxLQO1oOrK4mJwsRgdN&#10;r1FfrnvIx0nTG8FRGR6jBLwudTOJWQDXTr4SNuyPTWaT5TNvNjLF3CSowu2Htfucwk4dSIRUW1iG&#10;NjTMVBoCLNacrPzLdTDrWSlQUo1OJsXKGgTDPyYF2NF1LRmNiK+Kzi6MaNvZ17SU8okiohcOD9CA&#10;TcQeBvfrUAV9hlTCjYepCPoFrue0tc2UW5zTpCteihmcHccsCXFabnWKZpls4aYg5TKYt4J4oFup&#10;7Ea506tiUv6MVCmG8f9MFb2fwBXEylB7wIdLYoGRzpSmx4UKOVShJKR+V0DjYGoHRAtc8cI0BBVc&#10;VZv/guzr/zbnLA2T1nCSVHs0QILCfqRCQcgulCUTfccQq6Z7lyXJUkImogriysSKPSD7hPV1DVzV&#10;e7uHQgh1U03SMmBwR+PPfU8zaBDoJqeYb04ly/demwN/d+djkxmUcuuwaWgy++ci5u3BbFe1683y&#10;bO8tKqInZm1WLcsKYFbYChpp2r+iCKfcam3FmtN4uZ4JB16c1xgG84YogYskpP/A/keFz4gJY72h&#10;9vke1FYE3y80MQgbiOpztvFAukDawQE0TnbQBpMmZU2btk7aatlmfcadbs73iLG1ZCfx9ymNnTdn&#10;LjsnF8/S2KmFHVvbsYWmBs8eTVEYGmUHGeMY88Gs+DGLD26Bo7fgs8GEKWmCCT5VCQw9dM/kASS/&#10;5WiWbvwJAAD//wMAUEsDBBQABgAIAAAAIQCY+9XJZgIAADcFAAANAAAAeGwvc3R5bGVzLnhtbKyU&#10;zY7TMBDH70i8g+V712m3XZoqyUrdbqWVFgmpReLqJk5rrT8i2yktCIkjpz0hxDvAYQ8ceCC0wFsw&#10;TtI21R5AWi7teMb+zczf40TnGynQmhnLtYpx9yTAiKlUZ1wtY/xyPu0MMbKOqowKrViMt8zi8+Tp&#10;k8i6rWCzFWMOAULZGK+cK0aE2HTFJLUnumAKIrk2kjpYmiWxhWE0s/6QFKQXBGdEUq5wTRjJ9F8g&#10;kpqbsuikWhbU8QUX3G0rFkYyHV0tlTZ0IaDUTbdP0x27WjzAS54abXXuTgBHdJ7zlD2sMiQhAVIS&#10;5Vo5i1JdKhfjHqB9htGN0q/V1IdAwGZXEtk3aE0FeLqYJJGiktXr+093P7/d3X++/f3lo4/kVHKx&#10;bfZ6R7qixoKq9enTM+8jPnOd/0AO/x+44ltIwIVoNVg7kgiEdsyoKURRY8+3BUisYCbq+iD0191L&#10;Q7fd3qB1gFQJk2ihTQYzuJPWq1i7kkiw3IEChi9X/t/pAn4X2jm4sCTKOF1qRQWYZHeiMaCdlAkx&#10;83P6Kj9ib3KkSjmV7iqLMUy8V3dnQiONWfPqhee3aTX70Vi0yY/5QGyVfVT0Pj3ywxTjH9/f//rw&#10;FYawQaBFyYXj6hhYtQ/MbHOQIPA34PwjqaM72UGJjOW0FG6+D8b4YD9nGS9luN/1gq+1qxAxPtjX&#10;/qa61diyjbu2MLfwj0rDY/z2cvwsnFxOe51hMB52+qds0AkH40ln0L8YTybTMOgFF+9ab/YRL7b6&#10;siQRvNGRFfCuTdNs0+Ls4Itxa1GXX80olA3XvmuC2P0XL/kDAAD//wMAUEsDBBQABgAIAAAAIQAF&#10;pWJKOQIAAPYEAAAYAAAAeGwvd29ya3NoZWV0cy9zaGVldDEueG1slJRRb9owEMffJ+07RH4vCSFs&#10;DUpSMVC1Pkya2m3vxrkQi9iX2QbKPv3OCaTQbhJ9s3Xn//3u7i9nd8+qCXZgrESds/EoYgFogaXU&#10;65z9/HF/c8sC67gueYMacnYAy+6Kjx+yPZqNrQFcQAra5qx2rp2FoRU1KG5H2IKmSIVGcUdXsw5t&#10;a4CX3SPVhHEUfQoVl5r1CjNzjQZWlRSwRLFVoF0vYqDhjvhtLVt7UlPiGjnFzWbb3ghULUmsZCPd&#10;oRNlgRKzh7VGw1cN9f08Trg4aXeXN/JKCoMWKzciubAHfdtzGqYhKRVZKakDP/bAQJWz+Xi2SFhY&#10;ZN18fknY27Nz4PjqCRoQDkpaEwv+IKonwT1amrLAb2OFuPHvHigjogK2y/cFuHByBwtompwt/UJ/&#10;dyXpSPXCoeD5+VT8vtvfdxOUUPFt4x5x/xXkunZEMR19ntJI/GRm5WEJVtBKqPYong6NLLnjRWZw&#10;H9B6idu23JtlPJv872WRCZ/7hZJJzFIjuyLKwh3RiWNscR4bD7GQygy14nfUmlPyUCse9HqOuCOI&#10;p9FkehlZHCNJmqZD5IKBery63zklDwyTQa9nmPQMSRq9olscI/Ft9DKjC4bkPQyUPDAkrxiSE0P8&#10;0m1HR7b1O4r/wdB7q/dAW9MH4qQgL1WonXepX+OhJQtrXKA+/kLeOi1fwzdu1lLboIGKmKLOa6Z3&#10;Xn9x2HYSK3QOVXes6X8BMk80ImNWiO508T4ffqziLwAAAP//AwBQSwMEFAAGAAgAAAAhAGrCI+8j&#10;AQAA6wEAABEACAFkb2NQcm9wcy9jb3Jl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yRUU/DIBSF3038Dw3vLXRLl0lalqjZk0tMrNH4RuBuIxZKgNn130u7rc7oI5zDd889&#10;lKujbpIvcF61pkJ5RlACRrRSmV2FXut1ukSJD9xI3rQGKtSDRyt2e1MKS0Xr4Nm1FlxQ4JNIMp4K&#10;W6F9CJZi7MUeNPdZdJgobluneYhHt8OWi0++AzwjZIE1BC554HgApnYiojNSiglpD64ZAVJgaECD&#10;CR7nWY5/vAGc9v8+GJUrp1aht3Gnc9xrthQncXIfvZqMXddl3XyMEfPn+H3z9DKumiozdCUAsaGf&#10;hvuwiVVuFcj7nh08uBL/vS+lGJNRffYmcRg9RbtIb/OHx3qN2IzM8pQsUnJXk4IWBSXLjxJfXBcA&#10;G8f8/h72DQAA//8DAFBLAwQUAAYACAAAACEAvtwrapABAAD9AgAAEAAIAWRvY1Byb3BzL2FwcC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cksFO4zAQhu9IvEPkO3VaEFpV&#10;jhEqIA6grdSWu3EmjYVrR/YQtTzLXvaw0r7BnvZtQOIxmCQqTYETt5n5f/3+PLY4W69sUkOIxruM&#10;DQcpS8Bpnxu3zNhifnX0gyURlcuV9Q4ytoHIzuThgZgGX0FAAzGhCBczViJWY86jLmGl4oBkR0rh&#10;w0ohtWHJfVEYDRdeP67AIR+l6SmHNYLLIT+q3gNZlziu8buhudcNX7ybbyoCluK8qqzRCumW8tbo&#10;4KMvMLlca7CC90VBdDPQj8HgRqaC91sx08rChIJloWwEwXcDcQ2qWdpUmRClqHFcg0YfkmieaG0j&#10;ltyrCA1OxmoVjHJIWI2ta9raVhGDfPn35/n/r9fffwUnvZu1Zd/ar82JHLYGKvaNTUDHQcI+4dyg&#10;hfizmKqAXwAP+8AtQ4fb4cxKAOzO7PO1N6aTPmTfGPcQF9XcXyiE7er2h2JWqgA5bXur7wbimrYW&#10;bBMyKZVbQr71fBaah77rfrMcngzS45TesDcTfPdv5RsAAAD//wMAUEsBAi0AFAAGAAgAAAAhAGLu&#10;nWhhAQAAkAQAABMAAAAAAAAAAAAAAAAAAAAAAFtDb250ZW50X1R5cGVzXS54bWxQSwECLQAUAAYA&#10;CAAAACEAtVUwI/UAAABMAgAACwAAAAAAAAAAAAAAAACaAwAAX3JlbHMvLnJlbHNQSwECLQAUAAYA&#10;CAAAACEAgT6Ul/QAAAC6AgAAGgAAAAAAAAAAAAAAAADABgAAeGwvX3JlbHMvd29ya2Jvb2sueG1s&#10;LnJlbHNQSwECLQAUAAYACAAAACEACFd2g2MBAAA7AgAADwAAAAAAAAAAAAAAAAD0CAAAeGwvd29y&#10;a2Jvb2sueG1sUEsBAi0AFAAGAAgAAAAhAHICfH7TAAAAFwEAABQAAAAAAAAAAAAAAAAAhAoAAHhs&#10;L3NoYXJlZFN0cmluZ3MueG1sUEsBAi0AFAAGAAgAAAAhAJUUzbejBgAArhsAABMAAAAAAAAAAAAA&#10;AAAAiQsAAHhsL3RoZW1lL3RoZW1lMS54bWxQSwECLQAUAAYACAAAACEAmPvVyWYCAAA3BQAADQAA&#10;AAAAAAAAAAAAAABdEgAAeGwvc3R5bGVzLnhtbFBLAQItABQABgAIAAAAIQAFpWJKOQIAAPYEAAAY&#10;AAAAAAAAAAAAAAAAAO4UAAB4bC93b3Jrc2hlZXRzL3NoZWV0MS54bWxQSwECLQAUAAYACAAAACEA&#10;asIj7yMBAADrAQAAEQAAAAAAAAAAAAAAAABdFwAAZG9jUHJvcHMvY29yZS54bWxQSwECLQAUAAYA&#10;CAAAACEAvtwrapABAAD9AgAAEAAAAAAAAAAAAAAAAAC3GQAAZG9jUHJvcHMvYXBwLnhtbFBLBQYA&#10;AAAACgAKAIACAAB9HAAAAABQSwECLQAUAAYACAAAACEA3TgOeDYBAADJAgAAEwAAAAAAAAAAAAAA&#10;AAAAAAAAW0NvbnRlbnRfVHlwZXNdLnhtbFBLAQItABQABgAIAAAAIQA4/SH/1gAAAJQBAAALAAAA&#10;AAAAAAAAAAAAAGcBAABfcmVscy8ucmVsc1BLAQItABQABgAIAAAAIQAn7qSE1gMAACwJAAAOAAAA&#10;AAAAAAAAAAAAAGYCAABkcnMvZTJvRG9jLnhtbFBLAQItABQABgAIAAAAIQDKOuh20wAAAEABAAAg&#10;AAAAAAAAAAAAAAAAAGgGAABkcnMvY2hhcnRzL19yZWxzL2NoYXJ0MS54bWwucmVsc1BLAQItABQA&#10;BgAIAAAAIQCrFs1GuQAAACIBAAAZAAAAAAAAAAAAAAAAAHkHAABkcnMvX3JlbHMvZTJvRG9jLnht&#10;bC5yZWxzUEsBAi0AFAAGAAgAAAAhAFCiDFHiAAAACwEAAA8AAAAAAAAAAAAAAAAAaQgAAGRycy9k&#10;b3ducmV2LnhtbFBLAQItABQABgAIAAAAIQCG6WGKWgsAAFQ1AAAVAAAAAAAAAAAAAAAAAHgJAABk&#10;cnMvY2hhcnRzL2NoYXJ0MS54bWxQSwECLQAKAAAAAAAAACEACVfwaRMfAAATHwAALgAAAAAAAAAA&#10;AAAAAAAFFQAAZHJzL2VtYmVkZGluZ3MvTWljcm9zb2Z0X0V4Y2VsX1dvcmtzaGVldDEueGxzeFBL&#10;BQYAAAAACAAIACcCAABkNAAAAAA=&#10;">
                <v:shape id="Object 1408" o:spid="_x0000_s1053" type="#_x0000_t75" style="position:absolute;left:5025;top:3663;width:6106;height:435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Ap/&#10;usEAAADbAAAADwAAAGRycy9kb3ducmV2LnhtbESPQWvCQBSE7wX/w/IEb3VjxSrRVUQRvDbV+zP7&#10;TILZ90J2G6O/3i0Uehxm5htmteldrTpqfSVsYDJOQBHnYisuDJy+D+8LUD4gW6yFycCDPGzWg7cV&#10;plbu/EVdFgoVIexTNFCG0KRa+7wkh34sDXH0rtI6DFG2hbYt3iPc1fojST61w4rjQokN7UrKb9mP&#10;M5CL9Pvn7HhenDLfXaaPQzWX2pjRsN8uQQXqw3/4r320BmZT+P0Sf4BevwAAAP//AwBQSwECLQAU&#10;AAYACAAAACEAtoM4kv4AAADhAQAAEwAAAAAAAAAAAAAAAAAAAAAAW0NvbnRlbnRfVHlwZXNdLnht&#10;bFBLAQItABQABgAIAAAAIQA4/SH/1gAAAJQBAAALAAAAAAAAAAAAAAAAAC8BAABfcmVscy8ucmVs&#10;c1BLAQItABQABgAIAAAAIQAzLwWeQQAAADkAAAAOAAAAAAAAAAAAAAAAAC4CAABkcnMvZTJvRG9j&#10;LnhtbFBLAQItABQABgAIAAAAIQAACn+6wQAAANsAAAAPAAAAAAAAAAAAAAAAAJsCAABkcnMvZG93&#10;bnJldi54bWxQSwUGAAAAAAQABADzAAAAiQMAAAAA&#10;">
                  <v:imagedata r:id="rId12" o:title=""/>
                </v:shape>
                <v:shape id="Text Box 1409" o:spid="_x0000_s1054" type="#_x0000_t202" style="position:absolute;left:5036;top:3077;width:6082;height: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WxMcQA&#10;AADbAAAADwAAAGRycy9kb3ducmV2LnhtbESP0WrCQBRE3wv9h+UW+lY3DbVqdA0ilErBB6MfcM1e&#10;s7HZuyG7jalf3xUKPg4zc4ZZ5INtRE+drx0reB0lIIhLp2uuFBz2Hy9TED4ga2wck4Jf8pAvHx8W&#10;mGl34R31RahEhLDPUIEJoc2k9KUhi37kWuLonVxnMUTZVVJ3eIlw28g0Sd6lxZrjgsGW1obK7+LH&#10;Kkj7ozl8FpPN+Wt7nTnTDxNdGaWen4bVHESgIdzD/+2NVjB+g9uX+A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FsTHEAAAA2wAAAA8AAAAAAAAAAAAAAAAAmAIAAGRycy9k&#10;b3ducmV2LnhtbFBLBQYAAAAABAAEAPUAAACJAwAAAAA=&#10;" fillcolor="#ffc" stroked="f" strokeweight=".4pt">
                  <v:fill color2="#ffc" rotate="t" focus="50%" type="gradient"/>
                  <v:textbox>
                    <w:txbxContent>
                      <w:p w:rsidR="00247957" w:rsidRPr="00B61239" w:rsidRDefault="00247957" w:rsidP="00B61239">
                        <w:pPr>
                          <w:spacing w:line="340" w:lineRule="exact"/>
                          <w:ind w:leftChars="-59" w:left="14" w:hangingChars="71" w:hanging="156"/>
                          <w:jc w:val="center"/>
                          <w:rPr>
                            <w:rFonts w:eastAsia="標楷體" w:hAnsi="標楷體"/>
                            <w:b/>
                            <w:sz w:val="22"/>
                            <w:szCs w:val="22"/>
                          </w:rPr>
                        </w:pPr>
                        <w:r w:rsidRPr="00B61239">
                          <w:rPr>
                            <w:rFonts w:eastAsia="標楷體" w:hAnsi="標楷體"/>
                            <w:b/>
                            <w:sz w:val="22"/>
                            <w:szCs w:val="22"/>
                          </w:rPr>
                          <w:t>圖</w:t>
                        </w:r>
                        <w:r w:rsidRPr="00B61239">
                          <w:rPr>
                            <w:rFonts w:ascii="標楷體" w:eastAsia="標楷體" w:hAnsi="標楷體"/>
                            <w:b/>
                            <w:sz w:val="22"/>
                            <w:szCs w:val="22"/>
                          </w:rPr>
                          <w:t>2</w:t>
                        </w:r>
                        <w:r w:rsidRPr="00B61239">
                          <w:rPr>
                            <w:rFonts w:ascii="標楷體" w:eastAsia="標楷體" w:hAnsi="標楷體" w:hint="eastAsia"/>
                            <w:b/>
                            <w:sz w:val="22"/>
                            <w:szCs w:val="22"/>
                          </w:rPr>
                          <w:t xml:space="preserve"> </w:t>
                        </w:r>
                        <w:r w:rsidRPr="00B61239">
                          <w:rPr>
                            <w:rFonts w:eastAsia="標楷體" w:hAnsi="標楷體"/>
                            <w:b/>
                            <w:sz w:val="22"/>
                            <w:szCs w:val="22"/>
                          </w:rPr>
                          <w:t>歲入歲出總決算審定數與總預算數及總決算數之比較</w:t>
                        </w:r>
                      </w:p>
                      <w:p w:rsidR="00247957" w:rsidRPr="00B61239" w:rsidRDefault="00247957" w:rsidP="00B61239">
                        <w:pPr>
                          <w:spacing w:line="340" w:lineRule="exact"/>
                          <w:ind w:left="-59" w:firstLineChars="850" w:firstLine="1872"/>
                          <w:rPr>
                            <w:rFonts w:eastAsia="標楷體"/>
                            <w:b/>
                            <w:sz w:val="22"/>
                            <w:szCs w:val="22"/>
                          </w:rPr>
                        </w:pPr>
                        <w:r w:rsidRPr="00B61239">
                          <w:rPr>
                            <w:rFonts w:eastAsia="標楷體" w:hAnsi="標楷體" w:hint="eastAsia"/>
                            <w:b/>
                            <w:sz w:val="22"/>
                            <w:szCs w:val="22"/>
                          </w:rPr>
                          <w:t xml:space="preserve">   </w:t>
                        </w:r>
                        <w:r w:rsidRPr="00B61239">
                          <w:rPr>
                            <w:rFonts w:eastAsia="標楷體" w:hAnsi="標楷體"/>
                            <w:b/>
                            <w:sz w:val="22"/>
                            <w:szCs w:val="22"/>
                          </w:rPr>
                          <w:t>中華民國</w:t>
                        </w:r>
                        <w:proofErr w:type="gramStart"/>
                        <w:r w:rsidRPr="00B61239">
                          <w:rPr>
                            <w:rFonts w:ascii="標楷體" w:eastAsia="標楷體" w:hAnsi="標楷體" w:hint="eastAsia"/>
                            <w:b/>
                            <w:sz w:val="22"/>
                            <w:szCs w:val="22"/>
                          </w:rPr>
                          <w:t>109</w:t>
                        </w:r>
                        <w:proofErr w:type="gramEnd"/>
                        <w:r w:rsidRPr="00B61239">
                          <w:rPr>
                            <w:rFonts w:eastAsia="標楷體" w:hAnsi="標楷體"/>
                            <w:b/>
                            <w:sz w:val="22"/>
                            <w:szCs w:val="22"/>
                          </w:rPr>
                          <w:t>年度</w:t>
                        </w:r>
                      </w:p>
                      <w:p w:rsidR="00247957" w:rsidRPr="00B61239" w:rsidRDefault="00247957" w:rsidP="00B61239">
                        <w:pPr>
                          <w:spacing w:line="280" w:lineRule="exact"/>
                          <w:ind w:leftChars="-59" w:left="14" w:hangingChars="71" w:hanging="156"/>
                          <w:rPr>
                            <w:rFonts w:eastAsia="標楷體"/>
                            <w:b/>
                            <w:sz w:val="22"/>
                            <w:szCs w:val="22"/>
                          </w:rPr>
                        </w:pPr>
                      </w:p>
                    </w:txbxContent>
                  </v:textbox>
                </v:shape>
                <w10:wrap type="square"/>
              </v:group>
              <o:OLEObject Type="Embed" ProgID="Excel.Chart.8" ShapeID="Object 1408" DrawAspect="Content" ObjectID="_1687584996" r:id="rId13">
                <o:FieldCodes>\s</o:FieldCodes>
              </o:OLEObject>
            </w:pict>
          </mc:Fallback>
        </mc:AlternateContent>
      </w:r>
      <w:r w:rsidRPr="00111BD1">
        <w:rPr>
          <w:rFonts w:ascii="標楷體" w:eastAsia="標楷體" w:hAnsi="標楷體"/>
          <w:bCs/>
          <w:noProof/>
          <w:kern w:val="0"/>
          <w:sz w:val="28"/>
          <w:szCs w:val="28"/>
        </w:rPr>
        <mc:AlternateContent>
          <mc:Choice Requires="wps">
            <w:drawing>
              <wp:anchor distT="0" distB="0" distL="114300" distR="114300" simplePos="0" relativeHeight="251631104" behindDoc="0" locked="0" layoutInCell="1" allowOverlap="1" wp14:anchorId="71EA08C5" wp14:editId="3A5F6D65">
                <wp:simplePos x="0" y="0"/>
                <wp:positionH relativeFrom="column">
                  <wp:posOffset>2948940</wp:posOffset>
                </wp:positionH>
                <wp:positionV relativeFrom="page">
                  <wp:posOffset>1985010</wp:posOffset>
                </wp:positionV>
                <wp:extent cx="571500" cy="227965"/>
                <wp:effectExtent l="0" t="0" r="0" b="0"/>
                <wp:wrapNone/>
                <wp:docPr id="1030" name="Text Box 1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7965"/>
                        </a:xfrm>
                        <a:prstGeom prst="rect">
                          <a:avLst/>
                        </a:prstGeom>
                        <a:gradFill rotWithShape="1">
                          <a:gsLst>
                            <a:gs pos="0">
                              <a:srgbClr val="FFFFCC">
                                <a:alpha val="0"/>
                              </a:srgbClr>
                            </a:gs>
                            <a:gs pos="50000">
                              <a:srgbClr val="FFFFCC">
                                <a:alpha val="0"/>
                              </a:srgbClr>
                            </a:gs>
                            <a:gs pos="100000">
                              <a:srgbClr val="FFFFCC">
                                <a:alpha val="0"/>
                              </a:srgbClr>
                            </a:gs>
                          </a:gsLst>
                          <a:lin ang="5400000" scaled="1"/>
                        </a:gradFill>
                        <a:ln>
                          <a:noFill/>
                        </a:ln>
                        <a:extLst>
                          <a:ext uri="{91240B29-F687-4F45-9708-019B960494DF}">
                            <a14:hiddenLine xmlns:a14="http://schemas.microsoft.com/office/drawing/2010/main" w="5080">
                              <a:solidFill>
                                <a:srgbClr val="000000"/>
                              </a:solidFill>
                              <a:miter lim="800000"/>
                              <a:headEnd/>
                              <a:tailEnd/>
                            </a14:hiddenLine>
                          </a:ext>
                        </a:extLst>
                      </wps:spPr>
                      <wps:txbx>
                        <w:txbxContent>
                          <w:p w:rsidR="00247957" w:rsidRPr="00555893" w:rsidRDefault="00247957" w:rsidP="00140A08">
                            <w:pPr>
                              <w:spacing w:line="240" w:lineRule="exact"/>
                              <w:rPr>
                                <w:rFonts w:ascii="標楷體" w:eastAsia="標楷體" w:hAnsi="標楷體"/>
                                <w:sz w:val="18"/>
                                <w:szCs w:val="18"/>
                              </w:rPr>
                            </w:pPr>
                            <w:r w:rsidRPr="00555893">
                              <w:rPr>
                                <w:rFonts w:ascii="標楷體" w:eastAsia="標楷體" w:hAnsi="標楷體" w:hint="eastAsia"/>
                                <w:sz w:val="18"/>
                                <w:szCs w:val="18"/>
                              </w:rPr>
                              <w:t>百萬元</w:t>
                            </w:r>
                          </w:p>
                          <w:p w:rsidR="00247957" w:rsidRDefault="00247957" w:rsidP="00140A0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7" o:spid="_x0000_s1055" type="#_x0000_t202" style="position:absolute;left:0;text-align:left;margin-left:232.2pt;margin-top:156.3pt;width:45pt;height:17.9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mht2QIAADAGAAAOAAAAZHJzL2Uyb0RvYy54bWysVMlu2zAQvRfoPxC8O1oqLxIiB4lTFwXS&#10;BUiKnmmJkohSJEvSltOi/94hKatOeyma+iBzGb6ZeTNvLq+OPUcHqg2TosTJRYwRFZWsmWhL/Olh&#10;O1thZCwRNeFS0BI/UoOv1i9fXA6qoKnsJK+pRgAiTDGoEnfWqiKKTNXRnpgLqaiAy0bqnljY6jaq&#10;NRkAvedRGseLaJC6VlpW1Bg4vQ2XeO3xm4ZW9kPTGGoRLzHEZv1X++/OfaP1JSlaTVTHqjEM8g9R&#10;9IQJcDpB3RJL0F6zP6B6VmlpZGMvKtlHsmlYRX0OkE0S/5bNfUcU9bkAOUZNNJn/B1u9P3zUiNVQ&#10;u/gVECRID1V6oEeLbuQRJVm8dBwNyhRgeq/A2B7hBux9vkbdyeqLQUJuOiJaeq21HDpKaogxcS+j&#10;s6cBxziQ3fBO1uCJ7K30QMdG945AoAQBOoTyONXHRVPB4XyZzGO4qeAqTZf5Yu49kOL0WGlj31DZ&#10;I7cosYbye3ByuDPWBUOKk8lYrHrLOEda2s/Mdp7vU2atgTfeyiAlIZ04JKzb3YZrdCDQUVv4bTbB&#10;BVcdCae+q8CVCabebWvOoSALyMOdjDbPg0sc3LPxIOIpZ84EgnIC5VnARqYinLo2GSkHzXjuXBJc&#10;uK+QjsvAcjiBuo0cugp6OXzPkzSLb9J8tl2slrNsm81n+TJezeIkv8kXcZZnt9sfjpokKzpW11Tc&#10;MUFP0kyyv2v9cUgEUXlxogGSiVcjS5KzKfonJfDZTgU8N+uZhUnFWV/iVeAEUiWF6/XXovZrSxgP&#10;6+hp+L4FgIPTv2fFK8OJIcjCHndHL8R0UtxO1o+gFehOLwgYs7DopP6G0QAjq8Tm655oihF/K6BB&#10;8yTL3Izzm2y+TGGjz2925zdEVABVYouh0m65sWEu7pVmbQeegsKFvAaNNszrx4k5RAWpuA2MpdDf&#10;YYS6uXe+91a/Bv36JwAAAP//AwBQSwMEFAAGAAgAAAAhAAW+ntPfAAAACwEAAA8AAABkcnMvZG93&#10;bnJldi54bWxMj8FOwzAMhu9IvEPkSdxYujaNptJ0QpO4IDGJAfesydpqjVOarC1vj3eCo39/+v25&#10;3C2uZ5MdQ+dRwWadALNYe9Nho+Dz4+VxCyxEjUb3Hq2CHxtgV93flbowfsZ3Ox1jw6gEQ6EVtDEO&#10;Beehbq3TYe0Hi7Q7+9HpSOPYcDPqmcpdz9MkkdzpDulCqwe7b219OV6dAt7N++9s4SKVXfb2dW7k&#10;dDi8KvWwWp6fgEW7xD8YbvqkDhU5nfwVTWC9AiGFIFRBtkklMCLy/JacKBHbHHhV8v8/VL8AAAD/&#10;/wMAUEsBAi0AFAAGAAgAAAAhALaDOJL+AAAA4QEAABMAAAAAAAAAAAAAAAAAAAAAAFtDb250ZW50&#10;X1R5cGVzXS54bWxQSwECLQAUAAYACAAAACEAOP0h/9YAAACUAQAACwAAAAAAAAAAAAAAAAAvAQAA&#10;X3JlbHMvLnJlbHNQSwECLQAUAAYACAAAACEA4+pobdkCAAAwBgAADgAAAAAAAAAAAAAAAAAuAgAA&#10;ZHJzL2Uyb0RvYy54bWxQSwECLQAUAAYACAAAACEABb6e098AAAALAQAADwAAAAAAAAAAAAAAAAAz&#10;BQAAZHJzL2Rvd25yZXYueG1sUEsFBgAAAAAEAAQA8wAAAD8GAAAAAA==&#10;" fillcolor="#ffc" stroked="f" strokeweight=".4pt">
                <v:fill opacity="0" color2="#ffc" o:opacity2="0" rotate="t" focus="50%" type="gradient"/>
                <v:textbox>
                  <w:txbxContent>
                    <w:p w:rsidR="00247957" w:rsidRPr="00555893" w:rsidRDefault="00247957" w:rsidP="00140A08">
                      <w:pPr>
                        <w:spacing w:line="240" w:lineRule="exact"/>
                        <w:rPr>
                          <w:rFonts w:ascii="標楷體" w:eastAsia="標楷體" w:hAnsi="標楷體"/>
                          <w:sz w:val="18"/>
                          <w:szCs w:val="18"/>
                        </w:rPr>
                      </w:pPr>
                      <w:r w:rsidRPr="00555893">
                        <w:rPr>
                          <w:rFonts w:ascii="標楷體" w:eastAsia="標楷體" w:hAnsi="標楷體" w:hint="eastAsia"/>
                          <w:sz w:val="18"/>
                          <w:szCs w:val="18"/>
                        </w:rPr>
                        <w:t>百萬元</w:t>
                      </w:r>
                    </w:p>
                    <w:p w:rsidR="00247957" w:rsidRDefault="00247957" w:rsidP="00140A08"/>
                  </w:txbxContent>
                </v:textbox>
                <w10:wrap anchory="page"/>
              </v:shape>
            </w:pict>
          </mc:Fallback>
        </mc:AlternateContent>
      </w:r>
      <w:r w:rsidR="00416051" w:rsidRPr="00111BD1">
        <w:rPr>
          <w:rFonts w:ascii="標楷體" w:eastAsia="標楷體" w:hAnsi="標楷體" w:hint="eastAsia"/>
          <w:bCs/>
          <w:kern w:val="0"/>
          <w:sz w:val="28"/>
          <w:szCs w:val="28"/>
        </w:rPr>
        <w:t>10</w:t>
      </w:r>
      <w:r w:rsidR="00C3313D" w:rsidRPr="00111BD1">
        <w:rPr>
          <w:rFonts w:ascii="標楷體" w:eastAsia="標楷體" w:hAnsi="標楷體" w:hint="eastAsia"/>
          <w:bCs/>
          <w:kern w:val="0"/>
          <w:sz w:val="28"/>
          <w:szCs w:val="28"/>
        </w:rPr>
        <w:t>9</w:t>
      </w:r>
      <w:r w:rsidR="00140A08" w:rsidRPr="00111BD1">
        <w:rPr>
          <w:rFonts w:ascii="標楷體" w:eastAsia="標楷體" w:hAnsi="標楷體"/>
          <w:bCs/>
          <w:kern w:val="0"/>
          <w:sz w:val="28"/>
          <w:szCs w:val="28"/>
        </w:rPr>
        <w:t>年度歲入決算審定總額</w:t>
      </w:r>
      <w:r w:rsidR="00F1333F" w:rsidRPr="00111BD1">
        <w:rPr>
          <w:rFonts w:ascii="標楷體" w:eastAsia="標楷體" w:hAnsi="標楷體" w:hint="eastAsia"/>
          <w:bCs/>
          <w:kern w:val="0"/>
          <w:sz w:val="28"/>
          <w:szCs w:val="28"/>
        </w:rPr>
        <w:t>2</w:t>
      </w:r>
      <w:r w:rsidR="00897782" w:rsidRPr="00111BD1">
        <w:rPr>
          <w:rFonts w:ascii="標楷體" w:eastAsia="標楷體" w:hAnsi="標楷體" w:hint="eastAsia"/>
          <w:bCs/>
          <w:kern w:val="0"/>
          <w:sz w:val="28"/>
          <w:szCs w:val="28"/>
        </w:rPr>
        <w:t>49</w:t>
      </w:r>
      <w:r w:rsidR="00F1333F" w:rsidRPr="00111BD1">
        <w:rPr>
          <w:rFonts w:ascii="標楷體" w:eastAsia="標楷體" w:hAnsi="標楷體" w:hint="eastAsia"/>
          <w:bCs/>
          <w:kern w:val="0"/>
          <w:sz w:val="28"/>
          <w:szCs w:val="28"/>
        </w:rPr>
        <w:t>億</w:t>
      </w:r>
      <w:r w:rsidR="00897782" w:rsidRPr="00111BD1">
        <w:rPr>
          <w:rFonts w:ascii="標楷體" w:eastAsia="標楷體" w:hAnsi="標楷體" w:hint="eastAsia"/>
          <w:bCs/>
          <w:kern w:val="0"/>
          <w:sz w:val="28"/>
          <w:szCs w:val="28"/>
        </w:rPr>
        <w:t>2</w:t>
      </w:r>
      <w:r w:rsidR="00416051" w:rsidRPr="00111BD1">
        <w:rPr>
          <w:rFonts w:ascii="標楷體" w:eastAsia="標楷體" w:hAnsi="標楷體" w:hint="eastAsia"/>
          <w:bCs/>
          <w:kern w:val="0"/>
          <w:sz w:val="28"/>
          <w:szCs w:val="28"/>
        </w:rPr>
        <w:t>,</w:t>
      </w:r>
      <w:r w:rsidR="00897782" w:rsidRPr="00111BD1">
        <w:rPr>
          <w:rFonts w:ascii="標楷體" w:eastAsia="標楷體" w:hAnsi="標楷體" w:hint="eastAsia"/>
          <w:bCs/>
          <w:kern w:val="0"/>
          <w:sz w:val="28"/>
          <w:szCs w:val="28"/>
        </w:rPr>
        <w:t>993</w:t>
      </w:r>
      <w:r w:rsidR="00F1333F" w:rsidRPr="00111BD1">
        <w:rPr>
          <w:rFonts w:ascii="標楷體" w:eastAsia="標楷體" w:hAnsi="標楷體" w:hint="eastAsia"/>
          <w:bCs/>
          <w:kern w:val="0"/>
          <w:sz w:val="28"/>
          <w:szCs w:val="28"/>
        </w:rPr>
        <w:t>萬餘元</w:t>
      </w:r>
      <w:r w:rsidR="00140A08" w:rsidRPr="00111BD1">
        <w:rPr>
          <w:rFonts w:ascii="標楷體" w:eastAsia="標楷體" w:hAnsi="標楷體"/>
          <w:bCs/>
          <w:kern w:val="0"/>
          <w:sz w:val="28"/>
          <w:szCs w:val="28"/>
        </w:rPr>
        <w:t>，較預算數</w:t>
      </w:r>
      <w:r w:rsidR="00897782" w:rsidRPr="00111BD1">
        <w:rPr>
          <w:rFonts w:ascii="標楷體" w:eastAsia="標楷體" w:hAnsi="標楷體" w:hint="eastAsia"/>
          <w:bCs/>
          <w:kern w:val="0"/>
          <w:sz w:val="28"/>
          <w:szCs w:val="28"/>
        </w:rPr>
        <w:t>250</w:t>
      </w:r>
      <w:r w:rsidR="00140A08" w:rsidRPr="00111BD1">
        <w:rPr>
          <w:rFonts w:ascii="標楷體" w:eastAsia="標楷體" w:hAnsi="標楷體"/>
          <w:bCs/>
          <w:kern w:val="0"/>
          <w:sz w:val="28"/>
          <w:szCs w:val="28"/>
        </w:rPr>
        <w:t>億</w:t>
      </w:r>
      <w:r w:rsidR="00897782" w:rsidRPr="00111BD1">
        <w:rPr>
          <w:rFonts w:ascii="標楷體" w:eastAsia="標楷體" w:hAnsi="標楷體" w:hint="eastAsia"/>
          <w:bCs/>
          <w:kern w:val="0"/>
          <w:sz w:val="28"/>
          <w:szCs w:val="28"/>
        </w:rPr>
        <w:t>3</w:t>
      </w:r>
      <w:r w:rsidR="00C36A34" w:rsidRPr="00111BD1">
        <w:rPr>
          <w:rFonts w:ascii="標楷體" w:eastAsia="標楷體" w:hAnsi="標楷體" w:hint="eastAsia"/>
          <w:bCs/>
          <w:kern w:val="0"/>
          <w:sz w:val="28"/>
          <w:szCs w:val="28"/>
        </w:rPr>
        <w:t>,</w:t>
      </w:r>
      <w:r w:rsidR="00897782" w:rsidRPr="00111BD1">
        <w:rPr>
          <w:rFonts w:ascii="標楷體" w:eastAsia="標楷體" w:hAnsi="標楷體" w:hint="eastAsia"/>
          <w:bCs/>
          <w:kern w:val="0"/>
          <w:sz w:val="28"/>
          <w:szCs w:val="28"/>
        </w:rPr>
        <w:t>577</w:t>
      </w:r>
      <w:r w:rsidR="00140A08" w:rsidRPr="00111BD1">
        <w:rPr>
          <w:rFonts w:ascii="標楷體" w:eastAsia="標楷體" w:hAnsi="標楷體"/>
          <w:bCs/>
          <w:kern w:val="0"/>
          <w:sz w:val="28"/>
          <w:szCs w:val="28"/>
        </w:rPr>
        <w:t>萬</w:t>
      </w:r>
      <w:r w:rsidR="00B224D8" w:rsidRPr="00111BD1">
        <w:rPr>
          <w:rFonts w:ascii="標楷體" w:eastAsia="標楷體" w:hAnsi="標楷體" w:hint="eastAsia"/>
          <w:bCs/>
          <w:kern w:val="0"/>
          <w:sz w:val="28"/>
          <w:szCs w:val="28"/>
        </w:rPr>
        <w:t>餘</w:t>
      </w:r>
      <w:r w:rsidR="00140A08" w:rsidRPr="00111BD1">
        <w:rPr>
          <w:rFonts w:ascii="標楷體" w:eastAsia="標楷體" w:hAnsi="標楷體"/>
          <w:bCs/>
          <w:kern w:val="0"/>
          <w:sz w:val="28"/>
          <w:szCs w:val="28"/>
        </w:rPr>
        <w:t>元</w:t>
      </w:r>
      <w:r w:rsidR="005C7E01" w:rsidRPr="00111BD1">
        <w:rPr>
          <w:rFonts w:ascii="標楷體" w:eastAsia="標楷體" w:hAnsi="標楷體" w:hint="eastAsia"/>
          <w:bCs/>
          <w:kern w:val="0"/>
          <w:sz w:val="28"/>
          <w:szCs w:val="28"/>
        </w:rPr>
        <w:t>，</w:t>
      </w:r>
      <w:r w:rsidR="00140A08" w:rsidRPr="00111BD1">
        <w:rPr>
          <w:rFonts w:ascii="標楷體" w:eastAsia="標楷體" w:hAnsi="標楷體" w:hint="eastAsia"/>
          <w:bCs/>
          <w:kern w:val="0"/>
          <w:sz w:val="28"/>
          <w:szCs w:val="28"/>
        </w:rPr>
        <w:t>減少</w:t>
      </w:r>
      <w:r w:rsidR="00416051" w:rsidRPr="00111BD1">
        <w:rPr>
          <w:rFonts w:ascii="標楷體" w:eastAsia="標楷體" w:hAnsi="標楷體" w:hint="eastAsia"/>
          <w:bCs/>
          <w:kern w:val="0"/>
          <w:sz w:val="28"/>
          <w:szCs w:val="28"/>
        </w:rPr>
        <w:t>1</w:t>
      </w:r>
      <w:r w:rsidR="00140A08" w:rsidRPr="00111BD1">
        <w:rPr>
          <w:rFonts w:ascii="標楷體" w:eastAsia="標楷體" w:hAnsi="標楷體"/>
          <w:bCs/>
          <w:kern w:val="0"/>
          <w:sz w:val="28"/>
          <w:szCs w:val="28"/>
        </w:rPr>
        <w:t>億</w:t>
      </w:r>
      <w:r w:rsidR="00897782" w:rsidRPr="00111BD1">
        <w:rPr>
          <w:rFonts w:ascii="標楷體" w:eastAsia="標楷體" w:hAnsi="標楷體"/>
          <w:bCs/>
          <w:kern w:val="0"/>
          <w:sz w:val="28"/>
          <w:szCs w:val="28"/>
        </w:rPr>
        <w:t>583</w:t>
      </w:r>
      <w:r w:rsidR="00140A08" w:rsidRPr="00111BD1">
        <w:rPr>
          <w:rFonts w:ascii="標楷體" w:eastAsia="標楷體" w:hAnsi="標楷體"/>
          <w:bCs/>
          <w:kern w:val="0"/>
          <w:sz w:val="28"/>
          <w:szCs w:val="28"/>
        </w:rPr>
        <w:t>萬餘元</w:t>
      </w:r>
      <w:r w:rsidR="000E1298" w:rsidRPr="00111BD1">
        <w:rPr>
          <w:rFonts w:ascii="標楷體" w:eastAsia="標楷體" w:hAnsi="標楷體" w:hint="eastAsia"/>
          <w:bCs/>
          <w:kern w:val="0"/>
          <w:sz w:val="28"/>
          <w:szCs w:val="28"/>
        </w:rPr>
        <w:t>（</w:t>
      </w:r>
      <w:r w:rsidR="00992F1A" w:rsidRPr="00111BD1">
        <w:rPr>
          <w:rFonts w:ascii="標楷體" w:eastAsia="標楷體" w:hAnsi="標楷體" w:hint="eastAsia"/>
          <w:bCs/>
          <w:kern w:val="0"/>
          <w:sz w:val="28"/>
          <w:szCs w:val="28"/>
        </w:rPr>
        <w:t>圖2</w:t>
      </w:r>
      <w:r w:rsidR="00D7681A" w:rsidRPr="00111BD1">
        <w:rPr>
          <w:rFonts w:ascii="標楷體" w:eastAsia="標楷體" w:hAnsi="標楷體" w:hint="eastAsia"/>
          <w:bCs/>
          <w:kern w:val="0"/>
          <w:sz w:val="28"/>
          <w:szCs w:val="28"/>
        </w:rPr>
        <w:t>）</w:t>
      </w:r>
      <w:r w:rsidR="00140A08" w:rsidRPr="00111BD1">
        <w:rPr>
          <w:rFonts w:ascii="標楷體" w:eastAsia="標楷體" w:hAnsi="標楷體"/>
          <w:bCs/>
          <w:kern w:val="0"/>
          <w:sz w:val="28"/>
          <w:szCs w:val="28"/>
        </w:rPr>
        <w:t>，約</w:t>
      </w:r>
      <w:r w:rsidR="007C72E9" w:rsidRPr="00111BD1">
        <w:rPr>
          <w:rFonts w:ascii="標楷體" w:eastAsia="標楷體" w:hAnsi="標楷體" w:hint="eastAsia"/>
          <w:bCs/>
          <w:kern w:val="0"/>
          <w:sz w:val="28"/>
          <w:szCs w:val="28"/>
        </w:rPr>
        <w:t>0.</w:t>
      </w:r>
      <w:r w:rsidR="00897782" w:rsidRPr="00111BD1">
        <w:rPr>
          <w:rFonts w:ascii="標楷體" w:eastAsia="標楷體" w:hAnsi="標楷體" w:hint="eastAsia"/>
          <w:bCs/>
          <w:kern w:val="0"/>
          <w:sz w:val="28"/>
          <w:szCs w:val="28"/>
        </w:rPr>
        <w:t>42</w:t>
      </w:r>
      <w:r w:rsidR="00140A08" w:rsidRPr="00111BD1">
        <w:rPr>
          <w:rFonts w:ascii="標楷體" w:eastAsia="標楷體" w:hAnsi="標楷體"/>
          <w:bCs/>
          <w:kern w:val="0"/>
          <w:sz w:val="28"/>
          <w:szCs w:val="28"/>
        </w:rPr>
        <w:t>％，主要係</w:t>
      </w:r>
      <w:r w:rsidR="00A74D1A" w:rsidRPr="00A74D1A">
        <w:rPr>
          <w:rFonts w:ascii="標楷體" w:eastAsia="標楷體" w:hAnsi="標楷體" w:hint="eastAsia"/>
          <w:bCs/>
          <w:kern w:val="0"/>
          <w:sz w:val="28"/>
          <w:szCs w:val="28"/>
        </w:rPr>
        <w:t>統籌分配稅</w:t>
      </w:r>
      <w:r w:rsidR="00A74D1A">
        <w:rPr>
          <w:rFonts w:ascii="標楷體" w:eastAsia="標楷體" w:hAnsi="標楷體" w:hint="eastAsia"/>
          <w:bCs/>
          <w:kern w:val="0"/>
          <w:sz w:val="28"/>
          <w:szCs w:val="28"/>
        </w:rPr>
        <w:t>、</w:t>
      </w:r>
      <w:r w:rsidR="00140A08" w:rsidRPr="00111BD1">
        <w:rPr>
          <w:rFonts w:ascii="標楷體" w:eastAsia="標楷體" w:hAnsi="標楷體" w:hint="eastAsia"/>
          <w:bCs/>
          <w:kern w:val="0"/>
          <w:sz w:val="28"/>
          <w:szCs w:val="28"/>
        </w:rPr>
        <w:t>補助及協助收入較預算數短收</w:t>
      </w:r>
      <w:r w:rsidR="00140A08" w:rsidRPr="00111BD1">
        <w:rPr>
          <w:rFonts w:ascii="標楷體" w:eastAsia="標楷體" w:hAnsi="標楷體"/>
          <w:bCs/>
          <w:kern w:val="0"/>
          <w:sz w:val="28"/>
          <w:szCs w:val="28"/>
        </w:rPr>
        <w:t>；又</w:t>
      </w:r>
      <w:r w:rsidR="00416051" w:rsidRPr="00111BD1">
        <w:rPr>
          <w:rFonts w:ascii="標楷體" w:eastAsia="標楷體" w:hAnsi="標楷體" w:hint="eastAsia"/>
          <w:bCs/>
          <w:kern w:val="0"/>
          <w:sz w:val="28"/>
          <w:szCs w:val="28"/>
        </w:rPr>
        <w:t>10</w:t>
      </w:r>
      <w:r w:rsidR="00897782" w:rsidRPr="00111BD1">
        <w:rPr>
          <w:rFonts w:ascii="標楷體" w:eastAsia="標楷體" w:hAnsi="標楷體" w:hint="eastAsia"/>
          <w:bCs/>
          <w:kern w:val="0"/>
          <w:sz w:val="28"/>
          <w:szCs w:val="28"/>
        </w:rPr>
        <w:t>9</w:t>
      </w:r>
      <w:r w:rsidR="00140A08" w:rsidRPr="00111BD1">
        <w:rPr>
          <w:rFonts w:ascii="標楷體" w:eastAsia="標楷體" w:hAnsi="標楷體"/>
          <w:bCs/>
          <w:kern w:val="0"/>
          <w:sz w:val="28"/>
          <w:szCs w:val="28"/>
        </w:rPr>
        <w:t>年度歲入決算之應收</w:t>
      </w:r>
      <w:r w:rsidR="007B6C45" w:rsidRPr="00111BD1">
        <w:rPr>
          <w:rFonts w:ascii="標楷體" w:eastAsia="標楷體" w:hAnsi="標楷體" w:hint="eastAsia"/>
          <w:bCs/>
          <w:kern w:val="0"/>
          <w:sz w:val="28"/>
          <w:szCs w:val="28"/>
        </w:rPr>
        <w:t>保留</w:t>
      </w:r>
      <w:r w:rsidR="00140A08" w:rsidRPr="00111BD1">
        <w:rPr>
          <w:rFonts w:ascii="標楷體" w:eastAsia="標楷體" w:hAnsi="標楷體"/>
          <w:bCs/>
          <w:kern w:val="0"/>
          <w:sz w:val="28"/>
          <w:szCs w:val="28"/>
        </w:rPr>
        <w:t>數</w:t>
      </w:r>
      <w:r w:rsidR="00A74D1A">
        <w:rPr>
          <w:rFonts w:ascii="標楷體" w:eastAsia="標楷體" w:hAnsi="標楷體" w:hint="eastAsia"/>
          <w:bCs/>
          <w:kern w:val="0"/>
          <w:sz w:val="28"/>
          <w:szCs w:val="28"/>
        </w:rPr>
        <w:t>24</w:t>
      </w:r>
      <w:r w:rsidR="00140A08" w:rsidRPr="00111BD1">
        <w:rPr>
          <w:rFonts w:ascii="標楷體" w:eastAsia="標楷體" w:hAnsi="標楷體"/>
          <w:bCs/>
          <w:kern w:val="0"/>
          <w:sz w:val="28"/>
          <w:szCs w:val="28"/>
        </w:rPr>
        <w:t>億</w:t>
      </w:r>
      <w:r w:rsidR="00A74D1A">
        <w:rPr>
          <w:rFonts w:ascii="標楷體" w:eastAsia="標楷體" w:hAnsi="標楷體" w:hint="eastAsia"/>
          <w:bCs/>
          <w:kern w:val="0"/>
          <w:sz w:val="28"/>
          <w:szCs w:val="28"/>
        </w:rPr>
        <w:t>8</w:t>
      </w:r>
      <w:r w:rsidR="00897782" w:rsidRPr="00111BD1">
        <w:rPr>
          <w:rFonts w:ascii="標楷體" w:eastAsia="標楷體" w:hAnsi="標楷體" w:hint="eastAsia"/>
          <w:bCs/>
          <w:kern w:val="0"/>
          <w:sz w:val="28"/>
          <w:szCs w:val="28"/>
        </w:rPr>
        <w:t>,</w:t>
      </w:r>
      <w:r w:rsidR="00A74D1A">
        <w:rPr>
          <w:rFonts w:ascii="標楷體" w:eastAsia="標楷體" w:hAnsi="標楷體" w:hint="eastAsia"/>
          <w:bCs/>
          <w:kern w:val="0"/>
          <w:sz w:val="28"/>
          <w:szCs w:val="28"/>
        </w:rPr>
        <w:t>323</w:t>
      </w:r>
      <w:r w:rsidR="00140A08" w:rsidRPr="00111BD1">
        <w:rPr>
          <w:rFonts w:ascii="標楷體" w:eastAsia="標楷體" w:hAnsi="標楷體"/>
          <w:bCs/>
          <w:kern w:val="0"/>
          <w:sz w:val="28"/>
          <w:szCs w:val="28"/>
        </w:rPr>
        <w:t>萬餘元，占歲入預算約</w:t>
      </w:r>
      <w:r w:rsidR="00A74D1A">
        <w:rPr>
          <w:rFonts w:ascii="標楷體" w:eastAsia="標楷體" w:hAnsi="標楷體" w:hint="eastAsia"/>
          <w:bCs/>
          <w:kern w:val="0"/>
          <w:sz w:val="28"/>
          <w:szCs w:val="28"/>
        </w:rPr>
        <w:t>9.92</w:t>
      </w:r>
      <w:r w:rsidR="00140A08" w:rsidRPr="00111BD1">
        <w:rPr>
          <w:rFonts w:ascii="標楷體" w:eastAsia="標楷體" w:hAnsi="標楷體"/>
          <w:bCs/>
          <w:kern w:val="0"/>
          <w:sz w:val="28"/>
          <w:szCs w:val="28"/>
        </w:rPr>
        <w:t>％，主要係</w:t>
      </w:r>
      <w:r w:rsidR="00140A08" w:rsidRPr="00111BD1">
        <w:rPr>
          <w:rFonts w:ascii="標楷體" w:eastAsia="標楷體" w:hAnsi="標楷體" w:hint="eastAsia"/>
          <w:bCs/>
          <w:kern w:val="0"/>
          <w:sz w:val="28"/>
          <w:szCs w:val="28"/>
        </w:rPr>
        <w:t>中央計畫型</w:t>
      </w:r>
      <w:r w:rsidR="00140A08" w:rsidRPr="00111BD1">
        <w:rPr>
          <w:rFonts w:ascii="標楷體" w:eastAsia="標楷體" w:hAnsi="標楷體"/>
          <w:bCs/>
          <w:kern w:val="0"/>
          <w:sz w:val="28"/>
          <w:szCs w:val="28"/>
        </w:rPr>
        <w:t>補助收入</w:t>
      </w:r>
      <w:r w:rsidR="00111BD1" w:rsidRPr="00111BD1">
        <w:rPr>
          <w:rFonts w:ascii="標楷體" w:eastAsia="標楷體" w:hAnsi="標楷體"/>
          <w:bCs/>
          <w:kern w:val="0"/>
          <w:sz w:val="28"/>
          <w:szCs w:val="28"/>
        </w:rPr>
        <w:t>及統籌分配稅</w:t>
      </w:r>
      <w:r w:rsidR="00140A08" w:rsidRPr="00111BD1">
        <w:rPr>
          <w:rFonts w:ascii="標楷體" w:eastAsia="標楷體" w:hAnsi="標楷體" w:hint="eastAsia"/>
          <w:bCs/>
          <w:kern w:val="0"/>
          <w:sz w:val="28"/>
          <w:szCs w:val="28"/>
        </w:rPr>
        <w:t>依工程實際</w:t>
      </w:r>
      <w:r w:rsidR="00EF6909" w:rsidRPr="00111BD1">
        <w:rPr>
          <w:rFonts w:ascii="標楷體" w:eastAsia="標楷體" w:hAnsi="標楷體" w:hint="eastAsia"/>
          <w:bCs/>
          <w:kern w:val="0"/>
          <w:sz w:val="28"/>
          <w:szCs w:val="28"/>
        </w:rPr>
        <w:t>執行</w:t>
      </w:r>
      <w:r w:rsidR="00140A08" w:rsidRPr="00111BD1">
        <w:rPr>
          <w:rFonts w:ascii="標楷體" w:eastAsia="標楷體" w:hAnsi="標楷體" w:hint="eastAsia"/>
          <w:bCs/>
          <w:kern w:val="0"/>
          <w:sz w:val="28"/>
          <w:szCs w:val="28"/>
        </w:rPr>
        <w:t>進度撥款</w:t>
      </w:r>
      <w:r w:rsidR="00140A08" w:rsidRPr="00111BD1">
        <w:rPr>
          <w:rFonts w:ascii="標楷體" w:eastAsia="標楷體" w:hAnsi="標楷體"/>
          <w:bCs/>
          <w:kern w:val="0"/>
          <w:sz w:val="28"/>
          <w:szCs w:val="28"/>
        </w:rPr>
        <w:t>。</w:t>
      </w:r>
    </w:p>
    <w:p w:rsidR="0031485F" w:rsidRDefault="00140A08" w:rsidP="001562DA">
      <w:pPr>
        <w:tabs>
          <w:tab w:val="left" w:pos="7865"/>
        </w:tabs>
        <w:snapToGrid w:val="0"/>
        <w:spacing w:afterLines="50" w:after="180" w:line="460" w:lineRule="exact"/>
        <w:ind w:firstLineChars="202" w:firstLine="566"/>
        <w:jc w:val="both"/>
        <w:rPr>
          <w:rFonts w:ascii="標楷體" w:eastAsia="標楷體" w:hAnsi="標楷體"/>
          <w:bCs/>
          <w:kern w:val="0"/>
          <w:sz w:val="28"/>
          <w:szCs w:val="28"/>
        </w:rPr>
      </w:pPr>
      <w:r w:rsidRPr="00247768">
        <w:rPr>
          <w:rFonts w:ascii="標楷體" w:eastAsia="標楷體" w:hAnsi="標楷體"/>
          <w:bCs/>
          <w:kern w:val="0"/>
          <w:sz w:val="28"/>
          <w:szCs w:val="28"/>
        </w:rPr>
        <w:t>歲出決算審定總額</w:t>
      </w:r>
      <w:r w:rsidR="00BC7756">
        <w:rPr>
          <w:rFonts w:ascii="標楷體" w:eastAsia="標楷體" w:hAnsi="標楷體" w:hint="eastAsia"/>
          <w:bCs/>
          <w:kern w:val="0"/>
          <w:sz w:val="28"/>
          <w:szCs w:val="28"/>
        </w:rPr>
        <w:t>228</w:t>
      </w:r>
      <w:r w:rsidRPr="00247768">
        <w:rPr>
          <w:rFonts w:ascii="標楷體" w:eastAsia="標楷體" w:hAnsi="標楷體"/>
          <w:bCs/>
          <w:kern w:val="0"/>
          <w:sz w:val="28"/>
          <w:szCs w:val="28"/>
        </w:rPr>
        <w:t>億</w:t>
      </w:r>
      <w:r w:rsidR="00BC7756">
        <w:rPr>
          <w:rFonts w:ascii="標楷體" w:eastAsia="標楷體" w:hAnsi="標楷體" w:hint="eastAsia"/>
          <w:bCs/>
          <w:kern w:val="0"/>
          <w:sz w:val="28"/>
          <w:szCs w:val="28"/>
        </w:rPr>
        <w:t>7</w:t>
      </w:r>
      <w:r w:rsidRPr="00247768">
        <w:rPr>
          <w:rFonts w:ascii="標楷體" w:eastAsia="標楷體" w:hAnsi="標楷體"/>
          <w:bCs/>
          <w:kern w:val="0"/>
          <w:sz w:val="28"/>
          <w:szCs w:val="28"/>
        </w:rPr>
        <w:t>萬餘元，較預算數</w:t>
      </w:r>
      <w:r w:rsidR="00BC7756">
        <w:rPr>
          <w:rFonts w:ascii="標楷體" w:eastAsia="標楷體" w:hAnsi="標楷體" w:hint="eastAsia"/>
          <w:bCs/>
          <w:kern w:val="0"/>
          <w:sz w:val="28"/>
          <w:szCs w:val="28"/>
        </w:rPr>
        <w:t>249</w:t>
      </w:r>
      <w:r w:rsidRPr="00247768">
        <w:rPr>
          <w:rFonts w:ascii="標楷體" w:eastAsia="標楷體" w:hAnsi="標楷體"/>
          <w:bCs/>
          <w:kern w:val="0"/>
          <w:sz w:val="28"/>
          <w:szCs w:val="28"/>
        </w:rPr>
        <w:t>億</w:t>
      </w:r>
      <w:r w:rsidR="007C72E9">
        <w:rPr>
          <w:rFonts w:ascii="標楷體" w:eastAsia="標楷體" w:hAnsi="標楷體" w:hint="eastAsia"/>
          <w:bCs/>
          <w:kern w:val="0"/>
          <w:sz w:val="28"/>
          <w:szCs w:val="28"/>
        </w:rPr>
        <w:t>9</w:t>
      </w:r>
      <w:r w:rsidR="001D10C1">
        <w:rPr>
          <w:rFonts w:ascii="標楷體" w:eastAsia="標楷體" w:hAnsi="標楷體" w:hint="eastAsia"/>
          <w:bCs/>
          <w:kern w:val="0"/>
          <w:sz w:val="28"/>
          <w:szCs w:val="28"/>
        </w:rPr>
        <w:t>,</w:t>
      </w:r>
      <w:r w:rsidR="00BC7756">
        <w:rPr>
          <w:rFonts w:ascii="標楷體" w:eastAsia="標楷體" w:hAnsi="標楷體" w:hint="eastAsia"/>
          <w:bCs/>
          <w:kern w:val="0"/>
          <w:sz w:val="28"/>
          <w:szCs w:val="28"/>
        </w:rPr>
        <w:t>959</w:t>
      </w:r>
      <w:r w:rsidRPr="00247768">
        <w:rPr>
          <w:rFonts w:ascii="標楷體" w:eastAsia="標楷體" w:hAnsi="標楷體"/>
          <w:bCs/>
          <w:kern w:val="0"/>
          <w:sz w:val="28"/>
          <w:szCs w:val="28"/>
        </w:rPr>
        <w:t>萬</w:t>
      </w:r>
      <w:r w:rsidR="00677E3C">
        <w:rPr>
          <w:rFonts w:ascii="標楷體" w:eastAsia="標楷體" w:hAnsi="標楷體" w:hint="eastAsia"/>
          <w:bCs/>
          <w:kern w:val="0"/>
          <w:sz w:val="28"/>
          <w:szCs w:val="28"/>
        </w:rPr>
        <w:t>餘</w:t>
      </w:r>
      <w:r w:rsidRPr="00247768">
        <w:rPr>
          <w:rFonts w:ascii="標楷體" w:eastAsia="標楷體" w:hAnsi="標楷體"/>
          <w:bCs/>
          <w:kern w:val="0"/>
          <w:sz w:val="28"/>
          <w:szCs w:val="28"/>
        </w:rPr>
        <w:t>元</w:t>
      </w:r>
      <w:r w:rsidR="00992F1A">
        <w:rPr>
          <w:rFonts w:ascii="標楷體" w:eastAsia="標楷體" w:hAnsi="標楷體" w:hint="eastAsia"/>
          <w:bCs/>
          <w:kern w:val="0"/>
          <w:sz w:val="28"/>
          <w:szCs w:val="28"/>
        </w:rPr>
        <w:t>，</w:t>
      </w:r>
      <w:r w:rsidRPr="00247768">
        <w:rPr>
          <w:rFonts w:ascii="標楷體" w:eastAsia="標楷體" w:hAnsi="標楷體"/>
          <w:bCs/>
          <w:kern w:val="0"/>
          <w:sz w:val="28"/>
          <w:szCs w:val="28"/>
        </w:rPr>
        <w:t>減少</w:t>
      </w:r>
      <w:r w:rsidR="00BC7756">
        <w:rPr>
          <w:rFonts w:ascii="標楷體" w:eastAsia="標楷體" w:hAnsi="標楷體" w:hint="eastAsia"/>
          <w:bCs/>
          <w:kern w:val="0"/>
          <w:sz w:val="28"/>
          <w:szCs w:val="28"/>
        </w:rPr>
        <w:t>21</w:t>
      </w:r>
      <w:r w:rsidRPr="00247768">
        <w:rPr>
          <w:rFonts w:ascii="標楷體" w:eastAsia="標楷體" w:hAnsi="標楷體"/>
          <w:bCs/>
          <w:kern w:val="0"/>
          <w:sz w:val="28"/>
          <w:szCs w:val="28"/>
        </w:rPr>
        <w:t>億</w:t>
      </w:r>
      <w:r w:rsidR="007C72E9">
        <w:rPr>
          <w:rFonts w:ascii="標楷體" w:eastAsia="標楷體" w:hAnsi="標楷體" w:hint="eastAsia"/>
          <w:bCs/>
          <w:kern w:val="0"/>
          <w:sz w:val="28"/>
          <w:szCs w:val="28"/>
        </w:rPr>
        <w:t>9,9</w:t>
      </w:r>
      <w:r w:rsidR="00BC7756">
        <w:rPr>
          <w:rFonts w:ascii="標楷體" w:eastAsia="標楷體" w:hAnsi="標楷體" w:hint="eastAsia"/>
          <w:bCs/>
          <w:kern w:val="0"/>
          <w:sz w:val="28"/>
          <w:szCs w:val="28"/>
        </w:rPr>
        <w:t>52</w:t>
      </w:r>
      <w:r w:rsidRPr="00247768">
        <w:rPr>
          <w:rFonts w:ascii="標楷體" w:eastAsia="標楷體" w:hAnsi="標楷體"/>
          <w:bCs/>
          <w:kern w:val="0"/>
          <w:sz w:val="28"/>
          <w:szCs w:val="28"/>
        </w:rPr>
        <w:t>萬餘元</w:t>
      </w:r>
      <w:r w:rsidR="000E1298">
        <w:rPr>
          <w:rFonts w:ascii="標楷體" w:eastAsia="標楷體" w:hAnsi="標楷體" w:hint="eastAsia"/>
          <w:bCs/>
          <w:kern w:val="0"/>
          <w:sz w:val="28"/>
          <w:szCs w:val="28"/>
        </w:rPr>
        <w:t>（</w:t>
      </w:r>
      <w:r w:rsidR="00120609" w:rsidRPr="00120609">
        <w:rPr>
          <w:rFonts w:ascii="標楷體" w:eastAsia="標楷體" w:hAnsi="標楷體" w:hint="eastAsia"/>
          <w:bCs/>
          <w:kern w:val="0"/>
          <w:sz w:val="28"/>
          <w:szCs w:val="28"/>
        </w:rPr>
        <w:t>圖2</w:t>
      </w:r>
      <w:r w:rsidR="00D7681A">
        <w:rPr>
          <w:rFonts w:ascii="標楷體" w:eastAsia="標楷體" w:hAnsi="標楷體" w:hint="eastAsia"/>
          <w:bCs/>
          <w:kern w:val="0"/>
          <w:sz w:val="28"/>
          <w:szCs w:val="28"/>
        </w:rPr>
        <w:t>）</w:t>
      </w:r>
      <w:r w:rsidRPr="00247768">
        <w:rPr>
          <w:rFonts w:ascii="標楷體" w:eastAsia="標楷體" w:hAnsi="標楷體"/>
          <w:bCs/>
          <w:kern w:val="0"/>
          <w:sz w:val="28"/>
          <w:szCs w:val="28"/>
        </w:rPr>
        <w:t>，約</w:t>
      </w:r>
      <w:r w:rsidR="00BC7756">
        <w:rPr>
          <w:rFonts w:ascii="標楷體" w:eastAsia="標楷體" w:hAnsi="標楷體" w:hint="eastAsia"/>
          <w:bCs/>
          <w:kern w:val="0"/>
          <w:sz w:val="28"/>
          <w:szCs w:val="28"/>
        </w:rPr>
        <w:t>8.80</w:t>
      </w:r>
      <w:r w:rsidRPr="00247768">
        <w:rPr>
          <w:rFonts w:ascii="標楷體" w:eastAsia="標楷體" w:hAnsi="標楷體"/>
          <w:bCs/>
          <w:kern w:val="0"/>
          <w:sz w:val="28"/>
          <w:szCs w:val="28"/>
        </w:rPr>
        <w:t>％，</w:t>
      </w:r>
      <w:r w:rsidR="00512EF5" w:rsidRPr="00D07E5C">
        <w:rPr>
          <w:rFonts w:ascii="標楷體" w:eastAsia="標楷體" w:hAnsi="標楷體" w:hint="eastAsia"/>
          <w:bCs/>
          <w:kern w:val="0"/>
          <w:sz w:val="28"/>
          <w:szCs w:val="28"/>
        </w:rPr>
        <w:t>主要係</w:t>
      </w:r>
      <w:r w:rsidR="00ED23DF" w:rsidRPr="00ED23DF">
        <w:rPr>
          <w:rFonts w:ascii="標楷體" w:eastAsia="標楷體" w:hAnsi="標楷體" w:hint="eastAsia"/>
          <w:bCs/>
          <w:kern w:val="0"/>
          <w:sz w:val="28"/>
          <w:szCs w:val="28"/>
        </w:rPr>
        <w:t>按業務實際需要減少支付</w:t>
      </w:r>
      <w:r w:rsidR="00ED23DF">
        <w:rPr>
          <w:rFonts w:ascii="標楷體" w:eastAsia="標楷體" w:hAnsi="標楷體" w:hint="eastAsia"/>
          <w:bCs/>
          <w:kern w:val="0"/>
          <w:sz w:val="28"/>
          <w:szCs w:val="28"/>
        </w:rPr>
        <w:t>、</w:t>
      </w:r>
      <w:r w:rsidR="00ED23DF" w:rsidRPr="00ED23DF">
        <w:rPr>
          <w:rFonts w:ascii="標楷體" w:eastAsia="標楷體" w:hAnsi="標楷體" w:hint="eastAsia"/>
          <w:bCs/>
          <w:kern w:val="0"/>
          <w:sz w:val="28"/>
          <w:szCs w:val="28"/>
        </w:rPr>
        <w:t>補</w:t>
      </w:r>
      <w:r w:rsidR="000E1298">
        <w:rPr>
          <w:rFonts w:ascii="標楷體" w:eastAsia="標楷體" w:hAnsi="標楷體" w:hint="eastAsia"/>
          <w:bCs/>
          <w:kern w:val="0"/>
          <w:sz w:val="28"/>
          <w:szCs w:val="28"/>
        </w:rPr>
        <w:t>（</w:t>
      </w:r>
      <w:r w:rsidR="00ED23DF" w:rsidRPr="00ED23DF">
        <w:rPr>
          <w:rFonts w:ascii="標楷體" w:eastAsia="標楷體" w:hAnsi="標楷體" w:hint="eastAsia"/>
          <w:bCs/>
          <w:kern w:val="0"/>
          <w:sz w:val="28"/>
          <w:szCs w:val="28"/>
        </w:rPr>
        <w:t>捐</w:t>
      </w:r>
      <w:r w:rsidR="00D7681A">
        <w:rPr>
          <w:rFonts w:ascii="標楷體" w:eastAsia="標楷體" w:hAnsi="標楷體" w:hint="eastAsia"/>
          <w:bCs/>
          <w:kern w:val="0"/>
          <w:sz w:val="28"/>
          <w:szCs w:val="28"/>
        </w:rPr>
        <w:t>）</w:t>
      </w:r>
      <w:r w:rsidR="00ED23DF" w:rsidRPr="00ED23DF">
        <w:rPr>
          <w:rFonts w:ascii="標楷體" w:eastAsia="標楷體" w:hAnsi="標楷體" w:hint="eastAsia"/>
          <w:bCs/>
          <w:kern w:val="0"/>
          <w:sz w:val="28"/>
          <w:szCs w:val="28"/>
        </w:rPr>
        <w:t>助或委辦計畫經費賸餘、</w:t>
      </w:r>
      <w:r w:rsidR="00F71AB9">
        <w:rPr>
          <w:rFonts w:ascii="標楷體" w:eastAsia="標楷體" w:hAnsi="標楷體" w:hint="eastAsia"/>
          <w:bCs/>
          <w:kern w:val="0"/>
          <w:sz w:val="28"/>
          <w:szCs w:val="28"/>
        </w:rPr>
        <w:t>營繕</w:t>
      </w:r>
      <w:r w:rsidR="00512EF5" w:rsidRPr="00D07E5C">
        <w:rPr>
          <w:rFonts w:ascii="標楷體" w:eastAsia="標楷體" w:hAnsi="標楷體" w:hint="eastAsia"/>
          <w:bCs/>
          <w:kern w:val="0"/>
          <w:sz w:val="28"/>
          <w:szCs w:val="28"/>
        </w:rPr>
        <w:t>工程及財物採購結餘</w:t>
      </w:r>
      <w:r w:rsidR="00A70FAD" w:rsidRPr="00A70FAD">
        <w:rPr>
          <w:rFonts w:ascii="標楷體" w:eastAsia="標楷體" w:hAnsi="標楷體" w:hint="eastAsia"/>
          <w:bCs/>
          <w:kern w:val="0"/>
          <w:sz w:val="28"/>
          <w:szCs w:val="28"/>
        </w:rPr>
        <w:t>、</w:t>
      </w:r>
      <w:r w:rsidR="00ED23DF" w:rsidRPr="00ED23DF">
        <w:rPr>
          <w:rFonts w:ascii="標楷體" w:eastAsia="標楷體" w:hAnsi="標楷體" w:hint="eastAsia"/>
          <w:bCs/>
          <w:kern w:val="0"/>
          <w:sz w:val="28"/>
          <w:szCs w:val="28"/>
        </w:rPr>
        <w:t>撙節支出</w:t>
      </w:r>
      <w:r w:rsidR="00512EF5" w:rsidRPr="00D07E5C">
        <w:rPr>
          <w:rFonts w:ascii="標楷體" w:eastAsia="標楷體" w:hAnsi="標楷體" w:hint="eastAsia"/>
          <w:bCs/>
          <w:kern w:val="0"/>
          <w:sz w:val="28"/>
          <w:szCs w:val="28"/>
        </w:rPr>
        <w:t>等</w:t>
      </w:r>
      <w:r w:rsidR="000E1298">
        <w:rPr>
          <w:rFonts w:ascii="標楷體" w:eastAsia="標楷體" w:hAnsi="標楷體" w:hint="eastAsia"/>
          <w:bCs/>
          <w:kern w:val="0"/>
          <w:sz w:val="28"/>
          <w:szCs w:val="28"/>
        </w:rPr>
        <w:t>（</w:t>
      </w:r>
      <w:r w:rsidR="00512EF5" w:rsidRPr="00D07E5C">
        <w:rPr>
          <w:rFonts w:ascii="標楷體" w:eastAsia="標楷體" w:hAnsi="標楷體" w:hint="eastAsia"/>
          <w:bCs/>
          <w:kern w:val="0"/>
          <w:sz w:val="28"/>
          <w:szCs w:val="28"/>
        </w:rPr>
        <w:t>表1</w:t>
      </w:r>
      <w:r w:rsidR="00D7681A">
        <w:rPr>
          <w:rFonts w:ascii="標楷體" w:eastAsia="標楷體" w:hAnsi="標楷體" w:hint="eastAsia"/>
          <w:bCs/>
          <w:kern w:val="0"/>
          <w:sz w:val="28"/>
          <w:szCs w:val="28"/>
        </w:rPr>
        <w:t>）</w:t>
      </w:r>
      <w:r w:rsidR="00512EF5" w:rsidRPr="00512EF5">
        <w:rPr>
          <w:rFonts w:ascii="標楷體" w:eastAsia="標楷體" w:hAnsi="標楷體" w:hint="eastAsia"/>
          <w:bCs/>
          <w:kern w:val="0"/>
          <w:sz w:val="28"/>
          <w:szCs w:val="28"/>
        </w:rPr>
        <w:t>；如以機關別區分，主要係縣政府、統籌支撥科目、</w:t>
      </w:r>
      <w:r w:rsidR="00A70FAD">
        <w:rPr>
          <w:rFonts w:ascii="標楷體" w:eastAsia="標楷體" w:hAnsi="標楷體" w:hint="eastAsia"/>
          <w:bCs/>
          <w:kern w:val="0"/>
          <w:sz w:val="28"/>
          <w:szCs w:val="28"/>
        </w:rPr>
        <w:t>花蓮縣</w:t>
      </w:r>
      <w:r w:rsidR="00E11854">
        <w:rPr>
          <w:rFonts w:ascii="標楷體" w:eastAsia="標楷體" w:hAnsi="標楷體" w:hint="eastAsia"/>
          <w:bCs/>
          <w:kern w:val="0"/>
          <w:sz w:val="28"/>
          <w:szCs w:val="28"/>
        </w:rPr>
        <w:t>文化</w:t>
      </w:r>
      <w:r w:rsidR="00512EF5" w:rsidRPr="00512EF5">
        <w:rPr>
          <w:rFonts w:ascii="標楷體" w:eastAsia="標楷體" w:hAnsi="標楷體" w:hint="eastAsia"/>
          <w:bCs/>
          <w:kern w:val="0"/>
          <w:sz w:val="28"/>
          <w:szCs w:val="28"/>
        </w:rPr>
        <w:t>局</w:t>
      </w:r>
      <w:r w:rsidR="00ED23DF">
        <w:rPr>
          <w:rFonts w:ascii="標楷體" w:eastAsia="標楷體" w:hAnsi="標楷體" w:hint="eastAsia"/>
          <w:bCs/>
          <w:kern w:val="0"/>
          <w:sz w:val="28"/>
          <w:szCs w:val="28"/>
        </w:rPr>
        <w:t>、</w:t>
      </w:r>
      <w:r w:rsidR="00A70FAD">
        <w:rPr>
          <w:rFonts w:ascii="標楷體" w:eastAsia="標楷體" w:hAnsi="標楷體" w:hint="eastAsia"/>
          <w:bCs/>
          <w:kern w:val="0"/>
          <w:sz w:val="28"/>
          <w:szCs w:val="28"/>
        </w:rPr>
        <w:t>花蓮縣</w:t>
      </w:r>
      <w:r w:rsidR="00E11854">
        <w:rPr>
          <w:rFonts w:ascii="標楷體" w:eastAsia="標楷體" w:hAnsi="標楷體" w:hint="eastAsia"/>
          <w:bCs/>
          <w:kern w:val="0"/>
          <w:sz w:val="28"/>
          <w:szCs w:val="28"/>
        </w:rPr>
        <w:t>衛生</w:t>
      </w:r>
      <w:r w:rsidR="00AE7010">
        <w:rPr>
          <w:rFonts w:ascii="標楷體" w:eastAsia="標楷體" w:hAnsi="標楷體" w:hint="eastAsia"/>
          <w:bCs/>
          <w:kern w:val="0"/>
          <w:sz w:val="28"/>
          <w:szCs w:val="28"/>
        </w:rPr>
        <w:t>局</w:t>
      </w:r>
      <w:r w:rsidR="00ED23DF">
        <w:rPr>
          <w:rFonts w:ascii="標楷體" w:eastAsia="標楷體" w:hAnsi="標楷體" w:hint="eastAsia"/>
          <w:bCs/>
          <w:kern w:val="0"/>
          <w:sz w:val="28"/>
          <w:szCs w:val="28"/>
        </w:rPr>
        <w:t>及花蓮縣</w:t>
      </w:r>
      <w:r w:rsidR="00E11854">
        <w:rPr>
          <w:rFonts w:ascii="標楷體" w:eastAsia="標楷體" w:hAnsi="標楷體" w:hint="eastAsia"/>
          <w:bCs/>
          <w:kern w:val="0"/>
          <w:sz w:val="28"/>
          <w:szCs w:val="28"/>
        </w:rPr>
        <w:t>環境保護</w:t>
      </w:r>
      <w:r w:rsidR="00ED23DF">
        <w:rPr>
          <w:rFonts w:ascii="標楷體" w:eastAsia="標楷體" w:hAnsi="標楷體" w:hint="eastAsia"/>
          <w:bCs/>
          <w:kern w:val="0"/>
          <w:sz w:val="28"/>
          <w:szCs w:val="28"/>
        </w:rPr>
        <w:t>局</w:t>
      </w:r>
      <w:r w:rsidR="00512EF5" w:rsidRPr="00512EF5">
        <w:rPr>
          <w:rFonts w:ascii="標楷體" w:eastAsia="標楷體" w:hAnsi="標楷體" w:hint="eastAsia"/>
          <w:bCs/>
          <w:kern w:val="0"/>
          <w:sz w:val="28"/>
          <w:szCs w:val="28"/>
        </w:rPr>
        <w:t>等主管機關</w:t>
      </w:r>
      <w:r w:rsidR="000E1298">
        <w:rPr>
          <w:rFonts w:ascii="標楷體" w:eastAsia="標楷體" w:hAnsi="標楷體" w:hint="eastAsia"/>
          <w:bCs/>
          <w:kern w:val="0"/>
          <w:sz w:val="28"/>
          <w:szCs w:val="28"/>
        </w:rPr>
        <w:t>（</w:t>
      </w:r>
      <w:r w:rsidR="00E67A08">
        <w:rPr>
          <w:rFonts w:ascii="標楷體" w:eastAsia="標楷體" w:hAnsi="標楷體" w:hint="eastAsia"/>
          <w:bCs/>
          <w:kern w:val="0"/>
          <w:sz w:val="28"/>
          <w:szCs w:val="28"/>
        </w:rPr>
        <w:t>計畫</w:t>
      </w:r>
      <w:r w:rsidR="00D7681A">
        <w:rPr>
          <w:rFonts w:ascii="標楷體" w:eastAsia="標楷體" w:hAnsi="標楷體" w:hint="eastAsia"/>
          <w:bCs/>
          <w:kern w:val="0"/>
          <w:sz w:val="28"/>
          <w:szCs w:val="28"/>
        </w:rPr>
        <w:t>）</w:t>
      </w:r>
      <w:r w:rsidR="00512EF5" w:rsidRPr="00512EF5">
        <w:rPr>
          <w:rFonts w:ascii="標楷體" w:eastAsia="標楷體" w:hAnsi="標楷體" w:hint="eastAsia"/>
          <w:bCs/>
          <w:kern w:val="0"/>
          <w:sz w:val="28"/>
          <w:szCs w:val="28"/>
        </w:rPr>
        <w:t>之經費賸餘</w:t>
      </w:r>
      <w:r w:rsidR="000E1298">
        <w:rPr>
          <w:rFonts w:ascii="標楷體" w:eastAsia="標楷體" w:hAnsi="標楷體" w:hint="eastAsia"/>
          <w:bCs/>
          <w:kern w:val="0"/>
          <w:sz w:val="28"/>
          <w:szCs w:val="28"/>
        </w:rPr>
        <w:t>（</w:t>
      </w:r>
      <w:r w:rsidR="00512EF5" w:rsidRPr="00512EF5">
        <w:rPr>
          <w:rFonts w:ascii="標楷體" w:eastAsia="標楷體" w:hAnsi="標楷體" w:hint="eastAsia"/>
          <w:bCs/>
          <w:kern w:val="0"/>
          <w:sz w:val="28"/>
          <w:szCs w:val="28"/>
        </w:rPr>
        <w:t>表2</w:t>
      </w:r>
      <w:r w:rsidR="00D7681A">
        <w:rPr>
          <w:rFonts w:ascii="標楷體" w:eastAsia="標楷體" w:hAnsi="標楷體" w:hint="eastAsia"/>
          <w:bCs/>
          <w:kern w:val="0"/>
          <w:sz w:val="28"/>
          <w:szCs w:val="28"/>
        </w:rPr>
        <w:t>）</w:t>
      </w:r>
      <w:r w:rsidR="00512EF5" w:rsidRPr="00512EF5">
        <w:rPr>
          <w:rFonts w:ascii="標楷體" w:eastAsia="標楷體" w:hAnsi="標楷體" w:hint="eastAsia"/>
          <w:bCs/>
          <w:kern w:val="0"/>
          <w:sz w:val="28"/>
          <w:szCs w:val="28"/>
        </w:rPr>
        <w:t>。</w:t>
      </w:r>
      <w:r w:rsidR="00487E2B">
        <w:rPr>
          <w:rFonts w:ascii="標楷體" w:eastAsia="標楷體" w:hAnsi="標楷體" w:hint="eastAsia"/>
          <w:bCs/>
          <w:kern w:val="0"/>
          <w:sz w:val="28"/>
          <w:szCs w:val="28"/>
        </w:rPr>
        <w:t xml:space="preserve">   </w:t>
      </w:r>
    </w:p>
    <w:tbl>
      <w:tblPr>
        <w:tblW w:w="10314" w:type="dxa"/>
        <w:tblLayout w:type="fixed"/>
        <w:tblLook w:val="04A0" w:firstRow="1" w:lastRow="0" w:firstColumn="1" w:lastColumn="0" w:noHBand="0" w:noVBand="1"/>
      </w:tblPr>
      <w:tblGrid>
        <w:gridCol w:w="4928"/>
        <w:gridCol w:w="5386"/>
      </w:tblGrid>
      <w:tr w:rsidR="00D512CA" w:rsidRPr="001609AA" w:rsidTr="00B25470">
        <w:trPr>
          <w:trHeight w:val="292"/>
        </w:trPr>
        <w:tc>
          <w:tcPr>
            <w:tcW w:w="4928" w:type="dxa"/>
            <w:shd w:val="clear" w:color="auto" w:fill="auto"/>
          </w:tcPr>
          <w:tbl>
            <w:tblPr>
              <w:tblW w:w="4788" w:type="dxa"/>
              <w:tblLayout w:type="fixed"/>
              <w:tblCellMar>
                <w:left w:w="28" w:type="dxa"/>
                <w:right w:w="28" w:type="dxa"/>
              </w:tblCellMar>
              <w:tblLook w:val="04A0" w:firstRow="1" w:lastRow="0" w:firstColumn="1" w:lastColumn="0" w:noHBand="0" w:noVBand="1"/>
            </w:tblPr>
            <w:tblGrid>
              <w:gridCol w:w="3234"/>
              <w:gridCol w:w="882"/>
              <w:gridCol w:w="672"/>
            </w:tblGrid>
            <w:tr w:rsidR="00D512CA" w:rsidRPr="00D512CA" w:rsidTr="00103FBC">
              <w:trPr>
                <w:trHeight w:hRule="exact" w:val="284"/>
              </w:trPr>
              <w:tc>
                <w:tcPr>
                  <w:tcW w:w="4788" w:type="dxa"/>
                  <w:gridSpan w:val="3"/>
                  <w:tcBorders>
                    <w:top w:val="nil"/>
                    <w:left w:val="nil"/>
                    <w:bottom w:val="nil"/>
                    <w:right w:val="nil"/>
                  </w:tcBorders>
                  <w:shd w:val="clear" w:color="auto" w:fill="auto"/>
                  <w:noWrap/>
                  <w:vAlign w:val="bottom"/>
                  <w:hideMark/>
                </w:tcPr>
                <w:p w:rsidR="00D512CA" w:rsidRPr="006F4F43" w:rsidRDefault="00D512CA" w:rsidP="00D512CA">
                  <w:pPr>
                    <w:widowControl/>
                    <w:jc w:val="center"/>
                    <w:rPr>
                      <w:rFonts w:ascii="標楷體" w:eastAsia="標楷體" w:hAnsi="標楷體" w:cs="新細明體"/>
                      <w:b/>
                      <w:bCs/>
                      <w:kern w:val="0"/>
                    </w:rPr>
                  </w:pPr>
                  <w:r w:rsidRPr="006F4F43">
                    <w:rPr>
                      <w:rFonts w:ascii="標楷體" w:eastAsia="標楷體" w:hAnsi="標楷體" w:cs="新細明體" w:hint="eastAsia"/>
                      <w:b/>
                      <w:bCs/>
                      <w:kern w:val="0"/>
                    </w:rPr>
                    <w:t>表</w:t>
                  </w:r>
                  <w:r w:rsidRPr="006F4F43">
                    <w:rPr>
                      <w:rFonts w:ascii="標楷體" w:eastAsia="標楷體" w:hAnsi="標楷體"/>
                      <w:b/>
                      <w:bCs/>
                      <w:kern w:val="0"/>
                    </w:rPr>
                    <w:t>1</w:t>
                  </w:r>
                  <w:r w:rsidRPr="006F4F43">
                    <w:rPr>
                      <w:rFonts w:eastAsia="標楷體"/>
                      <w:b/>
                      <w:bCs/>
                      <w:kern w:val="0"/>
                    </w:rPr>
                    <w:t xml:space="preserve"> </w:t>
                  </w:r>
                  <w:r w:rsidR="00032C0A" w:rsidRPr="006F4F43">
                    <w:rPr>
                      <w:rFonts w:eastAsia="標楷體" w:hint="eastAsia"/>
                      <w:b/>
                      <w:bCs/>
                      <w:kern w:val="0"/>
                    </w:rPr>
                    <w:t xml:space="preserve"> </w:t>
                  </w:r>
                  <w:r w:rsidRPr="006F4F43">
                    <w:rPr>
                      <w:rFonts w:ascii="標楷體" w:eastAsia="標楷體" w:hAnsi="標楷體" w:cs="新細明體" w:hint="eastAsia"/>
                      <w:b/>
                      <w:bCs/>
                      <w:kern w:val="0"/>
                    </w:rPr>
                    <w:t>歲出經費賸餘分析表</w:t>
                  </w:r>
                  <w:r w:rsidR="000E1298">
                    <w:rPr>
                      <w:rFonts w:ascii="標楷體" w:eastAsia="標楷體" w:hAnsi="標楷體" w:cs="新細明體"/>
                      <w:b/>
                      <w:bCs/>
                      <w:kern w:val="0"/>
                    </w:rPr>
                    <w:t>（</w:t>
                  </w:r>
                  <w:r w:rsidRPr="006F4F43">
                    <w:rPr>
                      <w:rFonts w:ascii="標楷體" w:eastAsia="標楷體" w:hAnsi="標楷體" w:cs="新細明體" w:hint="eastAsia"/>
                      <w:b/>
                      <w:bCs/>
                      <w:kern w:val="0"/>
                    </w:rPr>
                    <w:t>原因</w:t>
                  </w:r>
                  <w:r w:rsidR="00D76B4B" w:rsidRPr="006F4F43">
                    <w:rPr>
                      <w:rFonts w:ascii="標楷體" w:eastAsia="標楷體" w:hAnsi="標楷體" w:cs="新細明體" w:hint="eastAsia"/>
                      <w:b/>
                      <w:bCs/>
                      <w:kern w:val="0"/>
                    </w:rPr>
                    <w:t>別</w:t>
                  </w:r>
                  <w:r w:rsidR="00D7681A">
                    <w:rPr>
                      <w:rFonts w:ascii="標楷體" w:eastAsia="標楷體" w:hAnsi="標楷體" w:cs="新細明體"/>
                      <w:b/>
                      <w:bCs/>
                      <w:kern w:val="0"/>
                    </w:rPr>
                    <w:t>）</w:t>
                  </w:r>
                </w:p>
              </w:tc>
            </w:tr>
            <w:tr w:rsidR="00D512CA" w:rsidRPr="00D512CA" w:rsidTr="00F71AB9">
              <w:trPr>
                <w:trHeight w:hRule="exact" w:val="227"/>
              </w:trPr>
              <w:tc>
                <w:tcPr>
                  <w:tcW w:w="4788" w:type="dxa"/>
                  <w:gridSpan w:val="3"/>
                  <w:tcBorders>
                    <w:top w:val="nil"/>
                    <w:left w:val="nil"/>
                    <w:bottom w:val="single" w:sz="4" w:space="0" w:color="auto"/>
                    <w:right w:val="nil"/>
                  </w:tcBorders>
                  <w:shd w:val="clear" w:color="auto" w:fill="auto"/>
                  <w:noWrap/>
                  <w:vAlign w:val="bottom"/>
                  <w:hideMark/>
                </w:tcPr>
                <w:p w:rsidR="00D512CA" w:rsidRPr="00D512CA" w:rsidRDefault="00D512CA" w:rsidP="00103FBC">
                  <w:pPr>
                    <w:widowControl/>
                    <w:spacing w:line="24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w:t>
                  </w:r>
                  <w:r w:rsidR="003B4878">
                    <w:rPr>
                      <w:rFonts w:ascii="標楷體" w:eastAsia="標楷體" w:hAnsi="標楷體" w:cs="新細明體" w:hint="eastAsia"/>
                      <w:kern w:val="0"/>
                      <w:sz w:val="20"/>
                      <w:szCs w:val="20"/>
                    </w:rPr>
                    <w:t xml:space="preserve">  </w:t>
                  </w:r>
                  <w:r w:rsidRPr="00D512CA">
                    <w:rPr>
                      <w:rFonts w:eastAsia="標楷體"/>
                      <w:kern w:val="0"/>
                      <w:sz w:val="20"/>
                      <w:szCs w:val="20"/>
                    </w:rPr>
                    <w:t xml:space="preserve"> </w:t>
                  </w:r>
                  <w:r w:rsidRPr="00D512CA">
                    <w:rPr>
                      <w:rFonts w:ascii="標楷體" w:eastAsia="標楷體" w:hAnsi="標楷體" w:cs="新細明體" w:hint="eastAsia"/>
                      <w:kern w:val="0"/>
                      <w:sz w:val="20"/>
                      <w:szCs w:val="20"/>
                    </w:rPr>
                    <w:t xml:space="preserve">  </w:t>
                  </w:r>
                  <w:r w:rsidRPr="00D512CA">
                    <w:rPr>
                      <w:rFonts w:ascii="標楷體" w:eastAsia="標楷體" w:hAnsi="標楷體" w:cs="新細明體" w:hint="eastAsia"/>
                      <w:kern w:val="0"/>
                      <w:sz w:val="18"/>
                      <w:szCs w:val="18"/>
                    </w:rPr>
                    <w:t>單位：新</w:t>
                  </w:r>
                  <w:r w:rsidR="00807ED6">
                    <w:rPr>
                      <w:rFonts w:ascii="標楷體" w:eastAsia="標楷體" w:hAnsi="標楷體" w:cs="新細明體" w:hint="eastAsia"/>
                      <w:kern w:val="0"/>
                      <w:sz w:val="18"/>
                      <w:szCs w:val="18"/>
                    </w:rPr>
                    <w:t>臺</w:t>
                  </w:r>
                  <w:r w:rsidRPr="00D512CA">
                    <w:rPr>
                      <w:rFonts w:ascii="標楷體" w:eastAsia="標楷體" w:hAnsi="標楷體" w:cs="新細明體" w:hint="eastAsia"/>
                      <w:kern w:val="0"/>
                      <w:sz w:val="18"/>
                      <w:szCs w:val="18"/>
                    </w:rPr>
                    <w:t>幣</w:t>
                  </w:r>
                  <w:r w:rsidR="004C72C4">
                    <w:rPr>
                      <w:rFonts w:ascii="標楷體" w:eastAsia="標楷體" w:hAnsi="標楷體" w:cs="新細明體" w:hint="eastAsia"/>
                      <w:kern w:val="0"/>
                      <w:sz w:val="18"/>
                      <w:szCs w:val="18"/>
                    </w:rPr>
                    <w:t>千</w:t>
                  </w:r>
                  <w:r w:rsidRPr="00D512CA">
                    <w:rPr>
                      <w:rFonts w:ascii="標楷體" w:eastAsia="標楷體" w:hAnsi="標楷體" w:cs="新細明體" w:hint="eastAsia"/>
                      <w:kern w:val="0"/>
                      <w:sz w:val="18"/>
                      <w:szCs w:val="18"/>
                    </w:rPr>
                    <w:t>元</w:t>
                  </w:r>
                  <w:r w:rsidR="002F2A47">
                    <w:rPr>
                      <w:rFonts w:ascii="標楷體" w:eastAsia="標楷體" w:hAnsi="標楷體" w:cs="新細明體" w:hint="eastAsia"/>
                      <w:kern w:val="0"/>
                      <w:sz w:val="18"/>
                      <w:szCs w:val="18"/>
                    </w:rPr>
                    <w:t>、％</w:t>
                  </w:r>
                </w:p>
              </w:tc>
            </w:tr>
            <w:tr w:rsidR="003047F9" w:rsidRPr="00D512CA" w:rsidTr="00753D78">
              <w:trPr>
                <w:trHeight w:hRule="exact" w:val="680"/>
              </w:trPr>
              <w:tc>
                <w:tcPr>
                  <w:tcW w:w="3234" w:type="dxa"/>
                  <w:tcBorders>
                    <w:top w:val="single" w:sz="4" w:space="0" w:color="auto"/>
                    <w:left w:val="single" w:sz="4" w:space="0" w:color="auto"/>
                    <w:bottom w:val="single" w:sz="4" w:space="0" w:color="auto"/>
                    <w:right w:val="single" w:sz="4" w:space="0" w:color="auto"/>
                  </w:tcBorders>
                  <w:shd w:val="clear" w:color="auto" w:fill="E2E2E2"/>
                  <w:noWrap/>
                  <w:vAlign w:val="center"/>
                </w:tcPr>
                <w:p w:rsidR="00486515" w:rsidRPr="00D512CA" w:rsidRDefault="00486515" w:rsidP="00512EF5">
                  <w:pPr>
                    <w:widowControl/>
                    <w:spacing w:line="260" w:lineRule="exact"/>
                    <w:jc w:val="distribute"/>
                    <w:rPr>
                      <w:rFonts w:ascii="標楷體" w:eastAsia="標楷體" w:hAnsi="標楷體" w:cs="新細明體"/>
                      <w:kern w:val="0"/>
                      <w:sz w:val="20"/>
                      <w:szCs w:val="20"/>
                    </w:rPr>
                  </w:pPr>
                  <w:r w:rsidRPr="00D512CA">
                    <w:rPr>
                      <w:rFonts w:ascii="標楷體" w:eastAsia="標楷體" w:hAnsi="標楷體" w:cs="新細明體" w:hint="eastAsia"/>
                      <w:kern w:val="0"/>
                      <w:sz w:val="20"/>
                      <w:szCs w:val="20"/>
                    </w:rPr>
                    <w:t>經費賸餘原因</w:t>
                  </w:r>
                </w:p>
              </w:tc>
              <w:tc>
                <w:tcPr>
                  <w:tcW w:w="882" w:type="dxa"/>
                  <w:tcBorders>
                    <w:top w:val="single" w:sz="4" w:space="0" w:color="auto"/>
                    <w:left w:val="single" w:sz="4" w:space="0" w:color="auto"/>
                    <w:bottom w:val="single" w:sz="4" w:space="0" w:color="auto"/>
                    <w:right w:val="single" w:sz="4" w:space="0" w:color="auto"/>
                  </w:tcBorders>
                  <w:shd w:val="clear" w:color="auto" w:fill="E2E2E2"/>
                  <w:noWrap/>
                  <w:vAlign w:val="center"/>
                </w:tcPr>
                <w:p w:rsidR="00486515" w:rsidRPr="00D512CA" w:rsidRDefault="00486515" w:rsidP="00512EF5">
                  <w:pPr>
                    <w:widowControl/>
                    <w:spacing w:line="260" w:lineRule="exact"/>
                    <w:jc w:val="distribute"/>
                    <w:rPr>
                      <w:rFonts w:ascii="標楷體" w:eastAsia="標楷體" w:hAnsi="標楷體" w:cs="新細明體"/>
                      <w:kern w:val="0"/>
                      <w:sz w:val="20"/>
                      <w:szCs w:val="20"/>
                    </w:rPr>
                  </w:pPr>
                  <w:r w:rsidRPr="00D512CA">
                    <w:rPr>
                      <w:rFonts w:ascii="標楷體" w:eastAsia="標楷體" w:hAnsi="標楷體" w:cs="新細明體" w:hint="eastAsia"/>
                      <w:kern w:val="0"/>
                      <w:sz w:val="20"/>
                      <w:szCs w:val="20"/>
                    </w:rPr>
                    <w:t>金額</w:t>
                  </w:r>
                </w:p>
              </w:tc>
              <w:tc>
                <w:tcPr>
                  <w:tcW w:w="672" w:type="dxa"/>
                  <w:tcBorders>
                    <w:top w:val="single" w:sz="4" w:space="0" w:color="auto"/>
                    <w:left w:val="single" w:sz="4" w:space="0" w:color="auto"/>
                    <w:bottom w:val="single" w:sz="4" w:space="0" w:color="auto"/>
                    <w:right w:val="single" w:sz="4" w:space="0" w:color="auto"/>
                  </w:tcBorders>
                  <w:shd w:val="clear" w:color="auto" w:fill="E2E2E2"/>
                  <w:noWrap/>
                  <w:vAlign w:val="center"/>
                </w:tcPr>
                <w:p w:rsidR="00486515" w:rsidRPr="00D512CA" w:rsidRDefault="002F2A47" w:rsidP="002F2A47">
                  <w:pPr>
                    <w:widowControl/>
                    <w:spacing w:line="26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占比</w:t>
                  </w:r>
                </w:p>
              </w:tc>
            </w:tr>
            <w:tr w:rsidR="00F93E88" w:rsidRPr="00D512CA" w:rsidTr="00DF64F5">
              <w:trPr>
                <w:trHeight w:hRule="exact" w:val="510"/>
              </w:trPr>
              <w:tc>
                <w:tcPr>
                  <w:tcW w:w="3234" w:type="dxa"/>
                  <w:tcBorders>
                    <w:top w:val="single" w:sz="4" w:space="0" w:color="auto"/>
                    <w:left w:val="single" w:sz="4" w:space="0" w:color="auto"/>
                    <w:right w:val="single" w:sz="4" w:space="0" w:color="auto"/>
                  </w:tcBorders>
                  <w:shd w:val="clear" w:color="auto" w:fill="FFFFFF" w:themeFill="background1"/>
                  <w:noWrap/>
                  <w:vAlign w:val="center"/>
                  <w:hideMark/>
                </w:tcPr>
                <w:p w:rsidR="00F93E88" w:rsidRPr="00032C0A" w:rsidRDefault="00F93E88" w:rsidP="00921CDA">
                  <w:pPr>
                    <w:spacing w:line="240" w:lineRule="exact"/>
                    <w:jc w:val="center"/>
                    <w:rPr>
                      <w:rFonts w:ascii="標楷體" w:eastAsia="標楷體" w:hAnsi="標楷體" w:cs="新細明體"/>
                      <w:b/>
                      <w:bCs/>
                      <w:sz w:val="20"/>
                      <w:szCs w:val="20"/>
                    </w:rPr>
                  </w:pPr>
                  <w:r w:rsidRPr="00032C0A">
                    <w:rPr>
                      <w:rFonts w:ascii="標楷體" w:eastAsia="標楷體" w:hAnsi="標楷體" w:hint="eastAsia"/>
                      <w:b/>
                      <w:bCs/>
                      <w:sz w:val="20"/>
                      <w:szCs w:val="20"/>
                    </w:rPr>
                    <w:t>合         計</w:t>
                  </w:r>
                </w:p>
              </w:tc>
              <w:tc>
                <w:tcPr>
                  <w:tcW w:w="882" w:type="dxa"/>
                  <w:tcBorders>
                    <w:top w:val="single" w:sz="4" w:space="0" w:color="auto"/>
                    <w:left w:val="single" w:sz="4" w:space="0" w:color="auto"/>
                    <w:right w:val="single" w:sz="4" w:space="0" w:color="auto"/>
                  </w:tcBorders>
                  <w:shd w:val="clear" w:color="auto" w:fill="FFFFFF" w:themeFill="background1"/>
                  <w:noWrap/>
                  <w:vAlign w:val="center"/>
                </w:tcPr>
                <w:p w:rsidR="00F93E88" w:rsidRPr="004C72C4" w:rsidRDefault="00D606A2" w:rsidP="004C72C4">
                  <w:pPr>
                    <w:spacing w:line="240" w:lineRule="exact"/>
                    <w:jc w:val="right"/>
                    <w:rPr>
                      <w:rFonts w:ascii="標楷體" w:eastAsia="標楷體" w:hAnsi="標楷體" w:cs="新細明體"/>
                      <w:b/>
                      <w:color w:val="000000"/>
                      <w:spacing w:val="-10"/>
                      <w:sz w:val="20"/>
                      <w:szCs w:val="20"/>
                    </w:rPr>
                  </w:pPr>
                  <w:r w:rsidRPr="004C72C4">
                    <w:rPr>
                      <w:rFonts w:ascii="標楷體" w:eastAsia="標楷體" w:hAnsi="標楷體" w:hint="eastAsia"/>
                      <w:b/>
                      <w:color w:val="000000"/>
                      <w:spacing w:val="-10"/>
                      <w:sz w:val="20"/>
                      <w:szCs w:val="20"/>
                    </w:rPr>
                    <w:t>2</w:t>
                  </w:r>
                  <w:r w:rsidR="004C72C4" w:rsidRPr="004C72C4">
                    <w:rPr>
                      <w:rFonts w:ascii="標楷體" w:eastAsia="標楷體" w:hAnsi="標楷體"/>
                      <w:b/>
                      <w:color w:val="000000"/>
                      <w:spacing w:val="-10"/>
                      <w:sz w:val="20"/>
                      <w:szCs w:val="20"/>
                    </w:rPr>
                    <w:t>,</w:t>
                  </w:r>
                  <w:r w:rsidRPr="004C72C4">
                    <w:rPr>
                      <w:rFonts w:ascii="標楷體" w:eastAsia="標楷體" w:hAnsi="標楷體" w:hint="eastAsia"/>
                      <w:b/>
                      <w:color w:val="000000"/>
                      <w:spacing w:val="-10"/>
                      <w:sz w:val="20"/>
                      <w:szCs w:val="20"/>
                    </w:rPr>
                    <w:t>199</w:t>
                  </w:r>
                  <w:r w:rsidR="004C72C4" w:rsidRPr="004C72C4">
                    <w:rPr>
                      <w:rFonts w:ascii="標楷體" w:eastAsia="標楷體" w:hAnsi="標楷體"/>
                      <w:b/>
                      <w:color w:val="000000"/>
                      <w:spacing w:val="-10"/>
                      <w:sz w:val="20"/>
                      <w:szCs w:val="20"/>
                    </w:rPr>
                    <w:t>,</w:t>
                  </w:r>
                  <w:r w:rsidRPr="004C72C4">
                    <w:rPr>
                      <w:rFonts w:ascii="標楷體" w:eastAsia="標楷體" w:hAnsi="標楷體" w:hint="eastAsia"/>
                      <w:b/>
                      <w:color w:val="000000"/>
                      <w:spacing w:val="-10"/>
                      <w:sz w:val="20"/>
                      <w:szCs w:val="20"/>
                    </w:rPr>
                    <w:t>52</w:t>
                  </w:r>
                  <w:r w:rsidR="004C72C4" w:rsidRPr="004C72C4">
                    <w:rPr>
                      <w:rFonts w:ascii="標楷體" w:eastAsia="標楷體" w:hAnsi="標楷體" w:hint="eastAsia"/>
                      <w:b/>
                      <w:color w:val="000000"/>
                      <w:spacing w:val="-10"/>
                      <w:sz w:val="20"/>
                      <w:szCs w:val="20"/>
                    </w:rPr>
                    <w:t>0</w:t>
                  </w:r>
                </w:p>
              </w:tc>
              <w:tc>
                <w:tcPr>
                  <w:tcW w:w="672" w:type="dxa"/>
                  <w:tcBorders>
                    <w:top w:val="single" w:sz="4" w:space="0" w:color="auto"/>
                    <w:left w:val="single" w:sz="4" w:space="0" w:color="auto"/>
                    <w:right w:val="single" w:sz="4" w:space="0" w:color="auto"/>
                  </w:tcBorders>
                  <w:shd w:val="clear" w:color="auto" w:fill="FFFFFF" w:themeFill="background1"/>
                  <w:noWrap/>
                  <w:vAlign w:val="center"/>
                </w:tcPr>
                <w:p w:rsidR="00F93E88" w:rsidRPr="004C5C40" w:rsidRDefault="00F93E88" w:rsidP="00921CDA">
                  <w:pPr>
                    <w:spacing w:line="240" w:lineRule="exact"/>
                    <w:ind w:rightChars="-10" w:right="-24"/>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100.00</w:t>
                  </w:r>
                </w:p>
              </w:tc>
            </w:tr>
            <w:tr w:rsidR="00D92989" w:rsidRPr="009D4ECB" w:rsidTr="00DF64F5">
              <w:trPr>
                <w:trHeight w:hRule="exact" w:val="397"/>
              </w:trPr>
              <w:tc>
                <w:tcPr>
                  <w:tcW w:w="3234" w:type="dxa"/>
                  <w:tcBorders>
                    <w:left w:val="single" w:sz="4" w:space="0" w:color="auto"/>
                    <w:right w:val="single" w:sz="4" w:space="0" w:color="auto"/>
                  </w:tcBorders>
                  <w:shd w:val="clear" w:color="auto" w:fill="F2F2F2" w:themeFill="background1" w:themeFillShade="F2"/>
                  <w:noWrap/>
                  <w:vAlign w:val="center"/>
                  <w:hideMark/>
                </w:tcPr>
                <w:p w:rsidR="00D92989" w:rsidRPr="00032C0A" w:rsidRDefault="00D92989" w:rsidP="00773D6E">
                  <w:pPr>
                    <w:widowControl/>
                    <w:spacing w:line="260" w:lineRule="exact"/>
                    <w:jc w:val="both"/>
                    <w:rPr>
                      <w:rFonts w:ascii="標楷體" w:eastAsia="標楷體" w:hAnsi="標楷體" w:cs="新細明體"/>
                      <w:sz w:val="20"/>
                      <w:szCs w:val="20"/>
                    </w:rPr>
                  </w:pPr>
                  <w:r w:rsidRPr="00032C0A">
                    <w:rPr>
                      <w:rFonts w:ascii="標楷體" w:eastAsia="標楷體" w:hAnsi="標楷體" w:cs="新細明體" w:hint="eastAsia"/>
                      <w:sz w:val="20"/>
                      <w:szCs w:val="20"/>
                    </w:rPr>
                    <w:t>1.</w:t>
                  </w:r>
                  <w:r w:rsidR="00773D6E" w:rsidRPr="00773D6E">
                    <w:rPr>
                      <w:rFonts w:ascii="標楷體" w:eastAsia="標楷體" w:hAnsi="標楷體" w:cs="新細明體" w:hint="eastAsia"/>
                      <w:sz w:val="20"/>
                      <w:szCs w:val="20"/>
                    </w:rPr>
                    <w:t>按業務實際需要減少支付。</w:t>
                  </w:r>
                </w:p>
              </w:tc>
              <w:tc>
                <w:tcPr>
                  <w:tcW w:w="882" w:type="dxa"/>
                  <w:tcBorders>
                    <w:left w:val="single" w:sz="4" w:space="0" w:color="auto"/>
                    <w:right w:val="single" w:sz="4" w:space="0" w:color="auto"/>
                  </w:tcBorders>
                  <w:shd w:val="clear" w:color="auto" w:fill="F2F2F2" w:themeFill="background1" w:themeFillShade="F2"/>
                  <w:noWrap/>
                  <w:vAlign w:val="center"/>
                </w:tcPr>
                <w:p w:rsidR="00D92989" w:rsidRPr="004C72C4" w:rsidRDefault="00D606A2" w:rsidP="004C72C4">
                  <w:pPr>
                    <w:widowControl/>
                    <w:spacing w:line="260" w:lineRule="exact"/>
                    <w:jc w:val="right"/>
                    <w:rPr>
                      <w:rFonts w:ascii="標楷體" w:eastAsia="標楷體" w:hAnsi="標楷體" w:cs="新細明體"/>
                      <w:spacing w:val="-10"/>
                      <w:sz w:val="20"/>
                      <w:szCs w:val="20"/>
                    </w:rPr>
                  </w:pPr>
                  <w:r w:rsidRPr="004C72C4">
                    <w:rPr>
                      <w:rFonts w:ascii="標楷體" w:eastAsia="標楷體" w:hAnsi="標楷體" w:cs="新細明體" w:hint="eastAsia"/>
                      <w:spacing w:val="-10"/>
                      <w:sz w:val="20"/>
                      <w:szCs w:val="20"/>
                    </w:rPr>
                    <w:t>1</w:t>
                  </w:r>
                  <w:r w:rsidR="004C72C4" w:rsidRPr="004C72C4">
                    <w:rPr>
                      <w:rFonts w:ascii="標楷體" w:eastAsia="標楷體" w:hAnsi="標楷體" w:cs="新細明體"/>
                      <w:spacing w:val="-10"/>
                      <w:sz w:val="20"/>
                      <w:szCs w:val="20"/>
                    </w:rPr>
                    <w:t>,</w:t>
                  </w:r>
                  <w:r w:rsidRPr="004C72C4">
                    <w:rPr>
                      <w:rFonts w:ascii="標楷體" w:eastAsia="標楷體" w:hAnsi="標楷體" w:cs="新細明體" w:hint="eastAsia"/>
                      <w:spacing w:val="-10"/>
                      <w:sz w:val="20"/>
                      <w:szCs w:val="20"/>
                    </w:rPr>
                    <w:t>078</w:t>
                  </w:r>
                  <w:r w:rsidR="004C72C4" w:rsidRPr="004C72C4">
                    <w:rPr>
                      <w:rFonts w:ascii="標楷體" w:eastAsia="標楷體" w:hAnsi="標楷體" w:cs="新細明體"/>
                      <w:spacing w:val="-10"/>
                      <w:sz w:val="20"/>
                      <w:szCs w:val="20"/>
                    </w:rPr>
                    <w:t>,</w:t>
                  </w:r>
                  <w:r w:rsidRPr="004C72C4">
                    <w:rPr>
                      <w:rFonts w:ascii="標楷體" w:eastAsia="標楷體" w:hAnsi="標楷體" w:cs="新細明體" w:hint="eastAsia"/>
                      <w:spacing w:val="-10"/>
                      <w:sz w:val="20"/>
                      <w:szCs w:val="20"/>
                    </w:rPr>
                    <w:t>87</w:t>
                  </w:r>
                  <w:r w:rsidR="004C72C4" w:rsidRPr="004C72C4">
                    <w:rPr>
                      <w:rFonts w:ascii="標楷體" w:eastAsia="標楷體" w:hAnsi="標楷體" w:cs="新細明體" w:hint="eastAsia"/>
                      <w:spacing w:val="-10"/>
                      <w:sz w:val="20"/>
                      <w:szCs w:val="20"/>
                    </w:rPr>
                    <w:t>4</w:t>
                  </w:r>
                </w:p>
              </w:tc>
              <w:tc>
                <w:tcPr>
                  <w:tcW w:w="672" w:type="dxa"/>
                  <w:tcBorders>
                    <w:left w:val="single" w:sz="4" w:space="0" w:color="auto"/>
                    <w:right w:val="single" w:sz="4" w:space="0" w:color="auto"/>
                  </w:tcBorders>
                  <w:shd w:val="clear" w:color="auto" w:fill="F2F2F2" w:themeFill="background1" w:themeFillShade="F2"/>
                  <w:noWrap/>
                  <w:vAlign w:val="center"/>
                </w:tcPr>
                <w:p w:rsidR="00D92989" w:rsidRPr="00032C0A" w:rsidRDefault="00D606A2" w:rsidP="00512EF5">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49.05</w:t>
                  </w:r>
                </w:p>
              </w:tc>
            </w:tr>
            <w:tr w:rsidR="00D92989" w:rsidRPr="009D4ECB" w:rsidTr="00DF64F5">
              <w:trPr>
                <w:trHeight w:hRule="exact" w:val="397"/>
              </w:trPr>
              <w:tc>
                <w:tcPr>
                  <w:tcW w:w="3234" w:type="dxa"/>
                  <w:tcBorders>
                    <w:left w:val="single" w:sz="4" w:space="0" w:color="auto"/>
                    <w:right w:val="single" w:sz="4" w:space="0" w:color="auto"/>
                  </w:tcBorders>
                  <w:shd w:val="clear" w:color="auto" w:fill="FFFFFF" w:themeFill="background1"/>
                  <w:noWrap/>
                  <w:vAlign w:val="center"/>
                  <w:hideMark/>
                </w:tcPr>
                <w:p w:rsidR="00D92989" w:rsidRPr="00032C0A" w:rsidRDefault="00D92989" w:rsidP="00ED23DF">
                  <w:pPr>
                    <w:widowControl/>
                    <w:spacing w:line="260" w:lineRule="exact"/>
                    <w:ind w:left="200" w:hangingChars="100" w:hanging="200"/>
                    <w:jc w:val="both"/>
                    <w:rPr>
                      <w:rFonts w:ascii="標楷體" w:eastAsia="標楷體" w:hAnsi="標楷體" w:cs="新細明體"/>
                      <w:sz w:val="20"/>
                      <w:szCs w:val="20"/>
                    </w:rPr>
                  </w:pPr>
                  <w:r w:rsidRPr="00032C0A">
                    <w:rPr>
                      <w:rFonts w:ascii="標楷體" w:eastAsia="標楷體" w:hAnsi="標楷體" w:cs="新細明體" w:hint="eastAsia"/>
                      <w:sz w:val="20"/>
                      <w:szCs w:val="20"/>
                    </w:rPr>
                    <w:t>2.</w:t>
                  </w:r>
                  <w:r w:rsidR="00773D6E" w:rsidRPr="00773D6E">
                    <w:rPr>
                      <w:rFonts w:ascii="標楷體" w:eastAsia="標楷體" w:hAnsi="標楷體" w:cs="新細明體" w:hint="eastAsia"/>
                      <w:sz w:val="20"/>
                      <w:szCs w:val="20"/>
                    </w:rPr>
                    <w:t>補</w:t>
                  </w:r>
                  <w:r w:rsidR="000E1298">
                    <w:rPr>
                      <w:rFonts w:ascii="標楷體" w:eastAsia="標楷體" w:hAnsi="標楷體" w:cs="新細明體" w:hint="eastAsia"/>
                      <w:sz w:val="20"/>
                      <w:szCs w:val="20"/>
                    </w:rPr>
                    <w:t>（</w:t>
                  </w:r>
                  <w:r w:rsidR="00773D6E" w:rsidRPr="00773D6E">
                    <w:rPr>
                      <w:rFonts w:ascii="標楷體" w:eastAsia="標楷體" w:hAnsi="標楷體" w:cs="新細明體" w:hint="eastAsia"/>
                      <w:sz w:val="20"/>
                      <w:szCs w:val="20"/>
                    </w:rPr>
                    <w:t>捐</w:t>
                  </w:r>
                  <w:r w:rsidR="00D7681A">
                    <w:rPr>
                      <w:rFonts w:ascii="標楷體" w:eastAsia="標楷體" w:hAnsi="標楷體" w:cs="新細明體" w:hint="eastAsia"/>
                      <w:sz w:val="20"/>
                      <w:szCs w:val="20"/>
                    </w:rPr>
                    <w:t>）</w:t>
                  </w:r>
                  <w:r w:rsidR="00773D6E" w:rsidRPr="00773D6E">
                    <w:rPr>
                      <w:rFonts w:ascii="標楷體" w:eastAsia="標楷體" w:hAnsi="標楷體" w:cs="新細明體" w:hint="eastAsia"/>
                      <w:sz w:val="20"/>
                      <w:szCs w:val="20"/>
                    </w:rPr>
                    <w:t>助</w:t>
                  </w:r>
                  <w:r w:rsidR="00ED23DF">
                    <w:rPr>
                      <w:rFonts w:ascii="標楷體" w:eastAsia="標楷體" w:hAnsi="標楷體" w:cs="新細明體" w:hint="eastAsia"/>
                      <w:sz w:val="20"/>
                      <w:szCs w:val="20"/>
                    </w:rPr>
                    <w:t>或</w:t>
                  </w:r>
                  <w:r w:rsidR="00773D6E" w:rsidRPr="00773D6E">
                    <w:rPr>
                      <w:rFonts w:ascii="標楷體" w:eastAsia="標楷體" w:hAnsi="標楷體" w:cs="新細明體" w:hint="eastAsia"/>
                      <w:sz w:val="20"/>
                      <w:szCs w:val="20"/>
                    </w:rPr>
                    <w:t>委辦計畫經費</w:t>
                  </w:r>
                  <w:r w:rsidR="00ED23DF">
                    <w:rPr>
                      <w:rFonts w:ascii="標楷體" w:eastAsia="標楷體" w:hAnsi="標楷體" w:cs="新細明體" w:hint="eastAsia"/>
                      <w:sz w:val="20"/>
                      <w:szCs w:val="20"/>
                    </w:rPr>
                    <w:t>賸</w:t>
                  </w:r>
                  <w:r w:rsidR="00773D6E" w:rsidRPr="00773D6E">
                    <w:rPr>
                      <w:rFonts w:ascii="標楷體" w:eastAsia="標楷體" w:hAnsi="標楷體" w:cs="新細明體" w:hint="eastAsia"/>
                      <w:sz w:val="20"/>
                      <w:szCs w:val="20"/>
                    </w:rPr>
                    <w:t>餘。</w:t>
                  </w:r>
                  <w:r w:rsidR="00A03656" w:rsidRPr="00A03656">
                    <w:rPr>
                      <w:rFonts w:ascii="標楷體" w:eastAsia="標楷體" w:hAnsi="標楷體" w:cs="新細明體" w:hint="eastAsia"/>
                      <w:sz w:val="20"/>
                      <w:szCs w:val="20"/>
                    </w:rPr>
                    <w:t xml:space="preserve"> </w:t>
                  </w:r>
                  <w:r w:rsidRPr="00032C0A">
                    <w:rPr>
                      <w:rFonts w:ascii="標楷體" w:eastAsia="標楷體" w:hAnsi="標楷體" w:cs="新細明體"/>
                      <w:sz w:val="20"/>
                      <w:szCs w:val="20"/>
                    </w:rPr>
                    <w:t xml:space="preserve"> </w:t>
                  </w:r>
                </w:p>
              </w:tc>
              <w:tc>
                <w:tcPr>
                  <w:tcW w:w="882" w:type="dxa"/>
                  <w:tcBorders>
                    <w:left w:val="single" w:sz="4" w:space="0" w:color="auto"/>
                    <w:right w:val="single" w:sz="4" w:space="0" w:color="auto"/>
                  </w:tcBorders>
                  <w:shd w:val="clear" w:color="auto" w:fill="FFFFFF" w:themeFill="background1"/>
                  <w:noWrap/>
                  <w:vAlign w:val="center"/>
                </w:tcPr>
                <w:p w:rsidR="00D92989" w:rsidRPr="00A03656" w:rsidRDefault="00D606A2" w:rsidP="004C72C4">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587</w:t>
                  </w:r>
                  <w:r w:rsidR="004C72C4" w:rsidRPr="004C72C4">
                    <w:rPr>
                      <w:rFonts w:ascii="標楷體" w:eastAsia="標楷體" w:hAnsi="標楷體" w:cs="新細明體"/>
                      <w:sz w:val="20"/>
                      <w:szCs w:val="20"/>
                    </w:rPr>
                    <w:t>,</w:t>
                  </w:r>
                  <w:r>
                    <w:rPr>
                      <w:rFonts w:ascii="標楷體" w:eastAsia="標楷體" w:hAnsi="標楷體" w:cs="新細明體" w:hint="eastAsia"/>
                      <w:sz w:val="20"/>
                      <w:szCs w:val="20"/>
                    </w:rPr>
                    <w:t>20</w:t>
                  </w:r>
                  <w:r w:rsidR="004C72C4">
                    <w:rPr>
                      <w:rFonts w:ascii="標楷體" w:eastAsia="標楷體" w:hAnsi="標楷體" w:cs="新細明體" w:hint="eastAsia"/>
                      <w:sz w:val="20"/>
                      <w:szCs w:val="20"/>
                    </w:rPr>
                    <w:t>6</w:t>
                  </w:r>
                </w:p>
              </w:tc>
              <w:tc>
                <w:tcPr>
                  <w:tcW w:w="672" w:type="dxa"/>
                  <w:tcBorders>
                    <w:left w:val="single" w:sz="4" w:space="0" w:color="auto"/>
                    <w:right w:val="single" w:sz="4" w:space="0" w:color="auto"/>
                  </w:tcBorders>
                  <w:shd w:val="clear" w:color="auto" w:fill="FFFFFF" w:themeFill="background1"/>
                  <w:noWrap/>
                  <w:vAlign w:val="center"/>
                </w:tcPr>
                <w:p w:rsidR="00D92989" w:rsidRPr="00032C0A" w:rsidRDefault="00D606A2" w:rsidP="00512EF5">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26.70</w:t>
                  </w:r>
                </w:p>
              </w:tc>
            </w:tr>
            <w:tr w:rsidR="00D92989" w:rsidRPr="009D4ECB" w:rsidTr="00DF64F5">
              <w:trPr>
                <w:trHeight w:hRule="exact" w:val="397"/>
              </w:trPr>
              <w:tc>
                <w:tcPr>
                  <w:tcW w:w="3234" w:type="dxa"/>
                  <w:tcBorders>
                    <w:left w:val="single" w:sz="4" w:space="0" w:color="auto"/>
                    <w:right w:val="single" w:sz="4" w:space="0" w:color="auto"/>
                  </w:tcBorders>
                  <w:shd w:val="clear" w:color="auto" w:fill="F2F2F2" w:themeFill="background1" w:themeFillShade="F2"/>
                  <w:noWrap/>
                  <w:vAlign w:val="center"/>
                  <w:hideMark/>
                </w:tcPr>
                <w:p w:rsidR="00D92989" w:rsidRPr="00032C0A" w:rsidRDefault="00D92989" w:rsidP="00ED23DF">
                  <w:pPr>
                    <w:widowControl/>
                    <w:spacing w:line="260" w:lineRule="exact"/>
                    <w:jc w:val="both"/>
                    <w:rPr>
                      <w:rFonts w:ascii="標楷體" w:eastAsia="標楷體" w:hAnsi="標楷體" w:cs="新細明體"/>
                      <w:sz w:val="20"/>
                      <w:szCs w:val="20"/>
                    </w:rPr>
                  </w:pPr>
                  <w:r w:rsidRPr="00032C0A">
                    <w:rPr>
                      <w:rFonts w:ascii="標楷體" w:eastAsia="標楷體" w:hAnsi="標楷體" w:cs="新細明體" w:hint="eastAsia"/>
                      <w:sz w:val="20"/>
                      <w:szCs w:val="20"/>
                    </w:rPr>
                    <w:t>3.</w:t>
                  </w:r>
                  <w:r w:rsidR="00F06117">
                    <w:rPr>
                      <w:rFonts w:ascii="標楷體" w:eastAsia="標楷體" w:hAnsi="標楷體" w:cs="新細明體" w:hint="eastAsia"/>
                      <w:sz w:val="20"/>
                      <w:szCs w:val="20"/>
                    </w:rPr>
                    <w:t>營繕</w:t>
                  </w:r>
                  <w:r w:rsidR="00773D6E" w:rsidRPr="00773D6E">
                    <w:rPr>
                      <w:rFonts w:ascii="標楷體" w:eastAsia="標楷體" w:hAnsi="標楷體" w:cs="新細明體" w:hint="eastAsia"/>
                      <w:sz w:val="20"/>
                      <w:szCs w:val="20"/>
                    </w:rPr>
                    <w:t>工程及財物採購結餘。</w:t>
                  </w:r>
                  <w:r w:rsidR="00A03656" w:rsidRPr="00032C0A">
                    <w:rPr>
                      <w:rFonts w:ascii="標楷體" w:eastAsia="標楷體" w:hAnsi="標楷體" w:cs="新細明體"/>
                      <w:sz w:val="20"/>
                      <w:szCs w:val="20"/>
                    </w:rPr>
                    <w:t xml:space="preserve"> </w:t>
                  </w:r>
                </w:p>
              </w:tc>
              <w:tc>
                <w:tcPr>
                  <w:tcW w:w="882" w:type="dxa"/>
                  <w:tcBorders>
                    <w:left w:val="single" w:sz="4" w:space="0" w:color="auto"/>
                    <w:right w:val="single" w:sz="4" w:space="0" w:color="auto"/>
                  </w:tcBorders>
                  <w:shd w:val="clear" w:color="auto" w:fill="F2F2F2" w:themeFill="background1" w:themeFillShade="F2"/>
                  <w:noWrap/>
                  <w:vAlign w:val="center"/>
                </w:tcPr>
                <w:p w:rsidR="00D92989" w:rsidRPr="00A03656" w:rsidRDefault="00D606A2" w:rsidP="004C72C4">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244</w:t>
                  </w:r>
                  <w:r w:rsidR="004C72C4" w:rsidRPr="004C72C4">
                    <w:rPr>
                      <w:rFonts w:ascii="標楷體" w:eastAsia="標楷體" w:hAnsi="標楷體" w:cs="新細明體"/>
                      <w:sz w:val="20"/>
                      <w:szCs w:val="20"/>
                    </w:rPr>
                    <w:t>,</w:t>
                  </w:r>
                  <w:r>
                    <w:rPr>
                      <w:rFonts w:ascii="標楷體" w:eastAsia="標楷體" w:hAnsi="標楷體" w:cs="新細明體" w:hint="eastAsia"/>
                      <w:sz w:val="20"/>
                      <w:szCs w:val="20"/>
                    </w:rPr>
                    <w:t>34</w:t>
                  </w:r>
                  <w:r w:rsidR="004C72C4">
                    <w:rPr>
                      <w:rFonts w:ascii="標楷體" w:eastAsia="標楷體" w:hAnsi="標楷體" w:cs="新細明體" w:hint="eastAsia"/>
                      <w:sz w:val="20"/>
                      <w:szCs w:val="20"/>
                    </w:rPr>
                    <w:t>9</w:t>
                  </w:r>
                </w:p>
              </w:tc>
              <w:tc>
                <w:tcPr>
                  <w:tcW w:w="672" w:type="dxa"/>
                  <w:tcBorders>
                    <w:left w:val="single" w:sz="4" w:space="0" w:color="auto"/>
                    <w:right w:val="single" w:sz="4" w:space="0" w:color="auto"/>
                  </w:tcBorders>
                  <w:shd w:val="clear" w:color="auto" w:fill="F2F2F2" w:themeFill="background1" w:themeFillShade="F2"/>
                  <w:noWrap/>
                  <w:vAlign w:val="center"/>
                </w:tcPr>
                <w:p w:rsidR="00D92989" w:rsidRPr="00032C0A" w:rsidRDefault="00773D6E" w:rsidP="00D606A2">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11.</w:t>
                  </w:r>
                  <w:r w:rsidR="00D606A2">
                    <w:rPr>
                      <w:rFonts w:ascii="標楷體" w:eastAsia="標楷體" w:hAnsi="標楷體" w:cs="新細明體" w:hint="eastAsia"/>
                      <w:sz w:val="20"/>
                      <w:szCs w:val="20"/>
                    </w:rPr>
                    <w:t>11</w:t>
                  </w:r>
                </w:p>
              </w:tc>
            </w:tr>
            <w:tr w:rsidR="00D92989" w:rsidRPr="009D4ECB" w:rsidTr="00DF64F5">
              <w:trPr>
                <w:trHeight w:hRule="exact" w:val="397"/>
              </w:trPr>
              <w:tc>
                <w:tcPr>
                  <w:tcW w:w="3234" w:type="dxa"/>
                  <w:tcBorders>
                    <w:left w:val="single" w:sz="4" w:space="0" w:color="auto"/>
                    <w:right w:val="single" w:sz="4" w:space="0" w:color="auto"/>
                  </w:tcBorders>
                  <w:shd w:val="clear" w:color="auto" w:fill="FFFFFF" w:themeFill="background1"/>
                  <w:noWrap/>
                  <w:vAlign w:val="center"/>
                  <w:hideMark/>
                </w:tcPr>
                <w:p w:rsidR="00D92989" w:rsidRPr="00032C0A" w:rsidRDefault="00D92989" w:rsidP="00773D6E">
                  <w:pPr>
                    <w:widowControl/>
                    <w:spacing w:line="260" w:lineRule="exact"/>
                    <w:jc w:val="both"/>
                    <w:rPr>
                      <w:rFonts w:ascii="標楷體" w:eastAsia="標楷體" w:hAnsi="標楷體" w:cs="新細明體"/>
                      <w:sz w:val="20"/>
                      <w:szCs w:val="20"/>
                    </w:rPr>
                  </w:pPr>
                  <w:r w:rsidRPr="00032C0A">
                    <w:rPr>
                      <w:rFonts w:ascii="標楷體" w:eastAsia="標楷體" w:hAnsi="標楷體" w:cs="新細明體" w:hint="eastAsia"/>
                      <w:sz w:val="20"/>
                      <w:szCs w:val="20"/>
                    </w:rPr>
                    <w:t>4.</w:t>
                  </w:r>
                  <w:r w:rsidR="00773D6E" w:rsidRPr="00773D6E">
                    <w:rPr>
                      <w:rFonts w:ascii="標楷體" w:eastAsia="標楷體" w:hAnsi="標楷體" w:cs="新細明體" w:hint="eastAsia"/>
                      <w:sz w:val="20"/>
                      <w:szCs w:val="20"/>
                    </w:rPr>
                    <w:t>撙節支出。</w:t>
                  </w:r>
                  <w:r w:rsidR="00486515" w:rsidRPr="00032C0A">
                    <w:rPr>
                      <w:rFonts w:ascii="標楷體" w:eastAsia="標楷體" w:hAnsi="標楷體" w:cs="新細明體"/>
                      <w:sz w:val="20"/>
                      <w:szCs w:val="20"/>
                    </w:rPr>
                    <w:t xml:space="preserve"> </w:t>
                  </w:r>
                </w:p>
              </w:tc>
              <w:tc>
                <w:tcPr>
                  <w:tcW w:w="882" w:type="dxa"/>
                  <w:tcBorders>
                    <w:left w:val="single" w:sz="4" w:space="0" w:color="auto"/>
                    <w:right w:val="single" w:sz="4" w:space="0" w:color="auto"/>
                  </w:tcBorders>
                  <w:shd w:val="clear" w:color="auto" w:fill="FFFFFF" w:themeFill="background1"/>
                  <w:noWrap/>
                  <w:vAlign w:val="center"/>
                </w:tcPr>
                <w:p w:rsidR="00D92989" w:rsidRPr="00A03656" w:rsidRDefault="00A03656" w:rsidP="004C72C4">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1</w:t>
                  </w:r>
                  <w:r w:rsidR="00D606A2">
                    <w:rPr>
                      <w:rFonts w:ascii="標楷體" w:eastAsia="標楷體" w:hAnsi="標楷體" w:cs="新細明體" w:hint="eastAsia"/>
                      <w:sz w:val="20"/>
                      <w:szCs w:val="20"/>
                    </w:rPr>
                    <w:t>9</w:t>
                  </w:r>
                  <w:r w:rsidR="00773D6E">
                    <w:rPr>
                      <w:rFonts w:ascii="標楷體" w:eastAsia="標楷體" w:hAnsi="標楷體" w:cs="新細明體" w:hint="eastAsia"/>
                      <w:sz w:val="20"/>
                      <w:szCs w:val="20"/>
                    </w:rPr>
                    <w:t>9</w:t>
                  </w:r>
                  <w:r w:rsidR="004C72C4" w:rsidRPr="004C72C4">
                    <w:rPr>
                      <w:rFonts w:ascii="標楷體" w:eastAsia="標楷體" w:hAnsi="標楷體" w:cs="新細明體"/>
                      <w:sz w:val="20"/>
                      <w:szCs w:val="20"/>
                    </w:rPr>
                    <w:t>,</w:t>
                  </w:r>
                  <w:r w:rsidR="00D606A2">
                    <w:rPr>
                      <w:rFonts w:ascii="標楷體" w:eastAsia="標楷體" w:hAnsi="標楷體" w:cs="新細明體" w:hint="eastAsia"/>
                      <w:sz w:val="20"/>
                      <w:szCs w:val="20"/>
                    </w:rPr>
                    <w:t>46</w:t>
                  </w:r>
                  <w:r w:rsidR="004C72C4">
                    <w:rPr>
                      <w:rFonts w:ascii="標楷體" w:eastAsia="標楷體" w:hAnsi="標楷體" w:cs="新細明體" w:hint="eastAsia"/>
                      <w:sz w:val="20"/>
                      <w:szCs w:val="20"/>
                    </w:rPr>
                    <w:t>7</w:t>
                  </w:r>
                </w:p>
              </w:tc>
              <w:tc>
                <w:tcPr>
                  <w:tcW w:w="672" w:type="dxa"/>
                  <w:tcBorders>
                    <w:left w:val="single" w:sz="4" w:space="0" w:color="auto"/>
                    <w:right w:val="single" w:sz="4" w:space="0" w:color="auto"/>
                  </w:tcBorders>
                  <w:shd w:val="clear" w:color="auto" w:fill="FFFFFF" w:themeFill="background1"/>
                  <w:noWrap/>
                  <w:vAlign w:val="center"/>
                </w:tcPr>
                <w:p w:rsidR="00D92989" w:rsidRPr="00032C0A" w:rsidRDefault="00D606A2" w:rsidP="00512EF5">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9.07</w:t>
                  </w:r>
                </w:p>
              </w:tc>
            </w:tr>
            <w:tr w:rsidR="00D92989" w:rsidRPr="009D4ECB" w:rsidTr="00DF64F5">
              <w:trPr>
                <w:trHeight w:hRule="exact" w:val="397"/>
              </w:trPr>
              <w:tc>
                <w:tcPr>
                  <w:tcW w:w="3234" w:type="dxa"/>
                  <w:tcBorders>
                    <w:left w:val="single" w:sz="4" w:space="0" w:color="auto"/>
                    <w:right w:val="single" w:sz="4" w:space="0" w:color="auto"/>
                  </w:tcBorders>
                  <w:shd w:val="clear" w:color="auto" w:fill="F2F2F2" w:themeFill="background1" w:themeFillShade="F2"/>
                  <w:noWrap/>
                  <w:vAlign w:val="center"/>
                  <w:hideMark/>
                </w:tcPr>
                <w:p w:rsidR="00D92989" w:rsidRPr="00032C0A" w:rsidRDefault="00D92989" w:rsidP="00D606A2">
                  <w:pPr>
                    <w:widowControl/>
                    <w:spacing w:line="260" w:lineRule="exact"/>
                    <w:jc w:val="both"/>
                    <w:rPr>
                      <w:rFonts w:ascii="標楷體" w:eastAsia="標楷體" w:hAnsi="標楷體" w:cs="新細明體"/>
                      <w:sz w:val="20"/>
                      <w:szCs w:val="20"/>
                    </w:rPr>
                  </w:pPr>
                  <w:r w:rsidRPr="00032C0A">
                    <w:rPr>
                      <w:rFonts w:ascii="標楷體" w:eastAsia="標楷體" w:hAnsi="標楷體" w:cs="新細明體" w:hint="eastAsia"/>
                      <w:sz w:val="20"/>
                      <w:szCs w:val="20"/>
                    </w:rPr>
                    <w:t>5.</w:t>
                  </w:r>
                  <w:r w:rsidR="00D606A2" w:rsidRPr="00D606A2">
                    <w:rPr>
                      <w:rFonts w:ascii="標楷體" w:eastAsia="標楷體" w:hAnsi="標楷體" w:cs="新細明體" w:hint="eastAsia"/>
                      <w:sz w:val="20"/>
                      <w:szCs w:val="20"/>
                    </w:rPr>
                    <w:t>計畫變更致未實施或工作量減少。</w:t>
                  </w:r>
                  <w:r w:rsidR="00A03656" w:rsidRPr="00A03656">
                    <w:rPr>
                      <w:rFonts w:ascii="標楷體" w:eastAsia="標楷體" w:hAnsi="標楷體" w:cs="新細明體" w:hint="eastAsia"/>
                      <w:sz w:val="20"/>
                      <w:szCs w:val="20"/>
                    </w:rPr>
                    <w:t xml:space="preserve"> </w:t>
                  </w:r>
                  <w:r w:rsidR="00FE004A" w:rsidRPr="00032C0A">
                    <w:rPr>
                      <w:rFonts w:ascii="標楷體" w:eastAsia="標楷體" w:hAnsi="標楷體" w:cs="新細明體"/>
                      <w:sz w:val="20"/>
                      <w:szCs w:val="20"/>
                    </w:rPr>
                    <w:t xml:space="preserve"> </w:t>
                  </w:r>
                </w:p>
              </w:tc>
              <w:tc>
                <w:tcPr>
                  <w:tcW w:w="882" w:type="dxa"/>
                  <w:tcBorders>
                    <w:left w:val="single" w:sz="4" w:space="0" w:color="auto"/>
                    <w:right w:val="single" w:sz="4" w:space="0" w:color="auto"/>
                  </w:tcBorders>
                  <w:shd w:val="clear" w:color="auto" w:fill="F2F2F2" w:themeFill="background1" w:themeFillShade="F2"/>
                  <w:noWrap/>
                  <w:vAlign w:val="center"/>
                </w:tcPr>
                <w:p w:rsidR="00D92989" w:rsidRPr="00032C0A" w:rsidRDefault="00D606A2" w:rsidP="004C72C4">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34</w:t>
                  </w:r>
                  <w:r w:rsidR="004C72C4" w:rsidRPr="004C72C4">
                    <w:rPr>
                      <w:rFonts w:ascii="標楷體" w:eastAsia="標楷體" w:hAnsi="標楷體" w:cs="新細明體"/>
                      <w:sz w:val="20"/>
                      <w:szCs w:val="20"/>
                    </w:rPr>
                    <w:t>,</w:t>
                  </w:r>
                  <w:r>
                    <w:rPr>
                      <w:rFonts w:ascii="標楷體" w:eastAsia="標楷體" w:hAnsi="標楷體" w:cs="新細明體" w:hint="eastAsia"/>
                      <w:sz w:val="20"/>
                      <w:szCs w:val="20"/>
                    </w:rPr>
                    <w:t>38</w:t>
                  </w:r>
                  <w:r w:rsidR="004C72C4">
                    <w:rPr>
                      <w:rFonts w:ascii="標楷體" w:eastAsia="標楷體" w:hAnsi="標楷體" w:cs="新細明體" w:hint="eastAsia"/>
                      <w:sz w:val="20"/>
                      <w:szCs w:val="20"/>
                    </w:rPr>
                    <w:t>9</w:t>
                  </w:r>
                </w:p>
              </w:tc>
              <w:tc>
                <w:tcPr>
                  <w:tcW w:w="672" w:type="dxa"/>
                  <w:tcBorders>
                    <w:left w:val="single" w:sz="4" w:space="0" w:color="auto"/>
                    <w:right w:val="single" w:sz="4" w:space="0" w:color="auto"/>
                  </w:tcBorders>
                  <w:shd w:val="clear" w:color="auto" w:fill="F2F2F2" w:themeFill="background1" w:themeFillShade="F2"/>
                  <w:noWrap/>
                  <w:vAlign w:val="center"/>
                </w:tcPr>
                <w:p w:rsidR="00D92989" w:rsidRPr="00032C0A" w:rsidRDefault="00773D6E" w:rsidP="00D606A2">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1.</w:t>
                  </w:r>
                  <w:r w:rsidR="00D606A2">
                    <w:rPr>
                      <w:rFonts w:ascii="標楷體" w:eastAsia="標楷體" w:hAnsi="標楷體" w:cs="新細明體" w:hint="eastAsia"/>
                      <w:sz w:val="20"/>
                      <w:szCs w:val="20"/>
                    </w:rPr>
                    <w:t>56</w:t>
                  </w:r>
                </w:p>
              </w:tc>
            </w:tr>
            <w:tr w:rsidR="00451BBC" w:rsidRPr="009D4ECB" w:rsidTr="00DF64F5">
              <w:trPr>
                <w:trHeight w:hRule="exact" w:val="397"/>
              </w:trPr>
              <w:tc>
                <w:tcPr>
                  <w:tcW w:w="3234" w:type="dxa"/>
                  <w:tcBorders>
                    <w:left w:val="single" w:sz="4" w:space="0" w:color="auto"/>
                    <w:right w:val="single" w:sz="4" w:space="0" w:color="auto"/>
                  </w:tcBorders>
                  <w:shd w:val="clear" w:color="auto" w:fill="FFFFFF" w:themeFill="background1"/>
                  <w:noWrap/>
                  <w:vAlign w:val="center"/>
                  <w:hideMark/>
                </w:tcPr>
                <w:p w:rsidR="00451BBC" w:rsidRPr="00032C0A" w:rsidRDefault="00D07E5C" w:rsidP="00D606A2">
                  <w:pPr>
                    <w:widowControl/>
                    <w:spacing w:line="300" w:lineRule="exact"/>
                    <w:ind w:left="220" w:hangingChars="110" w:hanging="220"/>
                    <w:jc w:val="both"/>
                    <w:rPr>
                      <w:rFonts w:ascii="標楷體" w:eastAsia="標楷體" w:hAnsi="標楷體" w:cs="新細明體"/>
                      <w:sz w:val="20"/>
                      <w:szCs w:val="20"/>
                    </w:rPr>
                  </w:pPr>
                  <w:r>
                    <w:rPr>
                      <w:rFonts w:ascii="標楷體" w:eastAsia="標楷體" w:hAnsi="標楷體" w:cs="新細明體" w:hint="eastAsia"/>
                      <w:sz w:val="20"/>
                      <w:szCs w:val="20"/>
                    </w:rPr>
                    <w:t>6</w:t>
                  </w:r>
                  <w:r w:rsidR="00451BBC" w:rsidRPr="00032C0A">
                    <w:rPr>
                      <w:rFonts w:ascii="標楷體" w:eastAsia="標楷體" w:hAnsi="標楷體" w:cs="新細明體" w:hint="eastAsia"/>
                      <w:sz w:val="20"/>
                      <w:szCs w:val="20"/>
                    </w:rPr>
                    <w:t>.</w:t>
                  </w:r>
                  <w:r w:rsidR="00D606A2" w:rsidRPr="00D606A2">
                    <w:rPr>
                      <w:rFonts w:ascii="標楷體" w:eastAsia="標楷體" w:hAnsi="標楷體" w:cs="新細明體" w:hint="eastAsia"/>
                      <w:spacing w:val="-4"/>
                      <w:sz w:val="20"/>
                      <w:szCs w:val="20"/>
                    </w:rPr>
                    <w:t>實際進用員額較少之人事費賸餘。</w:t>
                  </w:r>
                </w:p>
              </w:tc>
              <w:tc>
                <w:tcPr>
                  <w:tcW w:w="882" w:type="dxa"/>
                  <w:tcBorders>
                    <w:left w:val="single" w:sz="4" w:space="0" w:color="auto"/>
                    <w:right w:val="single" w:sz="4" w:space="0" w:color="auto"/>
                  </w:tcBorders>
                  <w:shd w:val="clear" w:color="auto" w:fill="FFFFFF" w:themeFill="background1"/>
                  <w:noWrap/>
                  <w:vAlign w:val="center"/>
                </w:tcPr>
                <w:p w:rsidR="00451BBC" w:rsidRPr="00032C0A" w:rsidRDefault="00D606A2" w:rsidP="004C72C4">
                  <w:pPr>
                    <w:widowControl/>
                    <w:spacing w:line="300" w:lineRule="exact"/>
                    <w:jc w:val="right"/>
                    <w:rPr>
                      <w:rFonts w:ascii="標楷體" w:eastAsia="標楷體" w:hAnsi="標楷體" w:cs="新細明體"/>
                      <w:sz w:val="20"/>
                      <w:szCs w:val="20"/>
                    </w:rPr>
                  </w:pPr>
                  <w:r>
                    <w:rPr>
                      <w:rFonts w:ascii="標楷體" w:eastAsia="標楷體" w:hAnsi="標楷體" w:cs="新細明體" w:hint="eastAsia"/>
                      <w:sz w:val="20"/>
                      <w:szCs w:val="20"/>
                    </w:rPr>
                    <w:t>19</w:t>
                  </w:r>
                  <w:r w:rsidR="004C72C4" w:rsidRPr="004C72C4">
                    <w:rPr>
                      <w:rFonts w:ascii="標楷體" w:eastAsia="標楷體" w:hAnsi="標楷體" w:cs="新細明體"/>
                      <w:sz w:val="20"/>
                      <w:szCs w:val="20"/>
                    </w:rPr>
                    <w:t>,</w:t>
                  </w:r>
                  <w:r>
                    <w:rPr>
                      <w:rFonts w:ascii="標楷體" w:eastAsia="標楷體" w:hAnsi="標楷體" w:cs="新細明體" w:hint="eastAsia"/>
                      <w:sz w:val="20"/>
                      <w:szCs w:val="20"/>
                    </w:rPr>
                    <w:t>06</w:t>
                  </w:r>
                  <w:r w:rsidR="004C72C4">
                    <w:rPr>
                      <w:rFonts w:ascii="標楷體" w:eastAsia="標楷體" w:hAnsi="標楷體" w:cs="新細明體" w:hint="eastAsia"/>
                      <w:sz w:val="20"/>
                      <w:szCs w:val="20"/>
                    </w:rPr>
                    <w:t>9</w:t>
                  </w:r>
                </w:p>
              </w:tc>
              <w:tc>
                <w:tcPr>
                  <w:tcW w:w="672" w:type="dxa"/>
                  <w:tcBorders>
                    <w:left w:val="single" w:sz="4" w:space="0" w:color="auto"/>
                    <w:right w:val="single" w:sz="4" w:space="0" w:color="auto"/>
                  </w:tcBorders>
                  <w:shd w:val="clear" w:color="auto" w:fill="FFFFFF" w:themeFill="background1"/>
                  <w:noWrap/>
                  <w:vAlign w:val="center"/>
                </w:tcPr>
                <w:p w:rsidR="00451BBC" w:rsidRPr="00032C0A" w:rsidRDefault="00773D6E" w:rsidP="00D606A2">
                  <w:pPr>
                    <w:widowControl/>
                    <w:spacing w:line="300" w:lineRule="exact"/>
                    <w:jc w:val="right"/>
                    <w:rPr>
                      <w:rFonts w:ascii="標楷體" w:eastAsia="標楷體" w:hAnsi="標楷體" w:cs="新細明體"/>
                      <w:sz w:val="20"/>
                      <w:szCs w:val="20"/>
                    </w:rPr>
                  </w:pPr>
                  <w:r>
                    <w:rPr>
                      <w:rFonts w:ascii="標楷體" w:eastAsia="標楷體" w:hAnsi="標楷體" w:cs="新細明體" w:hint="eastAsia"/>
                      <w:sz w:val="20"/>
                      <w:szCs w:val="20"/>
                    </w:rPr>
                    <w:t>0.</w:t>
                  </w:r>
                  <w:r w:rsidR="00D606A2">
                    <w:rPr>
                      <w:rFonts w:ascii="標楷體" w:eastAsia="標楷體" w:hAnsi="標楷體" w:cs="新細明體" w:hint="eastAsia"/>
                      <w:sz w:val="20"/>
                      <w:szCs w:val="20"/>
                    </w:rPr>
                    <w:t>87</w:t>
                  </w:r>
                </w:p>
              </w:tc>
            </w:tr>
            <w:tr w:rsidR="005F6F55" w:rsidRPr="009D4ECB" w:rsidTr="00DF64F5">
              <w:trPr>
                <w:trHeight w:hRule="exact" w:val="397"/>
              </w:trPr>
              <w:tc>
                <w:tcPr>
                  <w:tcW w:w="3234" w:type="dxa"/>
                  <w:tcBorders>
                    <w:left w:val="single" w:sz="4" w:space="0" w:color="auto"/>
                    <w:right w:val="single" w:sz="4" w:space="0" w:color="auto"/>
                  </w:tcBorders>
                  <w:shd w:val="clear" w:color="auto" w:fill="F2F2F2" w:themeFill="background1" w:themeFillShade="F2"/>
                  <w:noWrap/>
                  <w:vAlign w:val="center"/>
                </w:tcPr>
                <w:p w:rsidR="005F6F55" w:rsidRDefault="005F6F55" w:rsidP="00D606A2">
                  <w:pPr>
                    <w:widowControl/>
                    <w:spacing w:line="300" w:lineRule="exact"/>
                    <w:ind w:left="220" w:hangingChars="110" w:hanging="220"/>
                    <w:jc w:val="both"/>
                    <w:rPr>
                      <w:rFonts w:ascii="標楷體" w:eastAsia="標楷體" w:hAnsi="標楷體" w:cs="新細明體"/>
                      <w:sz w:val="20"/>
                      <w:szCs w:val="20"/>
                    </w:rPr>
                  </w:pPr>
                  <w:r>
                    <w:rPr>
                      <w:rFonts w:ascii="標楷體" w:eastAsia="標楷體" w:hAnsi="標楷體" w:cs="新細明體" w:hint="eastAsia"/>
                      <w:sz w:val="20"/>
                      <w:szCs w:val="20"/>
                    </w:rPr>
                    <w:t>7.</w:t>
                  </w:r>
                  <w:r w:rsidR="00D606A2" w:rsidRPr="00D606A2">
                    <w:rPr>
                      <w:rFonts w:ascii="標楷體" w:eastAsia="標楷體" w:hAnsi="標楷體" w:cs="新細明體" w:hint="eastAsia"/>
                      <w:sz w:val="20"/>
                      <w:szCs w:val="20"/>
                    </w:rPr>
                    <w:t>收支併列預算收入未達而減支。</w:t>
                  </w:r>
                  <w:r w:rsidR="00773D6E">
                    <w:rPr>
                      <w:rFonts w:ascii="標楷體" w:eastAsia="標楷體" w:hAnsi="標楷體" w:cs="新細明體"/>
                      <w:sz w:val="20"/>
                      <w:szCs w:val="20"/>
                    </w:rPr>
                    <w:t xml:space="preserve"> </w:t>
                  </w:r>
                </w:p>
              </w:tc>
              <w:tc>
                <w:tcPr>
                  <w:tcW w:w="882" w:type="dxa"/>
                  <w:tcBorders>
                    <w:left w:val="single" w:sz="4" w:space="0" w:color="auto"/>
                    <w:right w:val="single" w:sz="4" w:space="0" w:color="auto"/>
                  </w:tcBorders>
                  <w:shd w:val="clear" w:color="auto" w:fill="F2F2F2" w:themeFill="background1" w:themeFillShade="F2"/>
                  <w:noWrap/>
                  <w:vAlign w:val="center"/>
                </w:tcPr>
                <w:p w:rsidR="005F6F55" w:rsidRDefault="00D606A2" w:rsidP="00DD19F4">
                  <w:pPr>
                    <w:widowControl/>
                    <w:spacing w:line="300" w:lineRule="exact"/>
                    <w:jc w:val="right"/>
                    <w:rPr>
                      <w:rFonts w:ascii="標楷體" w:eastAsia="標楷體" w:hAnsi="標楷體" w:cs="新細明體"/>
                      <w:sz w:val="20"/>
                      <w:szCs w:val="20"/>
                    </w:rPr>
                  </w:pPr>
                  <w:r>
                    <w:rPr>
                      <w:rFonts w:ascii="標楷體" w:eastAsia="標楷體" w:hAnsi="標楷體" w:cs="新細明體" w:hint="eastAsia"/>
                      <w:sz w:val="20"/>
                      <w:szCs w:val="20"/>
                    </w:rPr>
                    <w:t>1</w:t>
                  </w:r>
                  <w:r w:rsidR="004C72C4" w:rsidRPr="004C72C4">
                    <w:rPr>
                      <w:rFonts w:ascii="標楷體" w:eastAsia="標楷體" w:hAnsi="標楷體" w:cs="新細明體"/>
                      <w:sz w:val="20"/>
                      <w:szCs w:val="20"/>
                    </w:rPr>
                    <w:t>,</w:t>
                  </w:r>
                  <w:r>
                    <w:rPr>
                      <w:rFonts w:ascii="標楷體" w:eastAsia="標楷體" w:hAnsi="標楷體" w:cs="新細明體" w:hint="eastAsia"/>
                      <w:sz w:val="20"/>
                      <w:szCs w:val="20"/>
                    </w:rPr>
                    <w:t>38</w:t>
                  </w:r>
                  <w:r w:rsidR="004C72C4">
                    <w:rPr>
                      <w:rFonts w:ascii="標楷體" w:eastAsia="標楷體" w:hAnsi="標楷體" w:cs="新細明體" w:hint="eastAsia"/>
                      <w:sz w:val="20"/>
                      <w:szCs w:val="20"/>
                    </w:rPr>
                    <w:t>4</w:t>
                  </w:r>
                </w:p>
              </w:tc>
              <w:tc>
                <w:tcPr>
                  <w:tcW w:w="672" w:type="dxa"/>
                  <w:tcBorders>
                    <w:left w:val="single" w:sz="4" w:space="0" w:color="auto"/>
                    <w:right w:val="single" w:sz="4" w:space="0" w:color="auto"/>
                  </w:tcBorders>
                  <w:shd w:val="clear" w:color="auto" w:fill="F2F2F2" w:themeFill="background1" w:themeFillShade="F2"/>
                  <w:noWrap/>
                  <w:vAlign w:val="center"/>
                </w:tcPr>
                <w:p w:rsidR="005F6F55" w:rsidRDefault="00773D6E" w:rsidP="00D606A2">
                  <w:pPr>
                    <w:widowControl/>
                    <w:spacing w:line="300" w:lineRule="exact"/>
                    <w:jc w:val="right"/>
                    <w:rPr>
                      <w:rFonts w:ascii="標楷體" w:eastAsia="標楷體" w:hAnsi="標楷體" w:cs="新細明體"/>
                      <w:sz w:val="20"/>
                      <w:szCs w:val="20"/>
                    </w:rPr>
                  </w:pPr>
                  <w:r>
                    <w:rPr>
                      <w:rFonts w:ascii="標楷體" w:eastAsia="標楷體" w:hAnsi="標楷體" w:cs="新細明體" w:hint="eastAsia"/>
                      <w:sz w:val="20"/>
                      <w:szCs w:val="20"/>
                    </w:rPr>
                    <w:t>0.</w:t>
                  </w:r>
                  <w:r w:rsidR="00D606A2">
                    <w:rPr>
                      <w:rFonts w:ascii="標楷體" w:eastAsia="標楷體" w:hAnsi="標楷體" w:cs="新細明體" w:hint="eastAsia"/>
                      <w:sz w:val="20"/>
                      <w:szCs w:val="20"/>
                    </w:rPr>
                    <w:t>06</w:t>
                  </w:r>
                </w:p>
              </w:tc>
            </w:tr>
            <w:tr w:rsidR="00773D6E" w:rsidRPr="009D4ECB" w:rsidTr="00DF64F5">
              <w:trPr>
                <w:trHeight w:hRule="exact" w:val="397"/>
              </w:trPr>
              <w:tc>
                <w:tcPr>
                  <w:tcW w:w="3234" w:type="dxa"/>
                  <w:tcBorders>
                    <w:left w:val="single" w:sz="4" w:space="0" w:color="auto"/>
                    <w:right w:val="single" w:sz="4" w:space="0" w:color="auto"/>
                  </w:tcBorders>
                  <w:shd w:val="clear" w:color="auto" w:fill="FFFFFF" w:themeFill="background1"/>
                  <w:noWrap/>
                  <w:vAlign w:val="center"/>
                </w:tcPr>
                <w:p w:rsidR="00773D6E" w:rsidRDefault="00773D6E" w:rsidP="00C755D8">
                  <w:pPr>
                    <w:widowControl/>
                    <w:spacing w:line="300" w:lineRule="exact"/>
                    <w:ind w:left="220" w:hangingChars="110" w:hanging="220"/>
                    <w:jc w:val="both"/>
                    <w:rPr>
                      <w:rFonts w:ascii="標楷體" w:eastAsia="標楷體" w:hAnsi="標楷體" w:cs="新細明體"/>
                      <w:sz w:val="20"/>
                      <w:szCs w:val="20"/>
                    </w:rPr>
                  </w:pPr>
                  <w:r>
                    <w:rPr>
                      <w:rFonts w:ascii="標楷體" w:eastAsia="標楷體" w:hAnsi="標楷體" w:cs="新細明體" w:hint="eastAsia"/>
                      <w:sz w:val="20"/>
                      <w:szCs w:val="20"/>
                    </w:rPr>
                    <w:t>8.</w:t>
                  </w:r>
                  <w:r w:rsidR="00C755D8">
                    <w:rPr>
                      <w:rFonts w:ascii="標楷體" w:eastAsia="標楷體" w:hAnsi="標楷體" w:cs="新細明體" w:hint="eastAsia"/>
                      <w:sz w:val="20"/>
                      <w:szCs w:val="20"/>
                    </w:rPr>
                    <w:t>專案經費第一、二預備金未動支。</w:t>
                  </w:r>
                </w:p>
              </w:tc>
              <w:tc>
                <w:tcPr>
                  <w:tcW w:w="882" w:type="dxa"/>
                  <w:tcBorders>
                    <w:left w:val="single" w:sz="4" w:space="0" w:color="auto"/>
                    <w:right w:val="single" w:sz="4" w:space="0" w:color="auto"/>
                  </w:tcBorders>
                  <w:shd w:val="clear" w:color="auto" w:fill="FFFFFF" w:themeFill="background1"/>
                  <w:noWrap/>
                  <w:vAlign w:val="center"/>
                </w:tcPr>
                <w:p w:rsidR="00773D6E" w:rsidRDefault="00C755D8" w:rsidP="00D606A2">
                  <w:pPr>
                    <w:widowControl/>
                    <w:spacing w:line="300" w:lineRule="exact"/>
                    <w:jc w:val="right"/>
                    <w:rPr>
                      <w:rFonts w:ascii="標楷體" w:eastAsia="標楷體" w:hAnsi="標楷體" w:cs="新細明體"/>
                      <w:sz w:val="20"/>
                      <w:szCs w:val="20"/>
                    </w:rPr>
                  </w:pPr>
                  <w:r>
                    <w:rPr>
                      <w:rFonts w:ascii="標楷體" w:eastAsia="標楷體" w:hAnsi="標楷體" w:cs="新細明體" w:hint="eastAsia"/>
                      <w:sz w:val="20"/>
                      <w:szCs w:val="20"/>
                    </w:rPr>
                    <w:t>1</w:t>
                  </w:r>
                  <w:r w:rsidR="004C72C4" w:rsidRPr="004C72C4">
                    <w:rPr>
                      <w:rFonts w:ascii="標楷體" w:eastAsia="標楷體" w:hAnsi="標楷體" w:cs="新細明體"/>
                      <w:sz w:val="20"/>
                      <w:szCs w:val="20"/>
                    </w:rPr>
                    <w:t>,</w:t>
                  </w:r>
                  <w:r>
                    <w:rPr>
                      <w:rFonts w:ascii="標楷體" w:eastAsia="標楷體" w:hAnsi="標楷體" w:cs="新細明體" w:hint="eastAsia"/>
                      <w:sz w:val="20"/>
                      <w:szCs w:val="20"/>
                    </w:rPr>
                    <w:t>2</w:t>
                  </w:r>
                  <w:r w:rsidR="00D606A2">
                    <w:rPr>
                      <w:rFonts w:ascii="標楷體" w:eastAsia="標楷體" w:hAnsi="標楷體" w:cs="新細明體" w:hint="eastAsia"/>
                      <w:sz w:val="20"/>
                      <w:szCs w:val="20"/>
                    </w:rPr>
                    <w:t>0</w:t>
                  </w:r>
                  <w:r w:rsidR="004C72C4">
                    <w:rPr>
                      <w:rFonts w:ascii="標楷體" w:eastAsia="標楷體" w:hAnsi="標楷體" w:cs="新細明體" w:hint="eastAsia"/>
                      <w:sz w:val="20"/>
                      <w:szCs w:val="20"/>
                    </w:rPr>
                    <w:t>0</w:t>
                  </w:r>
                </w:p>
              </w:tc>
              <w:tc>
                <w:tcPr>
                  <w:tcW w:w="672" w:type="dxa"/>
                  <w:tcBorders>
                    <w:left w:val="single" w:sz="4" w:space="0" w:color="auto"/>
                    <w:right w:val="single" w:sz="4" w:space="0" w:color="auto"/>
                  </w:tcBorders>
                  <w:shd w:val="clear" w:color="auto" w:fill="FFFFFF" w:themeFill="background1"/>
                  <w:noWrap/>
                  <w:vAlign w:val="center"/>
                </w:tcPr>
                <w:p w:rsidR="00773D6E" w:rsidRDefault="00C755D8" w:rsidP="00D606A2">
                  <w:pPr>
                    <w:widowControl/>
                    <w:spacing w:line="300" w:lineRule="exact"/>
                    <w:jc w:val="right"/>
                    <w:rPr>
                      <w:rFonts w:ascii="標楷體" w:eastAsia="標楷體" w:hAnsi="標楷體" w:cs="新細明體"/>
                      <w:sz w:val="20"/>
                      <w:szCs w:val="20"/>
                    </w:rPr>
                  </w:pPr>
                  <w:r>
                    <w:rPr>
                      <w:rFonts w:ascii="標楷體" w:eastAsia="標楷體" w:hAnsi="標楷體" w:cs="新細明體" w:hint="eastAsia"/>
                      <w:sz w:val="20"/>
                      <w:szCs w:val="20"/>
                    </w:rPr>
                    <w:t>0.0</w:t>
                  </w:r>
                  <w:r w:rsidR="00D606A2">
                    <w:rPr>
                      <w:rFonts w:ascii="標楷體" w:eastAsia="標楷體" w:hAnsi="標楷體" w:cs="新細明體" w:hint="eastAsia"/>
                      <w:sz w:val="20"/>
                      <w:szCs w:val="20"/>
                    </w:rPr>
                    <w:t>5</w:t>
                  </w:r>
                </w:p>
              </w:tc>
            </w:tr>
            <w:tr w:rsidR="00D606A2" w:rsidRPr="009D4ECB" w:rsidTr="00DF64F5">
              <w:trPr>
                <w:trHeight w:hRule="exact" w:val="397"/>
              </w:trPr>
              <w:tc>
                <w:tcPr>
                  <w:tcW w:w="3234" w:type="dxa"/>
                  <w:tcBorders>
                    <w:left w:val="single" w:sz="4" w:space="0" w:color="auto"/>
                    <w:bottom w:val="single" w:sz="4" w:space="0" w:color="auto"/>
                    <w:right w:val="single" w:sz="4" w:space="0" w:color="auto"/>
                  </w:tcBorders>
                  <w:shd w:val="clear" w:color="auto" w:fill="F2F2F2" w:themeFill="background1" w:themeFillShade="F2"/>
                  <w:noWrap/>
                  <w:vAlign w:val="center"/>
                </w:tcPr>
                <w:p w:rsidR="00D606A2" w:rsidRPr="00032C0A" w:rsidRDefault="00D606A2" w:rsidP="005F2372">
                  <w:pPr>
                    <w:widowControl/>
                    <w:spacing w:line="260" w:lineRule="exact"/>
                    <w:jc w:val="both"/>
                    <w:rPr>
                      <w:rFonts w:ascii="標楷體" w:eastAsia="標楷體" w:hAnsi="標楷體" w:cs="新細明體"/>
                      <w:sz w:val="20"/>
                      <w:szCs w:val="20"/>
                    </w:rPr>
                  </w:pPr>
                  <w:r>
                    <w:rPr>
                      <w:rFonts w:ascii="標楷體" w:eastAsia="標楷體" w:hAnsi="標楷體" w:cs="新細明體" w:hint="eastAsia"/>
                      <w:sz w:val="20"/>
                      <w:szCs w:val="20"/>
                    </w:rPr>
                    <w:t>9</w:t>
                  </w:r>
                  <w:r w:rsidRPr="00032C0A">
                    <w:rPr>
                      <w:rFonts w:ascii="標楷體" w:eastAsia="標楷體" w:hAnsi="標楷體" w:cs="新細明體" w:hint="eastAsia"/>
                      <w:sz w:val="20"/>
                      <w:szCs w:val="20"/>
                    </w:rPr>
                    <w:t>.</w:t>
                  </w:r>
                  <w:r>
                    <w:rPr>
                      <w:rFonts w:ascii="標楷體" w:eastAsia="標楷體" w:hAnsi="標楷體" w:cs="新細明體" w:hint="eastAsia"/>
                      <w:sz w:val="20"/>
                      <w:szCs w:val="20"/>
                    </w:rPr>
                    <w:t>其他</w:t>
                  </w:r>
                  <w:r w:rsidRPr="00032C0A">
                    <w:rPr>
                      <w:rFonts w:ascii="標楷體" w:eastAsia="標楷體" w:hAnsi="標楷體" w:cs="新細明體" w:hint="eastAsia"/>
                      <w:sz w:val="20"/>
                      <w:szCs w:val="20"/>
                    </w:rPr>
                    <w:t>。</w:t>
                  </w:r>
                </w:p>
              </w:tc>
              <w:tc>
                <w:tcPr>
                  <w:tcW w:w="882" w:type="dxa"/>
                  <w:tcBorders>
                    <w:left w:val="single" w:sz="4" w:space="0" w:color="auto"/>
                    <w:bottom w:val="single" w:sz="4" w:space="0" w:color="auto"/>
                    <w:right w:val="single" w:sz="4" w:space="0" w:color="auto"/>
                  </w:tcBorders>
                  <w:shd w:val="clear" w:color="auto" w:fill="F2F2F2" w:themeFill="background1" w:themeFillShade="F2"/>
                  <w:noWrap/>
                  <w:vAlign w:val="center"/>
                </w:tcPr>
                <w:p w:rsidR="00D606A2" w:rsidRPr="00032C0A" w:rsidRDefault="00D606A2" w:rsidP="004C72C4">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33</w:t>
                  </w:r>
                  <w:r w:rsidR="004C72C4" w:rsidRPr="004C72C4">
                    <w:rPr>
                      <w:rFonts w:ascii="標楷體" w:eastAsia="標楷體" w:hAnsi="標楷體" w:cs="新細明體"/>
                      <w:sz w:val="20"/>
                      <w:szCs w:val="20"/>
                    </w:rPr>
                    <w:t>,</w:t>
                  </w:r>
                  <w:r>
                    <w:rPr>
                      <w:rFonts w:ascii="標楷體" w:eastAsia="標楷體" w:hAnsi="標楷體" w:cs="新細明體" w:hint="eastAsia"/>
                      <w:sz w:val="20"/>
                      <w:szCs w:val="20"/>
                    </w:rPr>
                    <w:t>57</w:t>
                  </w:r>
                  <w:r w:rsidR="004C72C4">
                    <w:rPr>
                      <w:rFonts w:ascii="標楷體" w:eastAsia="標楷體" w:hAnsi="標楷體" w:cs="新細明體" w:hint="eastAsia"/>
                      <w:sz w:val="20"/>
                      <w:szCs w:val="20"/>
                    </w:rPr>
                    <w:t>9</w:t>
                  </w:r>
                </w:p>
              </w:tc>
              <w:tc>
                <w:tcPr>
                  <w:tcW w:w="672" w:type="dxa"/>
                  <w:tcBorders>
                    <w:left w:val="single" w:sz="4" w:space="0" w:color="auto"/>
                    <w:bottom w:val="single" w:sz="4" w:space="0" w:color="auto"/>
                    <w:right w:val="single" w:sz="4" w:space="0" w:color="auto"/>
                  </w:tcBorders>
                  <w:shd w:val="clear" w:color="auto" w:fill="F2F2F2" w:themeFill="background1" w:themeFillShade="F2"/>
                  <w:noWrap/>
                  <w:vAlign w:val="center"/>
                </w:tcPr>
                <w:p w:rsidR="00D606A2" w:rsidRPr="00032C0A" w:rsidRDefault="00D606A2" w:rsidP="00D606A2">
                  <w:pPr>
                    <w:widowControl/>
                    <w:spacing w:line="260" w:lineRule="exact"/>
                    <w:jc w:val="right"/>
                    <w:rPr>
                      <w:rFonts w:ascii="標楷體" w:eastAsia="標楷體" w:hAnsi="標楷體" w:cs="新細明體"/>
                      <w:sz w:val="20"/>
                      <w:szCs w:val="20"/>
                    </w:rPr>
                  </w:pPr>
                  <w:r>
                    <w:rPr>
                      <w:rFonts w:ascii="標楷體" w:eastAsia="標楷體" w:hAnsi="標楷體" w:cs="新細明體" w:hint="eastAsia"/>
                      <w:sz w:val="20"/>
                      <w:szCs w:val="20"/>
                    </w:rPr>
                    <w:t>1.53</w:t>
                  </w:r>
                </w:p>
              </w:tc>
            </w:tr>
          </w:tbl>
          <w:p w:rsidR="003B4878" w:rsidRPr="001609AA" w:rsidRDefault="003B4878" w:rsidP="001609AA">
            <w:pPr>
              <w:tabs>
                <w:tab w:val="left" w:pos="7865"/>
              </w:tabs>
              <w:snapToGrid w:val="0"/>
              <w:spacing w:line="480" w:lineRule="exact"/>
              <w:jc w:val="both"/>
              <w:rPr>
                <w:rFonts w:eastAsia="標楷體" w:hAnsi="標楷體"/>
                <w:bCs/>
                <w:kern w:val="0"/>
                <w:sz w:val="28"/>
                <w:szCs w:val="28"/>
              </w:rPr>
            </w:pPr>
          </w:p>
        </w:tc>
        <w:tc>
          <w:tcPr>
            <w:tcW w:w="5386" w:type="dxa"/>
            <w:shd w:val="clear" w:color="auto" w:fill="auto"/>
          </w:tcPr>
          <w:tbl>
            <w:tblPr>
              <w:tblW w:w="5244" w:type="dxa"/>
              <w:tblInd w:w="34" w:type="dxa"/>
              <w:tblLayout w:type="fixed"/>
              <w:tblCellMar>
                <w:left w:w="28" w:type="dxa"/>
                <w:right w:w="28" w:type="dxa"/>
              </w:tblCellMar>
              <w:tblLook w:val="04A0" w:firstRow="1" w:lastRow="0" w:firstColumn="1" w:lastColumn="0" w:noHBand="0" w:noVBand="1"/>
            </w:tblPr>
            <w:tblGrid>
              <w:gridCol w:w="1939"/>
              <w:gridCol w:w="1179"/>
              <w:gridCol w:w="1201"/>
              <w:gridCol w:w="925"/>
            </w:tblGrid>
            <w:tr w:rsidR="00D512CA" w:rsidRPr="00D512CA" w:rsidTr="00512EF5">
              <w:trPr>
                <w:trHeight w:hRule="exact" w:val="284"/>
              </w:trPr>
              <w:tc>
                <w:tcPr>
                  <w:tcW w:w="5244" w:type="dxa"/>
                  <w:gridSpan w:val="4"/>
                  <w:tcBorders>
                    <w:top w:val="nil"/>
                    <w:left w:val="nil"/>
                    <w:bottom w:val="nil"/>
                    <w:right w:val="nil"/>
                  </w:tcBorders>
                  <w:shd w:val="clear" w:color="auto" w:fill="auto"/>
                  <w:noWrap/>
                  <w:vAlign w:val="center"/>
                  <w:hideMark/>
                </w:tcPr>
                <w:p w:rsidR="00D512CA" w:rsidRPr="006F4F43" w:rsidRDefault="00D512CA" w:rsidP="008B42A3">
                  <w:pPr>
                    <w:widowControl/>
                    <w:ind w:rightChars="103" w:right="247"/>
                    <w:jc w:val="center"/>
                    <w:rPr>
                      <w:rFonts w:ascii="標楷體" w:eastAsia="標楷體" w:hAnsi="標楷體" w:cs="新細明體"/>
                      <w:b/>
                      <w:bCs/>
                      <w:kern w:val="0"/>
                    </w:rPr>
                  </w:pPr>
                  <w:r w:rsidRPr="006F4F43">
                    <w:rPr>
                      <w:rFonts w:ascii="標楷體" w:eastAsia="標楷體" w:hAnsi="標楷體" w:cs="新細明體" w:hint="eastAsia"/>
                      <w:b/>
                      <w:bCs/>
                      <w:kern w:val="0"/>
                    </w:rPr>
                    <w:t>表</w:t>
                  </w:r>
                  <w:r w:rsidRPr="006F4F43">
                    <w:rPr>
                      <w:rFonts w:ascii="標楷體" w:eastAsia="標楷體" w:hAnsi="標楷體"/>
                      <w:b/>
                      <w:bCs/>
                      <w:kern w:val="0"/>
                    </w:rPr>
                    <w:t>2</w:t>
                  </w:r>
                  <w:r w:rsidR="00032C0A" w:rsidRPr="006F4F43">
                    <w:rPr>
                      <w:rFonts w:ascii="標楷體" w:eastAsia="標楷體" w:hAnsi="標楷體" w:hint="eastAsia"/>
                      <w:b/>
                      <w:bCs/>
                      <w:kern w:val="0"/>
                    </w:rPr>
                    <w:t xml:space="preserve"> </w:t>
                  </w:r>
                  <w:r w:rsidRPr="006F4F43">
                    <w:rPr>
                      <w:rFonts w:ascii="標楷體" w:eastAsia="標楷體" w:hAnsi="標楷體" w:cs="新細明體" w:hint="eastAsia"/>
                      <w:b/>
                      <w:bCs/>
                      <w:kern w:val="0"/>
                    </w:rPr>
                    <w:t xml:space="preserve"> 歲出經費賸餘彙計表</w:t>
                  </w:r>
                  <w:r w:rsidR="000E1298">
                    <w:rPr>
                      <w:rFonts w:ascii="標楷體" w:eastAsia="標楷體" w:hAnsi="標楷體" w:cs="新細明體" w:hint="eastAsia"/>
                      <w:b/>
                      <w:bCs/>
                      <w:kern w:val="0"/>
                    </w:rPr>
                    <w:t>（</w:t>
                  </w:r>
                  <w:r w:rsidR="00B9046C" w:rsidRPr="006F4F43">
                    <w:rPr>
                      <w:rFonts w:ascii="標楷體" w:eastAsia="標楷體" w:hAnsi="標楷體" w:cs="新細明體" w:hint="eastAsia"/>
                      <w:b/>
                      <w:bCs/>
                      <w:kern w:val="0"/>
                    </w:rPr>
                    <w:t>機關別</w:t>
                  </w:r>
                  <w:r w:rsidR="00D7681A">
                    <w:rPr>
                      <w:rFonts w:ascii="標楷體" w:eastAsia="標楷體" w:hAnsi="標楷體" w:cs="新細明體" w:hint="eastAsia"/>
                      <w:b/>
                      <w:bCs/>
                      <w:kern w:val="0"/>
                    </w:rPr>
                    <w:t>）</w:t>
                  </w:r>
                </w:p>
              </w:tc>
            </w:tr>
            <w:tr w:rsidR="00D512CA" w:rsidRPr="00D512CA" w:rsidTr="00512EF5">
              <w:trPr>
                <w:trHeight w:hRule="exact" w:val="227"/>
              </w:trPr>
              <w:tc>
                <w:tcPr>
                  <w:tcW w:w="5244" w:type="dxa"/>
                  <w:gridSpan w:val="4"/>
                  <w:tcBorders>
                    <w:top w:val="nil"/>
                    <w:left w:val="nil"/>
                    <w:bottom w:val="single" w:sz="4" w:space="0" w:color="auto"/>
                    <w:right w:val="nil"/>
                  </w:tcBorders>
                  <w:shd w:val="clear" w:color="auto" w:fill="auto"/>
                  <w:noWrap/>
                  <w:vAlign w:val="center"/>
                  <w:hideMark/>
                </w:tcPr>
                <w:p w:rsidR="00D512CA" w:rsidRPr="00D512CA" w:rsidRDefault="00D512CA" w:rsidP="00512EF5">
                  <w:pPr>
                    <w:widowControl/>
                    <w:spacing w:line="240" w:lineRule="exact"/>
                    <w:jc w:val="right"/>
                    <w:rPr>
                      <w:kern w:val="0"/>
                      <w:sz w:val="20"/>
                      <w:szCs w:val="20"/>
                    </w:rPr>
                  </w:pPr>
                  <w:r>
                    <w:rPr>
                      <w:rFonts w:ascii="標楷體" w:eastAsia="標楷體" w:hAnsi="標楷體" w:hint="eastAsia"/>
                      <w:kern w:val="0"/>
                      <w:sz w:val="20"/>
                      <w:szCs w:val="20"/>
                    </w:rPr>
                    <w:t xml:space="preserve">           </w:t>
                  </w:r>
                  <w:r w:rsidRPr="00D512CA">
                    <w:rPr>
                      <w:kern w:val="0"/>
                      <w:sz w:val="20"/>
                      <w:szCs w:val="20"/>
                    </w:rPr>
                    <w:t xml:space="preserve">     </w:t>
                  </w:r>
                  <w:r w:rsidRPr="00D512CA">
                    <w:rPr>
                      <w:rFonts w:ascii="標楷體" w:eastAsia="標楷體" w:hAnsi="標楷體" w:hint="eastAsia"/>
                      <w:kern w:val="0"/>
                      <w:sz w:val="18"/>
                      <w:szCs w:val="18"/>
                    </w:rPr>
                    <w:t>單位：新臺幣</w:t>
                  </w:r>
                  <w:r w:rsidR="004C72C4">
                    <w:rPr>
                      <w:rFonts w:ascii="標楷體" w:eastAsia="標楷體" w:hAnsi="標楷體" w:hint="eastAsia"/>
                      <w:kern w:val="0"/>
                      <w:sz w:val="18"/>
                      <w:szCs w:val="18"/>
                    </w:rPr>
                    <w:t>千</w:t>
                  </w:r>
                  <w:r w:rsidRPr="00D512CA">
                    <w:rPr>
                      <w:rFonts w:ascii="標楷體" w:eastAsia="標楷體" w:hAnsi="標楷體" w:hint="eastAsia"/>
                      <w:kern w:val="0"/>
                      <w:sz w:val="18"/>
                      <w:szCs w:val="18"/>
                    </w:rPr>
                    <w:t>元</w:t>
                  </w:r>
                  <w:r w:rsidR="002F2A47">
                    <w:rPr>
                      <w:rFonts w:ascii="標楷體" w:eastAsia="標楷體" w:hAnsi="標楷體" w:hint="eastAsia"/>
                      <w:kern w:val="0"/>
                      <w:sz w:val="18"/>
                      <w:szCs w:val="18"/>
                    </w:rPr>
                    <w:t>、％</w:t>
                  </w:r>
                </w:p>
              </w:tc>
            </w:tr>
            <w:tr w:rsidR="00D512CA" w:rsidRPr="00D512CA" w:rsidTr="004C72C4">
              <w:trPr>
                <w:trHeight w:hRule="exact" w:val="340"/>
              </w:trPr>
              <w:tc>
                <w:tcPr>
                  <w:tcW w:w="1939" w:type="dxa"/>
                  <w:vMerge w:val="restart"/>
                  <w:tcBorders>
                    <w:top w:val="single" w:sz="4" w:space="0" w:color="auto"/>
                    <w:left w:val="single" w:sz="4" w:space="0" w:color="auto"/>
                    <w:bottom w:val="single" w:sz="4" w:space="0" w:color="auto"/>
                    <w:right w:val="single" w:sz="4" w:space="0" w:color="auto"/>
                  </w:tcBorders>
                  <w:shd w:val="clear" w:color="auto" w:fill="E2E2E2"/>
                  <w:vAlign w:val="center"/>
                  <w:hideMark/>
                </w:tcPr>
                <w:p w:rsidR="00B9046C" w:rsidRDefault="00D512CA" w:rsidP="001562DA">
                  <w:pPr>
                    <w:widowControl/>
                    <w:spacing w:line="200" w:lineRule="exact"/>
                    <w:jc w:val="distribute"/>
                    <w:rPr>
                      <w:rFonts w:ascii="標楷體" w:eastAsia="標楷體" w:hAnsi="標楷體" w:cs="新細明體"/>
                      <w:kern w:val="0"/>
                      <w:sz w:val="20"/>
                      <w:szCs w:val="20"/>
                    </w:rPr>
                  </w:pPr>
                  <w:r w:rsidRPr="00D512CA">
                    <w:rPr>
                      <w:rFonts w:ascii="標楷體" w:eastAsia="標楷體" w:hAnsi="標楷體" w:cs="新細明體" w:hint="eastAsia"/>
                      <w:kern w:val="0"/>
                      <w:sz w:val="20"/>
                      <w:szCs w:val="20"/>
                    </w:rPr>
                    <w:t>主管機關</w:t>
                  </w:r>
                </w:p>
                <w:p w:rsidR="00D512CA" w:rsidRPr="00D512CA" w:rsidRDefault="000E1298" w:rsidP="001562DA">
                  <w:pPr>
                    <w:widowControl/>
                    <w:spacing w:line="20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00D512CA" w:rsidRPr="00D512CA">
                    <w:rPr>
                      <w:rFonts w:ascii="標楷體" w:eastAsia="標楷體" w:hAnsi="標楷體" w:cs="新細明體" w:hint="eastAsia"/>
                      <w:kern w:val="0"/>
                      <w:sz w:val="20"/>
                      <w:szCs w:val="20"/>
                    </w:rPr>
                    <w:t>計畫</w:t>
                  </w:r>
                  <w:r w:rsidR="00D7681A">
                    <w:rPr>
                      <w:rFonts w:ascii="標楷體" w:eastAsia="標楷體" w:hAnsi="標楷體" w:cs="新細明體" w:hint="eastAsia"/>
                      <w:kern w:val="0"/>
                      <w:sz w:val="20"/>
                      <w:szCs w:val="20"/>
                    </w:rPr>
                    <w:t>）</w:t>
                  </w:r>
                  <w:r w:rsidR="00D512CA" w:rsidRPr="00D512CA">
                    <w:rPr>
                      <w:rFonts w:ascii="標楷體" w:eastAsia="標楷體" w:hAnsi="標楷體" w:cs="新細明體" w:hint="eastAsia"/>
                      <w:kern w:val="0"/>
                      <w:sz w:val="20"/>
                      <w:szCs w:val="20"/>
                    </w:rPr>
                    <w:t>名稱</w:t>
                  </w:r>
                </w:p>
              </w:tc>
              <w:tc>
                <w:tcPr>
                  <w:tcW w:w="1179" w:type="dxa"/>
                  <w:vMerge w:val="restart"/>
                  <w:tcBorders>
                    <w:top w:val="single" w:sz="4" w:space="0" w:color="auto"/>
                    <w:left w:val="single" w:sz="4" w:space="0" w:color="auto"/>
                    <w:bottom w:val="single" w:sz="4" w:space="0" w:color="auto"/>
                    <w:right w:val="single" w:sz="4" w:space="0" w:color="auto"/>
                  </w:tcBorders>
                  <w:shd w:val="clear" w:color="auto" w:fill="E2E2E2"/>
                  <w:vAlign w:val="center"/>
                  <w:hideMark/>
                </w:tcPr>
                <w:p w:rsidR="00D512CA" w:rsidRPr="00D512CA" w:rsidRDefault="00D512CA" w:rsidP="001562DA">
                  <w:pPr>
                    <w:widowControl/>
                    <w:spacing w:line="200" w:lineRule="exact"/>
                    <w:jc w:val="distribute"/>
                    <w:rPr>
                      <w:rFonts w:ascii="標楷體" w:eastAsia="標楷體" w:hAnsi="標楷體" w:cs="新細明體"/>
                      <w:kern w:val="0"/>
                      <w:sz w:val="20"/>
                      <w:szCs w:val="20"/>
                    </w:rPr>
                  </w:pPr>
                  <w:r w:rsidRPr="00D512CA">
                    <w:rPr>
                      <w:rFonts w:ascii="標楷體" w:eastAsia="標楷體" w:hAnsi="標楷體" w:cs="新細明體" w:hint="eastAsia"/>
                      <w:kern w:val="0"/>
                      <w:sz w:val="20"/>
                      <w:szCs w:val="20"/>
                    </w:rPr>
                    <w:t>預算數</w:t>
                  </w:r>
                </w:p>
              </w:tc>
              <w:tc>
                <w:tcPr>
                  <w:tcW w:w="2126" w:type="dxa"/>
                  <w:gridSpan w:val="2"/>
                  <w:tcBorders>
                    <w:top w:val="single" w:sz="4" w:space="0" w:color="auto"/>
                    <w:left w:val="nil"/>
                    <w:bottom w:val="single" w:sz="4" w:space="0" w:color="auto"/>
                    <w:right w:val="single" w:sz="4" w:space="0" w:color="auto"/>
                  </w:tcBorders>
                  <w:shd w:val="clear" w:color="auto" w:fill="E2E2E2"/>
                  <w:vAlign w:val="center"/>
                  <w:hideMark/>
                </w:tcPr>
                <w:p w:rsidR="00D512CA" w:rsidRPr="00D512CA" w:rsidRDefault="00D512CA" w:rsidP="001562DA">
                  <w:pPr>
                    <w:widowControl/>
                    <w:spacing w:line="200" w:lineRule="exact"/>
                    <w:jc w:val="distribute"/>
                    <w:rPr>
                      <w:rFonts w:ascii="標楷體" w:eastAsia="標楷體" w:hAnsi="標楷體" w:cs="新細明體"/>
                      <w:kern w:val="0"/>
                      <w:sz w:val="20"/>
                      <w:szCs w:val="20"/>
                    </w:rPr>
                  </w:pPr>
                  <w:r w:rsidRPr="00D512CA">
                    <w:rPr>
                      <w:rFonts w:ascii="標楷體" w:eastAsia="標楷體" w:hAnsi="標楷體" w:cs="新細明體" w:hint="eastAsia"/>
                      <w:kern w:val="0"/>
                      <w:sz w:val="20"/>
                      <w:szCs w:val="20"/>
                    </w:rPr>
                    <w:t>經費賸餘</w:t>
                  </w:r>
                </w:p>
              </w:tc>
            </w:tr>
            <w:tr w:rsidR="00D512CA" w:rsidRPr="00D512CA" w:rsidTr="00916119">
              <w:trPr>
                <w:trHeight w:hRule="exact" w:val="340"/>
              </w:trPr>
              <w:tc>
                <w:tcPr>
                  <w:tcW w:w="1939" w:type="dxa"/>
                  <w:vMerge/>
                  <w:tcBorders>
                    <w:top w:val="single" w:sz="4" w:space="0" w:color="auto"/>
                    <w:left w:val="single" w:sz="4" w:space="0" w:color="auto"/>
                    <w:bottom w:val="single" w:sz="4" w:space="0" w:color="auto"/>
                    <w:right w:val="single" w:sz="4" w:space="0" w:color="auto"/>
                  </w:tcBorders>
                  <w:shd w:val="clear" w:color="auto" w:fill="E2E2E2"/>
                  <w:vAlign w:val="center"/>
                  <w:hideMark/>
                </w:tcPr>
                <w:p w:rsidR="00D512CA" w:rsidRPr="00D512CA" w:rsidRDefault="00D512CA" w:rsidP="001562DA">
                  <w:pPr>
                    <w:widowControl/>
                    <w:spacing w:line="200" w:lineRule="exact"/>
                    <w:jc w:val="distribute"/>
                    <w:rPr>
                      <w:rFonts w:ascii="標楷體" w:eastAsia="標楷體" w:hAnsi="標楷體" w:cs="新細明體"/>
                      <w:kern w:val="0"/>
                      <w:sz w:val="20"/>
                      <w:szCs w:val="20"/>
                    </w:rPr>
                  </w:pPr>
                </w:p>
              </w:tc>
              <w:tc>
                <w:tcPr>
                  <w:tcW w:w="1179" w:type="dxa"/>
                  <w:vMerge/>
                  <w:tcBorders>
                    <w:top w:val="single" w:sz="4" w:space="0" w:color="auto"/>
                    <w:left w:val="single" w:sz="4" w:space="0" w:color="auto"/>
                    <w:bottom w:val="single" w:sz="4" w:space="0" w:color="auto"/>
                    <w:right w:val="single" w:sz="4" w:space="0" w:color="auto"/>
                  </w:tcBorders>
                  <w:shd w:val="clear" w:color="auto" w:fill="E2E2E2"/>
                  <w:vAlign w:val="center"/>
                  <w:hideMark/>
                </w:tcPr>
                <w:p w:rsidR="00D512CA" w:rsidRPr="00D512CA" w:rsidRDefault="00D512CA" w:rsidP="001562DA">
                  <w:pPr>
                    <w:widowControl/>
                    <w:spacing w:line="200" w:lineRule="exact"/>
                    <w:jc w:val="distribute"/>
                    <w:rPr>
                      <w:rFonts w:ascii="標楷體" w:eastAsia="標楷體" w:hAnsi="標楷體" w:cs="新細明體"/>
                      <w:kern w:val="0"/>
                      <w:sz w:val="20"/>
                      <w:szCs w:val="20"/>
                    </w:rPr>
                  </w:pPr>
                </w:p>
              </w:tc>
              <w:tc>
                <w:tcPr>
                  <w:tcW w:w="1201" w:type="dxa"/>
                  <w:tcBorders>
                    <w:top w:val="single" w:sz="4" w:space="0" w:color="auto"/>
                    <w:left w:val="nil"/>
                    <w:bottom w:val="single" w:sz="4" w:space="0" w:color="auto"/>
                    <w:right w:val="single" w:sz="4" w:space="0" w:color="auto"/>
                  </w:tcBorders>
                  <w:shd w:val="clear" w:color="auto" w:fill="E2E2E2"/>
                  <w:vAlign w:val="center"/>
                  <w:hideMark/>
                </w:tcPr>
                <w:p w:rsidR="00D512CA" w:rsidRPr="00D512CA" w:rsidRDefault="00D512CA" w:rsidP="001562DA">
                  <w:pPr>
                    <w:widowControl/>
                    <w:spacing w:line="200" w:lineRule="exact"/>
                    <w:jc w:val="distribute"/>
                    <w:rPr>
                      <w:rFonts w:ascii="標楷體" w:eastAsia="標楷體" w:hAnsi="標楷體" w:cs="新細明體"/>
                      <w:kern w:val="0"/>
                      <w:sz w:val="20"/>
                      <w:szCs w:val="20"/>
                    </w:rPr>
                  </w:pPr>
                  <w:r w:rsidRPr="00D512CA">
                    <w:rPr>
                      <w:rFonts w:ascii="標楷體" w:eastAsia="標楷體" w:hAnsi="標楷體" w:cs="新細明體" w:hint="eastAsia"/>
                      <w:kern w:val="0"/>
                      <w:sz w:val="20"/>
                      <w:szCs w:val="20"/>
                    </w:rPr>
                    <w:t>金額</w:t>
                  </w:r>
                </w:p>
              </w:tc>
              <w:tc>
                <w:tcPr>
                  <w:tcW w:w="925" w:type="dxa"/>
                  <w:tcBorders>
                    <w:top w:val="single" w:sz="4" w:space="0" w:color="auto"/>
                    <w:left w:val="nil"/>
                    <w:bottom w:val="single" w:sz="4" w:space="0" w:color="auto"/>
                    <w:right w:val="single" w:sz="4" w:space="0" w:color="auto"/>
                  </w:tcBorders>
                  <w:shd w:val="clear" w:color="auto" w:fill="E2E2E2"/>
                  <w:vAlign w:val="center"/>
                  <w:hideMark/>
                </w:tcPr>
                <w:p w:rsidR="00D512CA" w:rsidRPr="002F2A47" w:rsidRDefault="00D512CA" w:rsidP="001562DA">
                  <w:pPr>
                    <w:widowControl/>
                    <w:spacing w:line="200" w:lineRule="exact"/>
                    <w:jc w:val="distribute"/>
                    <w:rPr>
                      <w:rFonts w:ascii="標楷體" w:eastAsia="標楷體" w:hAnsi="標楷體" w:cs="新細明體"/>
                      <w:spacing w:val="-28"/>
                      <w:kern w:val="0"/>
                      <w:sz w:val="20"/>
                      <w:szCs w:val="20"/>
                    </w:rPr>
                  </w:pPr>
                  <w:r w:rsidRPr="002F2A47">
                    <w:rPr>
                      <w:rFonts w:ascii="標楷體" w:eastAsia="標楷體" w:hAnsi="標楷體" w:cs="新細明體" w:hint="eastAsia"/>
                      <w:spacing w:val="-28"/>
                      <w:kern w:val="0"/>
                      <w:sz w:val="20"/>
                      <w:szCs w:val="20"/>
                    </w:rPr>
                    <w:t>占預算數</w:t>
                  </w:r>
                  <w:r w:rsidR="002F2A47" w:rsidRPr="002F2A47">
                    <w:rPr>
                      <w:rFonts w:ascii="標楷體" w:eastAsia="標楷體" w:hAnsi="標楷體" w:cs="新細明體" w:hint="eastAsia"/>
                      <w:spacing w:val="-28"/>
                      <w:kern w:val="0"/>
                      <w:sz w:val="20"/>
                      <w:szCs w:val="20"/>
                    </w:rPr>
                    <w:t>比率</w:t>
                  </w:r>
                </w:p>
              </w:tc>
            </w:tr>
            <w:tr w:rsidR="00030D02" w:rsidRPr="00D512CA" w:rsidTr="00916119">
              <w:trPr>
                <w:trHeight w:hRule="exact" w:val="340"/>
              </w:trPr>
              <w:tc>
                <w:tcPr>
                  <w:tcW w:w="1939" w:type="dxa"/>
                  <w:tcBorders>
                    <w:top w:val="single" w:sz="4" w:space="0" w:color="auto"/>
                    <w:left w:val="single" w:sz="4" w:space="0" w:color="auto"/>
                    <w:right w:val="single" w:sz="4" w:space="0" w:color="auto"/>
                  </w:tcBorders>
                  <w:shd w:val="clear" w:color="auto" w:fill="FFFFFF" w:themeFill="background1"/>
                  <w:vAlign w:val="center"/>
                  <w:hideMark/>
                </w:tcPr>
                <w:p w:rsidR="00030D02" w:rsidRPr="00032C0A" w:rsidRDefault="0020515A" w:rsidP="008F27CB">
                  <w:pPr>
                    <w:spacing w:line="220" w:lineRule="exact"/>
                    <w:jc w:val="center"/>
                    <w:rPr>
                      <w:rFonts w:ascii="標楷體" w:eastAsia="標楷體" w:hAnsi="標楷體" w:cs="新細明體"/>
                      <w:b/>
                      <w:color w:val="000000"/>
                      <w:sz w:val="20"/>
                      <w:szCs w:val="20"/>
                    </w:rPr>
                  </w:pPr>
                  <w:r>
                    <w:rPr>
                      <w:rFonts w:ascii="標楷體" w:eastAsia="標楷體" w:hAnsi="標楷體" w:hint="eastAsia"/>
                      <w:b/>
                      <w:color w:val="000000"/>
                      <w:sz w:val="20"/>
                      <w:szCs w:val="20"/>
                    </w:rPr>
                    <w:t>合</w:t>
                  </w:r>
                  <w:r w:rsidR="00B4140C" w:rsidRPr="00032C0A">
                    <w:rPr>
                      <w:rFonts w:ascii="標楷體" w:eastAsia="標楷體" w:hAnsi="標楷體" w:hint="eastAsia"/>
                      <w:b/>
                      <w:color w:val="000000"/>
                      <w:sz w:val="20"/>
                      <w:szCs w:val="20"/>
                    </w:rPr>
                    <w:t xml:space="preserve">      </w:t>
                  </w:r>
                  <w:r w:rsidR="00030D02" w:rsidRPr="00032C0A">
                    <w:rPr>
                      <w:rFonts w:ascii="標楷體" w:eastAsia="標楷體" w:hAnsi="標楷體" w:hint="eastAsia"/>
                      <w:b/>
                      <w:color w:val="000000"/>
                      <w:sz w:val="20"/>
                      <w:szCs w:val="20"/>
                    </w:rPr>
                    <w:t>計</w:t>
                  </w:r>
                </w:p>
              </w:tc>
              <w:tc>
                <w:tcPr>
                  <w:tcW w:w="1179" w:type="dxa"/>
                  <w:tcBorders>
                    <w:top w:val="single" w:sz="4" w:space="0" w:color="auto"/>
                    <w:left w:val="nil"/>
                    <w:right w:val="single" w:sz="4" w:space="0" w:color="auto"/>
                  </w:tcBorders>
                  <w:shd w:val="clear" w:color="auto" w:fill="FFFFFF" w:themeFill="background1"/>
                  <w:noWrap/>
                  <w:vAlign w:val="center"/>
                  <w:hideMark/>
                </w:tcPr>
                <w:p w:rsidR="00030D02" w:rsidRPr="004C5C40" w:rsidRDefault="009A377D" w:rsidP="004C72C4">
                  <w:pPr>
                    <w:spacing w:line="220" w:lineRule="exact"/>
                    <w:jc w:val="right"/>
                    <w:rPr>
                      <w:rFonts w:ascii="標楷體" w:eastAsia="標楷體" w:hAnsi="標楷體" w:cs="新細明體"/>
                      <w:b/>
                      <w:color w:val="000000"/>
                      <w:sz w:val="20"/>
                      <w:szCs w:val="20"/>
                    </w:rPr>
                  </w:pPr>
                  <w:r>
                    <w:rPr>
                      <w:rFonts w:ascii="標楷體" w:eastAsia="標楷體" w:hAnsi="標楷體" w:hint="eastAsia"/>
                      <w:b/>
                      <w:color w:val="000000"/>
                      <w:sz w:val="20"/>
                      <w:szCs w:val="20"/>
                    </w:rPr>
                    <w:t>2</w:t>
                  </w:r>
                  <w:r w:rsidR="00D6483F">
                    <w:rPr>
                      <w:rFonts w:ascii="標楷體" w:eastAsia="標楷體" w:hAnsi="標楷體" w:hint="eastAsia"/>
                      <w:b/>
                      <w:color w:val="000000"/>
                      <w:sz w:val="20"/>
                      <w:szCs w:val="20"/>
                    </w:rPr>
                    <w:t>4</w:t>
                  </w:r>
                  <w:r w:rsidR="004C72C4" w:rsidRPr="004C72C4">
                    <w:rPr>
                      <w:rFonts w:ascii="標楷體" w:eastAsia="標楷體" w:hAnsi="標楷體"/>
                      <w:b/>
                      <w:color w:val="000000"/>
                      <w:sz w:val="20"/>
                      <w:szCs w:val="20"/>
                    </w:rPr>
                    <w:t>,</w:t>
                  </w:r>
                  <w:r w:rsidR="00D6483F">
                    <w:rPr>
                      <w:rFonts w:ascii="標楷體" w:eastAsia="標楷體" w:hAnsi="標楷體" w:hint="eastAsia"/>
                      <w:b/>
                      <w:color w:val="000000"/>
                      <w:sz w:val="20"/>
                      <w:szCs w:val="20"/>
                    </w:rPr>
                    <w:t>99</w:t>
                  </w:r>
                  <w:r w:rsidR="004C72C4">
                    <w:rPr>
                      <w:rFonts w:ascii="標楷體" w:eastAsia="標楷體" w:hAnsi="標楷體" w:hint="eastAsia"/>
                      <w:b/>
                      <w:color w:val="000000"/>
                      <w:sz w:val="20"/>
                      <w:szCs w:val="20"/>
                    </w:rPr>
                    <w:t>9</w:t>
                  </w:r>
                  <w:r w:rsidR="006D3559" w:rsidRPr="004C5C40">
                    <w:rPr>
                      <w:rFonts w:ascii="標楷體" w:eastAsia="標楷體" w:hAnsi="標楷體" w:hint="eastAsia"/>
                      <w:b/>
                      <w:color w:val="000000"/>
                      <w:sz w:val="20"/>
                      <w:szCs w:val="20"/>
                    </w:rPr>
                    <w:t>,</w:t>
                  </w:r>
                  <w:r w:rsidR="004C72C4">
                    <w:rPr>
                      <w:rFonts w:ascii="標楷體" w:eastAsia="標楷體" w:hAnsi="標楷體" w:hint="eastAsia"/>
                      <w:b/>
                      <w:color w:val="000000"/>
                      <w:sz w:val="20"/>
                      <w:szCs w:val="20"/>
                    </w:rPr>
                    <w:t>598</w:t>
                  </w:r>
                </w:p>
              </w:tc>
              <w:tc>
                <w:tcPr>
                  <w:tcW w:w="1201" w:type="dxa"/>
                  <w:tcBorders>
                    <w:top w:val="single" w:sz="4" w:space="0" w:color="auto"/>
                    <w:left w:val="nil"/>
                    <w:right w:val="single" w:sz="4" w:space="0" w:color="auto"/>
                  </w:tcBorders>
                  <w:shd w:val="clear" w:color="auto" w:fill="FFFFFF" w:themeFill="background1"/>
                  <w:noWrap/>
                  <w:vAlign w:val="center"/>
                  <w:hideMark/>
                </w:tcPr>
                <w:p w:rsidR="00030D02" w:rsidRPr="004C5C40" w:rsidRDefault="00D6483F" w:rsidP="004C72C4">
                  <w:pPr>
                    <w:spacing w:line="220" w:lineRule="exact"/>
                    <w:jc w:val="right"/>
                    <w:rPr>
                      <w:rFonts w:ascii="標楷體" w:eastAsia="標楷體" w:hAnsi="標楷體" w:cs="新細明體"/>
                      <w:b/>
                      <w:color w:val="000000"/>
                      <w:sz w:val="20"/>
                      <w:szCs w:val="20"/>
                    </w:rPr>
                  </w:pPr>
                  <w:r>
                    <w:rPr>
                      <w:rFonts w:ascii="標楷體" w:eastAsia="標楷體" w:hAnsi="標楷體" w:hint="eastAsia"/>
                      <w:b/>
                      <w:color w:val="000000"/>
                      <w:sz w:val="20"/>
                      <w:szCs w:val="20"/>
                    </w:rPr>
                    <w:t>2</w:t>
                  </w:r>
                  <w:r w:rsidR="004C72C4" w:rsidRPr="004C72C4">
                    <w:rPr>
                      <w:rFonts w:ascii="標楷體" w:eastAsia="標楷體" w:hAnsi="標楷體"/>
                      <w:b/>
                      <w:color w:val="000000"/>
                      <w:sz w:val="20"/>
                      <w:szCs w:val="20"/>
                    </w:rPr>
                    <w:t>,</w:t>
                  </w:r>
                  <w:r>
                    <w:rPr>
                      <w:rFonts w:ascii="標楷體" w:eastAsia="標楷體" w:hAnsi="標楷體" w:hint="eastAsia"/>
                      <w:b/>
                      <w:color w:val="000000"/>
                      <w:sz w:val="20"/>
                      <w:szCs w:val="20"/>
                    </w:rPr>
                    <w:t>19</w:t>
                  </w:r>
                  <w:r w:rsidR="004C72C4">
                    <w:rPr>
                      <w:rFonts w:ascii="標楷體" w:eastAsia="標楷體" w:hAnsi="標楷體" w:hint="eastAsia"/>
                      <w:b/>
                      <w:color w:val="000000"/>
                      <w:sz w:val="20"/>
                      <w:szCs w:val="20"/>
                    </w:rPr>
                    <w:t>9</w:t>
                  </w:r>
                  <w:r w:rsidR="006D3559" w:rsidRPr="004C5C40">
                    <w:rPr>
                      <w:rFonts w:ascii="標楷體" w:eastAsia="標楷體" w:hAnsi="標楷體" w:hint="eastAsia"/>
                      <w:b/>
                      <w:color w:val="000000"/>
                      <w:sz w:val="20"/>
                      <w:szCs w:val="20"/>
                    </w:rPr>
                    <w:t>,</w:t>
                  </w:r>
                  <w:r w:rsidR="004C72C4">
                    <w:rPr>
                      <w:rFonts w:ascii="標楷體" w:eastAsia="標楷體" w:hAnsi="標楷體" w:hint="eastAsia"/>
                      <w:b/>
                      <w:color w:val="000000"/>
                      <w:sz w:val="20"/>
                      <w:szCs w:val="20"/>
                    </w:rPr>
                    <w:t>520</w:t>
                  </w:r>
                </w:p>
              </w:tc>
              <w:tc>
                <w:tcPr>
                  <w:tcW w:w="925" w:type="dxa"/>
                  <w:tcBorders>
                    <w:top w:val="single" w:sz="4" w:space="0" w:color="auto"/>
                    <w:left w:val="nil"/>
                    <w:right w:val="single" w:sz="4" w:space="0" w:color="auto"/>
                  </w:tcBorders>
                  <w:shd w:val="clear" w:color="auto" w:fill="FFFFFF" w:themeFill="background1"/>
                  <w:noWrap/>
                  <w:vAlign w:val="center"/>
                  <w:hideMark/>
                </w:tcPr>
                <w:p w:rsidR="00030D02" w:rsidRPr="004C5C40" w:rsidRDefault="00D6483F" w:rsidP="008F27CB">
                  <w:pPr>
                    <w:spacing w:line="220" w:lineRule="exact"/>
                    <w:ind w:rightChars="-10" w:right="-24"/>
                    <w:jc w:val="right"/>
                    <w:rPr>
                      <w:rFonts w:ascii="標楷體" w:eastAsia="標楷體" w:hAnsi="標楷體" w:cs="新細明體"/>
                      <w:b/>
                      <w:color w:val="000000"/>
                      <w:sz w:val="20"/>
                      <w:szCs w:val="20"/>
                    </w:rPr>
                  </w:pPr>
                  <w:r>
                    <w:rPr>
                      <w:rFonts w:ascii="標楷體" w:eastAsia="標楷體" w:hAnsi="標楷體" w:cs="新細明體" w:hint="eastAsia"/>
                      <w:b/>
                      <w:color w:val="000000"/>
                      <w:sz w:val="20"/>
                      <w:szCs w:val="20"/>
                    </w:rPr>
                    <w:t>8.80</w:t>
                  </w:r>
                </w:p>
              </w:tc>
            </w:tr>
            <w:tr w:rsidR="006C2411" w:rsidRPr="00D512CA" w:rsidTr="00916119">
              <w:trPr>
                <w:trHeight w:hRule="exact" w:val="227"/>
              </w:trPr>
              <w:tc>
                <w:tcPr>
                  <w:tcW w:w="1939" w:type="dxa"/>
                  <w:tcBorders>
                    <w:left w:val="single" w:sz="4" w:space="0" w:color="auto"/>
                    <w:right w:val="single" w:sz="4" w:space="0" w:color="auto"/>
                  </w:tcBorders>
                  <w:shd w:val="clear" w:color="auto" w:fill="F2F2F2" w:themeFill="background1" w:themeFillShade="F2"/>
                  <w:vAlign w:val="center"/>
                  <w:hideMark/>
                </w:tcPr>
                <w:p w:rsidR="006C2411" w:rsidRPr="006A214F" w:rsidRDefault="008F27CB" w:rsidP="008F27CB">
                  <w:pPr>
                    <w:widowControl/>
                    <w:spacing w:line="22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統籌支撥科目</w:t>
                  </w:r>
                </w:p>
              </w:tc>
              <w:tc>
                <w:tcPr>
                  <w:tcW w:w="1179" w:type="dxa"/>
                  <w:tcBorders>
                    <w:left w:val="nil"/>
                    <w:right w:val="single" w:sz="4" w:space="0" w:color="auto"/>
                  </w:tcBorders>
                  <w:shd w:val="clear" w:color="auto" w:fill="F2F2F2" w:themeFill="background1" w:themeFillShade="F2"/>
                  <w:noWrap/>
                  <w:vAlign w:val="center"/>
                  <w:hideMark/>
                </w:tcPr>
                <w:p w:rsidR="006C2411" w:rsidRPr="004C5C40" w:rsidRDefault="008F27CB" w:rsidP="004C72C4">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w:t>
                  </w:r>
                  <w:r w:rsidR="004C72C4" w:rsidRPr="004C72C4">
                    <w:rPr>
                      <w:rFonts w:ascii="標楷體" w:eastAsia="標楷體" w:hAnsi="標楷體"/>
                      <w:color w:val="000000"/>
                      <w:sz w:val="20"/>
                      <w:szCs w:val="20"/>
                    </w:rPr>
                    <w:t>,</w:t>
                  </w:r>
                  <w:r w:rsidR="00D6483F">
                    <w:rPr>
                      <w:rFonts w:ascii="標楷體" w:eastAsia="標楷體" w:hAnsi="標楷體" w:hint="eastAsia"/>
                      <w:color w:val="000000"/>
                      <w:sz w:val="20"/>
                      <w:szCs w:val="20"/>
                    </w:rPr>
                    <w:t>88</w:t>
                  </w:r>
                  <w:r w:rsidR="004C72C4">
                    <w:rPr>
                      <w:rFonts w:ascii="標楷體" w:eastAsia="標楷體" w:hAnsi="標楷體" w:hint="eastAsia"/>
                      <w:color w:val="000000"/>
                      <w:sz w:val="20"/>
                      <w:szCs w:val="20"/>
                    </w:rPr>
                    <w:t>9</w:t>
                  </w:r>
                  <w:r w:rsidR="006C2411" w:rsidRPr="004C5C40">
                    <w:rPr>
                      <w:rFonts w:ascii="標楷體" w:eastAsia="標楷體" w:hAnsi="標楷體" w:hint="eastAsia"/>
                      <w:color w:val="000000"/>
                      <w:sz w:val="20"/>
                      <w:szCs w:val="20"/>
                    </w:rPr>
                    <w:t>,</w:t>
                  </w:r>
                  <w:r w:rsidR="004C72C4">
                    <w:rPr>
                      <w:rFonts w:ascii="標楷體" w:eastAsia="標楷體" w:hAnsi="標楷體" w:hint="eastAsia"/>
                      <w:color w:val="000000"/>
                      <w:sz w:val="20"/>
                      <w:szCs w:val="20"/>
                    </w:rPr>
                    <w:t>205</w:t>
                  </w:r>
                </w:p>
              </w:tc>
              <w:tc>
                <w:tcPr>
                  <w:tcW w:w="1201" w:type="dxa"/>
                  <w:tcBorders>
                    <w:left w:val="nil"/>
                    <w:right w:val="single" w:sz="4" w:space="0" w:color="auto"/>
                  </w:tcBorders>
                  <w:shd w:val="clear" w:color="auto" w:fill="F2F2F2" w:themeFill="background1" w:themeFillShade="F2"/>
                  <w:noWrap/>
                  <w:vAlign w:val="center"/>
                  <w:hideMark/>
                </w:tcPr>
                <w:p w:rsidR="006C2411" w:rsidRPr="004C5C40" w:rsidRDefault="006F55AA" w:rsidP="00766523">
                  <w:pPr>
                    <w:spacing w:line="220" w:lineRule="exact"/>
                    <w:jc w:val="right"/>
                    <w:rPr>
                      <w:rFonts w:ascii="標楷體" w:eastAsia="標楷體" w:hAnsi="標楷體" w:cs="新細明體"/>
                      <w:color w:val="000000"/>
                      <w:sz w:val="20"/>
                      <w:szCs w:val="20"/>
                    </w:rPr>
                  </w:pPr>
                  <w:r w:rsidRPr="00D76B4B">
                    <w:rPr>
                      <w:rFonts w:ascii="標楷體" w:eastAsia="標楷體" w:hAnsi="標楷體"/>
                      <w:color w:val="000000"/>
                      <w:sz w:val="20"/>
                      <w:szCs w:val="20"/>
                    </w:rPr>
                    <w:sym w:font="Wingdings 2" w:char="F06B"/>
                  </w:r>
                  <w:r w:rsidR="005467B7">
                    <w:rPr>
                      <w:rFonts w:ascii="標楷體" w:eastAsia="標楷體" w:hAnsi="標楷體" w:hint="eastAsia"/>
                      <w:color w:val="000000"/>
                      <w:sz w:val="20"/>
                      <w:szCs w:val="20"/>
                    </w:rPr>
                    <w:t xml:space="preserve">  </w:t>
                  </w:r>
                  <w:r w:rsidR="00D6483F">
                    <w:rPr>
                      <w:rFonts w:ascii="標楷體" w:eastAsia="標楷體" w:hAnsi="標楷體" w:hint="eastAsia"/>
                      <w:color w:val="000000"/>
                      <w:sz w:val="20"/>
                      <w:szCs w:val="20"/>
                    </w:rPr>
                    <w:t>97</w:t>
                  </w:r>
                  <w:r w:rsidR="00766523">
                    <w:rPr>
                      <w:rFonts w:ascii="標楷體" w:eastAsia="標楷體" w:hAnsi="標楷體" w:hint="eastAsia"/>
                      <w:color w:val="000000"/>
                      <w:sz w:val="20"/>
                      <w:szCs w:val="20"/>
                    </w:rPr>
                    <w:t>9</w:t>
                  </w:r>
                  <w:r w:rsidR="006C2411" w:rsidRPr="004C5C40">
                    <w:rPr>
                      <w:rFonts w:ascii="標楷體" w:eastAsia="標楷體" w:hAnsi="標楷體" w:hint="eastAsia"/>
                      <w:color w:val="000000"/>
                      <w:sz w:val="20"/>
                      <w:szCs w:val="20"/>
                    </w:rPr>
                    <w:t>,</w:t>
                  </w:r>
                  <w:r w:rsidR="00766523">
                    <w:rPr>
                      <w:rFonts w:ascii="標楷體" w:eastAsia="標楷體" w:hAnsi="標楷體" w:hint="eastAsia"/>
                      <w:color w:val="000000"/>
                      <w:sz w:val="20"/>
                      <w:szCs w:val="20"/>
                    </w:rPr>
                    <w:t>1</w:t>
                  </w:r>
                  <w:r w:rsidR="00D6483F">
                    <w:rPr>
                      <w:rFonts w:ascii="標楷體" w:eastAsia="標楷體" w:hAnsi="標楷體" w:hint="eastAsia"/>
                      <w:color w:val="000000"/>
                      <w:sz w:val="20"/>
                      <w:szCs w:val="20"/>
                    </w:rPr>
                    <w:t>9</w:t>
                  </w:r>
                  <w:r w:rsidR="00766523">
                    <w:rPr>
                      <w:rFonts w:ascii="標楷體" w:eastAsia="標楷體" w:hAnsi="標楷體" w:hint="eastAsia"/>
                      <w:color w:val="000000"/>
                      <w:sz w:val="20"/>
                      <w:szCs w:val="20"/>
                    </w:rPr>
                    <w:t>1</w:t>
                  </w:r>
                </w:p>
              </w:tc>
              <w:tc>
                <w:tcPr>
                  <w:tcW w:w="925" w:type="dxa"/>
                  <w:tcBorders>
                    <w:left w:val="nil"/>
                    <w:right w:val="single" w:sz="4" w:space="0" w:color="auto"/>
                  </w:tcBorders>
                  <w:shd w:val="clear" w:color="auto" w:fill="F2F2F2" w:themeFill="background1" w:themeFillShade="F2"/>
                  <w:noWrap/>
                  <w:vAlign w:val="center"/>
                  <w:hideMark/>
                </w:tcPr>
                <w:p w:rsidR="006C2411" w:rsidRPr="006A214F" w:rsidRDefault="00D6483F" w:rsidP="008F27CB">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33.89</w:t>
                  </w:r>
                </w:p>
              </w:tc>
            </w:tr>
            <w:tr w:rsidR="00CF5D70" w:rsidRPr="00D512CA" w:rsidTr="00916119">
              <w:trPr>
                <w:trHeight w:hRule="exact" w:val="227"/>
              </w:trPr>
              <w:tc>
                <w:tcPr>
                  <w:tcW w:w="1939" w:type="dxa"/>
                  <w:tcBorders>
                    <w:left w:val="single" w:sz="4" w:space="0" w:color="auto"/>
                    <w:right w:val="single" w:sz="4" w:space="0" w:color="auto"/>
                  </w:tcBorders>
                  <w:shd w:val="clear" w:color="auto" w:fill="auto"/>
                  <w:vAlign w:val="center"/>
                  <w:hideMark/>
                </w:tcPr>
                <w:p w:rsidR="00CF5D70" w:rsidRPr="006A214F" w:rsidRDefault="009A377D" w:rsidP="00D6483F">
                  <w:pPr>
                    <w:widowControl/>
                    <w:spacing w:line="22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花蓮縣</w:t>
                  </w:r>
                  <w:r w:rsidR="00B1159E">
                    <w:rPr>
                      <w:rFonts w:ascii="標楷體" w:eastAsia="標楷體" w:hAnsi="標楷體" w:cs="新細明體" w:hint="eastAsia"/>
                      <w:kern w:val="0"/>
                      <w:sz w:val="20"/>
                      <w:szCs w:val="20"/>
                    </w:rPr>
                    <w:t>文化</w:t>
                  </w:r>
                  <w:r>
                    <w:rPr>
                      <w:rFonts w:ascii="標楷體" w:eastAsia="標楷體" w:hAnsi="標楷體" w:cs="新細明體" w:hint="eastAsia"/>
                      <w:kern w:val="0"/>
                      <w:sz w:val="20"/>
                      <w:szCs w:val="20"/>
                    </w:rPr>
                    <w:t>局</w:t>
                  </w:r>
                </w:p>
              </w:tc>
              <w:tc>
                <w:tcPr>
                  <w:tcW w:w="1179" w:type="dxa"/>
                  <w:tcBorders>
                    <w:left w:val="nil"/>
                    <w:right w:val="single" w:sz="4" w:space="0" w:color="auto"/>
                  </w:tcBorders>
                  <w:shd w:val="clear" w:color="auto" w:fill="auto"/>
                  <w:noWrap/>
                  <w:vAlign w:val="center"/>
                  <w:hideMark/>
                </w:tcPr>
                <w:p w:rsidR="00CF5D70" w:rsidRPr="004C5C40" w:rsidRDefault="00B1159E" w:rsidP="00766523">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60</w:t>
                  </w:r>
                  <w:r w:rsidR="00766523">
                    <w:rPr>
                      <w:rFonts w:ascii="標楷體" w:eastAsia="標楷體" w:hAnsi="標楷體" w:hint="eastAsia"/>
                      <w:color w:val="000000"/>
                      <w:sz w:val="20"/>
                      <w:szCs w:val="20"/>
                    </w:rPr>
                    <w:t>6</w:t>
                  </w:r>
                  <w:r w:rsidR="00CF5D70" w:rsidRPr="004C5C40">
                    <w:rPr>
                      <w:rFonts w:ascii="標楷體" w:eastAsia="標楷體" w:hAnsi="標楷體" w:hint="eastAsia"/>
                      <w:color w:val="000000"/>
                      <w:sz w:val="20"/>
                      <w:szCs w:val="20"/>
                    </w:rPr>
                    <w:t>,</w:t>
                  </w:r>
                  <w:r>
                    <w:rPr>
                      <w:rFonts w:ascii="標楷體" w:eastAsia="標楷體" w:hAnsi="標楷體" w:hint="eastAsia"/>
                      <w:color w:val="000000"/>
                      <w:sz w:val="20"/>
                      <w:szCs w:val="20"/>
                    </w:rPr>
                    <w:t>43</w:t>
                  </w:r>
                  <w:r w:rsidR="00766523">
                    <w:rPr>
                      <w:rFonts w:ascii="標楷體" w:eastAsia="標楷體" w:hAnsi="標楷體" w:hint="eastAsia"/>
                      <w:color w:val="000000"/>
                      <w:sz w:val="20"/>
                      <w:szCs w:val="20"/>
                    </w:rPr>
                    <w:t>4</w:t>
                  </w:r>
                </w:p>
              </w:tc>
              <w:tc>
                <w:tcPr>
                  <w:tcW w:w="1201" w:type="dxa"/>
                  <w:tcBorders>
                    <w:left w:val="nil"/>
                    <w:right w:val="single" w:sz="4" w:space="0" w:color="auto"/>
                  </w:tcBorders>
                  <w:shd w:val="clear" w:color="auto" w:fill="auto"/>
                  <w:noWrap/>
                  <w:vAlign w:val="center"/>
                  <w:hideMark/>
                </w:tcPr>
                <w:p w:rsidR="00CF5D70" w:rsidRPr="004C5C40" w:rsidRDefault="005467B7" w:rsidP="00766523">
                  <w:pPr>
                    <w:spacing w:line="220" w:lineRule="exact"/>
                    <w:jc w:val="right"/>
                    <w:rPr>
                      <w:rFonts w:ascii="標楷體" w:eastAsia="標楷體" w:hAnsi="標楷體" w:cs="新細明體"/>
                      <w:color w:val="000000"/>
                      <w:sz w:val="20"/>
                      <w:szCs w:val="20"/>
                    </w:rPr>
                  </w:pPr>
                  <w:r w:rsidRPr="00D76B4B">
                    <w:rPr>
                      <w:rFonts w:ascii="標楷體" w:eastAsia="標楷體" w:hAnsi="標楷體"/>
                      <w:color w:val="000000"/>
                      <w:sz w:val="20"/>
                      <w:szCs w:val="20"/>
                    </w:rPr>
                    <w:sym w:font="Wingdings 2" w:char="F06C"/>
                  </w:r>
                  <w:r w:rsidR="006849FD">
                    <w:rPr>
                      <w:rFonts w:ascii="標楷體" w:eastAsia="標楷體" w:hAnsi="標楷體" w:hint="eastAsia"/>
                      <w:color w:val="000000"/>
                      <w:sz w:val="20"/>
                      <w:szCs w:val="20"/>
                    </w:rPr>
                    <w:t xml:space="preserve">  </w:t>
                  </w:r>
                  <w:r w:rsidR="006849FD">
                    <w:rPr>
                      <w:rFonts w:ascii="標楷體" w:eastAsia="標楷體" w:hAnsi="標楷體"/>
                      <w:color w:val="000000"/>
                      <w:sz w:val="20"/>
                      <w:szCs w:val="20"/>
                    </w:rPr>
                    <w:t>15</w:t>
                  </w:r>
                  <w:r w:rsidR="00766523">
                    <w:rPr>
                      <w:rFonts w:ascii="標楷體" w:eastAsia="標楷體" w:hAnsi="標楷體"/>
                      <w:color w:val="000000"/>
                      <w:sz w:val="20"/>
                      <w:szCs w:val="20"/>
                    </w:rPr>
                    <w:t>6</w:t>
                  </w:r>
                  <w:r w:rsidR="006849FD">
                    <w:rPr>
                      <w:rFonts w:ascii="標楷體" w:eastAsia="標楷體" w:hAnsi="標楷體" w:hint="eastAsia"/>
                      <w:color w:val="000000"/>
                      <w:sz w:val="20"/>
                      <w:szCs w:val="20"/>
                    </w:rPr>
                    <w:t>,</w:t>
                  </w:r>
                  <w:r w:rsidR="006849FD">
                    <w:rPr>
                      <w:rFonts w:ascii="標楷體" w:eastAsia="標楷體" w:hAnsi="標楷體"/>
                      <w:color w:val="000000"/>
                      <w:sz w:val="20"/>
                      <w:szCs w:val="20"/>
                    </w:rPr>
                    <w:t>25</w:t>
                  </w:r>
                  <w:r w:rsidR="00766523">
                    <w:rPr>
                      <w:rFonts w:ascii="標楷體" w:eastAsia="標楷體" w:hAnsi="標楷體"/>
                      <w:color w:val="000000"/>
                      <w:sz w:val="20"/>
                      <w:szCs w:val="20"/>
                    </w:rPr>
                    <w:t>7</w:t>
                  </w:r>
                  <w:r w:rsidR="006F55AA">
                    <w:rPr>
                      <w:rFonts w:ascii="標楷體" w:eastAsia="標楷體" w:hAnsi="標楷體" w:hint="eastAsia"/>
                      <w:color w:val="000000"/>
                      <w:sz w:val="20"/>
                      <w:szCs w:val="20"/>
                    </w:rPr>
                    <w:t xml:space="preserve"> </w:t>
                  </w:r>
                  <w:r w:rsidR="006849FD">
                    <w:rPr>
                      <w:rFonts w:ascii="標楷體" w:eastAsia="標楷體" w:hAnsi="標楷體" w:hint="eastAsia"/>
                      <w:color w:val="000000"/>
                      <w:sz w:val="20"/>
                      <w:szCs w:val="20"/>
                    </w:rPr>
                    <w:t>1569,139</w:t>
                  </w:r>
                  <w:r w:rsidR="006849FD" w:rsidRPr="006849FD">
                    <w:rPr>
                      <w:rFonts w:ascii="標楷體" w:eastAsia="標楷體" w:hAnsi="標楷體"/>
                      <w:color w:val="000000"/>
                      <w:sz w:val="20"/>
                      <w:szCs w:val="20"/>
                    </w:rPr>
                    <w:t>69,139</w:t>
                  </w:r>
                  <w:r w:rsidR="006849FD">
                    <w:rPr>
                      <w:rFonts w:ascii="標楷體" w:eastAsia="標楷體" w:hAnsi="標楷體" w:hint="eastAsia"/>
                      <w:color w:val="000000"/>
                      <w:sz w:val="20"/>
                      <w:szCs w:val="20"/>
                    </w:rPr>
                    <w:t>11111115625</w:t>
                  </w:r>
                </w:p>
              </w:tc>
              <w:tc>
                <w:tcPr>
                  <w:tcW w:w="925" w:type="dxa"/>
                  <w:tcBorders>
                    <w:left w:val="nil"/>
                    <w:right w:val="single" w:sz="4" w:space="0" w:color="auto"/>
                  </w:tcBorders>
                  <w:shd w:val="clear" w:color="auto" w:fill="auto"/>
                  <w:noWrap/>
                  <w:vAlign w:val="center"/>
                  <w:hideMark/>
                </w:tcPr>
                <w:p w:rsidR="00CF5D70" w:rsidRPr="006A214F" w:rsidRDefault="006849FD" w:rsidP="008F27CB">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25.77</w:t>
                  </w:r>
                </w:p>
              </w:tc>
            </w:tr>
            <w:tr w:rsidR="00CF5D70" w:rsidRPr="00D512CA" w:rsidTr="00916119">
              <w:trPr>
                <w:trHeight w:hRule="exact" w:val="227"/>
              </w:trPr>
              <w:tc>
                <w:tcPr>
                  <w:tcW w:w="1939" w:type="dxa"/>
                  <w:tcBorders>
                    <w:left w:val="single" w:sz="4" w:space="0" w:color="auto"/>
                    <w:right w:val="single" w:sz="4" w:space="0" w:color="auto"/>
                  </w:tcBorders>
                  <w:shd w:val="clear" w:color="auto" w:fill="F2F2F2" w:themeFill="background1" w:themeFillShade="F2"/>
                  <w:vAlign w:val="center"/>
                  <w:hideMark/>
                </w:tcPr>
                <w:p w:rsidR="00CF5D70" w:rsidRPr="006A214F" w:rsidRDefault="006849FD" w:rsidP="006849FD">
                  <w:pPr>
                    <w:widowControl/>
                    <w:spacing w:line="22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花蓮縣環境保護局</w:t>
                  </w:r>
                </w:p>
              </w:tc>
              <w:tc>
                <w:tcPr>
                  <w:tcW w:w="1179" w:type="dxa"/>
                  <w:tcBorders>
                    <w:left w:val="nil"/>
                    <w:right w:val="single" w:sz="4" w:space="0" w:color="auto"/>
                  </w:tcBorders>
                  <w:shd w:val="clear" w:color="auto" w:fill="F2F2F2" w:themeFill="background1" w:themeFillShade="F2"/>
                  <w:noWrap/>
                  <w:vAlign w:val="center"/>
                  <w:hideMark/>
                </w:tcPr>
                <w:p w:rsidR="00CF5D70" w:rsidRPr="006C2411" w:rsidRDefault="006849FD" w:rsidP="00766523">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48</w:t>
                  </w:r>
                  <w:r w:rsidR="00766523">
                    <w:rPr>
                      <w:rFonts w:ascii="標楷體" w:eastAsia="標楷體" w:hAnsi="標楷體" w:hint="eastAsia"/>
                      <w:color w:val="000000"/>
                      <w:sz w:val="20"/>
                      <w:szCs w:val="20"/>
                    </w:rPr>
                    <w:t>8</w:t>
                  </w:r>
                  <w:r w:rsidR="00CF5D70" w:rsidRPr="006C2411">
                    <w:rPr>
                      <w:rFonts w:ascii="標楷體" w:eastAsia="標楷體" w:hAnsi="標楷體" w:hint="eastAsia"/>
                      <w:color w:val="000000"/>
                      <w:sz w:val="20"/>
                      <w:szCs w:val="20"/>
                    </w:rPr>
                    <w:t>,</w:t>
                  </w:r>
                  <w:r>
                    <w:rPr>
                      <w:rFonts w:ascii="標楷體" w:eastAsia="標楷體" w:hAnsi="標楷體" w:hint="eastAsia"/>
                      <w:color w:val="000000"/>
                      <w:sz w:val="20"/>
                      <w:szCs w:val="20"/>
                    </w:rPr>
                    <w:t>35</w:t>
                  </w:r>
                  <w:r w:rsidR="00766523">
                    <w:rPr>
                      <w:rFonts w:ascii="標楷體" w:eastAsia="標楷體" w:hAnsi="標楷體" w:hint="eastAsia"/>
                      <w:color w:val="000000"/>
                      <w:sz w:val="20"/>
                      <w:szCs w:val="20"/>
                    </w:rPr>
                    <w:t>0</w:t>
                  </w:r>
                </w:p>
              </w:tc>
              <w:tc>
                <w:tcPr>
                  <w:tcW w:w="1201" w:type="dxa"/>
                  <w:tcBorders>
                    <w:left w:val="nil"/>
                    <w:right w:val="single" w:sz="4" w:space="0" w:color="auto"/>
                  </w:tcBorders>
                  <w:shd w:val="clear" w:color="auto" w:fill="F2F2F2" w:themeFill="background1" w:themeFillShade="F2"/>
                  <w:noWrap/>
                  <w:vAlign w:val="center"/>
                  <w:hideMark/>
                </w:tcPr>
                <w:p w:rsidR="00CF5D70" w:rsidRPr="006C2411" w:rsidRDefault="00DF64F5" w:rsidP="00766523">
                  <w:pPr>
                    <w:spacing w:line="220" w:lineRule="exact"/>
                    <w:jc w:val="right"/>
                    <w:rPr>
                      <w:rFonts w:ascii="標楷體" w:eastAsia="標楷體" w:hAnsi="標楷體" w:cs="新細明體"/>
                      <w:color w:val="000000"/>
                      <w:sz w:val="20"/>
                      <w:szCs w:val="20"/>
                    </w:rPr>
                  </w:pPr>
                  <w:r w:rsidRPr="00D76B4B">
                    <w:rPr>
                      <w:rFonts w:ascii="標楷體" w:eastAsia="標楷體" w:hAnsi="標楷體"/>
                      <w:color w:val="000000"/>
                      <w:sz w:val="20"/>
                      <w:szCs w:val="20"/>
                    </w:rPr>
                    <w:sym w:font="Wingdings 2" w:char="F06E"/>
                  </w:r>
                  <w:r w:rsidR="00CF5D70" w:rsidRPr="006C2411">
                    <w:rPr>
                      <w:rFonts w:ascii="標楷體" w:eastAsia="標楷體" w:hAnsi="標楷體" w:hint="eastAsia"/>
                      <w:color w:val="000000"/>
                      <w:sz w:val="20"/>
                      <w:szCs w:val="20"/>
                    </w:rPr>
                    <w:t xml:space="preserve"> </w:t>
                  </w:r>
                  <w:r w:rsidR="006017F0">
                    <w:rPr>
                      <w:rFonts w:ascii="標楷體" w:eastAsia="標楷體" w:hAnsi="標楷體" w:hint="eastAsia"/>
                      <w:color w:val="000000"/>
                      <w:sz w:val="20"/>
                      <w:szCs w:val="20"/>
                    </w:rPr>
                    <w:t xml:space="preserve"> </w:t>
                  </w:r>
                  <w:r w:rsidR="006849FD">
                    <w:rPr>
                      <w:rFonts w:ascii="標楷體" w:eastAsia="標楷體" w:hAnsi="標楷體" w:hint="eastAsia"/>
                      <w:color w:val="000000"/>
                      <w:sz w:val="20"/>
                      <w:szCs w:val="20"/>
                    </w:rPr>
                    <w:t>10</w:t>
                  </w:r>
                  <w:r w:rsidR="00766523">
                    <w:rPr>
                      <w:rFonts w:ascii="標楷體" w:eastAsia="標楷體" w:hAnsi="標楷體" w:hint="eastAsia"/>
                      <w:color w:val="000000"/>
                      <w:sz w:val="20"/>
                      <w:szCs w:val="20"/>
                    </w:rPr>
                    <w:t>5</w:t>
                  </w:r>
                  <w:r w:rsidR="006849FD">
                    <w:rPr>
                      <w:rFonts w:ascii="標楷體" w:eastAsia="標楷體" w:hAnsi="標楷體" w:hint="eastAsia"/>
                      <w:color w:val="000000"/>
                      <w:sz w:val="20"/>
                      <w:szCs w:val="20"/>
                    </w:rPr>
                    <w:t>,21</w:t>
                  </w:r>
                  <w:r w:rsidR="00766523">
                    <w:rPr>
                      <w:rFonts w:ascii="標楷體" w:eastAsia="標楷體" w:hAnsi="標楷體" w:hint="eastAsia"/>
                      <w:color w:val="000000"/>
                      <w:sz w:val="20"/>
                      <w:szCs w:val="20"/>
                    </w:rPr>
                    <w:t>6</w:t>
                  </w:r>
                </w:p>
              </w:tc>
              <w:tc>
                <w:tcPr>
                  <w:tcW w:w="925" w:type="dxa"/>
                  <w:tcBorders>
                    <w:left w:val="nil"/>
                    <w:right w:val="single" w:sz="4" w:space="0" w:color="auto"/>
                  </w:tcBorders>
                  <w:shd w:val="clear" w:color="auto" w:fill="F2F2F2" w:themeFill="background1" w:themeFillShade="F2"/>
                  <w:noWrap/>
                  <w:vAlign w:val="center"/>
                  <w:hideMark/>
                </w:tcPr>
                <w:p w:rsidR="00CF5D70" w:rsidRPr="006C2411" w:rsidRDefault="006849FD" w:rsidP="008F27CB">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21.55</w:t>
                  </w:r>
                </w:p>
              </w:tc>
            </w:tr>
            <w:tr w:rsidR="001C0A25" w:rsidRPr="00D512CA" w:rsidTr="00916119">
              <w:trPr>
                <w:trHeight w:hRule="exact" w:val="227"/>
              </w:trPr>
              <w:tc>
                <w:tcPr>
                  <w:tcW w:w="1939" w:type="dxa"/>
                  <w:tcBorders>
                    <w:left w:val="single" w:sz="4" w:space="0" w:color="auto"/>
                    <w:right w:val="single" w:sz="4" w:space="0" w:color="auto"/>
                  </w:tcBorders>
                  <w:shd w:val="clear" w:color="auto" w:fill="auto"/>
                  <w:vAlign w:val="center"/>
                </w:tcPr>
                <w:p w:rsidR="001C0A25" w:rsidRPr="006A214F" w:rsidRDefault="006849FD" w:rsidP="008F27CB">
                  <w:pPr>
                    <w:widowControl/>
                    <w:spacing w:line="220" w:lineRule="exact"/>
                    <w:ind w:rightChars="6" w:right="14"/>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花蓮縣衛生局</w:t>
                  </w:r>
                </w:p>
              </w:tc>
              <w:tc>
                <w:tcPr>
                  <w:tcW w:w="1179" w:type="dxa"/>
                  <w:tcBorders>
                    <w:left w:val="nil"/>
                    <w:right w:val="single" w:sz="4" w:space="0" w:color="auto"/>
                  </w:tcBorders>
                  <w:shd w:val="clear" w:color="auto" w:fill="auto"/>
                  <w:noWrap/>
                  <w:vAlign w:val="center"/>
                </w:tcPr>
                <w:p w:rsidR="001C0A25" w:rsidRPr="004C5C40" w:rsidRDefault="006849FD" w:rsidP="00766523">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82</w:t>
                  </w:r>
                  <w:r w:rsidR="00766523">
                    <w:rPr>
                      <w:rFonts w:ascii="標楷體" w:eastAsia="標楷體" w:hAnsi="標楷體" w:hint="eastAsia"/>
                      <w:color w:val="000000"/>
                      <w:sz w:val="20"/>
                      <w:szCs w:val="20"/>
                    </w:rPr>
                    <w:t>1</w:t>
                  </w:r>
                  <w:r w:rsidR="001C0A25" w:rsidRPr="004C5C40">
                    <w:rPr>
                      <w:rFonts w:ascii="標楷體" w:eastAsia="標楷體" w:hAnsi="標楷體" w:hint="eastAsia"/>
                      <w:color w:val="000000"/>
                      <w:sz w:val="20"/>
                      <w:szCs w:val="20"/>
                    </w:rPr>
                    <w:t>,</w:t>
                  </w:r>
                  <w:r>
                    <w:rPr>
                      <w:rFonts w:ascii="標楷體" w:eastAsia="標楷體" w:hAnsi="標楷體" w:hint="eastAsia"/>
                      <w:color w:val="000000"/>
                      <w:sz w:val="20"/>
                      <w:szCs w:val="20"/>
                    </w:rPr>
                    <w:t>78</w:t>
                  </w:r>
                  <w:r w:rsidR="00766523">
                    <w:rPr>
                      <w:rFonts w:ascii="標楷體" w:eastAsia="標楷體" w:hAnsi="標楷體" w:hint="eastAsia"/>
                      <w:color w:val="000000"/>
                      <w:sz w:val="20"/>
                      <w:szCs w:val="20"/>
                    </w:rPr>
                    <w:t>7</w:t>
                  </w:r>
                </w:p>
              </w:tc>
              <w:tc>
                <w:tcPr>
                  <w:tcW w:w="1201" w:type="dxa"/>
                  <w:tcBorders>
                    <w:left w:val="nil"/>
                    <w:right w:val="single" w:sz="4" w:space="0" w:color="auto"/>
                  </w:tcBorders>
                  <w:shd w:val="clear" w:color="auto" w:fill="auto"/>
                  <w:noWrap/>
                  <w:vAlign w:val="center"/>
                </w:tcPr>
                <w:p w:rsidR="001C0A25" w:rsidRPr="009A377D" w:rsidRDefault="00DF64F5" w:rsidP="00766523">
                  <w:pPr>
                    <w:spacing w:line="220" w:lineRule="exact"/>
                    <w:jc w:val="right"/>
                    <w:rPr>
                      <w:rFonts w:ascii="標楷體" w:eastAsia="標楷體" w:hAnsi="標楷體" w:cs="新細明體"/>
                      <w:color w:val="000000"/>
                      <w:sz w:val="20"/>
                      <w:szCs w:val="20"/>
                    </w:rPr>
                  </w:pPr>
                  <w:r w:rsidRPr="009A377D">
                    <w:rPr>
                      <w:rFonts w:ascii="標楷體" w:eastAsia="標楷體" w:hAnsi="標楷體"/>
                      <w:color w:val="000000"/>
                      <w:sz w:val="20"/>
                      <w:szCs w:val="20"/>
                    </w:rPr>
                    <w:sym w:font="Wingdings 2" w:char="F06D"/>
                  </w:r>
                  <w:r>
                    <w:rPr>
                      <w:rFonts w:ascii="標楷體" w:eastAsia="標楷體" w:hAnsi="標楷體"/>
                      <w:color w:val="000000"/>
                      <w:sz w:val="20"/>
                      <w:szCs w:val="20"/>
                    </w:rPr>
                    <w:t xml:space="preserve">  12</w:t>
                  </w:r>
                  <w:r w:rsidR="00766523">
                    <w:rPr>
                      <w:rFonts w:ascii="標楷體" w:eastAsia="標楷體" w:hAnsi="標楷體"/>
                      <w:color w:val="000000"/>
                      <w:sz w:val="20"/>
                      <w:szCs w:val="20"/>
                    </w:rPr>
                    <w:t>7</w:t>
                  </w:r>
                  <w:r>
                    <w:rPr>
                      <w:rFonts w:ascii="標楷體" w:eastAsia="標楷體" w:hAnsi="標楷體" w:hint="eastAsia"/>
                      <w:color w:val="000000"/>
                      <w:sz w:val="20"/>
                      <w:szCs w:val="20"/>
                    </w:rPr>
                    <w:t>,</w:t>
                  </w:r>
                  <w:r>
                    <w:rPr>
                      <w:rFonts w:ascii="標楷體" w:eastAsia="標楷體" w:hAnsi="標楷體"/>
                      <w:color w:val="000000"/>
                      <w:sz w:val="20"/>
                      <w:szCs w:val="20"/>
                    </w:rPr>
                    <w:t>70</w:t>
                  </w:r>
                  <w:r w:rsidR="00766523">
                    <w:rPr>
                      <w:rFonts w:ascii="標楷體" w:eastAsia="標楷體" w:hAnsi="標楷體"/>
                      <w:color w:val="000000"/>
                      <w:sz w:val="20"/>
                      <w:szCs w:val="20"/>
                    </w:rPr>
                    <w:t>2</w:t>
                  </w:r>
                  <w:r>
                    <w:rPr>
                      <w:rFonts w:ascii="標楷體" w:eastAsia="標楷體" w:hAnsi="標楷體"/>
                      <w:color w:val="000000"/>
                      <w:sz w:val="20"/>
                      <w:szCs w:val="20"/>
                    </w:rPr>
                    <w:t xml:space="preserve">      </w:t>
                  </w:r>
                </w:p>
              </w:tc>
              <w:tc>
                <w:tcPr>
                  <w:tcW w:w="925" w:type="dxa"/>
                  <w:tcBorders>
                    <w:left w:val="nil"/>
                    <w:right w:val="single" w:sz="4" w:space="0" w:color="auto"/>
                  </w:tcBorders>
                  <w:shd w:val="clear" w:color="auto" w:fill="auto"/>
                  <w:noWrap/>
                  <w:vAlign w:val="center"/>
                </w:tcPr>
                <w:p w:rsidR="001C0A25" w:rsidRPr="009A377D" w:rsidRDefault="006849FD" w:rsidP="008F27CB">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15.54</w:t>
                  </w:r>
                </w:p>
              </w:tc>
            </w:tr>
            <w:tr w:rsidR="001C0A25" w:rsidRPr="00D512CA" w:rsidTr="00916119">
              <w:trPr>
                <w:trHeight w:hRule="exact" w:val="227"/>
              </w:trPr>
              <w:tc>
                <w:tcPr>
                  <w:tcW w:w="1939" w:type="dxa"/>
                  <w:tcBorders>
                    <w:left w:val="single" w:sz="4" w:space="0" w:color="auto"/>
                    <w:right w:val="single" w:sz="4" w:space="0" w:color="auto"/>
                  </w:tcBorders>
                  <w:shd w:val="clear" w:color="auto" w:fill="F2F2F2" w:themeFill="background1" w:themeFillShade="F2"/>
                  <w:vAlign w:val="center"/>
                  <w:hideMark/>
                </w:tcPr>
                <w:p w:rsidR="001C0A25" w:rsidRPr="006A214F" w:rsidRDefault="006849FD" w:rsidP="008F27CB">
                  <w:pPr>
                    <w:widowControl/>
                    <w:spacing w:line="220" w:lineRule="exact"/>
                    <w:jc w:val="distribute"/>
                    <w:rPr>
                      <w:rFonts w:ascii="標楷體" w:eastAsia="標楷體" w:hAnsi="標楷體" w:cs="新細明體"/>
                      <w:kern w:val="0"/>
                      <w:sz w:val="20"/>
                      <w:szCs w:val="20"/>
                    </w:rPr>
                  </w:pPr>
                  <w:r>
                    <w:rPr>
                      <w:rFonts w:ascii="標楷體" w:eastAsia="標楷體" w:hAnsi="標楷體" w:cs="新細明體"/>
                      <w:kern w:val="0"/>
                      <w:sz w:val="20"/>
                      <w:szCs w:val="20"/>
                    </w:rPr>
                    <w:t>教育</w:t>
                  </w:r>
                  <w:r w:rsidRPr="006849FD">
                    <w:rPr>
                      <w:rFonts w:ascii="標楷體" w:eastAsia="標楷體" w:hAnsi="標楷體" w:cs="新細明體" w:hint="eastAsia"/>
                      <w:kern w:val="0"/>
                      <w:sz w:val="20"/>
                      <w:szCs w:val="20"/>
                    </w:rPr>
                    <w:t>處</w:t>
                  </w:r>
                </w:p>
              </w:tc>
              <w:tc>
                <w:tcPr>
                  <w:tcW w:w="1179" w:type="dxa"/>
                  <w:tcBorders>
                    <w:left w:val="nil"/>
                    <w:right w:val="single" w:sz="4" w:space="0" w:color="auto"/>
                  </w:tcBorders>
                  <w:shd w:val="clear" w:color="auto" w:fill="F2F2F2" w:themeFill="background1" w:themeFillShade="F2"/>
                  <w:noWrap/>
                  <w:vAlign w:val="center"/>
                  <w:hideMark/>
                </w:tcPr>
                <w:p w:rsidR="001C0A25" w:rsidRPr="004C5C40" w:rsidRDefault="006849FD" w:rsidP="00766523">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r w:rsidR="00766523">
                    <w:rPr>
                      <w:rFonts w:ascii="標楷體" w:eastAsia="標楷體" w:hAnsi="標楷體" w:hint="eastAsia"/>
                      <w:color w:val="000000"/>
                      <w:sz w:val="20"/>
                      <w:szCs w:val="20"/>
                    </w:rPr>
                    <w:t>9</w:t>
                  </w:r>
                  <w:r w:rsidR="001C0A25" w:rsidRPr="004C5C40">
                    <w:rPr>
                      <w:rFonts w:ascii="標楷體" w:eastAsia="標楷體" w:hAnsi="標楷體" w:hint="eastAsia"/>
                      <w:color w:val="000000"/>
                      <w:sz w:val="20"/>
                      <w:szCs w:val="20"/>
                    </w:rPr>
                    <w:t>,</w:t>
                  </w:r>
                  <w:r>
                    <w:rPr>
                      <w:rFonts w:ascii="標楷體" w:eastAsia="標楷體" w:hAnsi="標楷體" w:hint="eastAsia"/>
                      <w:color w:val="000000"/>
                      <w:sz w:val="20"/>
                      <w:szCs w:val="20"/>
                    </w:rPr>
                    <w:t>94</w:t>
                  </w:r>
                  <w:r w:rsidR="00766523">
                    <w:rPr>
                      <w:rFonts w:ascii="標楷體" w:eastAsia="標楷體" w:hAnsi="標楷體" w:hint="eastAsia"/>
                      <w:color w:val="000000"/>
                      <w:sz w:val="20"/>
                      <w:szCs w:val="20"/>
                    </w:rPr>
                    <w:t>0</w:t>
                  </w:r>
                </w:p>
              </w:tc>
              <w:tc>
                <w:tcPr>
                  <w:tcW w:w="1201" w:type="dxa"/>
                  <w:tcBorders>
                    <w:left w:val="nil"/>
                    <w:right w:val="single" w:sz="4" w:space="0" w:color="auto"/>
                  </w:tcBorders>
                  <w:shd w:val="clear" w:color="auto" w:fill="F2F2F2" w:themeFill="background1" w:themeFillShade="F2"/>
                  <w:noWrap/>
                  <w:vAlign w:val="center"/>
                  <w:hideMark/>
                </w:tcPr>
                <w:p w:rsidR="001C0A25" w:rsidRPr="004C5C40" w:rsidRDefault="006F55AA" w:rsidP="006849FD">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 xml:space="preserve"> </w:t>
                  </w:r>
                  <w:r w:rsidR="009A377D">
                    <w:rPr>
                      <w:rFonts w:ascii="標楷體" w:eastAsia="標楷體" w:hAnsi="標楷體" w:hint="eastAsia"/>
                      <w:color w:val="000000"/>
                      <w:sz w:val="20"/>
                      <w:szCs w:val="20"/>
                    </w:rPr>
                    <w:t xml:space="preserve">  </w:t>
                  </w:r>
                  <w:r w:rsidR="006849FD">
                    <w:rPr>
                      <w:rFonts w:ascii="標楷體" w:eastAsia="標楷體" w:hAnsi="標楷體" w:hint="eastAsia"/>
                      <w:color w:val="000000"/>
                      <w:sz w:val="20"/>
                      <w:szCs w:val="20"/>
                    </w:rPr>
                    <w:t>4</w:t>
                  </w:r>
                  <w:r w:rsidR="00766523" w:rsidRPr="00766523">
                    <w:rPr>
                      <w:rFonts w:ascii="標楷體" w:eastAsia="標楷體" w:hAnsi="標楷體"/>
                      <w:color w:val="000000"/>
                      <w:sz w:val="20"/>
                      <w:szCs w:val="20"/>
                    </w:rPr>
                    <w:t>,</w:t>
                  </w:r>
                  <w:r w:rsidR="006849FD">
                    <w:rPr>
                      <w:rFonts w:ascii="標楷體" w:eastAsia="標楷體" w:hAnsi="標楷體" w:hint="eastAsia"/>
                      <w:color w:val="000000"/>
                      <w:sz w:val="20"/>
                      <w:szCs w:val="20"/>
                    </w:rPr>
                    <w:t>60</w:t>
                  </w:r>
                  <w:r w:rsidR="00766523">
                    <w:rPr>
                      <w:rFonts w:ascii="標楷體" w:eastAsia="標楷體" w:hAnsi="標楷體" w:hint="eastAsia"/>
                      <w:color w:val="000000"/>
                      <w:sz w:val="20"/>
                      <w:szCs w:val="20"/>
                    </w:rPr>
                    <w:t>9</w:t>
                  </w:r>
                </w:p>
              </w:tc>
              <w:tc>
                <w:tcPr>
                  <w:tcW w:w="925" w:type="dxa"/>
                  <w:tcBorders>
                    <w:left w:val="nil"/>
                    <w:right w:val="single" w:sz="4" w:space="0" w:color="auto"/>
                  </w:tcBorders>
                  <w:shd w:val="clear" w:color="auto" w:fill="F2F2F2" w:themeFill="background1" w:themeFillShade="F2"/>
                  <w:noWrap/>
                  <w:vAlign w:val="center"/>
                  <w:hideMark/>
                </w:tcPr>
                <w:p w:rsidR="001C0A25" w:rsidRPr="006A214F" w:rsidRDefault="006849FD" w:rsidP="008F27CB">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11.54</w:t>
                  </w:r>
                </w:p>
              </w:tc>
            </w:tr>
            <w:tr w:rsidR="001C0A25" w:rsidRPr="00D512CA" w:rsidTr="00916119">
              <w:trPr>
                <w:trHeight w:hRule="exact" w:val="227"/>
              </w:trPr>
              <w:tc>
                <w:tcPr>
                  <w:tcW w:w="1939" w:type="dxa"/>
                  <w:tcBorders>
                    <w:left w:val="single" w:sz="4" w:space="0" w:color="auto"/>
                    <w:right w:val="single" w:sz="4" w:space="0" w:color="auto"/>
                  </w:tcBorders>
                  <w:shd w:val="clear" w:color="auto" w:fill="auto"/>
                  <w:vAlign w:val="center"/>
                  <w:hideMark/>
                </w:tcPr>
                <w:p w:rsidR="001C0A25" w:rsidRPr="006A214F" w:rsidRDefault="00781198" w:rsidP="008F27CB">
                  <w:pPr>
                    <w:widowControl/>
                    <w:spacing w:line="22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地政處</w:t>
                  </w:r>
                </w:p>
              </w:tc>
              <w:tc>
                <w:tcPr>
                  <w:tcW w:w="1179" w:type="dxa"/>
                  <w:tcBorders>
                    <w:left w:val="nil"/>
                    <w:right w:val="single" w:sz="4" w:space="0" w:color="auto"/>
                  </w:tcBorders>
                  <w:shd w:val="clear" w:color="auto" w:fill="auto"/>
                  <w:noWrap/>
                  <w:vAlign w:val="center"/>
                  <w:hideMark/>
                </w:tcPr>
                <w:p w:rsidR="001C0A25" w:rsidRPr="004C5C40" w:rsidRDefault="009A377D" w:rsidP="00766523">
                  <w:pPr>
                    <w:spacing w:line="22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sidR="00781198">
                    <w:rPr>
                      <w:rFonts w:ascii="標楷體" w:eastAsia="標楷體" w:hAnsi="標楷體" w:cs="新細明體" w:hint="eastAsia"/>
                      <w:color w:val="000000"/>
                      <w:sz w:val="20"/>
                      <w:szCs w:val="20"/>
                    </w:rPr>
                    <w:t>9</w:t>
                  </w:r>
                  <w:r w:rsidR="00766523">
                    <w:rPr>
                      <w:rFonts w:ascii="標楷體" w:eastAsia="標楷體" w:hAnsi="標楷體" w:cs="新細明體" w:hint="eastAsia"/>
                      <w:color w:val="000000"/>
                      <w:sz w:val="20"/>
                      <w:szCs w:val="20"/>
                    </w:rPr>
                    <w:t>3</w:t>
                  </w:r>
                  <w:r w:rsidR="001C0A25">
                    <w:rPr>
                      <w:rFonts w:ascii="標楷體" w:eastAsia="標楷體" w:hAnsi="標楷體" w:cs="新細明體" w:hint="eastAsia"/>
                      <w:color w:val="000000"/>
                      <w:sz w:val="20"/>
                      <w:szCs w:val="20"/>
                    </w:rPr>
                    <w:t>,</w:t>
                  </w:r>
                  <w:r w:rsidR="00766523">
                    <w:rPr>
                      <w:rFonts w:ascii="標楷體" w:eastAsia="標楷體" w:hAnsi="標楷體" w:cs="新細明體" w:hint="eastAsia"/>
                      <w:color w:val="000000"/>
                      <w:sz w:val="20"/>
                      <w:szCs w:val="20"/>
                    </w:rPr>
                    <w:t>620</w:t>
                  </w:r>
                </w:p>
              </w:tc>
              <w:tc>
                <w:tcPr>
                  <w:tcW w:w="1201" w:type="dxa"/>
                  <w:tcBorders>
                    <w:left w:val="nil"/>
                    <w:right w:val="single" w:sz="4" w:space="0" w:color="auto"/>
                  </w:tcBorders>
                  <w:shd w:val="clear" w:color="auto" w:fill="auto"/>
                  <w:noWrap/>
                  <w:vAlign w:val="center"/>
                  <w:hideMark/>
                </w:tcPr>
                <w:p w:rsidR="001C0A25" w:rsidRPr="00D84947" w:rsidRDefault="001C0A25" w:rsidP="00766523">
                  <w:pPr>
                    <w:spacing w:line="22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1</w:t>
                  </w:r>
                  <w:r w:rsidR="00766523">
                    <w:rPr>
                      <w:rFonts w:ascii="標楷體" w:eastAsia="標楷體" w:hAnsi="標楷體" w:cs="新細明體" w:hint="eastAsia"/>
                      <w:color w:val="000000"/>
                      <w:sz w:val="20"/>
                      <w:szCs w:val="20"/>
                    </w:rPr>
                    <w:t>0</w:t>
                  </w:r>
                  <w:r>
                    <w:rPr>
                      <w:rFonts w:ascii="標楷體" w:eastAsia="標楷體" w:hAnsi="標楷體" w:cs="新細明體" w:hint="eastAsia"/>
                      <w:color w:val="000000"/>
                      <w:sz w:val="20"/>
                      <w:szCs w:val="20"/>
                    </w:rPr>
                    <w:t>,</w:t>
                  </w:r>
                  <w:r w:rsidR="006849FD">
                    <w:rPr>
                      <w:rFonts w:ascii="標楷體" w:eastAsia="標楷體" w:hAnsi="標楷體" w:cs="新細明體" w:hint="eastAsia"/>
                      <w:color w:val="000000"/>
                      <w:sz w:val="20"/>
                      <w:szCs w:val="20"/>
                    </w:rPr>
                    <w:t>81</w:t>
                  </w:r>
                  <w:r w:rsidR="00766523">
                    <w:rPr>
                      <w:rFonts w:ascii="標楷體" w:eastAsia="標楷體" w:hAnsi="標楷體" w:cs="新細明體" w:hint="eastAsia"/>
                      <w:color w:val="000000"/>
                      <w:sz w:val="20"/>
                      <w:szCs w:val="20"/>
                    </w:rPr>
                    <w:t>8</w:t>
                  </w:r>
                </w:p>
              </w:tc>
              <w:tc>
                <w:tcPr>
                  <w:tcW w:w="925" w:type="dxa"/>
                  <w:tcBorders>
                    <w:left w:val="nil"/>
                    <w:right w:val="single" w:sz="4" w:space="0" w:color="auto"/>
                  </w:tcBorders>
                  <w:shd w:val="clear" w:color="auto" w:fill="auto"/>
                  <w:noWrap/>
                  <w:vAlign w:val="center"/>
                  <w:hideMark/>
                </w:tcPr>
                <w:p w:rsidR="001C0A25" w:rsidRPr="006A214F" w:rsidRDefault="00781198" w:rsidP="008F27CB">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w:t>
                  </w:r>
                  <w:r w:rsidR="006849FD">
                    <w:rPr>
                      <w:rFonts w:ascii="標楷體" w:eastAsia="標楷體" w:hAnsi="標楷體" w:cs="新細明體" w:hint="eastAsia"/>
                      <w:kern w:val="0"/>
                      <w:sz w:val="20"/>
                      <w:szCs w:val="20"/>
                    </w:rPr>
                    <w:t>5</w:t>
                  </w:r>
                  <w:r>
                    <w:rPr>
                      <w:rFonts w:ascii="標楷體" w:eastAsia="標楷體" w:hAnsi="標楷體" w:cs="新細明體" w:hint="eastAsia"/>
                      <w:kern w:val="0"/>
                      <w:sz w:val="20"/>
                      <w:szCs w:val="20"/>
                    </w:rPr>
                    <w:t>9</w:t>
                  </w:r>
                </w:p>
              </w:tc>
            </w:tr>
            <w:tr w:rsidR="001C0A25" w:rsidRPr="00D512CA" w:rsidTr="00916119">
              <w:trPr>
                <w:trHeight w:hRule="exact" w:val="227"/>
              </w:trPr>
              <w:tc>
                <w:tcPr>
                  <w:tcW w:w="1939" w:type="dxa"/>
                  <w:tcBorders>
                    <w:left w:val="single" w:sz="4" w:space="0" w:color="auto"/>
                    <w:right w:val="single" w:sz="4" w:space="0" w:color="auto"/>
                  </w:tcBorders>
                  <w:shd w:val="clear" w:color="auto" w:fill="F2F2F2" w:themeFill="background1" w:themeFillShade="F2"/>
                  <w:vAlign w:val="center"/>
                </w:tcPr>
                <w:p w:rsidR="001C0A25" w:rsidRPr="006A214F" w:rsidRDefault="00376928" w:rsidP="008F27CB">
                  <w:pPr>
                    <w:widowControl/>
                    <w:spacing w:line="220" w:lineRule="exact"/>
                    <w:ind w:rightChars="12" w:right="29"/>
                    <w:jc w:val="distribute"/>
                    <w:rPr>
                      <w:rFonts w:ascii="標楷體" w:eastAsia="標楷體" w:hAnsi="標楷體" w:cs="新細明體"/>
                      <w:kern w:val="0"/>
                      <w:sz w:val="20"/>
                      <w:szCs w:val="20"/>
                    </w:rPr>
                  </w:pPr>
                  <w:r>
                    <w:rPr>
                      <w:rFonts w:ascii="標楷體" w:eastAsia="標楷體" w:hAnsi="標楷體" w:cs="新細明體" w:hint="eastAsia"/>
                      <w:spacing w:val="-20"/>
                      <w:kern w:val="0"/>
                      <w:sz w:val="20"/>
                      <w:szCs w:val="20"/>
                    </w:rPr>
                    <w:t>縣政府</w:t>
                  </w:r>
                </w:p>
              </w:tc>
              <w:tc>
                <w:tcPr>
                  <w:tcW w:w="1179" w:type="dxa"/>
                  <w:tcBorders>
                    <w:left w:val="nil"/>
                    <w:right w:val="single" w:sz="4" w:space="0" w:color="auto"/>
                  </w:tcBorders>
                  <w:shd w:val="clear" w:color="auto" w:fill="F2F2F2" w:themeFill="background1" w:themeFillShade="F2"/>
                  <w:noWrap/>
                  <w:vAlign w:val="center"/>
                </w:tcPr>
                <w:p w:rsidR="001C0A25" w:rsidRPr="00D67743" w:rsidRDefault="00376928" w:rsidP="00766523">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r w:rsidR="00766523">
                    <w:rPr>
                      <w:rFonts w:ascii="標楷體" w:eastAsia="標楷體" w:hAnsi="標楷體" w:hint="eastAsia"/>
                      <w:color w:val="000000"/>
                      <w:sz w:val="20"/>
                      <w:szCs w:val="20"/>
                    </w:rPr>
                    <w:t>6</w:t>
                  </w:r>
                  <w:r w:rsidR="001C0A25" w:rsidRPr="00D67743">
                    <w:rPr>
                      <w:rFonts w:ascii="標楷體" w:eastAsia="標楷體" w:hAnsi="標楷體" w:hint="eastAsia"/>
                      <w:color w:val="000000"/>
                      <w:sz w:val="20"/>
                      <w:szCs w:val="20"/>
                    </w:rPr>
                    <w:t>,</w:t>
                  </w:r>
                  <w:r w:rsidR="00A3362D">
                    <w:rPr>
                      <w:rFonts w:ascii="標楷體" w:eastAsia="標楷體" w:hAnsi="標楷體" w:hint="eastAsia"/>
                      <w:color w:val="000000"/>
                      <w:sz w:val="20"/>
                      <w:szCs w:val="20"/>
                    </w:rPr>
                    <w:t>29</w:t>
                  </w:r>
                  <w:r w:rsidR="00766523">
                    <w:rPr>
                      <w:rFonts w:ascii="標楷體" w:eastAsia="標楷體" w:hAnsi="標楷體" w:hint="eastAsia"/>
                      <w:color w:val="000000"/>
                      <w:sz w:val="20"/>
                      <w:szCs w:val="20"/>
                    </w:rPr>
                    <w:t>5</w:t>
                  </w:r>
                  <w:r>
                    <w:rPr>
                      <w:rFonts w:ascii="標楷體" w:eastAsia="標楷體" w:hAnsi="標楷體" w:hint="eastAsia"/>
                      <w:color w:val="000000"/>
                      <w:sz w:val="20"/>
                      <w:szCs w:val="20"/>
                    </w:rPr>
                    <w:t>,</w:t>
                  </w:r>
                  <w:r w:rsidR="00A3362D">
                    <w:rPr>
                      <w:rFonts w:ascii="標楷體" w:eastAsia="標楷體" w:hAnsi="標楷體" w:hint="eastAsia"/>
                      <w:color w:val="000000"/>
                      <w:sz w:val="20"/>
                      <w:szCs w:val="20"/>
                    </w:rPr>
                    <w:t>92</w:t>
                  </w:r>
                  <w:r w:rsidR="00766523">
                    <w:rPr>
                      <w:rFonts w:ascii="標楷體" w:eastAsia="標楷體" w:hAnsi="標楷體" w:hint="eastAsia"/>
                      <w:color w:val="000000"/>
                      <w:sz w:val="20"/>
                      <w:szCs w:val="20"/>
                    </w:rPr>
                    <w:t>7</w:t>
                  </w:r>
                </w:p>
              </w:tc>
              <w:tc>
                <w:tcPr>
                  <w:tcW w:w="1201" w:type="dxa"/>
                  <w:tcBorders>
                    <w:left w:val="nil"/>
                    <w:right w:val="single" w:sz="4" w:space="0" w:color="auto"/>
                  </w:tcBorders>
                  <w:shd w:val="clear" w:color="auto" w:fill="F2F2F2" w:themeFill="background1" w:themeFillShade="F2"/>
                  <w:noWrap/>
                  <w:vAlign w:val="center"/>
                </w:tcPr>
                <w:p w:rsidR="001C0A25" w:rsidRPr="00E96A89" w:rsidRDefault="00376928" w:rsidP="00766523">
                  <w:pPr>
                    <w:spacing w:line="220" w:lineRule="exact"/>
                    <w:jc w:val="right"/>
                    <w:rPr>
                      <w:rFonts w:ascii="標楷體" w:eastAsia="標楷體" w:hAnsi="標楷體" w:cs="新細明體"/>
                      <w:color w:val="000000"/>
                      <w:spacing w:val="-2"/>
                      <w:sz w:val="20"/>
                      <w:szCs w:val="20"/>
                    </w:rPr>
                  </w:pPr>
                  <w:r w:rsidRPr="00E96A89">
                    <w:rPr>
                      <w:rFonts w:ascii="標楷體" w:eastAsia="標楷體" w:hAnsi="標楷體"/>
                      <w:color w:val="000000"/>
                      <w:sz w:val="20"/>
                      <w:szCs w:val="20"/>
                    </w:rPr>
                    <w:sym w:font="Wingdings 2" w:char="F06A"/>
                  </w:r>
                  <w:r w:rsidR="006F55AA">
                    <w:rPr>
                      <w:rFonts w:ascii="標楷體" w:eastAsia="標楷體" w:hAnsi="標楷體" w:hint="eastAsia"/>
                      <w:color w:val="000000"/>
                      <w:sz w:val="20"/>
                      <w:szCs w:val="20"/>
                    </w:rPr>
                    <w:t xml:space="preserve"> </w:t>
                  </w:r>
                  <w:r>
                    <w:rPr>
                      <w:rFonts w:ascii="標楷體" w:eastAsia="標楷體" w:hAnsi="標楷體" w:hint="eastAsia"/>
                      <w:color w:val="000000"/>
                      <w:sz w:val="20"/>
                      <w:szCs w:val="20"/>
                    </w:rPr>
                    <w:t xml:space="preserve"> </w:t>
                  </w:r>
                  <w:r w:rsidR="00A3362D">
                    <w:rPr>
                      <w:rFonts w:ascii="標楷體" w:eastAsia="標楷體" w:hAnsi="標楷體" w:hint="eastAsia"/>
                      <w:color w:val="000000"/>
                      <w:sz w:val="20"/>
                      <w:szCs w:val="20"/>
                    </w:rPr>
                    <w:t>77</w:t>
                  </w:r>
                  <w:r w:rsidR="00766523">
                    <w:rPr>
                      <w:rFonts w:ascii="標楷體" w:eastAsia="標楷體" w:hAnsi="標楷體" w:hint="eastAsia"/>
                      <w:color w:val="000000"/>
                      <w:sz w:val="20"/>
                      <w:szCs w:val="20"/>
                    </w:rPr>
                    <w:t>3</w:t>
                  </w:r>
                  <w:r>
                    <w:rPr>
                      <w:rFonts w:ascii="標楷體" w:eastAsia="標楷體" w:hAnsi="標楷體" w:hint="eastAsia"/>
                      <w:color w:val="000000"/>
                      <w:sz w:val="20"/>
                      <w:szCs w:val="20"/>
                    </w:rPr>
                    <w:t>,</w:t>
                  </w:r>
                  <w:r w:rsidR="00A3362D">
                    <w:rPr>
                      <w:rFonts w:ascii="標楷體" w:eastAsia="標楷體" w:hAnsi="標楷體" w:hint="eastAsia"/>
                      <w:color w:val="000000"/>
                      <w:sz w:val="20"/>
                      <w:szCs w:val="20"/>
                    </w:rPr>
                    <w:t>13</w:t>
                  </w:r>
                  <w:r w:rsidR="00766523">
                    <w:rPr>
                      <w:rFonts w:ascii="標楷體" w:eastAsia="標楷體" w:hAnsi="標楷體" w:hint="eastAsia"/>
                      <w:color w:val="000000"/>
                      <w:sz w:val="20"/>
                      <w:szCs w:val="20"/>
                    </w:rPr>
                    <w:t>6</w:t>
                  </w:r>
                </w:p>
              </w:tc>
              <w:tc>
                <w:tcPr>
                  <w:tcW w:w="925" w:type="dxa"/>
                  <w:tcBorders>
                    <w:left w:val="nil"/>
                    <w:right w:val="single" w:sz="4" w:space="0" w:color="auto"/>
                  </w:tcBorders>
                  <w:shd w:val="clear" w:color="auto" w:fill="F2F2F2" w:themeFill="background1" w:themeFillShade="F2"/>
                  <w:noWrap/>
                  <w:vAlign w:val="center"/>
                </w:tcPr>
                <w:p w:rsidR="001C0A25" w:rsidRPr="006A214F" w:rsidRDefault="00781198" w:rsidP="008F27CB">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r w:rsidR="00A3362D">
                    <w:rPr>
                      <w:rFonts w:ascii="標楷體" w:eastAsia="標楷體" w:hAnsi="標楷體" w:cs="新細明體" w:hint="eastAsia"/>
                      <w:kern w:val="0"/>
                      <w:sz w:val="20"/>
                      <w:szCs w:val="20"/>
                    </w:rPr>
                    <w:t>7</w:t>
                  </w:r>
                  <w:r>
                    <w:rPr>
                      <w:rFonts w:ascii="標楷體" w:eastAsia="標楷體" w:hAnsi="標楷體" w:cs="新細明體" w:hint="eastAsia"/>
                      <w:kern w:val="0"/>
                      <w:sz w:val="20"/>
                      <w:szCs w:val="20"/>
                    </w:rPr>
                    <w:t>4</w:t>
                  </w:r>
                </w:p>
              </w:tc>
            </w:tr>
            <w:tr w:rsidR="00A3362D" w:rsidRPr="00D512CA" w:rsidTr="00916119">
              <w:trPr>
                <w:trHeight w:hRule="exact" w:val="227"/>
              </w:trPr>
              <w:tc>
                <w:tcPr>
                  <w:tcW w:w="1939" w:type="dxa"/>
                  <w:tcBorders>
                    <w:left w:val="single" w:sz="4" w:space="0" w:color="auto"/>
                    <w:right w:val="single" w:sz="4" w:space="0" w:color="auto"/>
                  </w:tcBorders>
                  <w:shd w:val="clear" w:color="auto" w:fill="auto"/>
                  <w:vAlign w:val="center"/>
                </w:tcPr>
                <w:p w:rsidR="00A3362D" w:rsidRPr="003E2511" w:rsidRDefault="00A3362D" w:rsidP="005F2372">
                  <w:pPr>
                    <w:widowControl/>
                    <w:spacing w:line="22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花蓮縣地方稅務局</w:t>
                  </w:r>
                </w:p>
              </w:tc>
              <w:tc>
                <w:tcPr>
                  <w:tcW w:w="1179" w:type="dxa"/>
                  <w:tcBorders>
                    <w:left w:val="nil"/>
                    <w:right w:val="single" w:sz="4" w:space="0" w:color="auto"/>
                  </w:tcBorders>
                  <w:shd w:val="clear" w:color="auto" w:fill="auto"/>
                  <w:noWrap/>
                  <w:vAlign w:val="center"/>
                </w:tcPr>
                <w:p w:rsidR="00A3362D" w:rsidRDefault="00A3362D" w:rsidP="00766523">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15</w:t>
                  </w:r>
                  <w:r w:rsidR="00766523">
                    <w:rPr>
                      <w:rFonts w:ascii="標楷體" w:eastAsia="標楷體" w:hAnsi="標楷體" w:hint="eastAsia"/>
                      <w:color w:val="000000"/>
                      <w:sz w:val="20"/>
                      <w:szCs w:val="20"/>
                    </w:rPr>
                    <w:t>7</w:t>
                  </w:r>
                  <w:r>
                    <w:rPr>
                      <w:rFonts w:ascii="標楷體" w:eastAsia="標楷體" w:hAnsi="標楷體" w:hint="eastAsia"/>
                      <w:color w:val="000000"/>
                      <w:sz w:val="20"/>
                      <w:szCs w:val="20"/>
                    </w:rPr>
                    <w:t>,24</w:t>
                  </w:r>
                  <w:r w:rsidR="00766523">
                    <w:rPr>
                      <w:rFonts w:ascii="標楷體" w:eastAsia="標楷體" w:hAnsi="標楷體" w:hint="eastAsia"/>
                      <w:color w:val="000000"/>
                      <w:sz w:val="20"/>
                      <w:szCs w:val="20"/>
                    </w:rPr>
                    <w:t>6</w:t>
                  </w:r>
                </w:p>
              </w:tc>
              <w:tc>
                <w:tcPr>
                  <w:tcW w:w="1201" w:type="dxa"/>
                  <w:tcBorders>
                    <w:left w:val="nil"/>
                    <w:right w:val="single" w:sz="4" w:space="0" w:color="auto"/>
                  </w:tcBorders>
                  <w:shd w:val="clear" w:color="auto" w:fill="auto"/>
                  <w:noWrap/>
                  <w:vAlign w:val="center"/>
                </w:tcPr>
                <w:p w:rsidR="00A3362D" w:rsidRDefault="00A3362D" w:rsidP="005F2372">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6</w:t>
                  </w:r>
                  <w:r w:rsidR="00766523" w:rsidRPr="00766523">
                    <w:rPr>
                      <w:rFonts w:ascii="標楷體" w:eastAsia="標楷體" w:hAnsi="標楷體"/>
                      <w:color w:val="000000"/>
                      <w:sz w:val="20"/>
                      <w:szCs w:val="20"/>
                    </w:rPr>
                    <w:t>,</w:t>
                  </w:r>
                  <w:r>
                    <w:rPr>
                      <w:rFonts w:ascii="標楷體" w:eastAsia="標楷體" w:hAnsi="標楷體" w:hint="eastAsia"/>
                      <w:color w:val="000000"/>
                      <w:sz w:val="20"/>
                      <w:szCs w:val="20"/>
                    </w:rPr>
                    <w:t>28</w:t>
                  </w:r>
                  <w:r w:rsidR="00766523">
                    <w:rPr>
                      <w:rFonts w:ascii="標楷體" w:eastAsia="標楷體" w:hAnsi="標楷體" w:hint="eastAsia"/>
                      <w:color w:val="000000"/>
                      <w:sz w:val="20"/>
                      <w:szCs w:val="20"/>
                    </w:rPr>
                    <w:t>9</w:t>
                  </w:r>
                </w:p>
              </w:tc>
              <w:tc>
                <w:tcPr>
                  <w:tcW w:w="925" w:type="dxa"/>
                  <w:tcBorders>
                    <w:left w:val="nil"/>
                    <w:right w:val="single" w:sz="4" w:space="0" w:color="auto"/>
                  </w:tcBorders>
                  <w:shd w:val="clear" w:color="auto" w:fill="auto"/>
                  <w:noWrap/>
                  <w:vAlign w:val="center"/>
                </w:tcPr>
                <w:p w:rsidR="00A3362D" w:rsidRPr="006A214F" w:rsidRDefault="00A3362D" w:rsidP="005F2372">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4.00</w:t>
                  </w:r>
                </w:p>
              </w:tc>
            </w:tr>
            <w:tr w:rsidR="003B2E6F" w:rsidRPr="00D512CA" w:rsidTr="00916119">
              <w:trPr>
                <w:trHeight w:hRule="exact" w:val="227"/>
              </w:trPr>
              <w:tc>
                <w:tcPr>
                  <w:tcW w:w="1939" w:type="dxa"/>
                  <w:tcBorders>
                    <w:left w:val="single" w:sz="4" w:space="0" w:color="auto"/>
                    <w:right w:val="single" w:sz="4" w:space="0" w:color="auto"/>
                  </w:tcBorders>
                  <w:shd w:val="clear" w:color="auto" w:fill="F2F2F2" w:themeFill="background1" w:themeFillShade="F2"/>
                  <w:vAlign w:val="center"/>
                </w:tcPr>
                <w:p w:rsidR="003B2E6F" w:rsidRPr="006A214F" w:rsidRDefault="003B2E6F" w:rsidP="008B7AFD">
                  <w:pPr>
                    <w:widowControl/>
                    <w:spacing w:line="220" w:lineRule="exact"/>
                    <w:jc w:val="distribute"/>
                    <w:rPr>
                      <w:rFonts w:ascii="標楷體" w:eastAsia="標楷體" w:hAnsi="標楷體" w:cs="新細明體"/>
                      <w:kern w:val="0"/>
                      <w:sz w:val="20"/>
                      <w:szCs w:val="20"/>
                    </w:rPr>
                  </w:pPr>
                  <w:r w:rsidRPr="006F55AA">
                    <w:rPr>
                      <w:rFonts w:ascii="標楷體" w:eastAsia="標楷體" w:hAnsi="標楷體" w:cs="新細明體" w:hint="eastAsia"/>
                      <w:kern w:val="0"/>
                      <w:sz w:val="20"/>
                      <w:szCs w:val="20"/>
                    </w:rPr>
                    <w:t>民政處</w:t>
                  </w:r>
                </w:p>
              </w:tc>
              <w:tc>
                <w:tcPr>
                  <w:tcW w:w="1179" w:type="dxa"/>
                  <w:tcBorders>
                    <w:left w:val="nil"/>
                    <w:right w:val="single" w:sz="4" w:space="0" w:color="auto"/>
                  </w:tcBorders>
                  <w:shd w:val="clear" w:color="auto" w:fill="F2F2F2" w:themeFill="background1" w:themeFillShade="F2"/>
                  <w:noWrap/>
                  <w:vAlign w:val="center"/>
                </w:tcPr>
                <w:p w:rsidR="003B2E6F" w:rsidRPr="004C5C40" w:rsidRDefault="003B2E6F" w:rsidP="00766523">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14</w:t>
                  </w:r>
                  <w:r w:rsidR="00766523">
                    <w:rPr>
                      <w:rFonts w:ascii="標楷體" w:eastAsia="標楷體" w:hAnsi="標楷體" w:hint="eastAsia"/>
                      <w:color w:val="000000"/>
                      <w:sz w:val="20"/>
                      <w:szCs w:val="20"/>
                    </w:rPr>
                    <w:t>5</w:t>
                  </w:r>
                  <w:r w:rsidRPr="004C5C40">
                    <w:rPr>
                      <w:rFonts w:ascii="標楷體" w:eastAsia="標楷體" w:hAnsi="標楷體" w:hint="eastAsia"/>
                      <w:color w:val="000000"/>
                      <w:sz w:val="20"/>
                      <w:szCs w:val="20"/>
                    </w:rPr>
                    <w:t>,</w:t>
                  </w:r>
                  <w:r>
                    <w:rPr>
                      <w:rFonts w:ascii="標楷體" w:eastAsia="標楷體" w:hAnsi="標楷體" w:hint="eastAsia"/>
                      <w:color w:val="000000"/>
                      <w:sz w:val="20"/>
                      <w:szCs w:val="20"/>
                    </w:rPr>
                    <w:t>26</w:t>
                  </w:r>
                  <w:r w:rsidR="00766523">
                    <w:rPr>
                      <w:rFonts w:ascii="標楷體" w:eastAsia="標楷體" w:hAnsi="標楷體" w:hint="eastAsia"/>
                      <w:color w:val="000000"/>
                      <w:sz w:val="20"/>
                      <w:szCs w:val="20"/>
                    </w:rPr>
                    <w:t>0</w:t>
                  </w:r>
                </w:p>
              </w:tc>
              <w:tc>
                <w:tcPr>
                  <w:tcW w:w="1201" w:type="dxa"/>
                  <w:tcBorders>
                    <w:left w:val="nil"/>
                    <w:right w:val="single" w:sz="4" w:space="0" w:color="auto"/>
                  </w:tcBorders>
                  <w:shd w:val="clear" w:color="auto" w:fill="F2F2F2" w:themeFill="background1" w:themeFillShade="F2"/>
                  <w:noWrap/>
                  <w:vAlign w:val="center"/>
                </w:tcPr>
                <w:p w:rsidR="003B2E6F" w:rsidRPr="004C5C40" w:rsidRDefault="003B2E6F" w:rsidP="008B7AFD">
                  <w:pPr>
                    <w:spacing w:line="220" w:lineRule="exact"/>
                    <w:jc w:val="righ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5</w:t>
                  </w:r>
                  <w:r w:rsidR="00766523" w:rsidRPr="00766523">
                    <w:rPr>
                      <w:rFonts w:ascii="標楷體" w:eastAsia="標楷體" w:hAnsi="標楷體" w:cs="新細明體"/>
                      <w:color w:val="000000"/>
                      <w:sz w:val="20"/>
                      <w:szCs w:val="20"/>
                    </w:rPr>
                    <w:t>,</w:t>
                  </w:r>
                  <w:r>
                    <w:rPr>
                      <w:rFonts w:ascii="標楷體" w:eastAsia="標楷體" w:hAnsi="標楷體" w:cs="新細明體" w:hint="eastAsia"/>
                      <w:color w:val="000000"/>
                      <w:sz w:val="20"/>
                      <w:szCs w:val="20"/>
                    </w:rPr>
                    <w:t>46</w:t>
                  </w:r>
                  <w:r w:rsidR="00766523">
                    <w:rPr>
                      <w:rFonts w:ascii="標楷體" w:eastAsia="標楷體" w:hAnsi="標楷體" w:cs="新細明體" w:hint="eastAsia"/>
                      <w:color w:val="000000"/>
                      <w:sz w:val="20"/>
                      <w:szCs w:val="20"/>
                    </w:rPr>
                    <w:t>9</w:t>
                  </w:r>
                </w:p>
              </w:tc>
              <w:tc>
                <w:tcPr>
                  <w:tcW w:w="925" w:type="dxa"/>
                  <w:tcBorders>
                    <w:left w:val="nil"/>
                    <w:right w:val="single" w:sz="4" w:space="0" w:color="auto"/>
                  </w:tcBorders>
                  <w:shd w:val="clear" w:color="auto" w:fill="F2F2F2" w:themeFill="background1" w:themeFillShade="F2"/>
                  <w:noWrap/>
                  <w:vAlign w:val="center"/>
                </w:tcPr>
                <w:p w:rsidR="003B2E6F" w:rsidRPr="006A214F" w:rsidRDefault="003B2E6F" w:rsidP="008B7AFD">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3.77</w:t>
                  </w:r>
                </w:p>
              </w:tc>
            </w:tr>
            <w:tr w:rsidR="003B2E6F" w:rsidRPr="00D512CA" w:rsidTr="00916119">
              <w:trPr>
                <w:trHeight w:hRule="exact" w:val="227"/>
              </w:trPr>
              <w:tc>
                <w:tcPr>
                  <w:tcW w:w="1939" w:type="dxa"/>
                  <w:tcBorders>
                    <w:left w:val="single" w:sz="4" w:space="0" w:color="auto"/>
                    <w:right w:val="single" w:sz="4" w:space="0" w:color="auto"/>
                  </w:tcBorders>
                  <w:shd w:val="clear" w:color="auto" w:fill="auto"/>
                  <w:vAlign w:val="center"/>
                </w:tcPr>
                <w:p w:rsidR="003B2E6F" w:rsidRPr="003E2511" w:rsidRDefault="003B2E6F" w:rsidP="008B7AFD">
                  <w:pPr>
                    <w:widowControl/>
                    <w:spacing w:line="22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縣議會</w:t>
                  </w:r>
                </w:p>
              </w:tc>
              <w:tc>
                <w:tcPr>
                  <w:tcW w:w="1179" w:type="dxa"/>
                  <w:tcBorders>
                    <w:left w:val="nil"/>
                    <w:right w:val="single" w:sz="4" w:space="0" w:color="auto"/>
                  </w:tcBorders>
                  <w:shd w:val="clear" w:color="auto" w:fill="auto"/>
                  <w:noWrap/>
                  <w:vAlign w:val="center"/>
                </w:tcPr>
                <w:p w:rsidR="003B2E6F" w:rsidRDefault="003B2E6F" w:rsidP="00766523">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21</w:t>
                  </w:r>
                  <w:r w:rsidR="00766523">
                    <w:rPr>
                      <w:rFonts w:ascii="標楷體" w:eastAsia="標楷體" w:hAnsi="標楷體" w:hint="eastAsia"/>
                      <w:color w:val="000000"/>
                      <w:sz w:val="20"/>
                      <w:szCs w:val="20"/>
                    </w:rPr>
                    <w:t>5</w:t>
                  </w:r>
                  <w:r>
                    <w:rPr>
                      <w:rFonts w:ascii="標楷體" w:eastAsia="標楷體" w:hAnsi="標楷體" w:hint="eastAsia"/>
                      <w:color w:val="000000"/>
                      <w:sz w:val="20"/>
                      <w:szCs w:val="20"/>
                    </w:rPr>
                    <w:t>,42</w:t>
                  </w:r>
                  <w:r w:rsidR="00766523">
                    <w:rPr>
                      <w:rFonts w:ascii="標楷體" w:eastAsia="標楷體" w:hAnsi="標楷體" w:hint="eastAsia"/>
                      <w:color w:val="000000"/>
                      <w:sz w:val="20"/>
                      <w:szCs w:val="20"/>
                    </w:rPr>
                    <w:t>7</w:t>
                  </w:r>
                </w:p>
              </w:tc>
              <w:tc>
                <w:tcPr>
                  <w:tcW w:w="1201" w:type="dxa"/>
                  <w:tcBorders>
                    <w:left w:val="nil"/>
                    <w:right w:val="single" w:sz="4" w:space="0" w:color="auto"/>
                  </w:tcBorders>
                  <w:shd w:val="clear" w:color="auto" w:fill="auto"/>
                  <w:noWrap/>
                  <w:vAlign w:val="center"/>
                </w:tcPr>
                <w:p w:rsidR="003B2E6F" w:rsidRDefault="003B2E6F" w:rsidP="008B7AFD">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7</w:t>
                  </w:r>
                  <w:r w:rsidR="00766523" w:rsidRPr="00766523">
                    <w:rPr>
                      <w:rFonts w:ascii="標楷體" w:eastAsia="標楷體" w:hAnsi="標楷體"/>
                      <w:color w:val="000000"/>
                      <w:sz w:val="20"/>
                      <w:szCs w:val="20"/>
                    </w:rPr>
                    <w:t>,</w:t>
                  </w:r>
                  <w:r>
                    <w:rPr>
                      <w:rFonts w:ascii="標楷體" w:eastAsia="標楷體" w:hAnsi="標楷體" w:hint="eastAsia"/>
                      <w:color w:val="000000"/>
                      <w:sz w:val="20"/>
                      <w:szCs w:val="20"/>
                    </w:rPr>
                    <w:t>61</w:t>
                  </w:r>
                  <w:r w:rsidR="00766523">
                    <w:rPr>
                      <w:rFonts w:ascii="標楷體" w:eastAsia="標楷體" w:hAnsi="標楷體" w:hint="eastAsia"/>
                      <w:color w:val="000000"/>
                      <w:sz w:val="20"/>
                      <w:szCs w:val="20"/>
                    </w:rPr>
                    <w:t>9</w:t>
                  </w:r>
                </w:p>
              </w:tc>
              <w:tc>
                <w:tcPr>
                  <w:tcW w:w="925" w:type="dxa"/>
                  <w:tcBorders>
                    <w:left w:val="nil"/>
                    <w:right w:val="single" w:sz="4" w:space="0" w:color="auto"/>
                  </w:tcBorders>
                  <w:shd w:val="clear" w:color="auto" w:fill="auto"/>
                  <w:noWrap/>
                  <w:vAlign w:val="center"/>
                </w:tcPr>
                <w:p w:rsidR="003B2E6F" w:rsidRPr="006A214F" w:rsidRDefault="003B2E6F" w:rsidP="008B7AFD">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3.54</w:t>
                  </w:r>
                </w:p>
              </w:tc>
            </w:tr>
            <w:tr w:rsidR="001C0A25" w:rsidRPr="00D512CA" w:rsidTr="00916119">
              <w:trPr>
                <w:trHeight w:hRule="exact" w:val="227"/>
              </w:trPr>
              <w:tc>
                <w:tcPr>
                  <w:tcW w:w="1939" w:type="dxa"/>
                  <w:tcBorders>
                    <w:left w:val="single" w:sz="4" w:space="0" w:color="auto"/>
                    <w:right w:val="single" w:sz="4" w:space="0" w:color="auto"/>
                  </w:tcBorders>
                  <w:shd w:val="clear" w:color="auto" w:fill="F2F2F2" w:themeFill="background1" w:themeFillShade="F2"/>
                  <w:vAlign w:val="center"/>
                </w:tcPr>
                <w:p w:rsidR="001C0A25" w:rsidRPr="006A214F" w:rsidRDefault="00A3362D" w:rsidP="008F27CB">
                  <w:pPr>
                    <w:widowControl/>
                    <w:spacing w:line="22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農業處</w:t>
                  </w:r>
                </w:p>
              </w:tc>
              <w:tc>
                <w:tcPr>
                  <w:tcW w:w="1179" w:type="dxa"/>
                  <w:tcBorders>
                    <w:left w:val="nil"/>
                    <w:right w:val="single" w:sz="4" w:space="0" w:color="auto"/>
                  </w:tcBorders>
                  <w:shd w:val="clear" w:color="auto" w:fill="F2F2F2" w:themeFill="background1" w:themeFillShade="F2"/>
                  <w:noWrap/>
                  <w:vAlign w:val="center"/>
                </w:tcPr>
                <w:p w:rsidR="001C0A25" w:rsidRPr="004C5C40" w:rsidRDefault="00A3362D" w:rsidP="00766523">
                  <w:pPr>
                    <w:spacing w:line="220" w:lineRule="exact"/>
                    <w:jc w:val="right"/>
                    <w:rPr>
                      <w:rFonts w:ascii="標楷體" w:eastAsia="標楷體" w:hAnsi="標楷體" w:cs="新細明體"/>
                      <w:color w:val="000000"/>
                      <w:sz w:val="20"/>
                      <w:szCs w:val="20"/>
                    </w:rPr>
                  </w:pPr>
                  <w:r>
                    <w:rPr>
                      <w:rFonts w:ascii="標楷體" w:eastAsia="標楷體" w:hAnsi="標楷體"/>
                      <w:color w:val="000000"/>
                      <w:sz w:val="20"/>
                      <w:szCs w:val="20"/>
                    </w:rPr>
                    <w:t>17</w:t>
                  </w:r>
                  <w:r w:rsidR="00766523">
                    <w:rPr>
                      <w:rFonts w:ascii="標楷體" w:eastAsia="標楷體" w:hAnsi="標楷體"/>
                      <w:color w:val="000000"/>
                      <w:sz w:val="20"/>
                      <w:szCs w:val="20"/>
                    </w:rPr>
                    <w:t>6</w:t>
                  </w:r>
                  <w:r w:rsidR="001C0A25" w:rsidRPr="00E00303">
                    <w:rPr>
                      <w:rFonts w:ascii="標楷體" w:eastAsia="標楷體" w:hAnsi="標楷體"/>
                      <w:color w:val="000000"/>
                      <w:sz w:val="20"/>
                      <w:szCs w:val="20"/>
                    </w:rPr>
                    <w:t>,</w:t>
                  </w:r>
                  <w:r>
                    <w:rPr>
                      <w:rFonts w:ascii="標楷體" w:eastAsia="標楷體" w:hAnsi="標楷體" w:hint="eastAsia"/>
                      <w:color w:val="000000"/>
                      <w:sz w:val="20"/>
                      <w:szCs w:val="20"/>
                    </w:rPr>
                    <w:t>65</w:t>
                  </w:r>
                  <w:r w:rsidR="00766523">
                    <w:rPr>
                      <w:rFonts w:ascii="標楷體" w:eastAsia="標楷體" w:hAnsi="標楷體" w:hint="eastAsia"/>
                      <w:color w:val="000000"/>
                      <w:sz w:val="20"/>
                      <w:szCs w:val="20"/>
                    </w:rPr>
                    <w:t>7</w:t>
                  </w:r>
                </w:p>
              </w:tc>
              <w:tc>
                <w:tcPr>
                  <w:tcW w:w="1201" w:type="dxa"/>
                  <w:tcBorders>
                    <w:left w:val="nil"/>
                    <w:right w:val="single" w:sz="4" w:space="0" w:color="auto"/>
                  </w:tcBorders>
                  <w:shd w:val="clear" w:color="auto" w:fill="F2F2F2" w:themeFill="background1" w:themeFillShade="F2"/>
                  <w:noWrap/>
                  <w:vAlign w:val="center"/>
                </w:tcPr>
                <w:p w:rsidR="001C0A25" w:rsidRPr="005467B7" w:rsidRDefault="00A3362D" w:rsidP="008F27CB">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w:t>
                  </w:r>
                  <w:r w:rsidR="00766523" w:rsidRPr="00766523">
                    <w:rPr>
                      <w:rFonts w:ascii="標楷體" w:eastAsia="標楷體" w:hAnsi="標楷體"/>
                      <w:color w:val="000000"/>
                      <w:sz w:val="20"/>
                      <w:szCs w:val="20"/>
                    </w:rPr>
                    <w:t>,</w:t>
                  </w:r>
                  <w:r>
                    <w:rPr>
                      <w:rFonts w:ascii="標楷體" w:eastAsia="標楷體" w:hAnsi="標楷體" w:hint="eastAsia"/>
                      <w:color w:val="000000"/>
                      <w:sz w:val="20"/>
                      <w:szCs w:val="20"/>
                    </w:rPr>
                    <w:t>64</w:t>
                  </w:r>
                  <w:r w:rsidR="00766523">
                    <w:rPr>
                      <w:rFonts w:ascii="標楷體" w:eastAsia="標楷體" w:hAnsi="標楷體" w:hint="eastAsia"/>
                      <w:color w:val="000000"/>
                      <w:sz w:val="20"/>
                      <w:szCs w:val="20"/>
                    </w:rPr>
                    <w:t>2</w:t>
                  </w:r>
                </w:p>
              </w:tc>
              <w:tc>
                <w:tcPr>
                  <w:tcW w:w="925" w:type="dxa"/>
                  <w:tcBorders>
                    <w:left w:val="nil"/>
                    <w:right w:val="single" w:sz="4" w:space="0" w:color="auto"/>
                  </w:tcBorders>
                  <w:shd w:val="clear" w:color="auto" w:fill="F2F2F2" w:themeFill="background1" w:themeFillShade="F2"/>
                  <w:noWrap/>
                  <w:vAlign w:val="center"/>
                </w:tcPr>
                <w:p w:rsidR="001C0A25" w:rsidRPr="006A214F" w:rsidRDefault="006F55AA" w:rsidP="008F27CB">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2.</w:t>
                  </w:r>
                  <w:r w:rsidR="00A3362D">
                    <w:rPr>
                      <w:rFonts w:ascii="標楷體" w:eastAsia="標楷體" w:hAnsi="標楷體" w:cs="新細明體" w:hint="eastAsia"/>
                      <w:kern w:val="0"/>
                      <w:sz w:val="20"/>
                      <w:szCs w:val="20"/>
                    </w:rPr>
                    <w:t>63</w:t>
                  </w:r>
                </w:p>
              </w:tc>
            </w:tr>
            <w:tr w:rsidR="001C0A25" w:rsidRPr="00D512CA" w:rsidTr="00916119">
              <w:trPr>
                <w:trHeight w:hRule="exact" w:val="227"/>
              </w:trPr>
              <w:tc>
                <w:tcPr>
                  <w:tcW w:w="1939" w:type="dxa"/>
                  <w:tcBorders>
                    <w:left w:val="single" w:sz="4" w:space="0" w:color="auto"/>
                    <w:right w:val="single" w:sz="4" w:space="0" w:color="auto"/>
                  </w:tcBorders>
                  <w:shd w:val="clear" w:color="auto" w:fill="auto"/>
                  <w:vAlign w:val="center"/>
                </w:tcPr>
                <w:p w:rsidR="001C0A25" w:rsidRPr="003E2511" w:rsidRDefault="005467B7" w:rsidP="006F55AA">
                  <w:pPr>
                    <w:widowControl/>
                    <w:spacing w:line="220" w:lineRule="exact"/>
                    <w:jc w:val="distribute"/>
                    <w:rPr>
                      <w:rFonts w:ascii="標楷體" w:eastAsia="標楷體" w:hAnsi="標楷體" w:cs="新細明體"/>
                      <w:spacing w:val="-20"/>
                      <w:kern w:val="0"/>
                      <w:sz w:val="20"/>
                      <w:szCs w:val="20"/>
                    </w:rPr>
                  </w:pPr>
                  <w:r>
                    <w:rPr>
                      <w:rFonts w:ascii="標楷體" w:eastAsia="標楷體" w:hAnsi="標楷體" w:cs="新細明體" w:hint="eastAsia"/>
                      <w:kern w:val="0"/>
                      <w:sz w:val="20"/>
                      <w:szCs w:val="20"/>
                    </w:rPr>
                    <w:t>花蓮縣</w:t>
                  </w:r>
                  <w:r w:rsidR="00A3362D">
                    <w:rPr>
                      <w:rFonts w:ascii="標楷體" w:eastAsia="標楷體" w:hAnsi="標楷體" w:cs="新細明體" w:hint="eastAsia"/>
                      <w:kern w:val="0"/>
                      <w:sz w:val="20"/>
                      <w:szCs w:val="20"/>
                    </w:rPr>
                    <w:t>消防</w:t>
                  </w:r>
                  <w:r w:rsidR="001C0A25" w:rsidRPr="006A214F">
                    <w:rPr>
                      <w:rFonts w:ascii="標楷體" w:eastAsia="標楷體" w:hAnsi="標楷體" w:cs="新細明體" w:hint="eastAsia"/>
                      <w:kern w:val="0"/>
                      <w:sz w:val="20"/>
                      <w:szCs w:val="20"/>
                    </w:rPr>
                    <w:t>局</w:t>
                  </w:r>
                </w:p>
              </w:tc>
              <w:tc>
                <w:tcPr>
                  <w:tcW w:w="1179" w:type="dxa"/>
                  <w:tcBorders>
                    <w:left w:val="nil"/>
                    <w:right w:val="single" w:sz="4" w:space="0" w:color="auto"/>
                  </w:tcBorders>
                  <w:shd w:val="clear" w:color="auto" w:fill="auto"/>
                  <w:noWrap/>
                  <w:vAlign w:val="center"/>
                </w:tcPr>
                <w:p w:rsidR="001C0A25" w:rsidRPr="004C5C40" w:rsidRDefault="00A3362D" w:rsidP="00766523">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63</w:t>
                  </w:r>
                  <w:r w:rsidR="00766523">
                    <w:rPr>
                      <w:rFonts w:ascii="標楷體" w:eastAsia="標楷體" w:hAnsi="標楷體" w:hint="eastAsia"/>
                      <w:color w:val="000000"/>
                      <w:sz w:val="20"/>
                      <w:szCs w:val="20"/>
                    </w:rPr>
                    <w:t>4</w:t>
                  </w:r>
                  <w:r w:rsidR="001C0A25">
                    <w:rPr>
                      <w:rFonts w:ascii="標楷體" w:eastAsia="標楷體" w:hAnsi="標楷體" w:hint="eastAsia"/>
                      <w:color w:val="000000"/>
                      <w:sz w:val="20"/>
                      <w:szCs w:val="20"/>
                    </w:rPr>
                    <w:t>,</w:t>
                  </w:r>
                  <w:r>
                    <w:rPr>
                      <w:rFonts w:ascii="標楷體" w:eastAsia="標楷體" w:hAnsi="標楷體" w:hint="eastAsia"/>
                      <w:color w:val="000000"/>
                      <w:sz w:val="20"/>
                      <w:szCs w:val="20"/>
                    </w:rPr>
                    <w:t>74</w:t>
                  </w:r>
                  <w:r w:rsidR="00766523">
                    <w:rPr>
                      <w:rFonts w:ascii="標楷體" w:eastAsia="標楷體" w:hAnsi="標楷體" w:hint="eastAsia"/>
                      <w:color w:val="000000"/>
                      <w:sz w:val="20"/>
                      <w:szCs w:val="20"/>
                    </w:rPr>
                    <w:t>3</w:t>
                  </w:r>
                </w:p>
              </w:tc>
              <w:tc>
                <w:tcPr>
                  <w:tcW w:w="1201" w:type="dxa"/>
                  <w:tcBorders>
                    <w:left w:val="nil"/>
                    <w:right w:val="single" w:sz="4" w:space="0" w:color="auto"/>
                  </w:tcBorders>
                  <w:shd w:val="clear" w:color="auto" w:fill="auto"/>
                  <w:noWrap/>
                  <w:vAlign w:val="center"/>
                </w:tcPr>
                <w:p w:rsidR="001C0A25" w:rsidRPr="004C5C40" w:rsidRDefault="006F55AA" w:rsidP="006F55AA">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 xml:space="preserve">  </w:t>
                  </w:r>
                  <w:r w:rsidR="00A3362D">
                    <w:rPr>
                      <w:rFonts w:ascii="標楷體" w:eastAsia="標楷體" w:hAnsi="標楷體" w:hint="eastAsia"/>
                      <w:color w:val="000000"/>
                      <w:sz w:val="20"/>
                      <w:szCs w:val="20"/>
                    </w:rPr>
                    <w:t>4</w:t>
                  </w:r>
                  <w:r w:rsidR="00766523" w:rsidRPr="00766523">
                    <w:rPr>
                      <w:rFonts w:ascii="標楷體" w:eastAsia="標楷體" w:hAnsi="標楷體"/>
                      <w:color w:val="000000"/>
                      <w:sz w:val="20"/>
                      <w:szCs w:val="20"/>
                    </w:rPr>
                    <w:t>,</w:t>
                  </w:r>
                  <w:r w:rsidR="00A3362D">
                    <w:rPr>
                      <w:rFonts w:ascii="標楷體" w:eastAsia="標楷體" w:hAnsi="標楷體" w:hint="eastAsia"/>
                      <w:color w:val="000000"/>
                      <w:sz w:val="20"/>
                      <w:szCs w:val="20"/>
                    </w:rPr>
                    <w:t>15</w:t>
                  </w:r>
                  <w:r w:rsidR="00766523">
                    <w:rPr>
                      <w:rFonts w:ascii="標楷體" w:eastAsia="標楷體" w:hAnsi="標楷體" w:hint="eastAsia"/>
                      <w:color w:val="000000"/>
                      <w:sz w:val="20"/>
                      <w:szCs w:val="20"/>
                    </w:rPr>
                    <w:t>5</w:t>
                  </w:r>
                </w:p>
              </w:tc>
              <w:tc>
                <w:tcPr>
                  <w:tcW w:w="925" w:type="dxa"/>
                  <w:tcBorders>
                    <w:left w:val="nil"/>
                    <w:right w:val="single" w:sz="4" w:space="0" w:color="auto"/>
                  </w:tcBorders>
                  <w:shd w:val="clear" w:color="auto" w:fill="auto"/>
                  <w:noWrap/>
                  <w:vAlign w:val="center"/>
                </w:tcPr>
                <w:p w:rsidR="001C0A25" w:rsidRPr="006A214F" w:rsidRDefault="00A3362D" w:rsidP="008F27CB">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0.65</w:t>
                  </w:r>
                </w:p>
              </w:tc>
            </w:tr>
            <w:tr w:rsidR="00CF5D70" w:rsidRPr="00D512CA" w:rsidTr="00916119">
              <w:trPr>
                <w:trHeight w:hRule="exact" w:val="227"/>
              </w:trPr>
              <w:tc>
                <w:tcPr>
                  <w:tcW w:w="1939" w:type="dxa"/>
                  <w:tcBorders>
                    <w:left w:val="single" w:sz="4" w:space="0" w:color="auto"/>
                    <w:right w:val="single" w:sz="4" w:space="0" w:color="auto"/>
                  </w:tcBorders>
                  <w:shd w:val="clear" w:color="auto" w:fill="F2F2F2" w:themeFill="background1" w:themeFillShade="F2"/>
                  <w:vAlign w:val="center"/>
                  <w:hideMark/>
                </w:tcPr>
                <w:p w:rsidR="00CF5D70" w:rsidRPr="006A214F" w:rsidRDefault="005467B7" w:rsidP="008F27CB">
                  <w:pPr>
                    <w:widowControl/>
                    <w:spacing w:line="22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花蓮縣</w:t>
                  </w:r>
                  <w:r w:rsidR="00A3362D">
                    <w:rPr>
                      <w:rFonts w:ascii="標楷體" w:eastAsia="標楷體" w:hAnsi="標楷體" w:cs="新細明體" w:hint="eastAsia"/>
                      <w:kern w:val="0"/>
                      <w:sz w:val="20"/>
                      <w:szCs w:val="20"/>
                    </w:rPr>
                    <w:t>警察</w:t>
                  </w:r>
                  <w:r w:rsidR="003E2511" w:rsidRPr="003E2511">
                    <w:rPr>
                      <w:rFonts w:ascii="標楷體" w:eastAsia="標楷體" w:hAnsi="標楷體" w:cs="新細明體" w:hint="eastAsia"/>
                      <w:kern w:val="0"/>
                      <w:sz w:val="20"/>
                      <w:szCs w:val="20"/>
                    </w:rPr>
                    <w:t>局</w:t>
                  </w:r>
                </w:p>
              </w:tc>
              <w:tc>
                <w:tcPr>
                  <w:tcW w:w="1179" w:type="dxa"/>
                  <w:tcBorders>
                    <w:left w:val="nil"/>
                    <w:right w:val="single" w:sz="4" w:space="0" w:color="auto"/>
                  </w:tcBorders>
                  <w:shd w:val="clear" w:color="auto" w:fill="F2F2F2" w:themeFill="background1" w:themeFillShade="F2"/>
                  <w:noWrap/>
                  <w:vAlign w:val="center"/>
                  <w:hideMark/>
                </w:tcPr>
                <w:p w:rsidR="00CF5D70" w:rsidRPr="004C5C40" w:rsidRDefault="00A3362D" w:rsidP="00766523">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w:t>
                  </w:r>
                  <w:r w:rsidR="00766523" w:rsidRPr="00766523">
                    <w:rPr>
                      <w:rFonts w:ascii="標楷體" w:eastAsia="標楷體" w:hAnsi="標楷體"/>
                      <w:color w:val="000000"/>
                      <w:sz w:val="20"/>
                      <w:szCs w:val="20"/>
                    </w:rPr>
                    <w:t>,</w:t>
                  </w:r>
                  <w:r>
                    <w:rPr>
                      <w:rFonts w:ascii="標楷體" w:eastAsia="標楷體" w:hAnsi="標楷體" w:hint="eastAsia"/>
                      <w:color w:val="000000"/>
                      <w:sz w:val="20"/>
                      <w:szCs w:val="20"/>
                    </w:rPr>
                    <w:t>33</w:t>
                  </w:r>
                  <w:r w:rsidR="00766523">
                    <w:rPr>
                      <w:rFonts w:ascii="標楷體" w:eastAsia="標楷體" w:hAnsi="標楷體" w:hint="eastAsia"/>
                      <w:color w:val="000000"/>
                      <w:sz w:val="20"/>
                      <w:szCs w:val="20"/>
                    </w:rPr>
                    <w:t>4</w:t>
                  </w:r>
                  <w:r w:rsidR="00CF5D70" w:rsidRPr="004C5C40">
                    <w:rPr>
                      <w:rFonts w:ascii="標楷體" w:eastAsia="標楷體" w:hAnsi="標楷體" w:hint="eastAsia"/>
                      <w:color w:val="000000"/>
                      <w:sz w:val="20"/>
                      <w:szCs w:val="20"/>
                    </w:rPr>
                    <w:t>,</w:t>
                  </w:r>
                  <w:r>
                    <w:rPr>
                      <w:rFonts w:ascii="標楷體" w:eastAsia="標楷體" w:hAnsi="標楷體" w:hint="eastAsia"/>
                      <w:color w:val="000000"/>
                      <w:sz w:val="20"/>
                      <w:szCs w:val="20"/>
                    </w:rPr>
                    <w:t>94</w:t>
                  </w:r>
                  <w:r w:rsidR="00766523">
                    <w:rPr>
                      <w:rFonts w:ascii="標楷體" w:eastAsia="標楷體" w:hAnsi="標楷體" w:hint="eastAsia"/>
                      <w:color w:val="000000"/>
                      <w:sz w:val="20"/>
                      <w:szCs w:val="20"/>
                    </w:rPr>
                    <w:t>7</w:t>
                  </w:r>
                </w:p>
              </w:tc>
              <w:tc>
                <w:tcPr>
                  <w:tcW w:w="1201" w:type="dxa"/>
                  <w:tcBorders>
                    <w:left w:val="nil"/>
                    <w:right w:val="single" w:sz="4" w:space="0" w:color="auto"/>
                  </w:tcBorders>
                  <w:shd w:val="clear" w:color="auto" w:fill="F2F2F2" w:themeFill="background1" w:themeFillShade="F2"/>
                  <w:noWrap/>
                  <w:vAlign w:val="center"/>
                  <w:hideMark/>
                </w:tcPr>
                <w:p w:rsidR="00CF5D70" w:rsidRPr="004C5C40" w:rsidRDefault="00DF64F5" w:rsidP="00766523">
                  <w:pPr>
                    <w:spacing w:line="220" w:lineRule="exact"/>
                    <w:jc w:val="right"/>
                    <w:rPr>
                      <w:rFonts w:ascii="標楷體" w:eastAsia="標楷體" w:hAnsi="標楷體" w:cs="新細明體"/>
                      <w:color w:val="000000"/>
                      <w:sz w:val="20"/>
                      <w:szCs w:val="20"/>
                    </w:rPr>
                  </w:pPr>
                  <w:r>
                    <w:rPr>
                      <w:rFonts w:ascii="標楷體" w:eastAsia="標楷體" w:hAnsi="標楷體"/>
                      <w:color w:val="000000"/>
                      <w:sz w:val="20"/>
                      <w:szCs w:val="20"/>
                    </w:rPr>
                    <w:t xml:space="preserve"> </w:t>
                  </w:r>
                  <w:r w:rsidR="005467B7">
                    <w:rPr>
                      <w:rFonts w:ascii="標楷體" w:eastAsia="標楷體" w:hAnsi="標楷體" w:hint="eastAsia"/>
                      <w:color w:val="000000"/>
                      <w:sz w:val="20"/>
                      <w:szCs w:val="20"/>
                    </w:rPr>
                    <w:t xml:space="preserve">  </w:t>
                  </w:r>
                  <w:r w:rsidR="00A3362D">
                    <w:rPr>
                      <w:rFonts w:ascii="標楷體" w:eastAsia="標楷體" w:hAnsi="標楷體" w:cs="新細明體" w:hint="eastAsia"/>
                      <w:color w:val="000000"/>
                      <w:sz w:val="20"/>
                      <w:szCs w:val="20"/>
                    </w:rPr>
                    <w:t>1</w:t>
                  </w:r>
                  <w:r w:rsidR="00766523">
                    <w:rPr>
                      <w:rFonts w:ascii="標楷體" w:eastAsia="標楷體" w:hAnsi="標楷體" w:cs="新細明體" w:hint="eastAsia"/>
                      <w:color w:val="000000"/>
                      <w:sz w:val="20"/>
                      <w:szCs w:val="20"/>
                    </w:rPr>
                    <w:t>4</w:t>
                  </w:r>
                  <w:r w:rsidR="00A3362D">
                    <w:rPr>
                      <w:rFonts w:ascii="標楷體" w:eastAsia="標楷體" w:hAnsi="標楷體" w:cs="新細明體" w:hint="eastAsia"/>
                      <w:color w:val="000000"/>
                      <w:sz w:val="20"/>
                      <w:szCs w:val="20"/>
                    </w:rPr>
                    <w:t>,35</w:t>
                  </w:r>
                  <w:r w:rsidR="00766523">
                    <w:rPr>
                      <w:rFonts w:ascii="標楷體" w:eastAsia="標楷體" w:hAnsi="標楷體" w:cs="新細明體" w:hint="eastAsia"/>
                      <w:color w:val="000000"/>
                      <w:sz w:val="20"/>
                      <w:szCs w:val="20"/>
                    </w:rPr>
                    <w:t>9</w:t>
                  </w:r>
                </w:p>
              </w:tc>
              <w:tc>
                <w:tcPr>
                  <w:tcW w:w="925" w:type="dxa"/>
                  <w:tcBorders>
                    <w:left w:val="nil"/>
                    <w:right w:val="single" w:sz="4" w:space="0" w:color="auto"/>
                  </w:tcBorders>
                  <w:shd w:val="clear" w:color="auto" w:fill="F2F2F2" w:themeFill="background1" w:themeFillShade="F2"/>
                  <w:noWrap/>
                  <w:vAlign w:val="center"/>
                  <w:hideMark/>
                </w:tcPr>
                <w:p w:rsidR="00CF5D70" w:rsidRPr="006A214F" w:rsidRDefault="00A3362D" w:rsidP="00A3362D">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0.61</w:t>
                  </w:r>
                </w:p>
              </w:tc>
            </w:tr>
            <w:tr w:rsidR="008F27CB" w:rsidRPr="00D512CA" w:rsidTr="00916119">
              <w:trPr>
                <w:trHeight w:hRule="exact" w:val="227"/>
              </w:trPr>
              <w:tc>
                <w:tcPr>
                  <w:tcW w:w="1939" w:type="dxa"/>
                  <w:tcBorders>
                    <w:left w:val="single" w:sz="4" w:space="0" w:color="auto"/>
                    <w:bottom w:val="single" w:sz="4" w:space="0" w:color="auto"/>
                    <w:right w:val="single" w:sz="4" w:space="0" w:color="auto"/>
                  </w:tcBorders>
                  <w:shd w:val="clear" w:color="auto" w:fill="auto"/>
                  <w:vAlign w:val="center"/>
                </w:tcPr>
                <w:p w:rsidR="008F27CB" w:rsidRPr="00032C0A" w:rsidRDefault="008F27CB" w:rsidP="008F27CB">
                  <w:pPr>
                    <w:spacing w:line="220" w:lineRule="exact"/>
                    <w:jc w:val="distribute"/>
                    <w:rPr>
                      <w:rFonts w:ascii="標楷體" w:eastAsia="標楷體" w:hAnsi="標楷體" w:cs="新細明體"/>
                      <w:color w:val="000000"/>
                      <w:sz w:val="20"/>
                      <w:szCs w:val="20"/>
                    </w:rPr>
                  </w:pPr>
                  <w:r w:rsidRPr="00EC7C5D">
                    <w:rPr>
                      <w:rFonts w:ascii="標楷體" w:eastAsia="標楷體" w:hAnsi="標楷體" w:hint="eastAsia"/>
                      <w:color w:val="000000"/>
                      <w:spacing w:val="-28"/>
                      <w:sz w:val="20"/>
                      <w:szCs w:val="20"/>
                    </w:rPr>
                    <w:t>第二預備金</w:t>
                  </w:r>
                  <w:r w:rsidR="000E1298">
                    <w:rPr>
                      <w:rFonts w:ascii="標楷體" w:eastAsia="標楷體" w:hAnsi="標楷體" w:hint="eastAsia"/>
                      <w:color w:val="000000"/>
                      <w:spacing w:val="-40"/>
                      <w:sz w:val="20"/>
                      <w:szCs w:val="20"/>
                    </w:rPr>
                    <w:t>（</w:t>
                  </w:r>
                  <w:r w:rsidRPr="00A13088">
                    <w:rPr>
                      <w:rFonts w:ascii="標楷體" w:eastAsia="標楷體" w:hAnsi="標楷體" w:hint="eastAsia"/>
                      <w:color w:val="000000"/>
                      <w:spacing w:val="-40"/>
                      <w:sz w:val="20"/>
                      <w:szCs w:val="20"/>
                    </w:rPr>
                    <w:t>動支</w:t>
                  </w:r>
                  <w:r w:rsidRPr="008B42A3">
                    <w:rPr>
                      <w:rFonts w:ascii="標楷體" w:eastAsia="標楷體" w:hAnsi="標楷體" w:hint="eastAsia"/>
                      <w:color w:val="000000"/>
                      <w:spacing w:val="-20"/>
                      <w:sz w:val="20"/>
                      <w:szCs w:val="20"/>
                    </w:rPr>
                    <w:t>後餘額</w:t>
                  </w:r>
                  <w:r w:rsidR="00D7681A">
                    <w:rPr>
                      <w:rFonts w:ascii="標楷體" w:eastAsia="標楷體" w:hAnsi="標楷體" w:hint="eastAsia"/>
                      <w:color w:val="000000"/>
                      <w:spacing w:val="-20"/>
                      <w:sz w:val="20"/>
                      <w:szCs w:val="20"/>
                    </w:rPr>
                    <w:t>）</w:t>
                  </w:r>
                </w:p>
              </w:tc>
              <w:tc>
                <w:tcPr>
                  <w:tcW w:w="1179" w:type="dxa"/>
                  <w:tcBorders>
                    <w:left w:val="nil"/>
                    <w:bottom w:val="single" w:sz="4" w:space="0" w:color="auto"/>
                    <w:right w:val="single" w:sz="4" w:space="0" w:color="auto"/>
                  </w:tcBorders>
                  <w:shd w:val="clear" w:color="auto" w:fill="auto"/>
                  <w:noWrap/>
                  <w:vAlign w:val="center"/>
                </w:tcPr>
                <w:p w:rsidR="008F27CB" w:rsidRPr="004C5C40" w:rsidRDefault="00D6483F" w:rsidP="008F27CB">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r w:rsidR="00766523">
                    <w:rPr>
                      <w:rFonts w:ascii="標楷體" w:eastAsia="標楷體" w:hAnsi="標楷體" w:hint="eastAsia"/>
                      <w:color w:val="000000"/>
                      <w:sz w:val="20"/>
                      <w:szCs w:val="20"/>
                    </w:rPr>
                    <w:t>4</w:t>
                  </w:r>
                </w:p>
              </w:tc>
              <w:tc>
                <w:tcPr>
                  <w:tcW w:w="1201" w:type="dxa"/>
                  <w:tcBorders>
                    <w:left w:val="nil"/>
                    <w:bottom w:val="single" w:sz="4" w:space="0" w:color="auto"/>
                    <w:right w:val="single" w:sz="4" w:space="0" w:color="auto"/>
                  </w:tcBorders>
                  <w:shd w:val="clear" w:color="auto" w:fill="auto"/>
                  <w:noWrap/>
                  <w:vAlign w:val="center"/>
                </w:tcPr>
                <w:p w:rsidR="008F27CB" w:rsidRPr="004C5C40" w:rsidRDefault="00D6483F" w:rsidP="008F27CB">
                  <w:pPr>
                    <w:spacing w:line="22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r w:rsidR="00766523">
                    <w:rPr>
                      <w:rFonts w:ascii="標楷體" w:eastAsia="標楷體" w:hAnsi="標楷體" w:hint="eastAsia"/>
                      <w:color w:val="000000"/>
                      <w:sz w:val="20"/>
                      <w:szCs w:val="20"/>
                    </w:rPr>
                    <w:t>4</w:t>
                  </w:r>
                </w:p>
              </w:tc>
              <w:tc>
                <w:tcPr>
                  <w:tcW w:w="925" w:type="dxa"/>
                  <w:tcBorders>
                    <w:left w:val="nil"/>
                    <w:bottom w:val="single" w:sz="4" w:space="0" w:color="auto"/>
                    <w:right w:val="single" w:sz="4" w:space="0" w:color="auto"/>
                  </w:tcBorders>
                  <w:shd w:val="clear" w:color="auto" w:fill="auto"/>
                  <w:noWrap/>
                  <w:vAlign w:val="center"/>
                </w:tcPr>
                <w:p w:rsidR="008F27CB" w:rsidRPr="004C5C40" w:rsidRDefault="002608AF" w:rsidP="008F27CB">
                  <w:pPr>
                    <w:spacing w:line="220" w:lineRule="exact"/>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100.00</w:t>
                  </w:r>
                </w:p>
              </w:tc>
            </w:tr>
            <w:tr w:rsidR="00D512CA" w:rsidRPr="00D512CA" w:rsidTr="0042586E">
              <w:trPr>
                <w:trHeight w:hRule="exact" w:val="680"/>
              </w:trPr>
              <w:tc>
                <w:tcPr>
                  <w:tcW w:w="5244" w:type="dxa"/>
                  <w:gridSpan w:val="4"/>
                  <w:tcBorders>
                    <w:top w:val="single" w:sz="4" w:space="0" w:color="auto"/>
                    <w:left w:val="nil"/>
                    <w:bottom w:val="nil"/>
                    <w:right w:val="nil"/>
                  </w:tcBorders>
                  <w:shd w:val="clear" w:color="auto" w:fill="auto"/>
                  <w:hideMark/>
                </w:tcPr>
                <w:p w:rsidR="00D512CA" w:rsidRPr="00EC7C5D" w:rsidRDefault="00D512CA" w:rsidP="00BF22C8">
                  <w:pPr>
                    <w:widowControl/>
                    <w:spacing w:line="180" w:lineRule="exact"/>
                    <w:ind w:left="432" w:hangingChars="300" w:hanging="432"/>
                    <w:jc w:val="both"/>
                    <w:rPr>
                      <w:rFonts w:ascii="標楷體" w:eastAsia="標楷體" w:hAnsi="標楷體" w:cs="新細明體"/>
                      <w:spacing w:val="-6"/>
                      <w:kern w:val="0"/>
                      <w:sz w:val="16"/>
                      <w:szCs w:val="16"/>
                    </w:rPr>
                  </w:pPr>
                  <w:r w:rsidRPr="001E7E82">
                    <w:rPr>
                      <w:rFonts w:ascii="標楷體" w:eastAsia="標楷體" w:hAnsi="標楷體" w:cs="新細明體" w:hint="eastAsia"/>
                      <w:spacing w:val="-8"/>
                      <w:kern w:val="0"/>
                      <w:sz w:val="16"/>
                      <w:szCs w:val="16"/>
                    </w:rPr>
                    <w:t>註：</w:t>
                  </w:r>
                  <w:r w:rsidR="00EA7BA5" w:rsidRPr="00EC7C5D">
                    <w:rPr>
                      <w:rFonts w:ascii="標楷體" w:eastAsia="標楷體" w:hAnsi="標楷體" w:cs="新細明體" w:hint="eastAsia"/>
                      <w:spacing w:val="-6"/>
                      <w:kern w:val="0"/>
                      <w:sz w:val="16"/>
                      <w:szCs w:val="16"/>
                    </w:rPr>
                    <w:t>1.</w:t>
                  </w:r>
                  <w:r w:rsidRPr="00EC7C5D">
                    <w:rPr>
                      <w:rFonts w:ascii="標楷體" w:eastAsia="標楷體" w:hAnsi="標楷體" w:cs="新細明體" w:hint="eastAsia"/>
                      <w:spacing w:val="-6"/>
                      <w:kern w:val="0"/>
                      <w:sz w:val="16"/>
                      <w:szCs w:val="16"/>
                    </w:rPr>
                    <w:t>經費賸餘金額欄前端所</w:t>
                  </w:r>
                  <w:r w:rsidR="00531750" w:rsidRPr="00EC7C5D">
                    <w:rPr>
                      <w:rFonts w:ascii="標楷體" w:eastAsia="標楷體" w:hAnsi="標楷體" w:cs="新細明體" w:hint="eastAsia"/>
                      <w:spacing w:val="-6"/>
                      <w:kern w:val="0"/>
                      <w:sz w:val="16"/>
                      <w:szCs w:val="16"/>
                    </w:rPr>
                    <w:t>植</w:t>
                  </w:r>
                  <w:r w:rsidR="0065399E" w:rsidRPr="00EC7C5D">
                    <w:rPr>
                      <w:rFonts w:ascii="標楷體" w:eastAsia="標楷體" w:hAnsi="標楷體" w:cs="新細明體" w:hint="eastAsia"/>
                      <w:color w:val="000000"/>
                      <w:spacing w:val="-6"/>
                      <w:kern w:val="0"/>
                      <w:sz w:val="16"/>
                      <w:szCs w:val="16"/>
                    </w:rPr>
                    <w:sym w:font="Wingdings 2" w:char="F06A"/>
                  </w:r>
                  <w:r w:rsidR="0065399E" w:rsidRPr="00EC7C5D">
                    <w:rPr>
                      <w:rFonts w:ascii="標楷體" w:eastAsia="標楷體" w:hAnsi="標楷體" w:cs="新細明體" w:hint="eastAsia"/>
                      <w:color w:val="000000"/>
                      <w:spacing w:val="-6"/>
                      <w:kern w:val="0"/>
                      <w:sz w:val="16"/>
                      <w:szCs w:val="16"/>
                    </w:rPr>
                    <w:t>~</w:t>
                  </w:r>
                  <w:r w:rsidR="0065399E" w:rsidRPr="00EC7C5D">
                    <w:rPr>
                      <w:rFonts w:ascii="標楷體" w:eastAsia="標楷體" w:hAnsi="標楷體"/>
                      <w:color w:val="000000"/>
                      <w:spacing w:val="-6"/>
                      <w:kern w:val="0"/>
                      <w:sz w:val="16"/>
                      <w:szCs w:val="16"/>
                    </w:rPr>
                    <w:sym w:font="Wingdings 2" w:char="F06E"/>
                  </w:r>
                  <w:r w:rsidR="00AA7AFB" w:rsidRPr="00EC7C5D">
                    <w:rPr>
                      <w:rFonts w:ascii="標楷體" w:eastAsia="標楷體" w:hAnsi="標楷體" w:cs="新細明體"/>
                      <w:spacing w:val="-6"/>
                      <w:kern w:val="0"/>
                      <w:sz w:val="16"/>
                      <w:szCs w:val="16"/>
                    </w:rPr>
                    <w:t>，</w:t>
                  </w:r>
                  <w:r w:rsidRPr="00EC7C5D">
                    <w:rPr>
                      <w:rFonts w:ascii="標楷體" w:eastAsia="標楷體" w:hAnsi="標楷體" w:cs="新細明體" w:hint="eastAsia"/>
                      <w:spacing w:val="-6"/>
                      <w:kern w:val="0"/>
                      <w:sz w:val="16"/>
                      <w:szCs w:val="16"/>
                    </w:rPr>
                    <w:t>係表示金額較高</w:t>
                  </w:r>
                  <w:r w:rsidR="00757FE8" w:rsidRPr="00EC7C5D">
                    <w:rPr>
                      <w:rFonts w:ascii="標楷體" w:eastAsia="標楷體" w:hAnsi="標楷體" w:cs="新細明體" w:hint="eastAsia"/>
                      <w:spacing w:val="-6"/>
                      <w:kern w:val="0"/>
                      <w:sz w:val="16"/>
                      <w:szCs w:val="16"/>
                    </w:rPr>
                    <w:t>之前</w:t>
                  </w:r>
                  <w:r w:rsidR="00757FE8" w:rsidRPr="00EC7C5D">
                    <w:rPr>
                      <w:rFonts w:ascii="標楷體" w:eastAsia="標楷體" w:hAnsi="標楷體"/>
                      <w:spacing w:val="-6"/>
                      <w:kern w:val="0"/>
                      <w:sz w:val="16"/>
                      <w:szCs w:val="16"/>
                    </w:rPr>
                    <w:t>5</w:t>
                  </w:r>
                  <w:r w:rsidR="00757FE8" w:rsidRPr="00EC7C5D">
                    <w:rPr>
                      <w:rFonts w:ascii="標楷體" w:eastAsia="標楷體" w:hAnsi="標楷體" w:cs="新細明體" w:hint="eastAsia"/>
                      <w:spacing w:val="-6"/>
                      <w:kern w:val="0"/>
                      <w:sz w:val="16"/>
                      <w:szCs w:val="16"/>
                    </w:rPr>
                    <w:t>個主管機關</w:t>
                  </w:r>
                  <w:r w:rsidR="000E1298" w:rsidRPr="00EC7C5D">
                    <w:rPr>
                      <w:rFonts w:ascii="標楷體" w:eastAsia="標楷體" w:hAnsi="標楷體" w:cs="新細明體" w:hint="eastAsia"/>
                      <w:spacing w:val="-6"/>
                      <w:kern w:val="0"/>
                      <w:sz w:val="16"/>
                      <w:szCs w:val="16"/>
                    </w:rPr>
                    <w:t>（</w:t>
                  </w:r>
                  <w:r w:rsidR="00757FE8" w:rsidRPr="00EC7C5D">
                    <w:rPr>
                      <w:rFonts w:ascii="標楷體" w:eastAsia="標楷體" w:hAnsi="標楷體" w:cs="新細明體" w:hint="eastAsia"/>
                      <w:spacing w:val="-6"/>
                      <w:kern w:val="0"/>
                      <w:sz w:val="16"/>
                      <w:szCs w:val="16"/>
                    </w:rPr>
                    <w:t>計畫</w:t>
                  </w:r>
                  <w:r w:rsidR="00D7681A" w:rsidRPr="00EC7C5D">
                    <w:rPr>
                      <w:rFonts w:ascii="標楷體" w:eastAsia="標楷體" w:hAnsi="標楷體" w:cs="新細明體" w:hint="eastAsia"/>
                      <w:spacing w:val="-6"/>
                      <w:kern w:val="0"/>
                      <w:sz w:val="16"/>
                      <w:szCs w:val="16"/>
                    </w:rPr>
                    <w:t>）</w:t>
                  </w:r>
                  <w:r w:rsidR="00EA7BA5" w:rsidRPr="00EC7C5D">
                    <w:rPr>
                      <w:rFonts w:ascii="標楷體" w:eastAsia="標楷體" w:hAnsi="標楷體" w:cs="新細明體" w:hint="eastAsia"/>
                      <w:spacing w:val="-6"/>
                      <w:kern w:val="0"/>
                      <w:sz w:val="16"/>
                      <w:szCs w:val="16"/>
                    </w:rPr>
                    <w:t>。</w:t>
                  </w:r>
                </w:p>
                <w:p w:rsidR="00EA7BA5" w:rsidRPr="00C77B1F" w:rsidRDefault="00EA7BA5" w:rsidP="00BF22C8">
                  <w:pPr>
                    <w:widowControl/>
                    <w:spacing w:line="180" w:lineRule="exact"/>
                    <w:ind w:leftChars="27" w:left="382" w:hangingChars="198" w:hanging="317"/>
                    <w:rPr>
                      <w:rFonts w:ascii="標楷體" w:eastAsia="標楷體" w:hAnsi="標楷體" w:cs="新細明體"/>
                      <w:spacing w:val="-10"/>
                      <w:kern w:val="0"/>
                      <w:sz w:val="16"/>
                      <w:szCs w:val="16"/>
                    </w:rPr>
                  </w:pPr>
                  <w:r w:rsidRPr="001E7E82">
                    <w:rPr>
                      <w:rFonts w:ascii="標楷體" w:eastAsia="標楷體" w:hAnsi="標楷體" w:cs="新細明體" w:hint="eastAsia"/>
                      <w:kern w:val="0"/>
                      <w:sz w:val="16"/>
                      <w:szCs w:val="16"/>
                    </w:rPr>
                    <w:t xml:space="preserve">  </w:t>
                  </w:r>
                  <w:r w:rsidRPr="001E7E82">
                    <w:rPr>
                      <w:rFonts w:ascii="標楷體" w:eastAsia="標楷體" w:hAnsi="標楷體" w:cs="新細明體" w:hint="eastAsia"/>
                      <w:spacing w:val="-10"/>
                      <w:kern w:val="0"/>
                      <w:sz w:val="16"/>
                      <w:szCs w:val="16"/>
                    </w:rPr>
                    <w:t>2.</w:t>
                  </w:r>
                  <w:r w:rsidR="00613E31">
                    <w:rPr>
                      <w:rFonts w:ascii="標楷體" w:eastAsia="標楷體" w:hAnsi="標楷體" w:cs="新細明體" w:hint="eastAsia"/>
                      <w:spacing w:val="-10"/>
                      <w:kern w:val="0"/>
                      <w:sz w:val="16"/>
                      <w:szCs w:val="16"/>
                    </w:rPr>
                    <w:t>10</w:t>
                  </w:r>
                  <w:r w:rsidR="00A10222">
                    <w:rPr>
                      <w:rFonts w:ascii="標楷體" w:eastAsia="標楷體" w:hAnsi="標楷體" w:cs="新細明體" w:hint="eastAsia"/>
                      <w:spacing w:val="-10"/>
                      <w:kern w:val="0"/>
                      <w:sz w:val="16"/>
                      <w:szCs w:val="16"/>
                    </w:rPr>
                    <w:t>9</w:t>
                  </w:r>
                  <w:r w:rsidRPr="001E7E82">
                    <w:rPr>
                      <w:rFonts w:ascii="標楷體" w:eastAsia="標楷體" w:hAnsi="標楷體" w:cs="新細明體" w:hint="eastAsia"/>
                      <w:spacing w:val="-10"/>
                      <w:kern w:val="0"/>
                      <w:sz w:val="16"/>
                      <w:szCs w:val="16"/>
                    </w:rPr>
                    <w:t>年度第二預備金</w:t>
                  </w:r>
                  <w:r w:rsidR="00E55014" w:rsidRPr="001E7E82">
                    <w:rPr>
                      <w:rFonts w:ascii="標楷體" w:eastAsia="標楷體" w:hAnsi="標楷體" w:cs="新細明體" w:hint="eastAsia"/>
                      <w:spacing w:val="-10"/>
                      <w:kern w:val="0"/>
                      <w:sz w:val="16"/>
                      <w:szCs w:val="16"/>
                    </w:rPr>
                    <w:t>原</w:t>
                  </w:r>
                  <w:r w:rsidRPr="001E7E82">
                    <w:rPr>
                      <w:rFonts w:ascii="標楷體" w:eastAsia="標楷體" w:hAnsi="標楷體" w:cs="新細明體" w:hint="eastAsia"/>
                      <w:spacing w:val="-10"/>
                      <w:kern w:val="0"/>
                      <w:sz w:val="16"/>
                      <w:szCs w:val="16"/>
                    </w:rPr>
                    <w:t>編列預算數</w:t>
                  </w:r>
                  <w:r w:rsidR="006017F0" w:rsidRPr="001E7E82">
                    <w:rPr>
                      <w:rFonts w:ascii="標楷體" w:eastAsia="標楷體" w:hAnsi="標楷體" w:cs="新細明體" w:hint="eastAsia"/>
                      <w:spacing w:val="-10"/>
                      <w:kern w:val="0"/>
                      <w:sz w:val="16"/>
                      <w:szCs w:val="16"/>
                    </w:rPr>
                    <w:t>6</w:t>
                  </w:r>
                  <w:r w:rsidRPr="001E7E82">
                    <w:rPr>
                      <w:rFonts w:ascii="標楷體" w:eastAsia="標楷體" w:hAnsi="標楷體" w:cs="新細明體" w:hint="eastAsia"/>
                      <w:spacing w:val="-10"/>
                      <w:kern w:val="0"/>
                      <w:sz w:val="16"/>
                      <w:szCs w:val="16"/>
                    </w:rPr>
                    <w:t>,000萬元，經縣政府核准動支</w:t>
                  </w:r>
                  <w:r w:rsidR="00A10222">
                    <w:rPr>
                      <w:rFonts w:ascii="標楷體" w:eastAsia="標楷體" w:hAnsi="標楷體" w:cs="新細明體" w:hint="eastAsia"/>
                      <w:spacing w:val="-10"/>
                      <w:kern w:val="0"/>
                      <w:sz w:val="16"/>
                      <w:szCs w:val="16"/>
                    </w:rPr>
                    <w:t>5</w:t>
                  </w:r>
                  <w:r w:rsidR="007123AD">
                    <w:rPr>
                      <w:rFonts w:ascii="標楷體" w:eastAsia="標楷體" w:hAnsi="標楷體" w:cs="新細明體" w:hint="eastAsia"/>
                      <w:spacing w:val="-10"/>
                      <w:kern w:val="0"/>
                      <w:sz w:val="16"/>
                      <w:szCs w:val="16"/>
                    </w:rPr>
                    <w:t>,</w:t>
                  </w:r>
                  <w:r w:rsidR="00A10222">
                    <w:rPr>
                      <w:rFonts w:ascii="標楷體" w:eastAsia="標楷體" w:hAnsi="標楷體" w:cs="新細明體" w:hint="eastAsia"/>
                      <w:spacing w:val="-10"/>
                      <w:kern w:val="0"/>
                      <w:sz w:val="16"/>
                      <w:szCs w:val="16"/>
                    </w:rPr>
                    <w:t>994</w:t>
                  </w:r>
                  <w:r w:rsidRPr="001E7E82">
                    <w:rPr>
                      <w:rFonts w:ascii="標楷體" w:eastAsia="標楷體" w:hAnsi="標楷體" w:cs="新細明體" w:hint="eastAsia"/>
                      <w:spacing w:val="-10"/>
                      <w:kern w:val="0"/>
                      <w:sz w:val="16"/>
                      <w:szCs w:val="16"/>
                    </w:rPr>
                    <w:t>萬</w:t>
                  </w:r>
                  <w:r w:rsidR="00A10222">
                    <w:rPr>
                      <w:rFonts w:ascii="標楷體" w:eastAsia="標楷體" w:hAnsi="標楷體" w:cs="新細明體" w:hint="eastAsia"/>
                      <w:spacing w:val="-10"/>
                      <w:kern w:val="0"/>
                      <w:sz w:val="16"/>
                      <w:szCs w:val="16"/>
                    </w:rPr>
                    <w:t>餘</w:t>
                  </w:r>
                  <w:r w:rsidRPr="001E7E82">
                    <w:rPr>
                      <w:rFonts w:ascii="標楷體" w:eastAsia="標楷體" w:hAnsi="標楷體" w:cs="新細明體" w:hint="eastAsia"/>
                      <w:spacing w:val="-10"/>
                      <w:kern w:val="0"/>
                      <w:sz w:val="16"/>
                      <w:szCs w:val="16"/>
                    </w:rPr>
                    <w:t>元</w:t>
                  </w:r>
                  <w:r w:rsidR="00C77B1F" w:rsidRPr="001E7E82">
                    <w:rPr>
                      <w:rFonts w:ascii="標楷體" w:eastAsia="標楷體" w:hAnsi="標楷體" w:cs="新細明體" w:hint="eastAsia"/>
                      <w:spacing w:val="-10"/>
                      <w:kern w:val="0"/>
                      <w:sz w:val="16"/>
                      <w:szCs w:val="16"/>
                    </w:rPr>
                    <w:t>，動支比率</w:t>
                  </w:r>
                  <w:r w:rsidR="00657F6E">
                    <w:rPr>
                      <w:rFonts w:ascii="標楷體" w:eastAsia="標楷體" w:hAnsi="標楷體" w:cs="新細明體" w:hint="eastAsia"/>
                      <w:spacing w:val="-10"/>
                      <w:kern w:val="0"/>
                      <w:sz w:val="16"/>
                      <w:szCs w:val="16"/>
                    </w:rPr>
                    <w:t>為</w:t>
                  </w:r>
                  <w:r w:rsidR="00A10222">
                    <w:rPr>
                      <w:rFonts w:ascii="標楷體" w:eastAsia="標楷體" w:hAnsi="標楷體" w:cs="新細明體" w:hint="eastAsia"/>
                      <w:spacing w:val="-10"/>
                      <w:kern w:val="0"/>
                      <w:sz w:val="16"/>
                      <w:szCs w:val="16"/>
                    </w:rPr>
                    <w:t>99.91</w:t>
                  </w:r>
                  <w:r w:rsidR="00C77B1F" w:rsidRPr="001E7E82">
                    <w:rPr>
                      <w:rFonts w:ascii="標楷體" w:eastAsia="標楷體" w:hAnsi="標楷體" w:cs="新細明體" w:hint="eastAsia"/>
                      <w:spacing w:val="-10"/>
                      <w:kern w:val="0"/>
                      <w:sz w:val="16"/>
                      <w:szCs w:val="16"/>
                    </w:rPr>
                    <w:t>％</w:t>
                  </w:r>
                  <w:r w:rsidRPr="001E7E82">
                    <w:rPr>
                      <w:rFonts w:ascii="標楷體" w:eastAsia="標楷體" w:hAnsi="標楷體" w:cs="新細明體" w:hint="eastAsia"/>
                      <w:spacing w:val="-10"/>
                      <w:kern w:val="0"/>
                      <w:sz w:val="16"/>
                      <w:szCs w:val="16"/>
                    </w:rPr>
                    <w:t>。</w:t>
                  </w:r>
                </w:p>
              </w:tc>
            </w:tr>
          </w:tbl>
          <w:p w:rsidR="00D512CA" w:rsidRPr="001609AA" w:rsidRDefault="00D512CA" w:rsidP="001609AA">
            <w:pPr>
              <w:tabs>
                <w:tab w:val="left" w:pos="7865"/>
              </w:tabs>
              <w:snapToGrid w:val="0"/>
              <w:spacing w:line="480" w:lineRule="exact"/>
              <w:jc w:val="both"/>
              <w:rPr>
                <w:rFonts w:eastAsia="標楷體" w:hAnsi="標楷體"/>
                <w:bCs/>
                <w:kern w:val="0"/>
                <w:sz w:val="28"/>
                <w:szCs w:val="28"/>
              </w:rPr>
            </w:pPr>
          </w:p>
        </w:tc>
      </w:tr>
    </w:tbl>
    <w:p w:rsidR="008B42A3" w:rsidRPr="003867BA" w:rsidRDefault="006A692C" w:rsidP="004C2789">
      <w:pPr>
        <w:tabs>
          <w:tab w:val="left" w:pos="7865"/>
        </w:tabs>
        <w:overflowPunct w:val="0"/>
        <w:snapToGrid w:val="0"/>
        <w:spacing w:afterLines="50" w:after="180" w:line="460" w:lineRule="exact"/>
        <w:ind w:firstLineChars="202" w:firstLine="485"/>
        <w:jc w:val="both"/>
        <w:rPr>
          <w:rFonts w:ascii="標楷體" w:eastAsia="標楷體" w:hAnsi="標楷體"/>
          <w:bCs/>
          <w:kern w:val="0"/>
          <w:sz w:val="28"/>
          <w:szCs w:val="28"/>
        </w:rPr>
      </w:pPr>
      <w:r>
        <w:br w:type="page"/>
      </w:r>
      <w:r w:rsidR="00A72A77">
        <w:rPr>
          <w:rFonts w:ascii="標楷體" w:eastAsia="標楷體" w:hAnsi="標楷體" w:hint="eastAsia"/>
          <w:bCs/>
          <w:kern w:val="0"/>
          <w:sz w:val="28"/>
          <w:szCs w:val="28"/>
        </w:rPr>
        <w:lastRenderedPageBreak/>
        <w:t>10</w:t>
      </w:r>
      <w:r w:rsidR="008B36B8">
        <w:rPr>
          <w:rFonts w:ascii="標楷體" w:eastAsia="標楷體" w:hAnsi="標楷體" w:hint="eastAsia"/>
          <w:bCs/>
          <w:kern w:val="0"/>
          <w:sz w:val="28"/>
          <w:szCs w:val="28"/>
        </w:rPr>
        <w:t>9</w:t>
      </w:r>
      <w:r w:rsidR="008B42A3" w:rsidRPr="00364BA2">
        <w:rPr>
          <w:rFonts w:ascii="標楷體" w:eastAsia="標楷體" w:hAnsi="標楷體"/>
          <w:bCs/>
          <w:kern w:val="0"/>
          <w:sz w:val="28"/>
          <w:szCs w:val="28"/>
        </w:rPr>
        <w:t>年度歲出決算之應付保留經費</w:t>
      </w:r>
      <w:r w:rsidR="00A70FAD">
        <w:rPr>
          <w:rFonts w:ascii="標楷體" w:eastAsia="標楷體" w:hAnsi="標楷體" w:hint="eastAsia"/>
          <w:bCs/>
          <w:kern w:val="0"/>
          <w:sz w:val="28"/>
          <w:szCs w:val="28"/>
        </w:rPr>
        <w:t>3</w:t>
      </w:r>
      <w:r w:rsidR="001B4D50">
        <w:rPr>
          <w:rFonts w:ascii="標楷體" w:eastAsia="標楷體" w:hAnsi="標楷體" w:hint="eastAsia"/>
          <w:bCs/>
          <w:kern w:val="0"/>
          <w:sz w:val="28"/>
          <w:szCs w:val="28"/>
        </w:rPr>
        <w:t>2</w:t>
      </w:r>
      <w:r w:rsidR="008B42A3" w:rsidRPr="002F5F8F">
        <w:rPr>
          <w:rFonts w:ascii="標楷體" w:eastAsia="標楷體" w:hAnsi="標楷體"/>
          <w:bCs/>
          <w:kern w:val="0"/>
          <w:sz w:val="28"/>
          <w:szCs w:val="28"/>
        </w:rPr>
        <w:t>億</w:t>
      </w:r>
      <w:r w:rsidR="001B4D50">
        <w:rPr>
          <w:rFonts w:ascii="標楷體" w:eastAsia="標楷體" w:hAnsi="標楷體" w:hint="eastAsia"/>
          <w:bCs/>
          <w:kern w:val="0"/>
          <w:sz w:val="28"/>
          <w:szCs w:val="28"/>
        </w:rPr>
        <w:t>7</w:t>
      </w:r>
      <w:r w:rsidR="008B42A3">
        <w:rPr>
          <w:rFonts w:ascii="標楷體" w:eastAsia="標楷體" w:hAnsi="標楷體" w:hint="eastAsia"/>
          <w:bCs/>
          <w:kern w:val="0"/>
          <w:sz w:val="28"/>
          <w:szCs w:val="28"/>
        </w:rPr>
        <w:t>,</w:t>
      </w:r>
      <w:r w:rsidR="001B4D50">
        <w:rPr>
          <w:rFonts w:ascii="標楷體" w:eastAsia="標楷體" w:hAnsi="標楷體" w:hint="eastAsia"/>
          <w:bCs/>
          <w:kern w:val="0"/>
          <w:sz w:val="28"/>
          <w:szCs w:val="28"/>
        </w:rPr>
        <w:t>402</w:t>
      </w:r>
      <w:r w:rsidR="008B42A3">
        <w:rPr>
          <w:rFonts w:ascii="標楷體" w:eastAsia="標楷體" w:hAnsi="標楷體" w:hint="eastAsia"/>
          <w:bCs/>
          <w:kern w:val="0"/>
          <w:sz w:val="28"/>
          <w:szCs w:val="28"/>
        </w:rPr>
        <w:t>萬</w:t>
      </w:r>
      <w:r w:rsidR="008B42A3" w:rsidRPr="002F5F8F">
        <w:rPr>
          <w:rFonts w:ascii="標楷體" w:eastAsia="標楷體" w:hAnsi="標楷體"/>
          <w:bCs/>
          <w:kern w:val="0"/>
          <w:sz w:val="28"/>
          <w:szCs w:val="28"/>
        </w:rPr>
        <w:t>餘元，占歲出預算</w:t>
      </w:r>
      <w:r w:rsidR="008B7AFD">
        <w:rPr>
          <w:rFonts w:ascii="標楷體" w:eastAsia="標楷體" w:hAnsi="標楷體" w:hint="eastAsia"/>
          <w:bCs/>
          <w:kern w:val="0"/>
          <w:sz w:val="28"/>
          <w:szCs w:val="28"/>
        </w:rPr>
        <w:t>約</w:t>
      </w:r>
      <w:r w:rsidR="001B4D50">
        <w:rPr>
          <w:rFonts w:ascii="標楷體" w:eastAsia="標楷體" w:hAnsi="標楷體" w:hint="eastAsia"/>
          <w:bCs/>
          <w:kern w:val="0"/>
          <w:sz w:val="28"/>
          <w:szCs w:val="28"/>
        </w:rPr>
        <w:t>13.10</w:t>
      </w:r>
      <w:r w:rsidR="000752BC">
        <w:rPr>
          <w:rFonts w:ascii="標楷體" w:eastAsia="標楷體" w:hAnsi="標楷體" w:hint="eastAsia"/>
          <w:bCs/>
          <w:kern w:val="0"/>
          <w:sz w:val="28"/>
          <w:szCs w:val="28"/>
        </w:rPr>
        <w:t>％</w:t>
      </w:r>
      <w:r w:rsidR="00FB44DD">
        <w:rPr>
          <w:rFonts w:ascii="標楷體" w:eastAsia="標楷體" w:hAnsi="標楷體" w:hint="eastAsia"/>
          <w:bCs/>
          <w:kern w:val="0"/>
          <w:sz w:val="28"/>
          <w:szCs w:val="28"/>
        </w:rPr>
        <w:t>，</w:t>
      </w:r>
      <w:r w:rsidR="00150953">
        <w:rPr>
          <w:rFonts w:ascii="標楷體" w:eastAsia="標楷體" w:hAnsi="標楷體" w:hint="eastAsia"/>
          <w:bCs/>
          <w:kern w:val="0"/>
          <w:sz w:val="28"/>
          <w:szCs w:val="28"/>
        </w:rPr>
        <w:t>主要係</w:t>
      </w:r>
      <w:r w:rsidR="00E56C56" w:rsidRPr="00E56C56">
        <w:rPr>
          <w:rFonts w:ascii="標楷體" w:eastAsia="標楷體" w:hAnsi="標楷體" w:hint="eastAsia"/>
          <w:bCs/>
          <w:kern w:val="0"/>
          <w:sz w:val="28"/>
          <w:szCs w:val="28"/>
        </w:rPr>
        <w:t>工程規劃設計中、或規劃設計欠周</w:t>
      </w:r>
      <w:r w:rsidR="00F71AB9">
        <w:rPr>
          <w:rFonts w:ascii="標楷體" w:eastAsia="標楷體" w:hAnsi="標楷體" w:hint="eastAsia"/>
          <w:bCs/>
          <w:kern w:val="0"/>
          <w:sz w:val="28"/>
          <w:szCs w:val="28"/>
        </w:rPr>
        <w:t>須</w:t>
      </w:r>
      <w:r w:rsidR="00E56C56" w:rsidRPr="00E56C56">
        <w:rPr>
          <w:rFonts w:ascii="標楷體" w:eastAsia="標楷體" w:hAnsi="標楷體" w:hint="eastAsia"/>
          <w:bCs/>
          <w:kern w:val="0"/>
          <w:sz w:val="28"/>
          <w:szCs w:val="28"/>
        </w:rPr>
        <w:t>變更設計</w:t>
      </w:r>
      <w:r w:rsidR="00970B36">
        <w:rPr>
          <w:rFonts w:ascii="標楷體" w:eastAsia="標楷體" w:hAnsi="標楷體" w:hint="eastAsia"/>
          <w:bCs/>
          <w:kern w:val="0"/>
          <w:sz w:val="28"/>
          <w:szCs w:val="28"/>
        </w:rPr>
        <w:t>、或</w:t>
      </w:r>
      <w:r w:rsidR="00F71AB9">
        <w:rPr>
          <w:rFonts w:ascii="標楷體" w:eastAsia="標楷體" w:hAnsi="標楷體" w:hint="eastAsia"/>
          <w:bCs/>
          <w:kern w:val="0"/>
          <w:sz w:val="28"/>
          <w:szCs w:val="28"/>
        </w:rPr>
        <w:t>尚在</w:t>
      </w:r>
      <w:r w:rsidR="00970B36">
        <w:rPr>
          <w:rFonts w:ascii="標楷體" w:eastAsia="標楷體" w:hAnsi="標楷體" w:hint="eastAsia"/>
          <w:bCs/>
          <w:kern w:val="0"/>
          <w:sz w:val="28"/>
          <w:szCs w:val="28"/>
        </w:rPr>
        <w:t>施工</w:t>
      </w:r>
      <w:r w:rsidR="00D3072C">
        <w:rPr>
          <w:rFonts w:ascii="標楷體" w:eastAsia="標楷體" w:hAnsi="標楷體" w:hint="eastAsia"/>
          <w:bCs/>
          <w:kern w:val="0"/>
          <w:sz w:val="28"/>
          <w:szCs w:val="28"/>
        </w:rPr>
        <w:t>未完工</w:t>
      </w:r>
      <w:r w:rsidR="00544F6C">
        <w:rPr>
          <w:rFonts w:ascii="標楷體" w:eastAsia="標楷體" w:hAnsi="標楷體" w:hint="eastAsia"/>
          <w:bCs/>
          <w:kern w:val="0"/>
          <w:sz w:val="28"/>
          <w:szCs w:val="28"/>
        </w:rPr>
        <w:t>、</w:t>
      </w:r>
      <w:r w:rsidR="001D7811">
        <w:rPr>
          <w:rFonts w:ascii="標楷體" w:eastAsia="標楷體" w:hAnsi="標楷體" w:hint="eastAsia"/>
          <w:bCs/>
          <w:kern w:val="0"/>
          <w:sz w:val="28"/>
          <w:szCs w:val="28"/>
        </w:rPr>
        <w:t>或</w:t>
      </w:r>
      <w:r w:rsidR="001D7811" w:rsidRPr="001D7811">
        <w:rPr>
          <w:rFonts w:ascii="標楷體" w:eastAsia="標楷體" w:hAnsi="標楷體" w:hint="eastAsia"/>
          <w:bCs/>
          <w:kern w:val="0"/>
          <w:sz w:val="28"/>
          <w:szCs w:val="28"/>
        </w:rPr>
        <w:t>經費支用辦法尚未確定、或計畫歷經多次招標未成</w:t>
      </w:r>
      <w:r w:rsidR="00A72A77">
        <w:rPr>
          <w:rFonts w:ascii="標楷體" w:eastAsia="標楷體" w:hAnsi="標楷體" w:hint="eastAsia"/>
          <w:bCs/>
          <w:kern w:val="0"/>
          <w:sz w:val="28"/>
          <w:szCs w:val="28"/>
        </w:rPr>
        <w:t>，</w:t>
      </w:r>
      <w:r w:rsidR="00DD208B" w:rsidRPr="00DD208B">
        <w:rPr>
          <w:rFonts w:ascii="標楷體" w:eastAsia="標楷體" w:hAnsi="標楷體" w:hint="eastAsia"/>
          <w:bCs/>
          <w:kern w:val="0"/>
          <w:sz w:val="28"/>
          <w:szCs w:val="28"/>
        </w:rPr>
        <w:t>未於年度內辦理完成</w:t>
      </w:r>
      <w:r w:rsidR="00696873">
        <w:rPr>
          <w:rFonts w:ascii="標楷體" w:eastAsia="標楷體" w:hAnsi="標楷體" w:hint="eastAsia"/>
          <w:bCs/>
          <w:kern w:val="0"/>
          <w:sz w:val="28"/>
          <w:szCs w:val="28"/>
        </w:rPr>
        <w:t>等</w:t>
      </w:r>
      <w:r w:rsidR="000E1298">
        <w:rPr>
          <w:rFonts w:ascii="標楷體" w:eastAsia="標楷體" w:hAnsi="標楷體" w:hint="eastAsia"/>
          <w:bCs/>
          <w:kern w:val="0"/>
          <w:sz w:val="28"/>
          <w:szCs w:val="28"/>
        </w:rPr>
        <w:t>（</w:t>
      </w:r>
      <w:r w:rsidR="00696873" w:rsidRPr="00696873">
        <w:rPr>
          <w:rFonts w:ascii="標楷體" w:eastAsia="標楷體" w:hAnsi="標楷體" w:hint="eastAsia"/>
          <w:bCs/>
          <w:kern w:val="0"/>
          <w:sz w:val="28"/>
          <w:szCs w:val="28"/>
        </w:rPr>
        <w:t>表3</w:t>
      </w:r>
      <w:r w:rsidR="00D7681A">
        <w:rPr>
          <w:rFonts w:ascii="標楷體" w:eastAsia="標楷體" w:hAnsi="標楷體" w:hint="eastAsia"/>
          <w:bCs/>
          <w:kern w:val="0"/>
          <w:sz w:val="28"/>
          <w:szCs w:val="28"/>
        </w:rPr>
        <w:t>）</w:t>
      </w:r>
      <w:r w:rsidR="008B42A3" w:rsidRPr="00364BA2">
        <w:rPr>
          <w:rFonts w:ascii="標楷體" w:eastAsia="標楷體" w:hAnsi="標楷體"/>
          <w:bCs/>
          <w:kern w:val="0"/>
          <w:sz w:val="28"/>
          <w:szCs w:val="28"/>
        </w:rPr>
        <w:t>；</w:t>
      </w:r>
      <w:r w:rsidR="005A22BF" w:rsidRPr="00364BA2">
        <w:rPr>
          <w:rFonts w:ascii="標楷體" w:eastAsia="標楷體" w:hAnsi="標楷體" w:hint="eastAsia"/>
          <w:bCs/>
          <w:kern w:val="0"/>
          <w:sz w:val="28"/>
          <w:szCs w:val="28"/>
        </w:rPr>
        <w:t>次就近5年</w:t>
      </w:r>
      <w:r w:rsidR="004D7939">
        <w:rPr>
          <w:rFonts w:ascii="標楷體" w:eastAsia="標楷體" w:hAnsi="標楷體" w:hint="eastAsia"/>
          <w:bCs/>
          <w:kern w:val="0"/>
          <w:sz w:val="28"/>
          <w:szCs w:val="28"/>
        </w:rPr>
        <w:t>度</w:t>
      </w:r>
      <w:r w:rsidR="005A22BF" w:rsidRPr="00364BA2">
        <w:rPr>
          <w:rFonts w:ascii="標楷體" w:eastAsia="標楷體" w:hAnsi="標楷體" w:hint="eastAsia"/>
          <w:bCs/>
          <w:kern w:val="0"/>
          <w:sz w:val="28"/>
          <w:szCs w:val="28"/>
        </w:rPr>
        <w:t>預算賸餘及</w:t>
      </w:r>
      <w:r w:rsidR="008B7AFD">
        <w:rPr>
          <w:rFonts w:ascii="標楷體" w:eastAsia="標楷體" w:hAnsi="標楷體" w:hint="eastAsia"/>
          <w:bCs/>
          <w:kern w:val="0"/>
          <w:sz w:val="28"/>
          <w:szCs w:val="28"/>
        </w:rPr>
        <w:t>應付</w:t>
      </w:r>
      <w:r w:rsidR="005A22BF" w:rsidRPr="00364BA2">
        <w:rPr>
          <w:rFonts w:ascii="標楷體" w:eastAsia="標楷體" w:hAnsi="標楷體" w:hint="eastAsia"/>
          <w:bCs/>
          <w:kern w:val="0"/>
          <w:sz w:val="28"/>
          <w:szCs w:val="28"/>
        </w:rPr>
        <w:t>保留情形之分析結果，</w:t>
      </w:r>
      <w:r w:rsidR="00A72A77">
        <w:rPr>
          <w:rFonts w:ascii="標楷體" w:eastAsia="標楷體" w:hAnsi="標楷體" w:hint="eastAsia"/>
          <w:bCs/>
          <w:kern w:val="0"/>
          <w:sz w:val="28"/>
          <w:szCs w:val="28"/>
        </w:rPr>
        <w:t>10</w:t>
      </w:r>
      <w:r w:rsidR="001D7811">
        <w:rPr>
          <w:rFonts w:ascii="標楷體" w:eastAsia="標楷體" w:hAnsi="標楷體" w:hint="eastAsia"/>
          <w:bCs/>
          <w:kern w:val="0"/>
          <w:sz w:val="28"/>
          <w:szCs w:val="28"/>
        </w:rPr>
        <w:t>9</w:t>
      </w:r>
      <w:r w:rsidR="005A22BF" w:rsidRPr="00364BA2">
        <w:rPr>
          <w:rFonts w:ascii="標楷體" w:eastAsia="標楷體" w:hAnsi="標楷體" w:hint="eastAsia"/>
          <w:bCs/>
          <w:kern w:val="0"/>
          <w:sz w:val="28"/>
          <w:szCs w:val="28"/>
        </w:rPr>
        <w:t>年度未執行之賸餘數</w:t>
      </w:r>
      <w:r w:rsidR="00C05EE3">
        <w:rPr>
          <w:rFonts w:ascii="標楷體" w:eastAsia="標楷體" w:hAnsi="標楷體" w:hint="eastAsia"/>
          <w:bCs/>
          <w:kern w:val="0"/>
          <w:sz w:val="28"/>
          <w:szCs w:val="28"/>
        </w:rPr>
        <w:t>較10</w:t>
      </w:r>
      <w:r w:rsidR="001D7811">
        <w:rPr>
          <w:rFonts w:ascii="標楷體" w:eastAsia="標楷體" w:hAnsi="標楷體" w:hint="eastAsia"/>
          <w:bCs/>
          <w:kern w:val="0"/>
          <w:sz w:val="28"/>
          <w:szCs w:val="28"/>
        </w:rPr>
        <w:t>8</w:t>
      </w:r>
      <w:r w:rsidR="00970B36">
        <w:rPr>
          <w:rFonts w:ascii="標楷體" w:eastAsia="標楷體" w:hAnsi="標楷體" w:hint="eastAsia"/>
          <w:bCs/>
          <w:kern w:val="0"/>
          <w:sz w:val="28"/>
          <w:szCs w:val="28"/>
        </w:rPr>
        <w:t>年</w:t>
      </w:r>
      <w:r w:rsidR="00C05EE3">
        <w:rPr>
          <w:rFonts w:ascii="標楷體" w:eastAsia="標楷體" w:hAnsi="標楷體" w:hint="eastAsia"/>
          <w:bCs/>
          <w:kern w:val="0"/>
          <w:sz w:val="28"/>
          <w:szCs w:val="28"/>
        </w:rPr>
        <w:t>度</w:t>
      </w:r>
      <w:r w:rsidR="001D7811">
        <w:rPr>
          <w:rFonts w:ascii="標楷體" w:eastAsia="標楷體" w:hAnsi="標楷體" w:hint="eastAsia"/>
          <w:bCs/>
          <w:kern w:val="0"/>
          <w:sz w:val="28"/>
          <w:szCs w:val="28"/>
        </w:rPr>
        <w:t>增加8</w:t>
      </w:r>
      <w:r w:rsidR="00684FA7">
        <w:rPr>
          <w:rFonts w:ascii="標楷體" w:eastAsia="標楷體" w:hAnsi="標楷體" w:hint="eastAsia"/>
          <w:bCs/>
          <w:kern w:val="0"/>
          <w:sz w:val="28"/>
          <w:szCs w:val="28"/>
        </w:rPr>
        <w:t>億</w:t>
      </w:r>
      <w:r w:rsidR="001D7811">
        <w:rPr>
          <w:rFonts w:ascii="標楷體" w:eastAsia="標楷體" w:hAnsi="標楷體" w:hint="eastAsia"/>
          <w:bCs/>
          <w:kern w:val="0"/>
          <w:sz w:val="28"/>
          <w:szCs w:val="28"/>
        </w:rPr>
        <w:t>44</w:t>
      </w:r>
      <w:r w:rsidR="00684FA7">
        <w:rPr>
          <w:rFonts w:ascii="標楷體" w:eastAsia="標楷體" w:hAnsi="標楷體" w:hint="eastAsia"/>
          <w:bCs/>
          <w:kern w:val="0"/>
          <w:sz w:val="28"/>
          <w:szCs w:val="28"/>
        </w:rPr>
        <w:t>萬餘元</w:t>
      </w:r>
      <w:r w:rsidR="000E1298">
        <w:rPr>
          <w:rFonts w:ascii="標楷體" w:eastAsia="標楷體" w:hAnsi="標楷體" w:hint="eastAsia"/>
          <w:bCs/>
          <w:kern w:val="0"/>
          <w:sz w:val="28"/>
          <w:szCs w:val="28"/>
        </w:rPr>
        <w:t>（</w:t>
      </w:r>
      <w:r w:rsidR="005F13DB">
        <w:rPr>
          <w:rFonts w:ascii="標楷體" w:eastAsia="標楷體" w:hAnsi="標楷體" w:hint="eastAsia"/>
          <w:bCs/>
          <w:kern w:val="0"/>
          <w:sz w:val="28"/>
          <w:szCs w:val="28"/>
        </w:rPr>
        <w:t>圖3</w:t>
      </w:r>
      <w:r w:rsidR="00D7681A">
        <w:rPr>
          <w:rFonts w:ascii="標楷體" w:eastAsia="標楷體" w:hAnsi="標楷體" w:hint="eastAsia"/>
          <w:bCs/>
          <w:kern w:val="0"/>
          <w:sz w:val="28"/>
          <w:szCs w:val="28"/>
        </w:rPr>
        <w:t>）</w:t>
      </w:r>
      <w:r w:rsidR="00684FA7">
        <w:rPr>
          <w:rFonts w:ascii="標楷體" w:eastAsia="標楷體" w:hAnsi="標楷體" w:hint="eastAsia"/>
          <w:bCs/>
          <w:kern w:val="0"/>
          <w:sz w:val="28"/>
          <w:szCs w:val="28"/>
        </w:rPr>
        <w:t>，</w:t>
      </w:r>
      <w:r w:rsidR="000E02F3">
        <w:rPr>
          <w:rFonts w:ascii="標楷體" w:eastAsia="標楷體" w:hAnsi="標楷體"/>
          <w:bCs/>
          <w:noProof/>
          <w:kern w:val="0"/>
          <w:sz w:val="28"/>
          <w:szCs w:val="28"/>
        </w:rPr>
        <mc:AlternateContent>
          <mc:Choice Requires="wps">
            <w:drawing>
              <wp:anchor distT="0" distB="0" distL="114300" distR="114300" simplePos="0" relativeHeight="251677184" behindDoc="0" locked="0" layoutInCell="1" allowOverlap="1" wp14:anchorId="79F49108" wp14:editId="366CDBD7">
                <wp:simplePos x="0" y="0"/>
                <wp:positionH relativeFrom="column">
                  <wp:posOffset>1218565</wp:posOffset>
                </wp:positionH>
                <wp:positionV relativeFrom="paragraph">
                  <wp:posOffset>1655445</wp:posOffset>
                </wp:positionV>
                <wp:extent cx="5242560" cy="2353945"/>
                <wp:effectExtent l="0" t="0" r="0" b="8255"/>
                <wp:wrapSquare wrapText="bothSides"/>
                <wp:docPr id="1029" name="Text Box 3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2560" cy="2353945"/>
                        </a:xfrm>
                        <a:prstGeom prst="rect">
                          <a:avLst/>
                        </a:prstGeom>
                        <a:gradFill rotWithShape="1">
                          <a:gsLst>
                            <a:gs pos="0">
                              <a:srgbClr val="D1F6C0"/>
                            </a:gs>
                            <a:gs pos="69000">
                              <a:schemeClr val="bg1"/>
                            </a:gs>
                            <a:gs pos="30000">
                              <a:schemeClr val="bg1"/>
                            </a:gs>
                            <a:gs pos="100000">
                              <a:srgbClr val="D1F6C0"/>
                            </a:gs>
                          </a:gsLst>
                          <a:lin ang="5400000" scaled="1"/>
                        </a:gradFill>
                        <a:ln>
                          <a:noFill/>
                        </a:ln>
                        <a:extLst/>
                      </wps:spPr>
                      <wps:txbx>
                        <w:txbxContent>
                          <w:p w:rsidR="00247957" w:rsidRPr="00364BA2" w:rsidRDefault="00247957" w:rsidP="000C6C41">
                            <w:pPr>
                              <w:jc w:val="center"/>
                              <w:rPr>
                                <w:rFonts w:ascii="標楷體" w:eastAsia="標楷體" w:hAnsi="標楷體"/>
                                <w:b/>
                                <w:sz w:val="22"/>
                                <w:szCs w:val="22"/>
                              </w:rPr>
                            </w:pPr>
                            <w:r w:rsidRPr="00364BA2">
                              <w:rPr>
                                <w:rFonts w:ascii="標楷體" w:eastAsia="標楷體" w:hAnsi="標楷體" w:hint="eastAsia"/>
                                <w:b/>
                                <w:sz w:val="22"/>
                                <w:szCs w:val="22"/>
                              </w:rPr>
                              <w:t>圖3  歲出經費賸餘及應付保留數分析</w:t>
                            </w:r>
                          </w:p>
                          <w:p w:rsidR="00247957" w:rsidRDefault="00247957">
                            <w:r>
                              <w:rPr>
                                <w:noProof/>
                              </w:rPr>
                              <w:drawing>
                                <wp:inline distT="0" distB="0" distL="0" distR="0" wp14:anchorId="7DA25083" wp14:editId="56F7AAAC">
                                  <wp:extent cx="2574290" cy="1927225"/>
                                  <wp:effectExtent l="0" t="0" r="0" b="0"/>
                                  <wp:docPr id="16" name="物件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noProof/>
                              </w:rPr>
                              <w:drawing>
                                <wp:inline distT="0" distB="0" distL="0" distR="0" wp14:anchorId="765B76B3" wp14:editId="2DE5B8A6">
                                  <wp:extent cx="2468880" cy="1927225"/>
                                  <wp:effectExtent l="0" t="0" r="0" b="0"/>
                                  <wp:docPr id="17" name="物件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037" o:spid="_x0000_s1056" type="#_x0000_t202" style="position:absolute;left:0;text-align:left;margin-left:95.95pt;margin-top:130.35pt;width:412.8pt;height:185.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woFZAIAAPYEAAAOAAAAZHJzL2Uyb0RvYy54bWysVE2P0zAQvSPxHyzfadI07W6jpqulVRHS&#10;8iHtIs6O4yQWicfYbpPl1zN20lItF0BcLNsz8zzz5o03d0PXkpMwVoLK6XwWUyIUh1KqOqdfng5v&#10;bimxjqmStaBETp+FpXfb1682vc5EAg20pTAEQZTNep3TxjmdRZHljeiYnYEWCo0VmI45PJo6Kg3r&#10;Eb1roySOV1EPptQGuLAWb/ejkW4DflUJ7j5VlRWOtDnF3FxYTVgLv0bbDctqw3Qj+ZQG+4csOiYV&#10;PnqB2jPHyNHI36A6yQ1YqNyMQxdBVUkuQg1YzTx+Uc1jw7QItSA5Vl9osv8Pln88fTZElti7OFlT&#10;oliHXXoSgyNvYSCLeHHjOeq1zdD1UaOzG9CC/qFeqx+Af7NEwa5hqhb3xkDfCFZijnMfGV2FjjjW&#10;gxT9ByjxJXZ0EICGynSeQKSEIDr26vnSH58Nx8tlkibLFZo42pLFcrFOl+ENlp3DtbHunYCO+E1O&#10;DQogwLPTg3U+HZadXaZ2lQfZtsSA+ypdExg/11ZbjAlelmjAguKxZFMXu9aQE0NN7eeH1S7ICJFr&#10;e+29WsfxFOHVLC4xRT0y8zJggf5/FTD3AX+SVMhtKqaVimCnkM10DCeWs1Z4BUxc4jgEUnwxrfKr&#10;Ak/SSN94gy2ZCPX99S0dm+uGYghySm7PuimgfMaOI8OhrfhZ4KYB84OSHgcvp/b7kRlBSfteIcnr&#10;eZr6SQ2HdHmT4MFcW4prC1McoXLqKBbltzs3TvdRG1k3+NKoUwX3qLRKBg34lMesJn3icAVpTB+B&#10;n97rc/D69V1tfwIAAP//AwBQSwMEFAAGAAgAAAAhANub3B/hAAAADAEAAA8AAABkcnMvZG93bnJl&#10;di54bWxMj8tOwzAQRfdI/IM1SOyonQBpE+JUFajQRRdQ+gFuPHko8TiK3TT8Pe4KlldzdO+ZfD2b&#10;nk04utaShGghgCGVVrdUSzh+bx9WwJxXpFVvCSX8oIN1cXuTq0zbC33hdPA1CyXkMiWh8X7IOHdl&#10;g0a5hR2Qwq2yo1E+xLHmelSXUG56HguRcKNaCguNGvC1wbI7nI0E2u2rz3Tz1nUfGNc0bfn7fqyk&#10;vL+bNy/APM7+D4arflCHIjid7Jm0Y33IaZQGVEKciCWwKyGi5TOwk4TkMXoCXuT8/xPFLwAAAP//&#10;AwBQSwECLQAUAAYACAAAACEAtoM4kv4AAADhAQAAEwAAAAAAAAAAAAAAAAAAAAAAW0NvbnRlbnRf&#10;VHlwZXNdLnhtbFBLAQItABQABgAIAAAAIQA4/SH/1gAAAJQBAAALAAAAAAAAAAAAAAAAAC8BAABf&#10;cmVscy8ucmVsc1BLAQItABQABgAIAAAAIQDGXwoFZAIAAPYEAAAOAAAAAAAAAAAAAAAAAC4CAABk&#10;cnMvZTJvRG9jLnhtbFBLAQItABQABgAIAAAAIQDbm9wf4QAAAAwBAAAPAAAAAAAAAAAAAAAAAL4E&#10;AABkcnMvZG93bnJldi54bWxQSwUGAAAAAAQABADzAAAAzAUAAAAA&#10;" fillcolor="#d1f6c0" stroked="f">
                <v:fill color2="#d1f6c0" rotate="t" colors="0 #d1f6c0;19661f white;45220f white;1 #d1f6c0" focus="100%" type="gradient"/>
                <v:textbox>
                  <w:txbxContent>
                    <w:p w:rsidR="00247957" w:rsidRPr="00364BA2" w:rsidRDefault="00247957" w:rsidP="000C6C41">
                      <w:pPr>
                        <w:jc w:val="center"/>
                        <w:rPr>
                          <w:rFonts w:ascii="標楷體" w:eastAsia="標楷體" w:hAnsi="標楷體"/>
                          <w:b/>
                          <w:sz w:val="22"/>
                          <w:szCs w:val="22"/>
                        </w:rPr>
                      </w:pPr>
                      <w:r w:rsidRPr="00364BA2">
                        <w:rPr>
                          <w:rFonts w:ascii="標楷體" w:eastAsia="標楷體" w:hAnsi="標楷體" w:hint="eastAsia"/>
                          <w:b/>
                          <w:sz w:val="22"/>
                          <w:szCs w:val="22"/>
                        </w:rPr>
                        <w:t>圖3  歲出經費賸餘及應付保留數分析</w:t>
                      </w:r>
                    </w:p>
                    <w:p w:rsidR="00247957" w:rsidRDefault="00247957">
                      <w:r>
                        <w:rPr>
                          <w:noProof/>
                        </w:rPr>
                        <w:drawing>
                          <wp:inline distT="0" distB="0" distL="0" distR="0" wp14:anchorId="7DA25083" wp14:editId="56F7AAAC">
                            <wp:extent cx="2574290" cy="1927225"/>
                            <wp:effectExtent l="0" t="0" r="0" b="0"/>
                            <wp:docPr id="16" name="物件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Pr>
                          <w:noProof/>
                        </w:rPr>
                        <w:drawing>
                          <wp:inline distT="0" distB="0" distL="0" distR="0" wp14:anchorId="765B76B3" wp14:editId="2DE5B8A6">
                            <wp:extent cx="2468880" cy="1927225"/>
                            <wp:effectExtent l="0" t="0" r="0" b="0"/>
                            <wp:docPr id="17" name="物件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xbxContent>
                </v:textbox>
                <w10:wrap type="square"/>
              </v:shape>
            </w:pict>
          </mc:Fallback>
        </mc:AlternateContent>
      </w:r>
      <w:r w:rsidR="00684FA7">
        <w:rPr>
          <w:rFonts w:ascii="標楷體" w:eastAsia="標楷體" w:hAnsi="標楷體" w:hint="eastAsia"/>
          <w:bCs/>
          <w:kern w:val="0"/>
          <w:sz w:val="28"/>
          <w:szCs w:val="28"/>
        </w:rPr>
        <w:t>主要係</w:t>
      </w:r>
      <w:r w:rsidR="001D7811">
        <w:rPr>
          <w:rFonts w:ascii="標楷體" w:eastAsia="標楷體" w:hAnsi="標楷體" w:hint="eastAsia"/>
          <w:bCs/>
          <w:kern w:val="0"/>
          <w:sz w:val="28"/>
          <w:szCs w:val="28"/>
        </w:rPr>
        <w:t>補助及其他支出</w:t>
      </w:r>
      <w:r w:rsidR="00684FA7">
        <w:rPr>
          <w:rFonts w:ascii="標楷體" w:eastAsia="標楷體" w:hAnsi="標楷體" w:hint="eastAsia"/>
          <w:bCs/>
          <w:kern w:val="0"/>
          <w:sz w:val="28"/>
          <w:szCs w:val="28"/>
        </w:rPr>
        <w:t>、</w:t>
      </w:r>
      <w:r w:rsidR="001D7811">
        <w:rPr>
          <w:rFonts w:ascii="標楷體" w:eastAsia="標楷體" w:hAnsi="標楷體" w:hint="eastAsia"/>
          <w:bCs/>
          <w:kern w:val="0"/>
          <w:sz w:val="28"/>
          <w:szCs w:val="28"/>
        </w:rPr>
        <w:t>退休撫卹支出、</w:t>
      </w:r>
      <w:r w:rsidR="00A72A77">
        <w:rPr>
          <w:rFonts w:ascii="標楷體" w:eastAsia="標楷體" w:hAnsi="標楷體" w:hint="eastAsia"/>
          <w:bCs/>
          <w:kern w:val="0"/>
          <w:sz w:val="28"/>
          <w:szCs w:val="28"/>
        </w:rPr>
        <w:t>教育科學</w:t>
      </w:r>
      <w:r w:rsidR="00D97C48">
        <w:rPr>
          <w:rFonts w:ascii="標楷體" w:eastAsia="標楷體" w:hAnsi="標楷體" w:hint="eastAsia"/>
          <w:bCs/>
          <w:kern w:val="0"/>
          <w:sz w:val="28"/>
          <w:szCs w:val="28"/>
        </w:rPr>
        <w:t>文化</w:t>
      </w:r>
      <w:r w:rsidR="008335A5" w:rsidRPr="008335A5">
        <w:rPr>
          <w:rFonts w:ascii="標楷體" w:eastAsia="標楷體" w:hAnsi="標楷體" w:hint="eastAsia"/>
          <w:bCs/>
          <w:kern w:val="0"/>
          <w:sz w:val="28"/>
          <w:szCs w:val="28"/>
        </w:rPr>
        <w:t>等</w:t>
      </w:r>
      <w:r w:rsidR="00684FA7">
        <w:rPr>
          <w:rFonts w:ascii="標楷體" w:eastAsia="標楷體" w:hAnsi="標楷體" w:hint="eastAsia"/>
          <w:bCs/>
          <w:kern w:val="0"/>
          <w:sz w:val="28"/>
          <w:szCs w:val="28"/>
        </w:rPr>
        <w:t>支出賸餘</w:t>
      </w:r>
      <w:r w:rsidR="001D7811">
        <w:rPr>
          <w:rFonts w:ascii="標楷體" w:eastAsia="標楷體" w:hAnsi="標楷體" w:hint="eastAsia"/>
          <w:bCs/>
          <w:kern w:val="0"/>
          <w:sz w:val="28"/>
          <w:szCs w:val="28"/>
        </w:rPr>
        <w:t>增加</w:t>
      </w:r>
      <w:r w:rsidR="00684FA7">
        <w:rPr>
          <w:rFonts w:ascii="標楷體" w:eastAsia="標楷體" w:hAnsi="標楷體" w:hint="eastAsia"/>
          <w:bCs/>
          <w:kern w:val="0"/>
          <w:sz w:val="28"/>
          <w:szCs w:val="28"/>
        </w:rPr>
        <w:t>；</w:t>
      </w:r>
      <w:r w:rsidR="00777E05" w:rsidRPr="003867BA">
        <w:rPr>
          <w:rFonts w:ascii="標楷體" w:eastAsia="標楷體" w:hAnsi="標楷體" w:hint="eastAsia"/>
          <w:bCs/>
          <w:kern w:val="0"/>
          <w:sz w:val="28"/>
          <w:szCs w:val="28"/>
        </w:rPr>
        <w:t>另</w:t>
      </w:r>
      <w:r w:rsidR="00A72A77" w:rsidRPr="003867BA">
        <w:rPr>
          <w:rFonts w:ascii="標楷體" w:eastAsia="標楷體" w:hAnsi="標楷體" w:hint="eastAsia"/>
          <w:bCs/>
          <w:kern w:val="0"/>
          <w:sz w:val="28"/>
          <w:szCs w:val="28"/>
        </w:rPr>
        <w:t>10</w:t>
      </w:r>
      <w:r w:rsidR="001D7811" w:rsidRPr="003867BA">
        <w:rPr>
          <w:rFonts w:ascii="標楷體" w:eastAsia="標楷體" w:hAnsi="標楷體" w:hint="eastAsia"/>
          <w:bCs/>
          <w:kern w:val="0"/>
          <w:sz w:val="28"/>
          <w:szCs w:val="28"/>
        </w:rPr>
        <w:t>9</w:t>
      </w:r>
      <w:r w:rsidR="00375D26" w:rsidRPr="003867BA">
        <w:rPr>
          <w:rFonts w:ascii="標楷體" w:eastAsia="標楷體" w:hAnsi="標楷體" w:hint="eastAsia"/>
          <w:bCs/>
          <w:kern w:val="0"/>
          <w:sz w:val="28"/>
          <w:szCs w:val="28"/>
        </w:rPr>
        <w:t>年度</w:t>
      </w:r>
      <w:r w:rsidR="008B7AFD">
        <w:rPr>
          <w:rFonts w:ascii="標楷體" w:eastAsia="標楷體" w:hAnsi="標楷體" w:hint="eastAsia"/>
          <w:bCs/>
          <w:kern w:val="0"/>
          <w:sz w:val="28"/>
          <w:szCs w:val="28"/>
        </w:rPr>
        <w:t>應付</w:t>
      </w:r>
      <w:r w:rsidR="00375D26" w:rsidRPr="003867BA">
        <w:rPr>
          <w:rFonts w:ascii="標楷體" w:eastAsia="標楷體" w:hAnsi="標楷體" w:hint="eastAsia"/>
          <w:bCs/>
          <w:kern w:val="0"/>
          <w:sz w:val="28"/>
          <w:szCs w:val="28"/>
        </w:rPr>
        <w:t>保留金額</w:t>
      </w:r>
      <w:r w:rsidR="005F13DB" w:rsidRPr="003867BA">
        <w:rPr>
          <w:rFonts w:ascii="標楷體" w:eastAsia="標楷體" w:hAnsi="標楷體" w:hint="eastAsia"/>
          <w:bCs/>
          <w:kern w:val="0"/>
          <w:sz w:val="28"/>
          <w:szCs w:val="28"/>
        </w:rPr>
        <w:t>及其比率較10</w:t>
      </w:r>
      <w:r w:rsidR="00EA01C8" w:rsidRPr="003867BA">
        <w:rPr>
          <w:rFonts w:ascii="標楷體" w:eastAsia="標楷體" w:hAnsi="標楷體" w:hint="eastAsia"/>
          <w:bCs/>
          <w:kern w:val="0"/>
          <w:sz w:val="28"/>
          <w:szCs w:val="28"/>
        </w:rPr>
        <w:t>8</w:t>
      </w:r>
      <w:r w:rsidR="005F13DB" w:rsidRPr="003867BA">
        <w:rPr>
          <w:rFonts w:ascii="標楷體" w:eastAsia="標楷體" w:hAnsi="標楷體" w:hint="eastAsia"/>
          <w:bCs/>
          <w:kern w:val="0"/>
          <w:sz w:val="28"/>
          <w:szCs w:val="28"/>
        </w:rPr>
        <w:t>年度</w:t>
      </w:r>
      <w:r w:rsidR="00EA01C8" w:rsidRPr="003867BA">
        <w:rPr>
          <w:rFonts w:ascii="標楷體" w:eastAsia="標楷體" w:hAnsi="標楷體" w:hint="eastAsia"/>
          <w:bCs/>
          <w:kern w:val="0"/>
          <w:sz w:val="28"/>
          <w:szCs w:val="28"/>
        </w:rPr>
        <w:t>略</w:t>
      </w:r>
      <w:r w:rsidR="00A72A77" w:rsidRPr="003867BA">
        <w:rPr>
          <w:rFonts w:ascii="標楷體" w:eastAsia="標楷體" w:hAnsi="標楷體" w:hint="eastAsia"/>
          <w:bCs/>
          <w:kern w:val="0"/>
          <w:sz w:val="28"/>
          <w:szCs w:val="28"/>
        </w:rPr>
        <w:t>減</w:t>
      </w:r>
      <w:r w:rsidR="00E83AE6" w:rsidRPr="003867BA">
        <w:rPr>
          <w:rFonts w:ascii="標楷體" w:eastAsia="標楷體" w:hAnsi="標楷體" w:hint="eastAsia"/>
          <w:bCs/>
          <w:kern w:val="0"/>
          <w:sz w:val="28"/>
          <w:szCs w:val="28"/>
        </w:rPr>
        <w:t>7</w:t>
      </w:r>
      <w:r w:rsidR="005F13DB" w:rsidRPr="003867BA">
        <w:rPr>
          <w:rFonts w:ascii="標楷體" w:eastAsia="標楷體" w:hAnsi="標楷體" w:hint="eastAsia"/>
          <w:bCs/>
          <w:kern w:val="0"/>
          <w:sz w:val="28"/>
          <w:szCs w:val="28"/>
        </w:rPr>
        <w:t>,</w:t>
      </w:r>
      <w:r w:rsidR="00EA01C8" w:rsidRPr="003867BA">
        <w:rPr>
          <w:rFonts w:ascii="標楷體" w:eastAsia="標楷體" w:hAnsi="標楷體" w:hint="eastAsia"/>
          <w:bCs/>
          <w:kern w:val="0"/>
          <w:sz w:val="28"/>
          <w:szCs w:val="28"/>
        </w:rPr>
        <w:t>824</w:t>
      </w:r>
      <w:r w:rsidR="005F13DB" w:rsidRPr="003867BA">
        <w:rPr>
          <w:rFonts w:ascii="標楷體" w:eastAsia="標楷體" w:hAnsi="標楷體" w:hint="eastAsia"/>
          <w:bCs/>
          <w:kern w:val="0"/>
          <w:sz w:val="28"/>
          <w:szCs w:val="28"/>
        </w:rPr>
        <w:t>萬餘元及</w:t>
      </w:r>
      <w:r w:rsidR="00EA01C8" w:rsidRPr="003867BA">
        <w:rPr>
          <w:rFonts w:ascii="標楷體" w:eastAsia="標楷體" w:hAnsi="標楷體" w:hint="eastAsia"/>
          <w:bCs/>
          <w:kern w:val="0"/>
          <w:sz w:val="28"/>
          <w:szCs w:val="28"/>
        </w:rPr>
        <w:t>1</w:t>
      </w:r>
      <w:r w:rsidR="00E83AE6" w:rsidRPr="003867BA">
        <w:rPr>
          <w:rFonts w:ascii="標楷體" w:eastAsia="標楷體" w:hAnsi="標楷體" w:hint="eastAsia"/>
          <w:bCs/>
          <w:kern w:val="0"/>
          <w:sz w:val="28"/>
          <w:szCs w:val="28"/>
        </w:rPr>
        <w:t>.3</w:t>
      </w:r>
      <w:r w:rsidR="00EA01C8" w:rsidRPr="003867BA">
        <w:rPr>
          <w:rFonts w:ascii="標楷體" w:eastAsia="標楷體" w:hAnsi="標楷體" w:hint="eastAsia"/>
          <w:bCs/>
          <w:kern w:val="0"/>
          <w:sz w:val="28"/>
          <w:szCs w:val="28"/>
        </w:rPr>
        <w:t>5</w:t>
      </w:r>
      <w:r w:rsidR="005F13DB" w:rsidRPr="003867BA">
        <w:rPr>
          <w:rFonts w:ascii="標楷體" w:eastAsia="標楷體" w:hAnsi="標楷體" w:hint="eastAsia"/>
          <w:bCs/>
          <w:kern w:val="0"/>
          <w:sz w:val="28"/>
          <w:szCs w:val="28"/>
        </w:rPr>
        <w:t>個百分點，</w:t>
      </w:r>
      <w:r w:rsidR="00E83AE6" w:rsidRPr="003867BA">
        <w:rPr>
          <w:rFonts w:ascii="標楷體" w:eastAsia="標楷體" w:hAnsi="標楷體" w:hint="eastAsia"/>
          <w:bCs/>
          <w:kern w:val="0"/>
          <w:sz w:val="28"/>
          <w:szCs w:val="28"/>
        </w:rPr>
        <w:t>惟</w:t>
      </w:r>
      <w:r w:rsidR="00EA01C8" w:rsidRPr="003867BA">
        <w:rPr>
          <w:rFonts w:ascii="標楷體" w:eastAsia="標楷體" w:hAnsi="標楷體" w:hint="eastAsia"/>
          <w:bCs/>
          <w:kern w:val="0"/>
          <w:sz w:val="28"/>
          <w:szCs w:val="28"/>
        </w:rPr>
        <w:t>保留</w:t>
      </w:r>
      <w:r w:rsidR="00187A38">
        <w:rPr>
          <w:rFonts w:ascii="標楷體" w:eastAsia="標楷體" w:hAnsi="標楷體" w:hint="eastAsia"/>
          <w:bCs/>
          <w:kern w:val="0"/>
          <w:sz w:val="28"/>
          <w:szCs w:val="28"/>
        </w:rPr>
        <w:t>金額</w:t>
      </w:r>
      <w:r w:rsidR="00EA01C8" w:rsidRPr="003867BA">
        <w:rPr>
          <w:rFonts w:ascii="標楷體" w:eastAsia="標楷體" w:hAnsi="標楷體" w:hint="eastAsia"/>
          <w:bCs/>
          <w:kern w:val="0"/>
          <w:sz w:val="28"/>
          <w:szCs w:val="28"/>
        </w:rPr>
        <w:t>仍鉅</w:t>
      </w:r>
      <w:r w:rsidR="000E1298" w:rsidRPr="003867BA">
        <w:rPr>
          <w:rFonts w:ascii="標楷體" w:eastAsia="標楷體" w:hAnsi="標楷體" w:hint="eastAsia"/>
          <w:bCs/>
          <w:kern w:val="0"/>
          <w:sz w:val="28"/>
          <w:szCs w:val="28"/>
        </w:rPr>
        <w:t>（</w:t>
      </w:r>
      <w:r w:rsidR="00E83AE6" w:rsidRPr="003867BA">
        <w:rPr>
          <w:rFonts w:ascii="標楷體" w:eastAsia="標楷體" w:hAnsi="標楷體" w:hint="eastAsia"/>
          <w:bCs/>
          <w:kern w:val="0"/>
          <w:sz w:val="28"/>
          <w:szCs w:val="28"/>
        </w:rPr>
        <w:t>圖3</w:t>
      </w:r>
      <w:r w:rsidR="00D7681A" w:rsidRPr="003867BA">
        <w:rPr>
          <w:rFonts w:ascii="標楷體" w:eastAsia="標楷體" w:hAnsi="標楷體" w:hint="eastAsia"/>
          <w:bCs/>
          <w:kern w:val="0"/>
          <w:sz w:val="28"/>
          <w:szCs w:val="28"/>
        </w:rPr>
        <w:t>）</w:t>
      </w:r>
      <w:r w:rsidR="0037498B" w:rsidRPr="003867BA">
        <w:rPr>
          <w:rFonts w:ascii="標楷體" w:eastAsia="標楷體" w:hAnsi="標楷體" w:hint="eastAsia"/>
          <w:bCs/>
          <w:kern w:val="0"/>
          <w:sz w:val="28"/>
          <w:szCs w:val="28"/>
        </w:rPr>
        <w:t>，</w:t>
      </w:r>
      <w:r w:rsidR="005F13DB" w:rsidRPr="003867BA">
        <w:rPr>
          <w:rFonts w:ascii="標楷體" w:eastAsia="標楷體" w:hAnsi="標楷體" w:hint="eastAsia"/>
          <w:bCs/>
          <w:kern w:val="0"/>
          <w:sz w:val="28"/>
          <w:szCs w:val="28"/>
        </w:rPr>
        <w:t>其中</w:t>
      </w:r>
      <w:r w:rsidR="005A22BF" w:rsidRPr="003867BA">
        <w:rPr>
          <w:rFonts w:ascii="標楷體" w:eastAsia="標楷體" w:hAnsi="標楷體" w:hint="eastAsia"/>
          <w:bCs/>
          <w:kern w:val="0"/>
          <w:sz w:val="28"/>
          <w:szCs w:val="28"/>
        </w:rPr>
        <w:t>以</w:t>
      </w:r>
      <w:r w:rsidR="00375D26" w:rsidRPr="003867BA">
        <w:rPr>
          <w:rFonts w:ascii="標楷體" w:eastAsia="標楷體" w:hAnsi="標楷體" w:hint="eastAsia"/>
          <w:bCs/>
          <w:kern w:val="0"/>
          <w:sz w:val="28"/>
          <w:szCs w:val="28"/>
        </w:rPr>
        <w:t>縣政府</w:t>
      </w:r>
      <w:r w:rsidR="00E67A08" w:rsidRPr="003867BA">
        <w:rPr>
          <w:rFonts w:ascii="標楷體" w:eastAsia="標楷體" w:hAnsi="標楷體" w:hint="eastAsia"/>
          <w:bCs/>
          <w:kern w:val="0"/>
          <w:sz w:val="28"/>
          <w:szCs w:val="28"/>
        </w:rPr>
        <w:t>、</w:t>
      </w:r>
      <w:r w:rsidR="001132F1" w:rsidRPr="003867BA">
        <w:rPr>
          <w:rFonts w:ascii="標楷體" w:eastAsia="標楷體" w:hAnsi="標楷體" w:hint="eastAsia"/>
          <w:bCs/>
          <w:kern w:val="0"/>
          <w:sz w:val="28"/>
          <w:szCs w:val="28"/>
        </w:rPr>
        <w:t>花蓮縣</w:t>
      </w:r>
      <w:r w:rsidR="00D7681A" w:rsidRPr="003867BA">
        <w:rPr>
          <w:rFonts w:ascii="標楷體" w:eastAsia="標楷體" w:hAnsi="標楷體" w:hint="eastAsia"/>
          <w:bCs/>
          <w:kern w:val="0"/>
          <w:sz w:val="28"/>
          <w:szCs w:val="28"/>
        </w:rPr>
        <w:t>警察</w:t>
      </w:r>
      <w:r w:rsidR="001132F1" w:rsidRPr="003867BA">
        <w:rPr>
          <w:rFonts w:ascii="標楷體" w:eastAsia="標楷體" w:hAnsi="標楷體" w:hint="eastAsia"/>
          <w:bCs/>
          <w:kern w:val="0"/>
          <w:sz w:val="28"/>
          <w:szCs w:val="28"/>
        </w:rPr>
        <w:t>局</w:t>
      </w:r>
      <w:r w:rsidR="00D7681A" w:rsidRPr="003867BA">
        <w:rPr>
          <w:rFonts w:ascii="標楷體" w:eastAsia="標楷體" w:hAnsi="標楷體" w:hint="eastAsia"/>
          <w:bCs/>
          <w:kern w:val="0"/>
          <w:sz w:val="28"/>
          <w:szCs w:val="28"/>
        </w:rPr>
        <w:t>、</w:t>
      </w:r>
      <w:r w:rsidR="001132F1" w:rsidRPr="003867BA">
        <w:rPr>
          <w:rFonts w:ascii="標楷體" w:eastAsia="標楷體" w:hAnsi="標楷體" w:hint="eastAsia"/>
          <w:bCs/>
          <w:kern w:val="0"/>
          <w:sz w:val="28"/>
          <w:szCs w:val="28"/>
        </w:rPr>
        <w:t>花蓮縣</w:t>
      </w:r>
      <w:r w:rsidR="00335A7B">
        <w:rPr>
          <w:rFonts w:ascii="標楷體" w:eastAsia="標楷體" w:hAnsi="標楷體" w:hint="eastAsia"/>
          <w:bCs/>
          <w:kern w:val="0"/>
          <w:sz w:val="28"/>
          <w:szCs w:val="28"/>
        </w:rPr>
        <w:t>文化</w:t>
      </w:r>
      <w:r w:rsidR="00D7681A" w:rsidRPr="003867BA">
        <w:rPr>
          <w:rFonts w:ascii="標楷體" w:eastAsia="標楷體" w:hAnsi="標楷體" w:hint="eastAsia"/>
          <w:bCs/>
          <w:kern w:val="0"/>
          <w:sz w:val="28"/>
          <w:szCs w:val="28"/>
        </w:rPr>
        <w:t>局</w:t>
      </w:r>
      <w:r w:rsidR="00335A7B">
        <w:rPr>
          <w:rFonts w:ascii="標楷體" w:eastAsia="標楷體" w:hAnsi="標楷體" w:hint="eastAsia"/>
          <w:bCs/>
          <w:kern w:val="0"/>
          <w:sz w:val="28"/>
          <w:szCs w:val="28"/>
        </w:rPr>
        <w:t>、</w:t>
      </w:r>
      <w:r w:rsidR="00EA01C8" w:rsidRPr="003867BA">
        <w:rPr>
          <w:rFonts w:ascii="標楷體" w:eastAsia="標楷體" w:hAnsi="標楷體" w:hint="eastAsia"/>
          <w:bCs/>
          <w:kern w:val="0"/>
          <w:sz w:val="28"/>
          <w:szCs w:val="28"/>
        </w:rPr>
        <w:t>花蓮縣</w:t>
      </w:r>
      <w:r w:rsidR="00335A7B">
        <w:rPr>
          <w:rFonts w:ascii="標楷體" w:eastAsia="標楷體" w:hAnsi="標楷體" w:hint="eastAsia"/>
          <w:bCs/>
          <w:kern w:val="0"/>
          <w:sz w:val="28"/>
          <w:szCs w:val="28"/>
        </w:rPr>
        <w:t>環境保護局及花蓮縣衛生局</w:t>
      </w:r>
      <w:r w:rsidR="00E67A08" w:rsidRPr="003867BA">
        <w:rPr>
          <w:rFonts w:ascii="標楷體" w:eastAsia="標楷體" w:hAnsi="標楷體" w:hint="eastAsia"/>
          <w:bCs/>
          <w:kern w:val="0"/>
          <w:sz w:val="28"/>
          <w:szCs w:val="28"/>
        </w:rPr>
        <w:t>等</w:t>
      </w:r>
      <w:r w:rsidR="00335A7B">
        <w:rPr>
          <w:rFonts w:ascii="標楷體" w:eastAsia="標楷體" w:hAnsi="標楷體" w:hint="eastAsia"/>
          <w:bCs/>
          <w:kern w:val="0"/>
          <w:sz w:val="28"/>
          <w:szCs w:val="28"/>
        </w:rPr>
        <w:t>5</w:t>
      </w:r>
      <w:r w:rsidR="00242BC6" w:rsidRPr="003867BA">
        <w:rPr>
          <w:rFonts w:ascii="標楷體" w:eastAsia="標楷體" w:hAnsi="標楷體" w:hint="eastAsia"/>
          <w:bCs/>
          <w:kern w:val="0"/>
          <w:sz w:val="28"/>
          <w:szCs w:val="28"/>
        </w:rPr>
        <w:t>個</w:t>
      </w:r>
      <w:r w:rsidR="00375D26" w:rsidRPr="003867BA">
        <w:rPr>
          <w:rFonts w:ascii="標楷體" w:eastAsia="標楷體" w:hAnsi="標楷體" w:hint="eastAsia"/>
          <w:bCs/>
          <w:kern w:val="0"/>
          <w:sz w:val="28"/>
          <w:szCs w:val="28"/>
        </w:rPr>
        <w:t>主管機關</w:t>
      </w:r>
      <w:r w:rsidR="000E1298" w:rsidRPr="003867BA">
        <w:rPr>
          <w:rFonts w:ascii="標楷體" w:eastAsia="標楷體" w:hAnsi="標楷體" w:hint="eastAsia"/>
          <w:bCs/>
          <w:kern w:val="0"/>
          <w:sz w:val="28"/>
          <w:szCs w:val="28"/>
        </w:rPr>
        <w:t>（</w:t>
      </w:r>
      <w:r w:rsidR="00D7681A" w:rsidRPr="003867BA">
        <w:rPr>
          <w:rFonts w:ascii="標楷體" w:eastAsia="標楷體" w:hAnsi="標楷體" w:hint="eastAsia"/>
          <w:bCs/>
          <w:kern w:val="0"/>
          <w:sz w:val="28"/>
          <w:szCs w:val="28"/>
        </w:rPr>
        <w:t>計畫）之</w:t>
      </w:r>
      <w:r w:rsidR="008B7AFD">
        <w:rPr>
          <w:rFonts w:ascii="標楷體" w:eastAsia="標楷體" w:hAnsi="標楷體" w:hint="eastAsia"/>
          <w:bCs/>
          <w:kern w:val="0"/>
          <w:sz w:val="28"/>
          <w:szCs w:val="28"/>
        </w:rPr>
        <w:t>應付</w:t>
      </w:r>
      <w:r w:rsidR="00E67A08" w:rsidRPr="003867BA">
        <w:rPr>
          <w:rFonts w:ascii="標楷體" w:eastAsia="標楷體" w:hAnsi="標楷體" w:hint="eastAsia"/>
          <w:bCs/>
          <w:kern w:val="0"/>
          <w:sz w:val="28"/>
          <w:szCs w:val="28"/>
        </w:rPr>
        <w:t>保留金額合計</w:t>
      </w:r>
      <w:r w:rsidR="00375D26" w:rsidRPr="003867BA">
        <w:rPr>
          <w:rFonts w:ascii="標楷體" w:eastAsia="標楷體" w:hAnsi="標楷體" w:hint="eastAsia"/>
          <w:bCs/>
          <w:kern w:val="0"/>
          <w:sz w:val="28"/>
          <w:szCs w:val="28"/>
        </w:rPr>
        <w:t>達</w:t>
      </w:r>
      <w:r w:rsidR="00D7681A" w:rsidRPr="003867BA">
        <w:rPr>
          <w:rFonts w:ascii="標楷體" w:eastAsia="標楷體" w:hAnsi="標楷體" w:hint="eastAsia"/>
          <w:bCs/>
          <w:kern w:val="0"/>
          <w:sz w:val="28"/>
          <w:szCs w:val="28"/>
        </w:rPr>
        <w:t>3</w:t>
      </w:r>
      <w:r w:rsidR="00335A7B">
        <w:rPr>
          <w:rFonts w:ascii="標楷體" w:eastAsia="標楷體" w:hAnsi="標楷體" w:hint="eastAsia"/>
          <w:bCs/>
          <w:kern w:val="0"/>
          <w:sz w:val="28"/>
          <w:szCs w:val="28"/>
        </w:rPr>
        <w:t>2</w:t>
      </w:r>
      <w:r w:rsidR="00D7681A" w:rsidRPr="003867BA">
        <w:rPr>
          <w:rFonts w:ascii="標楷體" w:eastAsia="標楷體" w:hAnsi="標楷體" w:hint="eastAsia"/>
          <w:bCs/>
          <w:kern w:val="0"/>
          <w:sz w:val="28"/>
          <w:szCs w:val="28"/>
        </w:rPr>
        <w:t>億</w:t>
      </w:r>
      <w:r w:rsidR="00335A7B">
        <w:rPr>
          <w:rFonts w:ascii="標楷體" w:eastAsia="標楷體" w:hAnsi="標楷體" w:hint="eastAsia"/>
          <w:bCs/>
          <w:kern w:val="0"/>
          <w:sz w:val="28"/>
          <w:szCs w:val="28"/>
        </w:rPr>
        <w:t>806</w:t>
      </w:r>
      <w:r w:rsidR="00D7681A" w:rsidRPr="003867BA">
        <w:rPr>
          <w:rFonts w:ascii="標楷體" w:eastAsia="標楷體" w:hAnsi="標楷體" w:hint="eastAsia"/>
          <w:bCs/>
          <w:kern w:val="0"/>
          <w:sz w:val="28"/>
          <w:szCs w:val="28"/>
        </w:rPr>
        <w:t>萬</w:t>
      </w:r>
      <w:r w:rsidR="00375D26" w:rsidRPr="003867BA">
        <w:rPr>
          <w:rFonts w:ascii="標楷體" w:eastAsia="標楷體" w:hAnsi="標楷體" w:hint="eastAsia"/>
          <w:bCs/>
          <w:kern w:val="0"/>
          <w:sz w:val="28"/>
          <w:szCs w:val="28"/>
        </w:rPr>
        <w:t>餘元</w:t>
      </w:r>
      <w:r w:rsidR="00D7681A" w:rsidRPr="003867BA">
        <w:rPr>
          <w:rFonts w:ascii="標楷體" w:eastAsia="標楷體" w:hAnsi="標楷體" w:hint="eastAsia"/>
          <w:bCs/>
          <w:kern w:val="0"/>
          <w:sz w:val="28"/>
          <w:szCs w:val="28"/>
        </w:rPr>
        <w:t>（</w:t>
      </w:r>
      <w:r w:rsidR="00835806" w:rsidRPr="003867BA">
        <w:rPr>
          <w:rFonts w:ascii="標楷體" w:eastAsia="標楷體" w:hAnsi="標楷體" w:hint="eastAsia"/>
          <w:bCs/>
          <w:kern w:val="0"/>
          <w:sz w:val="28"/>
          <w:szCs w:val="28"/>
        </w:rPr>
        <w:t>表4</w:t>
      </w:r>
      <w:r w:rsidR="00D7681A" w:rsidRPr="003867BA">
        <w:rPr>
          <w:rFonts w:ascii="標楷體" w:eastAsia="標楷體" w:hAnsi="標楷體" w:hint="eastAsia"/>
          <w:bCs/>
          <w:kern w:val="0"/>
          <w:sz w:val="28"/>
          <w:szCs w:val="28"/>
        </w:rPr>
        <w:t>）</w:t>
      </w:r>
      <w:r w:rsidR="00375D26" w:rsidRPr="003867BA">
        <w:rPr>
          <w:rFonts w:ascii="標楷體" w:eastAsia="標楷體" w:hAnsi="標楷體" w:hint="eastAsia"/>
          <w:bCs/>
          <w:kern w:val="0"/>
          <w:sz w:val="28"/>
          <w:szCs w:val="28"/>
        </w:rPr>
        <w:t>，占</w:t>
      </w:r>
      <w:r w:rsidR="00F71AB9" w:rsidRPr="003867BA">
        <w:rPr>
          <w:rFonts w:ascii="標楷體" w:eastAsia="標楷體" w:hAnsi="標楷體" w:hint="eastAsia"/>
          <w:bCs/>
          <w:kern w:val="0"/>
          <w:sz w:val="28"/>
          <w:szCs w:val="28"/>
        </w:rPr>
        <w:t>歲出</w:t>
      </w:r>
      <w:r w:rsidR="00375D26" w:rsidRPr="003867BA">
        <w:rPr>
          <w:rFonts w:ascii="標楷體" w:eastAsia="標楷體" w:hAnsi="標楷體" w:hint="eastAsia"/>
          <w:bCs/>
          <w:kern w:val="0"/>
          <w:sz w:val="28"/>
          <w:szCs w:val="28"/>
        </w:rPr>
        <w:t>應付保留數</w:t>
      </w:r>
      <w:r w:rsidR="00EA01C8" w:rsidRPr="003867BA">
        <w:rPr>
          <w:rFonts w:ascii="標楷體" w:eastAsia="標楷體" w:hAnsi="標楷體" w:hint="eastAsia"/>
          <w:bCs/>
          <w:kern w:val="0"/>
          <w:sz w:val="28"/>
          <w:szCs w:val="28"/>
        </w:rPr>
        <w:t>9</w:t>
      </w:r>
      <w:r w:rsidR="00335A7B">
        <w:rPr>
          <w:rFonts w:ascii="標楷體" w:eastAsia="標楷體" w:hAnsi="標楷體" w:hint="eastAsia"/>
          <w:bCs/>
          <w:kern w:val="0"/>
          <w:sz w:val="28"/>
          <w:szCs w:val="28"/>
        </w:rPr>
        <w:t>7.99</w:t>
      </w:r>
      <w:r w:rsidR="00375D26" w:rsidRPr="003867BA">
        <w:rPr>
          <w:rFonts w:ascii="標楷體" w:eastAsia="標楷體" w:hAnsi="標楷體" w:hint="eastAsia"/>
          <w:bCs/>
          <w:kern w:val="0"/>
          <w:sz w:val="28"/>
          <w:szCs w:val="28"/>
        </w:rPr>
        <w:t>％，歲出預算執行</w:t>
      </w:r>
      <w:r w:rsidR="00D7681A" w:rsidRPr="003867BA">
        <w:rPr>
          <w:rFonts w:ascii="標楷體" w:eastAsia="標楷體" w:hAnsi="標楷體" w:hint="eastAsia"/>
          <w:bCs/>
          <w:kern w:val="0"/>
          <w:sz w:val="28"/>
          <w:szCs w:val="28"/>
        </w:rPr>
        <w:t>績效</w:t>
      </w:r>
      <w:r w:rsidR="00EA01C8" w:rsidRPr="003867BA">
        <w:rPr>
          <w:rFonts w:ascii="標楷體" w:eastAsia="標楷體" w:hAnsi="標楷體" w:hint="eastAsia"/>
          <w:bCs/>
          <w:kern w:val="0"/>
          <w:sz w:val="28"/>
          <w:szCs w:val="28"/>
        </w:rPr>
        <w:t>尚</w:t>
      </w:r>
      <w:r w:rsidR="00375D26" w:rsidRPr="003867BA">
        <w:rPr>
          <w:rFonts w:ascii="標楷體" w:eastAsia="標楷體" w:hAnsi="標楷體" w:hint="eastAsia"/>
          <w:bCs/>
          <w:kern w:val="0"/>
          <w:sz w:val="28"/>
          <w:szCs w:val="28"/>
        </w:rPr>
        <w:t>待</w:t>
      </w:r>
      <w:r w:rsidR="00F71AB9" w:rsidRPr="003867BA">
        <w:rPr>
          <w:rFonts w:ascii="標楷體" w:eastAsia="標楷體" w:hAnsi="標楷體" w:hint="eastAsia"/>
          <w:bCs/>
          <w:kern w:val="0"/>
          <w:sz w:val="28"/>
          <w:szCs w:val="28"/>
        </w:rPr>
        <w:t>研謀</w:t>
      </w:r>
      <w:r w:rsidR="00375D26" w:rsidRPr="003867BA">
        <w:rPr>
          <w:rFonts w:ascii="標楷體" w:eastAsia="標楷體" w:hAnsi="標楷體" w:hint="eastAsia"/>
          <w:bCs/>
          <w:kern w:val="0"/>
          <w:sz w:val="28"/>
          <w:szCs w:val="28"/>
        </w:rPr>
        <w:t>提升</w:t>
      </w:r>
      <w:r w:rsidR="008B42A3" w:rsidRPr="003867BA">
        <w:rPr>
          <w:rFonts w:ascii="標楷體" w:eastAsia="標楷體" w:hAnsi="標楷體" w:hint="eastAsia"/>
          <w:bCs/>
          <w:kern w:val="0"/>
          <w:sz w:val="28"/>
          <w:szCs w:val="28"/>
        </w:rPr>
        <w:t>。</w:t>
      </w:r>
    </w:p>
    <w:tbl>
      <w:tblPr>
        <w:tblW w:w="10223" w:type="dxa"/>
        <w:tblInd w:w="11" w:type="dxa"/>
        <w:tblLayout w:type="fixed"/>
        <w:tblCellMar>
          <w:left w:w="28" w:type="dxa"/>
          <w:right w:w="28" w:type="dxa"/>
        </w:tblCellMar>
        <w:tblLook w:val="04A0" w:firstRow="1" w:lastRow="0" w:firstColumn="1" w:lastColumn="0" w:noHBand="0" w:noVBand="1"/>
      </w:tblPr>
      <w:tblGrid>
        <w:gridCol w:w="269"/>
        <w:gridCol w:w="5837"/>
        <w:gridCol w:w="840"/>
        <w:gridCol w:w="742"/>
        <w:gridCol w:w="882"/>
        <w:gridCol w:w="812"/>
        <w:gridCol w:w="841"/>
      </w:tblGrid>
      <w:tr w:rsidR="000F781F" w:rsidRPr="00443180" w:rsidTr="00835806">
        <w:trPr>
          <w:trHeight w:hRule="exact" w:val="284"/>
        </w:trPr>
        <w:tc>
          <w:tcPr>
            <w:tcW w:w="10223" w:type="dxa"/>
            <w:gridSpan w:val="7"/>
            <w:tcBorders>
              <w:top w:val="nil"/>
              <w:left w:val="nil"/>
              <w:bottom w:val="nil"/>
              <w:right w:val="nil"/>
            </w:tcBorders>
            <w:shd w:val="clear" w:color="auto" w:fill="auto"/>
            <w:noWrap/>
            <w:vAlign w:val="center"/>
            <w:hideMark/>
          </w:tcPr>
          <w:p w:rsidR="000F781F" w:rsidRPr="006F4F43" w:rsidRDefault="000F781F" w:rsidP="00835806">
            <w:pPr>
              <w:widowControl/>
              <w:spacing w:line="240" w:lineRule="exact"/>
              <w:jc w:val="center"/>
              <w:rPr>
                <w:rFonts w:ascii="標楷體" w:eastAsia="標楷體" w:hAnsi="標楷體" w:cs="新細明體"/>
                <w:b/>
                <w:kern w:val="0"/>
              </w:rPr>
            </w:pPr>
            <w:r w:rsidRPr="006F4F43">
              <w:rPr>
                <w:rFonts w:ascii="標楷體" w:eastAsia="標楷體" w:hAnsi="標楷體" w:cs="新細明體" w:hint="eastAsia"/>
                <w:b/>
                <w:kern w:val="0"/>
              </w:rPr>
              <w:t>表</w:t>
            </w:r>
            <w:r w:rsidR="00D75D82">
              <w:rPr>
                <w:rFonts w:ascii="標楷體" w:eastAsia="標楷體" w:hAnsi="標楷體" w:hint="eastAsia"/>
                <w:b/>
                <w:kern w:val="0"/>
              </w:rPr>
              <w:t>3</w:t>
            </w:r>
            <w:r w:rsidRPr="006F4F43">
              <w:rPr>
                <w:rFonts w:ascii="標楷體" w:eastAsia="標楷體" w:hAnsi="標楷體" w:hint="eastAsia"/>
                <w:b/>
                <w:kern w:val="0"/>
              </w:rPr>
              <w:t xml:space="preserve"> </w:t>
            </w:r>
            <w:r w:rsidRPr="006F4F43">
              <w:rPr>
                <w:rFonts w:ascii="標楷體" w:eastAsia="標楷體" w:hAnsi="標楷體" w:cs="新細明體" w:hint="eastAsia"/>
                <w:b/>
                <w:kern w:val="0"/>
              </w:rPr>
              <w:t xml:space="preserve"> 歲出應付保留</w:t>
            </w:r>
            <w:r w:rsidR="00733F92">
              <w:rPr>
                <w:rFonts w:ascii="標楷體" w:eastAsia="標楷體" w:hAnsi="標楷體" w:cs="新細明體" w:hint="eastAsia"/>
                <w:b/>
                <w:kern w:val="0"/>
              </w:rPr>
              <w:t>數</w:t>
            </w:r>
            <w:r w:rsidRPr="006F4F43">
              <w:rPr>
                <w:rFonts w:ascii="標楷體" w:eastAsia="標楷體" w:hAnsi="標楷體" w:cs="新細明體" w:hint="eastAsia"/>
                <w:b/>
                <w:kern w:val="0"/>
              </w:rPr>
              <w:t>分析表</w:t>
            </w:r>
            <w:r w:rsidR="000E1298">
              <w:rPr>
                <w:rFonts w:ascii="標楷體" w:eastAsia="標楷體" w:hAnsi="標楷體" w:cs="新細明體" w:hint="eastAsia"/>
                <w:b/>
                <w:kern w:val="0"/>
              </w:rPr>
              <w:t>（</w:t>
            </w:r>
            <w:r w:rsidRPr="006F4F43">
              <w:rPr>
                <w:rFonts w:ascii="標楷體" w:eastAsia="標楷體" w:hAnsi="標楷體" w:cs="新細明體" w:hint="eastAsia"/>
                <w:b/>
                <w:kern w:val="0"/>
              </w:rPr>
              <w:t>原因別</w:t>
            </w:r>
            <w:r w:rsidR="00D7681A">
              <w:rPr>
                <w:rFonts w:ascii="標楷體" w:eastAsia="標楷體" w:hAnsi="標楷體" w:cs="新細明體" w:hint="eastAsia"/>
                <w:b/>
                <w:kern w:val="0"/>
              </w:rPr>
              <w:t>）</w:t>
            </w:r>
          </w:p>
        </w:tc>
      </w:tr>
      <w:tr w:rsidR="000F781F" w:rsidRPr="00443180" w:rsidTr="00835806">
        <w:trPr>
          <w:trHeight w:hRule="exact" w:val="284"/>
        </w:trPr>
        <w:tc>
          <w:tcPr>
            <w:tcW w:w="10223" w:type="dxa"/>
            <w:gridSpan w:val="7"/>
            <w:tcBorders>
              <w:top w:val="nil"/>
              <w:left w:val="nil"/>
              <w:bottom w:val="single" w:sz="4" w:space="0" w:color="auto"/>
              <w:right w:val="nil"/>
            </w:tcBorders>
            <w:shd w:val="clear" w:color="auto" w:fill="auto"/>
            <w:noWrap/>
            <w:vAlign w:val="bottom"/>
            <w:hideMark/>
          </w:tcPr>
          <w:p w:rsidR="000F781F" w:rsidRPr="00D76B4B" w:rsidRDefault="000F781F" w:rsidP="00835806">
            <w:pPr>
              <w:widowControl/>
              <w:spacing w:line="240" w:lineRule="exact"/>
              <w:jc w:val="right"/>
              <w:rPr>
                <w:rFonts w:ascii="標楷體" w:eastAsia="標楷體" w:hAnsi="標楷體" w:cs="新細明體"/>
                <w:kern w:val="0"/>
                <w:sz w:val="18"/>
                <w:szCs w:val="18"/>
              </w:rPr>
            </w:pPr>
            <w:r w:rsidRPr="00443180">
              <w:rPr>
                <w:rFonts w:ascii="標楷體" w:eastAsia="標楷體" w:hAnsi="標楷體" w:cs="新細明體" w:hint="eastAsia"/>
                <w:kern w:val="0"/>
                <w:sz w:val="22"/>
                <w:szCs w:val="22"/>
              </w:rPr>
              <w:t xml:space="preserve"> </w:t>
            </w:r>
            <w:r>
              <w:rPr>
                <w:rFonts w:ascii="標楷體" w:eastAsia="標楷體" w:hAnsi="標楷體" w:cs="新細明體" w:hint="eastAsia"/>
                <w:kern w:val="0"/>
                <w:sz w:val="22"/>
                <w:szCs w:val="22"/>
              </w:rPr>
              <w:t xml:space="preserve">                      </w:t>
            </w:r>
            <w:r w:rsidRPr="00D76B4B">
              <w:rPr>
                <w:rFonts w:ascii="標楷體" w:eastAsia="標楷體" w:hAnsi="標楷體" w:cs="新細明體" w:hint="eastAsia"/>
                <w:kern w:val="0"/>
                <w:sz w:val="18"/>
                <w:szCs w:val="18"/>
              </w:rPr>
              <w:t>單位：新</w:t>
            </w:r>
            <w:r w:rsidR="00807ED6">
              <w:rPr>
                <w:rFonts w:ascii="標楷體" w:eastAsia="標楷體" w:hAnsi="標楷體" w:cs="新細明體" w:hint="eastAsia"/>
                <w:kern w:val="0"/>
                <w:sz w:val="18"/>
                <w:szCs w:val="18"/>
              </w:rPr>
              <w:t>臺</w:t>
            </w:r>
            <w:r w:rsidRPr="00D76B4B">
              <w:rPr>
                <w:rFonts w:ascii="標楷體" w:eastAsia="標楷體" w:hAnsi="標楷體" w:cs="新細明體" w:hint="eastAsia"/>
                <w:kern w:val="0"/>
                <w:sz w:val="18"/>
                <w:szCs w:val="18"/>
              </w:rPr>
              <w:t>幣</w:t>
            </w:r>
            <w:r w:rsidR="00535E61">
              <w:rPr>
                <w:rFonts w:ascii="標楷體" w:eastAsia="標楷體" w:hAnsi="標楷體" w:cs="新細明體" w:hint="eastAsia"/>
                <w:kern w:val="0"/>
                <w:sz w:val="18"/>
                <w:szCs w:val="18"/>
              </w:rPr>
              <w:t>千</w:t>
            </w:r>
            <w:r w:rsidRPr="00D76B4B">
              <w:rPr>
                <w:rFonts w:ascii="標楷體" w:eastAsia="標楷體" w:hAnsi="標楷體" w:cs="新細明體" w:hint="eastAsia"/>
                <w:kern w:val="0"/>
                <w:sz w:val="18"/>
                <w:szCs w:val="18"/>
              </w:rPr>
              <w:t>元</w:t>
            </w:r>
            <w:r w:rsidR="00F413CA">
              <w:rPr>
                <w:rFonts w:ascii="標楷體" w:eastAsia="標楷體" w:hAnsi="標楷體" w:cs="新細明體" w:hint="eastAsia"/>
                <w:kern w:val="0"/>
                <w:sz w:val="18"/>
                <w:szCs w:val="18"/>
              </w:rPr>
              <w:t>、％</w:t>
            </w:r>
          </w:p>
        </w:tc>
      </w:tr>
      <w:tr w:rsidR="0071449B" w:rsidRPr="005A5D3F" w:rsidTr="00E93841">
        <w:trPr>
          <w:trHeight w:hRule="exact" w:val="312"/>
        </w:trPr>
        <w:tc>
          <w:tcPr>
            <w:tcW w:w="6106" w:type="dxa"/>
            <w:gridSpan w:val="2"/>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E2E2E2"/>
            <w:noWrap/>
            <w:vAlign w:val="center"/>
            <w:hideMark/>
          </w:tcPr>
          <w:p w:rsidR="00983D32" w:rsidRPr="00147678" w:rsidRDefault="00983D32" w:rsidP="001159F5">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 xml:space="preserve">   保 留 原 因</w:t>
            </w:r>
            <w:r w:rsidRPr="00147678">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 xml:space="preserve">   </w:t>
            </w:r>
            <w:r w:rsidR="00835315">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經 費 種 類</w:t>
            </w:r>
          </w:p>
        </w:tc>
        <w:tc>
          <w:tcPr>
            <w:tcW w:w="1582" w:type="dxa"/>
            <w:gridSpan w:val="2"/>
            <w:tcBorders>
              <w:top w:val="single" w:sz="4" w:space="0" w:color="auto"/>
              <w:left w:val="single" w:sz="4" w:space="0" w:color="auto"/>
              <w:bottom w:val="single" w:sz="4" w:space="0" w:color="auto"/>
              <w:right w:val="single" w:sz="4" w:space="0" w:color="auto"/>
            </w:tcBorders>
            <w:shd w:val="clear" w:color="auto" w:fill="E2E2E2"/>
            <w:vAlign w:val="center"/>
          </w:tcPr>
          <w:p w:rsidR="00983D32" w:rsidRPr="00147678" w:rsidRDefault="00983D32" w:rsidP="00EA37EC">
            <w:pPr>
              <w:widowControl/>
              <w:spacing w:line="240" w:lineRule="exact"/>
              <w:jc w:val="distribute"/>
              <w:rPr>
                <w:rFonts w:ascii="標楷體" w:eastAsia="標楷體" w:hAnsi="標楷體"/>
                <w:kern w:val="0"/>
                <w:sz w:val="20"/>
                <w:szCs w:val="20"/>
              </w:rPr>
            </w:pPr>
            <w:r>
              <w:rPr>
                <w:rFonts w:ascii="標楷體" w:eastAsia="標楷體" w:hAnsi="標楷體" w:hint="eastAsia"/>
                <w:kern w:val="0"/>
                <w:sz w:val="20"/>
                <w:szCs w:val="20"/>
              </w:rPr>
              <w:t>合         計</w:t>
            </w:r>
          </w:p>
        </w:tc>
        <w:tc>
          <w:tcPr>
            <w:tcW w:w="882" w:type="dxa"/>
            <w:vMerge w:val="restart"/>
            <w:tcBorders>
              <w:top w:val="single" w:sz="4" w:space="0" w:color="auto"/>
              <w:left w:val="nil"/>
              <w:right w:val="single" w:sz="4" w:space="0" w:color="auto"/>
            </w:tcBorders>
            <w:shd w:val="clear" w:color="auto" w:fill="E2E2E2"/>
            <w:noWrap/>
            <w:vAlign w:val="center"/>
          </w:tcPr>
          <w:p w:rsidR="00983D32" w:rsidRPr="0071449B" w:rsidRDefault="00983D32" w:rsidP="00F413CA">
            <w:pPr>
              <w:widowControl/>
              <w:jc w:val="distribute"/>
              <w:rPr>
                <w:rFonts w:ascii="標楷體" w:eastAsia="標楷體" w:hAnsi="標楷體"/>
                <w:spacing w:val="-10"/>
                <w:kern w:val="0"/>
                <w:sz w:val="20"/>
                <w:szCs w:val="20"/>
              </w:rPr>
            </w:pPr>
            <w:r w:rsidRPr="0071449B">
              <w:rPr>
                <w:rFonts w:ascii="標楷體" w:eastAsia="標楷體" w:hAnsi="標楷體" w:hint="eastAsia"/>
                <w:spacing w:val="-10"/>
                <w:kern w:val="0"/>
                <w:sz w:val="20"/>
                <w:szCs w:val="20"/>
              </w:rPr>
              <w:t>營繕工程</w:t>
            </w:r>
          </w:p>
        </w:tc>
        <w:tc>
          <w:tcPr>
            <w:tcW w:w="812" w:type="dxa"/>
            <w:vMerge w:val="restart"/>
            <w:tcBorders>
              <w:top w:val="single" w:sz="4" w:space="0" w:color="auto"/>
              <w:left w:val="nil"/>
              <w:right w:val="single" w:sz="4" w:space="0" w:color="auto"/>
            </w:tcBorders>
            <w:shd w:val="clear" w:color="auto" w:fill="E2E2E2"/>
            <w:noWrap/>
            <w:vAlign w:val="center"/>
          </w:tcPr>
          <w:p w:rsidR="00983D32" w:rsidRPr="0071449B" w:rsidRDefault="00983D32" w:rsidP="00F413CA">
            <w:pPr>
              <w:widowControl/>
              <w:jc w:val="distribute"/>
              <w:rPr>
                <w:rFonts w:ascii="標楷體" w:eastAsia="標楷體" w:hAnsi="標楷體" w:cs="新細明體"/>
                <w:spacing w:val="-10"/>
                <w:kern w:val="0"/>
                <w:sz w:val="20"/>
                <w:szCs w:val="20"/>
              </w:rPr>
            </w:pPr>
            <w:r w:rsidRPr="0071449B">
              <w:rPr>
                <w:rFonts w:ascii="標楷體" w:eastAsia="標楷體" w:hAnsi="標楷體" w:cs="新細明體" w:hint="eastAsia"/>
                <w:spacing w:val="-10"/>
                <w:kern w:val="0"/>
                <w:sz w:val="20"/>
                <w:szCs w:val="20"/>
              </w:rPr>
              <w:t>財物購置</w:t>
            </w:r>
          </w:p>
        </w:tc>
        <w:tc>
          <w:tcPr>
            <w:tcW w:w="841" w:type="dxa"/>
            <w:vMerge w:val="restart"/>
            <w:tcBorders>
              <w:top w:val="single" w:sz="4" w:space="0" w:color="auto"/>
              <w:left w:val="nil"/>
              <w:right w:val="single" w:sz="4" w:space="0" w:color="auto"/>
            </w:tcBorders>
            <w:shd w:val="clear" w:color="auto" w:fill="E2E2E2"/>
            <w:vAlign w:val="center"/>
          </w:tcPr>
          <w:p w:rsidR="00983D32" w:rsidRPr="0071449B" w:rsidRDefault="00983D32" w:rsidP="00B765DE">
            <w:pPr>
              <w:widowControl/>
              <w:jc w:val="distribute"/>
              <w:rPr>
                <w:rFonts w:ascii="標楷體" w:eastAsia="標楷體" w:hAnsi="標楷體" w:cs="新細明體"/>
                <w:spacing w:val="-10"/>
                <w:kern w:val="0"/>
                <w:sz w:val="20"/>
                <w:szCs w:val="20"/>
              </w:rPr>
            </w:pPr>
            <w:r w:rsidRPr="0071449B">
              <w:rPr>
                <w:rFonts w:ascii="標楷體" w:eastAsia="標楷體" w:hAnsi="標楷體" w:cs="新細明體" w:hint="eastAsia"/>
                <w:spacing w:val="-10"/>
                <w:kern w:val="0"/>
                <w:sz w:val="20"/>
                <w:szCs w:val="20"/>
              </w:rPr>
              <w:t>其他</w:t>
            </w:r>
          </w:p>
        </w:tc>
      </w:tr>
      <w:tr w:rsidR="0071449B" w:rsidRPr="005A5D3F" w:rsidTr="00E93841">
        <w:trPr>
          <w:trHeight w:hRule="exact" w:val="312"/>
        </w:trPr>
        <w:tc>
          <w:tcPr>
            <w:tcW w:w="6106"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983D32" w:rsidRPr="00147678" w:rsidRDefault="00983D32" w:rsidP="00B765DE">
            <w:pPr>
              <w:widowControl/>
              <w:rPr>
                <w:rFonts w:ascii="標楷體" w:eastAsia="標楷體" w:hAnsi="標楷體" w:cs="新細明體"/>
                <w:kern w:val="0"/>
                <w:sz w:val="20"/>
                <w:szCs w:val="20"/>
              </w:rPr>
            </w:pPr>
          </w:p>
        </w:tc>
        <w:tc>
          <w:tcPr>
            <w:tcW w:w="840" w:type="dxa"/>
            <w:tcBorders>
              <w:top w:val="single" w:sz="4" w:space="0" w:color="auto"/>
              <w:left w:val="single" w:sz="4" w:space="0" w:color="auto"/>
              <w:bottom w:val="single" w:sz="4" w:space="0" w:color="auto"/>
              <w:right w:val="single" w:sz="4" w:space="0" w:color="auto"/>
            </w:tcBorders>
            <w:shd w:val="clear" w:color="auto" w:fill="E2E2E2"/>
            <w:vAlign w:val="center"/>
          </w:tcPr>
          <w:p w:rsidR="00983D32" w:rsidRPr="0071449B" w:rsidRDefault="00983D32" w:rsidP="00F413CA">
            <w:pPr>
              <w:widowControl/>
              <w:spacing w:line="240" w:lineRule="exact"/>
              <w:jc w:val="distribute"/>
              <w:rPr>
                <w:rFonts w:ascii="標楷體" w:eastAsia="標楷體" w:hAnsi="標楷體" w:cs="新細明體"/>
                <w:spacing w:val="-10"/>
                <w:kern w:val="0"/>
                <w:sz w:val="20"/>
                <w:szCs w:val="20"/>
              </w:rPr>
            </w:pPr>
            <w:r w:rsidRPr="0071449B">
              <w:rPr>
                <w:rFonts w:ascii="標楷體" w:eastAsia="標楷體" w:hAnsi="標楷體" w:cs="新細明體" w:hint="eastAsia"/>
                <w:spacing w:val="-10"/>
                <w:kern w:val="0"/>
                <w:sz w:val="20"/>
                <w:szCs w:val="20"/>
              </w:rPr>
              <w:t>金     額</w:t>
            </w:r>
          </w:p>
        </w:tc>
        <w:tc>
          <w:tcPr>
            <w:tcW w:w="742" w:type="dxa"/>
            <w:tcBorders>
              <w:top w:val="single" w:sz="4" w:space="0" w:color="auto"/>
              <w:left w:val="single" w:sz="4" w:space="0" w:color="auto"/>
              <w:bottom w:val="single" w:sz="4" w:space="0" w:color="auto"/>
              <w:right w:val="single" w:sz="4" w:space="0" w:color="auto"/>
            </w:tcBorders>
            <w:shd w:val="clear" w:color="auto" w:fill="E2E2E2"/>
            <w:vAlign w:val="center"/>
          </w:tcPr>
          <w:p w:rsidR="00983D32" w:rsidRPr="00147678" w:rsidRDefault="00F413CA" w:rsidP="00F413CA">
            <w:pPr>
              <w:widowControl/>
              <w:spacing w:line="24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占比</w:t>
            </w:r>
          </w:p>
        </w:tc>
        <w:tc>
          <w:tcPr>
            <w:tcW w:w="882" w:type="dxa"/>
            <w:vMerge/>
            <w:tcBorders>
              <w:left w:val="nil"/>
              <w:bottom w:val="single" w:sz="4" w:space="0" w:color="auto"/>
              <w:right w:val="single" w:sz="4" w:space="0" w:color="auto"/>
            </w:tcBorders>
            <w:shd w:val="clear" w:color="auto" w:fill="auto"/>
            <w:vAlign w:val="center"/>
          </w:tcPr>
          <w:p w:rsidR="00983D32" w:rsidRPr="00147678" w:rsidRDefault="00983D32" w:rsidP="00B765DE">
            <w:pPr>
              <w:widowControl/>
              <w:jc w:val="center"/>
              <w:rPr>
                <w:rFonts w:ascii="標楷體" w:eastAsia="標楷體" w:hAnsi="標楷體" w:cs="新細明體"/>
                <w:kern w:val="0"/>
                <w:sz w:val="20"/>
                <w:szCs w:val="20"/>
              </w:rPr>
            </w:pPr>
          </w:p>
        </w:tc>
        <w:tc>
          <w:tcPr>
            <w:tcW w:w="812" w:type="dxa"/>
            <w:vMerge/>
            <w:tcBorders>
              <w:left w:val="nil"/>
              <w:bottom w:val="single" w:sz="4" w:space="0" w:color="auto"/>
              <w:right w:val="single" w:sz="4" w:space="0" w:color="auto"/>
            </w:tcBorders>
            <w:shd w:val="clear" w:color="auto" w:fill="auto"/>
            <w:noWrap/>
            <w:vAlign w:val="center"/>
          </w:tcPr>
          <w:p w:rsidR="00983D32" w:rsidRPr="00147678" w:rsidRDefault="00983D32" w:rsidP="00B765DE">
            <w:pPr>
              <w:widowControl/>
              <w:jc w:val="distribute"/>
              <w:rPr>
                <w:rFonts w:ascii="標楷體" w:eastAsia="標楷體" w:hAnsi="標楷體" w:cs="新細明體"/>
                <w:kern w:val="0"/>
                <w:sz w:val="20"/>
                <w:szCs w:val="20"/>
              </w:rPr>
            </w:pPr>
          </w:p>
        </w:tc>
        <w:tc>
          <w:tcPr>
            <w:tcW w:w="841" w:type="dxa"/>
            <w:vMerge/>
            <w:tcBorders>
              <w:left w:val="nil"/>
              <w:bottom w:val="single" w:sz="4" w:space="0" w:color="auto"/>
              <w:right w:val="single" w:sz="4" w:space="0" w:color="auto"/>
            </w:tcBorders>
            <w:shd w:val="clear" w:color="auto" w:fill="auto"/>
            <w:noWrap/>
            <w:vAlign w:val="center"/>
          </w:tcPr>
          <w:p w:rsidR="00983D32" w:rsidRPr="005A5D3F" w:rsidRDefault="00983D32" w:rsidP="00B765DE">
            <w:pPr>
              <w:widowControl/>
              <w:jc w:val="center"/>
              <w:rPr>
                <w:rFonts w:ascii="標楷體" w:eastAsia="標楷體" w:hAnsi="標楷體" w:cs="新細明體"/>
                <w:kern w:val="0"/>
                <w:sz w:val="21"/>
                <w:szCs w:val="21"/>
              </w:rPr>
            </w:pPr>
          </w:p>
        </w:tc>
      </w:tr>
      <w:tr w:rsidR="0071449B" w:rsidRPr="005A5D3F" w:rsidTr="00753D78">
        <w:trPr>
          <w:trHeight w:hRule="exact" w:val="312"/>
        </w:trPr>
        <w:tc>
          <w:tcPr>
            <w:tcW w:w="6106" w:type="dxa"/>
            <w:gridSpan w:val="2"/>
            <w:vMerge w:val="restart"/>
            <w:tcBorders>
              <w:top w:val="single" w:sz="4" w:space="0" w:color="auto"/>
              <w:left w:val="single" w:sz="4" w:space="0" w:color="auto"/>
              <w:right w:val="single" w:sz="4" w:space="0" w:color="auto"/>
            </w:tcBorders>
            <w:shd w:val="clear" w:color="auto" w:fill="auto"/>
            <w:vAlign w:val="center"/>
            <w:hideMark/>
          </w:tcPr>
          <w:p w:rsidR="009375A5" w:rsidRPr="00147678" w:rsidRDefault="009375A5" w:rsidP="009375A5">
            <w:pPr>
              <w:widowControl/>
              <w:spacing w:line="240" w:lineRule="exact"/>
              <w:jc w:val="center"/>
              <w:rPr>
                <w:rFonts w:ascii="標楷體" w:eastAsia="標楷體" w:hAnsi="標楷體"/>
                <w:b/>
                <w:bCs/>
                <w:kern w:val="0"/>
                <w:sz w:val="20"/>
                <w:szCs w:val="20"/>
              </w:rPr>
            </w:pPr>
            <w:r w:rsidRPr="00147678">
              <w:rPr>
                <w:rFonts w:ascii="標楷體" w:eastAsia="標楷體" w:hAnsi="標楷體" w:hint="eastAsia"/>
                <w:b/>
                <w:bCs/>
                <w:kern w:val="0"/>
                <w:sz w:val="20"/>
                <w:szCs w:val="20"/>
              </w:rPr>
              <w:t>合</w:t>
            </w:r>
            <w:r w:rsidRPr="00147678">
              <w:rPr>
                <w:rFonts w:ascii="標楷體" w:eastAsia="標楷體" w:hAnsi="標楷體"/>
                <w:b/>
                <w:bCs/>
                <w:kern w:val="0"/>
                <w:sz w:val="20"/>
                <w:szCs w:val="20"/>
              </w:rPr>
              <w:t xml:space="preserve">                     </w:t>
            </w:r>
            <w:r w:rsidRPr="00147678">
              <w:rPr>
                <w:rFonts w:ascii="標楷體" w:eastAsia="標楷體" w:hAnsi="標楷體" w:hint="eastAsia"/>
                <w:b/>
                <w:bCs/>
                <w:kern w:val="0"/>
                <w:sz w:val="20"/>
                <w:szCs w:val="20"/>
              </w:rPr>
              <w:t>計</w:t>
            </w:r>
          </w:p>
        </w:tc>
        <w:tc>
          <w:tcPr>
            <w:tcW w:w="840" w:type="dxa"/>
            <w:vMerge w:val="restart"/>
            <w:tcBorders>
              <w:top w:val="single" w:sz="4" w:space="0" w:color="auto"/>
              <w:left w:val="nil"/>
              <w:right w:val="single" w:sz="4" w:space="0" w:color="auto"/>
            </w:tcBorders>
            <w:shd w:val="clear" w:color="auto" w:fill="auto"/>
            <w:vAlign w:val="center"/>
            <w:hideMark/>
          </w:tcPr>
          <w:p w:rsidR="009375A5" w:rsidRPr="00916119" w:rsidRDefault="002432AE" w:rsidP="00916119">
            <w:pPr>
              <w:spacing w:line="240" w:lineRule="exact"/>
              <w:jc w:val="right"/>
              <w:rPr>
                <w:rFonts w:ascii="標楷體" w:eastAsia="標楷體" w:hAnsi="標楷體"/>
                <w:b/>
                <w:spacing w:val="-14"/>
                <w:sz w:val="20"/>
                <w:szCs w:val="20"/>
              </w:rPr>
            </w:pPr>
            <w:r w:rsidRPr="00916119">
              <w:rPr>
                <w:rFonts w:ascii="標楷體" w:eastAsia="標楷體" w:hAnsi="標楷體" w:hint="eastAsia"/>
                <w:b/>
                <w:spacing w:val="-14"/>
                <w:sz w:val="20"/>
                <w:szCs w:val="20"/>
              </w:rPr>
              <w:t>3</w:t>
            </w:r>
            <w:r w:rsidR="00916119" w:rsidRPr="00916119">
              <w:rPr>
                <w:rFonts w:ascii="標楷體" w:eastAsia="標楷體" w:hAnsi="標楷體"/>
                <w:b/>
                <w:spacing w:val="-14"/>
                <w:sz w:val="20"/>
                <w:szCs w:val="20"/>
              </w:rPr>
              <w:t>,</w:t>
            </w:r>
            <w:r w:rsidR="00F1203A" w:rsidRPr="00916119">
              <w:rPr>
                <w:rFonts w:ascii="標楷體" w:eastAsia="標楷體" w:hAnsi="標楷體" w:hint="eastAsia"/>
                <w:b/>
                <w:spacing w:val="-14"/>
                <w:sz w:val="20"/>
                <w:szCs w:val="20"/>
              </w:rPr>
              <w:t>27</w:t>
            </w:r>
            <w:r w:rsidR="00916119" w:rsidRPr="00916119">
              <w:rPr>
                <w:rFonts w:ascii="標楷體" w:eastAsia="標楷體" w:hAnsi="標楷體" w:hint="eastAsia"/>
                <w:b/>
                <w:spacing w:val="-14"/>
                <w:sz w:val="20"/>
                <w:szCs w:val="20"/>
              </w:rPr>
              <w:t>4</w:t>
            </w:r>
            <w:r w:rsidR="009375A5" w:rsidRPr="00916119">
              <w:rPr>
                <w:rFonts w:ascii="標楷體" w:eastAsia="標楷體" w:hAnsi="標楷體" w:hint="eastAsia"/>
                <w:b/>
                <w:spacing w:val="-14"/>
                <w:sz w:val="20"/>
                <w:szCs w:val="20"/>
              </w:rPr>
              <w:t>,</w:t>
            </w:r>
            <w:r w:rsidR="00F1203A" w:rsidRPr="00916119">
              <w:rPr>
                <w:rFonts w:ascii="標楷體" w:eastAsia="標楷體" w:hAnsi="標楷體" w:hint="eastAsia"/>
                <w:b/>
                <w:spacing w:val="-14"/>
                <w:sz w:val="20"/>
                <w:szCs w:val="20"/>
              </w:rPr>
              <w:t>02</w:t>
            </w:r>
            <w:r w:rsidR="00916119" w:rsidRPr="00916119">
              <w:rPr>
                <w:rFonts w:ascii="標楷體" w:eastAsia="標楷體" w:hAnsi="標楷體" w:hint="eastAsia"/>
                <w:b/>
                <w:spacing w:val="-14"/>
                <w:sz w:val="20"/>
                <w:szCs w:val="20"/>
              </w:rPr>
              <w:t>6</w:t>
            </w:r>
          </w:p>
        </w:tc>
        <w:tc>
          <w:tcPr>
            <w:tcW w:w="742" w:type="dxa"/>
            <w:vMerge w:val="restart"/>
            <w:tcBorders>
              <w:top w:val="single" w:sz="4" w:space="0" w:color="auto"/>
              <w:left w:val="nil"/>
              <w:right w:val="single" w:sz="4" w:space="0" w:color="auto"/>
            </w:tcBorders>
            <w:shd w:val="clear" w:color="auto" w:fill="auto"/>
            <w:vAlign w:val="center"/>
            <w:hideMark/>
          </w:tcPr>
          <w:p w:rsidR="009375A5" w:rsidRPr="0071449B" w:rsidRDefault="009375A5" w:rsidP="009375A5">
            <w:pPr>
              <w:spacing w:line="240" w:lineRule="exact"/>
              <w:jc w:val="right"/>
              <w:rPr>
                <w:rFonts w:ascii="標楷體" w:eastAsia="標楷體" w:hAnsi="標楷體"/>
                <w:b/>
                <w:spacing w:val="-10"/>
                <w:sz w:val="20"/>
                <w:szCs w:val="20"/>
              </w:rPr>
            </w:pPr>
            <w:r w:rsidRPr="0071449B">
              <w:rPr>
                <w:rFonts w:ascii="標楷體" w:eastAsia="標楷體" w:hAnsi="標楷體" w:hint="eastAsia"/>
                <w:b/>
                <w:spacing w:val="-10"/>
                <w:sz w:val="20"/>
                <w:szCs w:val="20"/>
              </w:rPr>
              <w:t>100.00</w:t>
            </w:r>
          </w:p>
        </w:tc>
        <w:tc>
          <w:tcPr>
            <w:tcW w:w="882" w:type="dxa"/>
            <w:tcBorders>
              <w:top w:val="single" w:sz="4" w:space="0" w:color="auto"/>
              <w:left w:val="nil"/>
              <w:right w:val="single" w:sz="4" w:space="0" w:color="auto"/>
            </w:tcBorders>
            <w:shd w:val="clear" w:color="auto" w:fill="auto"/>
            <w:vAlign w:val="center"/>
            <w:hideMark/>
          </w:tcPr>
          <w:p w:rsidR="009375A5" w:rsidRPr="0071449B" w:rsidRDefault="002432AE" w:rsidP="00916119">
            <w:pPr>
              <w:spacing w:line="240" w:lineRule="exact"/>
              <w:jc w:val="right"/>
              <w:rPr>
                <w:rFonts w:ascii="標楷體" w:eastAsia="標楷體" w:hAnsi="標楷體"/>
                <w:b/>
                <w:spacing w:val="-10"/>
                <w:sz w:val="20"/>
                <w:szCs w:val="20"/>
              </w:rPr>
            </w:pPr>
            <w:r w:rsidRPr="0071449B">
              <w:rPr>
                <w:rFonts w:ascii="標楷體" w:eastAsia="標楷體" w:hAnsi="標楷體" w:hint="eastAsia"/>
                <w:b/>
                <w:spacing w:val="-10"/>
                <w:sz w:val="20"/>
                <w:szCs w:val="20"/>
              </w:rPr>
              <w:t>2</w:t>
            </w:r>
            <w:r w:rsidR="00916119" w:rsidRPr="00916119">
              <w:rPr>
                <w:rFonts w:ascii="標楷體" w:eastAsia="標楷體" w:hAnsi="標楷體"/>
                <w:b/>
                <w:spacing w:val="-10"/>
                <w:sz w:val="20"/>
                <w:szCs w:val="20"/>
              </w:rPr>
              <w:t>,</w:t>
            </w:r>
            <w:r w:rsidR="00F1203A">
              <w:rPr>
                <w:rFonts w:ascii="標楷體" w:eastAsia="標楷體" w:hAnsi="標楷體" w:hint="eastAsia"/>
                <w:b/>
                <w:spacing w:val="-10"/>
                <w:sz w:val="20"/>
                <w:szCs w:val="20"/>
              </w:rPr>
              <w:t>39</w:t>
            </w:r>
            <w:r w:rsidR="00916119">
              <w:rPr>
                <w:rFonts w:ascii="標楷體" w:eastAsia="標楷體" w:hAnsi="標楷體" w:hint="eastAsia"/>
                <w:b/>
                <w:spacing w:val="-10"/>
                <w:sz w:val="20"/>
                <w:szCs w:val="20"/>
              </w:rPr>
              <w:t>2</w:t>
            </w:r>
            <w:r w:rsidR="009375A5" w:rsidRPr="0071449B">
              <w:rPr>
                <w:rFonts w:ascii="標楷體" w:eastAsia="標楷體" w:hAnsi="標楷體" w:hint="eastAsia"/>
                <w:b/>
                <w:spacing w:val="-10"/>
                <w:sz w:val="20"/>
                <w:szCs w:val="20"/>
              </w:rPr>
              <w:t>,</w:t>
            </w:r>
            <w:r w:rsidR="00F1203A">
              <w:rPr>
                <w:rFonts w:ascii="標楷體" w:eastAsia="標楷體" w:hAnsi="標楷體" w:hint="eastAsia"/>
                <w:b/>
                <w:spacing w:val="-10"/>
                <w:sz w:val="20"/>
                <w:szCs w:val="20"/>
              </w:rPr>
              <w:t>10</w:t>
            </w:r>
            <w:r w:rsidR="00916119">
              <w:rPr>
                <w:rFonts w:ascii="標楷體" w:eastAsia="標楷體" w:hAnsi="標楷體" w:hint="eastAsia"/>
                <w:b/>
                <w:spacing w:val="-10"/>
                <w:sz w:val="20"/>
                <w:szCs w:val="20"/>
              </w:rPr>
              <w:t>1</w:t>
            </w:r>
          </w:p>
        </w:tc>
        <w:tc>
          <w:tcPr>
            <w:tcW w:w="812" w:type="dxa"/>
            <w:tcBorders>
              <w:top w:val="single" w:sz="4" w:space="0" w:color="auto"/>
              <w:left w:val="nil"/>
              <w:right w:val="single" w:sz="4" w:space="0" w:color="auto"/>
            </w:tcBorders>
            <w:shd w:val="clear" w:color="auto" w:fill="auto"/>
            <w:vAlign w:val="center"/>
            <w:hideMark/>
          </w:tcPr>
          <w:p w:rsidR="009375A5" w:rsidRPr="0071449B" w:rsidRDefault="00F1203A" w:rsidP="00916119">
            <w:pPr>
              <w:spacing w:line="240" w:lineRule="exact"/>
              <w:jc w:val="right"/>
              <w:rPr>
                <w:rFonts w:ascii="標楷體" w:eastAsia="標楷體" w:hAnsi="標楷體"/>
                <w:b/>
                <w:spacing w:val="-10"/>
                <w:sz w:val="20"/>
                <w:szCs w:val="20"/>
              </w:rPr>
            </w:pPr>
            <w:r>
              <w:rPr>
                <w:rFonts w:ascii="標楷體" w:eastAsia="標楷體" w:hAnsi="標楷體" w:hint="eastAsia"/>
                <w:b/>
                <w:spacing w:val="-10"/>
                <w:sz w:val="20"/>
                <w:szCs w:val="20"/>
              </w:rPr>
              <w:t>91</w:t>
            </w:r>
            <w:r w:rsidR="00916119" w:rsidRPr="00916119">
              <w:rPr>
                <w:rFonts w:ascii="標楷體" w:eastAsia="標楷體" w:hAnsi="標楷體"/>
                <w:b/>
                <w:spacing w:val="-10"/>
                <w:sz w:val="20"/>
                <w:szCs w:val="20"/>
              </w:rPr>
              <w:t>,</w:t>
            </w:r>
            <w:r>
              <w:rPr>
                <w:rFonts w:ascii="標楷體" w:eastAsia="標楷體" w:hAnsi="標楷體" w:hint="eastAsia"/>
                <w:b/>
                <w:spacing w:val="-10"/>
                <w:sz w:val="20"/>
                <w:szCs w:val="20"/>
              </w:rPr>
              <w:t>48</w:t>
            </w:r>
            <w:r w:rsidR="00916119">
              <w:rPr>
                <w:rFonts w:ascii="標楷體" w:eastAsia="標楷體" w:hAnsi="標楷體" w:hint="eastAsia"/>
                <w:b/>
                <w:spacing w:val="-10"/>
                <w:sz w:val="20"/>
                <w:szCs w:val="20"/>
              </w:rPr>
              <w:t>2</w:t>
            </w:r>
          </w:p>
        </w:tc>
        <w:tc>
          <w:tcPr>
            <w:tcW w:w="841" w:type="dxa"/>
            <w:tcBorders>
              <w:top w:val="single" w:sz="4" w:space="0" w:color="auto"/>
              <w:left w:val="nil"/>
              <w:right w:val="single" w:sz="4" w:space="0" w:color="auto"/>
            </w:tcBorders>
            <w:shd w:val="clear" w:color="auto" w:fill="auto"/>
            <w:vAlign w:val="center"/>
            <w:hideMark/>
          </w:tcPr>
          <w:p w:rsidR="009375A5" w:rsidRPr="0071449B" w:rsidRDefault="00F1203A" w:rsidP="00916119">
            <w:pPr>
              <w:spacing w:line="240" w:lineRule="exact"/>
              <w:jc w:val="right"/>
              <w:rPr>
                <w:rFonts w:ascii="標楷體" w:eastAsia="標楷體" w:hAnsi="標楷體"/>
                <w:b/>
                <w:spacing w:val="-10"/>
                <w:sz w:val="21"/>
                <w:szCs w:val="21"/>
              </w:rPr>
            </w:pPr>
            <w:r>
              <w:rPr>
                <w:rFonts w:ascii="標楷體" w:eastAsia="標楷體" w:hAnsi="標楷體" w:hint="eastAsia"/>
                <w:b/>
                <w:spacing w:val="-10"/>
                <w:sz w:val="21"/>
                <w:szCs w:val="21"/>
              </w:rPr>
              <w:t>790</w:t>
            </w:r>
            <w:r w:rsidR="00916119" w:rsidRPr="00916119">
              <w:rPr>
                <w:rFonts w:ascii="標楷體" w:eastAsia="標楷體" w:hAnsi="標楷體"/>
                <w:b/>
                <w:spacing w:val="-10"/>
                <w:sz w:val="21"/>
                <w:szCs w:val="21"/>
              </w:rPr>
              <w:t>,</w:t>
            </w:r>
            <w:r>
              <w:rPr>
                <w:rFonts w:ascii="標楷體" w:eastAsia="標楷體" w:hAnsi="標楷體" w:hint="eastAsia"/>
                <w:b/>
                <w:spacing w:val="-10"/>
                <w:sz w:val="21"/>
                <w:szCs w:val="21"/>
              </w:rPr>
              <w:t>44</w:t>
            </w:r>
            <w:r w:rsidR="00916119">
              <w:rPr>
                <w:rFonts w:ascii="標楷體" w:eastAsia="標楷體" w:hAnsi="標楷體" w:hint="eastAsia"/>
                <w:b/>
                <w:spacing w:val="-10"/>
                <w:sz w:val="21"/>
                <w:szCs w:val="21"/>
              </w:rPr>
              <w:t>2</w:t>
            </w:r>
          </w:p>
        </w:tc>
      </w:tr>
      <w:tr w:rsidR="0071449B" w:rsidRPr="005A5D3F" w:rsidTr="00753D78">
        <w:trPr>
          <w:trHeight w:hRule="exact" w:val="312"/>
        </w:trPr>
        <w:tc>
          <w:tcPr>
            <w:tcW w:w="6106" w:type="dxa"/>
            <w:gridSpan w:val="2"/>
            <w:vMerge/>
            <w:tcBorders>
              <w:left w:val="single" w:sz="4" w:space="0" w:color="auto"/>
              <w:right w:val="single" w:sz="4" w:space="0" w:color="auto"/>
            </w:tcBorders>
            <w:shd w:val="clear" w:color="auto" w:fill="auto"/>
            <w:vAlign w:val="center"/>
          </w:tcPr>
          <w:p w:rsidR="009375A5" w:rsidRPr="00147678" w:rsidRDefault="009375A5" w:rsidP="009375A5">
            <w:pPr>
              <w:widowControl/>
              <w:spacing w:line="240" w:lineRule="exact"/>
              <w:jc w:val="center"/>
              <w:rPr>
                <w:rFonts w:ascii="標楷體" w:eastAsia="標楷體" w:hAnsi="標楷體"/>
                <w:b/>
                <w:bCs/>
                <w:kern w:val="0"/>
                <w:sz w:val="20"/>
                <w:szCs w:val="20"/>
              </w:rPr>
            </w:pPr>
          </w:p>
        </w:tc>
        <w:tc>
          <w:tcPr>
            <w:tcW w:w="840" w:type="dxa"/>
            <w:vMerge/>
            <w:tcBorders>
              <w:left w:val="nil"/>
              <w:right w:val="single" w:sz="4" w:space="0" w:color="auto"/>
            </w:tcBorders>
            <w:shd w:val="clear" w:color="auto" w:fill="auto"/>
            <w:vAlign w:val="center"/>
          </w:tcPr>
          <w:p w:rsidR="009375A5" w:rsidRPr="00CB5D97" w:rsidRDefault="009375A5" w:rsidP="009375A5">
            <w:pPr>
              <w:spacing w:line="240" w:lineRule="exact"/>
              <w:jc w:val="right"/>
              <w:rPr>
                <w:rFonts w:ascii="標楷體" w:eastAsia="標楷體" w:hAnsi="標楷體"/>
                <w:b/>
                <w:spacing w:val="-6"/>
                <w:sz w:val="20"/>
                <w:szCs w:val="20"/>
              </w:rPr>
            </w:pPr>
          </w:p>
        </w:tc>
        <w:tc>
          <w:tcPr>
            <w:tcW w:w="742" w:type="dxa"/>
            <w:vMerge/>
            <w:tcBorders>
              <w:left w:val="nil"/>
              <w:right w:val="single" w:sz="4" w:space="0" w:color="auto"/>
            </w:tcBorders>
            <w:shd w:val="clear" w:color="auto" w:fill="auto"/>
            <w:vAlign w:val="center"/>
          </w:tcPr>
          <w:p w:rsidR="009375A5" w:rsidRPr="00CB5D97" w:rsidRDefault="009375A5" w:rsidP="009375A5">
            <w:pPr>
              <w:spacing w:line="240" w:lineRule="exact"/>
              <w:jc w:val="right"/>
              <w:rPr>
                <w:rFonts w:ascii="標楷體" w:eastAsia="標楷體" w:hAnsi="標楷體"/>
                <w:b/>
                <w:spacing w:val="-6"/>
                <w:sz w:val="20"/>
                <w:szCs w:val="20"/>
              </w:rPr>
            </w:pPr>
          </w:p>
        </w:tc>
        <w:tc>
          <w:tcPr>
            <w:tcW w:w="882" w:type="dxa"/>
            <w:tcBorders>
              <w:left w:val="nil"/>
              <w:right w:val="single" w:sz="4" w:space="0" w:color="auto"/>
            </w:tcBorders>
            <w:shd w:val="clear" w:color="auto" w:fill="auto"/>
            <w:vAlign w:val="center"/>
          </w:tcPr>
          <w:p w:rsidR="009375A5" w:rsidRPr="00A11A10" w:rsidRDefault="000E1298" w:rsidP="00A96000">
            <w:pPr>
              <w:spacing w:line="240" w:lineRule="exact"/>
              <w:jc w:val="right"/>
              <w:rPr>
                <w:rFonts w:ascii="標楷體" w:eastAsia="標楷體" w:hAnsi="標楷體"/>
                <w:b/>
                <w:spacing w:val="-20"/>
                <w:sz w:val="20"/>
                <w:szCs w:val="20"/>
              </w:rPr>
            </w:pPr>
            <w:r w:rsidRPr="00A11A10">
              <w:rPr>
                <w:rFonts w:ascii="標楷體" w:eastAsia="標楷體" w:hAnsi="標楷體" w:hint="eastAsia"/>
                <w:b/>
                <w:spacing w:val="-20"/>
                <w:sz w:val="20"/>
                <w:szCs w:val="20"/>
              </w:rPr>
              <w:t>（</w:t>
            </w:r>
            <w:r w:rsidR="002432AE" w:rsidRPr="00A11A10">
              <w:rPr>
                <w:rFonts w:ascii="標楷體" w:eastAsia="標楷體" w:hAnsi="標楷體" w:hint="eastAsia"/>
                <w:b/>
                <w:spacing w:val="-20"/>
                <w:sz w:val="20"/>
                <w:szCs w:val="20"/>
              </w:rPr>
              <w:t>7</w:t>
            </w:r>
            <w:r w:rsidR="00F1203A">
              <w:rPr>
                <w:rFonts w:ascii="標楷體" w:eastAsia="標楷體" w:hAnsi="標楷體" w:hint="eastAsia"/>
                <w:b/>
                <w:spacing w:val="-20"/>
                <w:sz w:val="20"/>
                <w:szCs w:val="20"/>
              </w:rPr>
              <w:t>3.06</w:t>
            </w:r>
            <w:r w:rsidR="009375A5" w:rsidRPr="00A11A10">
              <w:rPr>
                <w:rFonts w:ascii="標楷體" w:eastAsia="標楷體" w:hAnsi="標楷體" w:hint="eastAsia"/>
                <w:b/>
                <w:spacing w:val="-20"/>
                <w:sz w:val="20"/>
                <w:szCs w:val="20"/>
              </w:rPr>
              <w:t>％</w:t>
            </w:r>
            <w:r w:rsidR="00D7681A" w:rsidRPr="00A11A10">
              <w:rPr>
                <w:rFonts w:ascii="標楷體" w:eastAsia="標楷體" w:hAnsi="標楷體" w:hint="eastAsia"/>
                <w:b/>
                <w:spacing w:val="-20"/>
                <w:sz w:val="20"/>
                <w:szCs w:val="20"/>
              </w:rPr>
              <w:t>）</w:t>
            </w:r>
          </w:p>
        </w:tc>
        <w:tc>
          <w:tcPr>
            <w:tcW w:w="812" w:type="dxa"/>
            <w:tcBorders>
              <w:left w:val="nil"/>
              <w:right w:val="single" w:sz="4" w:space="0" w:color="auto"/>
            </w:tcBorders>
            <w:shd w:val="clear" w:color="auto" w:fill="auto"/>
            <w:vAlign w:val="center"/>
          </w:tcPr>
          <w:p w:rsidR="009375A5" w:rsidRPr="00A11A10" w:rsidRDefault="000E1298" w:rsidP="009375A5">
            <w:pPr>
              <w:spacing w:line="240" w:lineRule="exact"/>
              <w:jc w:val="right"/>
              <w:rPr>
                <w:rFonts w:ascii="標楷體" w:eastAsia="標楷體" w:hAnsi="標楷體"/>
                <w:b/>
                <w:spacing w:val="-20"/>
                <w:sz w:val="20"/>
                <w:szCs w:val="20"/>
              </w:rPr>
            </w:pPr>
            <w:r w:rsidRPr="00A11A10">
              <w:rPr>
                <w:rFonts w:ascii="標楷體" w:eastAsia="標楷體" w:hAnsi="標楷體" w:hint="eastAsia"/>
                <w:b/>
                <w:spacing w:val="-20"/>
                <w:sz w:val="20"/>
                <w:szCs w:val="20"/>
              </w:rPr>
              <w:t>（</w:t>
            </w:r>
            <w:r w:rsidR="00F1203A">
              <w:rPr>
                <w:rFonts w:ascii="標楷體" w:eastAsia="標楷體" w:hAnsi="標楷體" w:hint="eastAsia"/>
                <w:b/>
                <w:spacing w:val="-20"/>
                <w:sz w:val="20"/>
                <w:szCs w:val="20"/>
              </w:rPr>
              <w:t>2.79</w:t>
            </w:r>
            <w:r w:rsidR="009375A5" w:rsidRPr="00A11A10">
              <w:rPr>
                <w:rFonts w:ascii="標楷體" w:eastAsia="標楷體" w:hAnsi="標楷體" w:hint="eastAsia"/>
                <w:b/>
                <w:spacing w:val="-20"/>
                <w:sz w:val="20"/>
                <w:szCs w:val="20"/>
              </w:rPr>
              <w:t>％</w:t>
            </w:r>
            <w:r w:rsidR="00D7681A" w:rsidRPr="00A11A10">
              <w:rPr>
                <w:rFonts w:ascii="標楷體" w:eastAsia="標楷體" w:hAnsi="標楷體" w:hint="eastAsia"/>
                <w:b/>
                <w:spacing w:val="-20"/>
                <w:sz w:val="20"/>
                <w:szCs w:val="20"/>
              </w:rPr>
              <w:t>）</w:t>
            </w:r>
          </w:p>
        </w:tc>
        <w:tc>
          <w:tcPr>
            <w:tcW w:w="841" w:type="dxa"/>
            <w:tcBorders>
              <w:left w:val="nil"/>
              <w:right w:val="single" w:sz="4" w:space="0" w:color="auto"/>
            </w:tcBorders>
            <w:shd w:val="clear" w:color="auto" w:fill="auto"/>
            <w:vAlign w:val="center"/>
          </w:tcPr>
          <w:p w:rsidR="009375A5" w:rsidRPr="00A11A10" w:rsidRDefault="000E1298" w:rsidP="009375A5">
            <w:pPr>
              <w:spacing w:line="240" w:lineRule="exact"/>
              <w:jc w:val="right"/>
              <w:rPr>
                <w:rFonts w:ascii="標楷體" w:eastAsia="標楷體" w:hAnsi="標楷體"/>
                <w:b/>
                <w:spacing w:val="-20"/>
                <w:sz w:val="21"/>
                <w:szCs w:val="21"/>
              </w:rPr>
            </w:pPr>
            <w:r w:rsidRPr="00A11A10">
              <w:rPr>
                <w:rFonts w:ascii="標楷體" w:eastAsia="標楷體" w:hAnsi="標楷體" w:hint="eastAsia"/>
                <w:b/>
                <w:spacing w:val="-30"/>
                <w:sz w:val="21"/>
                <w:szCs w:val="21"/>
              </w:rPr>
              <w:t>（</w:t>
            </w:r>
            <w:r w:rsidR="00F1203A">
              <w:rPr>
                <w:rFonts w:ascii="標楷體" w:eastAsia="標楷體" w:hAnsi="標楷體" w:hint="eastAsia"/>
                <w:b/>
                <w:spacing w:val="-30"/>
                <w:sz w:val="21"/>
                <w:szCs w:val="21"/>
              </w:rPr>
              <w:t>24.14</w:t>
            </w:r>
            <w:r w:rsidR="009375A5" w:rsidRPr="00A11A10">
              <w:rPr>
                <w:rFonts w:ascii="標楷體" w:eastAsia="標楷體" w:hAnsi="標楷體" w:hint="eastAsia"/>
                <w:b/>
                <w:spacing w:val="-30"/>
                <w:sz w:val="21"/>
                <w:szCs w:val="21"/>
              </w:rPr>
              <w:t>％</w:t>
            </w:r>
            <w:r w:rsidR="00D7681A" w:rsidRPr="00A11A10">
              <w:rPr>
                <w:rFonts w:ascii="標楷體" w:eastAsia="標楷體" w:hAnsi="標楷體" w:hint="eastAsia"/>
                <w:b/>
                <w:spacing w:val="-30"/>
                <w:sz w:val="21"/>
                <w:szCs w:val="21"/>
              </w:rPr>
              <w:t>）</w:t>
            </w:r>
          </w:p>
        </w:tc>
      </w:tr>
      <w:tr w:rsidR="0071449B" w:rsidRPr="005A5D3F" w:rsidTr="00753D78">
        <w:trPr>
          <w:trHeight w:hRule="exact" w:val="312"/>
        </w:trPr>
        <w:tc>
          <w:tcPr>
            <w:tcW w:w="269" w:type="dxa"/>
            <w:tcBorders>
              <w:left w:val="single" w:sz="4" w:space="0" w:color="auto"/>
              <w:right w:val="nil"/>
            </w:tcBorders>
            <w:shd w:val="clear" w:color="auto" w:fill="F2F2F2" w:themeFill="background1" w:themeFillShade="F2"/>
            <w:noWrap/>
            <w:hideMark/>
          </w:tcPr>
          <w:p w:rsidR="0058604D" w:rsidRPr="0071449B" w:rsidRDefault="0058604D" w:rsidP="005F2372">
            <w:pPr>
              <w:spacing w:line="260" w:lineRule="exact"/>
              <w:rPr>
                <w:rFonts w:ascii="標楷體" w:eastAsia="標楷體" w:hAnsi="標楷體" w:cs="新細明體"/>
                <w:spacing w:val="-10"/>
                <w:sz w:val="20"/>
                <w:szCs w:val="20"/>
              </w:rPr>
            </w:pPr>
            <w:r w:rsidRPr="0071449B">
              <w:rPr>
                <w:rFonts w:ascii="標楷體" w:eastAsia="標楷體" w:hAnsi="標楷體" w:hint="eastAsia"/>
                <w:spacing w:val="-10"/>
                <w:sz w:val="20"/>
                <w:szCs w:val="20"/>
              </w:rPr>
              <w:t>1.</w:t>
            </w:r>
          </w:p>
        </w:tc>
        <w:tc>
          <w:tcPr>
            <w:tcW w:w="5837" w:type="dxa"/>
            <w:tcBorders>
              <w:left w:val="nil"/>
              <w:right w:val="single" w:sz="4" w:space="0" w:color="auto"/>
            </w:tcBorders>
            <w:shd w:val="clear" w:color="auto" w:fill="F2F2F2" w:themeFill="background1" w:themeFillShade="F2"/>
            <w:hideMark/>
          </w:tcPr>
          <w:p w:rsidR="0058604D" w:rsidRPr="0071449B" w:rsidRDefault="0058604D" w:rsidP="005F2372">
            <w:pPr>
              <w:widowControl/>
              <w:spacing w:line="260" w:lineRule="exact"/>
              <w:jc w:val="both"/>
              <w:rPr>
                <w:rFonts w:ascii="標楷體" w:eastAsia="標楷體" w:hAnsi="標楷體" w:cs="新細明體"/>
                <w:spacing w:val="-6"/>
                <w:kern w:val="0"/>
                <w:sz w:val="20"/>
                <w:szCs w:val="20"/>
              </w:rPr>
            </w:pPr>
            <w:r w:rsidRPr="0071449B">
              <w:rPr>
                <w:rFonts w:ascii="標楷體" w:eastAsia="標楷體" w:hAnsi="標楷體" w:cs="新細明體" w:hint="eastAsia"/>
                <w:spacing w:val="-6"/>
                <w:kern w:val="0"/>
                <w:sz w:val="20"/>
                <w:szCs w:val="20"/>
              </w:rPr>
              <w:t>工程規劃設計中、或規劃設計欠周致變更設計中、或施工中尚未完工。</w:t>
            </w:r>
          </w:p>
        </w:tc>
        <w:tc>
          <w:tcPr>
            <w:tcW w:w="840" w:type="dxa"/>
            <w:tcBorders>
              <w:left w:val="nil"/>
              <w:right w:val="single" w:sz="4" w:space="0" w:color="auto"/>
            </w:tcBorders>
            <w:shd w:val="clear" w:color="auto" w:fill="F2F2F2" w:themeFill="background1" w:themeFillShade="F2"/>
            <w:hideMark/>
          </w:tcPr>
          <w:p w:rsidR="0058604D" w:rsidRPr="00916119" w:rsidRDefault="005F2372" w:rsidP="00916119">
            <w:pPr>
              <w:spacing w:line="260" w:lineRule="exact"/>
              <w:jc w:val="right"/>
              <w:rPr>
                <w:rFonts w:ascii="標楷體" w:eastAsia="標楷體" w:hAnsi="標楷體" w:cs="新細明體"/>
                <w:color w:val="000000"/>
                <w:spacing w:val="-14"/>
                <w:sz w:val="20"/>
                <w:szCs w:val="20"/>
              </w:rPr>
            </w:pPr>
            <w:r w:rsidRPr="00916119">
              <w:rPr>
                <w:rFonts w:ascii="標楷體" w:eastAsia="標楷體" w:hAnsi="標楷體" w:hint="eastAsia"/>
                <w:color w:val="000000"/>
                <w:spacing w:val="-14"/>
                <w:sz w:val="20"/>
                <w:szCs w:val="20"/>
              </w:rPr>
              <w:t>1</w:t>
            </w:r>
            <w:r w:rsidR="00916119" w:rsidRPr="00916119">
              <w:rPr>
                <w:rFonts w:ascii="標楷體" w:eastAsia="標楷體" w:hAnsi="標楷體"/>
                <w:color w:val="000000"/>
                <w:spacing w:val="-14"/>
                <w:sz w:val="20"/>
                <w:szCs w:val="20"/>
              </w:rPr>
              <w:t>,</w:t>
            </w:r>
            <w:r w:rsidRPr="00916119">
              <w:rPr>
                <w:rFonts w:ascii="標楷體" w:eastAsia="標楷體" w:hAnsi="標楷體" w:hint="eastAsia"/>
                <w:color w:val="000000"/>
                <w:spacing w:val="-14"/>
                <w:sz w:val="20"/>
                <w:szCs w:val="20"/>
              </w:rPr>
              <w:t>59</w:t>
            </w:r>
            <w:r w:rsidR="00916119" w:rsidRPr="00916119">
              <w:rPr>
                <w:rFonts w:ascii="標楷體" w:eastAsia="標楷體" w:hAnsi="標楷體" w:hint="eastAsia"/>
                <w:color w:val="000000"/>
                <w:spacing w:val="-14"/>
                <w:sz w:val="20"/>
                <w:szCs w:val="20"/>
              </w:rPr>
              <w:t>3</w:t>
            </w:r>
            <w:r w:rsidR="0058604D" w:rsidRPr="00916119">
              <w:rPr>
                <w:rFonts w:ascii="標楷體" w:eastAsia="標楷體" w:hAnsi="標楷體" w:hint="eastAsia"/>
                <w:color w:val="000000"/>
                <w:spacing w:val="-14"/>
                <w:sz w:val="20"/>
                <w:szCs w:val="20"/>
              </w:rPr>
              <w:t>,</w:t>
            </w:r>
            <w:r w:rsidRPr="00916119">
              <w:rPr>
                <w:rFonts w:ascii="標楷體" w:eastAsia="標楷體" w:hAnsi="標楷體" w:hint="eastAsia"/>
                <w:color w:val="000000"/>
                <w:spacing w:val="-14"/>
                <w:sz w:val="20"/>
                <w:szCs w:val="20"/>
              </w:rPr>
              <w:t>49</w:t>
            </w:r>
            <w:r w:rsidR="00916119">
              <w:rPr>
                <w:rFonts w:ascii="標楷體" w:eastAsia="標楷體" w:hAnsi="標楷體" w:hint="eastAsia"/>
                <w:color w:val="000000"/>
                <w:spacing w:val="-14"/>
                <w:sz w:val="20"/>
                <w:szCs w:val="20"/>
              </w:rPr>
              <w:t>7</w:t>
            </w:r>
          </w:p>
        </w:tc>
        <w:tc>
          <w:tcPr>
            <w:tcW w:w="742" w:type="dxa"/>
            <w:tcBorders>
              <w:left w:val="nil"/>
              <w:right w:val="single" w:sz="4" w:space="0" w:color="auto"/>
            </w:tcBorders>
            <w:shd w:val="clear" w:color="auto" w:fill="F2F2F2" w:themeFill="background1" w:themeFillShade="F2"/>
            <w:hideMark/>
          </w:tcPr>
          <w:p w:rsidR="0058604D" w:rsidRPr="0071449B" w:rsidRDefault="005F2372" w:rsidP="005F2372">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48.67</w:t>
            </w:r>
          </w:p>
        </w:tc>
        <w:tc>
          <w:tcPr>
            <w:tcW w:w="882" w:type="dxa"/>
            <w:tcBorders>
              <w:left w:val="nil"/>
              <w:right w:val="single" w:sz="4" w:space="0" w:color="auto"/>
            </w:tcBorders>
            <w:shd w:val="clear" w:color="auto" w:fill="F2F2F2" w:themeFill="background1" w:themeFillShade="F2"/>
            <w:hideMark/>
          </w:tcPr>
          <w:p w:rsidR="0058604D" w:rsidRPr="00916119" w:rsidRDefault="005F2372" w:rsidP="00916119">
            <w:pPr>
              <w:spacing w:line="260" w:lineRule="exact"/>
              <w:jc w:val="right"/>
              <w:rPr>
                <w:rFonts w:ascii="標楷體" w:eastAsia="標楷體" w:hAnsi="標楷體" w:cs="新細明體"/>
                <w:color w:val="000000"/>
                <w:spacing w:val="-12"/>
                <w:sz w:val="20"/>
                <w:szCs w:val="20"/>
              </w:rPr>
            </w:pPr>
            <w:r w:rsidRPr="00916119">
              <w:rPr>
                <w:rFonts w:ascii="標楷體" w:eastAsia="標楷體" w:hAnsi="標楷體" w:hint="eastAsia"/>
                <w:color w:val="000000"/>
                <w:spacing w:val="-12"/>
                <w:sz w:val="20"/>
                <w:szCs w:val="20"/>
              </w:rPr>
              <w:t>1</w:t>
            </w:r>
            <w:r w:rsidR="00916119" w:rsidRPr="00916119">
              <w:rPr>
                <w:rFonts w:ascii="標楷體" w:eastAsia="標楷體" w:hAnsi="標楷體"/>
                <w:color w:val="000000"/>
                <w:spacing w:val="-12"/>
                <w:sz w:val="20"/>
                <w:szCs w:val="20"/>
              </w:rPr>
              <w:t>,</w:t>
            </w:r>
            <w:r w:rsidRPr="00916119">
              <w:rPr>
                <w:rFonts w:ascii="標楷體" w:eastAsia="標楷體" w:hAnsi="標楷體" w:hint="eastAsia"/>
                <w:color w:val="000000"/>
                <w:spacing w:val="-12"/>
                <w:sz w:val="20"/>
                <w:szCs w:val="20"/>
              </w:rPr>
              <w:t>352</w:t>
            </w:r>
            <w:r w:rsidR="00916119" w:rsidRPr="00916119">
              <w:rPr>
                <w:rFonts w:ascii="標楷體" w:eastAsia="標楷體" w:hAnsi="標楷體"/>
                <w:color w:val="000000"/>
                <w:spacing w:val="-12"/>
                <w:sz w:val="20"/>
                <w:szCs w:val="20"/>
              </w:rPr>
              <w:t>,</w:t>
            </w:r>
            <w:r w:rsidRPr="00916119">
              <w:rPr>
                <w:rFonts w:ascii="標楷體" w:eastAsia="標楷體" w:hAnsi="標楷體" w:hint="eastAsia"/>
                <w:color w:val="000000"/>
                <w:spacing w:val="-12"/>
                <w:sz w:val="20"/>
                <w:szCs w:val="20"/>
              </w:rPr>
              <w:t>65</w:t>
            </w:r>
            <w:r w:rsidR="00916119" w:rsidRPr="00916119">
              <w:rPr>
                <w:rFonts w:ascii="標楷體" w:eastAsia="標楷體" w:hAnsi="標楷體" w:hint="eastAsia"/>
                <w:color w:val="000000"/>
                <w:spacing w:val="-12"/>
                <w:sz w:val="20"/>
                <w:szCs w:val="20"/>
              </w:rPr>
              <w:t>3</w:t>
            </w:r>
          </w:p>
        </w:tc>
        <w:tc>
          <w:tcPr>
            <w:tcW w:w="812" w:type="dxa"/>
            <w:tcBorders>
              <w:left w:val="nil"/>
              <w:right w:val="single" w:sz="4" w:space="0" w:color="auto"/>
            </w:tcBorders>
            <w:shd w:val="clear" w:color="auto" w:fill="F2F2F2" w:themeFill="background1" w:themeFillShade="F2"/>
            <w:hideMark/>
          </w:tcPr>
          <w:p w:rsidR="0058604D" w:rsidRPr="0071449B" w:rsidRDefault="005F2372" w:rsidP="00E46EF3">
            <w:pPr>
              <w:spacing w:line="260" w:lineRule="exact"/>
              <w:jc w:val="right"/>
              <w:rPr>
                <w:rFonts w:ascii="標楷體" w:eastAsia="標楷體" w:hAnsi="標楷體" w:cs="新細明體"/>
                <w:color w:val="000000"/>
                <w:spacing w:val="-10"/>
                <w:sz w:val="20"/>
                <w:szCs w:val="20"/>
              </w:rPr>
            </w:pPr>
            <w:r>
              <w:rPr>
                <w:rFonts w:ascii="標楷體" w:eastAsia="標楷體" w:hAnsi="標楷體" w:hint="eastAsia"/>
                <w:color w:val="000000"/>
                <w:spacing w:val="-10"/>
                <w:sz w:val="20"/>
                <w:szCs w:val="20"/>
              </w:rPr>
              <w:t>14</w:t>
            </w:r>
            <w:r w:rsidR="00E46EF3" w:rsidRPr="00E46EF3">
              <w:rPr>
                <w:rFonts w:ascii="標楷體" w:eastAsia="標楷體" w:hAnsi="標楷體"/>
                <w:color w:val="000000"/>
                <w:spacing w:val="-10"/>
                <w:sz w:val="20"/>
                <w:szCs w:val="20"/>
              </w:rPr>
              <w:t>,</w:t>
            </w:r>
            <w:r>
              <w:rPr>
                <w:rFonts w:ascii="標楷體" w:eastAsia="標楷體" w:hAnsi="標楷體" w:hint="eastAsia"/>
                <w:color w:val="000000"/>
                <w:spacing w:val="-10"/>
                <w:sz w:val="20"/>
                <w:szCs w:val="20"/>
              </w:rPr>
              <w:t>57</w:t>
            </w:r>
            <w:r w:rsidR="00E46EF3">
              <w:rPr>
                <w:rFonts w:ascii="標楷體" w:eastAsia="標楷體" w:hAnsi="標楷體" w:hint="eastAsia"/>
                <w:color w:val="000000"/>
                <w:spacing w:val="-10"/>
                <w:sz w:val="20"/>
                <w:szCs w:val="20"/>
              </w:rPr>
              <w:t>5</w:t>
            </w:r>
          </w:p>
        </w:tc>
        <w:tc>
          <w:tcPr>
            <w:tcW w:w="841" w:type="dxa"/>
            <w:tcBorders>
              <w:left w:val="nil"/>
              <w:right w:val="single" w:sz="4" w:space="0" w:color="auto"/>
            </w:tcBorders>
            <w:shd w:val="clear" w:color="auto" w:fill="F2F2F2" w:themeFill="background1" w:themeFillShade="F2"/>
            <w:hideMark/>
          </w:tcPr>
          <w:p w:rsidR="0058604D" w:rsidRPr="00E46EF3" w:rsidRDefault="0058604D" w:rsidP="00E46EF3">
            <w:pPr>
              <w:widowControl/>
              <w:spacing w:line="260" w:lineRule="exact"/>
              <w:jc w:val="right"/>
              <w:rPr>
                <w:rFonts w:ascii="標楷體" w:eastAsia="標楷體" w:hAnsi="標楷體"/>
                <w:spacing w:val="-10"/>
                <w:kern w:val="0"/>
                <w:sz w:val="20"/>
                <w:szCs w:val="20"/>
              </w:rPr>
            </w:pPr>
            <w:r w:rsidRPr="00E46EF3">
              <w:rPr>
                <w:rFonts w:ascii="標楷體" w:eastAsia="標楷體" w:hAnsi="標楷體"/>
                <w:spacing w:val="-10"/>
                <w:kern w:val="0"/>
                <w:sz w:val="20"/>
                <w:szCs w:val="20"/>
              </w:rPr>
              <w:t xml:space="preserve"> </w:t>
            </w:r>
            <w:r w:rsidR="005F2372" w:rsidRPr="00E46EF3">
              <w:rPr>
                <w:rFonts w:ascii="標楷體" w:eastAsia="標楷體" w:hAnsi="標楷體"/>
                <w:spacing w:val="-10"/>
                <w:kern w:val="0"/>
                <w:sz w:val="20"/>
                <w:szCs w:val="20"/>
              </w:rPr>
              <w:t>22</w:t>
            </w:r>
            <w:r w:rsidR="005F2372" w:rsidRPr="00E46EF3">
              <w:rPr>
                <w:rFonts w:ascii="標楷體" w:eastAsia="標楷體" w:hAnsi="標楷體" w:hint="eastAsia"/>
                <w:spacing w:val="-10"/>
                <w:kern w:val="0"/>
                <w:sz w:val="20"/>
                <w:szCs w:val="20"/>
              </w:rPr>
              <w:t>6</w:t>
            </w:r>
            <w:r w:rsidR="00E46EF3" w:rsidRPr="00E46EF3">
              <w:rPr>
                <w:rFonts w:ascii="標楷體" w:eastAsia="標楷體" w:hAnsi="標楷體"/>
                <w:spacing w:val="-10"/>
                <w:kern w:val="0"/>
                <w:sz w:val="20"/>
                <w:szCs w:val="20"/>
              </w:rPr>
              <w:t>,</w:t>
            </w:r>
            <w:r w:rsidR="005F2372" w:rsidRPr="00E46EF3">
              <w:rPr>
                <w:rFonts w:ascii="標楷體" w:eastAsia="標楷體" w:hAnsi="標楷體" w:hint="eastAsia"/>
                <w:spacing w:val="-10"/>
                <w:kern w:val="0"/>
                <w:sz w:val="20"/>
                <w:szCs w:val="20"/>
              </w:rPr>
              <w:t>26</w:t>
            </w:r>
            <w:r w:rsidR="00E46EF3" w:rsidRPr="00E46EF3">
              <w:rPr>
                <w:rFonts w:ascii="標楷體" w:eastAsia="標楷體" w:hAnsi="標楷體"/>
                <w:spacing w:val="-10"/>
                <w:kern w:val="0"/>
                <w:sz w:val="20"/>
                <w:szCs w:val="20"/>
              </w:rPr>
              <w:t>8</w:t>
            </w:r>
            <w:r w:rsidRPr="00E46EF3">
              <w:rPr>
                <w:rFonts w:ascii="標楷體" w:eastAsia="標楷體" w:hAnsi="標楷體"/>
                <w:spacing w:val="-10"/>
                <w:kern w:val="0"/>
                <w:sz w:val="20"/>
                <w:szCs w:val="20"/>
              </w:rPr>
              <w:t xml:space="preserve"> </w:t>
            </w:r>
          </w:p>
        </w:tc>
      </w:tr>
      <w:tr w:rsidR="0071449B" w:rsidRPr="005A5D3F" w:rsidTr="00F64F07">
        <w:trPr>
          <w:trHeight w:hRule="exact" w:val="510"/>
        </w:trPr>
        <w:tc>
          <w:tcPr>
            <w:tcW w:w="269" w:type="dxa"/>
            <w:tcBorders>
              <w:left w:val="single" w:sz="4" w:space="0" w:color="auto"/>
              <w:right w:val="nil"/>
            </w:tcBorders>
            <w:shd w:val="clear" w:color="auto" w:fill="auto"/>
            <w:noWrap/>
            <w:hideMark/>
          </w:tcPr>
          <w:p w:rsidR="0058604D" w:rsidRPr="0071449B" w:rsidRDefault="0058604D" w:rsidP="005F2372">
            <w:pPr>
              <w:spacing w:line="260" w:lineRule="exact"/>
              <w:rPr>
                <w:rFonts w:ascii="標楷體" w:eastAsia="標楷體" w:hAnsi="標楷體" w:cs="新細明體"/>
                <w:spacing w:val="-10"/>
                <w:sz w:val="20"/>
                <w:szCs w:val="20"/>
              </w:rPr>
            </w:pPr>
            <w:r w:rsidRPr="0071449B">
              <w:rPr>
                <w:rFonts w:ascii="標楷體" w:eastAsia="標楷體" w:hAnsi="標楷體" w:hint="eastAsia"/>
                <w:spacing w:val="-10"/>
                <w:sz w:val="20"/>
                <w:szCs w:val="20"/>
              </w:rPr>
              <w:t>2.</w:t>
            </w:r>
          </w:p>
        </w:tc>
        <w:tc>
          <w:tcPr>
            <w:tcW w:w="5837" w:type="dxa"/>
            <w:tcBorders>
              <w:left w:val="nil"/>
              <w:right w:val="single" w:sz="4" w:space="0" w:color="auto"/>
            </w:tcBorders>
            <w:shd w:val="clear" w:color="auto" w:fill="auto"/>
            <w:hideMark/>
          </w:tcPr>
          <w:p w:rsidR="0058604D" w:rsidRPr="0071449B" w:rsidRDefault="00F64F07" w:rsidP="005F2372">
            <w:pPr>
              <w:widowControl/>
              <w:spacing w:line="260" w:lineRule="exact"/>
              <w:jc w:val="both"/>
              <w:rPr>
                <w:rFonts w:ascii="標楷體" w:eastAsia="標楷體" w:hAnsi="標楷體" w:cs="新細明體"/>
                <w:spacing w:val="-6"/>
                <w:kern w:val="0"/>
                <w:sz w:val="20"/>
                <w:szCs w:val="20"/>
              </w:rPr>
            </w:pPr>
            <w:r w:rsidRPr="0071449B">
              <w:rPr>
                <w:rFonts w:ascii="標楷體" w:eastAsia="標楷體" w:hAnsi="標楷體" w:cs="新細明體" w:hint="eastAsia"/>
                <w:spacing w:val="-6"/>
                <w:kern w:val="0"/>
                <w:sz w:val="20"/>
                <w:szCs w:val="20"/>
              </w:rPr>
              <w:t>經費支用辦法尚未確定、或計畫歷經多次招標未成、或工程因承包商營運問題，或與承包商訴訟中及其他應付款項尚待支付。</w:t>
            </w:r>
          </w:p>
        </w:tc>
        <w:tc>
          <w:tcPr>
            <w:tcW w:w="840" w:type="dxa"/>
            <w:tcBorders>
              <w:left w:val="nil"/>
              <w:right w:val="single" w:sz="4" w:space="0" w:color="auto"/>
            </w:tcBorders>
            <w:shd w:val="clear" w:color="auto" w:fill="auto"/>
            <w:hideMark/>
          </w:tcPr>
          <w:p w:rsidR="0058604D" w:rsidRPr="0071449B" w:rsidRDefault="005F2372" w:rsidP="00E46EF3">
            <w:pPr>
              <w:spacing w:line="260" w:lineRule="exact"/>
              <w:jc w:val="right"/>
              <w:rPr>
                <w:rFonts w:ascii="標楷體" w:eastAsia="標楷體" w:hAnsi="標楷體" w:cs="新細明體"/>
                <w:color w:val="000000"/>
                <w:spacing w:val="-10"/>
                <w:sz w:val="20"/>
                <w:szCs w:val="20"/>
              </w:rPr>
            </w:pPr>
            <w:r>
              <w:rPr>
                <w:rFonts w:ascii="標楷體" w:eastAsia="標楷體" w:hAnsi="標楷體" w:hint="eastAsia"/>
                <w:color w:val="000000"/>
                <w:spacing w:val="-10"/>
                <w:sz w:val="20"/>
                <w:szCs w:val="20"/>
              </w:rPr>
              <w:t>56</w:t>
            </w:r>
            <w:r w:rsidR="00E46EF3">
              <w:rPr>
                <w:rFonts w:ascii="標楷體" w:eastAsia="標楷體" w:hAnsi="標楷體" w:hint="eastAsia"/>
                <w:color w:val="000000"/>
                <w:spacing w:val="-10"/>
                <w:sz w:val="20"/>
                <w:szCs w:val="20"/>
              </w:rPr>
              <w:t>5</w:t>
            </w:r>
            <w:r w:rsidR="0058604D" w:rsidRPr="0071449B">
              <w:rPr>
                <w:rFonts w:ascii="標楷體" w:eastAsia="標楷體" w:hAnsi="標楷體" w:hint="eastAsia"/>
                <w:color w:val="000000"/>
                <w:spacing w:val="-10"/>
                <w:sz w:val="20"/>
                <w:szCs w:val="20"/>
              </w:rPr>
              <w:t>,</w:t>
            </w:r>
            <w:r>
              <w:rPr>
                <w:rFonts w:ascii="標楷體" w:eastAsia="標楷體" w:hAnsi="標楷體" w:hint="eastAsia"/>
                <w:color w:val="000000"/>
                <w:spacing w:val="-10"/>
                <w:sz w:val="20"/>
                <w:szCs w:val="20"/>
              </w:rPr>
              <w:t>20</w:t>
            </w:r>
            <w:r w:rsidR="00E46EF3">
              <w:rPr>
                <w:rFonts w:ascii="標楷體" w:eastAsia="標楷體" w:hAnsi="標楷體" w:hint="eastAsia"/>
                <w:color w:val="000000"/>
                <w:spacing w:val="-10"/>
                <w:sz w:val="20"/>
                <w:szCs w:val="20"/>
              </w:rPr>
              <w:t>8</w:t>
            </w:r>
          </w:p>
        </w:tc>
        <w:tc>
          <w:tcPr>
            <w:tcW w:w="742" w:type="dxa"/>
            <w:tcBorders>
              <w:left w:val="nil"/>
              <w:right w:val="single" w:sz="4" w:space="0" w:color="auto"/>
            </w:tcBorders>
            <w:shd w:val="clear" w:color="auto" w:fill="auto"/>
            <w:hideMark/>
          </w:tcPr>
          <w:p w:rsidR="0058604D" w:rsidRPr="0071449B" w:rsidRDefault="002432AE" w:rsidP="005F2372">
            <w:pPr>
              <w:spacing w:line="260" w:lineRule="exact"/>
              <w:jc w:val="right"/>
              <w:rPr>
                <w:rFonts w:ascii="標楷體" w:eastAsia="標楷體" w:hAnsi="標楷體" w:cs="新細明體"/>
                <w:color w:val="000000"/>
                <w:spacing w:val="-10"/>
                <w:sz w:val="20"/>
                <w:szCs w:val="20"/>
              </w:rPr>
            </w:pPr>
            <w:r w:rsidRPr="0071449B">
              <w:rPr>
                <w:rFonts w:ascii="標楷體" w:eastAsia="標楷體" w:hAnsi="標楷體" w:cs="新細明體" w:hint="eastAsia"/>
                <w:color w:val="000000"/>
                <w:spacing w:val="-10"/>
                <w:sz w:val="20"/>
                <w:szCs w:val="20"/>
              </w:rPr>
              <w:t>1</w:t>
            </w:r>
            <w:r w:rsidR="005F2372">
              <w:rPr>
                <w:rFonts w:ascii="標楷體" w:eastAsia="標楷體" w:hAnsi="標楷體" w:cs="新細明體" w:hint="eastAsia"/>
                <w:color w:val="000000"/>
                <w:spacing w:val="-10"/>
                <w:sz w:val="20"/>
                <w:szCs w:val="20"/>
              </w:rPr>
              <w:t>7.26</w:t>
            </w:r>
          </w:p>
        </w:tc>
        <w:tc>
          <w:tcPr>
            <w:tcW w:w="882" w:type="dxa"/>
            <w:tcBorders>
              <w:left w:val="nil"/>
              <w:right w:val="single" w:sz="4" w:space="0" w:color="auto"/>
            </w:tcBorders>
            <w:shd w:val="clear" w:color="auto" w:fill="auto"/>
            <w:hideMark/>
          </w:tcPr>
          <w:p w:rsidR="0058604D" w:rsidRPr="0071449B" w:rsidRDefault="005F2372" w:rsidP="00E46EF3">
            <w:pPr>
              <w:spacing w:line="260" w:lineRule="exact"/>
              <w:jc w:val="right"/>
              <w:rPr>
                <w:rFonts w:ascii="標楷體" w:eastAsia="標楷體" w:hAnsi="標楷體" w:cs="新細明體"/>
                <w:color w:val="000000"/>
                <w:spacing w:val="-10"/>
                <w:sz w:val="20"/>
                <w:szCs w:val="20"/>
              </w:rPr>
            </w:pPr>
            <w:r>
              <w:rPr>
                <w:rFonts w:ascii="標楷體" w:eastAsia="標楷體" w:hAnsi="標楷體" w:hint="eastAsia"/>
                <w:color w:val="000000"/>
                <w:spacing w:val="-10"/>
                <w:sz w:val="20"/>
                <w:szCs w:val="20"/>
              </w:rPr>
              <w:t>55</w:t>
            </w:r>
            <w:r w:rsidR="00E46EF3">
              <w:rPr>
                <w:rFonts w:ascii="標楷體" w:eastAsia="標楷體" w:hAnsi="標楷體" w:hint="eastAsia"/>
                <w:color w:val="000000"/>
                <w:spacing w:val="-10"/>
                <w:sz w:val="20"/>
                <w:szCs w:val="20"/>
              </w:rPr>
              <w:t>1</w:t>
            </w:r>
            <w:r w:rsidR="0058604D" w:rsidRPr="0071449B">
              <w:rPr>
                <w:rFonts w:ascii="標楷體" w:eastAsia="標楷體" w:hAnsi="標楷體" w:hint="eastAsia"/>
                <w:color w:val="000000"/>
                <w:spacing w:val="-10"/>
                <w:sz w:val="20"/>
                <w:szCs w:val="20"/>
              </w:rPr>
              <w:t>,</w:t>
            </w:r>
            <w:r>
              <w:rPr>
                <w:rFonts w:ascii="標楷體" w:eastAsia="標楷體" w:hAnsi="標楷體" w:hint="eastAsia"/>
                <w:color w:val="000000"/>
                <w:spacing w:val="-10"/>
                <w:sz w:val="20"/>
                <w:szCs w:val="20"/>
              </w:rPr>
              <w:t>61</w:t>
            </w:r>
            <w:r w:rsidR="00E46EF3">
              <w:rPr>
                <w:rFonts w:ascii="標楷體" w:eastAsia="標楷體" w:hAnsi="標楷體" w:hint="eastAsia"/>
                <w:color w:val="000000"/>
                <w:spacing w:val="-10"/>
                <w:sz w:val="20"/>
                <w:szCs w:val="20"/>
              </w:rPr>
              <w:t>4</w:t>
            </w:r>
          </w:p>
        </w:tc>
        <w:tc>
          <w:tcPr>
            <w:tcW w:w="812" w:type="dxa"/>
            <w:tcBorders>
              <w:left w:val="nil"/>
              <w:right w:val="single" w:sz="4" w:space="0" w:color="auto"/>
            </w:tcBorders>
            <w:shd w:val="clear" w:color="auto" w:fill="auto"/>
            <w:hideMark/>
          </w:tcPr>
          <w:p w:rsidR="0058604D" w:rsidRPr="0071449B" w:rsidRDefault="006E4790" w:rsidP="00E46EF3">
            <w:pPr>
              <w:spacing w:line="260" w:lineRule="exact"/>
              <w:jc w:val="right"/>
              <w:rPr>
                <w:rFonts w:ascii="標楷體" w:eastAsia="標楷體" w:hAnsi="標楷體" w:cs="新細明體"/>
                <w:color w:val="000000"/>
                <w:spacing w:val="-10"/>
                <w:sz w:val="20"/>
                <w:szCs w:val="20"/>
              </w:rPr>
            </w:pPr>
            <w:r w:rsidRPr="0071449B">
              <w:rPr>
                <w:rFonts w:ascii="標楷體" w:eastAsia="標楷體" w:hAnsi="標楷體" w:cs="新細明體" w:hint="eastAsia"/>
                <w:color w:val="000000"/>
                <w:spacing w:val="-10"/>
                <w:sz w:val="20"/>
                <w:szCs w:val="20"/>
              </w:rPr>
              <w:t>1</w:t>
            </w:r>
            <w:r w:rsidR="00E46EF3">
              <w:rPr>
                <w:rFonts w:ascii="標楷體" w:eastAsia="標楷體" w:hAnsi="標楷體" w:cs="新細明體" w:hint="eastAsia"/>
                <w:color w:val="000000"/>
                <w:spacing w:val="-10"/>
                <w:sz w:val="20"/>
                <w:szCs w:val="20"/>
              </w:rPr>
              <w:t>0</w:t>
            </w:r>
            <w:r w:rsidRPr="0071449B">
              <w:rPr>
                <w:rFonts w:ascii="標楷體" w:eastAsia="標楷體" w:hAnsi="標楷體" w:cs="新細明體" w:hint="eastAsia"/>
                <w:color w:val="000000"/>
                <w:spacing w:val="-10"/>
                <w:sz w:val="20"/>
                <w:szCs w:val="20"/>
              </w:rPr>
              <w:t>,</w:t>
            </w:r>
            <w:r w:rsidR="005F2372">
              <w:rPr>
                <w:rFonts w:ascii="標楷體" w:eastAsia="標楷體" w:hAnsi="標楷體" w:cs="新細明體" w:hint="eastAsia"/>
                <w:color w:val="000000"/>
                <w:spacing w:val="-10"/>
                <w:sz w:val="20"/>
                <w:szCs w:val="20"/>
              </w:rPr>
              <w:t>10</w:t>
            </w:r>
            <w:r w:rsidR="00E46EF3">
              <w:rPr>
                <w:rFonts w:ascii="標楷體" w:eastAsia="標楷體" w:hAnsi="標楷體" w:cs="新細明體" w:hint="eastAsia"/>
                <w:color w:val="000000"/>
                <w:spacing w:val="-10"/>
                <w:sz w:val="20"/>
                <w:szCs w:val="20"/>
              </w:rPr>
              <w:t>4</w:t>
            </w:r>
          </w:p>
        </w:tc>
        <w:tc>
          <w:tcPr>
            <w:tcW w:w="841" w:type="dxa"/>
            <w:tcBorders>
              <w:left w:val="nil"/>
              <w:right w:val="single" w:sz="4" w:space="0" w:color="auto"/>
            </w:tcBorders>
            <w:shd w:val="clear" w:color="auto" w:fill="auto"/>
            <w:hideMark/>
          </w:tcPr>
          <w:p w:rsidR="0058604D" w:rsidRPr="0071449B" w:rsidRDefault="0058604D" w:rsidP="005F2372">
            <w:pPr>
              <w:widowControl/>
              <w:spacing w:line="260" w:lineRule="exact"/>
              <w:jc w:val="right"/>
              <w:rPr>
                <w:rFonts w:ascii="標楷體" w:eastAsia="標楷體" w:hAnsi="標楷體"/>
                <w:spacing w:val="-10"/>
                <w:kern w:val="0"/>
                <w:sz w:val="20"/>
                <w:szCs w:val="20"/>
              </w:rPr>
            </w:pPr>
            <w:r w:rsidRPr="0071449B">
              <w:rPr>
                <w:rFonts w:ascii="標楷體" w:eastAsia="標楷體" w:hAnsi="標楷體"/>
                <w:spacing w:val="-10"/>
                <w:kern w:val="0"/>
                <w:sz w:val="20"/>
                <w:szCs w:val="20"/>
              </w:rPr>
              <w:t xml:space="preserve">  </w:t>
            </w:r>
            <w:r w:rsidR="005F2372">
              <w:rPr>
                <w:rFonts w:ascii="標楷體" w:eastAsia="標楷體" w:hAnsi="標楷體" w:hint="eastAsia"/>
                <w:spacing w:val="-10"/>
                <w:kern w:val="0"/>
                <w:sz w:val="20"/>
                <w:szCs w:val="20"/>
              </w:rPr>
              <w:t>3</w:t>
            </w:r>
            <w:r w:rsidR="00E46EF3" w:rsidRPr="0071449B">
              <w:rPr>
                <w:rFonts w:ascii="標楷體" w:eastAsia="標楷體" w:hAnsi="標楷體" w:hint="eastAsia"/>
                <w:spacing w:val="-10"/>
                <w:kern w:val="0"/>
                <w:sz w:val="20"/>
                <w:szCs w:val="20"/>
              </w:rPr>
              <w:t>,</w:t>
            </w:r>
            <w:r w:rsidR="005F2372">
              <w:rPr>
                <w:rFonts w:ascii="標楷體" w:eastAsia="標楷體" w:hAnsi="標楷體" w:hint="eastAsia"/>
                <w:spacing w:val="-10"/>
                <w:kern w:val="0"/>
                <w:sz w:val="20"/>
                <w:szCs w:val="20"/>
              </w:rPr>
              <w:t>49</w:t>
            </w:r>
            <w:r w:rsidR="00E46EF3">
              <w:rPr>
                <w:rFonts w:ascii="標楷體" w:eastAsia="標楷體" w:hAnsi="標楷體" w:hint="eastAsia"/>
                <w:spacing w:val="-10"/>
                <w:kern w:val="0"/>
                <w:sz w:val="20"/>
                <w:szCs w:val="20"/>
              </w:rPr>
              <w:t>0</w:t>
            </w:r>
            <w:r w:rsidRPr="0071449B">
              <w:rPr>
                <w:rFonts w:ascii="標楷體" w:eastAsia="標楷體" w:hAnsi="標楷體"/>
                <w:spacing w:val="-10"/>
                <w:kern w:val="0"/>
                <w:sz w:val="20"/>
                <w:szCs w:val="20"/>
              </w:rPr>
              <w:t xml:space="preserve"> </w:t>
            </w:r>
          </w:p>
        </w:tc>
      </w:tr>
      <w:tr w:rsidR="0071449B" w:rsidRPr="005A5D3F" w:rsidTr="005F2372">
        <w:trPr>
          <w:trHeight w:hRule="exact" w:val="312"/>
        </w:trPr>
        <w:tc>
          <w:tcPr>
            <w:tcW w:w="269" w:type="dxa"/>
            <w:tcBorders>
              <w:left w:val="single" w:sz="4" w:space="0" w:color="auto"/>
              <w:right w:val="nil"/>
            </w:tcBorders>
            <w:shd w:val="clear" w:color="auto" w:fill="F2F2F2" w:themeFill="background1" w:themeFillShade="F2"/>
            <w:noWrap/>
            <w:hideMark/>
          </w:tcPr>
          <w:p w:rsidR="0058604D" w:rsidRPr="0071449B" w:rsidRDefault="0058604D" w:rsidP="005F2372">
            <w:pPr>
              <w:spacing w:line="260" w:lineRule="exact"/>
              <w:rPr>
                <w:rFonts w:ascii="標楷體" w:eastAsia="標楷體" w:hAnsi="標楷體" w:cs="新細明體"/>
                <w:spacing w:val="-10"/>
                <w:sz w:val="20"/>
                <w:szCs w:val="20"/>
              </w:rPr>
            </w:pPr>
            <w:r w:rsidRPr="0071449B">
              <w:rPr>
                <w:rFonts w:ascii="標楷體" w:eastAsia="標楷體" w:hAnsi="標楷體" w:hint="eastAsia"/>
                <w:spacing w:val="-10"/>
                <w:sz w:val="20"/>
                <w:szCs w:val="20"/>
              </w:rPr>
              <w:t>3.</w:t>
            </w:r>
          </w:p>
        </w:tc>
        <w:tc>
          <w:tcPr>
            <w:tcW w:w="5837" w:type="dxa"/>
            <w:tcBorders>
              <w:left w:val="nil"/>
              <w:right w:val="single" w:sz="4" w:space="0" w:color="auto"/>
            </w:tcBorders>
            <w:shd w:val="clear" w:color="auto" w:fill="F2F2F2" w:themeFill="background1" w:themeFillShade="F2"/>
            <w:hideMark/>
          </w:tcPr>
          <w:p w:rsidR="0058604D" w:rsidRPr="00262F51" w:rsidRDefault="005F2372" w:rsidP="005F2372">
            <w:pPr>
              <w:widowControl/>
              <w:spacing w:line="260" w:lineRule="exact"/>
              <w:jc w:val="both"/>
              <w:rPr>
                <w:rFonts w:ascii="標楷體" w:eastAsia="標楷體" w:hAnsi="標楷體" w:cs="新細明體"/>
                <w:kern w:val="0"/>
                <w:sz w:val="20"/>
                <w:szCs w:val="20"/>
              </w:rPr>
            </w:pPr>
            <w:r w:rsidRPr="005F2372">
              <w:rPr>
                <w:rFonts w:ascii="標楷體" w:eastAsia="標楷體" w:hAnsi="標楷體" w:cs="新細明體" w:hint="eastAsia"/>
                <w:spacing w:val="-6"/>
                <w:kern w:val="0"/>
                <w:sz w:val="20"/>
                <w:szCs w:val="20"/>
              </w:rPr>
              <w:t>委託或補助計畫合約跨年度、或單據未結、或報告尚未審核通過。</w:t>
            </w:r>
          </w:p>
        </w:tc>
        <w:tc>
          <w:tcPr>
            <w:tcW w:w="840" w:type="dxa"/>
            <w:tcBorders>
              <w:left w:val="nil"/>
              <w:right w:val="single" w:sz="4" w:space="0" w:color="auto"/>
            </w:tcBorders>
            <w:shd w:val="clear" w:color="auto" w:fill="F2F2F2" w:themeFill="background1" w:themeFillShade="F2"/>
            <w:hideMark/>
          </w:tcPr>
          <w:p w:rsidR="0058604D" w:rsidRPr="0071449B" w:rsidRDefault="00F64F07" w:rsidP="00E46EF3">
            <w:pPr>
              <w:spacing w:line="260" w:lineRule="exact"/>
              <w:jc w:val="right"/>
              <w:rPr>
                <w:rFonts w:ascii="標楷體" w:eastAsia="標楷體" w:hAnsi="標楷體" w:cs="新細明體"/>
                <w:color w:val="000000"/>
                <w:spacing w:val="-10"/>
                <w:sz w:val="20"/>
                <w:szCs w:val="20"/>
              </w:rPr>
            </w:pPr>
            <w:r>
              <w:rPr>
                <w:rFonts w:ascii="標楷體" w:eastAsia="標楷體" w:hAnsi="標楷體" w:hint="eastAsia"/>
                <w:color w:val="000000"/>
                <w:spacing w:val="-10"/>
                <w:sz w:val="20"/>
                <w:szCs w:val="20"/>
              </w:rPr>
              <w:t>421</w:t>
            </w:r>
            <w:r w:rsidR="00E46EF3" w:rsidRPr="00E46EF3">
              <w:rPr>
                <w:rFonts w:ascii="標楷體" w:eastAsia="標楷體" w:hAnsi="標楷體"/>
                <w:color w:val="000000"/>
                <w:spacing w:val="-10"/>
                <w:sz w:val="20"/>
                <w:szCs w:val="20"/>
              </w:rPr>
              <w:t>,</w:t>
            </w:r>
            <w:r>
              <w:rPr>
                <w:rFonts w:ascii="標楷體" w:eastAsia="標楷體" w:hAnsi="標楷體" w:hint="eastAsia"/>
                <w:color w:val="000000"/>
                <w:spacing w:val="-10"/>
                <w:sz w:val="20"/>
                <w:szCs w:val="20"/>
              </w:rPr>
              <w:t>71</w:t>
            </w:r>
            <w:r w:rsidR="00E46EF3">
              <w:rPr>
                <w:rFonts w:ascii="標楷體" w:eastAsia="標楷體" w:hAnsi="標楷體" w:hint="eastAsia"/>
                <w:color w:val="000000"/>
                <w:spacing w:val="-10"/>
                <w:sz w:val="20"/>
                <w:szCs w:val="20"/>
              </w:rPr>
              <w:t>8</w:t>
            </w:r>
          </w:p>
        </w:tc>
        <w:tc>
          <w:tcPr>
            <w:tcW w:w="742" w:type="dxa"/>
            <w:tcBorders>
              <w:left w:val="nil"/>
              <w:right w:val="single" w:sz="4" w:space="0" w:color="auto"/>
            </w:tcBorders>
            <w:shd w:val="clear" w:color="auto" w:fill="F2F2F2" w:themeFill="background1" w:themeFillShade="F2"/>
            <w:hideMark/>
          </w:tcPr>
          <w:p w:rsidR="0058604D" w:rsidRPr="0071449B" w:rsidRDefault="00F64F07" w:rsidP="005F2372">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12.88</w:t>
            </w:r>
          </w:p>
        </w:tc>
        <w:tc>
          <w:tcPr>
            <w:tcW w:w="882" w:type="dxa"/>
            <w:tcBorders>
              <w:left w:val="nil"/>
              <w:right w:val="single" w:sz="4" w:space="0" w:color="auto"/>
            </w:tcBorders>
            <w:shd w:val="clear" w:color="auto" w:fill="F2F2F2" w:themeFill="background1" w:themeFillShade="F2"/>
            <w:hideMark/>
          </w:tcPr>
          <w:p w:rsidR="0058604D" w:rsidRPr="0071449B" w:rsidRDefault="00F64F07" w:rsidP="00E46EF3">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215</w:t>
            </w:r>
            <w:r w:rsidR="00E46EF3" w:rsidRPr="0071449B">
              <w:rPr>
                <w:rFonts w:ascii="標楷體" w:eastAsia="標楷體" w:hAnsi="標楷體" w:hint="eastAsia"/>
                <w:color w:val="000000"/>
                <w:spacing w:val="-10"/>
                <w:sz w:val="20"/>
                <w:szCs w:val="20"/>
              </w:rPr>
              <w:t>,</w:t>
            </w:r>
            <w:r>
              <w:rPr>
                <w:rFonts w:ascii="標楷體" w:eastAsia="標楷體" w:hAnsi="標楷體" w:cs="新細明體" w:hint="eastAsia"/>
                <w:color w:val="000000"/>
                <w:spacing w:val="-10"/>
                <w:sz w:val="20"/>
                <w:szCs w:val="20"/>
              </w:rPr>
              <w:t>02</w:t>
            </w:r>
            <w:r w:rsidR="00E46EF3">
              <w:rPr>
                <w:rFonts w:ascii="標楷體" w:eastAsia="標楷體" w:hAnsi="標楷體" w:cs="新細明體" w:hint="eastAsia"/>
                <w:color w:val="000000"/>
                <w:spacing w:val="-10"/>
                <w:sz w:val="20"/>
                <w:szCs w:val="20"/>
              </w:rPr>
              <w:t>2</w:t>
            </w:r>
          </w:p>
        </w:tc>
        <w:tc>
          <w:tcPr>
            <w:tcW w:w="812" w:type="dxa"/>
            <w:tcBorders>
              <w:left w:val="nil"/>
              <w:right w:val="single" w:sz="4" w:space="0" w:color="auto"/>
            </w:tcBorders>
            <w:shd w:val="clear" w:color="auto" w:fill="F2F2F2" w:themeFill="background1" w:themeFillShade="F2"/>
            <w:hideMark/>
          </w:tcPr>
          <w:p w:rsidR="0058604D" w:rsidRPr="0071449B" w:rsidRDefault="00F64F07" w:rsidP="005F2372">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81</w:t>
            </w:r>
            <w:r w:rsidR="00E46EF3">
              <w:rPr>
                <w:rFonts w:ascii="標楷體" w:eastAsia="標楷體" w:hAnsi="標楷體" w:cs="新細明體" w:hint="eastAsia"/>
                <w:color w:val="000000"/>
                <w:spacing w:val="-10"/>
                <w:sz w:val="20"/>
                <w:szCs w:val="20"/>
              </w:rPr>
              <w:t>1</w:t>
            </w:r>
          </w:p>
        </w:tc>
        <w:tc>
          <w:tcPr>
            <w:tcW w:w="841" w:type="dxa"/>
            <w:tcBorders>
              <w:left w:val="nil"/>
              <w:right w:val="single" w:sz="4" w:space="0" w:color="auto"/>
            </w:tcBorders>
            <w:shd w:val="clear" w:color="auto" w:fill="F2F2F2" w:themeFill="background1" w:themeFillShade="F2"/>
            <w:hideMark/>
          </w:tcPr>
          <w:p w:rsidR="0058604D" w:rsidRPr="00E46EF3" w:rsidRDefault="0058604D" w:rsidP="00E46EF3">
            <w:pPr>
              <w:widowControl/>
              <w:spacing w:line="260" w:lineRule="exact"/>
              <w:jc w:val="right"/>
              <w:rPr>
                <w:rFonts w:ascii="標楷體" w:eastAsia="標楷體" w:hAnsi="標楷體"/>
                <w:spacing w:val="-12"/>
                <w:kern w:val="0"/>
                <w:sz w:val="20"/>
                <w:szCs w:val="20"/>
              </w:rPr>
            </w:pPr>
            <w:r w:rsidRPr="0071449B">
              <w:rPr>
                <w:rFonts w:ascii="標楷體" w:eastAsia="標楷體" w:hAnsi="標楷體"/>
                <w:spacing w:val="-10"/>
                <w:kern w:val="0"/>
                <w:sz w:val="20"/>
                <w:szCs w:val="20"/>
              </w:rPr>
              <w:t xml:space="preserve">  </w:t>
            </w:r>
            <w:r w:rsidR="00F64F07" w:rsidRPr="00E46EF3">
              <w:rPr>
                <w:rFonts w:ascii="標楷體" w:eastAsia="標楷體" w:hAnsi="標楷體" w:hint="eastAsia"/>
                <w:spacing w:val="-12"/>
                <w:kern w:val="0"/>
                <w:sz w:val="20"/>
                <w:szCs w:val="20"/>
              </w:rPr>
              <w:t>205</w:t>
            </w:r>
            <w:r w:rsidR="00E46EF3" w:rsidRPr="00E46EF3">
              <w:rPr>
                <w:rFonts w:ascii="標楷體" w:eastAsia="標楷體" w:hAnsi="標楷體" w:hint="eastAsia"/>
                <w:color w:val="000000"/>
                <w:spacing w:val="-12"/>
                <w:sz w:val="20"/>
                <w:szCs w:val="20"/>
              </w:rPr>
              <w:t>,</w:t>
            </w:r>
            <w:r w:rsidR="00F64F07" w:rsidRPr="00E46EF3">
              <w:rPr>
                <w:rFonts w:ascii="標楷體" w:eastAsia="標楷體" w:hAnsi="標楷體" w:hint="eastAsia"/>
                <w:spacing w:val="-12"/>
                <w:kern w:val="0"/>
                <w:sz w:val="20"/>
                <w:szCs w:val="20"/>
              </w:rPr>
              <w:t>88</w:t>
            </w:r>
            <w:r w:rsidR="00E46EF3">
              <w:rPr>
                <w:rFonts w:ascii="標楷體" w:eastAsia="標楷體" w:hAnsi="標楷體"/>
                <w:spacing w:val="-12"/>
                <w:kern w:val="0"/>
                <w:sz w:val="20"/>
                <w:szCs w:val="20"/>
              </w:rPr>
              <w:t>5</w:t>
            </w:r>
            <w:r w:rsidRPr="00E46EF3">
              <w:rPr>
                <w:rFonts w:ascii="標楷體" w:eastAsia="標楷體" w:hAnsi="標楷體"/>
                <w:spacing w:val="-12"/>
                <w:kern w:val="0"/>
                <w:sz w:val="20"/>
                <w:szCs w:val="20"/>
              </w:rPr>
              <w:t xml:space="preserve"> </w:t>
            </w:r>
          </w:p>
        </w:tc>
      </w:tr>
      <w:tr w:rsidR="0071449B" w:rsidRPr="005A5D3F" w:rsidTr="005F2372">
        <w:trPr>
          <w:trHeight w:hRule="exact" w:val="312"/>
        </w:trPr>
        <w:tc>
          <w:tcPr>
            <w:tcW w:w="269" w:type="dxa"/>
            <w:tcBorders>
              <w:left w:val="single" w:sz="4" w:space="0" w:color="auto"/>
              <w:right w:val="nil"/>
            </w:tcBorders>
            <w:shd w:val="clear" w:color="auto" w:fill="auto"/>
            <w:noWrap/>
            <w:hideMark/>
          </w:tcPr>
          <w:p w:rsidR="0058604D" w:rsidRPr="0071449B" w:rsidRDefault="0058604D" w:rsidP="005F2372">
            <w:pPr>
              <w:spacing w:line="260" w:lineRule="exact"/>
              <w:rPr>
                <w:rFonts w:ascii="標楷體" w:eastAsia="標楷體" w:hAnsi="標楷體" w:cs="新細明體"/>
                <w:spacing w:val="-10"/>
                <w:sz w:val="20"/>
                <w:szCs w:val="20"/>
              </w:rPr>
            </w:pPr>
            <w:r w:rsidRPr="0071449B">
              <w:rPr>
                <w:rFonts w:ascii="標楷體" w:eastAsia="標楷體" w:hAnsi="標楷體" w:hint="eastAsia"/>
                <w:spacing w:val="-10"/>
                <w:sz w:val="20"/>
                <w:szCs w:val="20"/>
              </w:rPr>
              <w:t>4.</w:t>
            </w:r>
          </w:p>
        </w:tc>
        <w:tc>
          <w:tcPr>
            <w:tcW w:w="5837" w:type="dxa"/>
            <w:tcBorders>
              <w:left w:val="nil"/>
              <w:right w:val="single" w:sz="4" w:space="0" w:color="auto"/>
            </w:tcBorders>
            <w:shd w:val="clear" w:color="auto" w:fill="auto"/>
            <w:hideMark/>
          </w:tcPr>
          <w:p w:rsidR="0058604D" w:rsidRPr="0071449B" w:rsidRDefault="00F64F07" w:rsidP="005F2372">
            <w:pPr>
              <w:widowControl/>
              <w:spacing w:line="260" w:lineRule="exact"/>
              <w:jc w:val="both"/>
              <w:rPr>
                <w:rFonts w:ascii="標楷體" w:eastAsia="標楷體" w:hAnsi="標楷體" w:cs="新細明體"/>
                <w:spacing w:val="-6"/>
                <w:kern w:val="0"/>
                <w:sz w:val="20"/>
                <w:szCs w:val="20"/>
              </w:rPr>
            </w:pPr>
            <w:r w:rsidRPr="00F64F07">
              <w:rPr>
                <w:rFonts w:ascii="標楷體" w:eastAsia="標楷體" w:hAnsi="標楷體" w:cs="新細明體" w:hint="eastAsia"/>
                <w:spacing w:val="-6"/>
                <w:kern w:val="0"/>
                <w:sz w:val="20"/>
                <w:szCs w:val="20"/>
              </w:rPr>
              <w:t>工程款、用地取得補償費或預付款等尚未檢據核銷，或未完成結報手續。</w:t>
            </w:r>
          </w:p>
        </w:tc>
        <w:tc>
          <w:tcPr>
            <w:tcW w:w="840" w:type="dxa"/>
            <w:tcBorders>
              <w:left w:val="nil"/>
              <w:right w:val="single" w:sz="4" w:space="0" w:color="auto"/>
            </w:tcBorders>
            <w:shd w:val="clear" w:color="auto" w:fill="auto"/>
            <w:hideMark/>
          </w:tcPr>
          <w:p w:rsidR="0058604D" w:rsidRPr="0071449B" w:rsidRDefault="00F64F07" w:rsidP="00E46EF3">
            <w:pPr>
              <w:spacing w:line="260" w:lineRule="exact"/>
              <w:jc w:val="right"/>
              <w:rPr>
                <w:rFonts w:ascii="標楷體" w:eastAsia="標楷體" w:hAnsi="標楷體" w:cs="新細明體"/>
                <w:color w:val="000000"/>
                <w:spacing w:val="-10"/>
                <w:sz w:val="20"/>
                <w:szCs w:val="20"/>
              </w:rPr>
            </w:pPr>
            <w:r>
              <w:rPr>
                <w:rFonts w:ascii="標楷體" w:eastAsia="標楷體" w:hAnsi="標楷體" w:hint="eastAsia"/>
                <w:color w:val="000000"/>
                <w:spacing w:val="-10"/>
                <w:sz w:val="20"/>
                <w:szCs w:val="20"/>
              </w:rPr>
              <w:t>3</w:t>
            </w:r>
            <w:r w:rsidR="00CB5D97" w:rsidRPr="0071449B">
              <w:rPr>
                <w:rFonts w:ascii="標楷體" w:eastAsia="標楷體" w:hAnsi="標楷體" w:hint="eastAsia"/>
                <w:color w:val="000000"/>
                <w:spacing w:val="-10"/>
                <w:sz w:val="20"/>
                <w:szCs w:val="20"/>
              </w:rPr>
              <w:t>7</w:t>
            </w:r>
            <w:r w:rsidR="00E46EF3">
              <w:rPr>
                <w:rFonts w:ascii="標楷體" w:eastAsia="標楷體" w:hAnsi="標楷體" w:hint="eastAsia"/>
                <w:color w:val="000000"/>
                <w:spacing w:val="-10"/>
                <w:sz w:val="20"/>
                <w:szCs w:val="20"/>
              </w:rPr>
              <w:t>1</w:t>
            </w:r>
            <w:r w:rsidR="00771CFE" w:rsidRPr="0071449B">
              <w:rPr>
                <w:rFonts w:ascii="標楷體" w:eastAsia="標楷體" w:hAnsi="標楷體" w:hint="eastAsia"/>
                <w:color w:val="000000"/>
                <w:spacing w:val="-10"/>
                <w:sz w:val="20"/>
                <w:szCs w:val="20"/>
              </w:rPr>
              <w:t>,</w:t>
            </w:r>
            <w:r>
              <w:rPr>
                <w:rFonts w:ascii="標楷體" w:eastAsia="標楷體" w:hAnsi="標楷體" w:hint="eastAsia"/>
                <w:color w:val="000000"/>
                <w:spacing w:val="-10"/>
                <w:sz w:val="20"/>
                <w:szCs w:val="20"/>
              </w:rPr>
              <w:t>24</w:t>
            </w:r>
            <w:r w:rsidR="00E46EF3">
              <w:rPr>
                <w:rFonts w:ascii="標楷體" w:eastAsia="標楷體" w:hAnsi="標楷體" w:hint="eastAsia"/>
                <w:color w:val="000000"/>
                <w:spacing w:val="-10"/>
                <w:sz w:val="20"/>
                <w:szCs w:val="20"/>
              </w:rPr>
              <w:t>8</w:t>
            </w:r>
          </w:p>
        </w:tc>
        <w:tc>
          <w:tcPr>
            <w:tcW w:w="742" w:type="dxa"/>
            <w:tcBorders>
              <w:left w:val="nil"/>
              <w:right w:val="single" w:sz="4" w:space="0" w:color="auto"/>
            </w:tcBorders>
            <w:shd w:val="clear" w:color="auto" w:fill="auto"/>
            <w:hideMark/>
          </w:tcPr>
          <w:p w:rsidR="0058604D" w:rsidRPr="0071449B" w:rsidRDefault="00F64F07" w:rsidP="005F2372">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11.34</w:t>
            </w:r>
          </w:p>
        </w:tc>
        <w:tc>
          <w:tcPr>
            <w:tcW w:w="882" w:type="dxa"/>
            <w:tcBorders>
              <w:left w:val="nil"/>
              <w:right w:val="single" w:sz="4" w:space="0" w:color="auto"/>
            </w:tcBorders>
            <w:shd w:val="clear" w:color="auto" w:fill="auto"/>
            <w:hideMark/>
          </w:tcPr>
          <w:p w:rsidR="0058604D" w:rsidRPr="0071449B" w:rsidRDefault="00F64F07" w:rsidP="00E46EF3">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13</w:t>
            </w:r>
            <w:r w:rsidR="00E46EF3">
              <w:rPr>
                <w:rFonts w:ascii="標楷體" w:eastAsia="標楷體" w:hAnsi="標楷體" w:cs="新細明體" w:hint="eastAsia"/>
                <w:color w:val="000000"/>
                <w:spacing w:val="-10"/>
                <w:sz w:val="20"/>
                <w:szCs w:val="20"/>
              </w:rPr>
              <w:t>4</w:t>
            </w:r>
            <w:r>
              <w:rPr>
                <w:rFonts w:ascii="標楷體" w:eastAsia="標楷體" w:hAnsi="標楷體" w:cs="新細明體" w:hint="eastAsia"/>
                <w:color w:val="000000"/>
                <w:spacing w:val="-10"/>
                <w:sz w:val="20"/>
                <w:szCs w:val="20"/>
              </w:rPr>
              <w:t>,20</w:t>
            </w:r>
            <w:r w:rsidR="00E46EF3">
              <w:rPr>
                <w:rFonts w:ascii="標楷體" w:eastAsia="標楷體" w:hAnsi="標楷體" w:cs="新細明體" w:hint="eastAsia"/>
                <w:color w:val="000000"/>
                <w:spacing w:val="-10"/>
                <w:sz w:val="20"/>
                <w:szCs w:val="20"/>
              </w:rPr>
              <w:t>3</w:t>
            </w:r>
          </w:p>
        </w:tc>
        <w:tc>
          <w:tcPr>
            <w:tcW w:w="812" w:type="dxa"/>
            <w:tcBorders>
              <w:left w:val="nil"/>
              <w:right w:val="single" w:sz="4" w:space="0" w:color="auto"/>
            </w:tcBorders>
            <w:shd w:val="clear" w:color="auto" w:fill="auto"/>
            <w:hideMark/>
          </w:tcPr>
          <w:p w:rsidR="0058604D" w:rsidRPr="0071449B" w:rsidRDefault="00F64F07" w:rsidP="00E46EF3">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1</w:t>
            </w:r>
            <w:r w:rsidR="00E46EF3">
              <w:rPr>
                <w:rFonts w:ascii="標楷體" w:eastAsia="標楷體" w:hAnsi="標楷體" w:cs="新細明體" w:hint="eastAsia"/>
                <w:color w:val="000000"/>
                <w:spacing w:val="-10"/>
                <w:sz w:val="20"/>
                <w:szCs w:val="20"/>
              </w:rPr>
              <w:t>6</w:t>
            </w:r>
            <w:r w:rsidR="00CB5D97" w:rsidRPr="0071449B">
              <w:rPr>
                <w:rFonts w:ascii="標楷體" w:eastAsia="標楷體" w:hAnsi="標楷體" w:cs="新細明體" w:hint="eastAsia"/>
                <w:color w:val="000000"/>
                <w:spacing w:val="-10"/>
                <w:sz w:val="20"/>
                <w:szCs w:val="20"/>
              </w:rPr>
              <w:t>,</w:t>
            </w:r>
            <w:r>
              <w:rPr>
                <w:rFonts w:ascii="標楷體" w:eastAsia="標楷體" w:hAnsi="標楷體" w:cs="新細明體" w:hint="eastAsia"/>
                <w:color w:val="000000"/>
                <w:spacing w:val="-10"/>
                <w:sz w:val="20"/>
                <w:szCs w:val="20"/>
              </w:rPr>
              <w:t>67</w:t>
            </w:r>
            <w:r w:rsidR="00E46EF3">
              <w:rPr>
                <w:rFonts w:ascii="標楷體" w:eastAsia="標楷體" w:hAnsi="標楷體" w:cs="新細明體" w:hint="eastAsia"/>
                <w:color w:val="000000"/>
                <w:spacing w:val="-10"/>
                <w:sz w:val="20"/>
                <w:szCs w:val="20"/>
              </w:rPr>
              <w:t>5</w:t>
            </w:r>
          </w:p>
        </w:tc>
        <w:tc>
          <w:tcPr>
            <w:tcW w:w="841" w:type="dxa"/>
            <w:tcBorders>
              <w:left w:val="nil"/>
              <w:right w:val="single" w:sz="4" w:space="0" w:color="auto"/>
            </w:tcBorders>
            <w:shd w:val="clear" w:color="auto" w:fill="auto"/>
            <w:hideMark/>
          </w:tcPr>
          <w:p w:rsidR="0058604D" w:rsidRPr="00E46EF3" w:rsidRDefault="0058604D" w:rsidP="00E46EF3">
            <w:pPr>
              <w:widowControl/>
              <w:spacing w:line="260" w:lineRule="exact"/>
              <w:jc w:val="right"/>
              <w:rPr>
                <w:rFonts w:ascii="標楷體" w:eastAsia="標楷體" w:hAnsi="標楷體"/>
                <w:spacing w:val="-12"/>
                <w:kern w:val="0"/>
                <w:sz w:val="20"/>
                <w:szCs w:val="20"/>
              </w:rPr>
            </w:pPr>
            <w:r w:rsidRPr="0071449B">
              <w:rPr>
                <w:rFonts w:ascii="標楷體" w:eastAsia="標楷體" w:hAnsi="標楷體"/>
                <w:spacing w:val="-10"/>
                <w:kern w:val="0"/>
                <w:sz w:val="20"/>
                <w:szCs w:val="20"/>
              </w:rPr>
              <w:t xml:space="preserve">  </w:t>
            </w:r>
            <w:r w:rsidR="00F64F07" w:rsidRPr="00E46EF3">
              <w:rPr>
                <w:rFonts w:ascii="標楷體" w:eastAsia="標楷體" w:hAnsi="標楷體" w:hint="eastAsia"/>
                <w:color w:val="000000"/>
                <w:spacing w:val="-12"/>
                <w:sz w:val="20"/>
                <w:szCs w:val="20"/>
              </w:rPr>
              <w:t>22</w:t>
            </w:r>
            <w:r w:rsidR="00E46EF3">
              <w:rPr>
                <w:rFonts w:ascii="標楷體" w:eastAsia="標楷體" w:hAnsi="標楷體" w:hint="eastAsia"/>
                <w:color w:val="000000"/>
                <w:spacing w:val="-12"/>
                <w:sz w:val="20"/>
                <w:szCs w:val="20"/>
              </w:rPr>
              <w:t>0</w:t>
            </w:r>
            <w:r w:rsidR="00F64F07" w:rsidRPr="00E46EF3">
              <w:rPr>
                <w:rFonts w:ascii="標楷體" w:eastAsia="標楷體" w:hAnsi="標楷體" w:hint="eastAsia"/>
                <w:color w:val="000000"/>
                <w:spacing w:val="-12"/>
                <w:sz w:val="20"/>
                <w:szCs w:val="20"/>
              </w:rPr>
              <w:t>,36</w:t>
            </w:r>
            <w:r w:rsidR="00E46EF3" w:rsidRPr="00E46EF3">
              <w:rPr>
                <w:rFonts w:ascii="標楷體" w:eastAsia="標楷體" w:hAnsi="標楷體" w:hint="eastAsia"/>
                <w:color w:val="000000"/>
                <w:spacing w:val="-12"/>
                <w:sz w:val="20"/>
                <w:szCs w:val="20"/>
              </w:rPr>
              <w:t>9</w:t>
            </w:r>
            <w:r w:rsidRPr="00E46EF3">
              <w:rPr>
                <w:rFonts w:ascii="標楷體" w:eastAsia="標楷體" w:hAnsi="標楷體"/>
                <w:spacing w:val="-12"/>
                <w:kern w:val="0"/>
                <w:sz w:val="20"/>
                <w:szCs w:val="20"/>
              </w:rPr>
              <w:t xml:space="preserve"> </w:t>
            </w:r>
          </w:p>
        </w:tc>
      </w:tr>
      <w:tr w:rsidR="0071449B" w:rsidRPr="005A5D3F" w:rsidTr="00F64F07">
        <w:trPr>
          <w:trHeight w:hRule="exact" w:val="312"/>
        </w:trPr>
        <w:tc>
          <w:tcPr>
            <w:tcW w:w="269" w:type="dxa"/>
            <w:tcBorders>
              <w:left w:val="single" w:sz="4" w:space="0" w:color="auto"/>
              <w:right w:val="nil"/>
            </w:tcBorders>
            <w:shd w:val="clear" w:color="auto" w:fill="F2F2F2" w:themeFill="background1" w:themeFillShade="F2"/>
            <w:noWrap/>
          </w:tcPr>
          <w:p w:rsidR="00CB5D97" w:rsidRPr="0071449B" w:rsidRDefault="00CB5D97" w:rsidP="005F2372">
            <w:pPr>
              <w:spacing w:line="260" w:lineRule="exact"/>
              <w:rPr>
                <w:rFonts w:ascii="標楷體" w:eastAsia="標楷體" w:hAnsi="標楷體"/>
                <w:spacing w:val="-10"/>
                <w:sz w:val="20"/>
                <w:szCs w:val="20"/>
              </w:rPr>
            </w:pPr>
            <w:r w:rsidRPr="0071449B">
              <w:rPr>
                <w:rFonts w:ascii="標楷體" w:eastAsia="標楷體" w:hAnsi="標楷體" w:hint="eastAsia"/>
                <w:spacing w:val="-10"/>
                <w:sz w:val="20"/>
                <w:szCs w:val="20"/>
              </w:rPr>
              <w:t>5.</w:t>
            </w:r>
          </w:p>
        </w:tc>
        <w:tc>
          <w:tcPr>
            <w:tcW w:w="5837" w:type="dxa"/>
            <w:tcBorders>
              <w:left w:val="nil"/>
              <w:right w:val="single" w:sz="4" w:space="0" w:color="auto"/>
            </w:tcBorders>
            <w:shd w:val="clear" w:color="auto" w:fill="F2F2F2" w:themeFill="background1" w:themeFillShade="F2"/>
          </w:tcPr>
          <w:p w:rsidR="00CB5D97" w:rsidRPr="00262F51" w:rsidRDefault="00F64F07" w:rsidP="005F2372">
            <w:pPr>
              <w:widowControl/>
              <w:spacing w:line="260" w:lineRule="exact"/>
              <w:jc w:val="both"/>
              <w:rPr>
                <w:rFonts w:ascii="標楷體" w:eastAsia="標楷體" w:hAnsi="標楷體" w:cs="新細明體"/>
                <w:spacing w:val="-2"/>
                <w:kern w:val="0"/>
                <w:sz w:val="20"/>
                <w:szCs w:val="20"/>
              </w:rPr>
            </w:pPr>
            <w:r w:rsidRPr="005F2372">
              <w:rPr>
                <w:rFonts w:ascii="標楷體" w:eastAsia="標楷體" w:hAnsi="標楷體" w:cs="新細明體" w:hint="eastAsia"/>
                <w:spacing w:val="-6"/>
                <w:kern w:val="0"/>
                <w:sz w:val="20"/>
                <w:szCs w:val="20"/>
              </w:rPr>
              <w:t>因補助計畫之獲准核定或補助機關核撥經費較遲。</w:t>
            </w:r>
          </w:p>
        </w:tc>
        <w:tc>
          <w:tcPr>
            <w:tcW w:w="840" w:type="dxa"/>
            <w:tcBorders>
              <w:left w:val="nil"/>
              <w:right w:val="single" w:sz="4" w:space="0" w:color="auto"/>
            </w:tcBorders>
            <w:shd w:val="clear" w:color="auto" w:fill="F2F2F2" w:themeFill="background1" w:themeFillShade="F2"/>
          </w:tcPr>
          <w:p w:rsidR="00CB5D97" w:rsidRPr="0071449B" w:rsidRDefault="00F64F07" w:rsidP="007309EA">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14</w:t>
            </w:r>
            <w:r w:rsidR="007309EA">
              <w:rPr>
                <w:rFonts w:ascii="標楷體" w:eastAsia="標楷體" w:hAnsi="標楷體" w:hint="eastAsia"/>
                <w:color w:val="000000"/>
                <w:spacing w:val="-10"/>
                <w:sz w:val="20"/>
                <w:szCs w:val="20"/>
              </w:rPr>
              <w:t>2</w:t>
            </w:r>
            <w:r w:rsidR="0071449B" w:rsidRPr="0071449B">
              <w:rPr>
                <w:rFonts w:ascii="標楷體" w:eastAsia="標楷體" w:hAnsi="標楷體" w:hint="eastAsia"/>
                <w:color w:val="000000"/>
                <w:spacing w:val="-10"/>
                <w:sz w:val="20"/>
                <w:szCs w:val="20"/>
              </w:rPr>
              <w:t>,</w:t>
            </w:r>
            <w:r>
              <w:rPr>
                <w:rFonts w:ascii="標楷體" w:eastAsia="標楷體" w:hAnsi="標楷體" w:hint="eastAsia"/>
                <w:color w:val="000000"/>
                <w:spacing w:val="-10"/>
                <w:sz w:val="20"/>
                <w:szCs w:val="20"/>
              </w:rPr>
              <w:t>73</w:t>
            </w:r>
            <w:r w:rsidR="007309EA">
              <w:rPr>
                <w:rFonts w:ascii="標楷體" w:eastAsia="標楷體" w:hAnsi="標楷體" w:hint="eastAsia"/>
                <w:color w:val="000000"/>
                <w:spacing w:val="-10"/>
                <w:sz w:val="20"/>
                <w:szCs w:val="20"/>
              </w:rPr>
              <w:t>3</w:t>
            </w:r>
          </w:p>
        </w:tc>
        <w:tc>
          <w:tcPr>
            <w:tcW w:w="742" w:type="dxa"/>
            <w:tcBorders>
              <w:left w:val="nil"/>
              <w:right w:val="single" w:sz="4" w:space="0" w:color="auto"/>
            </w:tcBorders>
            <w:shd w:val="clear" w:color="auto" w:fill="F2F2F2" w:themeFill="background1" w:themeFillShade="F2"/>
          </w:tcPr>
          <w:p w:rsidR="00CB5D97" w:rsidRPr="0071449B" w:rsidRDefault="00F64F07" w:rsidP="005F2372">
            <w:pPr>
              <w:spacing w:line="260" w:lineRule="exact"/>
              <w:jc w:val="right"/>
              <w:rPr>
                <w:rFonts w:ascii="標楷體" w:eastAsia="標楷體" w:hAnsi="標楷體"/>
                <w:spacing w:val="-10"/>
                <w:sz w:val="20"/>
                <w:szCs w:val="20"/>
              </w:rPr>
            </w:pPr>
            <w:r>
              <w:rPr>
                <w:rFonts w:ascii="標楷體" w:eastAsia="標楷體" w:hAnsi="標楷體" w:hint="eastAsia"/>
                <w:spacing w:val="-10"/>
                <w:sz w:val="20"/>
                <w:szCs w:val="20"/>
              </w:rPr>
              <w:t>4.36</w:t>
            </w:r>
          </w:p>
        </w:tc>
        <w:tc>
          <w:tcPr>
            <w:tcW w:w="882" w:type="dxa"/>
            <w:tcBorders>
              <w:left w:val="nil"/>
              <w:right w:val="single" w:sz="4" w:space="0" w:color="auto"/>
            </w:tcBorders>
            <w:shd w:val="clear" w:color="auto" w:fill="F2F2F2" w:themeFill="background1" w:themeFillShade="F2"/>
          </w:tcPr>
          <w:p w:rsidR="00CB5D97" w:rsidRPr="0071449B" w:rsidRDefault="0071449B" w:rsidP="007309EA">
            <w:pPr>
              <w:spacing w:line="260" w:lineRule="exact"/>
              <w:jc w:val="right"/>
              <w:rPr>
                <w:rFonts w:ascii="標楷體" w:eastAsia="標楷體" w:hAnsi="標楷體" w:cs="新細明體"/>
                <w:color w:val="000000"/>
                <w:spacing w:val="-10"/>
                <w:sz w:val="20"/>
                <w:szCs w:val="20"/>
              </w:rPr>
            </w:pPr>
            <w:r w:rsidRPr="0071449B">
              <w:rPr>
                <w:rFonts w:ascii="標楷體" w:eastAsia="標楷體" w:hAnsi="標楷體" w:cs="新細明體" w:hint="eastAsia"/>
                <w:color w:val="000000"/>
                <w:spacing w:val="-10"/>
                <w:sz w:val="20"/>
                <w:szCs w:val="20"/>
              </w:rPr>
              <w:t>1</w:t>
            </w:r>
            <w:r w:rsidR="007309EA">
              <w:rPr>
                <w:rFonts w:ascii="標楷體" w:eastAsia="標楷體" w:hAnsi="標楷體" w:cs="新細明體" w:hint="eastAsia"/>
                <w:color w:val="000000"/>
                <w:spacing w:val="-10"/>
                <w:sz w:val="20"/>
                <w:szCs w:val="20"/>
              </w:rPr>
              <w:t>5</w:t>
            </w:r>
            <w:r w:rsidRPr="0071449B">
              <w:rPr>
                <w:rFonts w:ascii="標楷體" w:eastAsia="標楷體" w:hAnsi="標楷體" w:cs="新細明體" w:hint="eastAsia"/>
                <w:color w:val="000000"/>
                <w:spacing w:val="-10"/>
                <w:sz w:val="20"/>
                <w:szCs w:val="20"/>
              </w:rPr>
              <w:t>,</w:t>
            </w:r>
            <w:r w:rsidR="00F64F07">
              <w:rPr>
                <w:rFonts w:ascii="標楷體" w:eastAsia="標楷體" w:hAnsi="標楷體" w:cs="新細明體" w:hint="eastAsia"/>
                <w:color w:val="000000"/>
                <w:spacing w:val="-10"/>
                <w:sz w:val="20"/>
                <w:szCs w:val="20"/>
              </w:rPr>
              <w:t>00</w:t>
            </w:r>
            <w:r w:rsidR="007309EA">
              <w:rPr>
                <w:rFonts w:ascii="標楷體" w:eastAsia="標楷體" w:hAnsi="標楷體" w:cs="新細明體" w:hint="eastAsia"/>
                <w:color w:val="000000"/>
                <w:spacing w:val="-10"/>
                <w:sz w:val="20"/>
                <w:szCs w:val="20"/>
              </w:rPr>
              <w:t>4</w:t>
            </w:r>
          </w:p>
        </w:tc>
        <w:tc>
          <w:tcPr>
            <w:tcW w:w="812" w:type="dxa"/>
            <w:tcBorders>
              <w:left w:val="nil"/>
              <w:right w:val="single" w:sz="4" w:space="0" w:color="auto"/>
            </w:tcBorders>
            <w:shd w:val="clear" w:color="auto" w:fill="F2F2F2" w:themeFill="background1" w:themeFillShade="F2"/>
          </w:tcPr>
          <w:p w:rsidR="00CB5D97" w:rsidRPr="0071449B" w:rsidRDefault="00F64F07" w:rsidP="007309EA">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4</w:t>
            </w:r>
            <w:r w:rsidR="007309EA">
              <w:rPr>
                <w:rFonts w:ascii="標楷體" w:eastAsia="標楷體" w:hAnsi="標楷體" w:cs="新細明體" w:hint="eastAsia"/>
                <w:color w:val="000000"/>
                <w:spacing w:val="-10"/>
                <w:sz w:val="20"/>
                <w:szCs w:val="20"/>
              </w:rPr>
              <w:t>5</w:t>
            </w:r>
            <w:r>
              <w:rPr>
                <w:rFonts w:ascii="標楷體" w:eastAsia="標楷體" w:hAnsi="標楷體" w:cs="新細明體" w:hint="eastAsia"/>
                <w:color w:val="000000"/>
                <w:spacing w:val="-10"/>
                <w:sz w:val="20"/>
                <w:szCs w:val="20"/>
              </w:rPr>
              <w:t>,94</w:t>
            </w:r>
            <w:r w:rsidR="007309EA">
              <w:rPr>
                <w:rFonts w:ascii="標楷體" w:eastAsia="標楷體" w:hAnsi="標楷體" w:cs="新細明體" w:hint="eastAsia"/>
                <w:color w:val="000000"/>
                <w:spacing w:val="-10"/>
                <w:sz w:val="20"/>
                <w:szCs w:val="20"/>
              </w:rPr>
              <w:t>9</w:t>
            </w:r>
          </w:p>
        </w:tc>
        <w:tc>
          <w:tcPr>
            <w:tcW w:w="841" w:type="dxa"/>
            <w:tcBorders>
              <w:left w:val="nil"/>
              <w:right w:val="single" w:sz="4" w:space="0" w:color="auto"/>
            </w:tcBorders>
            <w:shd w:val="clear" w:color="auto" w:fill="F2F2F2" w:themeFill="background1" w:themeFillShade="F2"/>
          </w:tcPr>
          <w:p w:rsidR="00CB5D97" w:rsidRPr="0071449B" w:rsidRDefault="00F64F07" w:rsidP="007309EA">
            <w:pPr>
              <w:widowControl/>
              <w:spacing w:line="260" w:lineRule="exact"/>
              <w:jc w:val="right"/>
              <w:rPr>
                <w:rFonts w:ascii="標楷體" w:eastAsia="標楷體" w:hAnsi="標楷體"/>
                <w:spacing w:val="-10"/>
                <w:kern w:val="0"/>
                <w:sz w:val="20"/>
                <w:szCs w:val="20"/>
              </w:rPr>
            </w:pPr>
            <w:r>
              <w:rPr>
                <w:rFonts w:ascii="標楷體" w:eastAsia="標楷體" w:hAnsi="標楷體" w:hint="eastAsia"/>
                <w:spacing w:val="-10"/>
                <w:kern w:val="0"/>
                <w:sz w:val="20"/>
                <w:szCs w:val="20"/>
              </w:rPr>
              <w:t>8</w:t>
            </w:r>
            <w:r w:rsidR="007309EA">
              <w:rPr>
                <w:rFonts w:ascii="標楷體" w:eastAsia="標楷體" w:hAnsi="標楷體" w:hint="eastAsia"/>
                <w:spacing w:val="-10"/>
                <w:kern w:val="0"/>
                <w:sz w:val="20"/>
                <w:szCs w:val="20"/>
              </w:rPr>
              <w:t>1</w:t>
            </w:r>
            <w:r w:rsidR="0071449B" w:rsidRPr="0071449B">
              <w:rPr>
                <w:rFonts w:ascii="標楷體" w:eastAsia="標楷體" w:hAnsi="標楷體" w:hint="eastAsia"/>
                <w:spacing w:val="-10"/>
                <w:kern w:val="0"/>
                <w:sz w:val="20"/>
                <w:szCs w:val="20"/>
              </w:rPr>
              <w:t>,</w:t>
            </w:r>
            <w:r>
              <w:rPr>
                <w:rFonts w:ascii="標楷體" w:eastAsia="標楷體" w:hAnsi="標楷體" w:hint="eastAsia"/>
                <w:spacing w:val="-10"/>
                <w:kern w:val="0"/>
                <w:sz w:val="20"/>
                <w:szCs w:val="20"/>
              </w:rPr>
              <w:t>77</w:t>
            </w:r>
            <w:r w:rsidR="007309EA">
              <w:rPr>
                <w:rFonts w:ascii="標楷體" w:eastAsia="標楷體" w:hAnsi="標楷體" w:hint="eastAsia"/>
                <w:spacing w:val="-10"/>
                <w:kern w:val="0"/>
                <w:sz w:val="20"/>
                <w:szCs w:val="20"/>
              </w:rPr>
              <w:t>9</w:t>
            </w:r>
          </w:p>
        </w:tc>
      </w:tr>
      <w:tr w:rsidR="0071449B" w:rsidRPr="005A5D3F" w:rsidTr="00F64F07">
        <w:trPr>
          <w:trHeight w:hRule="exact" w:val="312"/>
        </w:trPr>
        <w:tc>
          <w:tcPr>
            <w:tcW w:w="269" w:type="dxa"/>
            <w:tcBorders>
              <w:left w:val="single" w:sz="4" w:space="0" w:color="auto"/>
              <w:right w:val="nil"/>
            </w:tcBorders>
            <w:shd w:val="clear" w:color="auto" w:fill="FFFFFF" w:themeFill="background1"/>
            <w:noWrap/>
            <w:hideMark/>
          </w:tcPr>
          <w:p w:rsidR="00A62C1B" w:rsidRPr="0071449B" w:rsidRDefault="0071449B" w:rsidP="005F2372">
            <w:pPr>
              <w:spacing w:line="260" w:lineRule="exact"/>
              <w:rPr>
                <w:rFonts w:ascii="標楷體" w:eastAsia="標楷體" w:hAnsi="標楷體" w:cs="新細明體"/>
                <w:spacing w:val="-10"/>
                <w:sz w:val="20"/>
                <w:szCs w:val="20"/>
              </w:rPr>
            </w:pPr>
            <w:r>
              <w:rPr>
                <w:rFonts w:ascii="標楷體" w:eastAsia="標楷體" w:hAnsi="標楷體" w:hint="eastAsia"/>
                <w:spacing w:val="-10"/>
                <w:sz w:val="20"/>
                <w:szCs w:val="20"/>
              </w:rPr>
              <w:t>6</w:t>
            </w:r>
            <w:r w:rsidR="00A62C1B" w:rsidRPr="0071449B">
              <w:rPr>
                <w:rFonts w:ascii="標楷體" w:eastAsia="標楷體" w:hAnsi="標楷體" w:hint="eastAsia"/>
                <w:spacing w:val="-10"/>
                <w:sz w:val="20"/>
                <w:szCs w:val="20"/>
              </w:rPr>
              <w:t>.</w:t>
            </w:r>
          </w:p>
        </w:tc>
        <w:tc>
          <w:tcPr>
            <w:tcW w:w="5837" w:type="dxa"/>
            <w:tcBorders>
              <w:left w:val="nil"/>
              <w:right w:val="single" w:sz="4" w:space="0" w:color="auto"/>
            </w:tcBorders>
            <w:shd w:val="clear" w:color="auto" w:fill="FFFFFF" w:themeFill="background1"/>
            <w:hideMark/>
          </w:tcPr>
          <w:p w:rsidR="00A62C1B" w:rsidRPr="00262F51" w:rsidRDefault="00F64F07" w:rsidP="00D53438">
            <w:pPr>
              <w:widowControl/>
              <w:spacing w:line="260" w:lineRule="exact"/>
              <w:jc w:val="both"/>
              <w:rPr>
                <w:rFonts w:ascii="標楷體" w:eastAsia="標楷體" w:hAnsi="標楷體" w:cs="新細明體"/>
                <w:kern w:val="0"/>
                <w:sz w:val="20"/>
                <w:szCs w:val="20"/>
              </w:rPr>
            </w:pPr>
            <w:r w:rsidRPr="00F64F07">
              <w:rPr>
                <w:rFonts w:ascii="標楷體" w:eastAsia="標楷體" w:hAnsi="標楷體" w:cs="新細明體" w:hint="eastAsia"/>
                <w:kern w:val="0"/>
                <w:sz w:val="20"/>
                <w:szCs w:val="20"/>
              </w:rPr>
              <w:t>補助鄉</w:t>
            </w:r>
            <w:r w:rsidR="00552EDD">
              <w:rPr>
                <w:rFonts w:ascii="標楷體" w:eastAsia="標楷體" w:hAnsi="標楷體" w:cs="新細明體" w:hint="eastAsia"/>
                <w:kern w:val="0"/>
                <w:sz w:val="20"/>
                <w:szCs w:val="20"/>
              </w:rPr>
              <w:t>（</w:t>
            </w:r>
            <w:r w:rsidRPr="00F64F07">
              <w:rPr>
                <w:rFonts w:ascii="標楷體" w:eastAsia="標楷體" w:hAnsi="標楷體" w:cs="新細明體" w:hint="eastAsia"/>
                <w:kern w:val="0"/>
                <w:sz w:val="20"/>
                <w:szCs w:val="20"/>
              </w:rPr>
              <w:t>鎮、市</w:t>
            </w:r>
            <w:r w:rsidR="00552EDD">
              <w:rPr>
                <w:rFonts w:ascii="標楷體" w:eastAsia="標楷體" w:hAnsi="標楷體" w:cs="新細明體" w:hint="eastAsia"/>
                <w:kern w:val="0"/>
                <w:sz w:val="20"/>
                <w:szCs w:val="20"/>
              </w:rPr>
              <w:t>）</w:t>
            </w:r>
            <w:r w:rsidRPr="00F64F07">
              <w:rPr>
                <w:rFonts w:ascii="標楷體" w:eastAsia="標楷體" w:hAnsi="標楷體" w:cs="新細明體" w:hint="eastAsia"/>
                <w:kern w:val="0"/>
                <w:sz w:val="20"/>
                <w:szCs w:val="20"/>
              </w:rPr>
              <w:t>基層建設經費，尚未提出申請。</w:t>
            </w:r>
          </w:p>
        </w:tc>
        <w:tc>
          <w:tcPr>
            <w:tcW w:w="840" w:type="dxa"/>
            <w:tcBorders>
              <w:left w:val="nil"/>
              <w:right w:val="single" w:sz="4" w:space="0" w:color="auto"/>
            </w:tcBorders>
            <w:shd w:val="clear" w:color="auto" w:fill="FFFFFF" w:themeFill="background1"/>
            <w:hideMark/>
          </w:tcPr>
          <w:p w:rsidR="00A62C1B" w:rsidRPr="0071449B" w:rsidRDefault="00F64F07" w:rsidP="007309EA">
            <w:pPr>
              <w:spacing w:line="260" w:lineRule="exact"/>
              <w:jc w:val="right"/>
              <w:rPr>
                <w:rFonts w:ascii="標楷體" w:eastAsia="標楷體" w:hAnsi="標楷體" w:cs="新細明體"/>
                <w:color w:val="000000"/>
                <w:spacing w:val="-10"/>
                <w:sz w:val="20"/>
                <w:szCs w:val="20"/>
              </w:rPr>
            </w:pPr>
            <w:r>
              <w:rPr>
                <w:rFonts w:ascii="標楷體" w:eastAsia="標楷體" w:hAnsi="標楷體" w:hint="eastAsia"/>
                <w:color w:val="000000"/>
                <w:spacing w:val="-10"/>
                <w:sz w:val="20"/>
                <w:szCs w:val="20"/>
              </w:rPr>
              <w:t>6</w:t>
            </w:r>
            <w:r w:rsidR="007309EA">
              <w:rPr>
                <w:rFonts w:ascii="標楷體" w:eastAsia="標楷體" w:hAnsi="標楷體" w:hint="eastAsia"/>
                <w:color w:val="000000"/>
                <w:spacing w:val="-10"/>
                <w:sz w:val="20"/>
                <w:szCs w:val="20"/>
              </w:rPr>
              <w:t>3</w:t>
            </w:r>
            <w:r w:rsidR="00A62C1B" w:rsidRPr="0071449B">
              <w:rPr>
                <w:rFonts w:ascii="標楷體" w:eastAsia="標楷體" w:hAnsi="標楷體" w:hint="eastAsia"/>
                <w:color w:val="000000"/>
                <w:spacing w:val="-10"/>
                <w:sz w:val="20"/>
                <w:szCs w:val="20"/>
              </w:rPr>
              <w:t>,</w:t>
            </w:r>
            <w:r>
              <w:rPr>
                <w:rFonts w:ascii="標楷體" w:eastAsia="標楷體" w:hAnsi="標楷體" w:hint="eastAsia"/>
                <w:color w:val="000000"/>
                <w:spacing w:val="-10"/>
                <w:sz w:val="20"/>
                <w:szCs w:val="20"/>
              </w:rPr>
              <w:t>68</w:t>
            </w:r>
            <w:r w:rsidR="007309EA">
              <w:rPr>
                <w:rFonts w:ascii="標楷體" w:eastAsia="標楷體" w:hAnsi="標楷體" w:hint="eastAsia"/>
                <w:color w:val="000000"/>
                <w:spacing w:val="-10"/>
                <w:sz w:val="20"/>
                <w:szCs w:val="20"/>
              </w:rPr>
              <w:t>5</w:t>
            </w:r>
          </w:p>
        </w:tc>
        <w:tc>
          <w:tcPr>
            <w:tcW w:w="742" w:type="dxa"/>
            <w:tcBorders>
              <w:left w:val="nil"/>
              <w:right w:val="single" w:sz="4" w:space="0" w:color="auto"/>
            </w:tcBorders>
            <w:shd w:val="clear" w:color="auto" w:fill="FFFFFF" w:themeFill="background1"/>
            <w:hideMark/>
          </w:tcPr>
          <w:p w:rsidR="00A62C1B" w:rsidRPr="0071449B" w:rsidRDefault="00F64F07" w:rsidP="005F2372">
            <w:pPr>
              <w:spacing w:line="260" w:lineRule="exact"/>
              <w:jc w:val="right"/>
              <w:rPr>
                <w:rFonts w:ascii="標楷體" w:eastAsia="標楷體" w:hAnsi="標楷體"/>
                <w:spacing w:val="-10"/>
                <w:sz w:val="20"/>
                <w:szCs w:val="20"/>
              </w:rPr>
            </w:pPr>
            <w:r>
              <w:rPr>
                <w:rFonts w:ascii="標楷體" w:eastAsia="標楷體" w:hAnsi="標楷體" w:hint="eastAsia"/>
                <w:spacing w:val="-10"/>
                <w:sz w:val="20"/>
                <w:szCs w:val="20"/>
              </w:rPr>
              <w:t>1.95</w:t>
            </w:r>
          </w:p>
        </w:tc>
        <w:tc>
          <w:tcPr>
            <w:tcW w:w="882" w:type="dxa"/>
            <w:tcBorders>
              <w:left w:val="nil"/>
              <w:right w:val="single" w:sz="4" w:space="0" w:color="auto"/>
            </w:tcBorders>
            <w:shd w:val="clear" w:color="auto" w:fill="FFFFFF" w:themeFill="background1"/>
            <w:hideMark/>
          </w:tcPr>
          <w:p w:rsidR="00A62C1B" w:rsidRPr="0071449B" w:rsidRDefault="00F64F07" w:rsidP="007309EA">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4</w:t>
            </w:r>
            <w:r w:rsidR="007309EA">
              <w:rPr>
                <w:rFonts w:ascii="標楷體" w:eastAsia="標楷體" w:hAnsi="標楷體" w:cs="新細明體" w:hint="eastAsia"/>
                <w:color w:val="000000"/>
                <w:spacing w:val="-10"/>
                <w:sz w:val="20"/>
                <w:szCs w:val="20"/>
              </w:rPr>
              <w:t>5</w:t>
            </w:r>
            <w:r>
              <w:rPr>
                <w:rFonts w:ascii="標楷體" w:eastAsia="標楷體" w:hAnsi="標楷體" w:cs="新細明體" w:hint="eastAsia"/>
                <w:color w:val="000000"/>
                <w:spacing w:val="-10"/>
                <w:sz w:val="20"/>
                <w:szCs w:val="20"/>
              </w:rPr>
              <w:t>,50</w:t>
            </w:r>
            <w:r w:rsidR="007309EA">
              <w:rPr>
                <w:rFonts w:ascii="標楷體" w:eastAsia="標楷體" w:hAnsi="標楷體" w:cs="新細明體" w:hint="eastAsia"/>
                <w:color w:val="000000"/>
                <w:spacing w:val="-10"/>
                <w:sz w:val="20"/>
                <w:szCs w:val="20"/>
              </w:rPr>
              <w:t>0</w:t>
            </w:r>
          </w:p>
        </w:tc>
        <w:tc>
          <w:tcPr>
            <w:tcW w:w="812" w:type="dxa"/>
            <w:tcBorders>
              <w:left w:val="nil"/>
              <w:right w:val="single" w:sz="4" w:space="0" w:color="auto"/>
            </w:tcBorders>
            <w:shd w:val="clear" w:color="auto" w:fill="FFFFFF" w:themeFill="background1"/>
            <w:hideMark/>
          </w:tcPr>
          <w:p w:rsidR="00A62C1B" w:rsidRPr="0071449B" w:rsidRDefault="00F64F07" w:rsidP="005F2372">
            <w:pPr>
              <w:spacing w:line="260" w:lineRule="exact"/>
              <w:jc w:val="right"/>
              <w:rPr>
                <w:rFonts w:ascii="標楷體" w:eastAsia="標楷體" w:hAnsi="標楷體" w:cs="新細明體"/>
                <w:color w:val="000000"/>
                <w:spacing w:val="-10"/>
                <w:sz w:val="20"/>
                <w:szCs w:val="20"/>
              </w:rPr>
            </w:pPr>
            <w:r w:rsidRPr="003070F8">
              <w:rPr>
                <w:rFonts w:ascii="標楷體" w:eastAsia="標楷體" w:hAnsi="標楷體" w:hint="eastAsia"/>
                <w:color w:val="000000"/>
                <w:spacing w:val="-10"/>
                <w:sz w:val="20"/>
                <w:szCs w:val="20"/>
              </w:rPr>
              <w:t>－</w:t>
            </w:r>
          </w:p>
        </w:tc>
        <w:tc>
          <w:tcPr>
            <w:tcW w:w="841" w:type="dxa"/>
            <w:tcBorders>
              <w:left w:val="nil"/>
              <w:right w:val="single" w:sz="4" w:space="0" w:color="auto"/>
            </w:tcBorders>
            <w:shd w:val="clear" w:color="auto" w:fill="FFFFFF" w:themeFill="background1"/>
            <w:hideMark/>
          </w:tcPr>
          <w:p w:rsidR="00A62C1B" w:rsidRPr="0071449B" w:rsidRDefault="0071449B" w:rsidP="007309EA">
            <w:pPr>
              <w:widowControl/>
              <w:spacing w:line="260" w:lineRule="exact"/>
              <w:jc w:val="right"/>
              <w:rPr>
                <w:rFonts w:ascii="標楷體" w:eastAsia="標楷體" w:hAnsi="標楷體"/>
                <w:spacing w:val="-10"/>
                <w:kern w:val="0"/>
                <w:sz w:val="20"/>
                <w:szCs w:val="20"/>
              </w:rPr>
            </w:pPr>
            <w:r w:rsidRPr="0071449B">
              <w:rPr>
                <w:rFonts w:ascii="標楷體" w:eastAsia="標楷體" w:hAnsi="標楷體"/>
                <w:spacing w:val="-10"/>
                <w:kern w:val="0"/>
                <w:sz w:val="20"/>
                <w:szCs w:val="20"/>
              </w:rPr>
              <w:t xml:space="preserve">   </w:t>
            </w:r>
            <w:r w:rsidRPr="0071449B">
              <w:rPr>
                <w:rFonts w:ascii="標楷體" w:eastAsia="標楷體" w:hAnsi="標楷體" w:hint="eastAsia"/>
                <w:spacing w:val="-10"/>
                <w:kern w:val="0"/>
                <w:sz w:val="20"/>
                <w:szCs w:val="20"/>
              </w:rPr>
              <w:t>1</w:t>
            </w:r>
            <w:r w:rsidR="007309EA">
              <w:rPr>
                <w:rFonts w:ascii="標楷體" w:eastAsia="標楷體" w:hAnsi="標楷體" w:hint="eastAsia"/>
                <w:spacing w:val="-10"/>
                <w:kern w:val="0"/>
                <w:sz w:val="20"/>
                <w:szCs w:val="20"/>
              </w:rPr>
              <w:t>8</w:t>
            </w:r>
            <w:r w:rsidRPr="0071449B">
              <w:rPr>
                <w:rFonts w:ascii="標楷體" w:eastAsia="標楷體" w:hAnsi="標楷體" w:hint="eastAsia"/>
                <w:spacing w:val="-10"/>
                <w:kern w:val="0"/>
                <w:sz w:val="20"/>
                <w:szCs w:val="20"/>
              </w:rPr>
              <w:t>,</w:t>
            </w:r>
            <w:r w:rsidR="000D2BBC">
              <w:rPr>
                <w:rFonts w:ascii="標楷體" w:eastAsia="標楷體" w:hAnsi="標楷體" w:hint="eastAsia"/>
                <w:spacing w:val="-10"/>
                <w:kern w:val="0"/>
                <w:sz w:val="20"/>
                <w:szCs w:val="20"/>
              </w:rPr>
              <w:t>18</w:t>
            </w:r>
            <w:r w:rsidR="007309EA">
              <w:rPr>
                <w:rFonts w:ascii="標楷體" w:eastAsia="標楷體" w:hAnsi="標楷體" w:hint="eastAsia"/>
                <w:spacing w:val="-10"/>
                <w:kern w:val="0"/>
                <w:sz w:val="20"/>
                <w:szCs w:val="20"/>
              </w:rPr>
              <w:t>5</w:t>
            </w:r>
            <w:r w:rsidR="00A62C1B" w:rsidRPr="0071449B">
              <w:rPr>
                <w:rFonts w:ascii="標楷體" w:eastAsia="標楷體" w:hAnsi="標楷體"/>
                <w:spacing w:val="-10"/>
                <w:kern w:val="0"/>
                <w:sz w:val="20"/>
                <w:szCs w:val="20"/>
              </w:rPr>
              <w:t xml:space="preserve"> </w:t>
            </w:r>
          </w:p>
        </w:tc>
      </w:tr>
      <w:tr w:rsidR="0071449B" w:rsidRPr="005A5D3F" w:rsidTr="000D2BBC">
        <w:trPr>
          <w:trHeight w:hRule="exact" w:val="312"/>
        </w:trPr>
        <w:tc>
          <w:tcPr>
            <w:tcW w:w="269" w:type="dxa"/>
            <w:tcBorders>
              <w:left w:val="single" w:sz="4" w:space="0" w:color="auto"/>
              <w:right w:val="nil"/>
            </w:tcBorders>
            <w:shd w:val="clear" w:color="auto" w:fill="F2F2F2" w:themeFill="background1" w:themeFillShade="F2"/>
            <w:noWrap/>
            <w:hideMark/>
          </w:tcPr>
          <w:p w:rsidR="00B27F17" w:rsidRPr="0071449B" w:rsidRDefault="0071449B" w:rsidP="005F2372">
            <w:pPr>
              <w:spacing w:line="260" w:lineRule="exact"/>
              <w:rPr>
                <w:rFonts w:ascii="標楷體" w:eastAsia="標楷體" w:hAnsi="標楷體" w:cs="新細明體"/>
                <w:spacing w:val="-10"/>
                <w:sz w:val="20"/>
                <w:szCs w:val="20"/>
              </w:rPr>
            </w:pPr>
            <w:r>
              <w:rPr>
                <w:rFonts w:ascii="標楷體" w:eastAsia="標楷體" w:hAnsi="標楷體" w:hint="eastAsia"/>
                <w:spacing w:val="-10"/>
                <w:sz w:val="20"/>
                <w:szCs w:val="20"/>
              </w:rPr>
              <w:t>7</w:t>
            </w:r>
            <w:r w:rsidR="00B27F17" w:rsidRPr="0071449B">
              <w:rPr>
                <w:rFonts w:ascii="標楷體" w:eastAsia="標楷體" w:hAnsi="標楷體" w:hint="eastAsia"/>
                <w:spacing w:val="-10"/>
                <w:sz w:val="20"/>
                <w:szCs w:val="20"/>
              </w:rPr>
              <w:t>.</w:t>
            </w:r>
          </w:p>
        </w:tc>
        <w:tc>
          <w:tcPr>
            <w:tcW w:w="5837" w:type="dxa"/>
            <w:tcBorders>
              <w:left w:val="nil"/>
              <w:right w:val="single" w:sz="4" w:space="0" w:color="auto"/>
            </w:tcBorders>
            <w:shd w:val="clear" w:color="auto" w:fill="F2F2F2" w:themeFill="background1" w:themeFillShade="F2"/>
            <w:hideMark/>
          </w:tcPr>
          <w:p w:rsidR="00B27F17" w:rsidRPr="00262F51" w:rsidRDefault="000D2BBC" w:rsidP="005F2372">
            <w:pPr>
              <w:widowControl/>
              <w:spacing w:line="260" w:lineRule="exact"/>
              <w:jc w:val="both"/>
              <w:rPr>
                <w:rFonts w:ascii="標楷體" w:eastAsia="標楷體" w:hAnsi="標楷體" w:cs="新細明體"/>
                <w:kern w:val="0"/>
                <w:sz w:val="20"/>
                <w:szCs w:val="20"/>
              </w:rPr>
            </w:pPr>
            <w:r w:rsidRPr="00262F51">
              <w:rPr>
                <w:rFonts w:ascii="標楷體" w:eastAsia="標楷體" w:hAnsi="標楷體" w:cs="新細明體" w:hint="eastAsia"/>
                <w:spacing w:val="-2"/>
                <w:kern w:val="0"/>
                <w:sz w:val="20"/>
                <w:szCs w:val="20"/>
              </w:rPr>
              <w:t>權責機關未能在規定作業期間核發</w:t>
            </w:r>
            <w:r>
              <w:rPr>
                <w:rFonts w:ascii="標楷體" w:eastAsia="標楷體" w:hAnsi="標楷體" w:cs="新細明體" w:hint="eastAsia"/>
                <w:spacing w:val="-2"/>
                <w:kern w:val="0"/>
                <w:sz w:val="20"/>
                <w:szCs w:val="20"/>
              </w:rPr>
              <w:t>核准</w:t>
            </w:r>
            <w:r w:rsidRPr="00262F51">
              <w:rPr>
                <w:rFonts w:ascii="標楷體" w:eastAsia="標楷體" w:hAnsi="標楷體" w:cs="新細明體" w:hint="eastAsia"/>
                <w:spacing w:val="-2"/>
                <w:kern w:val="0"/>
                <w:sz w:val="20"/>
                <w:szCs w:val="20"/>
              </w:rPr>
              <w:t>文件。</w:t>
            </w:r>
          </w:p>
        </w:tc>
        <w:tc>
          <w:tcPr>
            <w:tcW w:w="840" w:type="dxa"/>
            <w:tcBorders>
              <w:left w:val="nil"/>
              <w:right w:val="single" w:sz="4" w:space="0" w:color="auto"/>
            </w:tcBorders>
            <w:shd w:val="clear" w:color="auto" w:fill="F2F2F2" w:themeFill="background1" w:themeFillShade="F2"/>
            <w:hideMark/>
          </w:tcPr>
          <w:p w:rsidR="00B27F17" w:rsidRPr="0071449B" w:rsidRDefault="000D2BBC" w:rsidP="007309EA">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4</w:t>
            </w:r>
            <w:r w:rsidR="007309EA">
              <w:rPr>
                <w:rFonts w:ascii="標楷體" w:eastAsia="標楷體" w:hAnsi="標楷體" w:cs="新細明體" w:hint="eastAsia"/>
                <w:color w:val="000000"/>
                <w:spacing w:val="-10"/>
                <w:sz w:val="20"/>
                <w:szCs w:val="20"/>
              </w:rPr>
              <w:t>1</w:t>
            </w:r>
            <w:r>
              <w:rPr>
                <w:rFonts w:ascii="標楷體" w:eastAsia="標楷體" w:hAnsi="標楷體" w:cs="新細明體" w:hint="eastAsia"/>
                <w:color w:val="000000"/>
                <w:spacing w:val="-10"/>
                <w:sz w:val="20"/>
                <w:szCs w:val="20"/>
              </w:rPr>
              <w:t>,85</w:t>
            </w:r>
            <w:r w:rsidR="007309EA">
              <w:rPr>
                <w:rFonts w:ascii="標楷體" w:eastAsia="標楷體" w:hAnsi="標楷體" w:cs="新細明體" w:hint="eastAsia"/>
                <w:color w:val="000000"/>
                <w:spacing w:val="-10"/>
                <w:sz w:val="20"/>
                <w:szCs w:val="20"/>
              </w:rPr>
              <w:t>9</w:t>
            </w:r>
          </w:p>
        </w:tc>
        <w:tc>
          <w:tcPr>
            <w:tcW w:w="742" w:type="dxa"/>
            <w:tcBorders>
              <w:left w:val="nil"/>
              <w:right w:val="single" w:sz="4" w:space="0" w:color="auto"/>
            </w:tcBorders>
            <w:shd w:val="clear" w:color="auto" w:fill="F2F2F2" w:themeFill="background1" w:themeFillShade="F2"/>
            <w:hideMark/>
          </w:tcPr>
          <w:p w:rsidR="00B27F17" w:rsidRPr="0071449B" w:rsidRDefault="000D2BBC" w:rsidP="005F2372">
            <w:pPr>
              <w:spacing w:line="260" w:lineRule="exact"/>
              <w:jc w:val="right"/>
              <w:rPr>
                <w:spacing w:val="-10"/>
                <w:sz w:val="20"/>
                <w:szCs w:val="20"/>
              </w:rPr>
            </w:pPr>
            <w:r>
              <w:rPr>
                <w:rFonts w:ascii="標楷體" w:eastAsia="標楷體" w:hAnsi="標楷體" w:hint="eastAsia"/>
                <w:color w:val="000000"/>
                <w:spacing w:val="-10"/>
                <w:sz w:val="20"/>
                <w:szCs w:val="20"/>
              </w:rPr>
              <w:t>1.28</w:t>
            </w:r>
          </w:p>
        </w:tc>
        <w:tc>
          <w:tcPr>
            <w:tcW w:w="882" w:type="dxa"/>
            <w:tcBorders>
              <w:left w:val="nil"/>
              <w:right w:val="single" w:sz="4" w:space="0" w:color="auto"/>
            </w:tcBorders>
            <w:shd w:val="clear" w:color="auto" w:fill="F2F2F2" w:themeFill="background1" w:themeFillShade="F2"/>
            <w:hideMark/>
          </w:tcPr>
          <w:p w:rsidR="00B27F17" w:rsidRPr="0071449B" w:rsidRDefault="000D2BBC" w:rsidP="007309EA">
            <w:pPr>
              <w:spacing w:line="260" w:lineRule="exact"/>
              <w:jc w:val="right"/>
              <w:rPr>
                <w:rFonts w:ascii="標楷體" w:eastAsia="標楷體" w:hAnsi="標楷體" w:cs="新細明體"/>
                <w:color w:val="000000"/>
                <w:spacing w:val="-10"/>
                <w:sz w:val="20"/>
                <w:szCs w:val="20"/>
              </w:rPr>
            </w:pPr>
            <w:r>
              <w:rPr>
                <w:rFonts w:ascii="標楷體" w:eastAsia="標楷體" w:hAnsi="標楷體" w:hint="eastAsia"/>
                <w:color w:val="000000"/>
                <w:spacing w:val="-10"/>
                <w:sz w:val="20"/>
                <w:szCs w:val="20"/>
              </w:rPr>
              <w:t>4</w:t>
            </w:r>
            <w:r w:rsidR="007309EA">
              <w:rPr>
                <w:rFonts w:ascii="標楷體" w:eastAsia="標楷體" w:hAnsi="標楷體" w:hint="eastAsia"/>
                <w:color w:val="000000"/>
                <w:spacing w:val="-10"/>
                <w:sz w:val="20"/>
                <w:szCs w:val="20"/>
              </w:rPr>
              <w:t>0</w:t>
            </w:r>
            <w:r>
              <w:rPr>
                <w:rFonts w:ascii="標楷體" w:eastAsia="標楷體" w:hAnsi="標楷體" w:hint="eastAsia"/>
                <w:color w:val="000000"/>
                <w:spacing w:val="-10"/>
                <w:sz w:val="20"/>
                <w:szCs w:val="20"/>
              </w:rPr>
              <w:t>,81</w:t>
            </w:r>
            <w:r w:rsidR="007309EA">
              <w:rPr>
                <w:rFonts w:ascii="標楷體" w:eastAsia="標楷體" w:hAnsi="標楷體" w:hint="eastAsia"/>
                <w:color w:val="000000"/>
                <w:spacing w:val="-10"/>
                <w:sz w:val="20"/>
                <w:szCs w:val="20"/>
              </w:rPr>
              <w:t>4</w:t>
            </w:r>
          </w:p>
        </w:tc>
        <w:tc>
          <w:tcPr>
            <w:tcW w:w="812" w:type="dxa"/>
            <w:tcBorders>
              <w:left w:val="nil"/>
              <w:right w:val="single" w:sz="4" w:space="0" w:color="auto"/>
            </w:tcBorders>
            <w:shd w:val="clear" w:color="auto" w:fill="F2F2F2" w:themeFill="background1" w:themeFillShade="F2"/>
            <w:hideMark/>
          </w:tcPr>
          <w:p w:rsidR="00B27F17" w:rsidRPr="000D2BBC" w:rsidRDefault="000D2BBC" w:rsidP="005F2372">
            <w:pPr>
              <w:spacing w:line="260" w:lineRule="exact"/>
              <w:jc w:val="right"/>
              <w:rPr>
                <w:rFonts w:ascii="標楷體" w:eastAsia="標楷體" w:hAnsi="標楷體"/>
                <w:spacing w:val="-10"/>
                <w:sz w:val="20"/>
                <w:szCs w:val="20"/>
              </w:rPr>
            </w:pPr>
            <w:r w:rsidRPr="000D2BBC">
              <w:rPr>
                <w:rFonts w:ascii="標楷體" w:eastAsia="標楷體" w:hAnsi="標楷體" w:hint="eastAsia"/>
                <w:spacing w:val="-10"/>
                <w:sz w:val="20"/>
                <w:szCs w:val="20"/>
              </w:rPr>
              <w:t>28</w:t>
            </w:r>
            <w:r w:rsidR="007309EA">
              <w:rPr>
                <w:rFonts w:ascii="標楷體" w:eastAsia="標楷體" w:hAnsi="標楷體" w:hint="eastAsia"/>
                <w:spacing w:val="-10"/>
                <w:sz w:val="20"/>
                <w:szCs w:val="20"/>
              </w:rPr>
              <w:t>4</w:t>
            </w:r>
          </w:p>
        </w:tc>
        <w:tc>
          <w:tcPr>
            <w:tcW w:w="841" w:type="dxa"/>
            <w:tcBorders>
              <w:left w:val="nil"/>
              <w:right w:val="single" w:sz="4" w:space="0" w:color="auto"/>
            </w:tcBorders>
            <w:shd w:val="clear" w:color="auto" w:fill="F2F2F2" w:themeFill="background1" w:themeFillShade="F2"/>
            <w:hideMark/>
          </w:tcPr>
          <w:p w:rsidR="00B27F17" w:rsidRPr="000D2BBC" w:rsidRDefault="000D2BBC" w:rsidP="005F2372">
            <w:pPr>
              <w:spacing w:line="260" w:lineRule="exact"/>
              <w:jc w:val="right"/>
              <w:rPr>
                <w:rFonts w:ascii="標楷體" w:eastAsia="標楷體" w:hAnsi="標楷體"/>
                <w:spacing w:val="-10"/>
                <w:sz w:val="20"/>
                <w:szCs w:val="20"/>
              </w:rPr>
            </w:pPr>
            <w:r w:rsidRPr="000D2BBC">
              <w:rPr>
                <w:rFonts w:ascii="標楷體" w:eastAsia="標楷體" w:hAnsi="標楷體" w:hint="eastAsia"/>
                <w:spacing w:val="-10"/>
                <w:sz w:val="20"/>
                <w:szCs w:val="20"/>
              </w:rPr>
              <w:t>76</w:t>
            </w:r>
            <w:r w:rsidR="007309EA">
              <w:rPr>
                <w:rFonts w:ascii="標楷體" w:eastAsia="標楷體" w:hAnsi="標楷體" w:hint="eastAsia"/>
                <w:spacing w:val="-10"/>
                <w:sz w:val="20"/>
                <w:szCs w:val="20"/>
              </w:rPr>
              <w:t>0</w:t>
            </w:r>
          </w:p>
        </w:tc>
      </w:tr>
      <w:tr w:rsidR="00546206" w:rsidRPr="005A5D3F" w:rsidTr="000D2BBC">
        <w:trPr>
          <w:trHeight w:hRule="exact" w:val="510"/>
        </w:trPr>
        <w:tc>
          <w:tcPr>
            <w:tcW w:w="269" w:type="dxa"/>
            <w:tcBorders>
              <w:left w:val="single" w:sz="4" w:space="0" w:color="auto"/>
              <w:right w:val="nil"/>
            </w:tcBorders>
            <w:shd w:val="clear" w:color="auto" w:fill="auto"/>
            <w:noWrap/>
          </w:tcPr>
          <w:p w:rsidR="00546206" w:rsidRPr="0071449B" w:rsidRDefault="00546206" w:rsidP="005F2372">
            <w:pPr>
              <w:spacing w:line="260" w:lineRule="exact"/>
              <w:rPr>
                <w:rFonts w:ascii="標楷體" w:eastAsia="標楷體" w:hAnsi="標楷體" w:cs="新細明體"/>
                <w:spacing w:val="-10"/>
                <w:sz w:val="20"/>
                <w:szCs w:val="20"/>
              </w:rPr>
            </w:pPr>
            <w:r>
              <w:rPr>
                <w:rFonts w:ascii="標楷體" w:eastAsia="標楷體" w:hAnsi="標楷體" w:cs="新細明體" w:hint="eastAsia"/>
                <w:spacing w:val="-10"/>
                <w:sz w:val="20"/>
                <w:szCs w:val="20"/>
              </w:rPr>
              <w:t>8.</w:t>
            </w:r>
          </w:p>
        </w:tc>
        <w:tc>
          <w:tcPr>
            <w:tcW w:w="5837" w:type="dxa"/>
            <w:tcBorders>
              <w:left w:val="nil"/>
              <w:right w:val="single" w:sz="4" w:space="0" w:color="auto"/>
            </w:tcBorders>
            <w:shd w:val="clear" w:color="auto" w:fill="auto"/>
          </w:tcPr>
          <w:p w:rsidR="00546206" w:rsidRPr="00262F51" w:rsidRDefault="000D2BBC" w:rsidP="005F2372">
            <w:pPr>
              <w:widowControl/>
              <w:spacing w:line="260" w:lineRule="exact"/>
              <w:jc w:val="both"/>
              <w:rPr>
                <w:rFonts w:ascii="標楷體" w:eastAsia="標楷體" w:hAnsi="標楷體" w:cs="新細明體"/>
                <w:spacing w:val="-2"/>
                <w:kern w:val="0"/>
                <w:sz w:val="20"/>
                <w:szCs w:val="20"/>
              </w:rPr>
            </w:pPr>
            <w:r w:rsidRPr="000D2BBC">
              <w:rPr>
                <w:rFonts w:ascii="標楷體" w:eastAsia="標楷體" w:hAnsi="標楷體" w:cs="新細明體" w:hint="eastAsia"/>
                <w:spacing w:val="-2"/>
                <w:kern w:val="0"/>
                <w:sz w:val="20"/>
                <w:szCs w:val="20"/>
              </w:rPr>
              <w:t>計畫未確定、或因配合主體工程進度及其他計畫執行、或因協調溝通不良而未於年度內發包、或因工程合約工期逾預算執行期間。</w:t>
            </w:r>
          </w:p>
        </w:tc>
        <w:tc>
          <w:tcPr>
            <w:tcW w:w="840" w:type="dxa"/>
            <w:tcBorders>
              <w:left w:val="nil"/>
              <w:right w:val="single" w:sz="4" w:space="0" w:color="auto"/>
            </w:tcBorders>
            <w:shd w:val="clear" w:color="auto" w:fill="auto"/>
          </w:tcPr>
          <w:p w:rsidR="00546206" w:rsidRPr="0071449B" w:rsidRDefault="000D2BBC" w:rsidP="007D2225">
            <w:pPr>
              <w:spacing w:line="260" w:lineRule="exact"/>
              <w:jc w:val="right"/>
              <w:rPr>
                <w:rFonts w:ascii="標楷體" w:eastAsia="標楷體" w:hAnsi="標楷體" w:cs="新細明體"/>
                <w:color w:val="000000"/>
                <w:spacing w:val="-10"/>
                <w:sz w:val="20"/>
                <w:szCs w:val="20"/>
              </w:rPr>
            </w:pPr>
            <w:r>
              <w:rPr>
                <w:rFonts w:ascii="標楷體" w:eastAsia="標楷體" w:hAnsi="標楷體" w:hint="eastAsia"/>
                <w:color w:val="000000"/>
                <w:spacing w:val="-10"/>
                <w:sz w:val="20"/>
                <w:szCs w:val="20"/>
              </w:rPr>
              <w:t>2</w:t>
            </w:r>
            <w:r w:rsidR="007D2225">
              <w:rPr>
                <w:rFonts w:ascii="標楷體" w:eastAsia="標楷體" w:hAnsi="標楷體" w:hint="eastAsia"/>
                <w:color w:val="000000"/>
                <w:spacing w:val="-10"/>
                <w:sz w:val="20"/>
                <w:szCs w:val="20"/>
              </w:rPr>
              <w:t>4</w:t>
            </w:r>
            <w:r>
              <w:rPr>
                <w:rFonts w:ascii="標楷體" w:eastAsia="標楷體" w:hAnsi="標楷體" w:hint="eastAsia"/>
                <w:color w:val="000000"/>
                <w:spacing w:val="-10"/>
                <w:sz w:val="20"/>
                <w:szCs w:val="20"/>
              </w:rPr>
              <w:t>,09</w:t>
            </w:r>
            <w:r w:rsidR="007D2225">
              <w:rPr>
                <w:rFonts w:ascii="標楷體" w:eastAsia="標楷體" w:hAnsi="標楷體" w:hint="eastAsia"/>
                <w:color w:val="000000"/>
                <w:spacing w:val="-10"/>
                <w:sz w:val="20"/>
                <w:szCs w:val="20"/>
              </w:rPr>
              <w:t>3</w:t>
            </w:r>
          </w:p>
        </w:tc>
        <w:tc>
          <w:tcPr>
            <w:tcW w:w="742" w:type="dxa"/>
            <w:tcBorders>
              <w:left w:val="nil"/>
              <w:right w:val="single" w:sz="4" w:space="0" w:color="auto"/>
            </w:tcBorders>
            <w:shd w:val="clear" w:color="auto" w:fill="auto"/>
          </w:tcPr>
          <w:p w:rsidR="00546206" w:rsidRPr="0071449B" w:rsidRDefault="00546206" w:rsidP="000D2BBC">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0.</w:t>
            </w:r>
            <w:r w:rsidR="000D2BBC">
              <w:rPr>
                <w:rFonts w:ascii="標楷體" w:eastAsia="標楷體" w:hAnsi="標楷體" w:cs="新細明體" w:hint="eastAsia"/>
                <w:color w:val="000000"/>
                <w:spacing w:val="-10"/>
                <w:sz w:val="20"/>
                <w:szCs w:val="20"/>
              </w:rPr>
              <w:t>74</w:t>
            </w:r>
          </w:p>
        </w:tc>
        <w:tc>
          <w:tcPr>
            <w:tcW w:w="882" w:type="dxa"/>
            <w:tcBorders>
              <w:left w:val="nil"/>
              <w:right w:val="single" w:sz="4" w:space="0" w:color="auto"/>
            </w:tcBorders>
            <w:shd w:val="clear" w:color="auto" w:fill="auto"/>
          </w:tcPr>
          <w:p w:rsidR="00546206" w:rsidRDefault="000D2BBC" w:rsidP="007D2225">
            <w:pPr>
              <w:spacing w:line="260" w:lineRule="exact"/>
              <w:jc w:val="right"/>
            </w:pPr>
            <w:r>
              <w:rPr>
                <w:rFonts w:ascii="標楷體" w:eastAsia="標楷體" w:hAnsi="標楷體" w:hint="eastAsia"/>
                <w:color w:val="000000"/>
                <w:spacing w:val="-10"/>
                <w:sz w:val="20"/>
                <w:szCs w:val="20"/>
              </w:rPr>
              <w:t>1</w:t>
            </w:r>
            <w:r w:rsidR="007D2225">
              <w:rPr>
                <w:rFonts w:ascii="標楷體" w:eastAsia="標楷體" w:hAnsi="標楷體" w:hint="eastAsia"/>
                <w:color w:val="000000"/>
                <w:spacing w:val="-10"/>
                <w:sz w:val="20"/>
                <w:szCs w:val="20"/>
              </w:rPr>
              <w:t>7</w:t>
            </w:r>
            <w:r>
              <w:rPr>
                <w:rFonts w:ascii="標楷體" w:eastAsia="標楷體" w:hAnsi="標楷體" w:hint="eastAsia"/>
                <w:color w:val="000000"/>
                <w:spacing w:val="-10"/>
                <w:sz w:val="20"/>
                <w:szCs w:val="20"/>
              </w:rPr>
              <w:t>,56</w:t>
            </w:r>
            <w:r w:rsidR="007D2225">
              <w:rPr>
                <w:rFonts w:ascii="標楷體" w:eastAsia="標楷體" w:hAnsi="標楷體" w:hint="eastAsia"/>
                <w:color w:val="000000"/>
                <w:spacing w:val="-10"/>
                <w:sz w:val="20"/>
                <w:szCs w:val="20"/>
              </w:rPr>
              <w:t>2</w:t>
            </w:r>
          </w:p>
        </w:tc>
        <w:tc>
          <w:tcPr>
            <w:tcW w:w="812" w:type="dxa"/>
            <w:tcBorders>
              <w:left w:val="nil"/>
              <w:right w:val="single" w:sz="4" w:space="0" w:color="auto"/>
            </w:tcBorders>
            <w:shd w:val="clear" w:color="auto" w:fill="auto"/>
          </w:tcPr>
          <w:p w:rsidR="00546206" w:rsidRDefault="000D2BBC" w:rsidP="005F2372">
            <w:pPr>
              <w:spacing w:line="260" w:lineRule="exact"/>
              <w:jc w:val="right"/>
            </w:pPr>
            <w:r>
              <w:rPr>
                <w:rFonts w:ascii="標楷體" w:eastAsia="標楷體" w:hAnsi="標楷體" w:hint="eastAsia"/>
                <w:color w:val="000000"/>
                <w:spacing w:val="-10"/>
                <w:sz w:val="20"/>
                <w:szCs w:val="20"/>
              </w:rPr>
              <w:t>15</w:t>
            </w:r>
            <w:r w:rsidR="007D2225">
              <w:rPr>
                <w:rFonts w:ascii="標楷體" w:eastAsia="標楷體" w:hAnsi="標楷體" w:hint="eastAsia"/>
                <w:color w:val="000000"/>
                <w:spacing w:val="-10"/>
                <w:sz w:val="20"/>
                <w:szCs w:val="20"/>
              </w:rPr>
              <w:t>6</w:t>
            </w:r>
          </w:p>
        </w:tc>
        <w:tc>
          <w:tcPr>
            <w:tcW w:w="841" w:type="dxa"/>
            <w:tcBorders>
              <w:left w:val="nil"/>
              <w:right w:val="single" w:sz="4" w:space="0" w:color="auto"/>
            </w:tcBorders>
            <w:shd w:val="clear" w:color="auto" w:fill="auto"/>
          </w:tcPr>
          <w:p w:rsidR="00546206" w:rsidRPr="000D2BBC" w:rsidRDefault="000D2BBC" w:rsidP="005F2372">
            <w:pPr>
              <w:spacing w:line="260" w:lineRule="exact"/>
              <w:jc w:val="right"/>
              <w:rPr>
                <w:rFonts w:ascii="標楷體" w:eastAsia="標楷體" w:hAnsi="標楷體"/>
                <w:color w:val="000000"/>
                <w:spacing w:val="-10"/>
                <w:sz w:val="20"/>
                <w:szCs w:val="20"/>
              </w:rPr>
            </w:pPr>
            <w:r w:rsidRPr="000D2BBC">
              <w:rPr>
                <w:rFonts w:ascii="標楷體" w:eastAsia="標楷體" w:hAnsi="標楷體" w:hint="eastAsia"/>
                <w:color w:val="000000"/>
                <w:spacing w:val="-10"/>
                <w:sz w:val="20"/>
                <w:szCs w:val="20"/>
              </w:rPr>
              <w:t>6</w:t>
            </w:r>
            <w:r w:rsidR="007D2225" w:rsidRPr="0071449B">
              <w:rPr>
                <w:rFonts w:ascii="標楷體" w:eastAsia="標楷體" w:hAnsi="標楷體" w:hint="eastAsia"/>
                <w:color w:val="000000"/>
                <w:spacing w:val="-10"/>
                <w:sz w:val="20"/>
                <w:szCs w:val="20"/>
              </w:rPr>
              <w:t>,</w:t>
            </w:r>
            <w:r w:rsidRPr="000D2BBC">
              <w:rPr>
                <w:rFonts w:ascii="標楷體" w:eastAsia="標楷體" w:hAnsi="標楷體" w:hint="eastAsia"/>
                <w:color w:val="000000"/>
                <w:spacing w:val="-10"/>
                <w:sz w:val="20"/>
                <w:szCs w:val="20"/>
              </w:rPr>
              <w:t>37</w:t>
            </w:r>
            <w:r w:rsidR="007D2225">
              <w:rPr>
                <w:rFonts w:ascii="標楷體" w:eastAsia="標楷體" w:hAnsi="標楷體" w:hint="eastAsia"/>
                <w:color w:val="000000"/>
                <w:spacing w:val="-10"/>
                <w:sz w:val="20"/>
                <w:szCs w:val="20"/>
              </w:rPr>
              <w:t>5</w:t>
            </w:r>
          </w:p>
        </w:tc>
      </w:tr>
      <w:tr w:rsidR="0071449B" w:rsidRPr="005A5D3F" w:rsidTr="000D2BBC">
        <w:trPr>
          <w:trHeight w:hRule="exact" w:val="312"/>
        </w:trPr>
        <w:tc>
          <w:tcPr>
            <w:tcW w:w="269" w:type="dxa"/>
            <w:tcBorders>
              <w:left w:val="single" w:sz="4" w:space="0" w:color="auto"/>
              <w:right w:val="nil"/>
            </w:tcBorders>
            <w:shd w:val="clear" w:color="auto" w:fill="F2F2F2" w:themeFill="background1" w:themeFillShade="F2"/>
            <w:noWrap/>
          </w:tcPr>
          <w:p w:rsidR="0071449B" w:rsidRPr="00546206" w:rsidRDefault="00EA0E45" w:rsidP="005F2372">
            <w:pPr>
              <w:spacing w:line="260" w:lineRule="exact"/>
              <w:rPr>
                <w:rFonts w:ascii="標楷體" w:eastAsia="標楷體" w:hAnsi="標楷體" w:cs="新細明體"/>
                <w:spacing w:val="-30"/>
                <w:sz w:val="20"/>
                <w:szCs w:val="20"/>
              </w:rPr>
            </w:pPr>
            <w:r>
              <w:rPr>
                <w:rFonts w:ascii="標楷體" w:eastAsia="標楷體" w:hAnsi="標楷體" w:hint="eastAsia"/>
                <w:spacing w:val="-30"/>
                <w:sz w:val="20"/>
                <w:szCs w:val="20"/>
              </w:rPr>
              <w:t>9.</w:t>
            </w:r>
          </w:p>
        </w:tc>
        <w:tc>
          <w:tcPr>
            <w:tcW w:w="5837" w:type="dxa"/>
            <w:tcBorders>
              <w:left w:val="nil"/>
              <w:right w:val="single" w:sz="4" w:space="0" w:color="auto"/>
            </w:tcBorders>
            <w:shd w:val="clear" w:color="auto" w:fill="F2F2F2" w:themeFill="background1" w:themeFillShade="F2"/>
          </w:tcPr>
          <w:p w:rsidR="0071449B" w:rsidRPr="0071449B" w:rsidRDefault="000D2BBC" w:rsidP="000D2BBC">
            <w:pPr>
              <w:widowControl/>
              <w:spacing w:line="260" w:lineRule="exact"/>
              <w:jc w:val="both"/>
              <w:rPr>
                <w:rFonts w:ascii="標楷體" w:eastAsia="標楷體" w:hAnsi="標楷體" w:cs="新細明體"/>
                <w:spacing w:val="-6"/>
                <w:kern w:val="0"/>
                <w:sz w:val="20"/>
                <w:szCs w:val="20"/>
              </w:rPr>
            </w:pPr>
            <w:r w:rsidRPr="000D2BBC">
              <w:rPr>
                <w:rFonts w:ascii="標楷體" w:eastAsia="標楷體" w:hAnsi="標楷體" w:cs="新細明體" w:hint="eastAsia"/>
                <w:spacing w:val="-6"/>
                <w:kern w:val="0"/>
                <w:sz w:val="20"/>
                <w:szCs w:val="20"/>
              </w:rPr>
              <w:t>計畫前置規劃作業延宕或欠周、或提報送審作業遲延。</w:t>
            </w:r>
          </w:p>
        </w:tc>
        <w:tc>
          <w:tcPr>
            <w:tcW w:w="840" w:type="dxa"/>
            <w:tcBorders>
              <w:left w:val="nil"/>
              <w:right w:val="single" w:sz="4" w:space="0" w:color="auto"/>
            </w:tcBorders>
            <w:shd w:val="clear" w:color="auto" w:fill="F2F2F2" w:themeFill="background1" w:themeFillShade="F2"/>
          </w:tcPr>
          <w:p w:rsidR="0071449B" w:rsidRPr="0071449B" w:rsidRDefault="000D2BBC" w:rsidP="007D2225">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1</w:t>
            </w:r>
            <w:r w:rsidR="007D2225">
              <w:rPr>
                <w:rFonts w:ascii="標楷體" w:eastAsia="標楷體" w:hAnsi="標楷體" w:hint="eastAsia"/>
                <w:color w:val="000000"/>
                <w:spacing w:val="-10"/>
                <w:sz w:val="20"/>
                <w:szCs w:val="20"/>
              </w:rPr>
              <w:t>4</w:t>
            </w:r>
            <w:r>
              <w:rPr>
                <w:rFonts w:ascii="標楷體" w:eastAsia="標楷體" w:hAnsi="標楷體" w:hint="eastAsia"/>
                <w:color w:val="000000"/>
                <w:spacing w:val="-10"/>
                <w:sz w:val="20"/>
                <w:szCs w:val="20"/>
              </w:rPr>
              <w:t>,93</w:t>
            </w:r>
            <w:r w:rsidR="007D2225">
              <w:rPr>
                <w:rFonts w:ascii="標楷體" w:eastAsia="標楷體" w:hAnsi="標楷體" w:hint="eastAsia"/>
                <w:color w:val="000000"/>
                <w:spacing w:val="-10"/>
                <w:sz w:val="20"/>
                <w:szCs w:val="20"/>
              </w:rPr>
              <w:t>8</w:t>
            </w:r>
          </w:p>
        </w:tc>
        <w:tc>
          <w:tcPr>
            <w:tcW w:w="742" w:type="dxa"/>
            <w:tcBorders>
              <w:left w:val="nil"/>
              <w:right w:val="single" w:sz="4" w:space="0" w:color="auto"/>
            </w:tcBorders>
            <w:shd w:val="clear" w:color="auto" w:fill="F2F2F2" w:themeFill="background1" w:themeFillShade="F2"/>
          </w:tcPr>
          <w:p w:rsidR="0071449B" w:rsidRPr="0071449B" w:rsidRDefault="00EA0E45" w:rsidP="000D2BBC">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0.</w:t>
            </w:r>
            <w:r w:rsidR="000D2BBC">
              <w:rPr>
                <w:rFonts w:ascii="標楷體" w:eastAsia="標楷體" w:hAnsi="標楷體" w:cs="新細明體" w:hint="eastAsia"/>
                <w:color w:val="000000"/>
                <w:spacing w:val="-10"/>
                <w:sz w:val="20"/>
                <w:szCs w:val="20"/>
              </w:rPr>
              <w:t>46</w:t>
            </w:r>
          </w:p>
        </w:tc>
        <w:tc>
          <w:tcPr>
            <w:tcW w:w="882" w:type="dxa"/>
            <w:tcBorders>
              <w:left w:val="nil"/>
              <w:right w:val="single" w:sz="4" w:space="0" w:color="auto"/>
            </w:tcBorders>
            <w:shd w:val="clear" w:color="auto" w:fill="F2F2F2" w:themeFill="background1" w:themeFillShade="F2"/>
          </w:tcPr>
          <w:p w:rsidR="0071449B" w:rsidRPr="0071449B" w:rsidRDefault="000D2BBC" w:rsidP="005F2372">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6</w:t>
            </w:r>
            <w:r w:rsidR="007D2225" w:rsidRPr="0071449B">
              <w:rPr>
                <w:rFonts w:ascii="標楷體" w:eastAsia="標楷體" w:hAnsi="標楷體" w:hint="eastAsia"/>
                <w:color w:val="000000"/>
                <w:spacing w:val="-10"/>
                <w:sz w:val="20"/>
                <w:szCs w:val="20"/>
              </w:rPr>
              <w:t>,</w:t>
            </w:r>
            <w:r>
              <w:rPr>
                <w:rFonts w:ascii="標楷體" w:eastAsia="標楷體" w:hAnsi="標楷體" w:hint="eastAsia"/>
                <w:color w:val="000000"/>
                <w:spacing w:val="-10"/>
                <w:sz w:val="20"/>
                <w:szCs w:val="20"/>
              </w:rPr>
              <w:t>28</w:t>
            </w:r>
            <w:r w:rsidR="007D2225">
              <w:rPr>
                <w:rFonts w:ascii="標楷體" w:eastAsia="標楷體" w:hAnsi="標楷體" w:hint="eastAsia"/>
                <w:color w:val="000000"/>
                <w:spacing w:val="-10"/>
                <w:sz w:val="20"/>
                <w:szCs w:val="20"/>
              </w:rPr>
              <w:t>7</w:t>
            </w:r>
          </w:p>
        </w:tc>
        <w:tc>
          <w:tcPr>
            <w:tcW w:w="812" w:type="dxa"/>
            <w:tcBorders>
              <w:left w:val="nil"/>
              <w:right w:val="single" w:sz="4" w:space="0" w:color="auto"/>
            </w:tcBorders>
            <w:shd w:val="clear" w:color="auto" w:fill="F2F2F2" w:themeFill="background1" w:themeFillShade="F2"/>
          </w:tcPr>
          <w:p w:rsidR="0071449B" w:rsidRPr="0071449B" w:rsidRDefault="000D2BBC" w:rsidP="005F2372">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2</w:t>
            </w:r>
            <w:r w:rsidR="007D2225" w:rsidRPr="0071449B">
              <w:rPr>
                <w:rFonts w:ascii="標楷體" w:eastAsia="標楷體" w:hAnsi="標楷體" w:hint="eastAsia"/>
                <w:color w:val="000000"/>
                <w:spacing w:val="-10"/>
                <w:sz w:val="20"/>
                <w:szCs w:val="20"/>
              </w:rPr>
              <w:t>,</w:t>
            </w:r>
            <w:r>
              <w:rPr>
                <w:rFonts w:ascii="標楷體" w:eastAsia="標楷體" w:hAnsi="標楷體" w:hint="eastAsia"/>
                <w:color w:val="000000"/>
                <w:spacing w:val="-10"/>
                <w:sz w:val="20"/>
                <w:szCs w:val="20"/>
              </w:rPr>
              <w:t>54</w:t>
            </w:r>
            <w:r w:rsidR="007D2225">
              <w:rPr>
                <w:rFonts w:ascii="標楷體" w:eastAsia="標楷體" w:hAnsi="標楷體" w:hint="eastAsia"/>
                <w:color w:val="000000"/>
                <w:spacing w:val="-10"/>
                <w:sz w:val="20"/>
                <w:szCs w:val="20"/>
              </w:rPr>
              <w:t>7</w:t>
            </w:r>
          </w:p>
        </w:tc>
        <w:tc>
          <w:tcPr>
            <w:tcW w:w="841" w:type="dxa"/>
            <w:tcBorders>
              <w:left w:val="nil"/>
              <w:right w:val="single" w:sz="4" w:space="0" w:color="auto"/>
            </w:tcBorders>
            <w:shd w:val="clear" w:color="auto" w:fill="F2F2F2" w:themeFill="background1" w:themeFillShade="F2"/>
          </w:tcPr>
          <w:p w:rsidR="0071449B" w:rsidRPr="0071449B" w:rsidRDefault="000D2BBC" w:rsidP="005F2372">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6</w:t>
            </w:r>
            <w:r w:rsidR="007D2225" w:rsidRPr="0071449B">
              <w:rPr>
                <w:rFonts w:ascii="標楷體" w:eastAsia="標楷體" w:hAnsi="標楷體" w:hint="eastAsia"/>
                <w:color w:val="000000"/>
                <w:spacing w:val="-10"/>
                <w:sz w:val="20"/>
                <w:szCs w:val="20"/>
              </w:rPr>
              <w:t>,</w:t>
            </w:r>
            <w:r>
              <w:rPr>
                <w:rFonts w:ascii="標楷體" w:eastAsia="標楷體" w:hAnsi="標楷體" w:hint="eastAsia"/>
                <w:color w:val="000000"/>
                <w:spacing w:val="-10"/>
                <w:sz w:val="20"/>
                <w:szCs w:val="20"/>
              </w:rPr>
              <w:t>10</w:t>
            </w:r>
            <w:r w:rsidR="007D2225">
              <w:rPr>
                <w:rFonts w:ascii="標楷體" w:eastAsia="標楷體" w:hAnsi="標楷體" w:hint="eastAsia"/>
                <w:color w:val="000000"/>
                <w:spacing w:val="-10"/>
                <w:sz w:val="20"/>
                <w:szCs w:val="20"/>
              </w:rPr>
              <w:t>4</w:t>
            </w:r>
          </w:p>
        </w:tc>
      </w:tr>
      <w:tr w:rsidR="000D2BBC" w:rsidRPr="005A5D3F" w:rsidTr="000D2BBC">
        <w:trPr>
          <w:trHeight w:hRule="exact" w:val="510"/>
        </w:trPr>
        <w:tc>
          <w:tcPr>
            <w:tcW w:w="269" w:type="dxa"/>
            <w:tcBorders>
              <w:left w:val="single" w:sz="4" w:space="0" w:color="auto"/>
              <w:right w:val="nil"/>
            </w:tcBorders>
            <w:shd w:val="clear" w:color="auto" w:fill="FFFFFF" w:themeFill="background1"/>
            <w:noWrap/>
          </w:tcPr>
          <w:p w:rsidR="000D2BBC" w:rsidRDefault="000D2BBC" w:rsidP="005F2372">
            <w:pPr>
              <w:spacing w:line="260" w:lineRule="exact"/>
              <w:rPr>
                <w:rFonts w:ascii="標楷體" w:eastAsia="標楷體" w:hAnsi="標楷體"/>
                <w:spacing w:val="-30"/>
                <w:sz w:val="20"/>
                <w:szCs w:val="20"/>
              </w:rPr>
            </w:pPr>
            <w:r>
              <w:rPr>
                <w:rFonts w:ascii="標楷體" w:eastAsia="標楷體" w:hAnsi="標楷體" w:hint="eastAsia"/>
                <w:spacing w:val="-30"/>
                <w:sz w:val="20"/>
                <w:szCs w:val="20"/>
              </w:rPr>
              <w:t>10.</w:t>
            </w:r>
          </w:p>
        </w:tc>
        <w:tc>
          <w:tcPr>
            <w:tcW w:w="5837" w:type="dxa"/>
            <w:tcBorders>
              <w:left w:val="nil"/>
              <w:right w:val="single" w:sz="4" w:space="0" w:color="auto"/>
            </w:tcBorders>
            <w:shd w:val="clear" w:color="auto" w:fill="FFFFFF" w:themeFill="background1"/>
          </w:tcPr>
          <w:p w:rsidR="000D2BBC" w:rsidRPr="0071449B" w:rsidRDefault="000D2BBC" w:rsidP="000D2BBC">
            <w:pPr>
              <w:widowControl/>
              <w:spacing w:line="260" w:lineRule="exact"/>
              <w:jc w:val="both"/>
              <w:rPr>
                <w:rFonts w:ascii="標楷體" w:eastAsia="標楷體" w:hAnsi="標楷體" w:cs="新細明體"/>
                <w:spacing w:val="-6"/>
                <w:kern w:val="0"/>
                <w:sz w:val="20"/>
                <w:szCs w:val="20"/>
              </w:rPr>
            </w:pPr>
            <w:r w:rsidRPr="000D2BBC">
              <w:rPr>
                <w:rFonts w:ascii="標楷體" w:eastAsia="標楷體" w:hAnsi="標楷體" w:cs="新細明體" w:hint="eastAsia"/>
                <w:spacing w:val="-6"/>
                <w:kern w:val="0"/>
                <w:sz w:val="20"/>
                <w:szCs w:val="20"/>
              </w:rPr>
              <w:t>因民眾抗爭致用地尚未取得或未辦妥徵收作業手續，致計畫停頓，或需配合次年度預算致延後執行。</w:t>
            </w:r>
          </w:p>
        </w:tc>
        <w:tc>
          <w:tcPr>
            <w:tcW w:w="840" w:type="dxa"/>
            <w:tcBorders>
              <w:left w:val="nil"/>
              <w:right w:val="single" w:sz="4" w:space="0" w:color="auto"/>
            </w:tcBorders>
            <w:shd w:val="clear" w:color="auto" w:fill="FFFFFF" w:themeFill="background1"/>
          </w:tcPr>
          <w:p w:rsidR="000D2BBC" w:rsidRPr="000D2BBC" w:rsidRDefault="000D2BBC" w:rsidP="005F2372">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36</w:t>
            </w:r>
            <w:r w:rsidR="007D2225">
              <w:rPr>
                <w:rFonts w:ascii="標楷體" w:eastAsia="標楷體" w:hAnsi="標楷體" w:hint="eastAsia"/>
                <w:color w:val="000000"/>
                <w:spacing w:val="-10"/>
                <w:sz w:val="20"/>
                <w:szCs w:val="20"/>
              </w:rPr>
              <w:t>5</w:t>
            </w:r>
          </w:p>
        </w:tc>
        <w:tc>
          <w:tcPr>
            <w:tcW w:w="742" w:type="dxa"/>
            <w:tcBorders>
              <w:left w:val="nil"/>
              <w:right w:val="single" w:sz="4" w:space="0" w:color="auto"/>
            </w:tcBorders>
            <w:shd w:val="clear" w:color="auto" w:fill="FFFFFF" w:themeFill="background1"/>
          </w:tcPr>
          <w:p w:rsidR="000D2BBC" w:rsidRDefault="000D2BBC" w:rsidP="005F2372">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0.01</w:t>
            </w:r>
          </w:p>
        </w:tc>
        <w:tc>
          <w:tcPr>
            <w:tcW w:w="882" w:type="dxa"/>
            <w:tcBorders>
              <w:left w:val="nil"/>
              <w:right w:val="single" w:sz="4" w:space="0" w:color="auto"/>
            </w:tcBorders>
            <w:shd w:val="clear" w:color="auto" w:fill="FFFFFF" w:themeFill="background1"/>
          </w:tcPr>
          <w:p w:rsidR="000D2BBC" w:rsidRDefault="000D2BBC" w:rsidP="005F2372">
            <w:pPr>
              <w:spacing w:line="260" w:lineRule="exact"/>
              <w:jc w:val="right"/>
              <w:rPr>
                <w:rFonts w:ascii="標楷體" w:eastAsia="標楷體" w:hAnsi="標楷體"/>
                <w:color w:val="000000"/>
                <w:spacing w:val="-10"/>
                <w:sz w:val="20"/>
                <w:szCs w:val="20"/>
              </w:rPr>
            </w:pPr>
            <w:r w:rsidRPr="003070F8">
              <w:rPr>
                <w:rFonts w:ascii="標楷體" w:eastAsia="標楷體" w:hAnsi="標楷體" w:hint="eastAsia"/>
                <w:color w:val="000000"/>
                <w:spacing w:val="-10"/>
                <w:sz w:val="20"/>
                <w:szCs w:val="20"/>
              </w:rPr>
              <w:t>－</w:t>
            </w:r>
          </w:p>
        </w:tc>
        <w:tc>
          <w:tcPr>
            <w:tcW w:w="812" w:type="dxa"/>
            <w:tcBorders>
              <w:left w:val="nil"/>
              <w:right w:val="single" w:sz="4" w:space="0" w:color="auto"/>
            </w:tcBorders>
            <w:shd w:val="clear" w:color="auto" w:fill="FFFFFF" w:themeFill="background1"/>
          </w:tcPr>
          <w:p w:rsidR="000D2BBC" w:rsidRDefault="00D53438" w:rsidP="005F2372">
            <w:pPr>
              <w:spacing w:line="260" w:lineRule="exact"/>
              <w:jc w:val="right"/>
              <w:rPr>
                <w:rFonts w:ascii="標楷體" w:eastAsia="標楷體" w:hAnsi="標楷體"/>
                <w:color w:val="000000"/>
                <w:spacing w:val="-10"/>
                <w:sz w:val="20"/>
                <w:szCs w:val="20"/>
              </w:rPr>
            </w:pPr>
            <w:r w:rsidRPr="003070F8">
              <w:rPr>
                <w:rFonts w:ascii="標楷體" w:eastAsia="標楷體" w:hAnsi="標楷體" w:hint="eastAsia"/>
                <w:color w:val="000000"/>
                <w:spacing w:val="-10"/>
                <w:sz w:val="20"/>
                <w:szCs w:val="20"/>
              </w:rPr>
              <w:t>－</w:t>
            </w:r>
          </w:p>
        </w:tc>
        <w:tc>
          <w:tcPr>
            <w:tcW w:w="841" w:type="dxa"/>
            <w:tcBorders>
              <w:left w:val="nil"/>
              <w:right w:val="single" w:sz="4" w:space="0" w:color="auto"/>
            </w:tcBorders>
            <w:shd w:val="clear" w:color="auto" w:fill="FFFFFF" w:themeFill="background1"/>
          </w:tcPr>
          <w:p w:rsidR="000D2BBC" w:rsidRDefault="000D2BBC" w:rsidP="005F2372">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36</w:t>
            </w:r>
            <w:r w:rsidR="007D2225">
              <w:rPr>
                <w:rFonts w:ascii="標楷體" w:eastAsia="標楷體" w:hAnsi="標楷體" w:hint="eastAsia"/>
                <w:color w:val="000000"/>
                <w:spacing w:val="-10"/>
                <w:sz w:val="20"/>
                <w:szCs w:val="20"/>
              </w:rPr>
              <w:t>5</w:t>
            </w:r>
          </w:p>
        </w:tc>
      </w:tr>
      <w:tr w:rsidR="000D2BBC" w:rsidRPr="005A5D3F" w:rsidTr="001D7811">
        <w:trPr>
          <w:trHeight w:hRule="exact" w:val="312"/>
        </w:trPr>
        <w:tc>
          <w:tcPr>
            <w:tcW w:w="269" w:type="dxa"/>
            <w:tcBorders>
              <w:left w:val="single" w:sz="4" w:space="0" w:color="auto"/>
              <w:bottom w:val="single" w:sz="4" w:space="0" w:color="auto"/>
              <w:right w:val="nil"/>
            </w:tcBorders>
            <w:shd w:val="clear" w:color="auto" w:fill="F2F2F2" w:themeFill="background1" w:themeFillShade="F2"/>
            <w:noWrap/>
          </w:tcPr>
          <w:p w:rsidR="000D2BBC" w:rsidRDefault="000D2BBC" w:rsidP="001D7811">
            <w:pPr>
              <w:spacing w:line="260" w:lineRule="exact"/>
              <w:rPr>
                <w:rFonts w:ascii="標楷體" w:eastAsia="標楷體" w:hAnsi="標楷體"/>
                <w:spacing w:val="-30"/>
                <w:sz w:val="20"/>
                <w:szCs w:val="20"/>
              </w:rPr>
            </w:pPr>
            <w:r>
              <w:rPr>
                <w:rFonts w:ascii="標楷體" w:eastAsia="標楷體" w:hAnsi="標楷體" w:hint="eastAsia"/>
                <w:spacing w:val="-30"/>
                <w:sz w:val="20"/>
                <w:szCs w:val="20"/>
              </w:rPr>
              <w:t>11.</w:t>
            </w:r>
            <w:r w:rsidR="001D7811">
              <w:rPr>
                <w:rFonts w:ascii="標楷體" w:eastAsia="標楷體" w:hAnsi="標楷體" w:hint="eastAsia"/>
                <w:spacing w:val="-30"/>
                <w:sz w:val="20"/>
                <w:szCs w:val="20"/>
              </w:rPr>
              <w:t xml:space="preserve"> </w:t>
            </w:r>
          </w:p>
        </w:tc>
        <w:tc>
          <w:tcPr>
            <w:tcW w:w="5837" w:type="dxa"/>
            <w:tcBorders>
              <w:left w:val="nil"/>
              <w:bottom w:val="single" w:sz="4" w:space="0" w:color="auto"/>
              <w:right w:val="single" w:sz="4" w:space="0" w:color="auto"/>
            </w:tcBorders>
            <w:shd w:val="clear" w:color="auto" w:fill="F2F2F2" w:themeFill="background1" w:themeFillShade="F2"/>
          </w:tcPr>
          <w:p w:rsidR="000D2BBC" w:rsidRPr="000D2BBC" w:rsidRDefault="001D7811" w:rsidP="000D2BBC">
            <w:pPr>
              <w:widowControl/>
              <w:spacing w:line="260" w:lineRule="exact"/>
              <w:jc w:val="both"/>
              <w:rPr>
                <w:rFonts w:ascii="標楷體" w:eastAsia="標楷體" w:hAnsi="標楷體" w:cs="新細明體"/>
                <w:spacing w:val="-6"/>
                <w:kern w:val="0"/>
                <w:sz w:val="20"/>
                <w:szCs w:val="20"/>
              </w:rPr>
            </w:pPr>
            <w:r>
              <w:rPr>
                <w:rFonts w:ascii="標楷體" w:eastAsia="標楷體" w:hAnsi="標楷體" w:cs="新細明體" w:hint="eastAsia"/>
                <w:spacing w:val="-6"/>
                <w:kern w:val="0"/>
                <w:sz w:val="20"/>
                <w:szCs w:val="20"/>
              </w:rPr>
              <w:t>其他。</w:t>
            </w:r>
          </w:p>
        </w:tc>
        <w:tc>
          <w:tcPr>
            <w:tcW w:w="840" w:type="dxa"/>
            <w:tcBorders>
              <w:left w:val="nil"/>
              <w:bottom w:val="single" w:sz="4" w:space="0" w:color="auto"/>
              <w:right w:val="single" w:sz="4" w:space="0" w:color="auto"/>
            </w:tcBorders>
            <w:shd w:val="clear" w:color="auto" w:fill="F2F2F2" w:themeFill="background1" w:themeFillShade="F2"/>
          </w:tcPr>
          <w:p w:rsidR="000D2BBC" w:rsidRDefault="001D7811" w:rsidP="007D2225">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3</w:t>
            </w:r>
            <w:r w:rsidR="007D2225">
              <w:rPr>
                <w:rFonts w:ascii="標楷體" w:eastAsia="標楷體" w:hAnsi="標楷體" w:hint="eastAsia"/>
                <w:color w:val="000000"/>
                <w:spacing w:val="-10"/>
                <w:sz w:val="20"/>
                <w:szCs w:val="20"/>
              </w:rPr>
              <w:t>4</w:t>
            </w:r>
            <w:r>
              <w:rPr>
                <w:rFonts w:ascii="標楷體" w:eastAsia="標楷體" w:hAnsi="標楷體" w:hint="eastAsia"/>
                <w:color w:val="000000"/>
                <w:spacing w:val="-10"/>
                <w:sz w:val="20"/>
                <w:szCs w:val="20"/>
              </w:rPr>
              <w:t>,67</w:t>
            </w:r>
            <w:r w:rsidR="007D2225">
              <w:rPr>
                <w:rFonts w:ascii="標楷體" w:eastAsia="標楷體" w:hAnsi="標楷體" w:hint="eastAsia"/>
                <w:color w:val="000000"/>
                <w:spacing w:val="-10"/>
                <w:sz w:val="20"/>
                <w:szCs w:val="20"/>
              </w:rPr>
              <w:t>7</w:t>
            </w:r>
          </w:p>
        </w:tc>
        <w:tc>
          <w:tcPr>
            <w:tcW w:w="742" w:type="dxa"/>
            <w:tcBorders>
              <w:left w:val="nil"/>
              <w:bottom w:val="single" w:sz="4" w:space="0" w:color="auto"/>
              <w:right w:val="single" w:sz="4" w:space="0" w:color="auto"/>
            </w:tcBorders>
            <w:shd w:val="clear" w:color="auto" w:fill="F2F2F2" w:themeFill="background1" w:themeFillShade="F2"/>
          </w:tcPr>
          <w:p w:rsidR="000D2BBC" w:rsidRDefault="001D7811" w:rsidP="005F2372">
            <w:pPr>
              <w:spacing w:line="260" w:lineRule="exact"/>
              <w:jc w:val="right"/>
              <w:rPr>
                <w:rFonts w:ascii="標楷體" w:eastAsia="標楷體" w:hAnsi="標楷體" w:cs="新細明體"/>
                <w:color w:val="000000"/>
                <w:spacing w:val="-10"/>
                <w:sz w:val="20"/>
                <w:szCs w:val="20"/>
              </w:rPr>
            </w:pPr>
            <w:r>
              <w:rPr>
                <w:rFonts w:ascii="標楷體" w:eastAsia="標楷體" w:hAnsi="標楷體" w:cs="新細明體" w:hint="eastAsia"/>
                <w:color w:val="000000"/>
                <w:spacing w:val="-10"/>
                <w:sz w:val="20"/>
                <w:szCs w:val="20"/>
              </w:rPr>
              <w:t>1.06</w:t>
            </w:r>
          </w:p>
        </w:tc>
        <w:tc>
          <w:tcPr>
            <w:tcW w:w="882" w:type="dxa"/>
            <w:tcBorders>
              <w:left w:val="nil"/>
              <w:bottom w:val="single" w:sz="4" w:space="0" w:color="auto"/>
              <w:right w:val="single" w:sz="4" w:space="0" w:color="auto"/>
            </w:tcBorders>
            <w:shd w:val="clear" w:color="auto" w:fill="F2F2F2" w:themeFill="background1" w:themeFillShade="F2"/>
          </w:tcPr>
          <w:p w:rsidR="000D2BBC" w:rsidRPr="003070F8" w:rsidRDefault="001D7811" w:rsidP="007D2225">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1</w:t>
            </w:r>
            <w:r w:rsidR="007D2225">
              <w:rPr>
                <w:rFonts w:ascii="標楷體" w:eastAsia="標楷體" w:hAnsi="標楷體" w:hint="eastAsia"/>
                <w:color w:val="000000"/>
                <w:spacing w:val="-10"/>
                <w:sz w:val="20"/>
                <w:szCs w:val="20"/>
              </w:rPr>
              <w:t>3</w:t>
            </w:r>
            <w:r>
              <w:rPr>
                <w:rFonts w:ascii="標楷體" w:eastAsia="標楷體" w:hAnsi="標楷體" w:hint="eastAsia"/>
                <w:color w:val="000000"/>
                <w:spacing w:val="-10"/>
                <w:sz w:val="20"/>
                <w:szCs w:val="20"/>
              </w:rPr>
              <w:t>,43</w:t>
            </w:r>
            <w:r w:rsidR="007D2225">
              <w:rPr>
                <w:rFonts w:ascii="標楷體" w:eastAsia="標楷體" w:hAnsi="標楷體" w:hint="eastAsia"/>
                <w:color w:val="000000"/>
                <w:spacing w:val="-10"/>
                <w:sz w:val="20"/>
                <w:szCs w:val="20"/>
              </w:rPr>
              <w:t>9</w:t>
            </w:r>
          </w:p>
        </w:tc>
        <w:tc>
          <w:tcPr>
            <w:tcW w:w="812" w:type="dxa"/>
            <w:tcBorders>
              <w:left w:val="nil"/>
              <w:bottom w:val="single" w:sz="4" w:space="0" w:color="auto"/>
              <w:right w:val="single" w:sz="4" w:space="0" w:color="auto"/>
            </w:tcBorders>
            <w:shd w:val="clear" w:color="auto" w:fill="F2F2F2" w:themeFill="background1" w:themeFillShade="F2"/>
          </w:tcPr>
          <w:p w:rsidR="000D2BBC" w:rsidRDefault="001D7811" w:rsidP="005F2372">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38</w:t>
            </w:r>
            <w:r w:rsidR="007D2225">
              <w:rPr>
                <w:rFonts w:ascii="標楷體" w:eastAsia="標楷體" w:hAnsi="標楷體" w:hint="eastAsia"/>
                <w:color w:val="000000"/>
                <w:spacing w:val="-10"/>
                <w:sz w:val="20"/>
                <w:szCs w:val="20"/>
              </w:rPr>
              <w:t>0</w:t>
            </w:r>
          </w:p>
        </w:tc>
        <w:tc>
          <w:tcPr>
            <w:tcW w:w="841" w:type="dxa"/>
            <w:tcBorders>
              <w:left w:val="nil"/>
              <w:bottom w:val="single" w:sz="4" w:space="0" w:color="auto"/>
              <w:right w:val="single" w:sz="4" w:space="0" w:color="auto"/>
            </w:tcBorders>
            <w:shd w:val="clear" w:color="auto" w:fill="F2F2F2" w:themeFill="background1" w:themeFillShade="F2"/>
          </w:tcPr>
          <w:p w:rsidR="000D2BBC" w:rsidRDefault="001D7811" w:rsidP="007D2225">
            <w:pPr>
              <w:spacing w:line="260" w:lineRule="exact"/>
              <w:jc w:val="right"/>
              <w:rPr>
                <w:rFonts w:ascii="標楷體" w:eastAsia="標楷體" w:hAnsi="標楷體"/>
                <w:color w:val="000000"/>
                <w:spacing w:val="-10"/>
                <w:sz w:val="20"/>
                <w:szCs w:val="20"/>
              </w:rPr>
            </w:pPr>
            <w:r>
              <w:rPr>
                <w:rFonts w:ascii="標楷體" w:eastAsia="標楷體" w:hAnsi="標楷體" w:hint="eastAsia"/>
                <w:color w:val="000000"/>
                <w:spacing w:val="-10"/>
                <w:sz w:val="20"/>
                <w:szCs w:val="20"/>
              </w:rPr>
              <w:t>2</w:t>
            </w:r>
            <w:r w:rsidR="007D2225">
              <w:rPr>
                <w:rFonts w:ascii="標楷體" w:eastAsia="標楷體" w:hAnsi="標楷體" w:hint="eastAsia"/>
                <w:color w:val="000000"/>
                <w:spacing w:val="-10"/>
                <w:sz w:val="20"/>
                <w:szCs w:val="20"/>
              </w:rPr>
              <w:t>0</w:t>
            </w:r>
            <w:r>
              <w:rPr>
                <w:rFonts w:ascii="標楷體" w:eastAsia="標楷體" w:hAnsi="標楷體" w:hint="eastAsia"/>
                <w:color w:val="000000"/>
                <w:spacing w:val="-10"/>
                <w:sz w:val="20"/>
                <w:szCs w:val="20"/>
              </w:rPr>
              <w:t>,85</w:t>
            </w:r>
            <w:r w:rsidR="007D2225">
              <w:rPr>
                <w:rFonts w:ascii="標楷體" w:eastAsia="標楷體" w:hAnsi="標楷體" w:hint="eastAsia"/>
                <w:color w:val="000000"/>
                <w:spacing w:val="-10"/>
                <w:sz w:val="20"/>
                <w:szCs w:val="20"/>
              </w:rPr>
              <w:t>8</w:t>
            </w:r>
          </w:p>
        </w:tc>
      </w:tr>
    </w:tbl>
    <w:p w:rsidR="000F781F" w:rsidRDefault="002E3FDE" w:rsidP="000F781F">
      <w:pPr>
        <w:widowControl/>
        <w:spacing w:line="300" w:lineRule="exact"/>
        <w:jc w:val="center"/>
        <w:rPr>
          <w:rFonts w:ascii="標楷體" w:eastAsia="標楷體" w:hAnsi="標楷體" w:cs="新細明體"/>
          <w:b/>
          <w:bCs/>
          <w:color w:val="000000"/>
          <w:kern w:val="0"/>
          <w:u w:val="single"/>
        </w:rPr>
      </w:pPr>
      <w:r>
        <w:rPr>
          <w:rFonts w:ascii="標楷體" w:eastAsia="標楷體" w:hAnsi="標楷體" w:cs="新細明體"/>
          <w:b/>
          <w:bCs/>
          <w:color w:val="000000"/>
          <w:kern w:val="0"/>
          <w:u w:val="single"/>
        </w:rPr>
        <w:br w:type="page"/>
      </w:r>
      <w:r w:rsidR="000F781F" w:rsidRPr="006F4F43">
        <w:rPr>
          <w:rFonts w:ascii="標楷體" w:eastAsia="標楷體" w:hAnsi="標楷體" w:cs="新細明體" w:hint="eastAsia"/>
          <w:b/>
          <w:bCs/>
          <w:color w:val="000000"/>
          <w:kern w:val="0"/>
        </w:rPr>
        <w:lastRenderedPageBreak/>
        <w:t>表</w:t>
      </w:r>
      <w:r w:rsidR="00D75D82">
        <w:rPr>
          <w:rFonts w:ascii="標楷體" w:eastAsia="標楷體" w:hAnsi="標楷體" w:cs="新細明體" w:hint="eastAsia"/>
          <w:b/>
          <w:bCs/>
          <w:color w:val="000000"/>
          <w:kern w:val="0"/>
        </w:rPr>
        <w:t>4</w:t>
      </w:r>
      <w:r w:rsidR="000F781F" w:rsidRPr="006F4F43">
        <w:rPr>
          <w:rFonts w:ascii="標楷體" w:eastAsia="標楷體" w:hAnsi="標楷體" w:cs="新細明體" w:hint="eastAsia"/>
          <w:b/>
          <w:bCs/>
          <w:color w:val="000000"/>
          <w:kern w:val="0"/>
        </w:rPr>
        <w:t xml:space="preserve"> 歲出應付保留數彙計表</w:t>
      </w:r>
      <w:r w:rsidR="000E1298">
        <w:rPr>
          <w:rFonts w:ascii="標楷體" w:eastAsia="標楷體" w:hAnsi="標楷體" w:cs="新細明體" w:hint="eastAsia"/>
          <w:b/>
          <w:bCs/>
          <w:color w:val="000000"/>
          <w:kern w:val="0"/>
        </w:rPr>
        <w:t>（</w:t>
      </w:r>
      <w:r w:rsidR="000F781F" w:rsidRPr="006F4F43">
        <w:rPr>
          <w:rFonts w:ascii="標楷體" w:eastAsia="標楷體" w:hAnsi="標楷體" w:cs="新細明體" w:hint="eastAsia"/>
          <w:b/>
          <w:bCs/>
          <w:color w:val="000000"/>
          <w:kern w:val="0"/>
        </w:rPr>
        <w:t>機關別</w:t>
      </w:r>
      <w:r w:rsidR="00D7681A">
        <w:rPr>
          <w:rFonts w:ascii="標楷體" w:eastAsia="標楷體" w:hAnsi="標楷體" w:cs="新細明體" w:hint="eastAsia"/>
          <w:b/>
          <w:bCs/>
          <w:color w:val="000000"/>
          <w:kern w:val="0"/>
        </w:rPr>
        <w:t>）</w:t>
      </w:r>
    </w:p>
    <w:p w:rsidR="000F781F" w:rsidRDefault="000F781F" w:rsidP="000F781F">
      <w:pPr>
        <w:widowControl/>
        <w:spacing w:line="300" w:lineRule="exact"/>
        <w:jc w:val="right"/>
        <w:rPr>
          <w:rFonts w:ascii="標楷體" w:eastAsia="標楷體" w:hAnsi="標楷體" w:cs="新細明體"/>
          <w:color w:val="000000"/>
          <w:kern w:val="0"/>
          <w:sz w:val="18"/>
          <w:szCs w:val="18"/>
        </w:rPr>
      </w:pPr>
      <w:r w:rsidRPr="00FB473A">
        <w:rPr>
          <w:rFonts w:ascii="標楷體" w:eastAsia="標楷體" w:hAnsi="標楷體" w:cs="新細明體" w:hint="eastAsia"/>
          <w:color w:val="000000"/>
          <w:kern w:val="0"/>
          <w:sz w:val="18"/>
          <w:szCs w:val="18"/>
        </w:rPr>
        <w:t xml:space="preserve"> </w:t>
      </w:r>
      <w:r w:rsidRPr="005A5D3F">
        <w:rPr>
          <w:rFonts w:ascii="標楷體" w:eastAsia="標楷體" w:hAnsi="標楷體" w:cs="新細明體" w:hint="eastAsia"/>
          <w:color w:val="000000"/>
          <w:kern w:val="0"/>
          <w:sz w:val="18"/>
          <w:szCs w:val="18"/>
        </w:rPr>
        <w:t>單位：新臺幣</w:t>
      </w:r>
      <w:r w:rsidR="00B5590F">
        <w:rPr>
          <w:rFonts w:ascii="標楷體" w:eastAsia="標楷體" w:hAnsi="標楷體" w:cs="新細明體" w:hint="eastAsia"/>
          <w:color w:val="000000"/>
          <w:kern w:val="0"/>
          <w:sz w:val="18"/>
          <w:szCs w:val="18"/>
        </w:rPr>
        <w:t>千</w:t>
      </w:r>
      <w:r w:rsidRPr="005A5D3F">
        <w:rPr>
          <w:rFonts w:ascii="標楷體" w:eastAsia="標楷體" w:hAnsi="標楷體" w:cs="新細明體" w:hint="eastAsia"/>
          <w:color w:val="000000"/>
          <w:kern w:val="0"/>
          <w:sz w:val="18"/>
          <w:szCs w:val="18"/>
        </w:rPr>
        <w:t>元</w:t>
      </w:r>
      <w:r w:rsidR="00835315">
        <w:rPr>
          <w:rFonts w:ascii="標楷體" w:eastAsia="標楷體" w:hAnsi="標楷體" w:cs="新細明體" w:hint="eastAsia"/>
          <w:color w:val="000000"/>
          <w:kern w:val="0"/>
          <w:sz w:val="18"/>
          <w:szCs w:val="18"/>
        </w:rPr>
        <w:t>、％</w:t>
      </w:r>
    </w:p>
    <w:tbl>
      <w:tblPr>
        <w:tblW w:w="10223" w:type="dxa"/>
        <w:tblInd w:w="1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4A0" w:firstRow="1" w:lastRow="0" w:firstColumn="1" w:lastColumn="0" w:noHBand="0" w:noVBand="1"/>
      </w:tblPr>
      <w:tblGrid>
        <w:gridCol w:w="1718"/>
        <w:gridCol w:w="1220"/>
        <w:gridCol w:w="1190"/>
        <w:gridCol w:w="1134"/>
        <w:gridCol w:w="1701"/>
        <w:gridCol w:w="1134"/>
        <w:gridCol w:w="992"/>
        <w:gridCol w:w="1134"/>
      </w:tblGrid>
      <w:tr w:rsidR="00467D19" w:rsidRPr="00120A24" w:rsidTr="00EF6909">
        <w:trPr>
          <w:trHeight w:hRule="exact" w:val="340"/>
        </w:trPr>
        <w:tc>
          <w:tcPr>
            <w:tcW w:w="1718" w:type="dxa"/>
            <w:vMerge w:val="restart"/>
            <w:shd w:val="clear" w:color="auto" w:fill="E2E2E2"/>
            <w:vAlign w:val="center"/>
            <w:hideMark/>
          </w:tcPr>
          <w:p w:rsidR="00467D19" w:rsidRPr="00120A24" w:rsidRDefault="00467D19" w:rsidP="003A3733">
            <w:pPr>
              <w:widowControl/>
              <w:spacing w:line="240" w:lineRule="exact"/>
              <w:jc w:val="distribute"/>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主管機關</w:t>
            </w:r>
          </w:p>
          <w:p w:rsidR="00467D19" w:rsidRPr="00120A24" w:rsidRDefault="000E1298" w:rsidP="003A3733">
            <w:pPr>
              <w:spacing w:line="240" w:lineRule="exact"/>
              <w:jc w:val="distribute"/>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w:t>
            </w:r>
            <w:r w:rsidR="00467D19" w:rsidRPr="00120A24">
              <w:rPr>
                <w:rFonts w:ascii="標楷體" w:eastAsia="標楷體" w:hAnsi="標楷體" w:cs="新細明體" w:hint="eastAsia"/>
                <w:color w:val="000000"/>
                <w:kern w:val="0"/>
                <w:sz w:val="21"/>
                <w:szCs w:val="21"/>
              </w:rPr>
              <w:t>計畫</w:t>
            </w:r>
            <w:r w:rsidR="00D7681A">
              <w:rPr>
                <w:rFonts w:ascii="標楷體" w:eastAsia="標楷體" w:hAnsi="標楷體" w:cs="新細明體" w:hint="eastAsia"/>
                <w:color w:val="000000"/>
                <w:kern w:val="0"/>
                <w:sz w:val="21"/>
                <w:szCs w:val="21"/>
              </w:rPr>
              <w:t>）</w:t>
            </w:r>
            <w:r w:rsidR="00467D19" w:rsidRPr="00120A24">
              <w:rPr>
                <w:rFonts w:ascii="標楷體" w:eastAsia="標楷體" w:hAnsi="標楷體" w:cs="新細明體" w:hint="eastAsia"/>
                <w:color w:val="000000"/>
                <w:kern w:val="0"/>
                <w:sz w:val="21"/>
                <w:szCs w:val="21"/>
              </w:rPr>
              <w:t>名稱</w:t>
            </w:r>
          </w:p>
        </w:tc>
        <w:tc>
          <w:tcPr>
            <w:tcW w:w="1220" w:type="dxa"/>
            <w:vMerge w:val="restart"/>
            <w:shd w:val="clear" w:color="auto" w:fill="E2E2E2"/>
            <w:vAlign w:val="center"/>
            <w:hideMark/>
          </w:tcPr>
          <w:p w:rsidR="00467D19" w:rsidRPr="00120A24" w:rsidRDefault="00467D19" w:rsidP="00B765DE">
            <w:pPr>
              <w:widowControl/>
              <w:jc w:val="distribute"/>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預算數</w:t>
            </w:r>
          </w:p>
        </w:tc>
        <w:tc>
          <w:tcPr>
            <w:tcW w:w="2324" w:type="dxa"/>
            <w:gridSpan w:val="2"/>
            <w:tcBorders>
              <w:right w:val="double" w:sz="4" w:space="0" w:color="auto"/>
            </w:tcBorders>
            <w:shd w:val="clear" w:color="auto" w:fill="E2E2E2"/>
            <w:vAlign w:val="center"/>
            <w:hideMark/>
          </w:tcPr>
          <w:p w:rsidR="00467D19" w:rsidRPr="00120A24" w:rsidRDefault="00467D19" w:rsidP="00467D19">
            <w:pPr>
              <w:widowControl/>
              <w:spacing w:line="240" w:lineRule="exact"/>
              <w:jc w:val="distribute"/>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應付保留數</w:t>
            </w:r>
          </w:p>
        </w:tc>
        <w:tc>
          <w:tcPr>
            <w:tcW w:w="1701" w:type="dxa"/>
            <w:vMerge w:val="restart"/>
            <w:tcBorders>
              <w:left w:val="double" w:sz="4" w:space="0" w:color="auto"/>
            </w:tcBorders>
            <w:shd w:val="clear" w:color="auto" w:fill="E2E2E2"/>
            <w:vAlign w:val="center"/>
            <w:hideMark/>
          </w:tcPr>
          <w:p w:rsidR="00467D19" w:rsidRPr="00120A24" w:rsidRDefault="00467D19" w:rsidP="00467D19">
            <w:pPr>
              <w:widowControl/>
              <w:spacing w:line="240" w:lineRule="exact"/>
              <w:jc w:val="distribute"/>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主管機關</w:t>
            </w:r>
          </w:p>
          <w:p w:rsidR="00467D19" w:rsidRPr="00120A24" w:rsidRDefault="000E1298" w:rsidP="00467D19">
            <w:pPr>
              <w:spacing w:line="240" w:lineRule="exact"/>
              <w:jc w:val="distribute"/>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w:t>
            </w:r>
            <w:r w:rsidR="00467D19" w:rsidRPr="00120A24">
              <w:rPr>
                <w:rFonts w:ascii="標楷體" w:eastAsia="標楷體" w:hAnsi="標楷體" w:cs="新細明體" w:hint="eastAsia"/>
                <w:color w:val="000000"/>
                <w:kern w:val="0"/>
                <w:sz w:val="21"/>
                <w:szCs w:val="21"/>
              </w:rPr>
              <w:t>計畫</w:t>
            </w:r>
            <w:r w:rsidR="00D7681A">
              <w:rPr>
                <w:rFonts w:ascii="標楷體" w:eastAsia="標楷體" w:hAnsi="標楷體" w:cs="新細明體" w:hint="eastAsia"/>
                <w:color w:val="000000"/>
                <w:kern w:val="0"/>
                <w:sz w:val="21"/>
                <w:szCs w:val="21"/>
              </w:rPr>
              <w:t>）</w:t>
            </w:r>
            <w:r w:rsidR="00467D19" w:rsidRPr="00120A24">
              <w:rPr>
                <w:rFonts w:ascii="標楷體" w:eastAsia="標楷體" w:hAnsi="標楷體" w:cs="新細明體" w:hint="eastAsia"/>
                <w:color w:val="000000"/>
                <w:kern w:val="0"/>
                <w:sz w:val="21"/>
                <w:szCs w:val="21"/>
              </w:rPr>
              <w:t>名稱</w:t>
            </w:r>
          </w:p>
        </w:tc>
        <w:tc>
          <w:tcPr>
            <w:tcW w:w="1134" w:type="dxa"/>
            <w:vMerge w:val="restart"/>
            <w:shd w:val="clear" w:color="auto" w:fill="E2E2E2"/>
            <w:vAlign w:val="center"/>
            <w:hideMark/>
          </w:tcPr>
          <w:p w:rsidR="00467D19" w:rsidRPr="00120A24" w:rsidRDefault="00467D19" w:rsidP="00B765DE">
            <w:pPr>
              <w:widowControl/>
              <w:jc w:val="distribute"/>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預算數</w:t>
            </w:r>
          </w:p>
        </w:tc>
        <w:tc>
          <w:tcPr>
            <w:tcW w:w="2126" w:type="dxa"/>
            <w:gridSpan w:val="2"/>
            <w:shd w:val="clear" w:color="auto" w:fill="E2E2E2"/>
            <w:vAlign w:val="center"/>
            <w:hideMark/>
          </w:tcPr>
          <w:p w:rsidR="00467D19" w:rsidRPr="00120A24" w:rsidRDefault="00467D19" w:rsidP="00B765DE">
            <w:pPr>
              <w:widowControl/>
              <w:jc w:val="distribute"/>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應付保留數</w:t>
            </w:r>
          </w:p>
        </w:tc>
      </w:tr>
      <w:tr w:rsidR="00467D19" w:rsidRPr="00120A24" w:rsidTr="00940616">
        <w:trPr>
          <w:trHeight w:hRule="exact" w:val="340"/>
        </w:trPr>
        <w:tc>
          <w:tcPr>
            <w:tcW w:w="1718" w:type="dxa"/>
            <w:vMerge/>
            <w:tcBorders>
              <w:bottom w:val="single" w:sz="6" w:space="0" w:color="000000"/>
            </w:tcBorders>
            <w:shd w:val="clear" w:color="auto" w:fill="E2E2E2"/>
            <w:vAlign w:val="center"/>
            <w:hideMark/>
          </w:tcPr>
          <w:p w:rsidR="00467D19" w:rsidRPr="00120A24" w:rsidRDefault="00467D19" w:rsidP="003A3733">
            <w:pPr>
              <w:widowControl/>
              <w:spacing w:line="240" w:lineRule="exact"/>
              <w:jc w:val="distribute"/>
              <w:rPr>
                <w:rFonts w:ascii="標楷體" w:eastAsia="標楷體" w:hAnsi="標楷體" w:cs="新細明體"/>
                <w:color w:val="000000"/>
                <w:kern w:val="0"/>
                <w:sz w:val="21"/>
                <w:szCs w:val="21"/>
              </w:rPr>
            </w:pPr>
          </w:p>
        </w:tc>
        <w:tc>
          <w:tcPr>
            <w:tcW w:w="1220" w:type="dxa"/>
            <w:vMerge/>
            <w:tcBorders>
              <w:bottom w:val="single" w:sz="6" w:space="0" w:color="000000"/>
            </w:tcBorders>
            <w:shd w:val="clear" w:color="auto" w:fill="E2E2E2"/>
            <w:vAlign w:val="center"/>
            <w:hideMark/>
          </w:tcPr>
          <w:p w:rsidR="00467D19" w:rsidRPr="00120A24" w:rsidRDefault="00467D19" w:rsidP="00B765DE">
            <w:pPr>
              <w:widowControl/>
              <w:jc w:val="distribute"/>
              <w:rPr>
                <w:rFonts w:ascii="標楷體" w:eastAsia="標楷體" w:hAnsi="標楷體" w:cs="新細明體"/>
                <w:color w:val="000000"/>
                <w:kern w:val="0"/>
                <w:sz w:val="21"/>
                <w:szCs w:val="21"/>
              </w:rPr>
            </w:pPr>
          </w:p>
        </w:tc>
        <w:tc>
          <w:tcPr>
            <w:tcW w:w="1190" w:type="dxa"/>
            <w:tcBorders>
              <w:bottom w:val="single" w:sz="6" w:space="0" w:color="000000"/>
            </w:tcBorders>
            <w:shd w:val="clear" w:color="auto" w:fill="E2E2E2"/>
            <w:vAlign w:val="center"/>
            <w:hideMark/>
          </w:tcPr>
          <w:p w:rsidR="00467D19" w:rsidRPr="00120A24" w:rsidRDefault="00467D19" w:rsidP="00835315">
            <w:pPr>
              <w:widowControl/>
              <w:spacing w:line="200" w:lineRule="exact"/>
              <w:jc w:val="distribute"/>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金額</w:t>
            </w:r>
          </w:p>
        </w:tc>
        <w:tc>
          <w:tcPr>
            <w:tcW w:w="1134" w:type="dxa"/>
            <w:tcBorders>
              <w:bottom w:val="single" w:sz="6" w:space="0" w:color="000000"/>
              <w:right w:val="double" w:sz="4" w:space="0" w:color="auto"/>
            </w:tcBorders>
            <w:shd w:val="clear" w:color="auto" w:fill="E2E2E2"/>
            <w:vAlign w:val="center"/>
            <w:hideMark/>
          </w:tcPr>
          <w:p w:rsidR="00835315" w:rsidRPr="005A0857" w:rsidRDefault="00467D19" w:rsidP="005A0857">
            <w:pPr>
              <w:widowControl/>
              <w:spacing w:line="200" w:lineRule="exact"/>
              <w:rPr>
                <w:rFonts w:ascii="標楷體" w:eastAsia="標楷體" w:hAnsi="標楷體" w:cs="新細明體"/>
                <w:color w:val="000000"/>
                <w:spacing w:val="-4"/>
                <w:kern w:val="0"/>
                <w:sz w:val="21"/>
                <w:szCs w:val="21"/>
              </w:rPr>
            </w:pPr>
            <w:r w:rsidRPr="005D3ED5">
              <w:rPr>
                <w:rFonts w:ascii="標楷體" w:eastAsia="標楷體" w:hAnsi="標楷體" w:cs="新細明體" w:hint="eastAsia"/>
                <w:color w:val="000000"/>
                <w:spacing w:val="12"/>
                <w:w w:val="86"/>
                <w:kern w:val="0"/>
                <w:sz w:val="21"/>
                <w:szCs w:val="21"/>
                <w:fitText w:val="1084" w:id="-1758315774"/>
              </w:rPr>
              <w:t>占預算數</w:t>
            </w:r>
            <w:r w:rsidR="00835315" w:rsidRPr="005D3ED5">
              <w:rPr>
                <w:rFonts w:ascii="標楷體" w:eastAsia="標楷體" w:hAnsi="標楷體" w:cs="新細明體" w:hint="eastAsia"/>
                <w:color w:val="000000"/>
                <w:spacing w:val="12"/>
                <w:w w:val="86"/>
                <w:kern w:val="0"/>
                <w:sz w:val="21"/>
                <w:szCs w:val="21"/>
                <w:fitText w:val="1084" w:id="-1758315774"/>
              </w:rPr>
              <w:t>比</w:t>
            </w:r>
            <w:r w:rsidR="00835315" w:rsidRPr="005D3ED5">
              <w:rPr>
                <w:rFonts w:ascii="標楷體" w:eastAsia="標楷體" w:hAnsi="標楷體" w:cs="新細明體" w:hint="eastAsia"/>
                <w:color w:val="000000"/>
                <w:spacing w:val="-24"/>
                <w:w w:val="86"/>
                <w:kern w:val="0"/>
                <w:sz w:val="21"/>
                <w:szCs w:val="21"/>
                <w:fitText w:val="1084" w:id="-1758315774"/>
              </w:rPr>
              <w:t>率</w:t>
            </w:r>
          </w:p>
        </w:tc>
        <w:tc>
          <w:tcPr>
            <w:tcW w:w="1701" w:type="dxa"/>
            <w:vMerge/>
            <w:tcBorders>
              <w:left w:val="double" w:sz="4" w:space="0" w:color="auto"/>
              <w:bottom w:val="single" w:sz="6" w:space="0" w:color="000000"/>
            </w:tcBorders>
            <w:shd w:val="clear" w:color="auto" w:fill="E2E2E2"/>
            <w:vAlign w:val="center"/>
            <w:hideMark/>
          </w:tcPr>
          <w:p w:rsidR="00467D19" w:rsidRPr="00120A24" w:rsidRDefault="00467D19" w:rsidP="00B765DE">
            <w:pPr>
              <w:widowControl/>
              <w:jc w:val="distribute"/>
              <w:rPr>
                <w:rFonts w:ascii="標楷體" w:eastAsia="標楷體" w:hAnsi="標楷體" w:cs="新細明體"/>
                <w:color w:val="000000"/>
                <w:kern w:val="0"/>
                <w:sz w:val="21"/>
                <w:szCs w:val="21"/>
              </w:rPr>
            </w:pPr>
          </w:p>
        </w:tc>
        <w:tc>
          <w:tcPr>
            <w:tcW w:w="1134" w:type="dxa"/>
            <w:vMerge/>
            <w:tcBorders>
              <w:bottom w:val="single" w:sz="6" w:space="0" w:color="000000"/>
            </w:tcBorders>
            <w:shd w:val="clear" w:color="auto" w:fill="E2E2E2"/>
            <w:vAlign w:val="center"/>
            <w:hideMark/>
          </w:tcPr>
          <w:p w:rsidR="00467D19" w:rsidRPr="00120A24" w:rsidRDefault="00467D19" w:rsidP="00B765DE">
            <w:pPr>
              <w:widowControl/>
              <w:jc w:val="distribute"/>
              <w:rPr>
                <w:rFonts w:ascii="標楷體" w:eastAsia="標楷體" w:hAnsi="標楷體" w:cs="新細明體"/>
                <w:color w:val="000000"/>
                <w:kern w:val="0"/>
                <w:sz w:val="21"/>
                <w:szCs w:val="21"/>
              </w:rPr>
            </w:pPr>
          </w:p>
        </w:tc>
        <w:tc>
          <w:tcPr>
            <w:tcW w:w="992" w:type="dxa"/>
            <w:tcBorders>
              <w:bottom w:val="single" w:sz="6" w:space="0" w:color="000000"/>
            </w:tcBorders>
            <w:shd w:val="clear" w:color="auto" w:fill="E2E2E2"/>
            <w:vAlign w:val="center"/>
            <w:hideMark/>
          </w:tcPr>
          <w:p w:rsidR="00467D19" w:rsidRPr="00120A24" w:rsidRDefault="00467D19" w:rsidP="00B765DE">
            <w:pPr>
              <w:widowControl/>
              <w:jc w:val="distribute"/>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金額</w:t>
            </w:r>
          </w:p>
        </w:tc>
        <w:tc>
          <w:tcPr>
            <w:tcW w:w="1134" w:type="dxa"/>
            <w:tcBorders>
              <w:bottom w:val="single" w:sz="6" w:space="0" w:color="000000"/>
            </w:tcBorders>
            <w:shd w:val="clear" w:color="auto" w:fill="E2E2E2"/>
            <w:vAlign w:val="center"/>
            <w:hideMark/>
          </w:tcPr>
          <w:p w:rsidR="00467D19" w:rsidRPr="00120A24" w:rsidRDefault="00835315" w:rsidP="00835315">
            <w:pPr>
              <w:widowControl/>
              <w:rPr>
                <w:rFonts w:ascii="標楷體" w:eastAsia="標楷體" w:hAnsi="標楷體" w:cs="新細明體"/>
                <w:color w:val="000000"/>
                <w:spacing w:val="-20"/>
                <w:kern w:val="0"/>
                <w:sz w:val="21"/>
                <w:szCs w:val="21"/>
              </w:rPr>
            </w:pPr>
            <w:r w:rsidRPr="005D3ED5">
              <w:rPr>
                <w:rFonts w:ascii="標楷體" w:eastAsia="標楷體" w:hAnsi="標楷體" w:cs="新細明體" w:hint="eastAsia"/>
                <w:color w:val="000000"/>
                <w:spacing w:val="12"/>
                <w:w w:val="84"/>
                <w:kern w:val="0"/>
                <w:sz w:val="21"/>
                <w:szCs w:val="21"/>
                <w:fitText w:val="1071" w:id="1722001925"/>
              </w:rPr>
              <w:t>占預算數比</w:t>
            </w:r>
            <w:r w:rsidRPr="005D3ED5">
              <w:rPr>
                <w:rFonts w:ascii="標楷體" w:eastAsia="標楷體" w:hAnsi="標楷體" w:cs="新細明體" w:hint="eastAsia"/>
                <w:color w:val="000000"/>
                <w:spacing w:val="-30"/>
                <w:w w:val="84"/>
                <w:kern w:val="0"/>
                <w:sz w:val="21"/>
                <w:szCs w:val="21"/>
                <w:fitText w:val="1071" w:id="1722001925"/>
              </w:rPr>
              <w:t>率</w:t>
            </w:r>
          </w:p>
        </w:tc>
      </w:tr>
      <w:tr w:rsidR="00D00640" w:rsidRPr="00120A24" w:rsidTr="00940616">
        <w:trPr>
          <w:trHeight w:hRule="exact" w:val="397"/>
        </w:trPr>
        <w:tc>
          <w:tcPr>
            <w:tcW w:w="1718" w:type="dxa"/>
            <w:tcBorders>
              <w:bottom w:val="nil"/>
            </w:tcBorders>
            <w:shd w:val="clear" w:color="auto" w:fill="auto"/>
            <w:vAlign w:val="center"/>
            <w:hideMark/>
          </w:tcPr>
          <w:p w:rsidR="00D00640" w:rsidRPr="00120A24" w:rsidRDefault="00D00640" w:rsidP="00B765DE">
            <w:pPr>
              <w:widowControl/>
              <w:jc w:val="distribute"/>
              <w:rPr>
                <w:rFonts w:ascii="標楷體" w:eastAsia="標楷體" w:hAnsi="標楷體" w:cs="新細明體"/>
                <w:b/>
                <w:bCs/>
                <w:color w:val="000000"/>
                <w:kern w:val="0"/>
                <w:sz w:val="21"/>
                <w:szCs w:val="21"/>
              </w:rPr>
            </w:pPr>
            <w:r w:rsidRPr="00120A24">
              <w:rPr>
                <w:rFonts w:ascii="標楷體" w:eastAsia="標楷體" w:hAnsi="標楷體" w:cs="新細明體" w:hint="eastAsia"/>
                <w:b/>
                <w:bCs/>
                <w:color w:val="000000"/>
                <w:kern w:val="0"/>
                <w:sz w:val="21"/>
                <w:szCs w:val="21"/>
              </w:rPr>
              <w:t>合計</w:t>
            </w:r>
          </w:p>
        </w:tc>
        <w:tc>
          <w:tcPr>
            <w:tcW w:w="1220" w:type="dxa"/>
            <w:tcBorders>
              <w:bottom w:val="nil"/>
            </w:tcBorders>
            <w:shd w:val="clear" w:color="auto" w:fill="auto"/>
            <w:noWrap/>
            <w:vAlign w:val="center"/>
            <w:hideMark/>
          </w:tcPr>
          <w:p w:rsidR="00D00640" w:rsidRPr="00120A24" w:rsidRDefault="00D00640" w:rsidP="00940616">
            <w:pPr>
              <w:widowControl/>
              <w:jc w:val="right"/>
              <w:rPr>
                <w:rFonts w:ascii="標楷體" w:eastAsia="標楷體" w:hAnsi="標楷體" w:cs="新細明體"/>
                <w:b/>
                <w:bCs/>
                <w:color w:val="000000"/>
                <w:kern w:val="0"/>
                <w:sz w:val="21"/>
                <w:szCs w:val="21"/>
              </w:rPr>
            </w:pPr>
            <w:r>
              <w:rPr>
                <w:rFonts w:ascii="標楷體" w:eastAsia="標楷體" w:hAnsi="標楷體" w:cs="新細明體" w:hint="eastAsia"/>
                <w:b/>
                <w:bCs/>
                <w:color w:val="000000"/>
                <w:kern w:val="0"/>
                <w:sz w:val="21"/>
                <w:szCs w:val="21"/>
              </w:rPr>
              <w:t>2</w:t>
            </w:r>
            <w:r w:rsidR="00940616">
              <w:rPr>
                <w:rFonts w:ascii="標楷體" w:eastAsia="標楷體" w:hAnsi="標楷體" w:cs="新細明體" w:hint="eastAsia"/>
                <w:b/>
                <w:bCs/>
                <w:color w:val="000000"/>
                <w:kern w:val="0"/>
                <w:sz w:val="21"/>
                <w:szCs w:val="21"/>
              </w:rPr>
              <w:t>4</w:t>
            </w:r>
            <w:r w:rsidRPr="00120A24">
              <w:rPr>
                <w:rFonts w:ascii="標楷體" w:eastAsia="標楷體" w:hAnsi="標楷體" w:cs="新細明體" w:hint="eastAsia"/>
                <w:b/>
                <w:bCs/>
                <w:color w:val="000000"/>
                <w:kern w:val="0"/>
                <w:sz w:val="21"/>
                <w:szCs w:val="21"/>
              </w:rPr>
              <w:t>,</w:t>
            </w:r>
            <w:r w:rsidR="00940616">
              <w:rPr>
                <w:rFonts w:ascii="標楷體" w:eastAsia="標楷體" w:hAnsi="標楷體" w:cs="新細明體" w:hint="eastAsia"/>
                <w:b/>
                <w:bCs/>
                <w:color w:val="000000"/>
                <w:kern w:val="0"/>
                <w:sz w:val="21"/>
                <w:szCs w:val="21"/>
              </w:rPr>
              <w:t>9</w:t>
            </w:r>
            <w:r w:rsidR="00187A38">
              <w:rPr>
                <w:rFonts w:ascii="標楷體" w:eastAsia="標楷體" w:hAnsi="標楷體" w:cs="新細明體" w:hint="eastAsia"/>
                <w:b/>
                <w:bCs/>
                <w:color w:val="000000"/>
                <w:kern w:val="0"/>
                <w:sz w:val="21"/>
                <w:szCs w:val="21"/>
              </w:rPr>
              <w:t>99</w:t>
            </w:r>
            <w:r w:rsidRPr="00120A24">
              <w:rPr>
                <w:rFonts w:ascii="標楷體" w:eastAsia="標楷體" w:hAnsi="標楷體" w:cs="新細明體" w:hint="eastAsia"/>
                <w:b/>
                <w:bCs/>
                <w:color w:val="000000"/>
                <w:kern w:val="0"/>
                <w:sz w:val="21"/>
                <w:szCs w:val="21"/>
              </w:rPr>
              <w:t>,</w:t>
            </w:r>
            <w:r w:rsidR="00187A38">
              <w:rPr>
                <w:rFonts w:ascii="標楷體" w:eastAsia="標楷體" w:hAnsi="標楷體" w:cs="新細明體" w:hint="eastAsia"/>
                <w:b/>
                <w:bCs/>
                <w:color w:val="000000"/>
                <w:kern w:val="0"/>
                <w:sz w:val="21"/>
                <w:szCs w:val="21"/>
              </w:rPr>
              <w:t>59</w:t>
            </w:r>
            <w:r w:rsidR="00940616">
              <w:rPr>
                <w:rFonts w:ascii="標楷體" w:eastAsia="標楷體" w:hAnsi="標楷體" w:cs="新細明體" w:hint="eastAsia"/>
                <w:b/>
                <w:bCs/>
                <w:color w:val="000000"/>
                <w:kern w:val="0"/>
                <w:sz w:val="21"/>
                <w:szCs w:val="21"/>
              </w:rPr>
              <w:t>8</w:t>
            </w:r>
          </w:p>
        </w:tc>
        <w:tc>
          <w:tcPr>
            <w:tcW w:w="1190" w:type="dxa"/>
            <w:tcBorders>
              <w:bottom w:val="nil"/>
            </w:tcBorders>
            <w:shd w:val="clear" w:color="auto" w:fill="auto"/>
            <w:noWrap/>
            <w:vAlign w:val="center"/>
            <w:hideMark/>
          </w:tcPr>
          <w:p w:rsidR="00D00640" w:rsidRPr="00120A24" w:rsidRDefault="00D00640" w:rsidP="00940616">
            <w:pPr>
              <w:widowControl/>
              <w:jc w:val="right"/>
              <w:rPr>
                <w:rFonts w:ascii="標楷體" w:eastAsia="標楷體" w:hAnsi="標楷體" w:cs="新細明體"/>
                <w:b/>
                <w:bCs/>
                <w:color w:val="000000"/>
                <w:kern w:val="0"/>
                <w:sz w:val="21"/>
                <w:szCs w:val="21"/>
              </w:rPr>
            </w:pPr>
            <w:r>
              <w:rPr>
                <w:rFonts w:ascii="標楷體" w:eastAsia="標楷體" w:hAnsi="標楷體" w:cs="新細明體" w:hint="eastAsia"/>
                <w:b/>
                <w:bCs/>
                <w:color w:val="000000"/>
                <w:kern w:val="0"/>
                <w:sz w:val="21"/>
                <w:szCs w:val="21"/>
              </w:rPr>
              <w:t>3</w:t>
            </w:r>
            <w:r w:rsidR="00940616">
              <w:rPr>
                <w:rFonts w:ascii="標楷體" w:eastAsia="標楷體" w:hAnsi="標楷體" w:cs="新細明體" w:hint="eastAsia"/>
                <w:b/>
                <w:bCs/>
                <w:color w:val="000000"/>
                <w:kern w:val="0"/>
                <w:sz w:val="21"/>
                <w:szCs w:val="21"/>
              </w:rPr>
              <w:t>,</w:t>
            </w:r>
            <w:r w:rsidR="00187A38">
              <w:rPr>
                <w:rFonts w:ascii="標楷體" w:eastAsia="標楷體" w:hAnsi="標楷體" w:cs="新細明體" w:hint="eastAsia"/>
                <w:b/>
                <w:bCs/>
                <w:color w:val="000000"/>
                <w:kern w:val="0"/>
                <w:sz w:val="21"/>
                <w:szCs w:val="21"/>
              </w:rPr>
              <w:t>27</w:t>
            </w:r>
            <w:r w:rsidR="00940616">
              <w:rPr>
                <w:rFonts w:ascii="標楷體" w:eastAsia="標楷體" w:hAnsi="標楷體" w:cs="新細明體" w:hint="eastAsia"/>
                <w:b/>
                <w:bCs/>
                <w:color w:val="000000"/>
                <w:kern w:val="0"/>
                <w:sz w:val="21"/>
                <w:szCs w:val="21"/>
              </w:rPr>
              <w:t>4</w:t>
            </w:r>
            <w:r w:rsidRPr="00120A24">
              <w:rPr>
                <w:rFonts w:ascii="標楷體" w:eastAsia="標楷體" w:hAnsi="標楷體" w:cs="新細明體" w:hint="eastAsia"/>
                <w:b/>
                <w:bCs/>
                <w:color w:val="000000"/>
                <w:kern w:val="0"/>
                <w:sz w:val="21"/>
                <w:szCs w:val="21"/>
              </w:rPr>
              <w:t>,</w:t>
            </w:r>
            <w:r w:rsidR="00187A38">
              <w:rPr>
                <w:rFonts w:ascii="標楷體" w:eastAsia="標楷體" w:hAnsi="標楷體" w:cs="新細明體" w:hint="eastAsia"/>
                <w:b/>
                <w:bCs/>
                <w:color w:val="000000"/>
                <w:kern w:val="0"/>
                <w:sz w:val="21"/>
                <w:szCs w:val="21"/>
              </w:rPr>
              <w:t>02</w:t>
            </w:r>
            <w:r w:rsidR="00940616">
              <w:rPr>
                <w:rFonts w:ascii="標楷體" w:eastAsia="標楷體" w:hAnsi="標楷體" w:cs="新細明體" w:hint="eastAsia"/>
                <w:b/>
                <w:bCs/>
                <w:color w:val="000000"/>
                <w:kern w:val="0"/>
                <w:sz w:val="21"/>
                <w:szCs w:val="21"/>
              </w:rPr>
              <w:t>6</w:t>
            </w:r>
          </w:p>
        </w:tc>
        <w:tc>
          <w:tcPr>
            <w:tcW w:w="1134" w:type="dxa"/>
            <w:tcBorders>
              <w:bottom w:val="nil"/>
              <w:right w:val="double" w:sz="4" w:space="0" w:color="auto"/>
            </w:tcBorders>
            <w:shd w:val="clear" w:color="auto" w:fill="auto"/>
            <w:noWrap/>
            <w:vAlign w:val="center"/>
            <w:hideMark/>
          </w:tcPr>
          <w:p w:rsidR="00D00640" w:rsidRPr="00120A24" w:rsidRDefault="00187A38" w:rsidP="00DE2B2D">
            <w:pPr>
              <w:widowControl/>
              <w:jc w:val="right"/>
              <w:rPr>
                <w:rFonts w:ascii="標楷體" w:eastAsia="標楷體" w:hAnsi="標楷體" w:cs="新細明體"/>
                <w:b/>
                <w:bCs/>
                <w:color w:val="000000"/>
                <w:kern w:val="0"/>
                <w:sz w:val="21"/>
                <w:szCs w:val="21"/>
              </w:rPr>
            </w:pPr>
            <w:r>
              <w:rPr>
                <w:rFonts w:ascii="標楷體" w:eastAsia="標楷體" w:hAnsi="標楷體" w:cs="新細明體" w:hint="eastAsia"/>
                <w:b/>
                <w:bCs/>
                <w:color w:val="000000"/>
                <w:kern w:val="0"/>
                <w:sz w:val="21"/>
                <w:szCs w:val="21"/>
              </w:rPr>
              <w:t>13.10</w:t>
            </w:r>
          </w:p>
        </w:tc>
        <w:tc>
          <w:tcPr>
            <w:tcW w:w="1701" w:type="dxa"/>
            <w:tcBorders>
              <w:left w:val="double" w:sz="4" w:space="0" w:color="auto"/>
              <w:bottom w:val="nil"/>
            </w:tcBorders>
            <w:shd w:val="clear" w:color="auto" w:fill="auto"/>
            <w:vAlign w:val="center"/>
          </w:tcPr>
          <w:p w:rsidR="00D00640" w:rsidRPr="00C15D02" w:rsidRDefault="00FB321E" w:rsidP="0078384B">
            <w:pPr>
              <w:widowControl/>
              <w:jc w:val="distribute"/>
              <w:rPr>
                <w:rFonts w:ascii="標楷體" w:eastAsia="標楷體" w:hAnsi="標楷體" w:cs="新細明體"/>
                <w:kern w:val="0"/>
                <w:sz w:val="22"/>
              </w:rPr>
            </w:pPr>
            <w:r w:rsidRPr="00FB321E">
              <w:rPr>
                <w:rFonts w:ascii="標楷體" w:eastAsia="標楷體" w:hAnsi="標楷體" w:cs="新細明體" w:hint="eastAsia"/>
                <w:kern w:val="0"/>
                <w:sz w:val="22"/>
              </w:rPr>
              <w:t>花蓮縣消防局</w:t>
            </w:r>
          </w:p>
        </w:tc>
        <w:tc>
          <w:tcPr>
            <w:tcW w:w="1134" w:type="dxa"/>
            <w:tcBorders>
              <w:bottom w:val="nil"/>
            </w:tcBorders>
            <w:shd w:val="clear" w:color="auto" w:fill="auto"/>
            <w:noWrap/>
            <w:vAlign w:val="center"/>
          </w:tcPr>
          <w:p w:rsidR="00D00640"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6</w:t>
            </w:r>
            <w:r w:rsidR="00D00640">
              <w:rPr>
                <w:rFonts w:ascii="標楷體" w:eastAsia="標楷體" w:hAnsi="標楷體" w:cs="新細明體" w:hint="eastAsia"/>
                <w:color w:val="000000"/>
                <w:kern w:val="0"/>
                <w:sz w:val="21"/>
                <w:szCs w:val="21"/>
              </w:rPr>
              <w:t>3</w:t>
            </w:r>
            <w:r w:rsidR="00940616">
              <w:rPr>
                <w:rFonts w:ascii="標楷體" w:eastAsia="標楷體" w:hAnsi="標楷體" w:cs="新細明體" w:hint="eastAsia"/>
                <w:color w:val="000000"/>
                <w:kern w:val="0"/>
                <w:sz w:val="21"/>
                <w:szCs w:val="21"/>
              </w:rPr>
              <w:t>4</w:t>
            </w:r>
            <w:r w:rsidR="00D00640">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74</w:t>
            </w:r>
            <w:r w:rsidR="00940616">
              <w:rPr>
                <w:rFonts w:ascii="標楷體" w:eastAsia="標楷體" w:hAnsi="標楷體" w:cs="新細明體" w:hint="eastAsia"/>
                <w:color w:val="000000"/>
                <w:kern w:val="0"/>
                <w:sz w:val="21"/>
                <w:szCs w:val="21"/>
              </w:rPr>
              <w:t>3</w:t>
            </w:r>
          </w:p>
        </w:tc>
        <w:tc>
          <w:tcPr>
            <w:tcW w:w="992" w:type="dxa"/>
            <w:tcBorders>
              <w:bottom w:val="nil"/>
            </w:tcBorders>
            <w:shd w:val="clear" w:color="auto" w:fill="auto"/>
            <w:noWrap/>
            <w:vAlign w:val="center"/>
          </w:tcPr>
          <w:p w:rsidR="00D00640"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2</w:t>
            </w:r>
            <w:r w:rsidR="00940616">
              <w:rPr>
                <w:rFonts w:ascii="標楷體" w:eastAsia="標楷體" w:hAnsi="標楷體" w:cs="新細明體" w:hint="eastAsia"/>
                <w:color w:val="000000"/>
                <w:kern w:val="0"/>
                <w:sz w:val="21"/>
                <w:szCs w:val="21"/>
              </w:rPr>
              <w:t>5</w:t>
            </w:r>
            <w:r>
              <w:rPr>
                <w:rFonts w:ascii="標楷體" w:eastAsia="標楷體" w:hAnsi="標楷體" w:cs="新細明體" w:hint="eastAsia"/>
                <w:color w:val="000000"/>
                <w:kern w:val="0"/>
                <w:sz w:val="21"/>
                <w:szCs w:val="21"/>
              </w:rPr>
              <w:t>,90</w:t>
            </w:r>
            <w:r w:rsidR="00940616">
              <w:rPr>
                <w:rFonts w:ascii="標楷體" w:eastAsia="標楷體" w:hAnsi="標楷體" w:cs="新細明體" w:hint="eastAsia"/>
                <w:color w:val="000000"/>
                <w:kern w:val="0"/>
                <w:sz w:val="21"/>
                <w:szCs w:val="21"/>
              </w:rPr>
              <w:t>2</w:t>
            </w:r>
          </w:p>
        </w:tc>
        <w:tc>
          <w:tcPr>
            <w:tcW w:w="1134" w:type="dxa"/>
            <w:tcBorders>
              <w:bottom w:val="nil"/>
            </w:tcBorders>
            <w:shd w:val="clear" w:color="auto" w:fill="auto"/>
            <w:noWrap/>
            <w:vAlign w:val="center"/>
          </w:tcPr>
          <w:p w:rsidR="00D00640" w:rsidRPr="00C15D02" w:rsidRDefault="00D00640" w:rsidP="00FB321E">
            <w:pPr>
              <w:widowControl/>
              <w:jc w:val="right"/>
              <w:rPr>
                <w:rFonts w:ascii="標楷體" w:eastAsia="標楷體" w:hAnsi="標楷體"/>
                <w:kern w:val="0"/>
                <w:sz w:val="22"/>
              </w:rPr>
            </w:pPr>
            <w:r>
              <w:rPr>
                <w:rFonts w:ascii="標楷體" w:eastAsia="標楷體" w:hAnsi="標楷體" w:hint="eastAsia"/>
                <w:kern w:val="0"/>
                <w:sz w:val="22"/>
              </w:rPr>
              <w:t>4.</w:t>
            </w:r>
            <w:r w:rsidR="00FB321E">
              <w:rPr>
                <w:rFonts w:ascii="標楷體" w:eastAsia="標楷體" w:hAnsi="標楷體" w:hint="eastAsia"/>
                <w:kern w:val="0"/>
                <w:sz w:val="22"/>
              </w:rPr>
              <w:t>08</w:t>
            </w:r>
          </w:p>
        </w:tc>
      </w:tr>
      <w:tr w:rsidR="00FB321E" w:rsidRPr="00120A24" w:rsidTr="00940616">
        <w:trPr>
          <w:trHeight w:hRule="exact" w:val="397"/>
        </w:trPr>
        <w:tc>
          <w:tcPr>
            <w:tcW w:w="1718" w:type="dxa"/>
            <w:tcBorders>
              <w:top w:val="nil"/>
              <w:bottom w:val="nil"/>
            </w:tcBorders>
            <w:shd w:val="clear" w:color="auto" w:fill="F2F2F2" w:themeFill="background1" w:themeFillShade="F2"/>
            <w:vAlign w:val="center"/>
            <w:hideMark/>
          </w:tcPr>
          <w:p w:rsidR="00FB321E" w:rsidRPr="00C15D02" w:rsidRDefault="00FB321E" w:rsidP="006C0E18">
            <w:pPr>
              <w:widowControl/>
              <w:jc w:val="distribute"/>
              <w:rPr>
                <w:rFonts w:ascii="標楷體" w:eastAsia="標楷體" w:hAnsi="標楷體" w:cs="新細明體"/>
                <w:kern w:val="0"/>
                <w:sz w:val="22"/>
              </w:rPr>
            </w:pPr>
            <w:r>
              <w:rPr>
                <w:rFonts w:ascii="標楷體" w:eastAsia="標楷體" w:hAnsi="標楷體" w:cs="新細明體" w:hint="eastAsia"/>
                <w:kern w:val="0"/>
                <w:sz w:val="22"/>
              </w:rPr>
              <w:t>花蓮縣</w:t>
            </w:r>
            <w:r w:rsidRPr="00C15D02">
              <w:rPr>
                <w:rFonts w:ascii="標楷體" w:eastAsia="標楷體" w:hAnsi="標楷體" w:cs="新細明體" w:hint="eastAsia"/>
                <w:kern w:val="0"/>
                <w:sz w:val="22"/>
              </w:rPr>
              <w:t>文化局</w:t>
            </w:r>
          </w:p>
        </w:tc>
        <w:tc>
          <w:tcPr>
            <w:tcW w:w="1220" w:type="dxa"/>
            <w:tcBorders>
              <w:top w:val="nil"/>
              <w:bottom w:val="nil"/>
            </w:tcBorders>
            <w:shd w:val="clear" w:color="auto" w:fill="F2F2F2" w:themeFill="background1" w:themeFillShade="F2"/>
            <w:noWrap/>
            <w:vAlign w:val="center"/>
            <w:hideMark/>
          </w:tcPr>
          <w:p w:rsidR="00FB321E"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60</w:t>
            </w:r>
            <w:r w:rsidR="00940616">
              <w:rPr>
                <w:rFonts w:ascii="標楷體" w:eastAsia="標楷體" w:hAnsi="標楷體" w:cs="新細明體" w:hint="eastAsia"/>
                <w:color w:val="000000"/>
                <w:kern w:val="0"/>
                <w:sz w:val="21"/>
                <w:szCs w:val="21"/>
              </w:rPr>
              <w:t>6</w:t>
            </w:r>
            <w:r w:rsidRPr="00120A24">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43</w:t>
            </w:r>
            <w:r w:rsidR="00940616">
              <w:rPr>
                <w:rFonts w:ascii="標楷體" w:eastAsia="標楷體" w:hAnsi="標楷體" w:cs="新細明體" w:hint="eastAsia"/>
                <w:color w:val="000000"/>
                <w:kern w:val="0"/>
                <w:sz w:val="21"/>
                <w:szCs w:val="21"/>
              </w:rPr>
              <w:t>4</w:t>
            </w:r>
          </w:p>
        </w:tc>
        <w:tc>
          <w:tcPr>
            <w:tcW w:w="1190" w:type="dxa"/>
            <w:tcBorders>
              <w:top w:val="nil"/>
              <w:bottom w:val="nil"/>
            </w:tcBorders>
            <w:shd w:val="clear" w:color="auto" w:fill="F2F2F2" w:themeFill="background1" w:themeFillShade="F2"/>
            <w:noWrap/>
            <w:vAlign w:val="center"/>
            <w:hideMark/>
          </w:tcPr>
          <w:p w:rsidR="00FB321E" w:rsidRPr="00120A24" w:rsidRDefault="00940616" w:rsidP="00940616">
            <w:pPr>
              <w:widowControl/>
              <w:ind w:left="-255" w:firstLineChars="70" w:firstLine="140"/>
              <w:jc w:val="right"/>
              <w:rPr>
                <w:rFonts w:ascii="標楷體" w:eastAsia="標楷體" w:hAnsi="標楷體" w:cs="新細明體"/>
                <w:color w:val="000000"/>
                <w:kern w:val="0"/>
                <w:sz w:val="21"/>
                <w:szCs w:val="21"/>
              </w:rPr>
            </w:pPr>
            <w:r>
              <w:rPr>
                <w:rFonts w:ascii="標楷體" w:eastAsia="標楷體" w:hAnsi="標楷體"/>
                <w:color w:val="000000"/>
                <w:sz w:val="20"/>
                <w:szCs w:val="20"/>
              </w:rPr>
              <w:t xml:space="preserve"> </w:t>
            </w:r>
            <w:r w:rsidR="00FB321E" w:rsidRPr="00D76B4B">
              <w:rPr>
                <w:rFonts w:ascii="標楷體" w:eastAsia="標楷體" w:hAnsi="標楷體"/>
                <w:color w:val="000000"/>
                <w:sz w:val="20"/>
                <w:szCs w:val="20"/>
              </w:rPr>
              <w:sym w:font="Wingdings 2" w:char="F06C"/>
            </w:r>
            <w:r w:rsidRPr="00940616">
              <w:rPr>
                <w:rFonts w:ascii="標楷體" w:eastAsia="標楷體" w:hAnsi="標楷體"/>
                <w:color w:val="000000"/>
                <w:spacing w:val="10"/>
                <w:sz w:val="20"/>
                <w:szCs w:val="20"/>
              </w:rPr>
              <w:t xml:space="preserve"> </w:t>
            </w:r>
            <w:r w:rsidR="00FB321E">
              <w:rPr>
                <w:rFonts w:ascii="標楷體" w:eastAsia="標楷體" w:hAnsi="標楷體"/>
                <w:color w:val="000000"/>
                <w:sz w:val="20"/>
                <w:szCs w:val="20"/>
              </w:rPr>
              <w:t xml:space="preserve"> </w:t>
            </w:r>
            <w:r w:rsidR="00FB321E">
              <w:rPr>
                <w:rFonts w:ascii="標楷體" w:eastAsia="標楷體" w:hAnsi="標楷體" w:cs="新細明體" w:hint="eastAsia"/>
                <w:color w:val="000000"/>
                <w:kern w:val="0"/>
                <w:sz w:val="21"/>
                <w:szCs w:val="21"/>
              </w:rPr>
              <w:t>22</w:t>
            </w:r>
            <w:r>
              <w:rPr>
                <w:rFonts w:ascii="標楷體" w:eastAsia="標楷體" w:hAnsi="標楷體" w:cs="新細明體" w:hint="eastAsia"/>
                <w:color w:val="000000"/>
                <w:kern w:val="0"/>
                <w:sz w:val="21"/>
                <w:szCs w:val="21"/>
              </w:rPr>
              <w:t>6</w:t>
            </w:r>
            <w:r w:rsidR="00FB321E" w:rsidRPr="00120A24">
              <w:rPr>
                <w:rFonts w:ascii="標楷體" w:eastAsia="標楷體" w:hAnsi="標楷體" w:cs="新細明體" w:hint="eastAsia"/>
                <w:color w:val="000000"/>
                <w:kern w:val="0"/>
                <w:sz w:val="21"/>
                <w:szCs w:val="21"/>
              </w:rPr>
              <w:t>,</w:t>
            </w:r>
            <w:r w:rsidR="00FB321E">
              <w:rPr>
                <w:rFonts w:ascii="標楷體" w:eastAsia="標楷體" w:hAnsi="標楷體" w:cs="新細明體" w:hint="eastAsia"/>
                <w:color w:val="000000"/>
                <w:kern w:val="0"/>
                <w:sz w:val="21"/>
                <w:szCs w:val="21"/>
              </w:rPr>
              <w:t>91</w:t>
            </w:r>
            <w:r>
              <w:rPr>
                <w:rFonts w:ascii="標楷體" w:eastAsia="標楷體" w:hAnsi="標楷體" w:cs="新細明體" w:hint="eastAsia"/>
                <w:color w:val="000000"/>
                <w:kern w:val="0"/>
                <w:sz w:val="21"/>
                <w:szCs w:val="21"/>
              </w:rPr>
              <w:t>9</w:t>
            </w:r>
          </w:p>
        </w:tc>
        <w:tc>
          <w:tcPr>
            <w:tcW w:w="1134" w:type="dxa"/>
            <w:tcBorders>
              <w:top w:val="nil"/>
              <w:bottom w:val="nil"/>
              <w:right w:val="double" w:sz="4" w:space="0" w:color="auto"/>
            </w:tcBorders>
            <w:shd w:val="clear" w:color="auto" w:fill="F2F2F2" w:themeFill="background1" w:themeFillShade="F2"/>
            <w:noWrap/>
            <w:vAlign w:val="center"/>
            <w:hideMark/>
          </w:tcPr>
          <w:p w:rsidR="00FB321E" w:rsidRPr="005B2B29" w:rsidRDefault="00FB321E" w:rsidP="004D0A46">
            <w:pPr>
              <w:widowControl/>
              <w:jc w:val="right"/>
              <w:rPr>
                <w:rFonts w:ascii="標楷體" w:eastAsia="標楷體" w:hAnsi="標楷體"/>
                <w:kern w:val="0"/>
                <w:sz w:val="22"/>
                <w:szCs w:val="22"/>
              </w:rPr>
            </w:pPr>
            <w:r>
              <w:rPr>
                <w:rFonts w:ascii="標楷體" w:eastAsia="標楷體" w:hAnsi="標楷體" w:hint="eastAsia"/>
                <w:kern w:val="0"/>
                <w:sz w:val="22"/>
                <w:szCs w:val="22"/>
              </w:rPr>
              <w:t>37.42</w:t>
            </w:r>
          </w:p>
        </w:tc>
        <w:tc>
          <w:tcPr>
            <w:tcW w:w="1701" w:type="dxa"/>
            <w:tcBorders>
              <w:top w:val="nil"/>
              <w:left w:val="double" w:sz="4" w:space="0" w:color="auto"/>
              <w:bottom w:val="nil"/>
            </w:tcBorders>
            <w:shd w:val="clear" w:color="auto" w:fill="F2F2F2" w:themeFill="background1" w:themeFillShade="F2"/>
            <w:vAlign w:val="center"/>
          </w:tcPr>
          <w:p w:rsidR="00FB321E" w:rsidRPr="00C15D02" w:rsidRDefault="00FB321E" w:rsidP="00371850">
            <w:pPr>
              <w:widowControl/>
              <w:jc w:val="distribute"/>
              <w:rPr>
                <w:rFonts w:ascii="標楷體" w:eastAsia="標楷體" w:hAnsi="標楷體" w:cs="新細明體"/>
                <w:kern w:val="0"/>
                <w:sz w:val="22"/>
              </w:rPr>
            </w:pPr>
            <w:r w:rsidRPr="00FB321E">
              <w:rPr>
                <w:rFonts w:ascii="標楷體" w:eastAsia="標楷體" w:hAnsi="標楷體" w:cs="新細明體" w:hint="eastAsia"/>
                <w:kern w:val="0"/>
                <w:sz w:val="22"/>
              </w:rPr>
              <w:t>民政處</w:t>
            </w:r>
          </w:p>
        </w:tc>
        <w:tc>
          <w:tcPr>
            <w:tcW w:w="1134" w:type="dxa"/>
            <w:tcBorders>
              <w:top w:val="nil"/>
              <w:bottom w:val="nil"/>
            </w:tcBorders>
            <w:shd w:val="clear" w:color="auto" w:fill="F2F2F2" w:themeFill="background1" w:themeFillShade="F2"/>
            <w:noWrap/>
            <w:vAlign w:val="center"/>
          </w:tcPr>
          <w:p w:rsidR="00FB321E"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14</w:t>
            </w:r>
            <w:r w:rsidR="00940616">
              <w:rPr>
                <w:rFonts w:ascii="標楷體" w:eastAsia="標楷體" w:hAnsi="標楷體" w:cs="新細明體" w:hint="eastAsia"/>
                <w:color w:val="000000"/>
                <w:kern w:val="0"/>
                <w:sz w:val="21"/>
                <w:szCs w:val="21"/>
              </w:rPr>
              <w:t>5</w:t>
            </w:r>
            <w:r>
              <w:rPr>
                <w:rFonts w:ascii="標楷體" w:eastAsia="標楷體" w:hAnsi="標楷體" w:cs="新細明體" w:hint="eastAsia"/>
                <w:color w:val="000000"/>
                <w:kern w:val="0"/>
                <w:sz w:val="21"/>
                <w:szCs w:val="21"/>
              </w:rPr>
              <w:t>,26</w:t>
            </w:r>
            <w:r w:rsidR="00940616">
              <w:rPr>
                <w:rFonts w:ascii="標楷體" w:eastAsia="標楷體" w:hAnsi="標楷體" w:cs="新細明體" w:hint="eastAsia"/>
                <w:color w:val="000000"/>
                <w:kern w:val="0"/>
                <w:sz w:val="21"/>
                <w:szCs w:val="21"/>
              </w:rPr>
              <w:t>0</w:t>
            </w:r>
          </w:p>
        </w:tc>
        <w:tc>
          <w:tcPr>
            <w:tcW w:w="992" w:type="dxa"/>
            <w:tcBorders>
              <w:top w:val="nil"/>
              <w:bottom w:val="nil"/>
            </w:tcBorders>
            <w:shd w:val="clear" w:color="auto" w:fill="F2F2F2" w:themeFill="background1" w:themeFillShade="F2"/>
            <w:noWrap/>
            <w:vAlign w:val="center"/>
          </w:tcPr>
          <w:p w:rsidR="00FB321E" w:rsidRPr="00120A24" w:rsidRDefault="00FB321E" w:rsidP="00B44ECE">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c>
          <w:tcPr>
            <w:tcW w:w="1134" w:type="dxa"/>
            <w:tcBorders>
              <w:top w:val="nil"/>
              <w:bottom w:val="nil"/>
            </w:tcBorders>
            <w:shd w:val="clear" w:color="auto" w:fill="F2F2F2" w:themeFill="background1" w:themeFillShade="F2"/>
            <w:noWrap/>
            <w:vAlign w:val="center"/>
          </w:tcPr>
          <w:p w:rsidR="00FB321E" w:rsidRPr="00120A24" w:rsidRDefault="00FB321E" w:rsidP="00B44ECE">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r>
      <w:tr w:rsidR="00FB321E" w:rsidRPr="00120A24" w:rsidTr="00940616">
        <w:trPr>
          <w:trHeight w:hRule="exact" w:val="397"/>
        </w:trPr>
        <w:tc>
          <w:tcPr>
            <w:tcW w:w="1718" w:type="dxa"/>
            <w:tcBorders>
              <w:top w:val="nil"/>
              <w:bottom w:val="nil"/>
            </w:tcBorders>
            <w:shd w:val="clear" w:color="auto" w:fill="auto"/>
            <w:vAlign w:val="center"/>
          </w:tcPr>
          <w:p w:rsidR="00FB321E" w:rsidRPr="00C15D02" w:rsidRDefault="00FB321E" w:rsidP="00A03656">
            <w:pPr>
              <w:widowControl/>
              <w:jc w:val="distribute"/>
              <w:rPr>
                <w:rFonts w:ascii="標楷體" w:eastAsia="標楷體" w:hAnsi="標楷體" w:cs="新細明體"/>
                <w:kern w:val="0"/>
                <w:sz w:val="22"/>
              </w:rPr>
            </w:pPr>
            <w:r w:rsidRPr="00FA5220">
              <w:rPr>
                <w:rFonts w:ascii="標楷體" w:eastAsia="標楷體" w:hAnsi="標楷體" w:cs="新細明體" w:hint="eastAsia"/>
                <w:kern w:val="0"/>
                <w:sz w:val="22"/>
              </w:rPr>
              <w:t>花蓮縣警察局</w:t>
            </w:r>
          </w:p>
        </w:tc>
        <w:tc>
          <w:tcPr>
            <w:tcW w:w="1220" w:type="dxa"/>
            <w:tcBorders>
              <w:top w:val="nil"/>
              <w:bottom w:val="nil"/>
            </w:tcBorders>
            <w:shd w:val="clear" w:color="auto" w:fill="auto"/>
            <w:noWrap/>
            <w:vAlign w:val="center"/>
          </w:tcPr>
          <w:p w:rsidR="00FB321E"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2</w:t>
            </w:r>
            <w:r w:rsidR="00940616">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33</w:t>
            </w:r>
            <w:r w:rsidR="00940616">
              <w:rPr>
                <w:rFonts w:ascii="標楷體" w:eastAsia="標楷體" w:hAnsi="標楷體" w:cs="新細明體" w:hint="eastAsia"/>
                <w:color w:val="000000"/>
                <w:kern w:val="0"/>
                <w:sz w:val="21"/>
                <w:szCs w:val="21"/>
              </w:rPr>
              <w:t>4</w:t>
            </w:r>
            <w:r>
              <w:rPr>
                <w:rFonts w:ascii="標楷體" w:eastAsia="標楷體" w:hAnsi="標楷體" w:cs="新細明體" w:hint="eastAsia"/>
                <w:color w:val="000000"/>
                <w:kern w:val="0"/>
                <w:sz w:val="21"/>
                <w:szCs w:val="21"/>
              </w:rPr>
              <w:t>,94</w:t>
            </w:r>
            <w:r w:rsidR="00940616">
              <w:rPr>
                <w:rFonts w:ascii="標楷體" w:eastAsia="標楷體" w:hAnsi="標楷體" w:cs="新細明體" w:hint="eastAsia"/>
                <w:color w:val="000000"/>
                <w:kern w:val="0"/>
                <w:sz w:val="21"/>
                <w:szCs w:val="21"/>
              </w:rPr>
              <w:t>7</w:t>
            </w:r>
          </w:p>
        </w:tc>
        <w:tc>
          <w:tcPr>
            <w:tcW w:w="1190" w:type="dxa"/>
            <w:tcBorders>
              <w:top w:val="nil"/>
              <w:bottom w:val="nil"/>
            </w:tcBorders>
            <w:shd w:val="clear" w:color="auto" w:fill="auto"/>
            <w:noWrap/>
            <w:vAlign w:val="center"/>
          </w:tcPr>
          <w:p w:rsidR="00FB321E" w:rsidRPr="00FA5220" w:rsidRDefault="00BF22C8" w:rsidP="00940616">
            <w:pPr>
              <w:widowControl/>
              <w:ind w:leftChars="-47" w:left="1" w:hangingChars="57" w:hanging="114"/>
              <w:jc w:val="right"/>
              <w:rPr>
                <w:rFonts w:ascii="標楷體" w:eastAsia="標楷體" w:hAnsi="標楷體" w:cs="新細明體"/>
                <w:color w:val="000000"/>
                <w:kern w:val="0"/>
                <w:sz w:val="21"/>
                <w:szCs w:val="21"/>
              </w:rPr>
            </w:pPr>
            <w:r w:rsidRPr="00D76B4B">
              <w:rPr>
                <w:rFonts w:ascii="標楷體" w:eastAsia="標楷體" w:hAnsi="標楷體"/>
                <w:color w:val="000000"/>
                <w:sz w:val="20"/>
                <w:szCs w:val="20"/>
              </w:rPr>
              <w:sym w:font="Wingdings 2" w:char="F06B"/>
            </w:r>
            <w:r w:rsidR="00940616" w:rsidRPr="00B635D4">
              <w:rPr>
                <w:rFonts w:ascii="標楷體" w:eastAsia="標楷體" w:hAnsi="標楷體"/>
                <w:color w:val="000000"/>
                <w:spacing w:val="-4"/>
                <w:sz w:val="20"/>
                <w:szCs w:val="20"/>
              </w:rPr>
              <w:t xml:space="preserve"> </w:t>
            </w:r>
            <w:r w:rsidR="00940616" w:rsidRPr="00B635D4">
              <w:rPr>
                <w:rFonts w:ascii="標楷體" w:eastAsia="標楷體" w:hAnsi="標楷體"/>
                <w:color w:val="000000"/>
                <w:spacing w:val="-20"/>
                <w:sz w:val="20"/>
                <w:szCs w:val="20"/>
              </w:rPr>
              <w:t xml:space="preserve"> </w:t>
            </w:r>
            <w:r>
              <w:rPr>
                <w:rFonts w:ascii="標楷體" w:eastAsia="標楷體" w:hAnsi="標楷體" w:hint="eastAsia"/>
                <w:color w:val="000000"/>
                <w:spacing w:val="-4"/>
                <w:sz w:val="20"/>
                <w:szCs w:val="20"/>
              </w:rPr>
              <w:t xml:space="preserve"> </w:t>
            </w:r>
            <w:r w:rsidR="00FB321E">
              <w:rPr>
                <w:rFonts w:ascii="標楷體" w:eastAsia="標楷體" w:hAnsi="標楷體" w:hint="eastAsia"/>
                <w:color w:val="000000"/>
                <w:spacing w:val="-4"/>
                <w:sz w:val="20"/>
                <w:szCs w:val="20"/>
              </w:rPr>
              <w:t>41</w:t>
            </w:r>
            <w:r w:rsidR="00940616">
              <w:rPr>
                <w:rFonts w:ascii="標楷體" w:eastAsia="標楷體" w:hAnsi="標楷體" w:hint="eastAsia"/>
                <w:color w:val="000000"/>
                <w:spacing w:val="-4"/>
                <w:sz w:val="20"/>
                <w:szCs w:val="20"/>
              </w:rPr>
              <w:t>9</w:t>
            </w:r>
            <w:r w:rsidR="00FB321E">
              <w:rPr>
                <w:rFonts w:ascii="標楷體" w:eastAsia="標楷體" w:hAnsi="標楷體" w:hint="eastAsia"/>
                <w:color w:val="000000"/>
                <w:sz w:val="20"/>
                <w:szCs w:val="20"/>
              </w:rPr>
              <w:t>,47</w:t>
            </w:r>
            <w:r w:rsidR="00940616">
              <w:rPr>
                <w:rFonts w:ascii="標楷體" w:eastAsia="標楷體" w:hAnsi="標楷體" w:hint="eastAsia"/>
                <w:color w:val="000000"/>
                <w:sz w:val="20"/>
                <w:szCs w:val="20"/>
              </w:rPr>
              <w:t>2</w:t>
            </w:r>
          </w:p>
        </w:tc>
        <w:tc>
          <w:tcPr>
            <w:tcW w:w="1134" w:type="dxa"/>
            <w:tcBorders>
              <w:top w:val="nil"/>
              <w:bottom w:val="nil"/>
              <w:right w:val="double" w:sz="4" w:space="0" w:color="auto"/>
            </w:tcBorders>
            <w:shd w:val="clear" w:color="auto" w:fill="auto"/>
            <w:noWrap/>
            <w:vAlign w:val="center"/>
          </w:tcPr>
          <w:p w:rsidR="00FB321E" w:rsidRPr="00C15D02" w:rsidRDefault="00FB321E" w:rsidP="00187A38">
            <w:pPr>
              <w:widowControl/>
              <w:jc w:val="right"/>
              <w:rPr>
                <w:rFonts w:ascii="標楷體" w:eastAsia="標楷體" w:hAnsi="標楷體"/>
                <w:kern w:val="0"/>
                <w:sz w:val="22"/>
              </w:rPr>
            </w:pPr>
            <w:r>
              <w:rPr>
                <w:rFonts w:ascii="標楷體" w:eastAsia="標楷體" w:hAnsi="標楷體" w:hint="eastAsia"/>
                <w:kern w:val="0"/>
                <w:sz w:val="22"/>
              </w:rPr>
              <w:t>17.96</w:t>
            </w:r>
          </w:p>
        </w:tc>
        <w:tc>
          <w:tcPr>
            <w:tcW w:w="1701" w:type="dxa"/>
            <w:tcBorders>
              <w:top w:val="nil"/>
              <w:left w:val="double" w:sz="4" w:space="0" w:color="auto"/>
              <w:bottom w:val="nil"/>
            </w:tcBorders>
            <w:shd w:val="clear" w:color="auto" w:fill="auto"/>
            <w:vAlign w:val="center"/>
          </w:tcPr>
          <w:p w:rsidR="00FB321E" w:rsidRPr="00120A24" w:rsidRDefault="00FB321E" w:rsidP="00371850">
            <w:pPr>
              <w:widowControl/>
              <w:jc w:val="distribute"/>
              <w:rPr>
                <w:rFonts w:ascii="標楷體" w:eastAsia="標楷體" w:hAnsi="標楷體" w:cs="新細明體"/>
                <w:color w:val="000000"/>
                <w:kern w:val="0"/>
                <w:sz w:val="21"/>
                <w:szCs w:val="21"/>
              </w:rPr>
            </w:pPr>
            <w:r w:rsidRPr="00D00640">
              <w:rPr>
                <w:rFonts w:ascii="標楷體" w:eastAsia="標楷體" w:hAnsi="標楷體" w:cs="新細明體" w:hint="eastAsia"/>
                <w:kern w:val="0"/>
                <w:sz w:val="22"/>
              </w:rPr>
              <w:t>教育處</w:t>
            </w:r>
          </w:p>
        </w:tc>
        <w:tc>
          <w:tcPr>
            <w:tcW w:w="1134" w:type="dxa"/>
            <w:tcBorders>
              <w:top w:val="nil"/>
              <w:bottom w:val="nil"/>
            </w:tcBorders>
            <w:shd w:val="clear" w:color="auto" w:fill="auto"/>
            <w:noWrap/>
            <w:vAlign w:val="center"/>
          </w:tcPr>
          <w:p w:rsidR="00FB321E" w:rsidRPr="00120A24" w:rsidRDefault="006766CF"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3</w:t>
            </w:r>
            <w:r w:rsidR="00B56052">
              <w:rPr>
                <w:rFonts w:ascii="標楷體" w:eastAsia="標楷體" w:hAnsi="標楷體" w:cs="新細明體" w:hint="eastAsia"/>
                <w:color w:val="000000"/>
                <w:kern w:val="0"/>
                <w:sz w:val="21"/>
                <w:szCs w:val="21"/>
              </w:rPr>
              <w:t>9</w:t>
            </w:r>
            <w:r w:rsidR="00FB321E">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94</w:t>
            </w:r>
            <w:r w:rsidR="00940616">
              <w:rPr>
                <w:rFonts w:ascii="標楷體" w:eastAsia="標楷體" w:hAnsi="標楷體" w:cs="新細明體" w:hint="eastAsia"/>
                <w:color w:val="000000"/>
                <w:kern w:val="0"/>
                <w:sz w:val="21"/>
                <w:szCs w:val="21"/>
              </w:rPr>
              <w:t>0</w:t>
            </w:r>
          </w:p>
        </w:tc>
        <w:tc>
          <w:tcPr>
            <w:tcW w:w="992" w:type="dxa"/>
            <w:tcBorders>
              <w:top w:val="nil"/>
              <w:bottom w:val="nil"/>
            </w:tcBorders>
            <w:shd w:val="clear" w:color="auto" w:fill="auto"/>
            <w:noWrap/>
            <w:vAlign w:val="center"/>
          </w:tcPr>
          <w:p w:rsidR="00FB321E" w:rsidRPr="00120A24" w:rsidRDefault="00FB321E" w:rsidP="00B44ECE">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c>
          <w:tcPr>
            <w:tcW w:w="1134" w:type="dxa"/>
            <w:tcBorders>
              <w:top w:val="nil"/>
              <w:bottom w:val="nil"/>
            </w:tcBorders>
            <w:shd w:val="clear" w:color="auto" w:fill="auto"/>
            <w:noWrap/>
            <w:vAlign w:val="center"/>
          </w:tcPr>
          <w:p w:rsidR="00FB321E" w:rsidRPr="00120A24" w:rsidRDefault="00FB321E" w:rsidP="00B44ECE">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r>
      <w:tr w:rsidR="00371850" w:rsidRPr="00120A24" w:rsidTr="00940616">
        <w:trPr>
          <w:trHeight w:hRule="exact" w:val="397"/>
        </w:trPr>
        <w:tc>
          <w:tcPr>
            <w:tcW w:w="1718" w:type="dxa"/>
            <w:tcBorders>
              <w:top w:val="nil"/>
              <w:bottom w:val="nil"/>
            </w:tcBorders>
            <w:shd w:val="clear" w:color="auto" w:fill="F2F2F2" w:themeFill="background1" w:themeFillShade="F2"/>
            <w:vAlign w:val="center"/>
          </w:tcPr>
          <w:p w:rsidR="00371850" w:rsidRPr="00A27A86" w:rsidRDefault="00187A38" w:rsidP="00FB1068">
            <w:pPr>
              <w:widowControl/>
              <w:jc w:val="distribute"/>
              <w:rPr>
                <w:rFonts w:ascii="標楷體" w:eastAsia="標楷體" w:hAnsi="標楷體" w:cs="新細明體"/>
                <w:spacing w:val="-8"/>
                <w:kern w:val="0"/>
                <w:sz w:val="22"/>
              </w:rPr>
            </w:pPr>
            <w:r w:rsidRPr="00187A38">
              <w:rPr>
                <w:rFonts w:ascii="標楷體" w:eastAsia="標楷體" w:hAnsi="標楷體" w:cs="新細明體" w:hint="eastAsia"/>
                <w:spacing w:val="-8"/>
                <w:kern w:val="0"/>
                <w:sz w:val="22"/>
              </w:rPr>
              <w:t>縣政府</w:t>
            </w:r>
          </w:p>
        </w:tc>
        <w:tc>
          <w:tcPr>
            <w:tcW w:w="1220" w:type="dxa"/>
            <w:tcBorders>
              <w:top w:val="nil"/>
              <w:bottom w:val="nil"/>
            </w:tcBorders>
            <w:shd w:val="clear" w:color="auto" w:fill="F2F2F2" w:themeFill="background1" w:themeFillShade="F2"/>
            <w:noWrap/>
            <w:vAlign w:val="center"/>
          </w:tcPr>
          <w:p w:rsidR="00371850"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1</w:t>
            </w:r>
            <w:r w:rsidR="00940616">
              <w:rPr>
                <w:rFonts w:ascii="標楷體" w:eastAsia="標楷體" w:hAnsi="標楷體" w:cs="新細明體" w:hint="eastAsia"/>
                <w:color w:val="000000"/>
                <w:kern w:val="0"/>
                <w:sz w:val="21"/>
                <w:szCs w:val="21"/>
              </w:rPr>
              <w:t>6</w:t>
            </w:r>
            <w:r>
              <w:rPr>
                <w:rFonts w:ascii="標楷體" w:eastAsia="標楷體" w:hAnsi="標楷體" w:cs="新細明體" w:hint="eastAsia"/>
                <w:color w:val="000000"/>
                <w:kern w:val="0"/>
                <w:sz w:val="21"/>
                <w:szCs w:val="21"/>
              </w:rPr>
              <w:t>,29</w:t>
            </w:r>
            <w:r w:rsidR="00940616">
              <w:rPr>
                <w:rFonts w:ascii="標楷體" w:eastAsia="標楷體" w:hAnsi="標楷體" w:cs="新細明體" w:hint="eastAsia"/>
                <w:color w:val="000000"/>
                <w:kern w:val="0"/>
                <w:sz w:val="21"/>
                <w:szCs w:val="21"/>
              </w:rPr>
              <w:t>5</w:t>
            </w:r>
            <w:r w:rsidR="0085555A">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92</w:t>
            </w:r>
            <w:r w:rsidR="00940616">
              <w:rPr>
                <w:rFonts w:ascii="標楷體" w:eastAsia="標楷體" w:hAnsi="標楷體" w:cs="新細明體" w:hint="eastAsia"/>
                <w:color w:val="000000"/>
                <w:kern w:val="0"/>
                <w:sz w:val="21"/>
                <w:szCs w:val="21"/>
              </w:rPr>
              <w:t>7</w:t>
            </w:r>
          </w:p>
        </w:tc>
        <w:tc>
          <w:tcPr>
            <w:tcW w:w="1190" w:type="dxa"/>
            <w:tcBorders>
              <w:top w:val="nil"/>
              <w:bottom w:val="nil"/>
            </w:tcBorders>
            <w:shd w:val="clear" w:color="auto" w:fill="F2F2F2" w:themeFill="background1" w:themeFillShade="F2"/>
            <w:noWrap/>
            <w:vAlign w:val="center"/>
          </w:tcPr>
          <w:p w:rsidR="00371850" w:rsidRPr="00120A24" w:rsidRDefault="00BF22C8" w:rsidP="00940616">
            <w:pPr>
              <w:widowControl/>
              <w:wordWrap w:val="0"/>
              <w:ind w:leftChars="-47" w:left="1" w:hangingChars="57" w:hanging="114"/>
              <w:jc w:val="right"/>
              <w:rPr>
                <w:rFonts w:ascii="標楷體" w:eastAsia="標楷體" w:hAnsi="標楷體" w:cs="新細明體"/>
                <w:color w:val="000000"/>
                <w:kern w:val="0"/>
                <w:sz w:val="21"/>
                <w:szCs w:val="21"/>
              </w:rPr>
            </w:pPr>
            <w:r w:rsidRPr="00D76B4B">
              <w:rPr>
                <w:rFonts w:ascii="標楷體" w:eastAsia="標楷體" w:hAnsi="標楷體"/>
                <w:color w:val="000000"/>
                <w:spacing w:val="-4"/>
                <w:sz w:val="20"/>
                <w:szCs w:val="20"/>
              </w:rPr>
              <w:sym w:font="Wingdings 2" w:char="F06A"/>
            </w:r>
            <w:r w:rsidR="001C5711" w:rsidRPr="00B635D4">
              <w:rPr>
                <w:rFonts w:ascii="標楷體" w:eastAsia="標楷體" w:hAnsi="標楷體" w:hint="eastAsia"/>
                <w:color w:val="000000"/>
                <w:spacing w:val="16"/>
                <w:sz w:val="20"/>
                <w:szCs w:val="20"/>
              </w:rPr>
              <w:t xml:space="preserve"> </w:t>
            </w:r>
            <w:r w:rsidR="00FB321E" w:rsidRPr="00940616">
              <w:rPr>
                <w:rFonts w:ascii="標楷體" w:eastAsia="標楷體" w:hAnsi="標楷體" w:cs="新細明體" w:hint="eastAsia"/>
                <w:color w:val="000000"/>
                <w:spacing w:val="-14"/>
                <w:kern w:val="0"/>
                <w:sz w:val="21"/>
                <w:szCs w:val="21"/>
              </w:rPr>
              <w:t>2</w:t>
            </w:r>
            <w:r w:rsidR="00940616" w:rsidRPr="00940616">
              <w:rPr>
                <w:rFonts w:ascii="標楷體" w:eastAsia="標楷體" w:hAnsi="標楷體" w:cs="新細明體" w:hint="eastAsia"/>
                <w:color w:val="000000"/>
                <w:spacing w:val="-14"/>
                <w:kern w:val="0"/>
                <w:sz w:val="21"/>
                <w:szCs w:val="21"/>
              </w:rPr>
              <w:t>,4</w:t>
            </w:r>
            <w:r w:rsidR="00FB321E" w:rsidRPr="00940616">
              <w:rPr>
                <w:rFonts w:ascii="標楷體" w:eastAsia="標楷體" w:hAnsi="標楷體" w:cs="新細明體" w:hint="eastAsia"/>
                <w:color w:val="000000"/>
                <w:spacing w:val="-14"/>
                <w:kern w:val="0"/>
                <w:sz w:val="21"/>
                <w:szCs w:val="21"/>
              </w:rPr>
              <w:t>5</w:t>
            </w:r>
            <w:r w:rsidR="00940616" w:rsidRPr="00940616">
              <w:rPr>
                <w:rFonts w:ascii="標楷體" w:eastAsia="標楷體" w:hAnsi="標楷體" w:cs="新細明體" w:hint="eastAsia"/>
                <w:color w:val="000000"/>
                <w:spacing w:val="-14"/>
                <w:kern w:val="0"/>
                <w:sz w:val="21"/>
                <w:szCs w:val="21"/>
              </w:rPr>
              <w:t>2</w:t>
            </w:r>
            <w:r w:rsidR="00371850" w:rsidRPr="00940616">
              <w:rPr>
                <w:rFonts w:ascii="標楷體" w:eastAsia="標楷體" w:hAnsi="標楷體" w:cs="新細明體" w:hint="eastAsia"/>
                <w:color w:val="000000"/>
                <w:spacing w:val="-14"/>
                <w:kern w:val="0"/>
                <w:sz w:val="21"/>
                <w:szCs w:val="21"/>
              </w:rPr>
              <w:t>,</w:t>
            </w:r>
            <w:r w:rsidR="00940616" w:rsidRPr="00940616">
              <w:rPr>
                <w:rFonts w:ascii="標楷體" w:eastAsia="標楷體" w:hAnsi="標楷體" w:cs="新細明體" w:hint="eastAsia"/>
                <w:color w:val="000000"/>
                <w:spacing w:val="-14"/>
                <w:kern w:val="0"/>
                <w:sz w:val="21"/>
                <w:szCs w:val="21"/>
              </w:rPr>
              <w:t>111</w:t>
            </w:r>
          </w:p>
        </w:tc>
        <w:tc>
          <w:tcPr>
            <w:tcW w:w="1134" w:type="dxa"/>
            <w:tcBorders>
              <w:top w:val="nil"/>
              <w:bottom w:val="nil"/>
              <w:right w:val="double" w:sz="4" w:space="0" w:color="auto"/>
            </w:tcBorders>
            <w:shd w:val="clear" w:color="auto" w:fill="F2F2F2" w:themeFill="background1" w:themeFillShade="F2"/>
            <w:noWrap/>
            <w:vAlign w:val="center"/>
          </w:tcPr>
          <w:p w:rsidR="00371850" w:rsidRPr="00C15D02" w:rsidRDefault="00FB321E" w:rsidP="00FB321E">
            <w:pPr>
              <w:widowControl/>
              <w:jc w:val="right"/>
              <w:rPr>
                <w:rFonts w:ascii="標楷體" w:eastAsia="標楷體" w:hAnsi="標楷體"/>
                <w:kern w:val="0"/>
                <w:sz w:val="22"/>
              </w:rPr>
            </w:pPr>
            <w:r>
              <w:rPr>
                <w:rFonts w:ascii="標楷體" w:eastAsia="標楷體" w:hAnsi="標楷體" w:hint="eastAsia"/>
                <w:kern w:val="0"/>
                <w:sz w:val="22"/>
              </w:rPr>
              <w:t>15.05</w:t>
            </w:r>
          </w:p>
        </w:tc>
        <w:tc>
          <w:tcPr>
            <w:tcW w:w="1701" w:type="dxa"/>
            <w:tcBorders>
              <w:top w:val="nil"/>
              <w:left w:val="double" w:sz="4" w:space="0" w:color="auto"/>
              <w:bottom w:val="nil"/>
            </w:tcBorders>
            <w:shd w:val="clear" w:color="auto" w:fill="F2F2F2" w:themeFill="background1" w:themeFillShade="F2"/>
            <w:vAlign w:val="center"/>
          </w:tcPr>
          <w:p w:rsidR="00371850" w:rsidRPr="00C15D02" w:rsidRDefault="00FB321E" w:rsidP="00371850">
            <w:pPr>
              <w:widowControl/>
              <w:jc w:val="distribute"/>
              <w:rPr>
                <w:rFonts w:ascii="標楷體" w:eastAsia="標楷體" w:hAnsi="標楷體" w:cs="新細明體"/>
                <w:kern w:val="0"/>
                <w:sz w:val="22"/>
              </w:rPr>
            </w:pPr>
            <w:r w:rsidRPr="00220E6C">
              <w:rPr>
                <w:rFonts w:ascii="標楷體" w:eastAsia="標楷體" w:hAnsi="標楷體" w:cs="新細明體" w:hint="eastAsia"/>
                <w:kern w:val="0"/>
                <w:sz w:val="22"/>
              </w:rPr>
              <w:t>地政處</w:t>
            </w:r>
          </w:p>
        </w:tc>
        <w:tc>
          <w:tcPr>
            <w:tcW w:w="1134" w:type="dxa"/>
            <w:tcBorders>
              <w:top w:val="nil"/>
              <w:bottom w:val="nil"/>
            </w:tcBorders>
            <w:shd w:val="clear" w:color="auto" w:fill="F2F2F2" w:themeFill="background1" w:themeFillShade="F2"/>
            <w:noWrap/>
            <w:vAlign w:val="center"/>
          </w:tcPr>
          <w:p w:rsidR="00371850" w:rsidRPr="00120A24" w:rsidRDefault="00D00640"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1</w:t>
            </w:r>
            <w:r w:rsidR="006766CF">
              <w:rPr>
                <w:rFonts w:ascii="標楷體" w:eastAsia="標楷體" w:hAnsi="標楷體" w:cs="新細明體" w:hint="eastAsia"/>
                <w:color w:val="000000"/>
                <w:kern w:val="0"/>
                <w:sz w:val="21"/>
                <w:szCs w:val="21"/>
              </w:rPr>
              <w:t>9</w:t>
            </w:r>
            <w:r w:rsidR="00940616">
              <w:rPr>
                <w:rFonts w:ascii="標楷體" w:eastAsia="標楷體" w:hAnsi="標楷體" w:cs="新細明體" w:hint="eastAsia"/>
                <w:color w:val="000000"/>
                <w:kern w:val="0"/>
                <w:sz w:val="21"/>
                <w:szCs w:val="21"/>
              </w:rPr>
              <w:t>3</w:t>
            </w:r>
            <w:r w:rsidR="00371850" w:rsidRPr="00220E6C">
              <w:rPr>
                <w:rFonts w:ascii="標楷體" w:eastAsia="標楷體" w:hAnsi="標楷體" w:cs="新細明體"/>
                <w:color w:val="000000"/>
                <w:kern w:val="0"/>
                <w:sz w:val="21"/>
                <w:szCs w:val="21"/>
              </w:rPr>
              <w:t>,</w:t>
            </w:r>
            <w:r w:rsidR="006766CF">
              <w:rPr>
                <w:rFonts w:ascii="標楷體" w:eastAsia="標楷體" w:hAnsi="標楷體" w:cs="新細明體"/>
                <w:color w:val="000000"/>
                <w:kern w:val="0"/>
                <w:sz w:val="21"/>
                <w:szCs w:val="21"/>
              </w:rPr>
              <w:t>62</w:t>
            </w:r>
            <w:r w:rsidR="00940616">
              <w:rPr>
                <w:rFonts w:ascii="標楷體" w:eastAsia="標楷體" w:hAnsi="標楷體" w:cs="新細明體"/>
                <w:color w:val="000000"/>
                <w:kern w:val="0"/>
                <w:sz w:val="21"/>
                <w:szCs w:val="21"/>
              </w:rPr>
              <w:t>0</w:t>
            </w:r>
          </w:p>
        </w:tc>
        <w:tc>
          <w:tcPr>
            <w:tcW w:w="992" w:type="dxa"/>
            <w:tcBorders>
              <w:top w:val="nil"/>
              <w:bottom w:val="nil"/>
            </w:tcBorders>
            <w:shd w:val="clear" w:color="auto" w:fill="F2F2F2" w:themeFill="background1" w:themeFillShade="F2"/>
            <w:noWrap/>
            <w:vAlign w:val="center"/>
          </w:tcPr>
          <w:p w:rsidR="00371850" w:rsidRPr="00120A24" w:rsidRDefault="00371850" w:rsidP="00A03656">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c>
          <w:tcPr>
            <w:tcW w:w="1134" w:type="dxa"/>
            <w:tcBorders>
              <w:top w:val="nil"/>
              <w:bottom w:val="nil"/>
            </w:tcBorders>
            <w:shd w:val="clear" w:color="auto" w:fill="F2F2F2" w:themeFill="background1" w:themeFillShade="F2"/>
            <w:noWrap/>
            <w:vAlign w:val="center"/>
          </w:tcPr>
          <w:p w:rsidR="00371850" w:rsidRPr="00120A24" w:rsidRDefault="00371850" w:rsidP="00A03656">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r>
      <w:tr w:rsidR="0085555A" w:rsidRPr="00120A24" w:rsidTr="00940616">
        <w:trPr>
          <w:trHeight w:hRule="exact" w:val="397"/>
        </w:trPr>
        <w:tc>
          <w:tcPr>
            <w:tcW w:w="1718" w:type="dxa"/>
            <w:tcBorders>
              <w:top w:val="nil"/>
              <w:bottom w:val="nil"/>
            </w:tcBorders>
            <w:shd w:val="clear" w:color="auto" w:fill="auto"/>
            <w:vAlign w:val="center"/>
          </w:tcPr>
          <w:p w:rsidR="0085555A" w:rsidRPr="00C15D02" w:rsidRDefault="00FB321E" w:rsidP="00A03656">
            <w:pPr>
              <w:widowControl/>
              <w:jc w:val="distribute"/>
              <w:rPr>
                <w:rFonts w:ascii="標楷體" w:eastAsia="標楷體" w:hAnsi="標楷體" w:cs="新細明體"/>
                <w:kern w:val="0"/>
                <w:sz w:val="22"/>
              </w:rPr>
            </w:pPr>
            <w:r>
              <w:rPr>
                <w:rFonts w:ascii="標楷體" w:eastAsia="標楷體" w:hAnsi="標楷體" w:cs="新細明體" w:hint="eastAsia"/>
                <w:kern w:val="0"/>
                <w:sz w:val="22"/>
              </w:rPr>
              <w:t>農業處</w:t>
            </w:r>
          </w:p>
        </w:tc>
        <w:tc>
          <w:tcPr>
            <w:tcW w:w="1220" w:type="dxa"/>
            <w:tcBorders>
              <w:top w:val="nil"/>
              <w:bottom w:val="nil"/>
            </w:tcBorders>
            <w:shd w:val="clear" w:color="auto" w:fill="auto"/>
            <w:noWrap/>
            <w:vAlign w:val="center"/>
          </w:tcPr>
          <w:p w:rsidR="0085555A"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17</w:t>
            </w:r>
            <w:r w:rsidR="00940616">
              <w:rPr>
                <w:rFonts w:ascii="標楷體" w:eastAsia="標楷體" w:hAnsi="標楷體" w:cs="新細明體" w:hint="eastAsia"/>
                <w:color w:val="000000"/>
                <w:kern w:val="0"/>
                <w:sz w:val="21"/>
                <w:szCs w:val="21"/>
              </w:rPr>
              <w:t>6</w:t>
            </w:r>
            <w:r>
              <w:rPr>
                <w:rFonts w:ascii="標楷體" w:eastAsia="標楷體" w:hAnsi="標楷體" w:cs="新細明體" w:hint="eastAsia"/>
                <w:color w:val="000000"/>
                <w:kern w:val="0"/>
                <w:sz w:val="21"/>
                <w:szCs w:val="21"/>
              </w:rPr>
              <w:t>,65</w:t>
            </w:r>
            <w:r w:rsidR="00940616">
              <w:rPr>
                <w:rFonts w:ascii="標楷體" w:eastAsia="標楷體" w:hAnsi="標楷體" w:cs="新細明體" w:hint="eastAsia"/>
                <w:color w:val="000000"/>
                <w:kern w:val="0"/>
                <w:sz w:val="21"/>
                <w:szCs w:val="21"/>
              </w:rPr>
              <w:t>7</w:t>
            </w:r>
          </w:p>
        </w:tc>
        <w:tc>
          <w:tcPr>
            <w:tcW w:w="1190" w:type="dxa"/>
            <w:tcBorders>
              <w:top w:val="nil"/>
              <w:bottom w:val="nil"/>
            </w:tcBorders>
            <w:shd w:val="clear" w:color="auto" w:fill="auto"/>
            <w:noWrap/>
            <w:vAlign w:val="center"/>
          </w:tcPr>
          <w:p w:rsidR="0085555A" w:rsidRPr="00120A24" w:rsidRDefault="00FB19D6" w:rsidP="00940616">
            <w:pPr>
              <w:widowControl/>
              <w:jc w:val="right"/>
              <w:rPr>
                <w:rFonts w:ascii="標楷體" w:eastAsia="標楷體" w:hAnsi="標楷體" w:cs="新細明體"/>
                <w:color w:val="000000"/>
                <w:kern w:val="0"/>
                <w:sz w:val="21"/>
                <w:szCs w:val="21"/>
              </w:rPr>
            </w:pPr>
            <w:r>
              <w:rPr>
                <w:rFonts w:ascii="標楷體" w:eastAsia="標楷體" w:hAnsi="標楷體" w:hint="eastAsia"/>
                <w:color w:val="000000"/>
                <w:spacing w:val="-4"/>
                <w:sz w:val="20"/>
                <w:szCs w:val="20"/>
              </w:rPr>
              <w:t xml:space="preserve"> </w:t>
            </w:r>
            <w:r w:rsidR="0085555A">
              <w:rPr>
                <w:rFonts w:ascii="標楷體" w:eastAsia="標楷體" w:hAnsi="標楷體" w:hint="eastAsia"/>
                <w:color w:val="000000"/>
                <w:spacing w:val="-4"/>
                <w:sz w:val="20"/>
                <w:szCs w:val="20"/>
              </w:rPr>
              <w:t xml:space="preserve"> </w:t>
            </w:r>
            <w:r w:rsidR="001C5711">
              <w:rPr>
                <w:rFonts w:ascii="標楷體" w:eastAsia="標楷體" w:hAnsi="標楷體" w:hint="eastAsia"/>
                <w:color w:val="000000"/>
                <w:sz w:val="20"/>
                <w:szCs w:val="20"/>
              </w:rPr>
              <w:t xml:space="preserve"> </w:t>
            </w:r>
            <w:r w:rsidR="00FB321E">
              <w:rPr>
                <w:rFonts w:ascii="標楷體" w:eastAsia="標楷體" w:hAnsi="標楷體" w:cs="新細明體" w:hint="eastAsia"/>
                <w:color w:val="000000"/>
                <w:kern w:val="0"/>
                <w:sz w:val="21"/>
                <w:szCs w:val="21"/>
              </w:rPr>
              <w:t>2</w:t>
            </w:r>
            <w:r w:rsidR="00940616">
              <w:rPr>
                <w:rFonts w:ascii="標楷體" w:eastAsia="標楷體" w:hAnsi="標楷體" w:cs="新細明體" w:hint="eastAsia"/>
                <w:color w:val="000000"/>
                <w:kern w:val="0"/>
                <w:sz w:val="21"/>
                <w:szCs w:val="21"/>
              </w:rPr>
              <w:t>1</w:t>
            </w:r>
            <w:r w:rsidR="0085555A">
              <w:rPr>
                <w:rFonts w:ascii="標楷體" w:eastAsia="標楷體" w:hAnsi="標楷體" w:cs="新細明體" w:hint="eastAsia"/>
                <w:color w:val="000000"/>
                <w:kern w:val="0"/>
                <w:sz w:val="21"/>
                <w:szCs w:val="21"/>
              </w:rPr>
              <w:t>,</w:t>
            </w:r>
            <w:r w:rsidR="00FB321E">
              <w:rPr>
                <w:rFonts w:ascii="標楷體" w:eastAsia="標楷體" w:hAnsi="標楷體" w:cs="新細明體" w:hint="eastAsia"/>
                <w:color w:val="000000"/>
                <w:kern w:val="0"/>
                <w:sz w:val="21"/>
                <w:szCs w:val="21"/>
              </w:rPr>
              <w:t>35</w:t>
            </w:r>
            <w:r w:rsidR="00940616">
              <w:rPr>
                <w:rFonts w:ascii="標楷體" w:eastAsia="標楷體" w:hAnsi="標楷體" w:cs="新細明體" w:hint="eastAsia"/>
                <w:color w:val="000000"/>
                <w:kern w:val="0"/>
                <w:sz w:val="21"/>
                <w:szCs w:val="21"/>
              </w:rPr>
              <w:t>5</w:t>
            </w:r>
          </w:p>
        </w:tc>
        <w:tc>
          <w:tcPr>
            <w:tcW w:w="1134" w:type="dxa"/>
            <w:tcBorders>
              <w:top w:val="nil"/>
              <w:bottom w:val="nil"/>
              <w:right w:val="double" w:sz="4" w:space="0" w:color="auto"/>
            </w:tcBorders>
            <w:shd w:val="clear" w:color="auto" w:fill="auto"/>
            <w:noWrap/>
            <w:vAlign w:val="center"/>
          </w:tcPr>
          <w:p w:rsidR="0085555A" w:rsidRPr="00C15D02" w:rsidRDefault="0085555A" w:rsidP="00FB321E">
            <w:pPr>
              <w:widowControl/>
              <w:jc w:val="right"/>
              <w:rPr>
                <w:rFonts w:ascii="標楷體" w:eastAsia="標楷體" w:hAnsi="標楷體"/>
                <w:kern w:val="0"/>
                <w:sz w:val="22"/>
              </w:rPr>
            </w:pPr>
            <w:r>
              <w:rPr>
                <w:rFonts w:ascii="標楷體" w:eastAsia="標楷體" w:hAnsi="標楷體" w:hint="eastAsia"/>
                <w:kern w:val="0"/>
                <w:sz w:val="22"/>
              </w:rPr>
              <w:t>12.</w:t>
            </w:r>
            <w:r w:rsidR="00FB321E">
              <w:rPr>
                <w:rFonts w:ascii="標楷體" w:eastAsia="標楷體" w:hAnsi="標楷體" w:hint="eastAsia"/>
                <w:kern w:val="0"/>
                <w:sz w:val="22"/>
              </w:rPr>
              <w:t>09</w:t>
            </w:r>
          </w:p>
        </w:tc>
        <w:tc>
          <w:tcPr>
            <w:tcW w:w="1701" w:type="dxa"/>
            <w:tcBorders>
              <w:top w:val="nil"/>
              <w:left w:val="double" w:sz="4" w:space="0" w:color="auto"/>
              <w:bottom w:val="nil"/>
            </w:tcBorders>
            <w:shd w:val="clear" w:color="auto" w:fill="auto"/>
            <w:vAlign w:val="center"/>
          </w:tcPr>
          <w:p w:rsidR="0085555A" w:rsidRPr="00C15D02" w:rsidRDefault="00FB321E" w:rsidP="00FB321E">
            <w:pPr>
              <w:widowControl/>
              <w:rPr>
                <w:rFonts w:ascii="標楷體" w:eastAsia="標楷體" w:hAnsi="標楷體" w:cs="新細明體"/>
                <w:kern w:val="0"/>
                <w:sz w:val="22"/>
              </w:rPr>
            </w:pPr>
            <w:r w:rsidRPr="005D3ED5">
              <w:rPr>
                <w:rFonts w:ascii="標楷體" w:eastAsia="標楷體" w:hAnsi="標楷體" w:cs="新細明體" w:hint="eastAsia"/>
                <w:spacing w:val="12"/>
                <w:w w:val="93"/>
                <w:kern w:val="0"/>
                <w:sz w:val="22"/>
                <w:fitText w:val="1650" w:id="-1773377792"/>
              </w:rPr>
              <w:t>花蓮縣地方稅務</w:t>
            </w:r>
            <w:r w:rsidRPr="005D3ED5">
              <w:rPr>
                <w:rFonts w:ascii="標楷體" w:eastAsia="標楷體" w:hAnsi="標楷體" w:cs="新細明體" w:hint="eastAsia"/>
                <w:spacing w:val="-30"/>
                <w:w w:val="93"/>
                <w:kern w:val="0"/>
                <w:sz w:val="22"/>
                <w:fitText w:val="1650" w:id="-1773377792"/>
              </w:rPr>
              <w:t>局</w:t>
            </w:r>
          </w:p>
        </w:tc>
        <w:tc>
          <w:tcPr>
            <w:tcW w:w="1134" w:type="dxa"/>
            <w:tcBorders>
              <w:top w:val="nil"/>
              <w:bottom w:val="nil"/>
            </w:tcBorders>
            <w:shd w:val="clear" w:color="auto" w:fill="auto"/>
            <w:noWrap/>
            <w:vAlign w:val="center"/>
          </w:tcPr>
          <w:p w:rsidR="0085555A" w:rsidRPr="00120A24" w:rsidRDefault="0085555A"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1</w:t>
            </w:r>
            <w:r w:rsidR="006766CF">
              <w:rPr>
                <w:rFonts w:ascii="標楷體" w:eastAsia="標楷體" w:hAnsi="標楷體" w:cs="新細明體" w:hint="eastAsia"/>
                <w:color w:val="000000"/>
                <w:kern w:val="0"/>
                <w:sz w:val="21"/>
                <w:szCs w:val="21"/>
              </w:rPr>
              <w:t>5</w:t>
            </w:r>
            <w:r w:rsidR="00940616">
              <w:rPr>
                <w:rFonts w:ascii="標楷體" w:eastAsia="標楷體" w:hAnsi="標楷體" w:cs="新細明體" w:hint="eastAsia"/>
                <w:color w:val="000000"/>
                <w:kern w:val="0"/>
                <w:sz w:val="21"/>
                <w:szCs w:val="21"/>
              </w:rPr>
              <w:t>7</w:t>
            </w:r>
            <w:r>
              <w:rPr>
                <w:rFonts w:ascii="標楷體" w:eastAsia="標楷體" w:hAnsi="標楷體" w:cs="新細明體" w:hint="eastAsia"/>
                <w:color w:val="000000"/>
                <w:kern w:val="0"/>
                <w:sz w:val="21"/>
                <w:szCs w:val="21"/>
              </w:rPr>
              <w:t>,</w:t>
            </w:r>
            <w:r w:rsidR="006766CF">
              <w:rPr>
                <w:rFonts w:ascii="標楷體" w:eastAsia="標楷體" w:hAnsi="標楷體" w:cs="新細明體" w:hint="eastAsia"/>
                <w:color w:val="000000"/>
                <w:kern w:val="0"/>
                <w:sz w:val="21"/>
                <w:szCs w:val="21"/>
              </w:rPr>
              <w:t>24</w:t>
            </w:r>
            <w:r w:rsidR="00940616">
              <w:rPr>
                <w:rFonts w:ascii="標楷體" w:eastAsia="標楷體" w:hAnsi="標楷體" w:cs="新細明體" w:hint="eastAsia"/>
                <w:color w:val="000000"/>
                <w:kern w:val="0"/>
                <w:sz w:val="21"/>
                <w:szCs w:val="21"/>
              </w:rPr>
              <w:t>6</w:t>
            </w:r>
          </w:p>
        </w:tc>
        <w:tc>
          <w:tcPr>
            <w:tcW w:w="992" w:type="dxa"/>
            <w:tcBorders>
              <w:top w:val="nil"/>
              <w:bottom w:val="nil"/>
            </w:tcBorders>
            <w:shd w:val="clear" w:color="auto" w:fill="auto"/>
            <w:noWrap/>
            <w:vAlign w:val="center"/>
          </w:tcPr>
          <w:p w:rsidR="0085555A" w:rsidRDefault="0085555A" w:rsidP="00A03656">
            <w:pPr>
              <w:jc w:val="right"/>
            </w:pPr>
            <w:r w:rsidRPr="00E5101D">
              <w:rPr>
                <w:rFonts w:ascii="標楷體" w:eastAsia="標楷體" w:hAnsi="標楷體" w:cs="新細明體" w:hint="eastAsia"/>
                <w:color w:val="000000"/>
                <w:kern w:val="0"/>
                <w:sz w:val="21"/>
                <w:szCs w:val="21"/>
              </w:rPr>
              <w:t>－</w:t>
            </w:r>
          </w:p>
        </w:tc>
        <w:tc>
          <w:tcPr>
            <w:tcW w:w="1134" w:type="dxa"/>
            <w:tcBorders>
              <w:top w:val="nil"/>
              <w:bottom w:val="nil"/>
            </w:tcBorders>
            <w:shd w:val="clear" w:color="auto" w:fill="auto"/>
            <w:noWrap/>
            <w:vAlign w:val="center"/>
          </w:tcPr>
          <w:p w:rsidR="0085555A" w:rsidRDefault="0085555A" w:rsidP="00A03656">
            <w:pPr>
              <w:jc w:val="right"/>
            </w:pPr>
            <w:r w:rsidRPr="00E5101D">
              <w:rPr>
                <w:rFonts w:ascii="標楷體" w:eastAsia="標楷體" w:hAnsi="標楷體" w:cs="新細明體" w:hint="eastAsia"/>
                <w:color w:val="000000"/>
                <w:kern w:val="0"/>
                <w:sz w:val="21"/>
                <w:szCs w:val="21"/>
              </w:rPr>
              <w:t>－</w:t>
            </w:r>
          </w:p>
        </w:tc>
      </w:tr>
      <w:tr w:rsidR="0085555A" w:rsidRPr="00120A24" w:rsidTr="00940616">
        <w:trPr>
          <w:trHeight w:hRule="exact" w:val="397"/>
        </w:trPr>
        <w:tc>
          <w:tcPr>
            <w:tcW w:w="1718" w:type="dxa"/>
            <w:tcBorders>
              <w:top w:val="nil"/>
              <w:bottom w:val="nil"/>
            </w:tcBorders>
            <w:shd w:val="clear" w:color="auto" w:fill="F2F2F2" w:themeFill="background1" w:themeFillShade="F2"/>
            <w:vAlign w:val="center"/>
          </w:tcPr>
          <w:p w:rsidR="0085555A" w:rsidRPr="00C15D02" w:rsidRDefault="00187A38" w:rsidP="00187A38">
            <w:pPr>
              <w:widowControl/>
              <w:rPr>
                <w:rFonts w:ascii="標楷體" w:eastAsia="標楷體" w:hAnsi="標楷體" w:cs="新細明體"/>
                <w:kern w:val="0"/>
                <w:sz w:val="22"/>
              </w:rPr>
            </w:pPr>
            <w:r w:rsidRPr="005D3ED5">
              <w:rPr>
                <w:rFonts w:ascii="標楷體" w:eastAsia="標楷體" w:hAnsi="標楷體" w:cs="新細明體" w:hint="eastAsia"/>
                <w:spacing w:val="12"/>
                <w:w w:val="93"/>
                <w:kern w:val="0"/>
                <w:sz w:val="22"/>
                <w:fitText w:val="1650" w:id="-1773380351"/>
              </w:rPr>
              <w:t>花蓮縣環境保護</w:t>
            </w:r>
            <w:r w:rsidRPr="005D3ED5">
              <w:rPr>
                <w:rFonts w:ascii="標楷體" w:eastAsia="標楷體" w:hAnsi="標楷體" w:cs="新細明體" w:hint="eastAsia"/>
                <w:spacing w:val="-30"/>
                <w:w w:val="93"/>
                <w:kern w:val="0"/>
                <w:sz w:val="22"/>
                <w:fitText w:val="1650" w:id="-1773380351"/>
              </w:rPr>
              <w:t>局</w:t>
            </w:r>
          </w:p>
        </w:tc>
        <w:tc>
          <w:tcPr>
            <w:tcW w:w="1220" w:type="dxa"/>
            <w:tcBorders>
              <w:top w:val="nil"/>
              <w:bottom w:val="nil"/>
            </w:tcBorders>
            <w:shd w:val="clear" w:color="auto" w:fill="F2F2F2" w:themeFill="background1" w:themeFillShade="F2"/>
            <w:noWrap/>
            <w:vAlign w:val="center"/>
          </w:tcPr>
          <w:p w:rsidR="0085555A"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48</w:t>
            </w:r>
            <w:r w:rsidR="00940616">
              <w:rPr>
                <w:rFonts w:ascii="標楷體" w:eastAsia="標楷體" w:hAnsi="標楷體" w:cs="新細明體" w:hint="eastAsia"/>
                <w:color w:val="000000"/>
                <w:kern w:val="0"/>
                <w:sz w:val="21"/>
                <w:szCs w:val="21"/>
              </w:rPr>
              <w:t>8</w:t>
            </w:r>
            <w:r w:rsidR="0085555A" w:rsidRPr="00120A24">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35</w:t>
            </w:r>
            <w:r w:rsidR="00940616">
              <w:rPr>
                <w:rFonts w:ascii="標楷體" w:eastAsia="標楷體" w:hAnsi="標楷體" w:cs="新細明體" w:hint="eastAsia"/>
                <w:color w:val="000000"/>
                <w:kern w:val="0"/>
                <w:sz w:val="21"/>
                <w:szCs w:val="21"/>
              </w:rPr>
              <w:t>0</w:t>
            </w:r>
          </w:p>
        </w:tc>
        <w:tc>
          <w:tcPr>
            <w:tcW w:w="1190" w:type="dxa"/>
            <w:tcBorders>
              <w:top w:val="nil"/>
              <w:bottom w:val="nil"/>
            </w:tcBorders>
            <w:shd w:val="clear" w:color="auto" w:fill="F2F2F2" w:themeFill="background1" w:themeFillShade="F2"/>
            <w:noWrap/>
            <w:vAlign w:val="center"/>
          </w:tcPr>
          <w:p w:rsidR="0085555A" w:rsidRPr="00120A24" w:rsidRDefault="00BF22C8" w:rsidP="00940616">
            <w:pPr>
              <w:widowControl/>
              <w:wordWrap w:val="0"/>
              <w:ind w:leftChars="-47" w:left="1" w:hangingChars="57" w:hanging="114"/>
              <w:jc w:val="right"/>
              <w:rPr>
                <w:rFonts w:ascii="標楷體" w:eastAsia="標楷體" w:hAnsi="標楷體" w:cs="新細明體"/>
                <w:color w:val="000000"/>
                <w:kern w:val="0"/>
                <w:sz w:val="21"/>
                <w:szCs w:val="21"/>
              </w:rPr>
            </w:pPr>
            <w:r w:rsidRPr="00D76B4B">
              <w:rPr>
                <w:rFonts w:ascii="標楷體" w:eastAsia="標楷體" w:hAnsi="標楷體"/>
                <w:color w:val="000000"/>
                <w:sz w:val="20"/>
                <w:szCs w:val="20"/>
              </w:rPr>
              <w:sym w:font="Wingdings 2" w:char="F06D"/>
            </w:r>
            <w:r w:rsidRPr="00B635D4">
              <w:rPr>
                <w:rFonts w:ascii="標楷體" w:eastAsia="標楷體" w:hAnsi="標楷體"/>
                <w:color w:val="000000"/>
                <w:spacing w:val="18"/>
                <w:sz w:val="20"/>
                <w:szCs w:val="20"/>
              </w:rPr>
              <w:t xml:space="preserve"> </w:t>
            </w:r>
            <w:r w:rsidR="00B33039">
              <w:rPr>
                <w:rFonts w:ascii="標楷體" w:eastAsia="標楷體" w:hAnsi="標楷體"/>
                <w:color w:val="000000"/>
                <w:spacing w:val="-20"/>
                <w:sz w:val="20"/>
                <w:szCs w:val="20"/>
              </w:rPr>
              <w:t xml:space="preserve">  </w:t>
            </w:r>
            <w:r w:rsidR="00D00640">
              <w:rPr>
                <w:rFonts w:ascii="標楷體" w:eastAsia="標楷體" w:hAnsi="標楷體" w:hint="eastAsia"/>
                <w:color w:val="000000"/>
                <w:sz w:val="20"/>
                <w:szCs w:val="20"/>
              </w:rPr>
              <w:t xml:space="preserve"> </w:t>
            </w:r>
            <w:r w:rsidR="00FB321E">
              <w:rPr>
                <w:rFonts w:ascii="標楷體" w:eastAsia="標楷體" w:hAnsi="標楷體" w:hint="eastAsia"/>
                <w:color w:val="000000"/>
                <w:sz w:val="20"/>
                <w:szCs w:val="20"/>
              </w:rPr>
              <w:t>5</w:t>
            </w:r>
            <w:r w:rsidR="00940616">
              <w:rPr>
                <w:rFonts w:ascii="標楷體" w:eastAsia="標楷體" w:hAnsi="標楷體" w:hint="eastAsia"/>
                <w:color w:val="000000"/>
                <w:sz w:val="20"/>
                <w:szCs w:val="20"/>
              </w:rPr>
              <w:t>6</w:t>
            </w:r>
            <w:r w:rsidR="00D00640">
              <w:rPr>
                <w:rFonts w:ascii="標楷體" w:eastAsia="標楷體" w:hAnsi="標楷體" w:hint="eastAsia"/>
                <w:color w:val="000000"/>
                <w:sz w:val="20"/>
                <w:szCs w:val="20"/>
              </w:rPr>
              <w:t>,</w:t>
            </w:r>
            <w:r w:rsidR="00FB321E">
              <w:rPr>
                <w:rFonts w:ascii="標楷體" w:eastAsia="標楷體" w:hAnsi="標楷體" w:hint="eastAsia"/>
                <w:color w:val="000000"/>
                <w:sz w:val="20"/>
                <w:szCs w:val="20"/>
              </w:rPr>
              <w:t>97</w:t>
            </w:r>
            <w:r w:rsidR="00940616">
              <w:rPr>
                <w:rFonts w:ascii="標楷體" w:eastAsia="標楷體" w:hAnsi="標楷體" w:hint="eastAsia"/>
                <w:color w:val="000000"/>
                <w:sz w:val="20"/>
                <w:szCs w:val="20"/>
              </w:rPr>
              <w:t>8</w:t>
            </w:r>
          </w:p>
        </w:tc>
        <w:tc>
          <w:tcPr>
            <w:tcW w:w="1134" w:type="dxa"/>
            <w:tcBorders>
              <w:top w:val="nil"/>
              <w:bottom w:val="nil"/>
              <w:right w:val="double" w:sz="4" w:space="0" w:color="auto"/>
            </w:tcBorders>
            <w:shd w:val="clear" w:color="auto" w:fill="F2F2F2" w:themeFill="background1" w:themeFillShade="F2"/>
            <w:noWrap/>
            <w:vAlign w:val="center"/>
          </w:tcPr>
          <w:p w:rsidR="0085555A" w:rsidRPr="00C15D02" w:rsidRDefault="00D00640" w:rsidP="00FB321E">
            <w:pPr>
              <w:widowControl/>
              <w:jc w:val="right"/>
              <w:rPr>
                <w:rFonts w:ascii="標楷體" w:eastAsia="標楷體" w:hAnsi="標楷體"/>
                <w:kern w:val="0"/>
                <w:sz w:val="22"/>
              </w:rPr>
            </w:pPr>
            <w:r>
              <w:rPr>
                <w:rFonts w:ascii="標楷體" w:eastAsia="標楷體" w:hAnsi="標楷體" w:hint="eastAsia"/>
                <w:kern w:val="0"/>
                <w:sz w:val="22"/>
              </w:rPr>
              <w:t>11.</w:t>
            </w:r>
            <w:r w:rsidR="00FB321E">
              <w:rPr>
                <w:rFonts w:ascii="標楷體" w:eastAsia="標楷體" w:hAnsi="標楷體" w:hint="eastAsia"/>
                <w:kern w:val="0"/>
                <w:sz w:val="22"/>
              </w:rPr>
              <w:t>67</w:t>
            </w:r>
          </w:p>
        </w:tc>
        <w:tc>
          <w:tcPr>
            <w:tcW w:w="1701" w:type="dxa"/>
            <w:tcBorders>
              <w:top w:val="nil"/>
              <w:left w:val="double" w:sz="4" w:space="0" w:color="auto"/>
              <w:bottom w:val="nil"/>
            </w:tcBorders>
            <w:shd w:val="clear" w:color="auto" w:fill="F2F2F2" w:themeFill="background1" w:themeFillShade="F2"/>
            <w:vAlign w:val="center"/>
          </w:tcPr>
          <w:p w:rsidR="0085555A" w:rsidRPr="005B311C" w:rsidRDefault="00FB321E" w:rsidP="00FB321E">
            <w:pPr>
              <w:widowControl/>
              <w:jc w:val="distribute"/>
              <w:rPr>
                <w:rFonts w:ascii="標楷體" w:eastAsia="標楷體" w:hAnsi="標楷體" w:cs="新細明體"/>
                <w:spacing w:val="-20"/>
                <w:kern w:val="0"/>
                <w:sz w:val="22"/>
              </w:rPr>
            </w:pPr>
            <w:r>
              <w:rPr>
                <w:rFonts w:ascii="標楷體" w:eastAsia="標楷體" w:hAnsi="標楷體" w:cs="新細明體"/>
                <w:spacing w:val="-20"/>
                <w:kern w:val="0"/>
                <w:sz w:val="22"/>
              </w:rPr>
              <w:t>統籌支撥科目</w:t>
            </w:r>
          </w:p>
        </w:tc>
        <w:tc>
          <w:tcPr>
            <w:tcW w:w="1134" w:type="dxa"/>
            <w:tcBorders>
              <w:top w:val="nil"/>
              <w:bottom w:val="nil"/>
            </w:tcBorders>
            <w:shd w:val="clear" w:color="auto" w:fill="F2F2F2" w:themeFill="background1" w:themeFillShade="F2"/>
            <w:noWrap/>
            <w:vAlign w:val="center"/>
          </w:tcPr>
          <w:p w:rsidR="0085555A" w:rsidRPr="00120A24" w:rsidRDefault="006766CF"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2</w:t>
            </w:r>
            <w:r w:rsidR="00940616">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88</w:t>
            </w:r>
            <w:r w:rsidR="00940616">
              <w:rPr>
                <w:rFonts w:ascii="標楷體" w:eastAsia="標楷體" w:hAnsi="標楷體" w:cs="新細明體" w:hint="eastAsia"/>
                <w:color w:val="000000"/>
                <w:kern w:val="0"/>
                <w:sz w:val="21"/>
                <w:szCs w:val="21"/>
              </w:rPr>
              <w:t>9</w:t>
            </w:r>
            <w:r w:rsidR="0085555A">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20</w:t>
            </w:r>
            <w:r w:rsidR="00940616">
              <w:rPr>
                <w:rFonts w:ascii="標楷體" w:eastAsia="標楷體" w:hAnsi="標楷體" w:cs="新細明體" w:hint="eastAsia"/>
                <w:color w:val="000000"/>
                <w:kern w:val="0"/>
                <w:sz w:val="21"/>
                <w:szCs w:val="21"/>
              </w:rPr>
              <w:t>5</w:t>
            </w:r>
          </w:p>
        </w:tc>
        <w:tc>
          <w:tcPr>
            <w:tcW w:w="992" w:type="dxa"/>
            <w:tcBorders>
              <w:top w:val="nil"/>
              <w:bottom w:val="nil"/>
            </w:tcBorders>
            <w:shd w:val="clear" w:color="auto" w:fill="F2F2F2" w:themeFill="background1" w:themeFillShade="F2"/>
            <w:noWrap/>
            <w:vAlign w:val="center"/>
          </w:tcPr>
          <w:p w:rsidR="0085555A" w:rsidRPr="00120A24" w:rsidRDefault="0085555A" w:rsidP="002A7C41">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c>
          <w:tcPr>
            <w:tcW w:w="1134" w:type="dxa"/>
            <w:tcBorders>
              <w:top w:val="nil"/>
              <w:bottom w:val="nil"/>
            </w:tcBorders>
            <w:shd w:val="clear" w:color="auto" w:fill="F2F2F2" w:themeFill="background1" w:themeFillShade="F2"/>
            <w:noWrap/>
            <w:vAlign w:val="center"/>
          </w:tcPr>
          <w:p w:rsidR="0085555A" w:rsidRPr="00120A24" w:rsidRDefault="0085555A" w:rsidP="002A7C41">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r>
      <w:tr w:rsidR="00D00640" w:rsidRPr="00120A24" w:rsidTr="00940616">
        <w:trPr>
          <w:trHeight w:hRule="exact" w:val="397"/>
        </w:trPr>
        <w:tc>
          <w:tcPr>
            <w:tcW w:w="1718" w:type="dxa"/>
            <w:tcBorders>
              <w:top w:val="nil"/>
              <w:bottom w:val="nil"/>
            </w:tcBorders>
            <w:shd w:val="clear" w:color="auto" w:fill="auto"/>
            <w:vAlign w:val="center"/>
          </w:tcPr>
          <w:p w:rsidR="00D00640" w:rsidRPr="00C15D02" w:rsidRDefault="00FB321E" w:rsidP="0078384B">
            <w:pPr>
              <w:widowControl/>
              <w:jc w:val="distribute"/>
              <w:rPr>
                <w:rFonts w:ascii="標楷體" w:eastAsia="標楷體" w:hAnsi="標楷體" w:cs="新細明體"/>
                <w:kern w:val="0"/>
                <w:sz w:val="22"/>
              </w:rPr>
            </w:pPr>
            <w:r w:rsidRPr="00D00640">
              <w:rPr>
                <w:rFonts w:ascii="標楷體" w:eastAsia="標楷體" w:hAnsi="標楷體" w:cs="新細明體" w:hint="eastAsia"/>
                <w:color w:val="000000"/>
                <w:kern w:val="0"/>
                <w:sz w:val="21"/>
                <w:szCs w:val="21"/>
              </w:rPr>
              <w:t>縣議會</w:t>
            </w:r>
          </w:p>
        </w:tc>
        <w:tc>
          <w:tcPr>
            <w:tcW w:w="1220" w:type="dxa"/>
            <w:tcBorders>
              <w:top w:val="nil"/>
              <w:bottom w:val="nil"/>
            </w:tcBorders>
            <w:shd w:val="clear" w:color="auto" w:fill="auto"/>
            <w:noWrap/>
            <w:vAlign w:val="center"/>
          </w:tcPr>
          <w:p w:rsidR="00D00640"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21</w:t>
            </w:r>
            <w:r w:rsidR="00940616">
              <w:rPr>
                <w:rFonts w:ascii="標楷體" w:eastAsia="標楷體" w:hAnsi="標楷體" w:cs="新細明體" w:hint="eastAsia"/>
                <w:color w:val="000000"/>
                <w:kern w:val="0"/>
                <w:sz w:val="21"/>
                <w:szCs w:val="21"/>
              </w:rPr>
              <w:t>5</w:t>
            </w:r>
            <w:r w:rsidR="00D00640" w:rsidRPr="00120A24">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42</w:t>
            </w:r>
            <w:r w:rsidR="00940616">
              <w:rPr>
                <w:rFonts w:ascii="標楷體" w:eastAsia="標楷體" w:hAnsi="標楷體" w:cs="新細明體" w:hint="eastAsia"/>
                <w:color w:val="000000"/>
                <w:kern w:val="0"/>
                <w:sz w:val="21"/>
                <w:szCs w:val="21"/>
              </w:rPr>
              <w:t>7</w:t>
            </w:r>
          </w:p>
        </w:tc>
        <w:tc>
          <w:tcPr>
            <w:tcW w:w="1190" w:type="dxa"/>
            <w:tcBorders>
              <w:top w:val="nil"/>
              <w:bottom w:val="nil"/>
            </w:tcBorders>
            <w:shd w:val="clear" w:color="auto" w:fill="auto"/>
            <w:noWrap/>
            <w:vAlign w:val="center"/>
          </w:tcPr>
          <w:p w:rsidR="00D00640" w:rsidRPr="00120A24" w:rsidRDefault="00D00640" w:rsidP="00940616">
            <w:pPr>
              <w:widowControl/>
              <w:jc w:val="right"/>
              <w:rPr>
                <w:rFonts w:ascii="標楷體" w:eastAsia="標楷體" w:hAnsi="標楷體" w:cs="新細明體"/>
                <w:color w:val="000000"/>
                <w:kern w:val="0"/>
                <w:sz w:val="21"/>
                <w:szCs w:val="21"/>
              </w:rPr>
            </w:pPr>
            <w:r w:rsidRPr="00D00640">
              <w:rPr>
                <w:rFonts w:ascii="標楷體" w:eastAsia="標楷體" w:hAnsi="標楷體" w:hint="eastAsia"/>
                <w:color w:val="000000"/>
                <w:sz w:val="20"/>
                <w:szCs w:val="20"/>
              </w:rPr>
              <w:t></w:t>
            </w:r>
            <w:r>
              <w:rPr>
                <w:rFonts w:ascii="標楷體" w:eastAsia="標楷體" w:hAnsi="標楷體" w:hint="eastAsia"/>
                <w:color w:val="000000"/>
                <w:sz w:val="20"/>
                <w:szCs w:val="20"/>
              </w:rPr>
              <w:t xml:space="preserve">   1</w:t>
            </w:r>
            <w:r w:rsidR="00940616">
              <w:rPr>
                <w:rFonts w:ascii="標楷體" w:eastAsia="標楷體" w:hAnsi="標楷體" w:hint="eastAsia"/>
                <w:color w:val="000000"/>
                <w:sz w:val="20"/>
                <w:szCs w:val="20"/>
              </w:rPr>
              <w:t>8</w:t>
            </w:r>
            <w:r>
              <w:rPr>
                <w:rFonts w:ascii="標楷體" w:eastAsia="標楷體" w:hAnsi="標楷體" w:hint="eastAsia"/>
                <w:color w:val="000000"/>
                <w:sz w:val="20"/>
                <w:szCs w:val="20"/>
              </w:rPr>
              <w:t>,</w:t>
            </w:r>
            <w:r w:rsidR="00FB321E">
              <w:rPr>
                <w:rFonts w:ascii="標楷體" w:eastAsia="標楷體" w:hAnsi="標楷體" w:hint="eastAsia"/>
                <w:color w:val="000000"/>
                <w:sz w:val="20"/>
                <w:szCs w:val="20"/>
              </w:rPr>
              <w:t>70</w:t>
            </w:r>
            <w:r w:rsidR="00940616">
              <w:rPr>
                <w:rFonts w:ascii="標楷體" w:eastAsia="標楷體" w:hAnsi="標楷體" w:hint="eastAsia"/>
                <w:color w:val="000000"/>
                <w:sz w:val="20"/>
                <w:szCs w:val="20"/>
              </w:rPr>
              <w:t>5</w:t>
            </w:r>
          </w:p>
        </w:tc>
        <w:tc>
          <w:tcPr>
            <w:tcW w:w="1134" w:type="dxa"/>
            <w:tcBorders>
              <w:top w:val="nil"/>
              <w:bottom w:val="nil"/>
              <w:right w:val="double" w:sz="4" w:space="0" w:color="auto"/>
            </w:tcBorders>
            <w:shd w:val="clear" w:color="auto" w:fill="auto"/>
            <w:noWrap/>
            <w:vAlign w:val="center"/>
          </w:tcPr>
          <w:p w:rsidR="00D00640" w:rsidRPr="00C15D02" w:rsidRDefault="00FB321E" w:rsidP="0078384B">
            <w:pPr>
              <w:widowControl/>
              <w:jc w:val="right"/>
              <w:rPr>
                <w:rFonts w:ascii="標楷體" w:eastAsia="標楷體" w:hAnsi="標楷體"/>
                <w:kern w:val="0"/>
                <w:sz w:val="22"/>
              </w:rPr>
            </w:pPr>
            <w:r>
              <w:rPr>
                <w:rFonts w:ascii="標楷體" w:eastAsia="標楷體" w:hAnsi="標楷體" w:hint="eastAsia"/>
                <w:kern w:val="0"/>
                <w:sz w:val="22"/>
              </w:rPr>
              <w:t>8.68</w:t>
            </w:r>
          </w:p>
        </w:tc>
        <w:tc>
          <w:tcPr>
            <w:tcW w:w="1701" w:type="dxa"/>
            <w:tcBorders>
              <w:top w:val="nil"/>
              <w:left w:val="double" w:sz="4" w:space="0" w:color="auto"/>
              <w:bottom w:val="nil"/>
            </w:tcBorders>
            <w:shd w:val="clear" w:color="auto" w:fill="auto"/>
            <w:vAlign w:val="center"/>
          </w:tcPr>
          <w:p w:rsidR="00D00640" w:rsidRPr="00120A24" w:rsidRDefault="00D00640" w:rsidP="00FF6CFF">
            <w:pPr>
              <w:widowControl/>
              <w:spacing w:line="200" w:lineRule="exact"/>
              <w:jc w:val="distribute"/>
              <w:rPr>
                <w:rFonts w:ascii="標楷體" w:eastAsia="標楷體" w:hAnsi="標楷體" w:cs="新細明體"/>
                <w:color w:val="000000"/>
                <w:kern w:val="0"/>
                <w:sz w:val="21"/>
                <w:szCs w:val="21"/>
              </w:rPr>
            </w:pPr>
            <w:r w:rsidRPr="00142480">
              <w:rPr>
                <w:rFonts w:ascii="標楷體" w:eastAsia="標楷體" w:hAnsi="標楷體" w:cs="新細明體" w:hint="eastAsia"/>
                <w:color w:val="000000"/>
                <w:kern w:val="0"/>
                <w:sz w:val="21"/>
                <w:szCs w:val="21"/>
              </w:rPr>
              <w:t>第二預備金</w:t>
            </w:r>
          </w:p>
        </w:tc>
        <w:tc>
          <w:tcPr>
            <w:tcW w:w="1134" w:type="dxa"/>
            <w:tcBorders>
              <w:top w:val="nil"/>
              <w:bottom w:val="nil"/>
            </w:tcBorders>
            <w:shd w:val="clear" w:color="auto" w:fill="auto"/>
            <w:noWrap/>
            <w:vAlign w:val="center"/>
          </w:tcPr>
          <w:p w:rsidR="00D00640" w:rsidRPr="00120A24" w:rsidRDefault="00187A38" w:rsidP="0078384B">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5</w:t>
            </w:r>
            <w:r w:rsidR="00940616">
              <w:rPr>
                <w:rFonts w:ascii="標楷體" w:eastAsia="標楷體" w:hAnsi="標楷體" w:cs="新細明體" w:hint="eastAsia"/>
                <w:color w:val="000000"/>
                <w:kern w:val="0"/>
                <w:sz w:val="21"/>
                <w:szCs w:val="21"/>
              </w:rPr>
              <w:t>4</w:t>
            </w:r>
          </w:p>
        </w:tc>
        <w:tc>
          <w:tcPr>
            <w:tcW w:w="992" w:type="dxa"/>
            <w:tcBorders>
              <w:top w:val="nil"/>
              <w:bottom w:val="nil"/>
            </w:tcBorders>
            <w:shd w:val="clear" w:color="auto" w:fill="auto"/>
            <w:noWrap/>
            <w:vAlign w:val="center"/>
          </w:tcPr>
          <w:p w:rsidR="00D00640" w:rsidRPr="00120A24" w:rsidRDefault="00D00640" w:rsidP="0078384B">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c>
          <w:tcPr>
            <w:tcW w:w="1134" w:type="dxa"/>
            <w:tcBorders>
              <w:top w:val="nil"/>
              <w:bottom w:val="nil"/>
            </w:tcBorders>
            <w:shd w:val="clear" w:color="auto" w:fill="auto"/>
            <w:noWrap/>
            <w:vAlign w:val="center"/>
          </w:tcPr>
          <w:p w:rsidR="00D00640" w:rsidRPr="00120A24" w:rsidRDefault="00D00640" w:rsidP="0078384B">
            <w:pPr>
              <w:widowControl/>
              <w:jc w:val="right"/>
              <w:rPr>
                <w:rFonts w:ascii="標楷體" w:eastAsia="標楷體" w:hAnsi="標楷體" w:cs="新細明體"/>
                <w:color w:val="000000"/>
                <w:kern w:val="0"/>
                <w:sz w:val="21"/>
                <w:szCs w:val="21"/>
              </w:rPr>
            </w:pPr>
            <w:r w:rsidRPr="00120A24">
              <w:rPr>
                <w:rFonts w:ascii="標楷體" w:eastAsia="標楷體" w:hAnsi="標楷體" w:cs="新細明體" w:hint="eastAsia"/>
                <w:color w:val="000000"/>
                <w:kern w:val="0"/>
                <w:sz w:val="21"/>
                <w:szCs w:val="21"/>
              </w:rPr>
              <w:t>－</w:t>
            </w:r>
          </w:p>
        </w:tc>
      </w:tr>
      <w:tr w:rsidR="00D00640" w:rsidRPr="00120A24" w:rsidTr="00940616">
        <w:trPr>
          <w:trHeight w:hRule="exact" w:val="397"/>
        </w:trPr>
        <w:tc>
          <w:tcPr>
            <w:tcW w:w="1718" w:type="dxa"/>
            <w:tcBorders>
              <w:top w:val="nil"/>
              <w:bottom w:val="single" w:sz="6" w:space="0" w:color="000000"/>
            </w:tcBorders>
            <w:shd w:val="clear" w:color="auto" w:fill="F2F2F2" w:themeFill="background1" w:themeFillShade="F2"/>
            <w:vAlign w:val="center"/>
          </w:tcPr>
          <w:p w:rsidR="00D00640" w:rsidRPr="00C15D02" w:rsidRDefault="00FB321E" w:rsidP="0078384B">
            <w:pPr>
              <w:widowControl/>
              <w:jc w:val="distribute"/>
              <w:rPr>
                <w:rFonts w:ascii="標楷體" w:eastAsia="標楷體" w:hAnsi="標楷體" w:cs="新細明體"/>
                <w:kern w:val="0"/>
                <w:sz w:val="22"/>
              </w:rPr>
            </w:pPr>
            <w:r w:rsidRPr="00D00640">
              <w:rPr>
                <w:rFonts w:ascii="標楷體" w:eastAsia="標楷體" w:hAnsi="標楷體" w:cs="新細明體" w:hint="eastAsia"/>
                <w:color w:val="000000"/>
                <w:kern w:val="0"/>
                <w:sz w:val="21"/>
                <w:szCs w:val="21"/>
              </w:rPr>
              <w:t>花蓮縣衛生局</w:t>
            </w:r>
          </w:p>
        </w:tc>
        <w:tc>
          <w:tcPr>
            <w:tcW w:w="1220" w:type="dxa"/>
            <w:tcBorders>
              <w:top w:val="nil"/>
              <w:bottom w:val="single" w:sz="6" w:space="0" w:color="000000"/>
            </w:tcBorders>
            <w:shd w:val="clear" w:color="auto" w:fill="F2F2F2" w:themeFill="background1" w:themeFillShade="F2"/>
            <w:noWrap/>
            <w:vAlign w:val="center"/>
          </w:tcPr>
          <w:p w:rsidR="00D00640" w:rsidRPr="00120A24" w:rsidRDefault="00FB321E" w:rsidP="00940616">
            <w:pPr>
              <w:widowControl/>
              <w:jc w:val="right"/>
              <w:rPr>
                <w:rFonts w:ascii="標楷體" w:eastAsia="標楷體" w:hAnsi="標楷體" w:cs="新細明體"/>
                <w:color w:val="000000"/>
                <w:kern w:val="0"/>
                <w:sz w:val="21"/>
                <w:szCs w:val="21"/>
              </w:rPr>
            </w:pPr>
            <w:r>
              <w:rPr>
                <w:rFonts w:ascii="標楷體" w:eastAsia="標楷體" w:hAnsi="標楷體" w:cs="新細明體" w:hint="eastAsia"/>
                <w:color w:val="000000"/>
                <w:kern w:val="0"/>
                <w:sz w:val="21"/>
                <w:szCs w:val="21"/>
              </w:rPr>
              <w:t>82</w:t>
            </w:r>
            <w:r w:rsidR="00940616">
              <w:rPr>
                <w:rFonts w:ascii="標楷體" w:eastAsia="標楷體" w:hAnsi="標楷體" w:cs="新細明體" w:hint="eastAsia"/>
                <w:color w:val="000000"/>
                <w:kern w:val="0"/>
                <w:sz w:val="21"/>
                <w:szCs w:val="21"/>
              </w:rPr>
              <w:t>1</w:t>
            </w:r>
            <w:r w:rsidR="00D00640">
              <w:rPr>
                <w:rFonts w:ascii="標楷體" w:eastAsia="標楷體" w:hAnsi="標楷體" w:cs="新細明體" w:hint="eastAsia"/>
                <w:color w:val="000000"/>
                <w:kern w:val="0"/>
                <w:sz w:val="21"/>
                <w:szCs w:val="21"/>
              </w:rPr>
              <w:t>,</w:t>
            </w:r>
            <w:r>
              <w:rPr>
                <w:rFonts w:ascii="標楷體" w:eastAsia="標楷體" w:hAnsi="標楷體" w:cs="新細明體" w:hint="eastAsia"/>
                <w:color w:val="000000"/>
                <w:kern w:val="0"/>
                <w:sz w:val="21"/>
                <w:szCs w:val="21"/>
              </w:rPr>
              <w:t>78</w:t>
            </w:r>
            <w:r w:rsidR="00940616">
              <w:rPr>
                <w:rFonts w:ascii="標楷體" w:eastAsia="標楷體" w:hAnsi="標楷體" w:cs="新細明體" w:hint="eastAsia"/>
                <w:color w:val="000000"/>
                <w:kern w:val="0"/>
                <w:sz w:val="21"/>
                <w:szCs w:val="21"/>
              </w:rPr>
              <w:t>7</w:t>
            </w:r>
          </w:p>
        </w:tc>
        <w:tc>
          <w:tcPr>
            <w:tcW w:w="1190" w:type="dxa"/>
            <w:tcBorders>
              <w:top w:val="nil"/>
              <w:bottom w:val="single" w:sz="6" w:space="0" w:color="000000"/>
            </w:tcBorders>
            <w:shd w:val="clear" w:color="auto" w:fill="F2F2F2" w:themeFill="background1" w:themeFillShade="F2"/>
            <w:noWrap/>
            <w:vAlign w:val="center"/>
          </w:tcPr>
          <w:p w:rsidR="00D00640" w:rsidRPr="00120A24" w:rsidRDefault="00BF22C8" w:rsidP="00940616">
            <w:pPr>
              <w:widowControl/>
              <w:wordWrap w:val="0"/>
              <w:jc w:val="right"/>
              <w:rPr>
                <w:rFonts w:ascii="標楷體" w:eastAsia="標楷體" w:hAnsi="標楷體" w:cs="新細明體"/>
                <w:color w:val="000000"/>
                <w:kern w:val="0"/>
                <w:sz w:val="21"/>
                <w:szCs w:val="21"/>
              </w:rPr>
            </w:pPr>
            <w:r w:rsidRPr="00FB19D6">
              <w:rPr>
                <w:rFonts w:ascii="標楷體" w:eastAsia="標楷體" w:hAnsi="標楷體"/>
                <w:color w:val="000000"/>
                <w:kern w:val="0"/>
                <w:sz w:val="20"/>
                <w:szCs w:val="20"/>
              </w:rPr>
              <w:sym w:font="Wingdings 2" w:char="F06E"/>
            </w:r>
            <w:r w:rsidR="00D00640" w:rsidRPr="00C84E0B">
              <w:rPr>
                <w:rFonts w:ascii="標楷體" w:eastAsia="標楷體" w:hAnsi="標楷體" w:hint="eastAsia"/>
                <w:color w:val="000000"/>
                <w:spacing w:val="60"/>
                <w:sz w:val="20"/>
                <w:szCs w:val="20"/>
              </w:rPr>
              <w:t xml:space="preserve"> </w:t>
            </w:r>
            <w:r w:rsidR="00D00640">
              <w:rPr>
                <w:rFonts w:ascii="標楷體" w:eastAsia="標楷體" w:hAnsi="標楷體" w:hint="eastAsia"/>
                <w:color w:val="000000"/>
                <w:sz w:val="20"/>
                <w:szCs w:val="20"/>
              </w:rPr>
              <w:t xml:space="preserve"> </w:t>
            </w:r>
            <w:r w:rsidR="00FB321E">
              <w:rPr>
                <w:rFonts w:ascii="標楷體" w:eastAsia="標楷體" w:hAnsi="標楷體" w:cs="新細明體" w:hint="eastAsia"/>
                <w:color w:val="000000"/>
                <w:kern w:val="0"/>
                <w:sz w:val="21"/>
                <w:szCs w:val="21"/>
              </w:rPr>
              <w:t>5</w:t>
            </w:r>
            <w:r w:rsidR="00940616">
              <w:rPr>
                <w:rFonts w:ascii="標楷體" w:eastAsia="標楷體" w:hAnsi="標楷體" w:cs="新細明體" w:hint="eastAsia"/>
                <w:color w:val="000000"/>
                <w:kern w:val="0"/>
                <w:sz w:val="21"/>
                <w:szCs w:val="21"/>
              </w:rPr>
              <w:t>2</w:t>
            </w:r>
            <w:r w:rsidR="00D00640">
              <w:rPr>
                <w:rFonts w:ascii="標楷體" w:eastAsia="標楷體" w:hAnsi="標楷體" w:cs="新細明體" w:hint="eastAsia"/>
                <w:color w:val="000000"/>
                <w:kern w:val="0"/>
                <w:sz w:val="21"/>
                <w:szCs w:val="21"/>
              </w:rPr>
              <w:t>,</w:t>
            </w:r>
            <w:r w:rsidR="00FB321E">
              <w:rPr>
                <w:rFonts w:ascii="標楷體" w:eastAsia="標楷體" w:hAnsi="標楷體" w:cs="新細明體" w:hint="eastAsia"/>
                <w:color w:val="000000"/>
                <w:kern w:val="0"/>
                <w:sz w:val="21"/>
                <w:szCs w:val="21"/>
              </w:rPr>
              <w:t>57</w:t>
            </w:r>
            <w:r w:rsidR="00940616">
              <w:rPr>
                <w:rFonts w:ascii="標楷體" w:eastAsia="標楷體" w:hAnsi="標楷體" w:cs="新細明體" w:hint="eastAsia"/>
                <w:color w:val="000000"/>
                <w:kern w:val="0"/>
                <w:sz w:val="21"/>
                <w:szCs w:val="21"/>
              </w:rPr>
              <w:t>9</w:t>
            </w:r>
          </w:p>
        </w:tc>
        <w:tc>
          <w:tcPr>
            <w:tcW w:w="1134" w:type="dxa"/>
            <w:tcBorders>
              <w:top w:val="nil"/>
              <w:bottom w:val="single" w:sz="6" w:space="0" w:color="000000"/>
              <w:right w:val="double" w:sz="4" w:space="0" w:color="auto"/>
            </w:tcBorders>
            <w:shd w:val="clear" w:color="auto" w:fill="F2F2F2" w:themeFill="background1" w:themeFillShade="F2"/>
            <w:noWrap/>
            <w:vAlign w:val="center"/>
          </w:tcPr>
          <w:p w:rsidR="00D00640" w:rsidRPr="00C15D02" w:rsidRDefault="00FB321E" w:rsidP="0078384B">
            <w:pPr>
              <w:widowControl/>
              <w:jc w:val="right"/>
              <w:rPr>
                <w:rFonts w:ascii="標楷體" w:eastAsia="標楷體" w:hAnsi="標楷體"/>
                <w:kern w:val="0"/>
                <w:sz w:val="22"/>
              </w:rPr>
            </w:pPr>
            <w:r>
              <w:rPr>
                <w:rFonts w:ascii="標楷體" w:eastAsia="標楷體" w:hAnsi="標楷體" w:hint="eastAsia"/>
                <w:kern w:val="0"/>
                <w:sz w:val="22"/>
              </w:rPr>
              <w:t>6.40</w:t>
            </w:r>
          </w:p>
        </w:tc>
        <w:tc>
          <w:tcPr>
            <w:tcW w:w="1701" w:type="dxa"/>
            <w:tcBorders>
              <w:top w:val="nil"/>
              <w:left w:val="double" w:sz="4" w:space="0" w:color="auto"/>
              <w:bottom w:val="single" w:sz="6" w:space="0" w:color="000000"/>
            </w:tcBorders>
            <w:shd w:val="clear" w:color="auto" w:fill="auto"/>
          </w:tcPr>
          <w:p w:rsidR="00D00640" w:rsidRPr="00C15D02" w:rsidRDefault="00D00640" w:rsidP="00FF6CFF">
            <w:pPr>
              <w:widowControl/>
              <w:spacing w:line="200" w:lineRule="exact"/>
              <w:jc w:val="distribute"/>
              <w:rPr>
                <w:rFonts w:ascii="標楷體" w:eastAsia="標楷體" w:hAnsi="標楷體" w:cs="新細明體"/>
                <w:kern w:val="0"/>
                <w:sz w:val="22"/>
              </w:rPr>
            </w:pPr>
            <w:r w:rsidRPr="00120A24">
              <w:rPr>
                <w:rFonts w:ascii="標楷體" w:eastAsia="標楷體" w:hAnsi="標楷體" w:cs="新細明體" w:hint="eastAsia"/>
                <w:color w:val="000000"/>
                <w:kern w:val="0"/>
                <w:sz w:val="21"/>
                <w:szCs w:val="21"/>
              </w:rPr>
              <w:t xml:space="preserve"> </w:t>
            </w:r>
            <w:r w:rsidR="000E1298">
              <w:rPr>
                <w:rFonts w:ascii="標楷體" w:eastAsia="標楷體" w:hAnsi="標楷體" w:cs="新細明體" w:hint="eastAsia"/>
                <w:color w:val="000000"/>
                <w:kern w:val="0"/>
                <w:sz w:val="21"/>
                <w:szCs w:val="21"/>
              </w:rPr>
              <w:t>（</w:t>
            </w:r>
            <w:r w:rsidRPr="00120A24">
              <w:rPr>
                <w:rFonts w:ascii="標楷體" w:eastAsia="標楷體" w:hAnsi="標楷體" w:cs="新細明體" w:hint="eastAsia"/>
                <w:color w:val="000000"/>
                <w:spacing w:val="-20"/>
                <w:kern w:val="0"/>
                <w:sz w:val="21"/>
                <w:szCs w:val="21"/>
              </w:rPr>
              <w:t>動支後餘額</w:t>
            </w:r>
            <w:r w:rsidR="00D7681A">
              <w:rPr>
                <w:rFonts w:ascii="標楷體" w:eastAsia="標楷體" w:hAnsi="標楷體" w:cs="新細明體" w:hint="eastAsia"/>
                <w:color w:val="000000"/>
                <w:kern w:val="0"/>
                <w:sz w:val="21"/>
                <w:szCs w:val="21"/>
              </w:rPr>
              <w:t>）</w:t>
            </w:r>
          </w:p>
        </w:tc>
        <w:tc>
          <w:tcPr>
            <w:tcW w:w="1134" w:type="dxa"/>
            <w:tcBorders>
              <w:top w:val="nil"/>
              <w:bottom w:val="single" w:sz="6" w:space="0" w:color="000000"/>
            </w:tcBorders>
            <w:shd w:val="clear" w:color="auto" w:fill="auto"/>
            <w:noWrap/>
            <w:vAlign w:val="center"/>
          </w:tcPr>
          <w:p w:rsidR="00D00640" w:rsidRPr="00120A24" w:rsidRDefault="00D00640" w:rsidP="002A7C41">
            <w:pPr>
              <w:widowControl/>
              <w:jc w:val="right"/>
              <w:rPr>
                <w:rFonts w:ascii="標楷體" w:eastAsia="標楷體" w:hAnsi="標楷體" w:cs="新細明體"/>
                <w:color w:val="000000"/>
                <w:kern w:val="0"/>
                <w:sz w:val="21"/>
                <w:szCs w:val="21"/>
              </w:rPr>
            </w:pPr>
          </w:p>
        </w:tc>
        <w:tc>
          <w:tcPr>
            <w:tcW w:w="992" w:type="dxa"/>
            <w:tcBorders>
              <w:top w:val="nil"/>
              <w:bottom w:val="single" w:sz="6" w:space="0" w:color="000000"/>
            </w:tcBorders>
            <w:shd w:val="clear" w:color="auto" w:fill="auto"/>
            <w:noWrap/>
            <w:vAlign w:val="center"/>
          </w:tcPr>
          <w:p w:rsidR="00D00640" w:rsidRPr="00120A24" w:rsidRDefault="00D00640" w:rsidP="0085555A">
            <w:pPr>
              <w:widowControl/>
              <w:jc w:val="right"/>
              <w:rPr>
                <w:rFonts w:ascii="標楷體" w:eastAsia="標楷體" w:hAnsi="標楷體" w:cs="新細明體"/>
                <w:color w:val="000000"/>
                <w:kern w:val="0"/>
                <w:sz w:val="21"/>
                <w:szCs w:val="21"/>
              </w:rPr>
            </w:pPr>
          </w:p>
        </w:tc>
        <w:tc>
          <w:tcPr>
            <w:tcW w:w="1134" w:type="dxa"/>
            <w:tcBorders>
              <w:top w:val="nil"/>
              <w:bottom w:val="single" w:sz="6" w:space="0" w:color="000000"/>
            </w:tcBorders>
            <w:shd w:val="clear" w:color="auto" w:fill="auto"/>
            <w:noWrap/>
            <w:vAlign w:val="center"/>
          </w:tcPr>
          <w:p w:rsidR="00D00640" w:rsidRPr="00120A24" w:rsidRDefault="00D00640" w:rsidP="0085555A">
            <w:pPr>
              <w:widowControl/>
              <w:jc w:val="right"/>
              <w:rPr>
                <w:rFonts w:ascii="標楷體" w:eastAsia="標楷體" w:hAnsi="標楷體" w:cs="新細明體"/>
                <w:color w:val="000000"/>
                <w:kern w:val="0"/>
                <w:sz w:val="21"/>
                <w:szCs w:val="21"/>
              </w:rPr>
            </w:pPr>
          </w:p>
        </w:tc>
      </w:tr>
      <w:tr w:rsidR="000F781F" w:rsidRPr="00120A24" w:rsidTr="00C77B1F">
        <w:trPr>
          <w:trHeight w:val="435"/>
        </w:trPr>
        <w:tc>
          <w:tcPr>
            <w:tcW w:w="10223" w:type="dxa"/>
            <w:gridSpan w:val="8"/>
            <w:tcBorders>
              <w:left w:val="nil"/>
              <w:bottom w:val="nil"/>
              <w:right w:val="nil"/>
            </w:tcBorders>
            <w:shd w:val="clear" w:color="auto" w:fill="auto"/>
            <w:hideMark/>
          </w:tcPr>
          <w:p w:rsidR="00C77B1F" w:rsidRPr="00C77B1F" w:rsidRDefault="000F781F" w:rsidP="00C77B1F">
            <w:pPr>
              <w:widowControl/>
              <w:spacing w:line="200" w:lineRule="exact"/>
              <w:rPr>
                <w:rFonts w:ascii="標楷體" w:eastAsia="標楷體" w:hAnsi="標楷體" w:cs="新細明體"/>
                <w:color w:val="000000"/>
                <w:kern w:val="0"/>
                <w:sz w:val="16"/>
                <w:szCs w:val="16"/>
              </w:rPr>
            </w:pPr>
            <w:r w:rsidRPr="00C77B1F">
              <w:rPr>
                <w:rFonts w:ascii="標楷體" w:eastAsia="標楷體" w:hAnsi="標楷體" w:cs="新細明體" w:hint="eastAsia"/>
                <w:color w:val="000000"/>
                <w:kern w:val="0"/>
                <w:sz w:val="16"/>
                <w:szCs w:val="16"/>
              </w:rPr>
              <w:t>註：</w:t>
            </w:r>
            <w:r w:rsidR="00C77B1F" w:rsidRPr="00C77B1F">
              <w:rPr>
                <w:rFonts w:ascii="標楷體" w:eastAsia="標楷體" w:hAnsi="標楷體" w:cs="新細明體" w:hint="eastAsia"/>
                <w:color w:val="000000"/>
                <w:kern w:val="0"/>
                <w:sz w:val="16"/>
                <w:szCs w:val="16"/>
              </w:rPr>
              <w:t>1.本表主管機關</w:t>
            </w:r>
            <w:r w:rsidR="000E1298">
              <w:rPr>
                <w:rFonts w:ascii="標楷體" w:eastAsia="標楷體" w:hAnsi="標楷體" w:cs="新細明體" w:hint="eastAsia"/>
                <w:color w:val="000000"/>
                <w:kern w:val="0"/>
                <w:sz w:val="16"/>
                <w:szCs w:val="16"/>
              </w:rPr>
              <w:t>（</w:t>
            </w:r>
            <w:r w:rsidR="00C77B1F" w:rsidRPr="00C77B1F">
              <w:rPr>
                <w:rFonts w:ascii="標楷體" w:eastAsia="標楷體" w:hAnsi="標楷體" w:cs="新細明體" w:hint="eastAsia"/>
                <w:color w:val="000000"/>
                <w:kern w:val="0"/>
                <w:sz w:val="16"/>
                <w:szCs w:val="16"/>
              </w:rPr>
              <w:t>計畫</w:t>
            </w:r>
            <w:r w:rsidR="00D7681A">
              <w:rPr>
                <w:rFonts w:ascii="標楷體" w:eastAsia="標楷體" w:hAnsi="標楷體" w:cs="新細明體" w:hint="eastAsia"/>
                <w:color w:val="000000"/>
                <w:kern w:val="0"/>
                <w:sz w:val="16"/>
                <w:szCs w:val="16"/>
              </w:rPr>
              <w:t>）</w:t>
            </w:r>
            <w:r w:rsidR="00C77B1F" w:rsidRPr="00C77B1F">
              <w:rPr>
                <w:rFonts w:ascii="標楷體" w:eastAsia="標楷體" w:hAnsi="標楷體" w:cs="新細明體" w:hint="eastAsia"/>
                <w:color w:val="000000"/>
                <w:kern w:val="0"/>
                <w:sz w:val="16"/>
                <w:szCs w:val="16"/>
              </w:rPr>
              <w:t>名稱係按應付保留數金額占預算數比率由最高至最低之順序排列。</w:t>
            </w:r>
          </w:p>
          <w:p w:rsidR="000F781F" w:rsidRPr="00120A24" w:rsidRDefault="00C77B1F" w:rsidP="00C77B1F">
            <w:pPr>
              <w:widowControl/>
              <w:spacing w:line="200" w:lineRule="exact"/>
              <w:rPr>
                <w:rFonts w:ascii="標楷體" w:eastAsia="標楷體" w:hAnsi="標楷體" w:cs="新細明體"/>
                <w:color w:val="000000"/>
                <w:kern w:val="0"/>
              </w:rPr>
            </w:pPr>
            <w:r w:rsidRPr="00C77B1F">
              <w:rPr>
                <w:rFonts w:ascii="標楷體" w:eastAsia="標楷體" w:hAnsi="標楷體" w:cs="新細明體" w:hint="eastAsia"/>
                <w:color w:val="000000"/>
                <w:kern w:val="0"/>
                <w:sz w:val="16"/>
                <w:szCs w:val="16"/>
              </w:rPr>
              <w:t xml:space="preserve">    2.</w:t>
            </w:r>
            <w:r w:rsidR="000F781F" w:rsidRPr="00C77B1F">
              <w:rPr>
                <w:rFonts w:ascii="標楷體" w:eastAsia="標楷體" w:hAnsi="標楷體" w:cs="新細明體" w:hint="eastAsia"/>
                <w:color w:val="000000"/>
                <w:kern w:val="0"/>
                <w:sz w:val="16"/>
                <w:szCs w:val="16"/>
              </w:rPr>
              <w:t>應付保留金額</w:t>
            </w:r>
            <w:r>
              <w:rPr>
                <w:rFonts w:ascii="標楷體" w:eastAsia="標楷體" w:hAnsi="標楷體" w:cs="新細明體" w:hint="eastAsia"/>
                <w:color w:val="000000"/>
                <w:kern w:val="0"/>
                <w:sz w:val="16"/>
                <w:szCs w:val="16"/>
              </w:rPr>
              <w:t>欄</w:t>
            </w:r>
            <w:r w:rsidR="000F781F" w:rsidRPr="00C77B1F">
              <w:rPr>
                <w:rFonts w:ascii="標楷體" w:eastAsia="標楷體" w:hAnsi="標楷體" w:cs="新細明體" w:hint="eastAsia"/>
                <w:color w:val="000000"/>
                <w:kern w:val="0"/>
                <w:sz w:val="16"/>
                <w:szCs w:val="16"/>
              </w:rPr>
              <w:t>前</w:t>
            </w:r>
            <w:r w:rsidR="00274D5D">
              <w:rPr>
                <w:rFonts w:ascii="標楷體" w:eastAsia="標楷體" w:hAnsi="標楷體" w:cs="新細明體" w:hint="eastAsia"/>
                <w:color w:val="000000"/>
                <w:kern w:val="0"/>
                <w:sz w:val="16"/>
                <w:szCs w:val="16"/>
              </w:rPr>
              <w:t>端</w:t>
            </w:r>
            <w:r w:rsidR="000F781F" w:rsidRPr="00C77B1F">
              <w:rPr>
                <w:rFonts w:ascii="標楷體" w:eastAsia="標楷體" w:hAnsi="標楷體" w:cs="新細明體" w:hint="eastAsia"/>
                <w:color w:val="000000"/>
                <w:kern w:val="0"/>
                <w:sz w:val="16"/>
                <w:szCs w:val="16"/>
              </w:rPr>
              <w:t>所植</w:t>
            </w:r>
            <w:r w:rsidR="000F781F" w:rsidRPr="00C77B1F">
              <w:rPr>
                <w:rFonts w:ascii="標楷體" w:eastAsia="標楷體" w:hAnsi="標楷體" w:cs="新細明體" w:hint="eastAsia"/>
                <w:color w:val="000000"/>
                <w:kern w:val="0"/>
                <w:sz w:val="16"/>
                <w:szCs w:val="16"/>
              </w:rPr>
              <w:sym w:font="Wingdings 2" w:char="F06A"/>
            </w:r>
            <w:r w:rsidR="000F781F" w:rsidRPr="00C77B1F">
              <w:rPr>
                <w:rFonts w:ascii="標楷體" w:eastAsia="標楷體" w:hAnsi="標楷體" w:cs="新細明體" w:hint="eastAsia"/>
                <w:color w:val="000000"/>
                <w:kern w:val="0"/>
                <w:sz w:val="16"/>
                <w:szCs w:val="16"/>
              </w:rPr>
              <w:t>~</w:t>
            </w:r>
            <w:r w:rsidR="000F781F" w:rsidRPr="00C77B1F">
              <w:rPr>
                <w:rFonts w:ascii="標楷體" w:eastAsia="標楷體" w:hAnsi="標楷體"/>
                <w:color w:val="000000"/>
                <w:kern w:val="0"/>
                <w:sz w:val="16"/>
                <w:szCs w:val="16"/>
              </w:rPr>
              <w:sym w:font="Wingdings 2" w:char="F06E"/>
            </w:r>
            <w:r w:rsidR="000F781F" w:rsidRPr="00C77B1F">
              <w:rPr>
                <w:rFonts w:ascii="標楷體" w:eastAsia="標楷體" w:hAnsi="標楷體" w:hint="eastAsia"/>
                <w:color w:val="000000"/>
                <w:kern w:val="0"/>
                <w:sz w:val="16"/>
                <w:szCs w:val="16"/>
              </w:rPr>
              <w:t>，</w:t>
            </w:r>
            <w:r w:rsidR="000F781F" w:rsidRPr="00C77B1F">
              <w:rPr>
                <w:rFonts w:ascii="標楷體" w:eastAsia="標楷體" w:hAnsi="標楷體" w:cs="新細明體" w:hint="eastAsia"/>
                <w:color w:val="000000"/>
                <w:kern w:val="0"/>
                <w:sz w:val="16"/>
                <w:szCs w:val="16"/>
              </w:rPr>
              <w:t>係表示保留金額較多之前5個主管機關</w:t>
            </w:r>
            <w:r w:rsidR="000E1298">
              <w:rPr>
                <w:rFonts w:ascii="標楷體" w:eastAsia="標楷體" w:hAnsi="標楷體" w:cs="新細明體" w:hint="eastAsia"/>
                <w:color w:val="000000"/>
                <w:kern w:val="0"/>
                <w:sz w:val="16"/>
                <w:szCs w:val="16"/>
              </w:rPr>
              <w:t>（</w:t>
            </w:r>
            <w:r w:rsidR="000F781F" w:rsidRPr="00C77B1F">
              <w:rPr>
                <w:rFonts w:ascii="標楷體" w:eastAsia="標楷體" w:hAnsi="標楷體" w:cs="新細明體" w:hint="eastAsia"/>
                <w:color w:val="000000"/>
                <w:kern w:val="0"/>
                <w:sz w:val="16"/>
                <w:szCs w:val="16"/>
              </w:rPr>
              <w:t>計畫</w:t>
            </w:r>
            <w:r w:rsidR="00D7681A">
              <w:rPr>
                <w:rFonts w:ascii="標楷體" w:eastAsia="標楷體" w:hAnsi="標楷體" w:cs="新細明體" w:hint="eastAsia"/>
                <w:color w:val="000000"/>
                <w:kern w:val="0"/>
                <w:sz w:val="16"/>
                <w:szCs w:val="16"/>
              </w:rPr>
              <w:t>）</w:t>
            </w:r>
            <w:r w:rsidR="00BE214E" w:rsidRPr="00C77B1F">
              <w:rPr>
                <w:rFonts w:ascii="標楷體" w:eastAsia="標楷體" w:hAnsi="標楷體" w:cs="新細明體" w:hint="eastAsia"/>
                <w:color w:val="000000"/>
                <w:kern w:val="0"/>
                <w:sz w:val="16"/>
                <w:szCs w:val="16"/>
              </w:rPr>
              <w:t>。</w:t>
            </w:r>
          </w:p>
        </w:tc>
      </w:tr>
    </w:tbl>
    <w:p w:rsidR="000F781F" w:rsidRDefault="000F781F" w:rsidP="00242094">
      <w:pPr>
        <w:widowControl/>
        <w:ind w:leftChars="-59" w:hangingChars="59" w:hanging="142"/>
        <w:rPr>
          <w:rFonts w:eastAsia="標楷體" w:hAnsi="標楷體"/>
          <w:b/>
          <w:bCs/>
          <w:kern w:val="0"/>
          <w:sz w:val="32"/>
          <w:szCs w:val="32"/>
        </w:rPr>
      </w:pPr>
      <w:r>
        <w:t xml:space="preserve"> </w:t>
      </w:r>
      <w:r w:rsidR="009B4B6F">
        <w:rPr>
          <w:rFonts w:hint="eastAsia"/>
        </w:rPr>
        <w:t xml:space="preserve">    </w:t>
      </w:r>
      <w:r w:rsidRPr="000F39C0">
        <w:rPr>
          <w:rFonts w:eastAsia="標楷體" w:hAnsi="標楷體"/>
          <w:b/>
          <w:bCs/>
          <w:kern w:val="0"/>
          <w:sz w:val="32"/>
          <w:szCs w:val="32"/>
        </w:rPr>
        <w:t>二、歲入、歲出與收支之平衡</w:t>
      </w:r>
    </w:p>
    <w:p w:rsidR="000F781F" w:rsidRPr="00AF3B03" w:rsidRDefault="003B521F" w:rsidP="00FF50DF">
      <w:pPr>
        <w:snapToGrid w:val="0"/>
        <w:spacing w:line="490" w:lineRule="exact"/>
        <w:ind w:firstLineChars="202" w:firstLine="485"/>
        <w:jc w:val="both"/>
        <w:rPr>
          <w:rFonts w:ascii="標楷體" w:eastAsia="標楷體" w:hAnsi="標楷體"/>
          <w:bCs/>
          <w:spacing w:val="-6"/>
          <w:kern w:val="0"/>
          <w:sz w:val="28"/>
          <w:szCs w:val="28"/>
        </w:rPr>
      </w:pPr>
      <w:r>
        <w:rPr>
          <w:noProof/>
        </w:rPr>
        <w:drawing>
          <wp:anchor distT="0" distB="0" distL="114300" distR="114300" simplePos="0" relativeHeight="251676160" behindDoc="0" locked="0" layoutInCell="1" allowOverlap="1" wp14:anchorId="093A8B5E" wp14:editId="26015AD5">
            <wp:simplePos x="0" y="0"/>
            <wp:positionH relativeFrom="column">
              <wp:posOffset>2365375</wp:posOffset>
            </wp:positionH>
            <wp:positionV relativeFrom="paragraph">
              <wp:posOffset>184785</wp:posOffset>
            </wp:positionV>
            <wp:extent cx="4159250" cy="3658870"/>
            <wp:effectExtent l="0" t="0" r="0" b="0"/>
            <wp:wrapSquare wrapText="bothSides"/>
            <wp:docPr id="1411" name="物件 14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r w:rsidR="00EA578D">
        <w:rPr>
          <w:rFonts w:ascii="標楷體" w:eastAsia="標楷體" w:hAnsi="標楷體" w:hint="eastAsia"/>
          <w:bCs/>
          <w:kern w:val="0"/>
          <w:sz w:val="28"/>
          <w:szCs w:val="28"/>
        </w:rPr>
        <w:t>10</w:t>
      </w:r>
      <w:r w:rsidR="00B44ECE">
        <w:rPr>
          <w:rFonts w:ascii="標楷體" w:eastAsia="標楷體" w:hAnsi="標楷體" w:hint="eastAsia"/>
          <w:bCs/>
          <w:kern w:val="0"/>
          <w:sz w:val="28"/>
          <w:szCs w:val="28"/>
        </w:rPr>
        <w:t>9</w:t>
      </w:r>
      <w:r w:rsidR="000F781F" w:rsidRPr="006F57C6">
        <w:rPr>
          <w:rFonts w:ascii="標楷體" w:eastAsia="標楷體" w:hAnsi="標楷體"/>
          <w:bCs/>
          <w:kern w:val="0"/>
          <w:sz w:val="28"/>
          <w:szCs w:val="28"/>
        </w:rPr>
        <w:t>年度</w:t>
      </w:r>
      <w:r w:rsidR="00AA53FD">
        <w:rPr>
          <w:rFonts w:ascii="標楷體" w:eastAsia="標楷體" w:hAnsi="標楷體" w:hint="eastAsia"/>
          <w:bCs/>
          <w:kern w:val="0"/>
          <w:sz w:val="28"/>
          <w:szCs w:val="28"/>
        </w:rPr>
        <w:t>原列</w:t>
      </w:r>
      <w:r w:rsidR="000F781F" w:rsidRPr="006F57C6">
        <w:rPr>
          <w:rFonts w:ascii="標楷體" w:eastAsia="標楷體" w:hAnsi="標楷體"/>
          <w:bCs/>
          <w:kern w:val="0"/>
          <w:sz w:val="28"/>
          <w:szCs w:val="28"/>
        </w:rPr>
        <w:t>經常收入</w:t>
      </w:r>
      <w:r w:rsidR="000E1298">
        <w:rPr>
          <w:rFonts w:ascii="標楷體" w:eastAsia="標楷體" w:hAnsi="標楷體"/>
          <w:bCs/>
          <w:kern w:val="0"/>
          <w:sz w:val="28"/>
          <w:szCs w:val="28"/>
        </w:rPr>
        <w:t>（</w:t>
      </w:r>
      <w:r w:rsidR="000F781F" w:rsidRPr="006F57C6">
        <w:rPr>
          <w:rFonts w:ascii="標楷體" w:eastAsia="標楷體" w:hAnsi="標楷體"/>
          <w:bCs/>
          <w:kern w:val="0"/>
          <w:sz w:val="28"/>
          <w:szCs w:val="28"/>
        </w:rPr>
        <w:t>包括直接稅、間接稅、賦稅</w:t>
      </w:r>
      <w:r w:rsidR="000F781F">
        <w:rPr>
          <w:rFonts w:ascii="標楷體" w:eastAsia="標楷體" w:hAnsi="標楷體" w:hint="eastAsia"/>
          <w:bCs/>
          <w:kern w:val="0"/>
          <w:sz w:val="28"/>
          <w:szCs w:val="28"/>
        </w:rPr>
        <w:t>外</w:t>
      </w:r>
      <w:r w:rsidR="000F781F" w:rsidRPr="006F57C6">
        <w:rPr>
          <w:rFonts w:ascii="標楷體" w:eastAsia="標楷體" w:hAnsi="標楷體"/>
          <w:bCs/>
          <w:kern w:val="0"/>
          <w:sz w:val="28"/>
          <w:szCs w:val="28"/>
        </w:rPr>
        <w:t>收入</w:t>
      </w:r>
      <w:r w:rsidR="00D7681A">
        <w:rPr>
          <w:rFonts w:ascii="標楷體" w:eastAsia="標楷體" w:hAnsi="標楷體"/>
          <w:bCs/>
          <w:kern w:val="0"/>
          <w:sz w:val="28"/>
          <w:szCs w:val="28"/>
        </w:rPr>
        <w:t>）</w:t>
      </w:r>
      <w:r w:rsidR="00AA53FD">
        <w:rPr>
          <w:rFonts w:ascii="標楷體" w:eastAsia="標楷體" w:hAnsi="標楷體" w:hint="eastAsia"/>
          <w:bCs/>
          <w:kern w:val="0"/>
          <w:sz w:val="28"/>
          <w:szCs w:val="28"/>
        </w:rPr>
        <w:t>決算，經修正</w:t>
      </w:r>
      <w:r w:rsidR="00B44ECE">
        <w:rPr>
          <w:rFonts w:ascii="標楷體" w:eastAsia="標楷體" w:hAnsi="標楷體" w:hint="eastAsia"/>
          <w:bCs/>
          <w:kern w:val="0"/>
          <w:sz w:val="28"/>
          <w:szCs w:val="28"/>
        </w:rPr>
        <w:t>淨</w:t>
      </w:r>
      <w:r w:rsidR="00AA53FD">
        <w:rPr>
          <w:rFonts w:ascii="標楷體" w:eastAsia="標楷體" w:hAnsi="標楷體" w:hint="eastAsia"/>
          <w:bCs/>
          <w:kern w:val="0"/>
          <w:sz w:val="28"/>
          <w:szCs w:val="28"/>
        </w:rPr>
        <w:t>增列</w:t>
      </w:r>
      <w:r w:rsidR="00B44ECE">
        <w:rPr>
          <w:rFonts w:ascii="標楷體" w:eastAsia="標楷體" w:hAnsi="標楷體" w:hint="eastAsia"/>
          <w:bCs/>
          <w:kern w:val="0"/>
          <w:sz w:val="28"/>
          <w:szCs w:val="28"/>
        </w:rPr>
        <w:t>2,755</w:t>
      </w:r>
      <w:r w:rsidR="00AA53FD">
        <w:rPr>
          <w:rFonts w:ascii="標楷體" w:eastAsia="標楷體" w:hAnsi="標楷體" w:hint="eastAsia"/>
          <w:bCs/>
          <w:kern w:val="0"/>
          <w:sz w:val="28"/>
          <w:szCs w:val="28"/>
        </w:rPr>
        <w:t>萬餘元，審定為</w:t>
      </w:r>
      <w:r w:rsidR="00697936">
        <w:rPr>
          <w:rFonts w:ascii="標楷體" w:eastAsia="標楷體" w:hAnsi="標楷體" w:hint="eastAsia"/>
          <w:bCs/>
          <w:kern w:val="0"/>
          <w:sz w:val="28"/>
          <w:szCs w:val="28"/>
        </w:rPr>
        <w:t>249</w:t>
      </w:r>
      <w:r w:rsidR="000F781F" w:rsidRPr="006F57C6">
        <w:rPr>
          <w:rFonts w:ascii="標楷體" w:eastAsia="標楷體" w:hAnsi="標楷體"/>
          <w:bCs/>
          <w:kern w:val="0"/>
          <w:sz w:val="28"/>
          <w:szCs w:val="28"/>
        </w:rPr>
        <w:t>億</w:t>
      </w:r>
      <w:r w:rsidR="00697936">
        <w:rPr>
          <w:rFonts w:ascii="標楷體" w:eastAsia="標楷體" w:hAnsi="標楷體" w:hint="eastAsia"/>
          <w:bCs/>
          <w:kern w:val="0"/>
          <w:sz w:val="28"/>
          <w:szCs w:val="28"/>
        </w:rPr>
        <w:t>1</w:t>
      </w:r>
      <w:r w:rsidR="000F781F">
        <w:rPr>
          <w:rFonts w:ascii="標楷體" w:eastAsia="標楷體" w:hAnsi="標楷體" w:hint="eastAsia"/>
          <w:bCs/>
          <w:kern w:val="0"/>
          <w:sz w:val="28"/>
          <w:szCs w:val="28"/>
        </w:rPr>
        <w:t>,</w:t>
      </w:r>
      <w:r w:rsidR="00697936">
        <w:rPr>
          <w:rFonts w:ascii="標楷體" w:eastAsia="標楷體" w:hAnsi="標楷體" w:hint="eastAsia"/>
          <w:bCs/>
          <w:kern w:val="0"/>
          <w:sz w:val="28"/>
          <w:szCs w:val="28"/>
        </w:rPr>
        <w:t>803</w:t>
      </w:r>
      <w:r w:rsidR="000F781F" w:rsidRPr="006F57C6">
        <w:rPr>
          <w:rFonts w:ascii="標楷體" w:eastAsia="標楷體" w:hAnsi="標楷體"/>
          <w:bCs/>
          <w:kern w:val="0"/>
          <w:sz w:val="28"/>
          <w:szCs w:val="28"/>
        </w:rPr>
        <w:t>萬餘元，</w:t>
      </w:r>
      <w:r w:rsidR="004C7A2E">
        <w:rPr>
          <w:rFonts w:ascii="標楷體" w:eastAsia="標楷體" w:hAnsi="標楷體" w:hint="eastAsia"/>
          <w:bCs/>
          <w:kern w:val="0"/>
          <w:sz w:val="28"/>
          <w:szCs w:val="28"/>
        </w:rPr>
        <w:t>原列</w:t>
      </w:r>
      <w:r w:rsidR="000F781F" w:rsidRPr="006F57C6">
        <w:rPr>
          <w:rFonts w:ascii="標楷體" w:eastAsia="標楷體" w:hAnsi="標楷體"/>
          <w:bCs/>
          <w:kern w:val="0"/>
          <w:sz w:val="28"/>
          <w:szCs w:val="28"/>
        </w:rPr>
        <w:t>經常支出</w:t>
      </w:r>
      <w:r w:rsidR="000E1298">
        <w:rPr>
          <w:rFonts w:ascii="標楷體" w:eastAsia="標楷體" w:hAnsi="標楷體"/>
          <w:bCs/>
          <w:kern w:val="0"/>
          <w:sz w:val="28"/>
          <w:szCs w:val="28"/>
        </w:rPr>
        <w:t>（</w:t>
      </w:r>
      <w:r w:rsidR="000F781F" w:rsidRPr="006F57C6">
        <w:rPr>
          <w:rFonts w:ascii="標楷體" w:eastAsia="標楷體" w:hAnsi="標楷體"/>
          <w:bCs/>
          <w:kern w:val="0"/>
          <w:sz w:val="28"/>
          <w:szCs w:val="28"/>
        </w:rPr>
        <w:t>包括一般經常支出、債務利息及事務支出</w:t>
      </w:r>
      <w:r w:rsidR="00D7681A">
        <w:rPr>
          <w:rFonts w:ascii="標楷體" w:eastAsia="標楷體" w:hAnsi="標楷體"/>
          <w:bCs/>
          <w:kern w:val="0"/>
          <w:sz w:val="28"/>
          <w:szCs w:val="28"/>
        </w:rPr>
        <w:t>）</w:t>
      </w:r>
      <w:r w:rsidR="00AA53FD">
        <w:rPr>
          <w:rFonts w:ascii="標楷體" w:eastAsia="標楷體" w:hAnsi="標楷體" w:hint="eastAsia"/>
          <w:bCs/>
          <w:kern w:val="0"/>
          <w:sz w:val="28"/>
          <w:szCs w:val="28"/>
        </w:rPr>
        <w:t>決算</w:t>
      </w:r>
      <w:r w:rsidR="004C7A2E">
        <w:rPr>
          <w:rFonts w:ascii="標楷體" w:eastAsia="標楷體" w:hAnsi="標楷體" w:hint="eastAsia"/>
          <w:bCs/>
          <w:kern w:val="0"/>
          <w:sz w:val="28"/>
          <w:szCs w:val="28"/>
        </w:rPr>
        <w:t>，如數審定為172</w:t>
      </w:r>
      <w:r w:rsidR="000F781F" w:rsidRPr="006F57C6">
        <w:rPr>
          <w:rFonts w:ascii="標楷體" w:eastAsia="標楷體" w:hAnsi="標楷體"/>
          <w:bCs/>
          <w:kern w:val="0"/>
          <w:sz w:val="28"/>
          <w:szCs w:val="28"/>
        </w:rPr>
        <w:t>億</w:t>
      </w:r>
      <w:r w:rsidR="004C7A2E">
        <w:rPr>
          <w:rFonts w:ascii="標楷體" w:eastAsia="標楷體" w:hAnsi="標楷體" w:hint="eastAsia"/>
          <w:bCs/>
          <w:kern w:val="0"/>
          <w:sz w:val="28"/>
          <w:szCs w:val="28"/>
        </w:rPr>
        <w:t>3</w:t>
      </w:r>
      <w:r w:rsidR="00AF3B03">
        <w:rPr>
          <w:rFonts w:ascii="標楷體" w:eastAsia="標楷體" w:hAnsi="標楷體" w:hint="eastAsia"/>
          <w:bCs/>
          <w:kern w:val="0"/>
          <w:sz w:val="28"/>
          <w:szCs w:val="28"/>
        </w:rPr>
        <w:t>,</w:t>
      </w:r>
      <w:r w:rsidR="004C7A2E">
        <w:rPr>
          <w:rFonts w:ascii="標楷體" w:eastAsia="標楷體" w:hAnsi="標楷體" w:hint="eastAsia"/>
          <w:bCs/>
          <w:kern w:val="0"/>
          <w:sz w:val="28"/>
          <w:szCs w:val="28"/>
        </w:rPr>
        <w:t>280</w:t>
      </w:r>
      <w:r w:rsidR="000F781F" w:rsidRPr="006F57C6">
        <w:rPr>
          <w:rFonts w:ascii="標楷體" w:eastAsia="標楷體" w:hAnsi="標楷體"/>
          <w:bCs/>
          <w:kern w:val="0"/>
          <w:sz w:val="28"/>
          <w:szCs w:val="28"/>
        </w:rPr>
        <w:t>萬餘元，經</w:t>
      </w:r>
      <w:r w:rsidR="000F781F" w:rsidRPr="00CD7873">
        <w:rPr>
          <w:rFonts w:ascii="標楷體" w:eastAsia="標楷體" w:hAnsi="標楷體"/>
          <w:bCs/>
          <w:kern w:val="0"/>
          <w:sz w:val="28"/>
          <w:szCs w:val="28"/>
        </w:rPr>
        <w:t>常收支相抵，</w:t>
      </w:r>
      <w:r w:rsidR="000F781F" w:rsidRPr="00FC1ED8">
        <w:rPr>
          <w:rFonts w:ascii="標楷體" w:eastAsia="標楷體" w:hAnsi="標楷體"/>
          <w:bCs/>
          <w:spacing w:val="-2"/>
          <w:kern w:val="0"/>
          <w:sz w:val="28"/>
          <w:szCs w:val="28"/>
        </w:rPr>
        <w:t>賸餘</w:t>
      </w:r>
      <w:r w:rsidR="00EC7C5D">
        <w:rPr>
          <w:rFonts w:ascii="標楷體" w:eastAsia="標楷體" w:hAnsi="標楷體" w:hint="eastAsia"/>
          <w:bCs/>
          <w:spacing w:val="-2"/>
          <w:kern w:val="0"/>
          <w:sz w:val="28"/>
          <w:szCs w:val="28"/>
        </w:rPr>
        <w:t>7</w:t>
      </w:r>
      <w:r w:rsidR="004C7A2E">
        <w:rPr>
          <w:rFonts w:ascii="標楷體" w:eastAsia="標楷體" w:hAnsi="標楷體" w:hint="eastAsia"/>
          <w:bCs/>
          <w:spacing w:val="-2"/>
          <w:kern w:val="0"/>
          <w:sz w:val="28"/>
          <w:szCs w:val="28"/>
        </w:rPr>
        <w:t>6</w:t>
      </w:r>
      <w:r w:rsidR="000F781F" w:rsidRPr="00FC1ED8">
        <w:rPr>
          <w:rFonts w:ascii="標楷體" w:eastAsia="標楷體" w:hAnsi="標楷體"/>
          <w:bCs/>
          <w:spacing w:val="-2"/>
          <w:kern w:val="0"/>
          <w:sz w:val="28"/>
          <w:szCs w:val="28"/>
        </w:rPr>
        <w:t>億</w:t>
      </w:r>
      <w:r w:rsidR="004C7A2E">
        <w:rPr>
          <w:rFonts w:ascii="標楷體" w:eastAsia="標楷體" w:hAnsi="標楷體" w:hint="eastAsia"/>
          <w:bCs/>
          <w:spacing w:val="-2"/>
          <w:kern w:val="0"/>
          <w:sz w:val="28"/>
          <w:szCs w:val="28"/>
        </w:rPr>
        <w:t>8</w:t>
      </w:r>
      <w:r w:rsidR="000F781F" w:rsidRPr="00FC1ED8">
        <w:rPr>
          <w:rFonts w:ascii="標楷體" w:eastAsia="標楷體" w:hAnsi="標楷體" w:hint="eastAsia"/>
          <w:bCs/>
          <w:spacing w:val="-2"/>
          <w:kern w:val="0"/>
          <w:sz w:val="28"/>
          <w:szCs w:val="28"/>
        </w:rPr>
        <w:t>,</w:t>
      </w:r>
      <w:r w:rsidR="004C7A2E">
        <w:rPr>
          <w:rFonts w:ascii="標楷體" w:eastAsia="標楷體" w:hAnsi="標楷體" w:hint="eastAsia"/>
          <w:bCs/>
          <w:spacing w:val="-2"/>
          <w:kern w:val="0"/>
          <w:sz w:val="28"/>
          <w:szCs w:val="28"/>
        </w:rPr>
        <w:t>523</w:t>
      </w:r>
      <w:r w:rsidR="000F781F" w:rsidRPr="00FC1ED8">
        <w:rPr>
          <w:rFonts w:ascii="標楷體" w:eastAsia="標楷體" w:hAnsi="標楷體"/>
          <w:bCs/>
          <w:spacing w:val="-2"/>
          <w:kern w:val="0"/>
          <w:sz w:val="28"/>
          <w:szCs w:val="28"/>
        </w:rPr>
        <w:t>萬餘元；</w:t>
      </w:r>
      <w:r w:rsidR="009D1C26">
        <w:rPr>
          <w:rFonts w:ascii="標楷體" w:eastAsia="標楷體" w:hAnsi="標楷體" w:hint="eastAsia"/>
          <w:bCs/>
          <w:spacing w:val="-2"/>
          <w:kern w:val="0"/>
          <w:sz w:val="28"/>
          <w:szCs w:val="28"/>
        </w:rPr>
        <w:t>原列</w:t>
      </w:r>
      <w:r w:rsidR="000F781F" w:rsidRPr="00FC1ED8">
        <w:rPr>
          <w:rFonts w:ascii="標楷體" w:eastAsia="標楷體" w:hAnsi="標楷體"/>
          <w:bCs/>
          <w:spacing w:val="-2"/>
          <w:kern w:val="0"/>
          <w:sz w:val="28"/>
          <w:szCs w:val="28"/>
        </w:rPr>
        <w:t>資本收入</w:t>
      </w:r>
      <w:r w:rsidR="000E1298">
        <w:rPr>
          <w:rFonts w:ascii="標楷體" w:eastAsia="標楷體" w:hAnsi="標楷體"/>
          <w:bCs/>
          <w:spacing w:val="-2"/>
          <w:kern w:val="0"/>
          <w:sz w:val="28"/>
          <w:szCs w:val="28"/>
        </w:rPr>
        <w:t>（</w:t>
      </w:r>
      <w:r w:rsidR="000F781F" w:rsidRPr="00FC1ED8">
        <w:rPr>
          <w:rFonts w:ascii="標楷體" w:eastAsia="標楷體" w:hAnsi="標楷體"/>
          <w:bCs/>
          <w:spacing w:val="-2"/>
          <w:kern w:val="0"/>
          <w:sz w:val="28"/>
          <w:szCs w:val="28"/>
        </w:rPr>
        <w:t>減少資產</w:t>
      </w:r>
      <w:r w:rsidR="00D7681A">
        <w:rPr>
          <w:rFonts w:ascii="標楷體" w:eastAsia="標楷體" w:hAnsi="標楷體"/>
          <w:bCs/>
          <w:spacing w:val="-2"/>
          <w:kern w:val="0"/>
          <w:sz w:val="28"/>
          <w:szCs w:val="28"/>
        </w:rPr>
        <w:t>）</w:t>
      </w:r>
      <w:r w:rsidR="009D1C26">
        <w:rPr>
          <w:rFonts w:ascii="標楷體" w:eastAsia="標楷體" w:hAnsi="標楷體" w:hint="eastAsia"/>
          <w:bCs/>
          <w:spacing w:val="-2"/>
          <w:kern w:val="0"/>
          <w:sz w:val="28"/>
          <w:szCs w:val="28"/>
        </w:rPr>
        <w:t>決算</w:t>
      </w:r>
      <w:r w:rsidR="000F781F" w:rsidRPr="00FC1ED8">
        <w:rPr>
          <w:rFonts w:ascii="標楷體" w:eastAsia="標楷體" w:hAnsi="標楷體"/>
          <w:bCs/>
          <w:spacing w:val="-2"/>
          <w:kern w:val="0"/>
          <w:sz w:val="28"/>
          <w:szCs w:val="28"/>
        </w:rPr>
        <w:t>，</w:t>
      </w:r>
      <w:r w:rsidR="009D1C26">
        <w:rPr>
          <w:rFonts w:ascii="標楷體" w:eastAsia="標楷體" w:hAnsi="標楷體" w:hint="eastAsia"/>
          <w:bCs/>
          <w:spacing w:val="-2"/>
          <w:kern w:val="0"/>
          <w:sz w:val="28"/>
          <w:szCs w:val="28"/>
        </w:rPr>
        <w:t>如數審定為</w:t>
      </w:r>
      <w:r w:rsidR="009D1C26" w:rsidRPr="009D1C26">
        <w:rPr>
          <w:rFonts w:ascii="標楷體" w:eastAsia="標楷體" w:hAnsi="標楷體" w:hint="eastAsia"/>
          <w:bCs/>
          <w:spacing w:val="-2"/>
          <w:kern w:val="0"/>
          <w:sz w:val="28"/>
          <w:szCs w:val="28"/>
        </w:rPr>
        <w:t>1,</w:t>
      </w:r>
      <w:r w:rsidR="004C7A2E">
        <w:rPr>
          <w:rFonts w:ascii="標楷體" w:eastAsia="標楷體" w:hAnsi="標楷體" w:hint="eastAsia"/>
          <w:bCs/>
          <w:spacing w:val="-2"/>
          <w:kern w:val="0"/>
          <w:sz w:val="28"/>
          <w:szCs w:val="28"/>
        </w:rPr>
        <w:t>190</w:t>
      </w:r>
      <w:r w:rsidR="009D1C26" w:rsidRPr="009D1C26">
        <w:rPr>
          <w:rFonts w:ascii="標楷體" w:eastAsia="標楷體" w:hAnsi="標楷體" w:hint="eastAsia"/>
          <w:bCs/>
          <w:spacing w:val="-2"/>
          <w:kern w:val="0"/>
          <w:sz w:val="28"/>
          <w:szCs w:val="28"/>
        </w:rPr>
        <w:t>萬餘元</w:t>
      </w:r>
      <w:r w:rsidR="009D1C26">
        <w:rPr>
          <w:rFonts w:ascii="標楷體" w:eastAsia="標楷體" w:hAnsi="標楷體" w:hint="eastAsia"/>
          <w:bCs/>
          <w:spacing w:val="-2"/>
          <w:kern w:val="0"/>
          <w:sz w:val="28"/>
          <w:szCs w:val="28"/>
        </w:rPr>
        <w:t>，原列</w:t>
      </w:r>
      <w:r w:rsidR="000F781F" w:rsidRPr="00FC1ED8">
        <w:rPr>
          <w:rFonts w:ascii="標楷體" w:eastAsia="標楷體" w:hAnsi="標楷體"/>
          <w:bCs/>
          <w:spacing w:val="-2"/>
          <w:kern w:val="0"/>
          <w:sz w:val="28"/>
          <w:szCs w:val="28"/>
        </w:rPr>
        <w:t>資本支出</w:t>
      </w:r>
      <w:r w:rsidR="000E1298">
        <w:rPr>
          <w:rFonts w:ascii="標楷體" w:eastAsia="標楷體" w:hAnsi="標楷體"/>
          <w:bCs/>
          <w:spacing w:val="-2"/>
          <w:kern w:val="0"/>
          <w:sz w:val="28"/>
          <w:szCs w:val="28"/>
        </w:rPr>
        <w:t>（</w:t>
      </w:r>
      <w:r w:rsidR="000F781F" w:rsidRPr="00FC1ED8">
        <w:rPr>
          <w:rFonts w:ascii="標楷體" w:eastAsia="標楷體" w:hAnsi="標楷體"/>
          <w:bCs/>
          <w:spacing w:val="-2"/>
          <w:kern w:val="0"/>
          <w:sz w:val="28"/>
          <w:szCs w:val="28"/>
        </w:rPr>
        <w:t>增置擴充改良資產</w:t>
      </w:r>
      <w:r w:rsidR="00D7681A">
        <w:rPr>
          <w:rFonts w:ascii="標楷體" w:eastAsia="標楷體" w:hAnsi="標楷體"/>
          <w:bCs/>
          <w:spacing w:val="-2"/>
          <w:kern w:val="0"/>
          <w:sz w:val="28"/>
          <w:szCs w:val="28"/>
        </w:rPr>
        <w:t>）</w:t>
      </w:r>
      <w:r w:rsidR="009D1C26">
        <w:rPr>
          <w:rFonts w:ascii="標楷體" w:eastAsia="標楷體" w:hAnsi="標楷體" w:hint="eastAsia"/>
          <w:bCs/>
          <w:spacing w:val="-2"/>
          <w:kern w:val="0"/>
          <w:sz w:val="28"/>
          <w:szCs w:val="28"/>
        </w:rPr>
        <w:t>決算</w:t>
      </w:r>
      <w:r w:rsidR="0097740E">
        <w:rPr>
          <w:rFonts w:ascii="標楷體" w:eastAsia="標楷體" w:hAnsi="標楷體" w:hint="eastAsia"/>
          <w:bCs/>
          <w:spacing w:val="-2"/>
          <w:kern w:val="0"/>
          <w:sz w:val="28"/>
          <w:szCs w:val="28"/>
        </w:rPr>
        <w:t>，經</w:t>
      </w:r>
      <w:r w:rsidR="0097740E" w:rsidRPr="0097740E">
        <w:rPr>
          <w:rFonts w:ascii="標楷體" w:eastAsia="標楷體" w:hAnsi="標楷體" w:hint="eastAsia"/>
          <w:bCs/>
          <w:spacing w:val="-2"/>
          <w:kern w:val="0"/>
          <w:sz w:val="28"/>
          <w:szCs w:val="28"/>
        </w:rPr>
        <w:t>修正減列411萬餘元，並同額增列411萬餘元</w:t>
      </w:r>
      <w:r w:rsidR="009D1C26">
        <w:rPr>
          <w:rFonts w:ascii="標楷體" w:eastAsia="標楷體" w:hAnsi="標楷體" w:hint="eastAsia"/>
          <w:bCs/>
          <w:spacing w:val="-2"/>
          <w:kern w:val="0"/>
          <w:sz w:val="28"/>
          <w:szCs w:val="28"/>
        </w:rPr>
        <w:t>，</w:t>
      </w:r>
      <w:r w:rsidR="009D1C26" w:rsidRPr="009D1C26">
        <w:rPr>
          <w:rFonts w:ascii="標楷體" w:eastAsia="標楷體" w:hAnsi="標楷體" w:hint="eastAsia"/>
          <w:bCs/>
          <w:spacing w:val="-2"/>
          <w:kern w:val="0"/>
          <w:sz w:val="28"/>
          <w:szCs w:val="28"/>
        </w:rPr>
        <w:t>審定為</w:t>
      </w:r>
      <w:r w:rsidR="009D1C26">
        <w:rPr>
          <w:rFonts w:ascii="標楷體" w:eastAsia="標楷體" w:hAnsi="標楷體" w:hint="eastAsia"/>
          <w:bCs/>
          <w:spacing w:val="-2"/>
          <w:kern w:val="0"/>
          <w:sz w:val="28"/>
          <w:szCs w:val="28"/>
        </w:rPr>
        <w:t>5</w:t>
      </w:r>
      <w:r w:rsidR="004C7A2E">
        <w:rPr>
          <w:rFonts w:ascii="標楷體" w:eastAsia="標楷體" w:hAnsi="標楷體" w:hint="eastAsia"/>
          <w:bCs/>
          <w:spacing w:val="-2"/>
          <w:kern w:val="0"/>
          <w:sz w:val="28"/>
          <w:szCs w:val="28"/>
        </w:rPr>
        <w:t>5</w:t>
      </w:r>
      <w:r w:rsidR="000F781F" w:rsidRPr="00FC1ED8">
        <w:rPr>
          <w:rFonts w:ascii="標楷體" w:eastAsia="標楷體" w:hAnsi="標楷體"/>
          <w:bCs/>
          <w:spacing w:val="-2"/>
          <w:kern w:val="0"/>
          <w:sz w:val="28"/>
          <w:szCs w:val="28"/>
        </w:rPr>
        <w:t>億</w:t>
      </w:r>
      <w:r w:rsidR="004C7A2E">
        <w:rPr>
          <w:rFonts w:ascii="標楷體" w:eastAsia="標楷體" w:hAnsi="標楷體" w:hint="eastAsia"/>
          <w:bCs/>
          <w:spacing w:val="-2"/>
          <w:kern w:val="0"/>
          <w:sz w:val="28"/>
          <w:szCs w:val="28"/>
        </w:rPr>
        <w:t>6</w:t>
      </w:r>
      <w:r w:rsidR="00E83585">
        <w:rPr>
          <w:rFonts w:ascii="標楷體" w:eastAsia="標楷體" w:hAnsi="標楷體" w:hint="eastAsia"/>
          <w:bCs/>
          <w:spacing w:val="-2"/>
          <w:kern w:val="0"/>
          <w:sz w:val="28"/>
          <w:szCs w:val="28"/>
        </w:rPr>
        <w:t>,</w:t>
      </w:r>
      <w:r w:rsidR="004C7A2E">
        <w:rPr>
          <w:rFonts w:ascii="標楷體" w:eastAsia="標楷體" w:hAnsi="標楷體" w:hint="eastAsia"/>
          <w:bCs/>
          <w:spacing w:val="-2"/>
          <w:kern w:val="0"/>
          <w:sz w:val="28"/>
          <w:szCs w:val="28"/>
        </w:rPr>
        <w:t>727</w:t>
      </w:r>
      <w:r w:rsidR="000F781F" w:rsidRPr="00FC1ED8">
        <w:rPr>
          <w:rFonts w:ascii="標楷體" w:eastAsia="標楷體" w:hAnsi="標楷體"/>
          <w:bCs/>
          <w:spacing w:val="-2"/>
          <w:kern w:val="0"/>
          <w:sz w:val="28"/>
          <w:szCs w:val="28"/>
        </w:rPr>
        <w:t>萬餘元</w:t>
      </w:r>
      <w:r w:rsidR="009762D2">
        <w:rPr>
          <w:rFonts w:ascii="標楷體" w:eastAsia="標楷體" w:hAnsi="標楷體"/>
          <w:bCs/>
          <w:spacing w:val="-2"/>
          <w:kern w:val="0"/>
          <w:sz w:val="28"/>
          <w:szCs w:val="28"/>
        </w:rPr>
        <w:t>。</w:t>
      </w:r>
    </w:p>
    <w:p w:rsidR="00DD7887" w:rsidRDefault="000E02F3" w:rsidP="00111BD1">
      <w:pPr>
        <w:snapToGrid w:val="0"/>
        <w:spacing w:line="480" w:lineRule="exact"/>
        <w:ind w:firstLineChars="202" w:firstLine="566"/>
        <w:jc w:val="both"/>
        <w:rPr>
          <w:rFonts w:ascii="標楷體" w:eastAsia="標楷體" w:hAnsi="標楷體"/>
          <w:bCs/>
          <w:kern w:val="0"/>
          <w:sz w:val="28"/>
          <w:szCs w:val="28"/>
        </w:rPr>
      </w:pPr>
      <w:r>
        <w:rPr>
          <w:rFonts w:ascii="標楷體" w:eastAsia="標楷體" w:hAnsi="標楷體"/>
          <w:bCs/>
          <w:noProof/>
          <w:kern w:val="0"/>
          <w:sz w:val="28"/>
          <w:szCs w:val="28"/>
        </w:rPr>
        <mc:AlternateContent>
          <mc:Choice Requires="wps">
            <w:drawing>
              <wp:anchor distT="0" distB="0" distL="114300" distR="114300" simplePos="0" relativeHeight="251633152" behindDoc="0" locked="0" layoutInCell="1" allowOverlap="1" wp14:anchorId="1D067460" wp14:editId="1BAB35EF">
                <wp:simplePos x="0" y="0"/>
                <wp:positionH relativeFrom="column">
                  <wp:posOffset>-917575</wp:posOffset>
                </wp:positionH>
                <wp:positionV relativeFrom="page">
                  <wp:posOffset>8589010</wp:posOffset>
                </wp:positionV>
                <wp:extent cx="565150" cy="298450"/>
                <wp:effectExtent l="0" t="0" r="0" b="6350"/>
                <wp:wrapNone/>
                <wp:docPr id="1027" name="Text Box 1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0" cy="298450"/>
                        </a:xfrm>
                        <a:prstGeom prst="rect">
                          <a:avLst/>
                        </a:prstGeom>
                        <a:noFill/>
                        <a:ln>
                          <a:noFill/>
                        </a:ln>
                        <a:extLst>
                          <a:ext uri="{909E8E84-426E-40DD-AFC4-6F175D3DCCD1}">
                            <a14:hiddenFill xmlns:a14="http://schemas.microsoft.com/office/drawing/2010/main">
                              <a:gradFill rotWithShape="1">
                                <a:gsLst>
                                  <a:gs pos="0">
                                    <a:srgbClr val="FFFF99"/>
                                  </a:gs>
                                  <a:gs pos="50000">
                                    <a:srgbClr val="FFFF99">
                                      <a:gamma/>
                                      <a:tint val="392"/>
                                      <a:invGamma/>
                                    </a:srgbClr>
                                  </a:gs>
                                  <a:gs pos="100000">
                                    <a:srgbClr val="FFFF99"/>
                                  </a:gs>
                                </a:gsLst>
                                <a:lin ang="5400000" scaled="1"/>
                              </a:gradFill>
                            </a14:hiddenFill>
                          </a:ext>
                          <a:ext uri="{91240B29-F687-4F45-9708-019B960494DF}">
                            <a14:hiddenLine xmlns:a14="http://schemas.microsoft.com/office/drawing/2010/main" w="5080">
                              <a:solidFill>
                                <a:srgbClr val="000000"/>
                              </a:solidFill>
                              <a:miter lim="800000"/>
                              <a:headEnd/>
                              <a:tailEnd/>
                            </a14:hiddenLine>
                          </a:ext>
                        </a:extLst>
                      </wps:spPr>
                      <wps:txbx>
                        <w:txbxContent>
                          <w:p w:rsidR="00247957" w:rsidRPr="00376CC2" w:rsidRDefault="00247957" w:rsidP="000F781F">
                            <w:pPr>
                              <w:rPr>
                                <w:rFonts w:ascii="標楷體" w:eastAsia="標楷體" w:hAnsi="標楷體"/>
                                <w:sz w:val="18"/>
                                <w:szCs w:val="18"/>
                              </w:rPr>
                            </w:pPr>
                            <w:r w:rsidRPr="00376CC2">
                              <w:rPr>
                                <w:rFonts w:ascii="標楷體" w:eastAsia="標楷體" w:hAnsi="標楷體" w:hint="eastAsia"/>
                                <w:sz w:val="18"/>
                                <w:szCs w:val="18"/>
                              </w:rPr>
                              <w:t>年度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0" o:spid="_x0000_s1057" type="#_x0000_t202" style="position:absolute;left:0;text-align:left;margin-left:-72.25pt;margin-top:676.3pt;width:44.5pt;height:23.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QExGQMAALgGAAAOAAAAZHJzL2Uyb0RvYy54bWysVclu2zAQvRfoPxC8K1pCLzIiB4mXoEC6&#10;AEnRMy1RElGJVEnaclr03zskZcdOEaBo64NAcvb3ZsZX1/u2QTumNJciw/FFhBETuSy4qDL8+XEd&#10;TDHShoqCNlKwDD8xja/nb99c9d2MJbKWTcEUAidCz/ouw7Ux3SwMdV6zluoL2TEBwlKqlhq4qios&#10;FO3Be9uESRSNw16qolMyZ1rD69IL8dz5L0uWm49lqZlBTYYhN+O+yn039hvOr+isUrSreT6kQf8i&#10;i5ZyAUGPrpbUULRV/DdXLc+V1LI0F7lsQ1mWPGeuBqgmjl5U81DTjrlaABzdHWHS/89t/mH3SSFe&#10;AHdRMsFI0BZYemR7g27lHsUkdhj1nZ6B6kMHymYPEtB39eruXuZfNRJyUVNRsRulZF8zWkCOsUU3&#10;PDG1rOiZtk42/XtZQCS6NdI52peqtQACJAi8A1dPR35sNjk8jsajeASSHERJOiVwthHo7GDcKW3u&#10;mGyRPWRYAf3OOd3da+NVDyo2lpBr3jSuBRpx9gA+/QuEBlMrs0k4Rn+kUbqarqYkIMl4FZBouQxu&#10;1gsSjNfxZLS8XC4Wy/injRuTWc2Lggkb5tBdMfkz9oY+931x2l+F86ak+cJN7VrkQEalh1wrjToJ&#10;DESeI1VtFo1COwpDsIZfmg64VdpWdtAeRfB71cJp0ralDi/DhfEOL9PETxEXu7tBDvBpH9TRcx4m&#10;tmFej+Npsibg5VhRwwWC/oIeIN4c6Zw2zPbtoRZFHTLW7gx45wjYe0FinJDoNkmD9Xg6CciajIJ0&#10;Ek2DKE5v03FEUrJcn5N4zwX7dxJRDzVE06F+2fAh6SNiHlVX5KG99alayw1szIa3GZ56KBwhduZW&#10;ovDkUN748wkUNv1nKADbQ2u7CbVD6cfT7Dd7txAS1yV2YjeyeIKZhZZzgwnrHg61VN8x6mF1Zlh/&#10;21LFMGreCei6NCbE7lp3IaNJAhd1KtmcSqjIwVWGDQaC7XFh/H7edopXNUTym0bIG9gVJXdz/JwV&#10;lGQvsB5dccMqt/v39O60nv9w5r8AAAD//wMAUEsDBBQABgAIAAAAIQAqQkOt4gAAAA4BAAAPAAAA&#10;ZHJzL2Rvd25yZXYueG1sTI/NTsMwEITvSLyDtUjcUufHiWiIU0EFp0pIbRFc3XhJImI7it02fXu2&#10;p3LcmU+zM9VqNgM74eR7ZyUkixgY2sbp3rYSPvfv0RMwH5TVanAWJVzQw6q+v6tUqd3ZbvG0Cy2j&#10;EOtLJaELYSw5902HRvmFG9GS9+MmowKdU8v1pM4UbgaexnHBjeotfejUiOsOm9/d0UjA9ZtIPi7Z&#10;dxFvXvdCbL6y7ZRK+fgwvzwDCziHGwzX+lQdaup0cEerPRskRIkQObHkZHlaACMmynOSDldpuSyA&#10;1xX/P6P+AwAA//8DAFBLAQItABQABgAIAAAAIQC2gziS/gAAAOEBAAATAAAAAAAAAAAAAAAAAAAA&#10;AABbQ29udGVudF9UeXBlc10ueG1sUEsBAi0AFAAGAAgAAAAhADj9If/WAAAAlAEAAAsAAAAAAAAA&#10;AAAAAAAALwEAAF9yZWxzLy5yZWxzUEsBAi0AFAAGAAgAAAAhABhNATEZAwAAuAYAAA4AAAAAAAAA&#10;AAAAAAAALgIAAGRycy9lMm9Eb2MueG1sUEsBAi0AFAAGAAgAAAAhACpCQ63iAAAADgEAAA8AAAAA&#10;AAAAAAAAAAAAcwUAAGRycy9kb3ducmV2LnhtbFBLBQYAAAAABAAEAPMAAACCBgAAAAA=&#10;" filled="f" fillcolor="#ff9" stroked="f" strokeweight=".4pt">
                <v:fill rotate="t" focus="50%" type="gradient"/>
                <v:textbox>
                  <w:txbxContent>
                    <w:p w:rsidR="00247957" w:rsidRPr="00376CC2" w:rsidRDefault="00247957" w:rsidP="000F781F">
                      <w:pPr>
                        <w:rPr>
                          <w:rFonts w:ascii="標楷體" w:eastAsia="標楷體" w:hAnsi="標楷體"/>
                          <w:sz w:val="18"/>
                          <w:szCs w:val="18"/>
                        </w:rPr>
                      </w:pPr>
                      <w:r w:rsidRPr="00376CC2">
                        <w:rPr>
                          <w:rFonts w:ascii="標楷體" w:eastAsia="標楷體" w:hAnsi="標楷體" w:hint="eastAsia"/>
                          <w:sz w:val="18"/>
                          <w:szCs w:val="18"/>
                        </w:rPr>
                        <w:t>年度</w:t>
                      </w:r>
                    </w:p>
                  </w:txbxContent>
                </v:textbox>
                <w10:wrap anchory="page"/>
              </v:shape>
            </w:pict>
          </mc:Fallback>
        </mc:AlternateContent>
      </w:r>
      <w:r w:rsidR="009762D2">
        <w:rPr>
          <w:rFonts w:ascii="標楷體" w:eastAsia="標楷體" w:hAnsi="標楷體" w:hint="eastAsia"/>
          <w:bCs/>
          <w:kern w:val="0"/>
          <w:sz w:val="28"/>
          <w:szCs w:val="28"/>
        </w:rPr>
        <w:t>在</w:t>
      </w:r>
      <w:r w:rsidR="000F781F" w:rsidRPr="00CD7873">
        <w:rPr>
          <w:rFonts w:ascii="標楷體" w:eastAsia="標楷體" w:hAnsi="標楷體" w:hint="eastAsia"/>
          <w:bCs/>
          <w:kern w:val="0"/>
          <w:sz w:val="28"/>
          <w:szCs w:val="28"/>
        </w:rPr>
        <w:t>經常收</w:t>
      </w:r>
      <w:r w:rsidR="00F2657A">
        <w:rPr>
          <w:rFonts w:ascii="標楷體" w:eastAsia="標楷體" w:hAnsi="標楷體" w:hint="eastAsia"/>
          <w:bCs/>
          <w:kern w:val="0"/>
          <w:sz w:val="28"/>
          <w:szCs w:val="28"/>
        </w:rPr>
        <w:t>支</w:t>
      </w:r>
      <w:r w:rsidR="009762D2">
        <w:rPr>
          <w:rFonts w:ascii="標楷體" w:eastAsia="標楷體" w:hAnsi="標楷體" w:hint="eastAsia"/>
          <w:bCs/>
          <w:kern w:val="0"/>
          <w:sz w:val="28"/>
          <w:szCs w:val="28"/>
        </w:rPr>
        <w:t>方面，</w:t>
      </w:r>
      <w:r w:rsidR="002C3E78">
        <w:rPr>
          <w:rFonts w:ascii="標楷體" w:eastAsia="標楷體" w:hAnsi="標楷體" w:hint="eastAsia"/>
          <w:bCs/>
          <w:kern w:val="0"/>
          <w:sz w:val="28"/>
          <w:szCs w:val="28"/>
        </w:rPr>
        <w:t>10</w:t>
      </w:r>
      <w:r w:rsidR="00B92CE2">
        <w:rPr>
          <w:rFonts w:ascii="標楷體" w:eastAsia="標楷體" w:hAnsi="標楷體" w:hint="eastAsia"/>
          <w:bCs/>
          <w:kern w:val="0"/>
          <w:sz w:val="28"/>
          <w:szCs w:val="28"/>
        </w:rPr>
        <w:t>9</w:t>
      </w:r>
      <w:r w:rsidR="002C3E78">
        <w:rPr>
          <w:rFonts w:ascii="標楷體" w:eastAsia="標楷體" w:hAnsi="標楷體" w:hint="eastAsia"/>
          <w:bCs/>
          <w:kern w:val="0"/>
          <w:sz w:val="28"/>
          <w:szCs w:val="28"/>
        </w:rPr>
        <w:t>年度經常收入較預算</w:t>
      </w:r>
      <w:r w:rsidR="000C190E">
        <w:rPr>
          <w:rFonts w:ascii="標楷體" w:eastAsia="標楷體" w:hAnsi="標楷體" w:hint="eastAsia"/>
          <w:bCs/>
          <w:kern w:val="0"/>
          <w:sz w:val="28"/>
          <w:szCs w:val="28"/>
        </w:rPr>
        <w:t>數</w:t>
      </w:r>
      <w:r w:rsidR="002C3E78">
        <w:rPr>
          <w:rFonts w:ascii="標楷體" w:eastAsia="標楷體" w:hAnsi="標楷體" w:hint="eastAsia"/>
          <w:bCs/>
          <w:kern w:val="0"/>
          <w:sz w:val="28"/>
          <w:szCs w:val="28"/>
        </w:rPr>
        <w:t>減少1億</w:t>
      </w:r>
      <w:r w:rsidR="00D81B7F">
        <w:rPr>
          <w:rFonts w:ascii="標楷體" w:eastAsia="標楷體" w:hAnsi="標楷體" w:hint="eastAsia"/>
          <w:bCs/>
          <w:kern w:val="0"/>
          <w:sz w:val="28"/>
          <w:szCs w:val="28"/>
        </w:rPr>
        <w:t>753</w:t>
      </w:r>
      <w:r w:rsidR="002C3E78">
        <w:rPr>
          <w:rFonts w:ascii="標楷體" w:eastAsia="標楷體" w:hAnsi="標楷體" w:hint="eastAsia"/>
          <w:bCs/>
          <w:kern w:val="0"/>
          <w:sz w:val="28"/>
          <w:szCs w:val="28"/>
        </w:rPr>
        <w:t>萬餘元，主要係</w:t>
      </w:r>
      <w:r w:rsidR="00B33039">
        <w:rPr>
          <w:rFonts w:ascii="標楷體" w:eastAsia="標楷體" w:hAnsi="標楷體" w:hint="eastAsia"/>
          <w:bCs/>
          <w:kern w:val="0"/>
          <w:sz w:val="28"/>
          <w:szCs w:val="28"/>
        </w:rPr>
        <w:t>統籌分配稅</w:t>
      </w:r>
      <w:r w:rsidR="005672F9">
        <w:rPr>
          <w:rFonts w:ascii="標楷體" w:eastAsia="標楷體" w:hAnsi="標楷體" w:hint="eastAsia"/>
          <w:bCs/>
          <w:kern w:val="0"/>
          <w:sz w:val="28"/>
          <w:szCs w:val="28"/>
        </w:rPr>
        <w:t>、補助及協助</w:t>
      </w:r>
      <w:r w:rsidR="00D0143E">
        <w:rPr>
          <w:rFonts w:ascii="標楷體" w:eastAsia="標楷體" w:hAnsi="標楷體" w:hint="eastAsia"/>
          <w:bCs/>
          <w:kern w:val="0"/>
          <w:sz w:val="28"/>
          <w:szCs w:val="28"/>
        </w:rPr>
        <w:t>收</w:t>
      </w:r>
      <w:r w:rsidR="005672F9">
        <w:rPr>
          <w:rFonts w:ascii="標楷體" w:eastAsia="標楷體" w:hAnsi="標楷體" w:hint="eastAsia"/>
          <w:bCs/>
          <w:kern w:val="0"/>
          <w:sz w:val="28"/>
          <w:szCs w:val="28"/>
        </w:rPr>
        <w:t>入等</w:t>
      </w:r>
      <w:r w:rsidR="002C3E78">
        <w:rPr>
          <w:rFonts w:ascii="標楷體" w:eastAsia="標楷體" w:hAnsi="標楷體" w:hint="eastAsia"/>
          <w:bCs/>
          <w:kern w:val="0"/>
          <w:sz w:val="28"/>
          <w:szCs w:val="28"/>
        </w:rPr>
        <w:t>較預計減少</w:t>
      </w:r>
      <w:r w:rsidR="00432B67">
        <w:rPr>
          <w:rFonts w:ascii="標楷體" w:eastAsia="標楷體" w:hAnsi="標楷體" w:hint="eastAsia"/>
          <w:bCs/>
          <w:kern w:val="0"/>
          <w:sz w:val="28"/>
          <w:szCs w:val="28"/>
        </w:rPr>
        <w:t>；經常支出</w:t>
      </w:r>
      <w:r w:rsidR="000C190E">
        <w:rPr>
          <w:rFonts w:ascii="標楷體" w:eastAsia="標楷體" w:hAnsi="標楷體" w:hint="eastAsia"/>
          <w:bCs/>
          <w:kern w:val="0"/>
          <w:sz w:val="28"/>
          <w:szCs w:val="28"/>
        </w:rPr>
        <w:t>較預算數減少</w:t>
      </w:r>
      <w:r w:rsidR="009762D2">
        <w:rPr>
          <w:rFonts w:ascii="標楷體" w:eastAsia="標楷體" w:hAnsi="標楷體" w:hint="eastAsia"/>
          <w:bCs/>
          <w:kern w:val="0"/>
          <w:sz w:val="28"/>
          <w:szCs w:val="28"/>
        </w:rPr>
        <w:t>12</w:t>
      </w:r>
      <w:r w:rsidR="000C190E">
        <w:rPr>
          <w:rFonts w:ascii="標楷體" w:eastAsia="標楷體" w:hAnsi="標楷體" w:hint="eastAsia"/>
          <w:bCs/>
          <w:kern w:val="0"/>
          <w:sz w:val="28"/>
          <w:szCs w:val="28"/>
        </w:rPr>
        <w:t>億</w:t>
      </w:r>
      <w:r w:rsidR="009762D2">
        <w:rPr>
          <w:rFonts w:ascii="標楷體" w:eastAsia="標楷體" w:hAnsi="標楷體" w:hint="eastAsia"/>
          <w:bCs/>
          <w:kern w:val="0"/>
          <w:sz w:val="28"/>
          <w:szCs w:val="28"/>
        </w:rPr>
        <w:t>8</w:t>
      </w:r>
      <w:r w:rsidR="000C190E">
        <w:rPr>
          <w:rFonts w:ascii="標楷體" w:eastAsia="標楷體" w:hAnsi="標楷體" w:hint="eastAsia"/>
          <w:bCs/>
          <w:kern w:val="0"/>
          <w:sz w:val="28"/>
          <w:szCs w:val="28"/>
        </w:rPr>
        <w:t>,</w:t>
      </w:r>
      <w:r w:rsidR="009762D2">
        <w:rPr>
          <w:rFonts w:ascii="標楷體" w:eastAsia="標楷體" w:hAnsi="標楷體" w:hint="eastAsia"/>
          <w:bCs/>
          <w:kern w:val="0"/>
          <w:sz w:val="28"/>
          <w:szCs w:val="28"/>
        </w:rPr>
        <w:t>654</w:t>
      </w:r>
      <w:r w:rsidR="000C190E">
        <w:rPr>
          <w:rFonts w:ascii="標楷體" w:eastAsia="標楷體" w:hAnsi="標楷體" w:hint="eastAsia"/>
          <w:bCs/>
          <w:kern w:val="0"/>
          <w:sz w:val="28"/>
          <w:szCs w:val="28"/>
        </w:rPr>
        <w:t>萬餘元</w:t>
      </w:r>
      <w:r w:rsidR="00F71AB9">
        <w:rPr>
          <w:rFonts w:ascii="標楷體" w:eastAsia="標楷體" w:hAnsi="標楷體" w:hint="eastAsia"/>
          <w:bCs/>
          <w:kern w:val="0"/>
          <w:sz w:val="28"/>
          <w:szCs w:val="28"/>
        </w:rPr>
        <w:t>，</w:t>
      </w:r>
      <w:r w:rsidR="009762D2">
        <w:rPr>
          <w:rFonts w:ascii="標楷體" w:eastAsia="標楷體" w:hAnsi="標楷體" w:hint="eastAsia"/>
          <w:bCs/>
          <w:kern w:val="0"/>
          <w:sz w:val="28"/>
          <w:szCs w:val="28"/>
        </w:rPr>
        <w:t>主要係退休撫卹支出</w:t>
      </w:r>
      <w:r w:rsidR="005672F9">
        <w:rPr>
          <w:rFonts w:ascii="標楷體" w:eastAsia="標楷體" w:hAnsi="標楷體" w:hint="eastAsia"/>
          <w:bCs/>
          <w:kern w:val="0"/>
          <w:sz w:val="28"/>
          <w:szCs w:val="28"/>
        </w:rPr>
        <w:t>、補助及其他支出及社會福利支出等較預計減少</w:t>
      </w:r>
      <w:r w:rsidR="00E1313B">
        <w:rPr>
          <w:rFonts w:ascii="標楷體" w:eastAsia="標楷體" w:hAnsi="標楷體" w:hint="eastAsia"/>
          <w:bCs/>
          <w:kern w:val="0"/>
          <w:sz w:val="28"/>
          <w:szCs w:val="28"/>
        </w:rPr>
        <w:t>；</w:t>
      </w:r>
      <w:r w:rsidR="005672F9">
        <w:rPr>
          <w:rFonts w:ascii="標楷體" w:eastAsia="標楷體" w:hAnsi="標楷體" w:hint="eastAsia"/>
          <w:bCs/>
          <w:kern w:val="0"/>
          <w:sz w:val="28"/>
          <w:szCs w:val="28"/>
        </w:rPr>
        <w:t>經常收支相</w:t>
      </w:r>
      <w:r w:rsidR="005672F9">
        <w:rPr>
          <w:rFonts w:ascii="標楷體" w:eastAsia="標楷體" w:hAnsi="標楷體" w:hint="eastAsia"/>
          <w:bCs/>
          <w:kern w:val="0"/>
          <w:sz w:val="28"/>
          <w:szCs w:val="28"/>
        </w:rPr>
        <w:lastRenderedPageBreak/>
        <w:t>抵，賸餘76億8,</w:t>
      </w:r>
      <w:r w:rsidR="00B33039">
        <w:rPr>
          <w:rFonts w:ascii="標楷體" w:eastAsia="標楷體" w:hAnsi="標楷體" w:hint="eastAsia"/>
          <w:bCs/>
          <w:kern w:val="0"/>
          <w:sz w:val="28"/>
          <w:szCs w:val="28"/>
        </w:rPr>
        <w:t>5</w:t>
      </w:r>
      <w:r w:rsidR="005672F9">
        <w:rPr>
          <w:rFonts w:ascii="標楷體" w:eastAsia="標楷體" w:hAnsi="標楷體" w:hint="eastAsia"/>
          <w:bCs/>
          <w:kern w:val="0"/>
          <w:sz w:val="28"/>
          <w:szCs w:val="28"/>
        </w:rPr>
        <w:t>23萬餘元，較預算數增加11億7,900萬餘元</w:t>
      </w:r>
      <w:r w:rsidR="000A5FBC">
        <w:rPr>
          <w:rFonts w:ascii="標楷體" w:eastAsia="標楷體" w:hAnsi="標楷體" w:hint="eastAsia"/>
          <w:bCs/>
          <w:kern w:val="0"/>
          <w:sz w:val="28"/>
          <w:szCs w:val="28"/>
        </w:rPr>
        <w:t>，為近10年來最高。在資本收支方面，</w:t>
      </w:r>
      <w:r w:rsidR="00A02C36">
        <w:rPr>
          <w:rFonts w:ascii="標楷體" w:eastAsia="標楷體" w:hAnsi="標楷體" w:hint="eastAsia"/>
          <w:bCs/>
          <w:kern w:val="0"/>
          <w:sz w:val="28"/>
          <w:szCs w:val="28"/>
        </w:rPr>
        <w:t>109年度資本收入較預算數</w:t>
      </w:r>
      <w:r w:rsidR="00DC6735">
        <w:rPr>
          <w:rFonts w:ascii="標楷體" w:eastAsia="標楷體" w:hAnsi="標楷體" w:hint="eastAsia"/>
          <w:bCs/>
          <w:kern w:val="0"/>
          <w:sz w:val="28"/>
          <w:szCs w:val="28"/>
        </w:rPr>
        <w:t>增加170萬餘元，主要係標</w:t>
      </w:r>
      <w:r w:rsidR="00552EDD">
        <w:rPr>
          <w:rFonts w:ascii="標楷體" w:eastAsia="標楷體" w:hAnsi="標楷體" w:hint="eastAsia"/>
          <w:bCs/>
          <w:kern w:val="0"/>
          <w:sz w:val="28"/>
          <w:szCs w:val="28"/>
        </w:rPr>
        <w:t>（</w:t>
      </w:r>
      <w:r w:rsidR="00DC6735">
        <w:rPr>
          <w:rFonts w:ascii="標楷體" w:eastAsia="標楷體" w:hAnsi="標楷體" w:hint="eastAsia"/>
          <w:bCs/>
          <w:kern w:val="0"/>
          <w:sz w:val="28"/>
          <w:szCs w:val="28"/>
        </w:rPr>
        <w:t>讓</w:t>
      </w:r>
      <w:r w:rsidR="00552EDD">
        <w:rPr>
          <w:rFonts w:ascii="標楷體" w:eastAsia="標楷體" w:hAnsi="標楷體" w:hint="eastAsia"/>
          <w:bCs/>
          <w:kern w:val="0"/>
          <w:sz w:val="28"/>
          <w:szCs w:val="28"/>
        </w:rPr>
        <w:t>）</w:t>
      </w:r>
      <w:r w:rsidR="00DC6735">
        <w:rPr>
          <w:rFonts w:ascii="標楷體" w:eastAsia="標楷體" w:hAnsi="標楷體" w:hint="eastAsia"/>
          <w:bCs/>
          <w:kern w:val="0"/>
          <w:sz w:val="28"/>
          <w:szCs w:val="28"/>
        </w:rPr>
        <w:t>售縣有土地售價等較預計增加；</w:t>
      </w:r>
      <w:r w:rsidR="005F34B7">
        <w:rPr>
          <w:rFonts w:ascii="標楷體" w:eastAsia="標楷體" w:hAnsi="標楷體" w:hint="eastAsia"/>
          <w:bCs/>
          <w:kern w:val="0"/>
          <w:sz w:val="28"/>
          <w:szCs w:val="28"/>
        </w:rPr>
        <w:t>資本支出較預算數減少</w:t>
      </w:r>
      <w:r w:rsidR="00DC6735">
        <w:rPr>
          <w:rFonts w:ascii="標楷體" w:eastAsia="標楷體" w:hAnsi="標楷體" w:hint="eastAsia"/>
          <w:bCs/>
          <w:kern w:val="0"/>
          <w:sz w:val="28"/>
          <w:szCs w:val="28"/>
        </w:rPr>
        <w:t>9</w:t>
      </w:r>
      <w:r w:rsidR="005F34B7">
        <w:rPr>
          <w:rFonts w:ascii="標楷體" w:eastAsia="標楷體" w:hAnsi="標楷體" w:hint="eastAsia"/>
          <w:bCs/>
          <w:kern w:val="0"/>
          <w:sz w:val="28"/>
          <w:szCs w:val="28"/>
        </w:rPr>
        <w:t>億</w:t>
      </w:r>
      <w:r w:rsidR="00DC6735">
        <w:rPr>
          <w:rFonts w:ascii="標楷體" w:eastAsia="標楷體" w:hAnsi="標楷體" w:hint="eastAsia"/>
          <w:bCs/>
          <w:kern w:val="0"/>
          <w:sz w:val="28"/>
          <w:szCs w:val="28"/>
        </w:rPr>
        <w:t>1,297</w:t>
      </w:r>
      <w:r w:rsidR="005F34B7">
        <w:rPr>
          <w:rFonts w:ascii="標楷體" w:eastAsia="標楷體" w:hAnsi="標楷體" w:hint="eastAsia"/>
          <w:bCs/>
          <w:kern w:val="0"/>
          <w:sz w:val="28"/>
          <w:szCs w:val="28"/>
        </w:rPr>
        <w:t>萬餘元</w:t>
      </w:r>
      <w:r w:rsidR="00332521">
        <w:rPr>
          <w:rFonts w:ascii="標楷體" w:eastAsia="標楷體" w:hAnsi="標楷體" w:hint="eastAsia"/>
          <w:bCs/>
          <w:kern w:val="0"/>
          <w:sz w:val="28"/>
          <w:szCs w:val="28"/>
        </w:rPr>
        <w:t>，</w:t>
      </w:r>
      <w:r w:rsidR="00662170">
        <w:rPr>
          <w:rFonts w:ascii="標楷體" w:eastAsia="標楷體" w:hAnsi="標楷體" w:hint="eastAsia"/>
          <w:bCs/>
          <w:kern w:val="0"/>
          <w:sz w:val="28"/>
          <w:szCs w:val="28"/>
        </w:rPr>
        <w:t>主要係</w:t>
      </w:r>
      <w:r w:rsidR="00DC6735">
        <w:rPr>
          <w:rFonts w:ascii="標楷體" w:eastAsia="標楷體" w:hAnsi="標楷體" w:hint="eastAsia"/>
          <w:bCs/>
          <w:kern w:val="0"/>
          <w:sz w:val="28"/>
          <w:szCs w:val="28"/>
        </w:rPr>
        <w:t>教育科學文化</w:t>
      </w:r>
      <w:r w:rsidR="00175E87">
        <w:rPr>
          <w:rFonts w:ascii="標楷體" w:eastAsia="標楷體" w:hAnsi="標楷體" w:hint="eastAsia"/>
          <w:bCs/>
          <w:kern w:val="0"/>
          <w:sz w:val="28"/>
          <w:szCs w:val="28"/>
        </w:rPr>
        <w:t>支出</w:t>
      </w:r>
      <w:r w:rsidR="00DC6735">
        <w:rPr>
          <w:rFonts w:ascii="標楷體" w:eastAsia="標楷體" w:hAnsi="標楷體" w:hint="eastAsia"/>
          <w:bCs/>
          <w:kern w:val="0"/>
          <w:sz w:val="28"/>
          <w:szCs w:val="28"/>
        </w:rPr>
        <w:t>、</w:t>
      </w:r>
      <w:r w:rsidR="00175E87">
        <w:rPr>
          <w:rFonts w:ascii="標楷體" w:eastAsia="標楷體" w:hAnsi="標楷體" w:hint="eastAsia"/>
          <w:bCs/>
          <w:kern w:val="0"/>
          <w:sz w:val="28"/>
          <w:szCs w:val="28"/>
        </w:rPr>
        <w:t>補助及其他</w:t>
      </w:r>
      <w:r w:rsidR="00175E87" w:rsidRPr="00175E87">
        <w:rPr>
          <w:rFonts w:ascii="標楷體" w:eastAsia="標楷體" w:hAnsi="標楷體" w:hint="eastAsia"/>
          <w:bCs/>
          <w:kern w:val="0"/>
          <w:sz w:val="28"/>
          <w:szCs w:val="28"/>
        </w:rPr>
        <w:t>支出</w:t>
      </w:r>
      <w:r w:rsidR="00175E87">
        <w:rPr>
          <w:rFonts w:ascii="標楷體" w:eastAsia="標楷體" w:hAnsi="標楷體" w:hint="eastAsia"/>
          <w:bCs/>
          <w:kern w:val="0"/>
          <w:sz w:val="28"/>
          <w:szCs w:val="28"/>
        </w:rPr>
        <w:t>等，</w:t>
      </w:r>
      <w:r w:rsidR="001847F6">
        <w:rPr>
          <w:rFonts w:ascii="標楷體" w:eastAsia="標楷體" w:hAnsi="標楷體" w:hint="eastAsia"/>
          <w:bCs/>
          <w:kern w:val="0"/>
          <w:sz w:val="28"/>
          <w:szCs w:val="28"/>
        </w:rPr>
        <w:t>補</w:t>
      </w:r>
      <w:r w:rsidR="00552EDD">
        <w:rPr>
          <w:rFonts w:ascii="標楷體" w:eastAsia="標楷體" w:hAnsi="標楷體" w:hint="eastAsia"/>
          <w:bCs/>
          <w:kern w:val="0"/>
          <w:sz w:val="28"/>
          <w:szCs w:val="28"/>
        </w:rPr>
        <w:t>（</w:t>
      </w:r>
      <w:r w:rsidR="001847F6">
        <w:rPr>
          <w:rFonts w:ascii="標楷體" w:eastAsia="標楷體" w:hAnsi="標楷體" w:hint="eastAsia"/>
          <w:bCs/>
          <w:kern w:val="0"/>
          <w:sz w:val="28"/>
          <w:szCs w:val="28"/>
        </w:rPr>
        <w:t>捐</w:t>
      </w:r>
      <w:r w:rsidR="00552EDD">
        <w:rPr>
          <w:rFonts w:ascii="標楷體" w:eastAsia="標楷體" w:hAnsi="標楷體" w:hint="eastAsia"/>
          <w:bCs/>
          <w:kern w:val="0"/>
          <w:sz w:val="28"/>
          <w:szCs w:val="28"/>
        </w:rPr>
        <w:t>）</w:t>
      </w:r>
      <w:r w:rsidR="001847F6">
        <w:rPr>
          <w:rFonts w:ascii="標楷體" w:eastAsia="標楷體" w:hAnsi="標楷體" w:hint="eastAsia"/>
          <w:bCs/>
          <w:kern w:val="0"/>
          <w:sz w:val="28"/>
          <w:szCs w:val="28"/>
        </w:rPr>
        <w:t>助或委辦計畫</w:t>
      </w:r>
      <w:r w:rsidR="00DC6735">
        <w:rPr>
          <w:rFonts w:ascii="標楷體" w:eastAsia="標楷體" w:hAnsi="標楷體" w:hint="eastAsia"/>
          <w:bCs/>
          <w:kern w:val="0"/>
          <w:sz w:val="28"/>
          <w:szCs w:val="28"/>
        </w:rPr>
        <w:t>及</w:t>
      </w:r>
      <w:r w:rsidR="00332521">
        <w:rPr>
          <w:rFonts w:ascii="標楷體" w:eastAsia="標楷體" w:hAnsi="標楷體" w:hint="eastAsia"/>
          <w:bCs/>
          <w:kern w:val="0"/>
          <w:sz w:val="28"/>
          <w:szCs w:val="28"/>
        </w:rPr>
        <w:t>營繕工程</w:t>
      </w:r>
      <w:r w:rsidR="001847F6">
        <w:rPr>
          <w:rFonts w:ascii="標楷體" w:eastAsia="標楷體" w:hAnsi="標楷體" w:hint="eastAsia"/>
          <w:bCs/>
          <w:kern w:val="0"/>
          <w:sz w:val="28"/>
          <w:szCs w:val="28"/>
        </w:rPr>
        <w:t>之</w:t>
      </w:r>
      <w:r w:rsidR="00332521">
        <w:rPr>
          <w:rFonts w:ascii="標楷體" w:eastAsia="標楷體" w:hAnsi="標楷體" w:hint="eastAsia"/>
          <w:bCs/>
          <w:kern w:val="0"/>
          <w:sz w:val="28"/>
          <w:szCs w:val="28"/>
        </w:rPr>
        <w:t>結餘款</w:t>
      </w:r>
      <w:r w:rsidR="001847F6">
        <w:rPr>
          <w:rFonts w:ascii="標楷體" w:eastAsia="標楷體" w:hAnsi="標楷體" w:hint="eastAsia"/>
          <w:bCs/>
          <w:kern w:val="0"/>
          <w:sz w:val="28"/>
          <w:szCs w:val="28"/>
        </w:rPr>
        <w:t>；</w:t>
      </w:r>
      <w:r w:rsidR="001847F6" w:rsidRPr="001847F6">
        <w:rPr>
          <w:rFonts w:ascii="標楷體" w:eastAsia="標楷體" w:hAnsi="標楷體" w:hint="eastAsia"/>
          <w:bCs/>
          <w:kern w:val="0"/>
          <w:sz w:val="28"/>
          <w:szCs w:val="28"/>
        </w:rPr>
        <w:t>資本收支相抵，短絀55億5,537萬餘元</w:t>
      </w:r>
      <w:r w:rsidR="001847F6">
        <w:rPr>
          <w:rFonts w:ascii="標楷體" w:eastAsia="標楷體" w:hAnsi="標楷體" w:hint="eastAsia"/>
          <w:bCs/>
          <w:kern w:val="0"/>
          <w:sz w:val="28"/>
          <w:szCs w:val="28"/>
        </w:rPr>
        <w:t>，較預算差短雖減少9億1,467萬餘元，惟資本收入遠不足支應資本支出</w:t>
      </w:r>
      <w:r w:rsidR="001847F6" w:rsidRPr="001847F6">
        <w:rPr>
          <w:rFonts w:ascii="標楷體" w:eastAsia="標楷體" w:hAnsi="標楷體" w:hint="eastAsia"/>
          <w:bCs/>
          <w:kern w:val="0"/>
          <w:sz w:val="28"/>
          <w:szCs w:val="28"/>
        </w:rPr>
        <w:t>，經以經常收支賸餘支應後，歲入歲出賸餘21億2,985萬餘元（圖4）。</w:t>
      </w:r>
      <w:r w:rsidR="001847F6">
        <w:rPr>
          <w:rFonts w:ascii="標楷體" w:eastAsia="標楷體" w:hAnsi="標楷體" w:hint="eastAsia"/>
          <w:bCs/>
          <w:kern w:val="0"/>
          <w:sz w:val="28"/>
          <w:szCs w:val="28"/>
        </w:rPr>
        <w:t>就整體收支而言，109年度經常收入除可支應經常支出所需外，且足敷支應資本支出差短。</w:t>
      </w:r>
    </w:p>
    <w:p w:rsidR="00851BB0" w:rsidRPr="00F91D42" w:rsidRDefault="00FB1718" w:rsidP="00D61C78">
      <w:pPr>
        <w:snapToGrid w:val="0"/>
        <w:spacing w:line="490" w:lineRule="exact"/>
        <w:ind w:firstLineChars="202" w:firstLine="566"/>
        <w:jc w:val="both"/>
        <w:rPr>
          <w:rFonts w:ascii="標楷體" w:eastAsia="標楷體" w:hAnsi="標楷體"/>
          <w:kern w:val="0"/>
          <w:sz w:val="28"/>
          <w:szCs w:val="28"/>
        </w:rPr>
      </w:pPr>
      <w:r>
        <w:rPr>
          <w:rFonts w:ascii="標楷體" w:eastAsia="標楷體" w:hAnsi="標楷體" w:hint="eastAsia"/>
          <w:bCs/>
          <w:kern w:val="0"/>
          <w:sz w:val="28"/>
          <w:szCs w:val="28"/>
        </w:rPr>
        <w:t>10</w:t>
      </w:r>
      <w:r w:rsidR="00CB13ED">
        <w:rPr>
          <w:rFonts w:ascii="標楷體" w:eastAsia="標楷體" w:hAnsi="標楷體" w:hint="eastAsia"/>
          <w:bCs/>
          <w:kern w:val="0"/>
          <w:sz w:val="28"/>
          <w:szCs w:val="28"/>
        </w:rPr>
        <w:t>9</w:t>
      </w:r>
      <w:r>
        <w:rPr>
          <w:rFonts w:ascii="標楷體" w:eastAsia="標楷體" w:hAnsi="標楷體" w:hint="eastAsia"/>
          <w:bCs/>
          <w:kern w:val="0"/>
          <w:sz w:val="28"/>
          <w:szCs w:val="28"/>
        </w:rPr>
        <w:t>年度</w:t>
      </w:r>
      <w:r w:rsidRPr="00FB1718">
        <w:rPr>
          <w:rFonts w:ascii="標楷體" w:eastAsia="標楷體" w:hAnsi="標楷體" w:hint="eastAsia"/>
          <w:bCs/>
          <w:kern w:val="0"/>
          <w:sz w:val="28"/>
          <w:szCs w:val="28"/>
        </w:rPr>
        <w:t>歲入歲出賸餘</w:t>
      </w:r>
      <w:r w:rsidR="00CB13ED" w:rsidRPr="001847F6">
        <w:rPr>
          <w:rFonts w:ascii="標楷體" w:eastAsia="標楷體" w:hAnsi="標楷體" w:hint="eastAsia"/>
          <w:bCs/>
          <w:kern w:val="0"/>
          <w:sz w:val="28"/>
          <w:szCs w:val="28"/>
        </w:rPr>
        <w:t>21億2,985萬餘元</w:t>
      </w:r>
      <w:r>
        <w:rPr>
          <w:rFonts w:ascii="標楷體" w:eastAsia="標楷體" w:hAnsi="標楷體" w:hint="eastAsia"/>
          <w:bCs/>
          <w:kern w:val="0"/>
          <w:sz w:val="28"/>
          <w:szCs w:val="28"/>
        </w:rPr>
        <w:t>，較預算</w:t>
      </w:r>
      <w:r w:rsidR="00140FC6">
        <w:rPr>
          <w:rFonts w:ascii="標楷體" w:eastAsia="標楷體" w:hAnsi="標楷體" w:hint="eastAsia"/>
          <w:bCs/>
          <w:kern w:val="0"/>
          <w:sz w:val="28"/>
          <w:szCs w:val="28"/>
        </w:rPr>
        <w:t>賸餘</w:t>
      </w:r>
      <w:r>
        <w:rPr>
          <w:rFonts w:ascii="標楷體" w:eastAsia="標楷體" w:hAnsi="標楷體" w:hint="eastAsia"/>
          <w:bCs/>
          <w:kern w:val="0"/>
          <w:sz w:val="28"/>
          <w:szCs w:val="28"/>
        </w:rPr>
        <w:t>增加</w:t>
      </w:r>
      <w:r w:rsidR="00CB13ED">
        <w:rPr>
          <w:rFonts w:ascii="標楷體" w:eastAsia="標楷體" w:hAnsi="標楷體" w:hint="eastAsia"/>
          <w:bCs/>
          <w:kern w:val="0"/>
          <w:sz w:val="28"/>
          <w:szCs w:val="28"/>
        </w:rPr>
        <w:t>20</w:t>
      </w:r>
      <w:r>
        <w:rPr>
          <w:rFonts w:ascii="標楷體" w:eastAsia="標楷體" w:hAnsi="標楷體" w:hint="eastAsia"/>
          <w:bCs/>
          <w:kern w:val="0"/>
          <w:sz w:val="28"/>
          <w:szCs w:val="28"/>
        </w:rPr>
        <w:t>億</w:t>
      </w:r>
      <w:r w:rsidR="00CB13ED">
        <w:rPr>
          <w:rFonts w:ascii="標楷體" w:eastAsia="標楷體" w:hAnsi="標楷體" w:hint="eastAsia"/>
          <w:bCs/>
          <w:kern w:val="0"/>
          <w:sz w:val="28"/>
          <w:szCs w:val="28"/>
        </w:rPr>
        <w:t>9</w:t>
      </w:r>
      <w:r>
        <w:rPr>
          <w:rFonts w:ascii="標楷體" w:eastAsia="標楷體" w:hAnsi="標楷體" w:hint="eastAsia"/>
          <w:bCs/>
          <w:kern w:val="0"/>
          <w:sz w:val="28"/>
          <w:szCs w:val="28"/>
        </w:rPr>
        <w:t>,</w:t>
      </w:r>
      <w:r w:rsidR="00CB13ED">
        <w:rPr>
          <w:rFonts w:ascii="標楷體" w:eastAsia="標楷體" w:hAnsi="標楷體" w:hint="eastAsia"/>
          <w:bCs/>
          <w:kern w:val="0"/>
          <w:sz w:val="28"/>
          <w:szCs w:val="28"/>
        </w:rPr>
        <w:t>368</w:t>
      </w:r>
      <w:r>
        <w:rPr>
          <w:rFonts w:ascii="標楷體" w:eastAsia="標楷體" w:hAnsi="標楷體" w:hint="eastAsia"/>
          <w:bCs/>
          <w:kern w:val="0"/>
          <w:sz w:val="28"/>
          <w:szCs w:val="28"/>
        </w:rPr>
        <w:t>萬餘元</w:t>
      </w:r>
      <w:r w:rsidRPr="00FB1718">
        <w:rPr>
          <w:rFonts w:ascii="標楷體" w:eastAsia="標楷體" w:hAnsi="標楷體" w:hint="eastAsia"/>
          <w:bCs/>
          <w:kern w:val="0"/>
          <w:sz w:val="28"/>
          <w:szCs w:val="28"/>
        </w:rPr>
        <w:t>，</w:t>
      </w:r>
      <w:r w:rsidR="00140FC6">
        <w:rPr>
          <w:rFonts w:ascii="標楷體" w:eastAsia="標楷體" w:hAnsi="標楷體" w:hint="eastAsia"/>
          <w:bCs/>
          <w:kern w:val="0"/>
          <w:sz w:val="28"/>
          <w:szCs w:val="28"/>
        </w:rPr>
        <w:t>加計</w:t>
      </w:r>
      <w:r w:rsidR="00140FC6" w:rsidRPr="00140FC6">
        <w:rPr>
          <w:rFonts w:ascii="標楷體" w:eastAsia="標楷體" w:hAnsi="標楷體" w:hint="eastAsia"/>
          <w:bCs/>
          <w:kern w:val="0"/>
          <w:sz w:val="28"/>
          <w:szCs w:val="28"/>
        </w:rPr>
        <w:t>舉借債務</w:t>
      </w:r>
      <w:r w:rsidR="00CB13ED">
        <w:rPr>
          <w:rFonts w:ascii="標楷體" w:eastAsia="標楷體" w:hAnsi="標楷體" w:hint="eastAsia"/>
          <w:bCs/>
          <w:kern w:val="0"/>
          <w:sz w:val="28"/>
          <w:szCs w:val="28"/>
        </w:rPr>
        <w:t>59</w:t>
      </w:r>
      <w:r w:rsidR="00140FC6" w:rsidRPr="00140FC6">
        <w:rPr>
          <w:rFonts w:ascii="標楷體" w:eastAsia="標楷體" w:hAnsi="標楷體" w:hint="eastAsia"/>
          <w:bCs/>
          <w:kern w:val="0"/>
          <w:sz w:val="28"/>
          <w:szCs w:val="28"/>
        </w:rPr>
        <w:t>億</w:t>
      </w:r>
      <w:r w:rsidR="00CB13ED">
        <w:rPr>
          <w:rFonts w:ascii="標楷體" w:eastAsia="標楷體" w:hAnsi="標楷體" w:hint="eastAsia"/>
          <w:bCs/>
          <w:kern w:val="0"/>
          <w:sz w:val="28"/>
          <w:szCs w:val="28"/>
        </w:rPr>
        <w:t>2</w:t>
      </w:r>
      <w:r w:rsidR="00140FC6" w:rsidRPr="00140FC6">
        <w:rPr>
          <w:rFonts w:ascii="標楷體" w:eastAsia="標楷體" w:hAnsi="標楷體" w:hint="eastAsia"/>
          <w:bCs/>
          <w:kern w:val="0"/>
          <w:sz w:val="28"/>
          <w:szCs w:val="28"/>
        </w:rPr>
        <w:t>,</w:t>
      </w:r>
      <w:r w:rsidR="00CB13ED">
        <w:rPr>
          <w:rFonts w:ascii="標楷體" w:eastAsia="標楷體" w:hAnsi="標楷體" w:hint="eastAsia"/>
          <w:bCs/>
          <w:kern w:val="0"/>
          <w:sz w:val="28"/>
          <w:szCs w:val="28"/>
        </w:rPr>
        <w:t>325</w:t>
      </w:r>
      <w:r w:rsidR="00140FC6" w:rsidRPr="00140FC6">
        <w:rPr>
          <w:rFonts w:ascii="標楷體" w:eastAsia="標楷體" w:hAnsi="標楷體" w:hint="eastAsia"/>
          <w:bCs/>
          <w:kern w:val="0"/>
          <w:sz w:val="28"/>
          <w:szCs w:val="28"/>
        </w:rPr>
        <w:t>萬元</w:t>
      </w:r>
      <w:r w:rsidR="00140FC6">
        <w:rPr>
          <w:rFonts w:ascii="標楷體" w:eastAsia="標楷體" w:hAnsi="標楷體" w:hint="eastAsia"/>
          <w:bCs/>
          <w:kern w:val="0"/>
          <w:sz w:val="28"/>
          <w:szCs w:val="28"/>
        </w:rPr>
        <w:t>，並</w:t>
      </w:r>
      <w:r w:rsidR="00140FC6" w:rsidRPr="00140FC6">
        <w:rPr>
          <w:rFonts w:ascii="標楷體" w:eastAsia="標楷體" w:hAnsi="標楷體" w:hint="eastAsia"/>
          <w:bCs/>
          <w:kern w:val="0"/>
          <w:sz w:val="28"/>
          <w:szCs w:val="28"/>
        </w:rPr>
        <w:t>償還債務</w:t>
      </w:r>
      <w:r w:rsidR="00CB13ED">
        <w:rPr>
          <w:rFonts w:ascii="標楷體" w:eastAsia="標楷體" w:hAnsi="標楷體" w:hint="eastAsia"/>
          <w:bCs/>
          <w:kern w:val="0"/>
          <w:sz w:val="28"/>
          <w:szCs w:val="28"/>
        </w:rPr>
        <w:t>53</w:t>
      </w:r>
      <w:r w:rsidR="00140FC6" w:rsidRPr="00140FC6">
        <w:rPr>
          <w:rFonts w:ascii="標楷體" w:eastAsia="標楷體" w:hAnsi="標楷體" w:hint="eastAsia"/>
          <w:bCs/>
          <w:kern w:val="0"/>
          <w:sz w:val="28"/>
          <w:szCs w:val="28"/>
        </w:rPr>
        <w:t>億</w:t>
      </w:r>
      <w:r w:rsidR="00CB13ED">
        <w:rPr>
          <w:rFonts w:ascii="標楷體" w:eastAsia="標楷體" w:hAnsi="標楷體" w:hint="eastAsia"/>
          <w:bCs/>
          <w:kern w:val="0"/>
          <w:sz w:val="28"/>
          <w:szCs w:val="28"/>
        </w:rPr>
        <w:t>5</w:t>
      </w:r>
      <w:r w:rsidR="00140FC6" w:rsidRPr="00140FC6">
        <w:rPr>
          <w:rFonts w:ascii="標楷體" w:eastAsia="標楷體" w:hAnsi="標楷體" w:hint="eastAsia"/>
          <w:bCs/>
          <w:kern w:val="0"/>
          <w:sz w:val="28"/>
          <w:szCs w:val="28"/>
        </w:rPr>
        <w:t>,000萬元，產生收支賸餘</w:t>
      </w:r>
      <w:r w:rsidR="00CB13ED">
        <w:rPr>
          <w:rFonts w:ascii="標楷體" w:eastAsia="標楷體" w:hAnsi="標楷體" w:hint="eastAsia"/>
          <w:bCs/>
          <w:kern w:val="0"/>
          <w:sz w:val="28"/>
          <w:szCs w:val="28"/>
        </w:rPr>
        <w:t>27</w:t>
      </w:r>
      <w:r w:rsidR="00140FC6" w:rsidRPr="00140FC6">
        <w:rPr>
          <w:rFonts w:ascii="標楷體" w:eastAsia="標楷體" w:hAnsi="標楷體" w:hint="eastAsia"/>
          <w:bCs/>
          <w:kern w:val="0"/>
          <w:sz w:val="28"/>
          <w:szCs w:val="28"/>
        </w:rPr>
        <w:t>億</w:t>
      </w:r>
      <w:r w:rsidR="00CB13ED">
        <w:rPr>
          <w:rFonts w:ascii="標楷體" w:eastAsia="標楷體" w:hAnsi="標楷體" w:hint="eastAsia"/>
          <w:bCs/>
          <w:kern w:val="0"/>
          <w:sz w:val="28"/>
          <w:szCs w:val="28"/>
        </w:rPr>
        <w:t>310</w:t>
      </w:r>
      <w:r w:rsidR="00140FC6" w:rsidRPr="00140FC6">
        <w:rPr>
          <w:rFonts w:ascii="標楷體" w:eastAsia="標楷體" w:hAnsi="標楷體" w:hint="eastAsia"/>
          <w:bCs/>
          <w:kern w:val="0"/>
          <w:sz w:val="28"/>
          <w:szCs w:val="28"/>
        </w:rPr>
        <w:t>萬餘元</w:t>
      </w:r>
      <w:r>
        <w:rPr>
          <w:rFonts w:ascii="標楷體" w:eastAsia="標楷體" w:hAnsi="標楷體" w:hint="eastAsia"/>
          <w:bCs/>
          <w:kern w:val="0"/>
          <w:sz w:val="28"/>
          <w:szCs w:val="28"/>
        </w:rPr>
        <w:t>。</w:t>
      </w:r>
      <w:r w:rsidR="00DD7887">
        <w:rPr>
          <w:rFonts w:ascii="標楷體" w:eastAsia="標楷體" w:hAnsi="標楷體" w:hint="eastAsia"/>
          <w:bCs/>
          <w:kern w:val="0"/>
          <w:sz w:val="28"/>
          <w:szCs w:val="28"/>
        </w:rPr>
        <w:t>截至10</w:t>
      </w:r>
      <w:r w:rsidR="00CB13ED">
        <w:rPr>
          <w:rFonts w:ascii="標楷體" w:eastAsia="標楷體" w:hAnsi="標楷體" w:hint="eastAsia"/>
          <w:bCs/>
          <w:kern w:val="0"/>
          <w:sz w:val="28"/>
          <w:szCs w:val="28"/>
        </w:rPr>
        <w:t>9</w:t>
      </w:r>
      <w:r w:rsidR="00DD7887">
        <w:rPr>
          <w:rFonts w:ascii="標楷體" w:eastAsia="標楷體" w:hAnsi="標楷體" w:hint="eastAsia"/>
          <w:bCs/>
          <w:kern w:val="0"/>
          <w:sz w:val="28"/>
          <w:szCs w:val="28"/>
        </w:rPr>
        <w:t>年底止</w:t>
      </w:r>
      <w:r w:rsidR="00851BB0" w:rsidRPr="009B1AB5">
        <w:rPr>
          <w:rFonts w:ascii="標楷體" w:eastAsia="標楷體" w:hAnsi="標楷體"/>
          <w:bCs/>
          <w:kern w:val="0"/>
          <w:sz w:val="28"/>
          <w:szCs w:val="28"/>
        </w:rPr>
        <w:t>，</w:t>
      </w:r>
      <w:r w:rsidR="00851BB0" w:rsidRPr="009B1AB5">
        <w:rPr>
          <w:rFonts w:ascii="標楷體" w:eastAsia="標楷體" w:hAnsi="標楷體"/>
          <w:kern w:val="0"/>
          <w:sz w:val="28"/>
          <w:szCs w:val="28"/>
        </w:rPr>
        <w:t>1年以上公共債務</w:t>
      </w:r>
      <w:r w:rsidR="005C1280">
        <w:rPr>
          <w:rFonts w:ascii="標楷體" w:eastAsia="標楷體" w:hAnsi="標楷體" w:hint="eastAsia"/>
          <w:kern w:val="0"/>
          <w:sz w:val="28"/>
          <w:szCs w:val="28"/>
        </w:rPr>
        <w:t>未償餘額</w:t>
      </w:r>
      <w:r w:rsidR="005C597C">
        <w:rPr>
          <w:rFonts w:ascii="標楷體" w:eastAsia="標楷體" w:hAnsi="標楷體" w:hint="eastAsia"/>
          <w:kern w:val="0"/>
          <w:sz w:val="28"/>
          <w:szCs w:val="28"/>
        </w:rPr>
        <w:t>審定數</w:t>
      </w:r>
      <w:r w:rsidR="003074DD">
        <w:rPr>
          <w:rFonts w:ascii="標楷體" w:eastAsia="標楷體" w:hAnsi="標楷體" w:hint="eastAsia"/>
          <w:kern w:val="0"/>
          <w:sz w:val="28"/>
          <w:szCs w:val="28"/>
        </w:rPr>
        <w:t>79</w:t>
      </w:r>
      <w:r w:rsidR="00851BB0" w:rsidRPr="009B1AB5">
        <w:rPr>
          <w:rFonts w:ascii="標楷體" w:eastAsia="標楷體" w:hAnsi="標楷體"/>
          <w:kern w:val="0"/>
          <w:sz w:val="28"/>
          <w:szCs w:val="28"/>
        </w:rPr>
        <w:t>億元，</w:t>
      </w:r>
      <w:r w:rsidR="005C1280">
        <w:rPr>
          <w:rFonts w:ascii="標楷體" w:eastAsia="標楷體" w:hAnsi="標楷體" w:hint="eastAsia"/>
          <w:kern w:val="0"/>
          <w:sz w:val="28"/>
          <w:szCs w:val="28"/>
        </w:rPr>
        <w:t>較</w:t>
      </w:r>
      <w:r w:rsidR="00140FC6">
        <w:rPr>
          <w:rFonts w:ascii="標楷體" w:eastAsia="標楷體" w:hAnsi="標楷體" w:hint="eastAsia"/>
          <w:kern w:val="0"/>
          <w:sz w:val="28"/>
          <w:szCs w:val="28"/>
        </w:rPr>
        <w:t>10</w:t>
      </w:r>
      <w:r w:rsidR="003074DD">
        <w:rPr>
          <w:rFonts w:ascii="標楷體" w:eastAsia="標楷體" w:hAnsi="標楷體" w:hint="eastAsia"/>
          <w:kern w:val="0"/>
          <w:sz w:val="28"/>
          <w:szCs w:val="28"/>
        </w:rPr>
        <w:t>8</w:t>
      </w:r>
      <w:r w:rsidR="005C1280">
        <w:rPr>
          <w:rFonts w:ascii="標楷體" w:eastAsia="標楷體" w:hAnsi="標楷體" w:hint="eastAsia"/>
          <w:kern w:val="0"/>
          <w:sz w:val="28"/>
          <w:szCs w:val="28"/>
        </w:rPr>
        <w:t>年度</w:t>
      </w:r>
      <w:r w:rsidR="005C597C">
        <w:rPr>
          <w:rFonts w:ascii="標楷體" w:eastAsia="標楷體" w:hAnsi="標楷體" w:hint="eastAsia"/>
          <w:kern w:val="0"/>
          <w:sz w:val="28"/>
          <w:szCs w:val="28"/>
        </w:rPr>
        <w:t>減少</w:t>
      </w:r>
      <w:r w:rsidR="003074DD">
        <w:rPr>
          <w:rFonts w:ascii="標楷體" w:eastAsia="標楷體" w:hAnsi="標楷體" w:hint="eastAsia"/>
          <w:kern w:val="0"/>
          <w:sz w:val="28"/>
          <w:szCs w:val="28"/>
        </w:rPr>
        <w:t>1億</w:t>
      </w:r>
      <w:r w:rsidR="005C597C">
        <w:rPr>
          <w:rFonts w:ascii="標楷體" w:eastAsia="標楷體" w:hAnsi="標楷體" w:hint="eastAsia"/>
          <w:kern w:val="0"/>
          <w:sz w:val="28"/>
          <w:szCs w:val="28"/>
        </w:rPr>
        <w:t>元</w:t>
      </w:r>
      <w:r w:rsidR="003D13D0">
        <w:rPr>
          <w:rFonts w:ascii="標楷體" w:eastAsia="標楷體" w:hAnsi="標楷體" w:hint="eastAsia"/>
          <w:kern w:val="0"/>
          <w:sz w:val="28"/>
          <w:szCs w:val="28"/>
        </w:rPr>
        <w:t>，債務管控已</w:t>
      </w:r>
      <w:r w:rsidR="003074DD">
        <w:rPr>
          <w:rFonts w:ascii="標楷體" w:eastAsia="標楷體" w:hAnsi="標楷體" w:hint="eastAsia"/>
          <w:kern w:val="0"/>
          <w:sz w:val="28"/>
          <w:szCs w:val="28"/>
        </w:rPr>
        <w:t>具</w:t>
      </w:r>
      <w:r w:rsidR="003D13D0">
        <w:rPr>
          <w:rFonts w:ascii="標楷體" w:eastAsia="標楷體" w:hAnsi="標楷體" w:hint="eastAsia"/>
          <w:kern w:val="0"/>
          <w:sz w:val="28"/>
          <w:szCs w:val="28"/>
        </w:rPr>
        <w:t>成效</w:t>
      </w:r>
      <w:r w:rsidR="005C597C">
        <w:rPr>
          <w:rFonts w:ascii="標楷體" w:eastAsia="標楷體" w:hAnsi="標楷體" w:hint="eastAsia"/>
          <w:kern w:val="0"/>
          <w:sz w:val="28"/>
          <w:szCs w:val="28"/>
        </w:rPr>
        <w:t>，</w:t>
      </w:r>
      <w:r w:rsidR="00140FC6">
        <w:rPr>
          <w:rFonts w:ascii="標楷體" w:eastAsia="標楷體" w:hAnsi="標楷體" w:hint="eastAsia"/>
          <w:kern w:val="0"/>
          <w:sz w:val="28"/>
          <w:szCs w:val="28"/>
        </w:rPr>
        <w:t>惟加計短期債務</w:t>
      </w:r>
      <w:r w:rsidR="003D13D0">
        <w:rPr>
          <w:rFonts w:ascii="標楷體" w:eastAsia="標楷體" w:hAnsi="標楷體" w:hint="eastAsia"/>
          <w:kern w:val="0"/>
          <w:sz w:val="28"/>
          <w:szCs w:val="28"/>
        </w:rPr>
        <w:t>3</w:t>
      </w:r>
      <w:r w:rsidR="003074DD">
        <w:rPr>
          <w:rFonts w:ascii="標楷體" w:eastAsia="標楷體" w:hAnsi="標楷體" w:hint="eastAsia"/>
          <w:kern w:val="0"/>
          <w:sz w:val="28"/>
          <w:szCs w:val="28"/>
        </w:rPr>
        <w:t>7</w:t>
      </w:r>
      <w:r w:rsidR="003D13D0">
        <w:rPr>
          <w:rFonts w:ascii="標楷體" w:eastAsia="標楷體" w:hAnsi="標楷體" w:hint="eastAsia"/>
          <w:kern w:val="0"/>
          <w:sz w:val="28"/>
          <w:szCs w:val="28"/>
        </w:rPr>
        <w:t>億</w:t>
      </w:r>
      <w:r w:rsidR="003074DD">
        <w:rPr>
          <w:rFonts w:ascii="標楷體" w:eastAsia="標楷體" w:hAnsi="標楷體" w:hint="eastAsia"/>
          <w:kern w:val="0"/>
          <w:sz w:val="28"/>
          <w:szCs w:val="28"/>
        </w:rPr>
        <w:t>7</w:t>
      </w:r>
      <w:r w:rsidR="003D13D0">
        <w:rPr>
          <w:rFonts w:ascii="標楷體" w:eastAsia="標楷體" w:hAnsi="標楷體" w:hint="eastAsia"/>
          <w:kern w:val="0"/>
          <w:sz w:val="28"/>
          <w:szCs w:val="28"/>
        </w:rPr>
        <w:t>,000萬元</w:t>
      </w:r>
      <w:r w:rsidR="00CB3137">
        <w:rPr>
          <w:rFonts w:ascii="標楷體" w:eastAsia="標楷體" w:hAnsi="標楷體" w:hint="eastAsia"/>
          <w:kern w:val="0"/>
          <w:sz w:val="28"/>
          <w:szCs w:val="28"/>
        </w:rPr>
        <w:t>及</w:t>
      </w:r>
      <w:r w:rsidR="00CB3137" w:rsidRPr="00CB3137">
        <w:rPr>
          <w:rFonts w:ascii="標楷體" w:eastAsia="標楷體" w:hAnsi="標楷體" w:hint="eastAsia"/>
          <w:kern w:val="0"/>
          <w:sz w:val="28"/>
          <w:szCs w:val="28"/>
        </w:rPr>
        <w:t>自償性債務11億8,788萬元，</w:t>
      </w:r>
      <w:r w:rsidR="00CB3137">
        <w:rPr>
          <w:rFonts w:ascii="標楷體" w:eastAsia="標楷體" w:hAnsi="標楷體" w:hint="eastAsia"/>
          <w:kern w:val="0"/>
          <w:sz w:val="28"/>
          <w:szCs w:val="28"/>
        </w:rPr>
        <w:t>公共債務</w:t>
      </w:r>
      <w:r w:rsidR="00CB3137" w:rsidRPr="00CB3137">
        <w:rPr>
          <w:rFonts w:ascii="標楷體" w:eastAsia="標楷體" w:hAnsi="標楷體" w:hint="eastAsia"/>
          <w:kern w:val="0"/>
          <w:sz w:val="28"/>
          <w:szCs w:val="28"/>
        </w:rPr>
        <w:t>達128億5,788萬元</w:t>
      </w:r>
      <w:r w:rsidR="003D13D0">
        <w:rPr>
          <w:rFonts w:ascii="標楷體" w:eastAsia="標楷體" w:hAnsi="標楷體" w:hint="eastAsia"/>
          <w:kern w:val="0"/>
          <w:sz w:val="28"/>
          <w:szCs w:val="28"/>
        </w:rPr>
        <w:t>，債務負擔仍</w:t>
      </w:r>
      <w:r w:rsidR="00F71AB9">
        <w:rPr>
          <w:rFonts w:ascii="標楷體" w:eastAsia="標楷體" w:hAnsi="標楷體" w:hint="eastAsia"/>
          <w:kern w:val="0"/>
          <w:sz w:val="28"/>
          <w:szCs w:val="28"/>
        </w:rPr>
        <w:t>顯</w:t>
      </w:r>
      <w:r w:rsidR="003D13D0">
        <w:rPr>
          <w:rFonts w:ascii="標楷體" w:eastAsia="標楷體" w:hAnsi="標楷體" w:hint="eastAsia"/>
          <w:kern w:val="0"/>
          <w:sz w:val="28"/>
          <w:szCs w:val="28"/>
        </w:rPr>
        <w:t>沉重</w:t>
      </w:r>
      <w:r w:rsidR="002C475D">
        <w:rPr>
          <w:rFonts w:ascii="標楷體" w:eastAsia="標楷體" w:hAnsi="標楷體" w:hint="eastAsia"/>
          <w:kern w:val="0"/>
          <w:sz w:val="28"/>
          <w:szCs w:val="28"/>
        </w:rPr>
        <w:t>；又</w:t>
      </w:r>
      <w:r w:rsidR="00140FC6">
        <w:rPr>
          <w:rFonts w:ascii="標楷體" w:eastAsia="標楷體" w:hAnsi="標楷體" w:hint="eastAsia"/>
          <w:kern w:val="0"/>
          <w:sz w:val="28"/>
          <w:szCs w:val="28"/>
        </w:rPr>
        <w:t>10</w:t>
      </w:r>
      <w:r w:rsidR="003074DD">
        <w:rPr>
          <w:rFonts w:ascii="標楷體" w:eastAsia="標楷體" w:hAnsi="標楷體" w:hint="eastAsia"/>
          <w:kern w:val="0"/>
          <w:sz w:val="28"/>
          <w:szCs w:val="28"/>
        </w:rPr>
        <w:t>9</w:t>
      </w:r>
      <w:r w:rsidR="006B0361">
        <w:rPr>
          <w:rFonts w:ascii="標楷體" w:eastAsia="標楷體" w:hAnsi="標楷體" w:hint="eastAsia"/>
          <w:kern w:val="0"/>
          <w:sz w:val="28"/>
          <w:szCs w:val="28"/>
        </w:rPr>
        <w:t>年度總決算</w:t>
      </w:r>
      <w:r w:rsidR="00F71AB9">
        <w:rPr>
          <w:rFonts w:ascii="標楷體" w:eastAsia="標楷體" w:hAnsi="標楷體" w:hint="eastAsia"/>
          <w:kern w:val="0"/>
          <w:sz w:val="28"/>
          <w:szCs w:val="28"/>
        </w:rPr>
        <w:t>歲入之</w:t>
      </w:r>
      <w:r w:rsidR="006B0361" w:rsidRPr="006B0361">
        <w:rPr>
          <w:rFonts w:ascii="標楷體" w:eastAsia="標楷體" w:hAnsi="標楷體" w:hint="eastAsia"/>
          <w:kern w:val="0"/>
          <w:sz w:val="28"/>
          <w:szCs w:val="28"/>
        </w:rPr>
        <w:t>自籌財源</w:t>
      </w:r>
      <w:r w:rsidR="00F91D42">
        <w:rPr>
          <w:rFonts w:ascii="標楷體" w:eastAsia="標楷體" w:hAnsi="標楷體" w:hint="eastAsia"/>
          <w:kern w:val="0"/>
          <w:sz w:val="28"/>
          <w:szCs w:val="28"/>
        </w:rPr>
        <w:t>4</w:t>
      </w:r>
      <w:r w:rsidR="00CB3137">
        <w:rPr>
          <w:rFonts w:ascii="標楷體" w:eastAsia="標楷體" w:hAnsi="標楷體" w:hint="eastAsia"/>
          <w:kern w:val="0"/>
          <w:sz w:val="28"/>
          <w:szCs w:val="28"/>
        </w:rPr>
        <w:t>9</w:t>
      </w:r>
      <w:r w:rsidR="006B0361" w:rsidRPr="006B0361">
        <w:rPr>
          <w:rFonts w:ascii="標楷體" w:eastAsia="標楷體" w:hAnsi="標楷體" w:hint="eastAsia"/>
          <w:kern w:val="0"/>
          <w:sz w:val="28"/>
          <w:szCs w:val="28"/>
        </w:rPr>
        <w:t>億</w:t>
      </w:r>
      <w:r w:rsidR="00CB3137">
        <w:rPr>
          <w:rFonts w:ascii="標楷體" w:eastAsia="標楷體" w:hAnsi="標楷體" w:hint="eastAsia"/>
          <w:kern w:val="0"/>
          <w:sz w:val="28"/>
          <w:szCs w:val="28"/>
        </w:rPr>
        <w:t>4</w:t>
      </w:r>
      <w:r w:rsidR="006B0361" w:rsidRPr="006B0361">
        <w:rPr>
          <w:rFonts w:ascii="標楷體" w:eastAsia="標楷體" w:hAnsi="標楷體" w:hint="eastAsia"/>
          <w:kern w:val="0"/>
          <w:sz w:val="28"/>
          <w:szCs w:val="28"/>
        </w:rPr>
        <w:t>,</w:t>
      </w:r>
      <w:r w:rsidR="00CB3137">
        <w:rPr>
          <w:rFonts w:ascii="標楷體" w:eastAsia="標楷體" w:hAnsi="標楷體" w:hint="eastAsia"/>
          <w:kern w:val="0"/>
          <w:sz w:val="28"/>
          <w:szCs w:val="28"/>
        </w:rPr>
        <w:t>168</w:t>
      </w:r>
      <w:r w:rsidR="006B0361" w:rsidRPr="006B0361">
        <w:rPr>
          <w:rFonts w:ascii="標楷體" w:eastAsia="標楷體" w:hAnsi="標楷體" w:hint="eastAsia"/>
          <w:kern w:val="0"/>
          <w:sz w:val="28"/>
          <w:szCs w:val="28"/>
        </w:rPr>
        <w:t>萬餘元，占歲入決算</w:t>
      </w:r>
      <w:r w:rsidR="006B0361">
        <w:rPr>
          <w:rFonts w:ascii="標楷體" w:eastAsia="標楷體" w:hAnsi="標楷體" w:hint="eastAsia"/>
          <w:kern w:val="0"/>
          <w:sz w:val="28"/>
          <w:szCs w:val="28"/>
        </w:rPr>
        <w:t>審定</w:t>
      </w:r>
      <w:r w:rsidR="006B0361" w:rsidRPr="006B0361">
        <w:rPr>
          <w:rFonts w:ascii="標楷體" w:eastAsia="標楷體" w:hAnsi="標楷體" w:hint="eastAsia"/>
          <w:kern w:val="0"/>
          <w:sz w:val="28"/>
          <w:szCs w:val="28"/>
        </w:rPr>
        <w:t>數</w:t>
      </w:r>
      <w:r w:rsidR="00CB3137">
        <w:rPr>
          <w:rFonts w:ascii="標楷體" w:eastAsia="標楷體" w:hAnsi="標楷體" w:hint="eastAsia"/>
          <w:kern w:val="0"/>
          <w:sz w:val="28"/>
          <w:szCs w:val="28"/>
        </w:rPr>
        <w:t>19.82</w:t>
      </w:r>
      <w:r w:rsidR="006B0361" w:rsidRPr="006B0361">
        <w:rPr>
          <w:rFonts w:ascii="標楷體" w:eastAsia="標楷體" w:hAnsi="標楷體" w:hint="eastAsia"/>
          <w:kern w:val="0"/>
          <w:sz w:val="28"/>
          <w:szCs w:val="28"/>
        </w:rPr>
        <w:t>％，</w:t>
      </w:r>
      <w:r w:rsidR="006B0361">
        <w:rPr>
          <w:rFonts w:ascii="標楷體" w:eastAsia="標楷體" w:hAnsi="標楷體" w:hint="eastAsia"/>
          <w:kern w:val="0"/>
          <w:sz w:val="28"/>
          <w:szCs w:val="28"/>
        </w:rPr>
        <w:t>自籌財源比率偏低</w:t>
      </w:r>
      <w:r w:rsidR="006B0361" w:rsidRPr="006B0361">
        <w:rPr>
          <w:rFonts w:ascii="標楷體" w:eastAsia="標楷體" w:hAnsi="標楷體" w:hint="eastAsia"/>
          <w:kern w:val="0"/>
          <w:sz w:val="28"/>
          <w:szCs w:val="28"/>
        </w:rPr>
        <w:t>，相關施政計畫經費</w:t>
      </w:r>
      <w:r w:rsidR="009C7E4A">
        <w:rPr>
          <w:rFonts w:ascii="標楷體" w:eastAsia="標楷體" w:hAnsi="標楷體" w:hint="eastAsia"/>
          <w:kern w:val="0"/>
          <w:sz w:val="28"/>
          <w:szCs w:val="28"/>
        </w:rPr>
        <w:t>仍</w:t>
      </w:r>
      <w:r w:rsidR="006B0361" w:rsidRPr="006B0361">
        <w:rPr>
          <w:rFonts w:ascii="標楷體" w:eastAsia="標楷體" w:hAnsi="標楷體" w:hint="eastAsia"/>
          <w:kern w:val="0"/>
          <w:sz w:val="28"/>
          <w:szCs w:val="28"/>
        </w:rPr>
        <w:t>多仰賴上級政府補助挹注</w:t>
      </w:r>
      <w:r w:rsidR="00F91D42">
        <w:rPr>
          <w:rFonts w:ascii="標楷體" w:eastAsia="標楷體" w:hAnsi="標楷體" w:hint="eastAsia"/>
          <w:kern w:val="0"/>
          <w:sz w:val="28"/>
          <w:szCs w:val="28"/>
        </w:rPr>
        <w:t>，</w:t>
      </w:r>
      <w:r w:rsidR="00F91D42" w:rsidRPr="00F91D42">
        <w:rPr>
          <w:rFonts w:ascii="標楷體" w:eastAsia="標楷體" w:hAnsi="標楷體" w:hint="eastAsia"/>
          <w:kern w:val="0"/>
          <w:sz w:val="28"/>
          <w:szCs w:val="28"/>
        </w:rPr>
        <w:t>且因新型冠狀病毒肺炎疫情，</w:t>
      </w:r>
      <w:r w:rsidR="001A5F5C">
        <w:rPr>
          <w:rFonts w:ascii="標楷體" w:eastAsia="標楷體" w:hAnsi="標楷體" w:hint="eastAsia"/>
          <w:kern w:val="0"/>
          <w:sz w:val="28"/>
          <w:szCs w:val="28"/>
        </w:rPr>
        <w:t>影響產業及整體經濟</w:t>
      </w:r>
      <w:r w:rsidR="00F91D42" w:rsidRPr="00F91D42">
        <w:rPr>
          <w:rFonts w:ascii="標楷體" w:eastAsia="標楷體" w:hAnsi="標楷體" w:hint="eastAsia"/>
          <w:kern w:val="0"/>
          <w:sz w:val="28"/>
          <w:szCs w:val="28"/>
        </w:rPr>
        <w:t>發展，相關</w:t>
      </w:r>
      <w:r w:rsidR="001A5F5C">
        <w:rPr>
          <w:rFonts w:ascii="標楷體" w:eastAsia="標楷體" w:hAnsi="標楷體" w:hint="eastAsia"/>
          <w:kern w:val="0"/>
          <w:sz w:val="28"/>
          <w:szCs w:val="28"/>
        </w:rPr>
        <w:t>紓困及</w:t>
      </w:r>
      <w:r w:rsidR="00F91D42" w:rsidRPr="00F91D42">
        <w:rPr>
          <w:rFonts w:ascii="標楷體" w:eastAsia="標楷體" w:hAnsi="標楷體" w:hint="eastAsia"/>
          <w:kern w:val="0"/>
          <w:sz w:val="28"/>
          <w:szCs w:val="28"/>
        </w:rPr>
        <w:t>扶助措施亦將擴增財政</w:t>
      </w:r>
      <w:r w:rsidR="00851BB0" w:rsidRPr="006F1B2B">
        <w:rPr>
          <w:rFonts w:ascii="標楷體" w:eastAsia="標楷體" w:hAnsi="標楷體"/>
          <w:kern w:val="0"/>
          <w:sz w:val="28"/>
          <w:szCs w:val="28"/>
        </w:rPr>
        <w:t>，</w:t>
      </w:r>
      <w:r w:rsidR="00F61DC5">
        <w:rPr>
          <w:rFonts w:ascii="標楷體" w:eastAsia="標楷體" w:hAnsi="標楷體" w:hint="eastAsia"/>
          <w:kern w:val="0"/>
          <w:sz w:val="28"/>
          <w:szCs w:val="28"/>
        </w:rPr>
        <w:t>允宜</w:t>
      </w:r>
      <w:r w:rsidR="009F0689" w:rsidRPr="00F91D42">
        <w:rPr>
          <w:rFonts w:ascii="標楷體" w:eastAsia="標楷體" w:hAnsi="標楷體" w:hint="eastAsia"/>
          <w:kern w:val="0"/>
          <w:sz w:val="28"/>
          <w:szCs w:val="28"/>
        </w:rPr>
        <w:t>賡續</w:t>
      </w:r>
      <w:r w:rsidR="00851BB0" w:rsidRPr="00F91D42">
        <w:rPr>
          <w:rFonts w:ascii="標楷體" w:eastAsia="標楷體" w:hAnsi="標楷體" w:hint="eastAsia"/>
          <w:kern w:val="0"/>
          <w:sz w:val="28"/>
          <w:szCs w:val="28"/>
        </w:rPr>
        <w:t>落實開源節流</w:t>
      </w:r>
      <w:r w:rsidR="009F0689" w:rsidRPr="00F91D42">
        <w:rPr>
          <w:rFonts w:ascii="標楷體" w:eastAsia="標楷體" w:hAnsi="標楷體" w:hint="eastAsia"/>
          <w:kern w:val="0"/>
          <w:sz w:val="28"/>
          <w:szCs w:val="28"/>
        </w:rPr>
        <w:t>措施</w:t>
      </w:r>
      <w:r w:rsidR="00C42D09" w:rsidRPr="00F91D42">
        <w:rPr>
          <w:rFonts w:ascii="標楷體" w:eastAsia="標楷體" w:hAnsi="標楷體" w:hint="eastAsia"/>
          <w:kern w:val="0"/>
          <w:sz w:val="28"/>
          <w:szCs w:val="28"/>
        </w:rPr>
        <w:t>及</w:t>
      </w:r>
      <w:r w:rsidR="00095CE1" w:rsidRPr="00F91D42">
        <w:rPr>
          <w:rFonts w:ascii="標楷體" w:eastAsia="標楷體" w:hAnsi="標楷體" w:hint="eastAsia"/>
          <w:kern w:val="0"/>
          <w:sz w:val="28"/>
          <w:szCs w:val="28"/>
        </w:rPr>
        <w:t>強化財政管理</w:t>
      </w:r>
      <w:r w:rsidR="00851BB0" w:rsidRPr="00F91D42">
        <w:rPr>
          <w:rFonts w:ascii="標楷體" w:eastAsia="標楷體" w:hAnsi="標楷體" w:hint="eastAsia"/>
          <w:kern w:val="0"/>
          <w:sz w:val="28"/>
          <w:szCs w:val="28"/>
        </w:rPr>
        <w:t>，</w:t>
      </w:r>
      <w:r w:rsidR="00F61DC5" w:rsidRPr="00F91D42">
        <w:rPr>
          <w:rFonts w:ascii="標楷體" w:eastAsia="標楷體" w:hAnsi="標楷體" w:hint="eastAsia"/>
          <w:kern w:val="0"/>
          <w:sz w:val="28"/>
          <w:szCs w:val="28"/>
        </w:rPr>
        <w:t>以維</w:t>
      </w:r>
      <w:r w:rsidR="00F71AB9">
        <w:rPr>
          <w:rFonts w:ascii="標楷體" w:eastAsia="標楷體" w:hAnsi="標楷體" w:hint="eastAsia"/>
          <w:kern w:val="0"/>
          <w:sz w:val="28"/>
          <w:szCs w:val="28"/>
        </w:rPr>
        <w:t>地方</w:t>
      </w:r>
      <w:r w:rsidR="00851BB0" w:rsidRPr="00F91D42">
        <w:rPr>
          <w:rFonts w:ascii="標楷體" w:eastAsia="標楷體" w:hAnsi="標楷體" w:hint="eastAsia"/>
          <w:kern w:val="0"/>
          <w:sz w:val="28"/>
          <w:szCs w:val="28"/>
        </w:rPr>
        <w:t>財政健全與縣政</w:t>
      </w:r>
      <w:r w:rsidR="00F71AB9">
        <w:rPr>
          <w:rFonts w:ascii="標楷體" w:eastAsia="標楷體" w:hAnsi="標楷體" w:hint="eastAsia"/>
          <w:kern w:val="0"/>
          <w:sz w:val="28"/>
          <w:szCs w:val="28"/>
        </w:rPr>
        <w:t>衡平永續</w:t>
      </w:r>
      <w:r w:rsidR="005A0857">
        <w:rPr>
          <w:rFonts w:ascii="標楷體" w:eastAsia="標楷體" w:hAnsi="標楷體" w:hint="eastAsia"/>
          <w:kern w:val="0"/>
          <w:sz w:val="28"/>
          <w:szCs w:val="28"/>
        </w:rPr>
        <w:t>發展</w:t>
      </w:r>
      <w:r w:rsidR="00851BB0" w:rsidRPr="00F91D42">
        <w:rPr>
          <w:rFonts w:ascii="標楷體" w:eastAsia="標楷體" w:hAnsi="標楷體"/>
          <w:kern w:val="0"/>
          <w:sz w:val="28"/>
          <w:szCs w:val="28"/>
        </w:rPr>
        <w:t>。</w:t>
      </w:r>
    </w:p>
    <w:p w:rsidR="00D44F31" w:rsidRPr="000F39C0" w:rsidRDefault="00D44F31" w:rsidP="00111BD1">
      <w:pPr>
        <w:snapToGrid w:val="0"/>
        <w:spacing w:line="480" w:lineRule="exact"/>
        <w:ind w:firstLine="567"/>
        <w:jc w:val="both"/>
        <w:rPr>
          <w:rFonts w:eastAsia="標楷體"/>
          <w:bCs/>
          <w:kern w:val="0"/>
          <w:sz w:val="28"/>
          <w:szCs w:val="28"/>
        </w:rPr>
      </w:pPr>
      <w:r w:rsidRPr="000F39C0">
        <w:rPr>
          <w:rFonts w:eastAsia="標楷體" w:hAnsi="標楷體"/>
          <w:bCs/>
          <w:kern w:val="0"/>
          <w:sz w:val="28"/>
          <w:szCs w:val="28"/>
        </w:rPr>
        <w:t>茲將年來本室審核花蓮縣總預算</w:t>
      </w:r>
      <w:r w:rsidR="005C1280">
        <w:rPr>
          <w:rFonts w:eastAsia="標楷體" w:hAnsi="標楷體" w:hint="eastAsia"/>
          <w:bCs/>
          <w:kern w:val="0"/>
          <w:sz w:val="28"/>
          <w:szCs w:val="28"/>
        </w:rPr>
        <w:t>之</w:t>
      </w:r>
      <w:r w:rsidRPr="000F39C0">
        <w:rPr>
          <w:rFonts w:eastAsia="標楷體" w:hAnsi="標楷體"/>
          <w:bCs/>
          <w:kern w:val="0"/>
          <w:sz w:val="28"/>
          <w:szCs w:val="28"/>
        </w:rPr>
        <w:t>執行所提審核意見，</w:t>
      </w:r>
      <w:r w:rsidR="005C207D">
        <w:rPr>
          <w:rFonts w:eastAsia="標楷體" w:hAnsi="標楷體" w:hint="eastAsia"/>
          <w:bCs/>
          <w:kern w:val="0"/>
          <w:sz w:val="28"/>
          <w:szCs w:val="28"/>
        </w:rPr>
        <w:t>擇</w:t>
      </w:r>
      <w:r w:rsidRPr="000F39C0">
        <w:rPr>
          <w:rFonts w:eastAsia="標楷體" w:hAnsi="標楷體"/>
          <w:bCs/>
          <w:kern w:val="0"/>
          <w:sz w:val="28"/>
          <w:szCs w:val="28"/>
        </w:rPr>
        <w:t>要</w:t>
      </w:r>
      <w:r w:rsidR="005C207D">
        <w:rPr>
          <w:rFonts w:eastAsia="標楷體" w:hAnsi="標楷體" w:hint="eastAsia"/>
          <w:bCs/>
          <w:kern w:val="0"/>
          <w:sz w:val="28"/>
          <w:szCs w:val="28"/>
        </w:rPr>
        <w:t>摘</w:t>
      </w:r>
      <w:r>
        <w:rPr>
          <w:rFonts w:eastAsia="標楷體" w:hAnsi="標楷體" w:hint="eastAsia"/>
          <w:bCs/>
          <w:kern w:val="0"/>
          <w:sz w:val="28"/>
          <w:szCs w:val="28"/>
        </w:rPr>
        <w:t>述</w:t>
      </w:r>
      <w:r w:rsidRPr="000F39C0">
        <w:rPr>
          <w:rFonts w:eastAsia="標楷體" w:hAnsi="標楷體"/>
          <w:bCs/>
          <w:kern w:val="0"/>
          <w:sz w:val="28"/>
          <w:szCs w:val="28"/>
        </w:rPr>
        <w:t>如次：</w:t>
      </w:r>
    </w:p>
    <w:bookmarkEnd w:id="0"/>
    <w:p w:rsidR="003D24F8" w:rsidRPr="002B49DE" w:rsidRDefault="000953E4" w:rsidP="00461D8E">
      <w:pPr>
        <w:overflowPunct w:val="0"/>
        <w:spacing w:line="470" w:lineRule="exact"/>
        <w:ind w:firstLineChars="200" w:firstLine="480"/>
        <w:jc w:val="both"/>
        <w:rPr>
          <w:rFonts w:ascii="標楷體" w:eastAsia="標楷體" w:hAnsi="標楷體"/>
          <w:bCs/>
          <w:kern w:val="0"/>
          <w:sz w:val="28"/>
          <w:szCs w:val="28"/>
        </w:rPr>
      </w:pPr>
      <w:r w:rsidRPr="007F6E89">
        <w:rPr>
          <w:rFonts w:ascii="Calibri" w:hAnsi="Calibri"/>
          <w:noProof/>
          <w:spacing w:val="2"/>
          <w:szCs w:val="22"/>
        </w:rPr>
        <mc:AlternateContent>
          <mc:Choice Requires="wpg">
            <w:drawing>
              <wp:anchor distT="0" distB="0" distL="114300" distR="114300" simplePos="0" relativeHeight="251733504" behindDoc="0" locked="0" layoutInCell="1" allowOverlap="1" wp14:anchorId="1240C800" wp14:editId="5A4567FD">
                <wp:simplePos x="0" y="0"/>
                <wp:positionH relativeFrom="column">
                  <wp:posOffset>3364865</wp:posOffset>
                </wp:positionH>
                <wp:positionV relativeFrom="paragraph">
                  <wp:posOffset>933450</wp:posOffset>
                </wp:positionV>
                <wp:extent cx="3154045" cy="2356485"/>
                <wp:effectExtent l="0" t="0" r="8255" b="5715"/>
                <wp:wrapSquare wrapText="bothSides"/>
                <wp:docPr id="31" name="群組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4045" cy="2356485"/>
                          <a:chOff x="-10160" y="-157745"/>
                          <a:chExt cx="3566160" cy="2705000"/>
                        </a:xfrm>
                      </wpg:grpSpPr>
                      <wpg:grpSp>
                        <wpg:cNvPr id="32" name="群組 6"/>
                        <wpg:cNvGrpSpPr>
                          <a:grpSpLocks/>
                        </wpg:cNvGrpSpPr>
                        <wpg:grpSpPr bwMode="auto">
                          <a:xfrm>
                            <a:off x="-10160" y="-157745"/>
                            <a:ext cx="3566160" cy="2562618"/>
                            <a:chOff x="-10160" y="-157745"/>
                            <a:chExt cx="3566160" cy="2562618"/>
                          </a:xfrm>
                        </wpg:grpSpPr>
                        <wpg:grpSp>
                          <wpg:cNvPr id="33" name="群組 5"/>
                          <wpg:cNvGrpSpPr>
                            <a:grpSpLocks/>
                          </wpg:cNvGrpSpPr>
                          <wpg:grpSpPr bwMode="auto">
                            <a:xfrm>
                              <a:off x="-10160" y="-157745"/>
                              <a:ext cx="3566160" cy="2562618"/>
                              <a:chOff x="-10160" y="-157745"/>
                              <a:chExt cx="3566160" cy="2562618"/>
                            </a:xfrm>
                          </wpg:grpSpPr>
                          <wpg:grpSp>
                            <wpg:cNvPr id="34" name="群組 2"/>
                            <wpg:cNvGrpSpPr>
                              <a:grpSpLocks/>
                            </wpg:cNvGrpSpPr>
                            <wpg:grpSpPr bwMode="auto">
                              <a:xfrm>
                                <a:off x="-10160" y="-157745"/>
                                <a:ext cx="3566160" cy="2562618"/>
                                <a:chOff x="-10160" y="-157745"/>
                                <a:chExt cx="3566160" cy="2562618"/>
                              </a:xfrm>
                            </wpg:grpSpPr>
                            <wpg:graphicFrame>
                              <wpg:cNvPr id="35" name="圖表 1"/>
                              <wpg:cNvFrPr>
                                <a:graphicFrameLocks/>
                              </wpg:cNvFrPr>
                              <wpg:xfrm>
                                <a:off x="-10160" y="320040"/>
                                <a:ext cx="3566160" cy="2084833"/>
                              </wpg:xfrm>
                              <a:graphic>
                                <a:graphicData uri="http://schemas.openxmlformats.org/drawingml/2006/chart">
                                  <c:chart xmlns:c="http://schemas.openxmlformats.org/drawingml/2006/chart" xmlns:r="http://schemas.openxmlformats.org/officeDocument/2006/relationships" r:id="rId19"/>
                                </a:graphicData>
                              </a:graphic>
                            </wpg:graphicFrame>
                            <wps:wsp>
                              <wps:cNvPr id="36" name="文字方塊 2"/>
                              <wps:cNvSpPr txBox="1">
                                <a:spLocks noChangeArrowheads="1"/>
                              </wps:cNvSpPr>
                              <wps:spPr bwMode="auto">
                                <a:xfrm>
                                  <a:off x="330200" y="-157745"/>
                                  <a:ext cx="2855076" cy="320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7957" w:rsidRPr="00CA2A70" w:rsidRDefault="00247957" w:rsidP="000953E4">
                                    <w:pPr>
                                      <w:rPr>
                                        <w:rFonts w:ascii="標楷體" w:eastAsia="標楷體" w:hAnsi="標楷體"/>
                                        <w:b/>
                                        <w:sz w:val="22"/>
                                        <w:szCs w:val="22"/>
                                      </w:rPr>
                                    </w:pPr>
                                    <w:r w:rsidRPr="00CA2A70">
                                      <w:rPr>
                                        <w:rFonts w:ascii="標楷體" w:eastAsia="標楷體" w:hAnsi="標楷體" w:hint="eastAsia"/>
                                        <w:b/>
                                        <w:sz w:val="22"/>
                                        <w:szCs w:val="22"/>
                                      </w:rPr>
                                      <w:t>圖5  花蓮縣總預算歲出預算編列情形</w:t>
                                    </w:r>
                                  </w:p>
                                </w:txbxContent>
                              </wps:txbx>
                              <wps:bodyPr rot="0" vert="horz" wrap="square" lIns="91440" tIns="45720" rIns="91440" bIns="45720" anchor="t" anchorCtr="0" upright="1">
                                <a:noAutofit/>
                              </wps:bodyPr>
                            </wps:wsp>
                          </wpg:grpSp>
                          <wps:wsp>
                            <wps:cNvPr id="37" name="文字方塊 2"/>
                            <wps:cNvSpPr txBox="1">
                              <a:spLocks noChangeArrowheads="1"/>
                            </wps:cNvSpPr>
                            <wps:spPr bwMode="auto">
                              <a:xfrm>
                                <a:off x="6350" y="56466"/>
                                <a:ext cx="32385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7957" w:rsidRPr="00726F8B" w:rsidRDefault="00247957" w:rsidP="000953E4">
                                  <w:pPr>
                                    <w:rPr>
                                      <w:rFonts w:ascii="標楷體" w:eastAsia="標楷體" w:hAnsi="標楷體"/>
                                      <w:sz w:val="18"/>
                                      <w:szCs w:val="18"/>
                                    </w:rPr>
                                  </w:pPr>
                                  <w:r w:rsidRPr="00726F8B">
                                    <w:rPr>
                                      <w:rFonts w:ascii="標楷體" w:eastAsia="標楷體" w:hAnsi="標楷體" w:hint="eastAsia"/>
                                      <w:sz w:val="18"/>
                                      <w:szCs w:val="18"/>
                                    </w:rPr>
                                    <w:t>億元</w:t>
                                  </w:r>
                                </w:p>
                              </w:txbxContent>
                            </wps:txbx>
                            <wps:bodyPr rot="0" vert="horz" wrap="square" lIns="0" tIns="0" rIns="0" bIns="0" anchor="t" anchorCtr="0" upright="1">
                              <a:noAutofit/>
                            </wps:bodyPr>
                          </wps:wsp>
                        </wpg:grpSp>
                        <wps:wsp>
                          <wps:cNvPr id="38" name="文字方塊 2"/>
                          <wps:cNvSpPr txBox="1">
                            <a:spLocks noChangeArrowheads="1"/>
                          </wps:cNvSpPr>
                          <wps:spPr bwMode="auto">
                            <a:xfrm>
                              <a:off x="3192895" y="2063173"/>
                              <a:ext cx="36310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7957" w:rsidRPr="003F675E" w:rsidRDefault="00247957" w:rsidP="000953E4">
                                <w:pPr>
                                  <w:rPr>
                                    <w:rFonts w:ascii="標楷體" w:eastAsia="標楷體" w:hAnsi="標楷體"/>
                                    <w:sz w:val="20"/>
                                    <w:szCs w:val="20"/>
                                  </w:rPr>
                                </w:pPr>
                                <w:r>
                                  <w:rPr>
                                    <w:rFonts w:ascii="標楷體" w:eastAsia="標楷體" w:hAnsi="標楷體" w:hint="eastAsia"/>
                                    <w:sz w:val="20"/>
                                    <w:szCs w:val="20"/>
                                  </w:rPr>
                                  <w:t>年度</w:t>
                                </w:r>
                              </w:p>
                            </w:txbxContent>
                          </wps:txbx>
                          <wps:bodyPr rot="0" vert="horz" wrap="square" lIns="0" tIns="0" rIns="0" bIns="0" anchor="t" anchorCtr="0" upright="1">
                            <a:noAutofit/>
                          </wps:bodyPr>
                        </wps:wsp>
                      </wpg:grpSp>
                      <wps:wsp>
                        <wps:cNvPr id="39" name="文字方塊 2"/>
                        <wps:cNvSpPr txBox="1">
                          <a:spLocks noChangeArrowheads="1"/>
                        </wps:cNvSpPr>
                        <wps:spPr bwMode="auto">
                          <a:xfrm>
                            <a:off x="330200" y="2368550"/>
                            <a:ext cx="3073400" cy="178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7957" w:rsidRPr="00726F8B" w:rsidRDefault="00247957" w:rsidP="000953E4">
                              <w:pPr>
                                <w:spacing w:line="240" w:lineRule="exact"/>
                                <w:ind w:left="720" w:hangingChars="450" w:hanging="720"/>
                                <w:rPr>
                                  <w:rFonts w:ascii="標楷體" w:eastAsia="標楷體" w:hAnsi="標楷體"/>
                                  <w:sz w:val="16"/>
                                  <w:szCs w:val="16"/>
                                </w:rPr>
                              </w:pPr>
                              <w:r w:rsidRPr="00726F8B">
                                <w:rPr>
                                  <w:rFonts w:ascii="標楷體" w:eastAsia="標楷體" w:hAnsi="標楷體" w:hint="eastAsia"/>
                                  <w:sz w:val="16"/>
                                  <w:szCs w:val="16"/>
                                </w:rPr>
                                <w:t>資料來源：整理自105至10</w:t>
                              </w:r>
                              <w:r>
                                <w:rPr>
                                  <w:rFonts w:ascii="標楷體" w:eastAsia="標楷體" w:hAnsi="標楷體" w:hint="eastAsia"/>
                                  <w:sz w:val="16"/>
                                  <w:szCs w:val="16"/>
                                </w:rPr>
                                <w:t>9</w:t>
                              </w:r>
                              <w:r w:rsidRPr="00726F8B">
                                <w:rPr>
                                  <w:rFonts w:ascii="標楷體" w:eastAsia="標楷體" w:hAnsi="標楷體" w:hint="eastAsia"/>
                                  <w:sz w:val="16"/>
                                  <w:szCs w:val="16"/>
                                </w:rPr>
                                <w:t>年度花蓮縣總決算審核報告。</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8" o:spid="_x0000_s1058" style="position:absolute;left:0;text-align:left;margin-left:264.95pt;margin-top:73.5pt;width:248.35pt;height:185.55pt;z-index:251733504" coordorigin="-101,-1577" coordsize="35661,27050"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7Gsr3qMEAACJFgAADgAAAGRycy9lMm9Eb2MueG1s7FjLbuREFN0j&#10;8Q8l7zvt90vpjCbJdDRSgJEGPqDarm5b2C5TVR13QOyQkPiAsGEzEgs2LFmw4W8yw2dwq8qPjnuG&#10;SSIGpSFZdKpc19f3fY59+GRTFuiCMJ7TamZYB6aBSJXQNK9WM+OLz+eT0EBc4CrFBa3IzLgk3Hhy&#10;9PFHh00dE5tmtEgJQ6Ck4nFTz4xMiDqeTnmSkRLzA1qTCg6XlJVYwJatpinDDWgvi6ltmv60oSyt&#10;GU0I53D1VB8aR0r/ckkS8dlyyYlAxcwA24T6Zep3IX+nR4c4XjFcZ3nSmoHvYUWJ8woe2qs6xQKj&#10;Nct3VJV5wiinS3GQ0HJKl8s8IcoH8MYyR96cMbqulS+ruFnVfZggtKM43Vtt8unFC4bydGY4loEq&#10;XEKO3vzx85vfvkOhDE5Tr2KQOWP1y/oF0x7C8pwmX3I4no7P5X6lhdGi+YSmoA+vBVXB2SxZKVWA&#10;22ijcnDZ54BsBErgomN5rul6BkrgzHY83w09naUkg1TK+yaWafmQTBCYWF4QgLRKY5I965R4vq9E&#10;lJLA9ExTpXqKY22Dsru1UzupNr2/XUzsUUz8Dx2Td/nWh+eGZ55v+5bKE47vHZ5ByZ3D44zCoxIx&#10;LgnZFP9UyexXeNxReOz/b/WoATtnMF92egx6Xc+d65+u/nz1C7K2ojRn3dAZFIxnj5aRVTeaL1vF&#10;4gBWuO20f3srmaEbOo58tJoNnaoWGm4z2t+PVUmGmYBJmECzwqqd58nONL+tplYBwNkIDt6iQEPN&#10;KU3WJamExk5GCiwAuHmW19xALJY4wJ6nKgMwDFrnJZhBWPp9G6L2tE8qADgfMIrvGHUnjHqZ4Zoo&#10;6OMSf7p57He18vrq++tff3x99fv1qx9Q21dKUsIUEptjCkBhKdThGq1QRU8yXK3IU8ZokxGcgona&#10;06bub5XVyWMulbwPvhzHhKrahaGuvuzQ88wALJYgNBRgP2RxXDMuzggtkVxA5IGtKIvxxTkXshIH&#10;EVmAnBZ5Os+LQm3YanFSMHSBgdnM1Z8q3pFYUUnhisrbtEZ9BYyEZ8gzaa5iKt9Elu2ax3Y0mfth&#10;MHHnrjeJAjOcmFZ0HPmmG7mn82+lgZYbZ3makuo8r0jHmiz3dhlv+ZvmO4o3oWZmRJ7t6Wy900nA&#10;8AHGb8SizAWQyCIvZ0bYC+FY5vhZlSpuIHBe6PX0pvkqyhCD7r+KCowAXQS6HMRmsdEcSY0Qebig&#10;6SXUCKOQN6gBYMCwyCj72kANsMmZwb9aY0YMVDyvoM4iy4Xxg4TauF5gw4Ztnyy2T3CVgKqZIQyk&#10;lydCU9Z1zfJVBk/SlV3Rp0CtlrmqlcEq1Z+qG9WqJWTalQ/fosEDalHf8XSDAo30FXfT9a6Ipu2E&#10;8lRRRDv0RwxxaL3H7tyX7myZw527s+/MvithoTsSFnvdjfD6rcnVQwBMK7LDCOiefLMzfccKFN/a&#10;akm4Znavfo8t2X4d2GvA7KnZHQHzP9yS0UNqyYHD2o4vCaskkVsdaQaOK0muREkrCOFTSssyuxek&#10;Rw67bxxWDd2BLd6aw/67LQnfOxUl/7t30Lj/gnz0FwAAAP//AwBQSwMEFAAGAAgAAAAhAE0Pgm3u&#10;AAAA1wEAACAAAABkcnMvY2hhcnRzL19yZWxzL2NoYXJ0MS54bWwucmVsc6yRTUsDMRCG74L/Iczd&#10;zG4PItJsL1XoQQSpeCwxmd0NzceSibL996aC4ELBi8fwkud9Zma9mYMXn5TZpaiglQ0IiiZZFwcF&#10;r/vHmzsQXHS02qdICk7EsOmur9Yv5HWpn3h0E4tKiaxgLGW6R2QzUtAs00SxJn3KQZf6zANO2hz1&#10;QLhqmlvMvxnQLZhiZxXknV2B2J+m2vw3O/W9M7RN5iNQLBcqftorUueBigIpkcI72fO8jE/O5MSp&#10;L4eH2ZA/vKV85JGotHL2PANeVmz/U7HU1dFzvUh2lhai3wku8uoV/FkLF+fovgAAAP//AwBQSwME&#10;FAAGAAgAAAAhAKsWzUa5AAAAIgEAABkAAABkcnMvX3JlbHMvZTJvRG9jLnhtbC5yZWxzhI/NCsIw&#10;EITvgu8Q9m7TehCRJr2I0KvUB1jS7Q+2SchGsW9v0IuC4HF2mG92yuoxT+JOgUdnFRRZDoKsce1o&#10;ewWX5rTZg+CItsXJWVKwEEOl16vyTBPGFOJh9CwSxbKCIUZ/kJLNQDNy5jzZ5HQuzBiTDL30aK7Y&#10;k9zm+U6GTwboL6aoWwWhbgsQzeJT83+267rR0NGZ20w2/qiQZsAQExBDT1HBS/L7WmTpU5C6lF/L&#10;9BMAAP//AwBQSwMEFAAGAAgAAAAhAGJORVrhAAAADAEAAA8AAABkcnMvZG93bnJldi54bWxMj0FL&#10;w0AQhe+C/2EZwZvdbLSxjdmUUtRTEWwF8TZNpklodjdkt0n6752e9Di8jzffy1aTacVAvW+c1aBm&#10;EQiyhSsbW2n42r89LED4gLbE1lnScCEPq/z2JsO0dKP9pGEXKsEl1qeooQ6hS6X0RU0G/cx1ZDk7&#10;ut5g4LOvZNnjyOWmlXEUJdJgY/lDjR1taipOu7PR8D7iuH5Ur8P2dNxcfvbzj++tIq3v76b1C4hA&#10;U/iD4arP6pCz08GdbelFq2EeL5eMcvD0zKOuRBQnCYgDZ2qhQOaZ/D8i/wUAAP//AwBQSwMEFAAG&#10;AAgAAAAhACNsBSeABgAAVBsAABwAAABkcnMvdGhlbWUvdGhlbWVPdmVycmlkZTEueG1s7FlNbxtF&#10;GL4j8R9Ge29jJ3YaR3Wq2LEbSNNGsVvU43h3vDvN7M5qZpzUN9QekZAQBXGgEjcOCKjUSlzKrwkU&#10;QZH6F3hnZne9E69J0kZQQX1IvLPPvN/vMx++eu1+zNAhEZLypO3VL9c8RBKfBzQJ297tYf/Smoek&#10;wkmAGU9I25sS6V3beP+9q3hdRSQmt2CuoAFBICeR67jtRUql60tL0ofXWF7mKUng3ZiLGCt4FOFS&#10;IPARyI/Z0nKttroUY5p4GyDQZ2KgZxGU4Bh03RqPqU/Mq+CgrhFyKrtMoEPM2h6ICPjRkNxXHmJY&#10;KnjR9mrm4y1tXF3C69kkphbMLc3rm082L5sQHCwbnSIcFUrr/UbrylYh3wCYmsf1er1ur17IMwDs&#10;+yTJbCnLbPTX6p1cZglkv87L7taatYaLL8lfmbO51el0mq3MFivUgOzXxhx+rbba2Fx28AZk8c05&#10;fKOz2e2uOngDsvjVOXz/Smu14eINKGI0OZhD64T2+5n0AjLmbLsSvgbwtVoGn6GgGorq0irGPFGL&#10;ai3G97joA0ADGVY0QWqakjH2oSa7OB4JirUCvE5w6Y0d8uXckNaFpC9oqtrehylOvBLk1fPvXz1/&#10;io4fPDt+8NPxw4fHD360gpxZ2zgJy7NefvvZn48/Rn88/ebloy+q8bKM//WHT375+fNqILTPzL0X&#10;Xz757dmTF199+vt3jyrgmwKPyvAhjYlEN8kR2ucxOGai4lpORuJ8M4YRpuUZm0kocYK1lgr5PRU5&#10;6JtTzLLsOHZ0iBvBOwLoowp4fXLPMXgQiYmiFZp3otgB7nLOOlxURmFH6yqFeThJwmrlYlLG7WN8&#10;WKW7ixMnv71JCryZl6XjeDcijpl7DCcKhyQhCul3/ICQCu/uUurEdZf6gks+VuguRR1MK0MypCOn&#10;mmaTtmkMeZlW+Qz5dmKzewd1OKvyeoscukjoCswqjB8S5oTxOp4oHFeJHOKYlQN+A6uoysjBVPhl&#10;XE8qyHRIGEe9gEhZNeeWAH9LSd/BwFiVad9l09hFCkUPqmTewJyXkVv8oBvhOK3CDmgSlbEfyAMo&#10;UYz2uKqC73K3Q/Qz5AEnC9N9hxIn3aezwW0aOibNCkS/mYiKXF4n3KnfwZSNMTFUA6TucHVMk78j&#10;bkaBua2GiyNuoMoXXz+usPttpexNWL2qemb7BFEvwp2k5y4XAX372XkLT5I9Ag0xv0S9I+d35Oz9&#10;58l5UT9fPCXPWBgIWu9F7EbbbLvjhbvuMWVsoKaM3JBm4y1h7Qn6MKjnmcMkKU5haQRfdSeDAgcX&#10;CmzmIMHVR1RFgwinsGmve1pIKDPRoUQpl3BYNMOVsjUeNv7KHjWb+hBimUNitcsDO7yih/OzRiHG&#10;WBVKq9EqWtECzqps5UomFHx7HWV1bdSZtdWNaYYUHW2FyzrE5lAOIS9cg8EimrCpQbAVgiivwnFe&#10;q4bDDmYk0HG3OcrTYmJykSmSEYarB3Md0NR+z+eobpKU18qcI9oPmyN9cDwlaiVtLS32DbSdJUll&#10;dY0F6vLsvUmW8gqeZQmknWxHlpSbkyXoqO21mstND/k4bXtjOCfD1ziFrEu9j8QshPskXwlb9qc2&#10;sy6NssO5Y24T1OHqw8Z9zmGHB1Ih1RaWkS0N8yorAZZoTdb+5SaE9aIcqGCjs1mxsgbF8K9ZAXF0&#10;U0vGY+KrcrJLIzp29jGjUj5RRAyi4AiN2ETsY0i/LlXwJ6ASrjsMI+gHuJvT0TavXHLOmq58I2Zw&#10;dhyzNMIZ3eoWzTvZwg0hFTaYp5J54Ful7ca587tiWv6CXCmX8f/MFb2ewO3DSqAz4MNFr8BId0rb&#10;40JFHFgojajfF7BxMNwB1QL3u/AaigruoM1/QQ71f9tzVoZpazhEqn0aIkFhPVKRIGQPaMlU3ynC&#10;6tnaZUWyTJCpqJK5MrVmj8ghYUPNgat6bfdQBKVu2CSjAYM7WX/uc9ZBo1Bvcsr95jBZsfbaHvin&#10;dz62mcEpl4fNhiaPf2FisT2Yrap2vpmer71lR/SL2TarkXeFuxS0srZ/TRPOudRaxprzeLmZGwdZ&#10;nPcYBosNUQp3SEj/gfWPCp/ZXzD0gjrk+8CtCH680MKgbKCqL9mNB9IEaQdHsHGyg7aYtCgb2mzr&#10;pKOWL9YXvNMt9J4ItrbsLPk+Z7CLzZmrzunFiwx2FmEn1nZsYaghsydbFIbG+UHGJMb5JWzjLwAA&#10;AP//AwBQSwMEFAAGAAgAAAAhAAeYBFvZBwAAEBsAABUAAABkcnMvY2hhcnRzL2NoYXJ0MS54bWzs&#10;GctuI8fxHsD/MBnoKnLeHBKmDIkS7YUlr7CrtQHfmjPN4Vg905OeJkXuV/gQIAiQQ3IwYCBArs7F&#10;f+PnX7iqu+dBrrQrG3aQZE0QZE91dXVVdXW95t33tgWzNlTUOS+ntjtwbIuWCU/zMpvaL27mx7Ft&#10;1ZKUKWG8pFN7R2v7vZN3/vBuMklWRMjnFUmoBUTKepJM7ZWU1WQ4rJMVLUg94BUtYW7JRUEkPIps&#10;mApyB8QLNvQcJxoqIrYhQH4BgYLkZbNePGY9Xy7zhJ7zZF3QUmouBGVEggbqVV7V9gkIlxJJ3bET&#10;WBvCprZjDxHISJlpwMvV8c0nGij4ukxpOuOiBDX28ItkcsokFSWQmvFSwm5GzuJRmiqIuF1Xxwkv&#10;KmBukbNc7hS7wCDQnq04yGE9o39a54LWUztxg0YRMHxFFUWeCF7zpRwAxaHWQnMaSHY0jIeeOQ8Q&#10;1g0mtdwxqgVyHQ+lHbb7KhbmhLEFSW5RNz3kFrWbx4WHysBVCRNXpHq6EdYic6c2k65tyS2M0lsY&#10;LTIPYR7CYJTewogkCSgSMMyggcC8hrQ4fgPxGxxQisYBRelB2EDCBhI1kMi2Viwvb0GR+GdbS84+&#10;0IBmpA1AmTAKQ9aS3+SS0XPKqKSpUZ3GqhiXp4ISRGRkx9cSRwUp14Rdts965oaIjEq9PC/BrDSJ&#10;7RVPzXnQNKMauLsPuNVr40HsxnEUjn0vGI3c2B9dHKvDSSY7jeEP3CCKAj8Yj6IYbMD3Wow7jeEM&#10;4jAaB72P3nfVTI/G43HoetHICaPQd9wxzg8PRQNAJ/WCiBk6D9QAjM9zoYklnGniGVyqCryEAbN1&#10;DfeIpnpyQ8Ruxhnfu2xggFQgvTw1wps7y0VKDXkDkVvEq6V4Rpc4Wp58+9UX33z9tx/+8aX7x6Oz&#10;Ixe5VzOAMyPgyhCrkjO46OZQXM1JJS3YDt0DYmxOvv/31z/+/fPv//UXpLBRWqhASHjoKOkHtTUM&#10;DS/VNfBOJjVneTrPGVMPIlvMmGH9PDyLLgKl2UM0uA7UT3FFQgoqiFWJWk5tLuSKZ4JUqzyZC3A/&#10;uJhMWJ6t5LM8s0QODl6uBKXX0rbSHHynQhkC/Y5kXWnSC7qh7Ma6m9qhA3bSMKJmUSIlACi/hFAi&#10;nyw/ohm4rI0xVqP39HLBalQUDvD/8Kg6Azm8FuZIRwPPGXVfz48vjn19FK09R2Ec+t1PYOwZmNwn&#10;CoBuP+TomhvnDVfzojS2Vq/43SXNaJl+SM0WRhqc+ZhA7MT4YOwBYTMiP4JzMLdDM4fw51TcC7+m&#10;Ah3aK/hn68WC0ef5yz4pYLpRXvPfKtHw0Am1L28yMUr0B5Hj97/gFPaV6A0Cf+x43U/41ijReMc3&#10;KvHAEsFxHirRHzhBPIq7n7dGh8aY3qhDSDZjt/9129hjrtpbbIjK1/dd1AO3+TGG2HlDHHmNmv/v&#10;XKLc6jC64OnuWuhwV8vnmMWqhwoDoAm1KV0+uxZW/XJqjyGeqdAIIau05K6iS6hppvZ3X/71uy++&#10;+vGff7atipS8BpDjO44TOrCi+8BsLpPVnBQ5203tCDJJzAhrCkH42PVUuCATSn4byhCutSiQZrTC&#10;Qbi6JoKggFiyTO22XEEclZBoXUHk/u8KcA1DBJK2y7yk/XrKBD+VQiREJY/lurg3iTs98iZHp0dR&#10;m8kBYpvJ6Wp0Brn0yfuQOwnCFJqqURX0MNsLdRQ/zPZcJ9zP8zBJ1AmhaxJC11EsdKlgh+K1KKOH&#10;qPgtSvwQStCijPdRQFmdzPqhyTmN7iBxwSTsIRWeoQrPfmsVjkaD4EEVtVocj6BM2ZfvVUV6XjyI&#10;/IewGl16vjsYv1GdXjAejB+vUaVKULIpQTA1U1b6yMvVyyj/E9mjYi0j1Sd5Kk0V54aGB7J9YspW&#10;L3SDkRMHsTb+bsKNvJEXOL6u8lUB1xZzYFqnqrrq0A/o1AmBGjpDy+Mih8RX9V109lvk5RXZ4n6o&#10;yw4xVeX0XoZMtm26vtAMgh3PCwlFOraa8BpPbXO7oYHF15Bkgz+5pWmbrBfkMy5u8uT2Cvosmjh0&#10;kmBzqBTy8nCqhO6XnpSwpF8ulHQrb7iZ+z0C6RD8MyIQdqXqU1Oc7BkXtIdwrgkC2F75lAqjanzS&#10;p9YUPgt2yrJSwxIp9ImwBXu6XEIwNri6dgW3x6/WTOaXGwZnqefUFQDLa40YrvWhNR/w1zPS11gz&#10;lp5N8dXsDya2v2uP1Ovt3bRIlPm+L/IUrhOtldn+fgX+R5OwvStw4DBfcwXU1BmVd5QaY1roB+PF&#10;0MG9KPND01ferQ9HdLD71tx1N4dMoHvUdqOy+rKGlAuAtVVx6DZDx1inzXW/TzUfjaMggqQEOk3r&#10;AlqT2sgR2STCAIYLqcHQSdJgbDppMiqNzSBEdTsFLmIhZH+rcD6+mCveEbe/IozaFbu67aHBa4eU&#10;39mQEtcSgFN7rj73UsAt7930V5MPRG51ClfYUnk6uBe9sYXuAIOVdkqA2zsLVipl7DULHyEnLuof&#10;ShSiiHj2oFm1Xg87ujCBe2E0VmUTDPptbBx/nNdPS2bqdeOJ07yuzqDwuK1PTf4O2QZupLP7c0yP&#10;nkKjEIL9vg9sO+mNBWpJS449Uc3oHj/JBGIvvmBh50QSS0BHcWqLJ6nOrTFCvKjwRc7+Lv01Sji1&#10;rXqRdfITAAAA//8DAFBLAwQKAAAAAAAAACEAhXBtqY4jAACOIwAALgAAAGRycy9lbWJlZGRpbmdz&#10;L01pY3Jvc29mdF9FeGNlbF9Xb3Jrc2hlZXQxLnhsc3hQSwMEFAAGAAgAAAAhAN0ri1hvAQAAEAUA&#10;ABMACAJbQ29udGVudF9UeXBlc10ueG1sIKIEAi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xUy27CMBC8V+o/RL5WiaGHqqoIHPo4tkil&#10;H2DiDYlwbMu7UPj7bsxDLaJECC5Zxd6dGa93PBitGpMsIWDtbC76WU8kYAunazvLxdfkLX0UCZKy&#10;WhlnIRdrQDEa3t4MJmsPmHC1xVxURP5JSiwqaBRmzoPlndKFRhH/hpn0qpirGcj7Xu9BFs4SWEqp&#10;xRDDwQuUamEoeV3x8kZJAIMied4ktly5UN6bulDESuXS6gOWdMuQcWXMwar2eMcyhDzK0O78T7Ct&#10;++DWhFpDMlaB3lXDMuTKyG8X5lPn5tlpkCMqXVnWBWhXLBruQIY+gNJYAVBjshizRtV2p/sEf0xG&#10;GUP/ykLa80XgDh3E9w0yfi+XEGE6CJHWBvDKp92AdjFXKoD+pMDOuLqA39gdOkhNuQMyhst7/nf+&#10;Iugpfp7bcXAe2cEBzr+FnUXb6tQzEASqYW/SY8O+Z2T3n0944DZo3xcN+gi3jO/Z8AcAAP//AwBQ&#10;SwMEFAAGAAgAAAAhALVVMCP1AAAATAIAAAsACAJfcmVscy8ucmVscy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Mks9OwzAMxu9I&#10;vEPk++puSAihpbtMSLshVB7AJO4ftY2jJED39oQDgkpj29H2588/W97u5mlUHxxiL07DuihBsTNi&#10;e9dqeK2fVg+gYiJnaRTHGo4cYVfd3mxfeKSUm2LX+6iyi4saupT8I2I0HU8UC/HscqWRMFHKYWjR&#10;kxmoZdyU5T2Gvx5QLTzVwWoIB3sHqj76PPmytzRNb3gv5n1il06MQJ4TO8t25UNmC6nP26iaQstJ&#10;gxXznNMRyfsiYwOeJtpcT/T/tjhxIkuJ0Ejg8zzfinNA6+uBLp9oqfi9zjzip4ThTWT4YcHFD1Rf&#10;AAAA//8DAFBLAwQUAAYACAAAACEAgT6Ul/QAAAC6AgAAGgAIAXhsL19yZWxzL3dvcmtib29rLnht&#10;bC5yZWxz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JLPSsQwEMbvgu8Q5m7T&#10;riIim+5FhL1qfYCQTJuybRIy45++vaGi24VlvfQS+GbI9/0yme3uaxzEBybqg1dQFSUI9CbY3ncK&#10;3prnmwcQxNpbPQSPCiYk2NXXV9sXHDTnS+T6SCK7eFLgmOOjlGQcjpqKENHnThvSqDnL1MmozUF3&#10;KDdleS/T0gPqE0+xtwrS3t6CaKaYk//3Dm3bG3wK5n1Ez2ciJPE05AeIRqcOWcGPLjIjyPPxmzXj&#10;OY8Fj+mzlPNZXWKo1mT4DOlADpGPHH8lknPnIszdmjDkdEL7yimv2/JbluXfyciTjau/AQAA//8D&#10;AFBLAwQUAAYACAAAACEAGgFD/2UBAAAmAgAADwAAAHhsL3dvcmtib29rLnhtbIxRS07DMBDdI3EH&#10;y3uaTwsKVZMKBIhuEBKlXZt40lh17Mh2SctZ2LBA4gasuA1IHINxovDZsZrPGz/PezOZbitJ7sFY&#10;oVVKo0FICahcc6FWKb2dXxwklFjHFGdSK0jpDiydZvt7k0ab9Z3Wa4IEyqa0dK4eB4HNS6iYHega&#10;FCKFNhVzWJpVYGsDjNsSwFUyiMPwKKiYULRjGJv/cOiiEDmc6XxTgXIdiQHJHK5vS1Fbmk0KIWHR&#10;KSKsrq9YhXtvJSWSWXfOhQOe0kMsdQN/GmZTn26ERPR4GA5pkH2LvDaEQ8E20s1RXs+OfsWjOD7y&#10;k96KhYDG/jzyJdkuheK6SekoQWt3fRWF6GvTQkvBXYkLJX6ga12CWJUupcMkSTx58Iu99Q9/aSNR&#10;rbiP1+f3t8fPp5cIj+X9naEGzM1YYGJmPGpZ+qc5kzkq8sEPhh7UEm7EAxADRUpPuvn+xNkXAAAA&#10;//8DAFBLAwQUAAYACAAAACEA9A1u0TUBAACPAQAAFAAAAHhsL3NoYXJlZFN0cmluZ3MueG1snJDB&#10;SsNAFEX3gv8wzN5OVRApk+miILhzoR8wJNMm0MzEvGmxO5WCiygVwYjahYJaUVChLrpQ/BhNMq78&#10;Bceg6Nrl5b537n2P1jfCNuqKGAIlHTxbqWIkpKu8QLYcvLa6NLOIEWguPd5WUji4JwDX2fQUBdDI&#10;7kpwsK91VCMEXF+EHCoqEtI6TRWHXFsZtwhEseAe+ELosE3mqtUFEvJAYuSqjtQOnseoI4P1jmj8&#10;aEYhYLSMqEHEXRttGSDirsAMUaIZjXzbSAfuSoyaSuplz/bHSPciOytVQ8nvszBhlHzRSiIzyaW5&#10;2jI3L/nhYzZMzfm1Ge/k6XFx38+Ge8VJP7sYZQ+Dj6ddc5vkSZqfjn+twfhtkpjRwevmdtnhD7eY&#10;PL+f7Rd3R/8rR+xD2ScAAAD//wMAUEsDBBQABgAIAAAAIQConPUAvAAAACUBAAAjAAAAeGwvd29y&#10;a3NoZWV0cy9fcmVscy9zaGVldDEueG1sLnJlbHOEj8EKwjAQRO+C/xD2btJ6EJGmvYjQq+gHrOm2&#10;DbZJyEbRvzfgRUHwNOwO+2anah7zJO4U2XqnoZQFCHLGd9YNGs6nw2oLghO6DifvSMOTGJp6uaiO&#10;NGHKRzzawCJTHGsYUwo7pdiMNCNLH8hlp/dxxpTHOKiA5ooDqXVRbFT8ZED9xRRtpyG2XQni9Aw5&#10;+T/b9701tPfmNpNLPyJUwstEGYhxoKRByveG31LK/CyoulJf5eoXAAAA//8DAFBLAwQUAAYACAAA&#10;ACEAlRTNt6MGAACuGwAAEwAAAHhsL3RoZW1lL3RoZW1lMS54bWzsWU9vG0UUvyPxHUZ7L7ETO42j&#10;OlXs2A20aaPYLepxvB7vTj27s5oZJ/UNtRckEBKiIDggwYkDglZqJZBoP01KUSlSvwJvZnbXO/Ga&#10;JG0EAupDsjvzm/f/vXkze+Hi7YihfSIk5XHTq75T8RCJfT6kcdD0rve759Y8JBWOh5jxmDS9KZHe&#10;xY2337qA11VIIoJgfSzXcdMLlUrWl5akD8NYvsMTEsPciIsIK3gVwdJQ4AOgG7Gl5UpldSnCNPZQ&#10;jCMge200oj5BT598+Oyr+09//uX5tx97GxmPDgNGsZJ6wGeipzkQZ6HBDsdVjZBT2WYC7WPW9IDd&#10;kB/0yW3lIYalgommVzE/b2njwhJeTxcxtWBtYV3X/NJ16YLheNnwFMEgZ1rt1hrnt3L6BsDUPK7T&#10;6bQ71ZyeAWDfB02tLEWate5atZXRLIDs4zztdqVeqbn4Av2VOZkbrVar3khlsUQNyD7W5vBrldXa&#10;5rKDNyCLr8/ha63NdnvVwRuQxa/O4bvnG6s1F29AIaPxeA6tHdrtptRzyIiz7VL4GsDXKil8hoJo&#10;yKNLsxjxWC2KtQjf4qILAA1kWNEYqWlCRtiHYG7jaCAo1gzwOsGFGTvky7khzQtJX9BENb33EgyJ&#10;MaP38vEPLx8/RC8fPzi88+jwzk+Hd+8e3rlvaTkLt3EcFBe++O7TP77+AP3+8JsX9z4vx8si/tcf&#10;P3r65LNyIGTQTKJnXzz47dGDZ19+8vz7eyXwTYEHRXifRkSiq+QA7fEIdDOGcSUnA3G6Ff0QU2cF&#10;DoF2CemOCh3g1SlmZbgWcY13Q0DxKANemtxyZO2FYqJoCefLYeQAdzhnLS5KDXBZ8ypYuD+Jg3Lm&#10;YlLE7WG8X8a7jWPHtZ1JAlUzC0rH9u2QOGLuMhwrHJCYKKTn+JiQEu1uUurYdYf6gks+UugmRS1M&#10;S03SpwMnkGaLtmkEfpmW6QyudmyzcwO1OCvTeovsu0hICMxKhO8T5pjxEp4oHJWR7OOIFQ1+Bauw&#10;TMjeVPhFXEcq8HRAGEedIZGybM01AfoWnH4ZQ70qdfsOm0YuUig6LqN5BXNeRG7xcTvEUVKG7dE4&#10;LGLflWMIUYx2uSqD73A3Q/Q7+AHHC919gxLH3ccXgus0cESaBYiemYgSX14i3Inf3pSNMDFVBkq6&#10;U6kjGv9V2WYU6rbl8KZsN71N2MTKkmf7SLFehPsXlugtPIl3CWTF/Bb1pkK/qdDef75CL8rls6/L&#10;s1IMVVo3JLbXNp13tLDxHlHGemrKyBVpem8JG9CwC4N6nTl7kvwgloTwqDMZGDi4QGCzBgmu3qcq&#10;7IU4gb696mkigUxJBxIlXMJ50QyX0tZ46P2VPW3W9TnEVg6J1Q4f2uEVPZwdN3IyRqrAnGkzRiua&#10;wEmZrZxPiYJur8KsqoU6MbeqEc0URYdbrrI2sTmXg8lz1WAwtyZ0Ngj6IbDyKpz+NWs472BGhtru&#10;1keZW4wXztJFMsRDkvpI6z3vo6pxUhYrc4poPWww6LPjMVYrcGtosq/B7SROKrKrLWCXee91vJRF&#10;8MxLQO1oOrK4mJwsRgdNr1FfrnvIx0nTG8FRGR6jBLwudTOJWQDXTr4SNuyPTWaT5TNvNjLF3CSo&#10;wu2Htfucwk4dSIRUW1iGNjTMVBoCLNacrPzLdTDrWSlQUo1OJsXKGgTDPyYF2NF1LRmNiK+Kzi6M&#10;aNvZ17SU8okiohcOD9CATcQeBvfrUAV9hlTCjYepCPoFrue0tc2UW5zTpCteihmcHccsCXFabnWK&#10;Zpls4aYg5TKYt4J4oFup7Ea506tiUv6MVCmG8f9MFb2fwBXEylB7wIdLYoGRzpSmx4UKOVShJKR+&#10;V0DjYGoHRAtc8cI0BBVcVZv/guzr/zbnLA2T1nCSVHs0QILCfqRCQcgulCUTfccQq6Z7lyXJUkIm&#10;ogriysSKPSD7hPV1DVzVe7uHQgh1U03SMmBwR+PPfU8zaBDoJqeYb04ly/demwN/d+djkxmUcuuw&#10;aWgy++ci5u3BbFe1683ybO8tKqInZm1WLcsKYFbYChpp2r+iCKfcam3FmtN4uZ4JB16c1xgG84Yo&#10;gYskpP/A/keFz4gJY72h9vke1FYE3y80MQgbiOpztvFAukDawQE0TnbQBpMmZU2btk7aatlmfcad&#10;bs73iLG1ZCfx9ymNnTdnLjsnF8/S2KmFHVvbsYWmBs8eTVEYGmUHGeMY88Gs+DGLD26Bo7fgs8GE&#10;KWmCCT5VCQw9dM/kASS/5WiWbvwJAAD//wMAUEsDBBQABgAIAAAAIQCEq0+77gIAABQHAAANAAAA&#10;eGwvc3R5bGVzLnhtbKRVzW4TMRC+I/EOlu/pJmlSmmh3K6VppEpFQkorcXV2vYlV/6xsp2xASBw5&#10;cUKId4BDDxx4IFTgLRjbu8lWPZCql+x4PP7m75tJfFIJjm6oNkzJBPcOuhhRmamcyWWCry5nnWOM&#10;jCUyJ1xJmuANNfgkff4sNnbD6XxFqUUAIU2CV9aW4ygy2YoKYg5USSXcFEoLYuGol5EpNSW5cY8E&#10;j/rd7lEkCJM4IIxFtg+IIPp6XXYyJUpi2YJxZjceCyORjc+XUmmy4BBq1RuQrMH2hwfwgmVaGVXY&#10;A4CLVFGwjD6MchSNIkBK40JJa1Cm1tImuA/QzsP4Wqo3cuauoIC1VRqbt+iGcND0cZTGmeJKIwuV&#10;gcB6TiOJoMHi7svt7x+3d18//f322d0URDC+qV/7xyuiDdQ54B0eOZ2vcg0gGOTslJELMIS5C2Dk&#10;bp7orQb2HwMOGOetOgRFGkM/LNVyBreoli83JSQsgTohPrj6r/VSk02vP2w9iLzDNF4onQNVmw64&#10;YgdVGnNaWMhTs+XKfa0q4XehrIW+pnHOyFJJwkGMmhe1AOlklPO5o/Pr4h52VSC5FjNhz/MEw2C4&#10;6jYiJFKLAS8c0phwtpSCSugW1ZZljgIZHGloUFVABG1/wXvLcR+SerxjVBWPiOAJ+IiUJd9MfCMC&#10;3ffNGHJslfpeobcFQY6nCf7188Ofj99hvuqk0GLNuGUypOiauH0BmHl1v21wbniBmsZflb6DzXEK&#10;E+sUgTew4KD5CbYr2EXNrDKZ04pC48MAR45gNb/2svdM9ETcyxwI2/B1L/tA7TadfdqRKwZ4dRvQ&#10;U3pbZ+BvTguy5vZye5ngnfyS5mwtYKnVVq/YjbIeIsE7+cLNV89vIFrZCwMlgS9aa5bgd2eTF6Pp&#10;2azfOe5OjjuDQzrsjIaTaWc4OJ1Mp7NRt989fd9ayE9Yx/5vAwalNxgbDktb18nWwc93ugS3DiF8&#10;v1kgbKhek0TkKeD/ztJ/AAAA//8DAFBLAwQUAAYACAAAACEAVI6mqp4CAABmBgAAGAAAAHhsL3dv&#10;cmtzaGVldHMvc2hlZXQxLnhtbJSV227jIBCG71fad0Dc1/iQJrEVu+pB1fZipap7uiYYx6gGvECS&#10;5u13MI3dbHel9CYxnp//g2EGr65eZId23FihVYmTKMaIK6ZroTYl/vH9/mKJkXVU1bTTipf4wC2+&#10;qj5/Wu21ebYt5w6Bg7Ilbp3rC0Isa7mkNtI9VxBptJHUwdBsiO0Np/UwSXYkjeM5kVQoHBwKc46H&#10;bhrB+J1mW8mVCyaGd9TB+m0rent0k+wcO0nN87a/YFr2YLEWnXCHwRQjyYqHjdKGrjvY90syo+zo&#10;PQze2UvBjLa6cRHYkbDQ93vOSU7AqVrVAnbg044Mb0p8nRQ3S0yq1ZCfn4Lv7Ztn5Oj6G+84c7yG&#10;Y8LIp3+t9bMXPsCrGBztIPCOlDmx47e860oMrsj+HhgBQEZCtZqej7T74cAeDap5Q7ede9L7L1xs&#10;WgfYeZRCCnwmivpwxy2DIwB0lPl1M92BB/wiKaCUQCnpy/C/F7VrS5xHWZbGWZJeYsS21mn5KwQS&#10;P52E+cPa7qij1croPYKagM3anvoKS4r/4YHrpddeO8yAZVnIyK6KV2TnzV8VN+8V6aggQByxgDob&#10;67Ue64FJfDkaDou6OYkuFtFsPgpOiNkHiF47ESfDQDyJ5osomf2bOPsA0Wsn4mI0DMS30TRdRvNs&#10;FJzsEY7+7Kx67URcjoaB+DaaZkmUT4IT4vwDxPnrCeZ/scL7dJZH+RQ6ofgeO7NIfT+O5ZmMpGAX&#10;+jHUf9/CjesEg15stHK+y6F63aGH60jpW61er23fPT3d8K/UbISyqOPN0JULjExo3DiCZ6d736sL&#10;SNxaO+i+46iFS5lD9/g+BpJ2xwH4wrXT8UdqnEVMb323+yof3yJTCFiWeahDD48BuAnI+IWo/gAA&#10;AP//AwBQSwMEFAAGAAgAAAAhAAb6s81VAQAAYwIAABEACAFkb2NQcm9wcy9jb3Jl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ySsU7DMBRFdyT+IfKe2ElKKVaSSoA6UQmJ&#10;IBCbZb+2EYkT2Ya0OzMSH8LCwh+B+AucpA1BZWD0u9fH9z45mq6L3HkEpbNSxsj3CHJA8lJkchmj&#10;63TmTpCjDZOC5aWEGG1Ao2lyeBDxivJSwaUqK1AmA+1YktSUVzFaGVNRjDVfQcG0Zx3SiotSFczY&#10;o1riivF7tgQcEDLGBRgmmGG4AbpVT0RbpOA9snpQeQsQHEMOBUijse/5+MdrQBX6zwutMnAWmdlU&#10;ttM27pAteCf27rXOemNd114dtjFsfh/fzi+u2qpuJptdcUBJJDjlCpgpVfL19Prx/vL5/BbhwbTZ&#10;YM60mdtlLzIQp5uhcV+0xLZAhwXh2Ei0K7BTbsKz83SGkoAEvkuOXH+UEp+OxpRM7pq3f91vInaD&#10;YpvgH8TgOCUnlIQ0JAPiDpBEeO9bJN8AAAD//wMAUEsDBBQABgAIAAAAIQBQ9D+jIgEAALYBAAAU&#10;AAAAeGwvdGFibGVzL3RhYmxlMS54bWxkkD1Ow0AQhXsk7rCanqzjIkJR7IiAIkVCFAQOsNjjeKX9&#10;sXY2JL4FHW3oqKgp4DoEbsHaDiCLct68N/PNTKZbrdg9OpLWJDAcRMDQZDaXZpXA7c385BQYeWFy&#10;oazBBGokmKbHRxMv7hSykDaUQOl9NeacshK1oIGt0IROYZ0WPpRuxalyKHIqEb1WPI6iEddCGmAy&#10;D2uBGaHD9M+n54/dWyhzSZUS9VVfdVgkcDYcz0bAvPVC0bXdLEu7CegBvEWaWZeju9gWizA4grQD&#10;PbdqrQ2xzK6NTyDu630IBryXarvxD+L+9f1r97B/eWxcvF15GH4ILX2tcGEKyyiQzaUj3xlaxka7&#10;FP+k5g7vZIXhmeH8xtWFftXob1/6DQAA//8DAFBLAwQUAAYACAAAACEA1Qh6/pYBAAAUAwAAEAAI&#10;AWRvY1Byb3BzL2FwcC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ksFO&#10;GzEQhu9IfYeV78QbQFUVeY2qQMWhVSMlcDfe2cSq17bsYZX0WXrhgNQ34MTbgMRjMLurkA1w4jYz&#10;/+j3NzMWp+vaZg3EZLwr2HiUswyc9qVxy4JdLn4cfmNZQuVKZb2Dgm0gsVP55UDMog8Q0UDKyMKl&#10;gq0Qw4TzpFdQqzQi2ZFS+VgrpDQuua8qo+HM65saHPKjPP/KYY3gSigPw6sh6x0nDX7WtPS65UtX&#10;i00gYCm+h2CNVkhTyl9GR598hdn5WoMVfCgKopuDvokGNzIXfJiKuVYWpmQsK2UTCL4riAtQ7dJm&#10;ysQkRYOTBjT6mCXzl9Z2xLJrlaDFKVijolEOCatt65MutiFhlE/3d48P/55v/wtOel/rwmHrMDYn&#10;ctw1ULDf2Br0HCTsEy4MWki/q5mK+AHweAjcMfS4bxD7d4eM3dT02hv/qa+DchsSXqOfxv1Jl2Hh&#10;zxTCdqP7RTFfqQglHWGr7wrigpYZbWsyXSm3hHLb815o73/Vf3I5PhnlxzmddlATfPed5QsAAAD/&#10;/wMAUEsBAi0AFAAGAAgAAAAhAN0ri1hvAQAAEAUAABMAAAAAAAAAAAAAAAAAAAAAAFtDb250ZW50&#10;X1R5cGVzXS54bWxQSwECLQAUAAYACAAAACEAtVUwI/UAAABMAgAACwAAAAAAAAAAAAAAAACoAwAA&#10;X3JlbHMvLnJlbHNQSwECLQAUAAYACAAAACEAgT6Ul/QAAAC6AgAAGgAAAAAAAAAAAAAAAADOBgAA&#10;eGwvX3JlbHMvd29ya2Jvb2sueG1sLnJlbHNQSwECLQAUAAYACAAAACEAGgFD/2UBAAAmAgAADwAA&#10;AAAAAAAAAAAAAAACCQAAeGwvd29ya2Jvb2sueG1sUEsBAi0AFAAGAAgAAAAhAPQNbtE1AQAAjwEA&#10;ABQAAAAAAAAAAAAAAAAAlAoAAHhsL3NoYXJlZFN0cmluZ3MueG1sUEsBAi0AFAAGAAgAAAAhAKic&#10;9QC8AAAAJQEAACMAAAAAAAAAAAAAAAAA+wsAAHhsL3dvcmtzaGVldHMvX3JlbHMvc2hlZXQxLnht&#10;bC5yZWxzUEsBAi0AFAAGAAgAAAAhAJUUzbejBgAArhsAABMAAAAAAAAAAAAAAAAA+AwAAHhsL3Ro&#10;ZW1lL3RoZW1lMS54bWxQSwECLQAUAAYACAAAACEAhKtPu+4CAAAUBwAADQAAAAAAAAAAAAAAAADM&#10;EwAAeGwvc3R5bGVzLnhtbFBLAQItABQABgAIAAAAIQBUjqaqngIAAGYGAAAYAAAAAAAAAAAAAAAA&#10;AOUWAAB4bC93b3Jrc2hlZXRzL3NoZWV0MS54bWxQSwECLQAUAAYACAAAACEABvqzzVUBAABjAgAA&#10;EQAAAAAAAAAAAAAAAAC5GQAAZG9jUHJvcHMvY29yZS54bWxQSwECLQAUAAYACAAAACEAUPQ/oyIB&#10;AAC2AQAAFAAAAAAAAAAAAAAAAABFHAAAeGwvdGFibGVzL3RhYmxlMS54bWxQSwECLQAUAAYACAAA&#10;ACEA1Qh6/pYBAAAUAwAAEAAAAAAAAAAAAAAAAACZHQAAZG9jUHJvcHMvYXBwLnhtbFBLBQYAAAAA&#10;DAAMABMDAABlIAAAAABQSwECLQAUAAYACAAAACEAC8mtUEcBAABLAwAAEwAAAAAAAAAAAAAAAAAA&#10;AAAAW0NvbnRlbnRfVHlwZXNdLnhtbFBLAQItABQABgAIAAAAIQA4/SH/1gAAAJQBAAALAAAAAAAA&#10;AAAAAAAAAHgBAABfcmVscy8ucmVsc1BLAQItABQABgAIAAAAIQDsayveowQAAIkWAAAOAAAAAAAA&#10;AAAAAAAAAHcCAABkcnMvZTJvRG9jLnhtbFBLAQItABQABgAIAAAAIQBND4Jt7gAAANcBAAAgAAAA&#10;AAAAAAAAAAAAAEYHAABkcnMvY2hhcnRzL19yZWxzL2NoYXJ0MS54bWwucmVsc1BLAQItABQABgAI&#10;AAAAIQCrFs1GuQAAACIBAAAZAAAAAAAAAAAAAAAAAHIIAABkcnMvX3JlbHMvZTJvRG9jLnhtbC5y&#10;ZWxzUEsBAi0AFAAGAAgAAAAhAGJORVrhAAAADAEAAA8AAAAAAAAAAAAAAAAAYgkAAGRycy9kb3du&#10;cmV2LnhtbFBLAQItABQABgAIAAAAIQAjbAUngAYAAFQbAAAcAAAAAAAAAAAAAAAAAHAKAABkcnMv&#10;dGhlbWUvdGhlbWVPdmVycmlkZTEueG1sUEsBAi0AFAAGAAgAAAAhAAeYBFvZBwAAEBsAABUAAAAA&#10;AAAAAAAAAAAAKhEAAGRycy9jaGFydHMvY2hhcnQxLnhtbFBLAQItAAoAAAAAAAAAIQCFcG2pjiMA&#10;AI4jAAAuAAAAAAAAAAAAAAAAADYZAABkcnMvZW1iZWRkaW5ncy9NaWNyb3NvZnRfRXhjZWxfV29y&#10;a3NoZWV0MS54bHN4UEsFBgAAAAAJAAkAcQIAABA9AAAAAA==&#10;">
                <v:group id="_x0000_s1059" style="position:absolute;left:-101;top:-1577;width:35661;height:25625" coordorigin="-101,-1577" coordsize="35661,25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群組 5" o:spid="_x0000_s1060" style="position:absolute;left:-101;top:-1577;width:35661;height:25625" coordorigin="-101,-1577" coordsize="35661,25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group id="群組 2" o:spid="_x0000_s1061" style="position:absolute;left:-101;top:-1577;width:35661;height:25625" coordorigin="-101,-1577" coordsize="35661,25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圖表 1" o:spid="_x0000_s1062" type="#_x0000_t75" style="position:absolute;left:-101;top:3180;width:35633;height:2085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5Zrt&#10;ncIAAADbAAAADwAAAGRycy9kb3ducmV2LnhtbESP0WoCMRRE34X+Q7gF3zSrYllWo7QFxdontR9w&#10;u7nuLt3chCS66983guDjMDNnmOW6N624kg+NZQWTcQaCuLS64UrBz2kzykGEiKyxtUwKbhRgvXoZ&#10;LLHQtuMDXY+xEgnCoUAFdYyukDKUNRkMY+uIk3e23mBM0ldSe+wS3LRymmVv0mDDaaFGR581lX/H&#10;i1FQ4r7Z+g/+nnU+d/r3az7ZWKfU8LV/X4CI1Mdn+NHeaQWzOdy/pB8gV/8AAAD//wMAUEsBAi0A&#10;FAAGAAgAAAAhALaDOJL+AAAA4QEAABMAAAAAAAAAAAAAAAAAAAAAAFtDb250ZW50X1R5cGVzXS54&#10;bWxQSwECLQAUAAYACAAAACEAOP0h/9YAAACUAQAACwAAAAAAAAAAAAAAAAAvAQAAX3JlbHMvLnJl&#10;bHNQSwECLQAUAAYACAAAACEAMy8FnkEAAAA5AAAADgAAAAAAAAAAAAAAAAAuAgAAZHJzL2Uyb0Rv&#10;Yy54bWxQSwECLQAUAAYACAAAACEA5ZrtncIAAADbAAAADwAAAAAAAAAAAAAAAACbAgAAZHJzL2Rv&#10;d25yZXYueG1sUEsFBgAAAAAEAAQA8wAAAIoDAAAAAA==&#10;">
                        <v:imagedata r:id="rId20" o:title=""/>
                        <o:lock v:ext="edit" aspectratio="f"/>
                      </v:shape>
                      <v:shape id="_x0000_s1063" type="#_x0000_t202" style="position:absolute;left:3302;top:-1577;width:28550;height:3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a8sIA&#10;AADbAAAADwAAAGRycy9kb3ducmV2LnhtbESP3YrCMBSE7xd8h3AEbxZN/au7XaOooHjrzwMcm2Nb&#10;tjkpTbT17Y0geDnMzDfMfNmaUtypdoVlBcNBBII4tbrgTMH5tO3/gHAeWWNpmRQ8yMFy0fmaY6Jt&#10;wwe6H30mAoRdggpy76tESpfmZNANbEUcvKutDfog60zqGpsAN6UcRVEsDRYcFnKsaJNT+n+8GQXX&#10;ffM9/W0uO3+eHSbxGovZxT6U6nXb1R8IT63/hN/tvVYwju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ZrywgAAANsAAAAPAAAAAAAAAAAAAAAAAJgCAABkcnMvZG93&#10;bnJldi54bWxQSwUGAAAAAAQABAD1AAAAhwMAAAAA&#10;" stroked="f">
                        <v:textbox>
                          <w:txbxContent>
                            <w:p w:rsidR="00247957" w:rsidRPr="00CA2A70" w:rsidRDefault="00247957" w:rsidP="000953E4">
                              <w:pPr>
                                <w:rPr>
                                  <w:rFonts w:ascii="標楷體" w:eastAsia="標楷體" w:hAnsi="標楷體"/>
                                  <w:b/>
                                  <w:sz w:val="22"/>
                                  <w:szCs w:val="22"/>
                                </w:rPr>
                              </w:pPr>
                              <w:r w:rsidRPr="00CA2A70">
                                <w:rPr>
                                  <w:rFonts w:ascii="標楷體" w:eastAsia="標楷體" w:hAnsi="標楷體" w:hint="eastAsia"/>
                                  <w:b/>
                                  <w:sz w:val="22"/>
                                  <w:szCs w:val="22"/>
                                </w:rPr>
                                <w:t>圖5  花蓮縣總預算歲出預算編列情形</w:t>
                              </w:r>
                            </w:p>
                          </w:txbxContent>
                        </v:textbox>
                      </v:shape>
                    </v:group>
                    <v:shape id="_x0000_s1064" type="#_x0000_t202" style="position:absolute;left:63;top:564;width:3239;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QSsUA&#10;AADbAAAADwAAAGRycy9kb3ducmV2LnhtbESPT2vCQBTE7wW/w/KEXopumoKV6CrWtNBDPWjF8yP7&#10;TILZt2F3zZ9v3y0Uehxm5jfMejuYRnTkfG1ZwfM8AUFcWF1zqeD8/TFbgvABWWNjmRSM5GG7mTys&#10;MdO25yN1p1CKCGGfoYIqhDaT0hcVGfRz2xJH72qdwRClK6V22Ee4aWSaJAtpsOa4UGFL+4qK2+lu&#10;FCxyd++PvH/Kz+9feGjL9PI2XpR6nA67FYhAQ/gP/7U/tYKXV/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fhBKxQAAANsAAAAPAAAAAAAAAAAAAAAAAJgCAABkcnMv&#10;ZG93bnJldi54bWxQSwUGAAAAAAQABAD1AAAAigMAAAAA&#10;" stroked="f">
                      <v:textbox inset="0,0,0,0">
                        <w:txbxContent>
                          <w:p w:rsidR="00247957" w:rsidRPr="00726F8B" w:rsidRDefault="00247957" w:rsidP="000953E4">
                            <w:pPr>
                              <w:rPr>
                                <w:rFonts w:ascii="標楷體" w:eastAsia="標楷體" w:hAnsi="標楷體"/>
                                <w:sz w:val="18"/>
                                <w:szCs w:val="18"/>
                              </w:rPr>
                            </w:pPr>
                            <w:r w:rsidRPr="00726F8B">
                              <w:rPr>
                                <w:rFonts w:ascii="標楷體" w:eastAsia="標楷體" w:hAnsi="標楷體" w:hint="eastAsia"/>
                                <w:sz w:val="18"/>
                                <w:szCs w:val="18"/>
                              </w:rPr>
                              <w:t>億元</w:t>
                            </w:r>
                          </w:p>
                        </w:txbxContent>
                      </v:textbox>
                    </v:shape>
                  </v:group>
                  <v:shape id="_x0000_s1065" type="#_x0000_t202" style="position:absolute;left:31928;top:20631;width:363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EOMEA&#10;AADbAAAADwAAAGRycy9kb3ducmV2LnhtbERPy2rCQBTdF/oPwy24KTrRgk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hDjBAAAA2wAAAA8AAAAAAAAAAAAAAAAAmAIAAGRycy9kb3du&#10;cmV2LnhtbFBLBQYAAAAABAAEAPUAAACGAwAAAAA=&#10;" stroked="f">
                    <v:textbox inset="0,0,0,0">
                      <w:txbxContent>
                        <w:p w:rsidR="00247957" w:rsidRPr="003F675E" w:rsidRDefault="00247957" w:rsidP="000953E4">
                          <w:pPr>
                            <w:rPr>
                              <w:rFonts w:ascii="標楷體" w:eastAsia="標楷體" w:hAnsi="標楷體"/>
                              <w:sz w:val="20"/>
                              <w:szCs w:val="20"/>
                            </w:rPr>
                          </w:pPr>
                          <w:r>
                            <w:rPr>
                              <w:rFonts w:ascii="標楷體" w:eastAsia="標楷體" w:hAnsi="標楷體" w:hint="eastAsia"/>
                              <w:sz w:val="20"/>
                              <w:szCs w:val="20"/>
                            </w:rPr>
                            <w:t>年度</w:t>
                          </w:r>
                        </w:p>
                      </w:txbxContent>
                    </v:textbox>
                  </v:shape>
                </v:group>
                <v:shape id="_x0000_s1066" type="#_x0000_t202" style="position:absolute;left:3302;top:23685;width:30734;height:1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0ho8UA&#10;AADbAAAADwAAAGRycy9kb3ducmV2LnhtbESPT2vCQBTE7wW/w/KEXopumoLU6CrWtNBDPWjF8yP7&#10;TILZt2F3zZ9v3y0Uehxm5jfMejuYRnTkfG1ZwfM8AUFcWF1zqeD8/TF7BeEDssbGMikYycN2M3lY&#10;Y6Ztz0fqTqEUEcI+QwVVCG0mpS8qMujntiWO3tU6gyFKV0rtsI9w08g0SRbSYM1xocKW9hUVt9Pd&#10;KFjk7t4fef+Un9+/8NCW6eVtvCj1OB12KxCBhvAf/mt/agUvS/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rSGjxQAAANsAAAAPAAAAAAAAAAAAAAAAAJgCAABkcnMv&#10;ZG93bnJldi54bWxQSwUGAAAAAAQABAD1AAAAigMAAAAA&#10;" stroked="f">
                  <v:textbox inset="0,0,0,0">
                    <w:txbxContent>
                      <w:p w:rsidR="00247957" w:rsidRPr="00726F8B" w:rsidRDefault="00247957" w:rsidP="000953E4">
                        <w:pPr>
                          <w:spacing w:line="240" w:lineRule="exact"/>
                          <w:ind w:left="720" w:hangingChars="450" w:hanging="720"/>
                          <w:rPr>
                            <w:rFonts w:ascii="標楷體" w:eastAsia="標楷體" w:hAnsi="標楷體"/>
                            <w:sz w:val="16"/>
                            <w:szCs w:val="16"/>
                          </w:rPr>
                        </w:pPr>
                        <w:r w:rsidRPr="00726F8B">
                          <w:rPr>
                            <w:rFonts w:ascii="標楷體" w:eastAsia="標楷體" w:hAnsi="標楷體" w:hint="eastAsia"/>
                            <w:sz w:val="16"/>
                            <w:szCs w:val="16"/>
                          </w:rPr>
                          <w:t>資料來源：整理自105至10</w:t>
                        </w:r>
                        <w:r>
                          <w:rPr>
                            <w:rFonts w:ascii="標楷體" w:eastAsia="標楷體" w:hAnsi="標楷體" w:hint="eastAsia"/>
                            <w:sz w:val="16"/>
                            <w:szCs w:val="16"/>
                          </w:rPr>
                          <w:t>9</w:t>
                        </w:r>
                        <w:r w:rsidRPr="00726F8B">
                          <w:rPr>
                            <w:rFonts w:ascii="標楷體" w:eastAsia="標楷體" w:hAnsi="標楷體" w:hint="eastAsia"/>
                            <w:sz w:val="16"/>
                            <w:szCs w:val="16"/>
                          </w:rPr>
                          <w:t>年度花蓮縣總決算審核報告。</w:t>
                        </w:r>
                      </w:p>
                    </w:txbxContent>
                  </v:textbox>
                </v:shape>
                <w10:wrap type="square"/>
              </v:group>
              <o:OLEObject Type="Embed" ProgID="Excel.Chart.8" ShapeID="圖表 1" DrawAspect="Content" ObjectID="_1687584998" r:id="rId21">
                <o:FieldCodes>\s</o:FieldCodes>
              </o:OLEObject>
            </w:pict>
          </mc:Fallback>
        </mc:AlternateContent>
      </w:r>
      <w:r w:rsidR="00600E8C" w:rsidRPr="007F6E89">
        <w:rPr>
          <w:rFonts w:ascii="標楷體" w:eastAsia="標楷體" w:hAnsi="標楷體" w:hint="eastAsia"/>
          <w:b/>
          <w:bCs/>
          <w:spacing w:val="2"/>
          <w:kern w:val="0"/>
          <w:sz w:val="28"/>
          <w:szCs w:val="28"/>
        </w:rPr>
        <w:t>一、</w:t>
      </w:r>
      <w:r w:rsidR="002B49DE" w:rsidRPr="007F6E89">
        <w:rPr>
          <w:rFonts w:ascii="標楷體" w:eastAsia="標楷體" w:hAnsi="標楷體" w:hint="eastAsia"/>
          <w:b/>
          <w:bCs/>
          <w:spacing w:val="2"/>
          <w:kern w:val="0"/>
          <w:sz w:val="28"/>
          <w:szCs w:val="28"/>
        </w:rPr>
        <w:t>整體歲出預算持續擴張，惟部分機關業務計畫實現率連年未及6成，</w:t>
      </w:r>
      <w:r w:rsidR="00B051B5" w:rsidRPr="007F6E89">
        <w:rPr>
          <w:rFonts w:ascii="標楷體" w:eastAsia="標楷體" w:hAnsi="標楷體" w:hint="eastAsia"/>
          <w:b/>
          <w:bCs/>
          <w:spacing w:val="2"/>
          <w:kern w:val="0"/>
          <w:sz w:val="28"/>
          <w:szCs w:val="28"/>
        </w:rPr>
        <w:t>且資本支出計畫保留比率逾4成，</w:t>
      </w:r>
      <w:r w:rsidR="002B49DE" w:rsidRPr="007F6E89">
        <w:rPr>
          <w:rFonts w:ascii="標楷體" w:eastAsia="標楷體" w:hAnsi="標楷體" w:hint="eastAsia"/>
          <w:b/>
          <w:bCs/>
          <w:spacing w:val="2"/>
          <w:kern w:val="0"/>
          <w:sz w:val="28"/>
          <w:szCs w:val="28"/>
        </w:rPr>
        <w:t>部分業務計畫存有鉅額保留經費，</w:t>
      </w:r>
      <w:r w:rsidR="00726F8B" w:rsidRPr="007F6E89">
        <w:rPr>
          <w:rFonts w:ascii="標楷體" w:eastAsia="標楷體" w:hAnsi="標楷體" w:hint="eastAsia"/>
          <w:b/>
          <w:bCs/>
          <w:spacing w:val="2"/>
          <w:kern w:val="0"/>
          <w:sz w:val="28"/>
          <w:szCs w:val="28"/>
        </w:rPr>
        <w:t>允宜研議善策強化計畫預算執行力，積極策進施政效</w:t>
      </w:r>
      <w:r w:rsidR="00726F8B" w:rsidRPr="00726F8B">
        <w:rPr>
          <w:rFonts w:ascii="標楷體" w:eastAsia="標楷體" w:hAnsi="標楷體" w:hint="eastAsia"/>
          <w:b/>
          <w:bCs/>
          <w:kern w:val="0"/>
          <w:sz w:val="28"/>
          <w:szCs w:val="28"/>
        </w:rPr>
        <w:t>能</w:t>
      </w:r>
      <w:r w:rsidR="00600E8C" w:rsidRPr="005308F9">
        <w:rPr>
          <w:rFonts w:ascii="標楷體" w:eastAsia="標楷體" w:hAnsi="標楷體" w:hint="eastAsia"/>
          <w:b/>
          <w:bCs/>
          <w:kern w:val="0"/>
          <w:sz w:val="28"/>
          <w:szCs w:val="28"/>
        </w:rPr>
        <w:t>：</w:t>
      </w:r>
      <w:r w:rsidR="002B49DE" w:rsidRPr="007F6E89">
        <w:rPr>
          <w:rFonts w:ascii="標楷體" w:eastAsia="標楷體" w:hAnsi="標楷體" w:hint="eastAsia"/>
          <w:bCs/>
          <w:spacing w:val="2"/>
          <w:kern w:val="0"/>
          <w:sz w:val="28"/>
          <w:szCs w:val="28"/>
        </w:rPr>
        <w:t>近年來，政府為協助花東地區發展，使其擁有與西部均等的發展機會，</w:t>
      </w:r>
      <w:r w:rsidR="008B7AFD" w:rsidRPr="007F6E89">
        <w:rPr>
          <w:rFonts w:ascii="標楷體" w:eastAsia="標楷體" w:hAnsi="標楷體" w:hint="eastAsia"/>
          <w:bCs/>
          <w:spacing w:val="2"/>
          <w:kern w:val="0"/>
          <w:sz w:val="28"/>
          <w:szCs w:val="28"/>
        </w:rPr>
        <w:t>與</w:t>
      </w:r>
      <w:r w:rsidR="002B49DE" w:rsidRPr="007F6E89">
        <w:rPr>
          <w:rFonts w:ascii="標楷體" w:eastAsia="標楷體" w:hAnsi="標楷體" w:hint="eastAsia"/>
          <w:bCs/>
          <w:spacing w:val="2"/>
          <w:kern w:val="0"/>
          <w:sz w:val="28"/>
          <w:szCs w:val="28"/>
        </w:rPr>
        <w:t>前瞻未來基礎建設發展需求，持續挹注花東地區永續發展基金及前瞻基礎建設補助經費，使整體歲出預算連年擴張。經統計近5年度歲出預算編列情形</w:t>
      </w:r>
      <w:r w:rsidR="00552EDD">
        <w:rPr>
          <w:rFonts w:ascii="標楷體" w:eastAsia="標楷體" w:hAnsi="標楷體" w:hint="eastAsia"/>
          <w:bCs/>
          <w:spacing w:val="2"/>
          <w:kern w:val="0"/>
          <w:sz w:val="28"/>
          <w:szCs w:val="28"/>
        </w:rPr>
        <w:t>（</w:t>
      </w:r>
      <w:r w:rsidR="002B49DE" w:rsidRPr="007F6E89">
        <w:rPr>
          <w:rFonts w:ascii="標楷體" w:eastAsia="標楷體" w:hAnsi="標楷體" w:hint="eastAsia"/>
          <w:bCs/>
          <w:spacing w:val="2"/>
          <w:kern w:val="0"/>
          <w:sz w:val="28"/>
          <w:szCs w:val="28"/>
        </w:rPr>
        <w:t>圖5</w:t>
      </w:r>
      <w:r w:rsidR="00552EDD">
        <w:rPr>
          <w:rFonts w:ascii="標楷體" w:eastAsia="標楷體" w:hAnsi="標楷體" w:hint="eastAsia"/>
          <w:bCs/>
          <w:spacing w:val="2"/>
          <w:kern w:val="0"/>
          <w:sz w:val="28"/>
          <w:szCs w:val="28"/>
        </w:rPr>
        <w:t>）</w:t>
      </w:r>
      <w:r w:rsidR="002B49DE" w:rsidRPr="007F6E89">
        <w:rPr>
          <w:rFonts w:ascii="標楷體" w:eastAsia="標楷體" w:hAnsi="標楷體" w:hint="eastAsia"/>
          <w:bCs/>
          <w:spacing w:val="2"/>
          <w:kern w:val="0"/>
          <w:sz w:val="28"/>
          <w:szCs w:val="28"/>
        </w:rPr>
        <w:t>，自105度177億4,616萬元逐年擴張，至109年度達249億9,959萬餘元，整體歲出預算增加72億5,343萬餘</w:t>
      </w:r>
      <w:r w:rsidR="002B49DE" w:rsidRPr="002B49DE">
        <w:rPr>
          <w:rFonts w:ascii="標楷體" w:eastAsia="標楷體" w:hAnsi="標楷體" w:hint="eastAsia"/>
          <w:bCs/>
          <w:kern w:val="0"/>
          <w:sz w:val="28"/>
          <w:szCs w:val="28"/>
        </w:rPr>
        <w:t>元，增加</w:t>
      </w:r>
      <w:r w:rsidR="008B7AFD">
        <w:rPr>
          <w:rFonts w:ascii="標楷體" w:eastAsia="標楷體" w:hAnsi="標楷體" w:hint="eastAsia"/>
          <w:bCs/>
          <w:kern w:val="0"/>
          <w:sz w:val="28"/>
          <w:szCs w:val="28"/>
        </w:rPr>
        <w:t>幅</w:t>
      </w:r>
      <w:r w:rsidR="002B49DE" w:rsidRPr="002B49DE">
        <w:rPr>
          <w:rFonts w:ascii="標楷體" w:eastAsia="標楷體" w:hAnsi="標楷體" w:hint="eastAsia"/>
          <w:bCs/>
          <w:kern w:val="0"/>
          <w:sz w:val="28"/>
          <w:szCs w:val="28"/>
        </w:rPr>
        <w:t>度約40.87</w:t>
      </w:r>
      <w:r w:rsidR="007F6E89">
        <w:rPr>
          <w:rFonts w:ascii="標楷體" w:eastAsia="標楷體" w:hAnsi="標楷體" w:hint="eastAsia"/>
          <w:bCs/>
          <w:kern w:val="0"/>
          <w:sz w:val="28"/>
          <w:szCs w:val="28"/>
        </w:rPr>
        <w:t>％</w:t>
      </w:r>
      <w:r w:rsidR="002B49DE" w:rsidRPr="002B49DE">
        <w:rPr>
          <w:rFonts w:ascii="標楷體" w:eastAsia="標楷體" w:hAnsi="標楷體" w:hint="eastAsia"/>
          <w:bCs/>
          <w:kern w:val="0"/>
          <w:sz w:val="28"/>
          <w:szCs w:val="28"/>
        </w:rPr>
        <w:t>。</w:t>
      </w:r>
      <w:r w:rsidR="002B49DE" w:rsidRPr="002B49DE">
        <w:rPr>
          <w:rFonts w:ascii="標楷體" w:eastAsia="標楷體" w:hAnsi="標楷體" w:hint="eastAsia"/>
          <w:bCs/>
          <w:kern w:val="0"/>
          <w:sz w:val="28"/>
          <w:szCs w:val="28"/>
        </w:rPr>
        <w:lastRenderedPageBreak/>
        <w:t>惟109年度歲出預算執行結果，實現數195億</w:t>
      </w:r>
      <w:r w:rsidR="006B3DED">
        <w:rPr>
          <w:rFonts w:ascii="標楷體" w:eastAsia="標楷體" w:hAnsi="標楷體" w:hint="eastAsia"/>
          <w:bCs/>
          <w:kern w:val="0"/>
          <w:sz w:val="28"/>
          <w:szCs w:val="28"/>
        </w:rPr>
        <w:t>2</w:t>
      </w:r>
      <w:r w:rsidR="002B49DE" w:rsidRPr="002B49DE">
        <w:rPr>
          <w:rFonts w:ascii="標楷體" w:eastAsia="標楷體" w:hAnsi="標楷體" w:hint="eastAsia"/>
          <w:bCs/>
          <w:kern w:val="0"/>
          <w:sz w:val="28"/>
          <w:szCs w:val="28"/>
        </w:rPr>
        <w:t>,</w:t>
      </w:r>
      <w:r w:rsidR="006B3DED">
        <w:rPr>
          <w:rFonts w:ascii="標楷體" w:eastAsia="標楷體" w:hAnsi="標楷體" w:hint="eastAsia"/>
          <w:bCs/>
          <w:kern w:val="0"/>
          <w:sz w:val="28"/>
          <w:szCs w:val="28"/>
        </w:rPr>
        <w:t>605</w:t>
      </w:r>
      <w:r w:rsidR="002B49DE" w:rsidRPr="002B49DE">
        <w:rPr>
          <w:rFonts w:ascii="標楷體" w:eastAsia="標楷體" w:hAnsi="標楷體" w:hint="eastAsia"/>
          <w:bCs/>
          <w:kern w:val="0"/>
          <w:sz w:val="28"/>
          <w:szCs w:val="28"/>
        </w:rPr>
        <w:t>萬餘元，整體歲出預算實現率</w:t>
      </w:r>
      <w:r w:rsidR="007F6E89">
        <w:rPr>
          <w:rFonts w:ascii="標楷體" w:eastAsia="標楷體" w:hAnsi="標楷體" w:hint="eastAsia"/>
          <w:bCs/>
          <w:kern w:val="0"/>
          <w:sz w:val="28"/>
          <w:szCs w:val="28"/>
        </w:rPr>
        <w:t>約</w:t>
      </w:r>
      <w:r w:rsidR="002B49DE" w:rsidRPr="002B49DE">
        <w:rPr>
          <w:rFonts w:ascii="標楷體" w:eastAsia="標楷體" w:hAnsi="標楷體" w:hint="eastAsia"/>
          <w:bCs/>
          <w:kern w:val="0"/>
          <w:sz w:val="28"/>
          <w:szCs w:val="28"/>
        </w:rPr>
        <w:t>78.1</w:t>
      </w:r>
      <w:r w:rsidR="003B2E6F">
        <w:rPr>
          <w:rFonts w:ascii="標楷體" w:eastAsia="標楷體" w:hAnsi="標楷體" w:hint="eastAsia"/>
          <w:bCs/>
          <w:kern w:val="0"/>
          <w:sz w:val="28"/>
          <w:szCs w:val="28"/>
        </w:rPr>
        <w:t>1</w:t>
      </w:r>
      <w:r w:rsidR="002B49DE" w:rsidRPr="002B49DE">
        <w:rPr>
          <w:rFonts w:ascii="標楷體" w:eastAsia="標楷體" w:hAnsi="標楷體" w:hint="eastAsia"/>
          <w:bCs/>
          <w:kern w:val="0"/>
          <w:sz w:val="28"/>
          <w:szCs w:val="28"/>
        </w:rPr>
        <w:t>％，未達8成，甚有部分機關業務計畫歲出預算實現率已連續2年未及6成</w:t>
      </w:r>
      <w:r w:rsidR="00552EDD">
        <w:rPr>
          <w:rFonts w:ascii="標楷體" w:eastAsia="標楷體" w:hAnsi="標楷體" w:hint="eastAsia"/>
          <w:bCs/>
          <w:kern w:val="0"/>
          <w:sz w:val="28"/>
          <w:szCs w:val="28"/>
        </w:rPr>
        <w:t>（</w:t>
      </w:r>
      <w:r w:rsidR="002B49DE" w:rsidRPr="002B49DE">
        <w:rPr>
          <w:rFonts w:ascii="標楷體" w:eastAsia="標楷體" w:hAnsi="標楷體" w:hint="eastAsia"/>
          <w:bCs/>
          <w:kern w:val="0"/>
          <w:sz w:val="28"/>
          <w:szCs w:val="28"/>
        </w:rPr>
        <w:t>表5</w:t>
      </w:r>
      <w:r w:rsidR="002B49DE">
        <w:rPr>
          <w:rFonts w:ascii="標楷體" w:eastAsia="標楷體" w:hAnsi="標楷體" w:hint="eastAsia"/>
          <w:bCs/>
          <w:kern w:val="0"/>
          <w:sz w:val="28"/>
          <w:szCs w:val="28"/>
        </w:rPr>
        <w:t>）</w:t>
      </w:r>
      <w:r w:rsidR="002B49DE" w:rsidRPr="002B49DE">
        <w:rPr>
          <w:rFonts w:ascii="標楷體" w:eastAsia="標楷體" w:hAnsi="標楷體" w:hint="eastAsia"/>
          <w:bCs/>
          <w:kern w:val="0"/>
          <w:sz w:val="28"/>
          <w:szCs w:val="28"/>
        </w:rPr>
        <w:t>。</w:t>
      </w:r>
      <w:r w:rsidR="002B49DE">
        <w:rPr>
          <w:rFonts w:ascii="標楷體" w:eastAsia="標楷體" w:hAnsi="標楷體" w:hint="eastAsia"/>
          <w:bCs/>
          <w:kern w:val="0"/>
          <w:sz w:val="28"/>
          <w:szCs w:val="28"/>
        </w:rPr>
        <w:t>且</w:t>
      </w:r>
      <w:r w:rsidR="002B49DE" w:rsidRPr="002B49DE">
        <w:rPr>
          <w:rFonts w:ascii="標楷體" w:eastAsia="標楷體" w:hAnsi="標楷體" w:hint="eastAsia"/>
          <w:bCs/>
          <w:kern w:val="0"/>
          <w:sz w:val="28"/>
          <w:szCs w:val="28"/>
        </w:rPr>
        <w:t>109年度總決算歲出應付保留數32億</w:t>
      </w:r>
      <w:r w:rsidR="006B3DED">
        <w:rPr>
          <w:rFonts w:ascii="標楷體" w:eastAsia="標楷體" w:hAnsi="標楷體" w:hint="eastAsia"/>
          <w:bCs/>
          <w:kern w:val="0"/>
          <w:sz w:val="28"/>
          <w:szCs w:val="28"/>
        </w:rPr>
        <w:t>7</w:t>
      </w:r>
      <w:r w:rsidR="002B49DE" w:rsidRPr="002B49DE">
        <w:rPr>
          <w:rFonts w:ascii="標楷體" w:eastAsia="標楷體" w:hAnsi="標楷體" w:hint="eastAsia"/>
          <w:bCs/>
          <w:kern w:val="0"/>
          <w:sz w:val="28"/>
          <w:szCs w:val="28"/>
        </w:rPr>
        <w:t>,</w:t>
      </w:r>
      <w:r w:rsidR="006B3DED">
        <w:rPr>
          <w:rFonts w:ascii="標楷體" w:eastAsia="標楷體" w:hAnsi="標楷體" w:hint="eastAsia"/>
          <w:bCs/>
          <w:kern w:val="0"/>
          <w:sz w:val="28"/>
          <w:szCs w:val="28"/>
        </w:rPr>
        <w:t>40</w:t>
      </w:r>
      <w:r w:rsidR="00656465">
        <w:rPr>
          <w:rFonts w:ascii="標楷體" w:eastAsia="標楷體" w:hAnsi="標楷體" w:hint="eastAsia"/>
          <w:bCs/>
          <w:kern w:val="0"/>
          <w:sz w:val="28"/>
          <w:szCs w:val="28"/>
        </w:rPr>
        <w:t>2</w:t>
      </w:r>
      <w:r w:rsidR="002B49DE" w:rsidRPr="002B49DE">
        <w:rPr>
          <w:rFonts w:ascii="標楷體" w:eastAsia="標楷體" w:hAnsi="標楷體" w:hint="eastAsia"/>
          <w:bCs/>
          <w:kern w:val="0"/>
          <w:sz w:val="28"/>
          <w:szCs w:val="28"/>
        </w:rPr>
        <w:t>萬餘元，保留比率13.</w:t>
      </w:r>
      <w:r w:rsidR="006B3DED">
        <w:rPr>
          <w:rFonts w:ascii="標楷體" w:eastAsia="標楷體" w:hAnsi="標楷體" w:hint="eastAsia"/>
          <w:bCs/>
          <w:kern w:val="0"/>
          <w:sz w:val="28"/>
          <w:szCs w:val="28"/>
        </w:rPr>
        <w:t>10</w:t>
      </w:r>
      <w:r w:rsidR="002B49DE" w:rsidRPr="002B49DE">
        <w:rPr>
          <w:rFonts w:ascii="標楷體" w:eastAsia="標楷體" w:hAnsi="標楷體" w:hint="eastAsia"/>
          <w:bCs/>
          <w:kern w:val="0"/>
          <w:sz w:val="28"/>
          <w:szCs w:val="28"/>
        </w:rPr>
        <w:t>％，其中資本支出應付保留數27億1,</w:t>
      </w:r>
      <w:r w:rsidR="00316A07">
        <w:rPr>
          <w:rFonts w:ascii="標楷體" w:eastAsia="標楷體" w:hAnsi="標楷體" w:hint="eastAsia"/>
          <w:bCs/>
          <w:kern w:val="0"/>
          <w:sz w:val="28"/>
          <w:szCs w:val="28"/>
        </w:rPr>
        <w:t>846</w:t>
      </w:r>
      <w:r w:rsidR="002B49DE" w:rsidRPr="002B49DE">
        <w:rPr>
          <w:rFonts w:ascii="標楷體" w:eastAsia="標楷體" w:hAnsi="標楷體" w:hint="eastAsia"/>
          <w:bCs/>
          <w:kern w:val="0"/>
          <w:sz w:val="28"/>
          <w:szCs w:val="28"/>
        </w:rPr>
        <w:t>萬餘元，占資本門歲出預算64億8,025萬餘元，</w:t>
      </w:r>
      <w:r w:rsidRPr="00A50D8E">
        <w:rPr>
          <w:rFonts w:ascii="標楷體" w:eastAsia="標楷體" w:hAnsi="標楷體"/>
          <w:bCs/>
          <w:noProof/>
          <w:kern w:val="0"/>
          <w:sz w:val="28"/>
          <w:szCs w:val="28"/>
        </w:rPr>
        <mc:AlternateContent>
          <mc:Choice Requires="wps">
            <w:drawing>
              <wp:anchor distT="0" distB="0" distL="114300" distR="114300" simplePos="0" relativeHeight="251731456" behindDoc="0" locked="0" layoutInCell="1" allowOverlap="1" wp14:anchorId="33B33365" wp14:editId="7CC78566">
                <wp:simplePos x="0" y="0"/>
                <wp:positionH relativeFrom="column">
                  <wp:posOffset>2609215</wp:posOffset>
                </wp:positionH>
                <wp:positionV relativeFrom="paragraph">
                  <wp:posOffset>77470</wp:posOffset>
                </wp:positionV>
                <wp:extent cx="3943350" cy="280289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2802890"/>
                        </a:xfrm>
                        <a:prstGeom prst="rect">
                          <a:avLst/>
                        </a:prstGeom>
                        <a:solidFill>
                          <a:srgbClr val="FFFFFF"/>
                        </a:solidFill>
                        <a:ln w="9525">
                          <a:noFill/>
                          <a:miter lim="800000"/>
                          <a:headEnd/>
                          <a:tailEnd/>
                        </a:ln>
                      </wps:spPr>
                      <wps:txbx>
                        <w:txbxContent>
                          <w:tbl>
                            <w:tblPr>
                              <w:tblW w:w="6103" w:type="dxa"/>
                              <w:tblCellMar>
                                <w:left w:w="28" w:type="dxa"/>
                                <w:right w:w="28" w:type="dxa"/>
                              </w:tblCellMar>
                              <w:tblLook w:val="04A0" w:firstRow="1" w:lastRow="0" w:firstColumn="1" w:lastColumn="0" w:noHBand="0" w:noVBand="1"/>
                            </w:tblPr>
                            <w:tblGrid>
                              <w:gridCol w:w="1596"/>
                              <w:gridCol w:w="812"/>
                              <w:gridCol w:w="756"/>
                              <w:gridCol w:w="658"/>
                              <w:gridCol w:w="868"/>
                              <w:gridCol w:w="770"/>
                              <w:gridCol w:w="643"/>
                            </w:tblGrid>
                            <w:tr w:rsidR="00247957" w:rsidRPr="00144C7E" w:rsidTr="000953E4">
                              <w:trPr>
                                <w:trHeight w:hRule="exact" w:val="794"/>
                              </w:trPr>
                              <w:tc>
                                <w:tcPr>
                                  <w:tcW w:w="6103" w:type="dxa"/>
                                  <w:gridSpan w:val="7"/>
                                  <w:tcBorders>
                                    <w:bottom w:val="single" w:sz="4" w:space="0" w:color="auto"/>
                                  </w:tcBorders>
                                  <w:shd w:val="clear" w:color="auto" w:fill="auto"/>
                                  <w:noWrap/>
                                  <w:vAlign w:val="center"/>
                                </w:tcPr>
                                <w:p w:rsidR="00247957" w:rsidRDefault="00247957" w:rsidP="00A50D8E">
                                  <w:pPr>
                                    <w:widowControl/>
                                    <w:overflowPunct w:val="0"/>
                                    <w:spacing w:line="280" w:lineRule="exact"/>
                                    <w:jc w:val="center"/>
                                    <w:rPr>
                                      <w:rFonts w:ascii="標楷體" w:eastAsia="標楷體" w:hAnsi="標楷體"/>
                                      <w:b/>
                                      <w:kern w:val="0"/>
                                      <w:sz w:val="22"/>
                                      <w:szCs w:val="22"/>
                                    </w:rPr>
                                  </w:pPr>
                                  <w:r w:rsidRPr="00A50D8E">
                                    <w:rPr>
                                      <w:rFonts w:ascii="標楷體" w:eastAsia="標楷體" w:hAnsi="標楷體" w:hint="eastAsia"/>
                                      <w:b/>
                                      <w:kern w:val="0"/>
                                      <w:sz w:val="22"/>
                                      <w:szCs w:val="22"/>
                                    </w:rPr>
                                    <w:t>表5  花蓮縣總決算歲出預算</w:t>
                                  </w:r>
                                </w:p>
                                <w:p w:rsidR="00247957" w:rsidRPr="00A50D8E" w:rsidRDefault="00247957" w:rsidP="00A50D8E">
                                  <w:pPr>
                                    <w:widowControl/>
                                    <w:overflowPunct w:val="0"/>
                                    <w:spacing w:line="280" w:lineRule="exact"/>
                                    <w:jc w:val="center"/>
                                    <w:rPr>
                                      <w:rFonts w:ascii="標楷體" w:eastAsia="標楷體" w:hAnsi="標楷體"/>
                                      <w:b/>
                                      <w:kern w:val="0"/>
                                      <w:sz w:val="22"/>
                                      <w:szCs w:val="22"/>
                                    </w:rPr>
                                  </w:pPr>
                                  <w:r w:rsidRPr="00A50D8E">
                                    <w:rPr>
                                      <w:rFonts w:ascii="標楷體" w:eastAsia="標楷體" w:hAnsi="標楷體" w:hint="eastAsia"/>
                                      <w:b/>
                                      <w:kern w:val="0"/>
                                      <w:sz w:val="22"/>
                                      <w:szCs w:val="22"/>
                                    </w:rPr>
                                    <w:t>實現率連續2年未及6成之機關別業務計畫</w:t>
                                  </w:r>
                                </w:p>
                                <w:p w:rsidR="00247957" w:rsidRPr="003D24F8" w:rsidRDefault="00247957" w:rsidP="00F165E9">
                                  <w:pPr>
                                    <w:widowControl/>
                                    <w:overflowPunct w:val="0"/>
                                    <w:spacing w:line="220" w:lineRule="exact"/>
                                    <w:jc w:val="right"/>
                                    <w:rPr>
                                      <w:rFonts w:ascii="標楷體" w:eastAsia="標楷體" w:hAnsi="標楷體"/>
                                      <w:b/>
                                      <w:kern w:val="0"/>
                                      <w:sz w:val="18"/>
                                      <w:szCs w:val="18"/>
                                    </w:rPr>
                                  </w:pPr>
                                  <w:r w:rsidRPr="003D24F8">
                                    <w:rPr>
                                      <w:rFonts w:ascii="標楷體" w:eastAsia="標楷體" w:hAnsi="標楷體" w:hint="eastAsia"/>
                                      <w:kern w:val="0"/>
                                      <w:sz w:val="18"/>
                                      <w:szCs w:val="18"/>
                                    </w:rPr>
                                    <w:t>單位：新臺幣千元、％</w:t>
                                  </w:r>
                                </w:p>
                              </w:tc>
                            </w:tr>
                            <w:tr w:rsidR="00247957" w:rsidRPr="00144C7E" w:rsidTr="000953E4">
                              <w:trPr>
                                <w:trHeight w:hRule="exact" w:val="284"/>
                              </w:trPr>
                              <w:tc>
                                <w:tcPr>
                                  <w:tcW w:w="1596"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rsidR="00247957" w:rsidRPr="000F63B9" w:rsidRDefault="00247957" w:rsidP="00A50D8E">
                                  <w:pPr>
                                    <w:overflowPunct w:val="0"/>
                                    <w:spacing w:line="24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機關別及</w:t>
                                  </w:r>
                                  <w:r w:rsidRPr="000F63B9">
                                    <w:rPr>
                                      <w:rFonts w:ascii="標楷體" w:eastAsia="標楷體" w:hAnsi="標楷體"/>
                                      <w:spacing w:val="-14"/>
                                      <w:kern w:val="0"/>
                                      <w:sz w:val="20"/>
                                      <w:szCs w:val="20"/>
                                    </w:rPr>
                                    <w:t>業務計畫</w:t>
                                  </w:r>
                                </w:p>
                              </w:tc>
                              <w:tc>
                                <w:tcPr>
                                  <w:tcW w:w="2226"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47957" w:rsidRPr="000F63B9" w:rsidRDefault="00247957" w:rsidP="00A50D8E">
                                  <w:pPr>
                                    <w:widowControl/>
                                    <w:overflowPunct w:val="0"/>
                                    <w:spacing w:line="28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108年度</w:t>
                                  </w:r>
                                </w:p>
                              </w:tc>
                              <w:tc>
                                <w:tcPr>
                                  <w:tcW w:w="2281"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rsidR="00247957" w:rsidRPr="000F63B9" w:rsidRDefault="00247957" w:rsidP="00A50D8E">
                                  <w:pPr>
                                    <w:widowControl/>
                                    <w:overflowPunct w:val="0"/>
                                    <w:spacing w:line="28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109年度</w:t>
                                  </w:r>
                                </w:p>
                              </w:tc>
                            </w:tr>
                            <w:tr w:rsidR="00247957" w:rsidRPr="00144C7E" w:rsidTr="000953E4">
                              <w:trPr>
                                <w:trHeight w:hRule="exact" w:val="255"/>
                              </w:trPr>
                              <w:tc>
                                <w:tcPr>
                                  <w:tcW w:w="1596"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247957" w:rsidRPr="000F63B9" w:rsidRDefault="00247957" w:rsidP="00A50D8E">
                                  <w:pPr>
                                    <w:widowControl/>
                                    <w:overflowPunct w:val="0"/>
                                    <w:spacing w:line="240" w:lineRule="exact"/>
                                    <w:jc w:val="center"/>
                                    <w:rPr>
                                      <w:rFonts w:ascii="標楷體" w:eastAsia="標楷體" w:hAnsi="標楷體"/>
                                      <w:spacing w:val="-14"/>
                                      <w:kern w:val="0"/>
                                      <w:sz w:val="20"/>
                                      <w:szCs w:val="20"/>
                                    </w:rPr>
                                  </w:pPr>
                                </w:p>
                              </w:tc>
                              <w:tc>
                                <w:tcPr>
                                  <w:tcW w:w="8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spacing w:val="-14"/>
                                      <w:kern w:val="0"/>
                                      <w:sz w:val="20"/>
                                      <w:szCs w:val="20"/>
                                    </w:rPr>
                                    <w:t>預算數</w:t>
                                  </w:r>
                                </w:p>
                              </w:tc>
                              <w:tc>
                                <w:tcPr>
                                  <w:tcW w:w="7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實現</w:t>
                                  </w:r>
                                  <w:r w:rsidRPr="000F63B9">
                                    <w:rPr>
                                      <w:rFonts w:ascii="標楷體" w:eastAsia="標楷體" w:hAnsi="標楷體"/>
                                      <w:spacing w:val="-14"/>
                                      <w:kern w:val="0"/>
                                      <w:sz w:val="20"/>
                                      <w:szCs w:val="20"/>
                                    </w:rPr>
                                    <w:t>數</w:t>
                                  </w:r>
                                </w:p>
                              </w:tc>
                              <w:tc>
                                <w:tcPr>
                                  <w:tcW w:w="65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實現</w:t>
                                  </w:r>
                                  <w:r w:rsidRPr="000F63B9">
                                    <w:rPr>
                                      <w:rFonts w:ascii="標楷體" w:eastAsia="標楷體" w:hAnsi="標楷體"/>
                                      <w:spacing w:val="-14"/>
                                      <w:kern w:val="0"/>
                                      <w:sz w:val="20"/>
                                      <w:szCs w:val="20"/>
                                    </w:rPr>
                                    <w:t>率</w:t>
                                  </w:r>
                                </w:p>
                              </w:tc>
                              <w:tc>
                                <w:tcPr>
                                  <w:tcW w:w="868"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spacing w:val="-14"/>
                                      <w:kern w:val="0"/>
                                      <w:sz w:val="20"/>
                                      <w:szCs w:val="20"/>
                                    </w:rPr>
                                    <w:t>預算數</w:t>
                                  </w:r>
                                </w:p>
                              </w:tc>
                              <w:tc>
                                <w:tcPr>
                                  <w:tcW w:w="7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實現</w:t>
                                  </w:r>
                                  <w:r w:rsidRPr="000F63B9">
                                    <w:rPr>
                                      <w:rFonts w:ascii="標楷體" w:eastAsia="標楷體" w:hAnsi="標楷體"/>
                                      <w:spacing w:val="-14"/>
                                      <w:kern w:val="0"/>
                                      <w:sz w:val="20"/>
                                      <w:szCs w:val="20"/>
                                    </w:rPr>
                                    <w:t>數</w:t>
                                  </w:r>
                                </w:p>
                              </w:tc>
                              <w:tc>
                                <w:tcPr>
                                  <w:tcW w:w="64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實現</w:t>
                                  </w:r>
                                  <w:r w:rsidRPr="000F63B9">
                                    <w:rPr>
                                      <w:rFonts w:ascii="標楷體" w:eastAsia="標楷體" w:hAnsi="標楷體"/>
                                      <w:spacing w:val="-14"/>
                                      <w:kern w:val="0"/>
                                      <w:sz w:val="20"/>
                                      <w:szCs w:val="20"/>
                                    </w:rPr>
                                    <w:t>率</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vAlign w:val="center"/>
                                </w:tcPr>
                                <w:p w:rsidR="00247957" w:rsidRPr="000953E4" w:rsidRDefault="00247957" w:rsidP="00F6008A">
                                  <w:pPr>
                                    <w:widowControl/>
                                    <w:overflowPunct w:val="0"/>
                                    <w:spacing w:line="240" w:lineRule="exact"/>
                                    <w:jc w:val="distribute"/>
                                    <w:rPr>
                                      <w:rFonts w:ascii="標楷體" w:eastAsia="標楷體" w:hAnsi="標楷體"/>
                                      <w:b/>
                                      <w:bCs/>
                                      <w:spacing w:val="-20"/>
                                      <w:kern w:val="0"/>
                                      <w:sz w:val="20"/>
                                      <w:szCs w:val="20"/>
                                    </w:rPr>
                                  </w:pPr>
                                  <w:r w:rsidRPr="000953E4">
                                    <w:rPr>
                                      <w:rFonts w:ascii="標楷體" w:eastAsia="標楷體" w:hAnsi="標楷體" w:hint="eastAsia"/>
                                      <w:b/>
                                      <w:bCs/>
                                      <w:spacing w:val="-20"/>
                                      <w:kern w:val="0"/>
                                      <w:sz w:val="20"/>
                                      <w:szCs w:val="20"/>
                                    </w:rPr>
                                    <w:t>花蓮縣政府</w:t>
                                  </w:r>
                                </w:p>
                              </w:tc>
                              <w:tc>
                                <w:tcPr>
                                  <w:tcW w:w="812" w:type="dxa"/>
                                  <w:tcBorders>
                                    <w:top w:val="nil"/>
                                    <w:left w:val="nil"/>
                                    <w:bottom w:val="nil"/>
                                    <w:right w:val="single" w:sz="4" w:space="0" w:color="auto"/>
                                  </w:tcBorders>
                                  <w:shd w:val="clear" w:color="auto" w:fill="auto"/>
                                  <w:noWrap/>
                                  <w:vAlign w:val="center"/>
                                </w:tcPr>
                                <w:p w:rsidR="00247957" w:rsidRPr="000953E4" w:rsidRDefault="00247957" w:rsidP="003D24F8">
                                  <w:pPr>
                                    <w:widowControl/>
                                    <w:overflowPunct w:val="0"/>
                                    <w:spacing w:line="240" w:lineRule="exact"/>
                                    <w:rPr>
                                      <w:rFonts w:ascii="標楷體" w:eastAsia="標楷體" w:hAnsi="標楷體"/>
                                      <w:bCs/>
                                      <w:spacing w:val="-20"/>
                                      <w:kern w:val="0"/>
                                      <w:sz w:val="20"/>
                                      <w:szCs w:val="20"/>
                                    </w:rPr>
                                  </w:pPr>
                                </w:p>
                              </w:tc>
                              <w:tc>
                                <w:tcPr>
                                  <w:tcW w:w="756" w:type="dxa"/>
                                  <w:tcBorders>
                                    <w:top w:val="nil"/>
                                    <w:left w:val="nil"/>
                                    <w:bottom w:val="nil"/>
                                    <w:right w:val="single" w:sz="4" w:space="0" w:color="auto"/>
                                  </w:tcBorders>
                                  <w:shd w:val="clear" w:color="auto" w:fill="auto"/>
                                  <w:noWrap/>
                                  <w:vAlign w:val="center"/>
                                </w:tcPr>
                                <w:p w:rsidR="00247957" w:rsidRPr="000953E4" w:rsidRDefault="00247957" w:rsidP="003D24F8">
                                  <w:pPr>
                                    <w:widowControl/>
                                    <w:overflowPunct w:val="0"/>
                                    <w:spacing w:line="240" w:lineRule="exact"/>
                                    <w:rPr>
                                      <w:rFonts w:ascii="標楷體" w:eastAsia="標楷體" w:hAnsi="標楷體"/>
                                      <w:bCs/>
                                      <w:spacing w:val="-20"/>
                                      <w:kern w:val="0"/>
                                      <w:sz w:val="20"/>
                                      <w:szCs w:val="20"/>
                                    </w:rPr>
                                  </w:pPr>
                                </w:p>
                              </w:tc>
                              <w:tc>
                                <w:tcPr>
                                  <w:tcW w:w="658" w:type="dxa"/>
                                  <w:tcBorders>
                                    <w:top w:val="nil"/>
                                    <w:left w:val="nil"/>
                                    <w:bottom w:val="nil"/>
                                    <w:right w:val="single" w:sz="4" w:space="0" w:color="auto"/>
                                  </w:tcBorders>
                                  <w:shd w:val="clear" w:color="auto" w:fill="auto"/>
                                  <w:noWrap/>
                                  <w:vAlign w:val="center"/>
                                </w:tcPr>
                                <w:p w:rsidR="00247957" w:rsidRPr="000953E4" w:rsidRDefault="00247957" w:rsidP="003D24F8">
                                  <w:pPr>
                                    <w:widowControl/>
                                    <w:overflowPunct w:val="0"/>
                                    <w:spacing w:line="240" w:lineRule="exact"/>
                                    <w:rPr>
                                      <w:rFonts w:ascii="標楷體" w:eastAsia="標楷體" w:hAnsi="標楷體"/>
                                      <w:bCs/>
                                      <w:spacing w:val="-20"/>
                                      <w:kern w:val="0"/>
                                      <w:sz w:val="20"/>
                                      <w:szCs w:val="20"/>
                                    </w:rPr>
                                  </w:pPr>
                                </w:p>
                              </w:tc>
                              <w:tc>
                                <w:tcPr>
                                  <w:tcW w:w="868" w:type="dxa"/>
                                  <w:tcBorders>
                                    <w:top w:val="nil"/>
                                    <w:left w:val="nil"/>
                                    <w:bottom w:val="nil"/>
                                    <w:right w:val="single" w:sz="4" w:space="0" w:color="auto"/>
                                  </w:tcBorders>
                                  <w:vAlign w:val="center"/>
                                </w:tcPr>
                                <w:p w:rsidR="00247957" w:rsidRPr="000953E4" w:rsidRDefault="00247957" w:rsidP="003D24F8">
                                  <w:pPr>
                                    <w:widowControl/>
                                    <w:overflowPunct w:val="0"/>
                                    <w:spacing w:line="240" w:lineRule="exact"/>
                                    <w:jc w:val="right"/>
                                    <w:rPr>
                                      <w:rFonts w:ascii="標楷體" w:eastAsia="標楷體" w:hAnsi="標楷體"/>
                                      <w:bCs/>
                                      <w:spacing w:val="-20"/>
                                      <w:kern w:val="0"/>
                                      <w:sz w:val="20"/>
                                      <w:szCs w:val="20"/>
                                    </w:rPr>
                                  </w:pPr>
                                </w:p>
                              </w:tc>
                              <w:tc>
                                <w:tcPr>
                                  <w:tcW w:w="770" w:type="dxa"/>
                                  <w:tcBorders>
                                    <w:top w:val="nil"/>
                                    <w:left w:val="nil"/>
                                    <w:bottom w:val="nil"/>
                                    <w:right w:val="single" w:sz="4" w:space="0" w:color="auto"/>
                                  </w:tcBorders>
                                  <w:vAlign w:val="center"/>
                                </w:tcPr>
                                <w:p w:rsidR="00247957" w:rsidRPr="000953E4" w:rsidRDefault="00247957" w:rsidP="003D24F8">
                                  <w:pPr>
                                    <w:widowControl/>
                                    <w:overflowPunct w:val="0"/>
                                    <w:spacing w:line="240" w:lineRule="exact"/>
                                    <w:jc w:val="right"/>
                                    <w:rPr>
                                      <w:rFonts w:ascii="標楷體" w:eastAsia="標楷體" w:hAnsi="標楷體"/>
                                      <w:bCs/>
                                      <w:spacing w:val="-20"/>
                                      <w:kern w:val="0"/>
                                      <w:sz w:val="20"/>
                                      <w:szCs w:val="20"/>
                                    </w:rPr>
                                  </w:pPr>
                                </w:p>
                              </w:tc>
                              <w:tc>
                                <w:tcPr>
                                  <w:tcW w:w="643" w:type="dxa"/>
                                  <w:tcBorders>
                                    <w:top w:val="nil"/>
                                    <w:left w:val="nil"/>
                                    <w:bottom w:val="nil"/>
                                    <w:right w:val="single" w:sz="4" w:space="0" w:color="auto"/>
                                  </w:tcBorders>
                                  <w:vAlign w:val="center"/>
                                </w:tcPr>
                                <w:p w:rsidR="00247957" w:rsidRPr="000953E4" w:rsidRDefault="00247957" w:rsidP="003D24F8">
                                  <w:pPr>
                                    <w:widowControl/>
                                    <w:overflowPunct w:val="0"/>
                                    <w:spacing w:line="240" w:lineRule="exact"/>
                                    <w:jc w:val="right"/>
                                    <w:rPr>
                                      <w:rFonts w:ascii="標楷體" w:eastAsia="標楷體" w:hAnsi="標楷體"/>
                                      <w:bCs/>
                                      <w:spacing w:val="-20"/>
                                      <w:kern w:val="0"/>
                                      <w:sz w:val="20"/>
                                      <w:szCs w:val="20"/>
                                    </w:rPr>
                                  </w:pP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F2F2F2" w:themeFill="background1" w:themeFillShade="F2"/>
                                  <w:noWrap/>
                                  <w:hideMark/>
                                </w:tcPr>
                                <w:p w:rsidR="00247957" w:rsidRPr="000953E4" w:rsidRDefault="00247957" w:rsidP="00F6008A">
                                  <w:pPr>
                                    <w:overflowPunct w:val="0"/>
                                    <w:spacing w:line="240" w:lineRule="exact"/>
                                    <w:jc w:val="distribute"/>
                                    <w:rPr>
                                      <w:rFonts w:ascii="標楷體" w:eastAsia="標楷體" w:hAnsi="標楷體" w:cs="新細明體"/>
                                      <w:spacing w:val="-20"/>
                                      <w:sz w:val="20"/>
                                      <w:szCs w:val="20"/>
                                    </w:rPr>
                                  </w:pPr>
                                  <w:r>
                                    <w:rPr>
                                      <w:rFonts w:ascii="標楷體" w:eastAsia="標楷體" w:hAnsi="標楷體" w:hint="eastAsia"/>
                                      <w:spacing w:val="-20"/>
                                      <w:sz w:val="20"/>
                                      <w:szCs w:val="20"/>
                                    </w:rPr>
                                    <w:t xml:space="preserve">   </w:t>
                                  </w:r>
                                  <w:r w:rsidRPr="000953E4">
                                    <w:rPr>
                                      <w:rFonts w:ascii="標楷體" w:eastAsia="標楷體" w:hAnsi="標楷體" w:hint="eastAsia"/>
                                      <w:spacing w:val="-20"/>
                                      <w:sz w:val="20"/>
                                      <w:szCs w:val="20"/>
                                    </w:rPr>
                                    <w:t>一般建築及設備</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16,636 </w:t>
                                  </w:r>
                                </w:p>
                              </w:tc>
                              <w:tc>
                                <w:tcPr>
                                  <w:tcW w:w="756"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7,535 </w:t>
                                  </w:r>
                                </w:p>
                              </w:tc>
                              <w:tc>
                                <w:tcPr>
                                  <w:tcW w:w="658"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45.29 </w:t>
                                  </w:r>
                                </w:p>
                              </w:tc>
                              <w:tc>
                                <w:tcPr>
                                  <w:tcW w:w="868"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20,147</w:t>
                                  </w:r>
                                </w:p>
                              </w:tc>
                              <w:tc>
                                <w:tcPr>
                                  <w:tcW w:w="770"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6,576</w:t>
                                  </w:r>
                                </w:p>
                              </w:tc>
                              <w:tc>
                                <w:tcPr>
                                  <w:tcW w:w="643"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 xml:space="preserve">32.64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tcPr>
                                <w:p w:rsidR="00247957" w:rsidRPr="000953E4" w:rsidRDefault="00247957" w:rsidP="00F6008A">
                                  <w:pPr>
                                    <w:overflowPunct w:val="0"/>
                                    <w:spacing w:line="240" w:lineRule="exact"/>
                                    <w:jc w:val="distribute"/>
                                    <w:rPr>
                                      <w:rFonts w:ascii="標楷體" w:eastAsia="標楷體" w:hAnsi="標楷體" w:cs="新細明體"/>
                                      <w:spacing w:val="-20"/>
                                      <w:sz w:val="20"/>
                                      <w:szCs w:val="20"/>
                                    </w:rPr>
                                  </w:pPr>
                                  <w:r>
                                    <w:rPr>
                                      <w:rFonts w:ascii="標楷體" w:eastAsia="標楷體" w:hAnsi="標楷體" w:hint="eastAsia"/>
                                      <w:spacing w:val="-20"/>
                                      <w:sz w:val="20"/>
                                      <w:szCs w:val="20"/>
                                    </w:rPr>
                                    <w:t xml:space="preserve">   </w:t>
                                  </w:r>
                                  <w:r w:rsidRPr="000953E4">
                                    <w:rPr>
                                      <w:rFonts w:ascii="標楷體" w:eastAsia="標楷體" w:hAnsi="標楷體" w:hint="eastAsia"/>
                                      <w:spacing w:val="-20"/>
                                      <w:sz w:val="20"/>
                                      <w:szCs w:val="20"/>
                                    </w:rPr>
                                    <w:t>原住民族業務</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814,703 </w:t>
                                  </w:r>
                                </w:p>
                              </w:tc>
                              <w:tc>
                                <w:tcPr>
                                  <w:tcW w:w="756"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399,551 </w:t>
                                  </w:r>
                                </w:p>
                              </w:tc>
                              <w:tc>
                                <w:tcPr>
                                  <w:tcW w:w="658"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49.04 </w:t>
                                  </w:r>
                                </w:p>
                              </w:tc>
                              <w:tc>
                                <w:tcPr>
                                  <w:tcW w:w="868"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olor w:val="000000"/>
                                      <w:spacing w:val="-14"/>
                                      <w:sz w:val="20"/>
                                      <w:szCs w:val="20"/>
                                    </w:rPr>
                                  </w:pPr>
                                  <w:r w:rsidRPr="000F63B9">
                                    <w:rPr>
                                      <w:rFonts w:ascii="標楷體" w:eastAsia="標楷體" w:hAnsi="標楷體"/>
                                      <w:color w:val="000000"/>
                                      <w:spacing w:val="-14"/>
                                      <w:sz w:val="20"/>
                                      <w:szCs w:val="20"/>
                                    </w:rPr>
                                    <w:t>918,278</w:t>
                                  </w:r>
                                </w:p>
                              </w:tc>
                              <w:tc>
                                <w:tcPr>
                                  <w:tcW w:w="770"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olor w:val="000000"/>
                                      <w:spacing w:val="-14"/>
                                      <w:sz w:val="20"/>
                                      <w:szCs w:val="20"/>
                                    </w:rPr>
                                  </w:pPr>
                                  <w:r w:rsidRPr="000F63B9">
                                    <w:rPr>
                                      <w:rFonts w:ascii="標楷體" w:eastAsia="標楷體" w:hAnsi="標楷體"/>
                                      <w:color w:val="000000"/>
                                      <w:spacing w:val="-14"/>
                                      <w:sz w:val="20"/>
                                      <w:szCs w:val="20"/>
                                    </w:rPr>
                                    <w:t>462,458</w:t>
                                  </w:r>
                                </w:p>
                              </w:tc>
                              <w:tc>
                                <w:tcPr>
                                  <w:tcW w:w="643"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olor w:val="000000"/>
                                      <w:spacing w:val="-14"/>
                                      <w:sz w:val="20"/>
                                      <w:szCs w:val="20"/>
                                    </w:rPr>
                                  </w:pPr>
                                  <w:r w:rsidRPr="000F63B9">
                                    <w:rPr>
                                      <w:rFonts w:ascii="標楷體" w:eastAsia="標楷體" w:hAnsi="標楷體"/>
                                      <w:color w:val="000000"/>
                                      <w:spacing w:val="-14"/>
                                      <w:sz w:val="20"/>
                                      <w:szCs w:val="20"/>
                                    </w:rPr>
                                    <w:t xml:space="preserve">50.36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F2F2F2" w:themeFill="background1" w:themeFillShade="F2"/>
                                  <w:noWrap/>
                                </w:tcPr>
                                <w:p w:rsidR="00247957" w:rsidRPr="000953E4" w:rsidRDefault="00247957" w:rsidP="00F6008A">
                                  <w:pPr>
                                    <w:overflowPunct w:val="0"/>
                                    <w:spacing w:line="240" w:lineRule="exact"/>
                                    <w:jc w:val="distribute"/>
                                    <w:rPr>
                                      <w:rFonts w:ascii="標楷體" w:eastAsia="標楷體" w:hAnsi="標楷體" w:cs="新細明體"/>
                                      <w:spacing w:val="-20"/>
                                      <w:sz w:val="20"/>
                                      <w:szCs w:val="20"/>
                                    </w:rPr>
                                  </w:pPr>
                                  <w:r>
                                    <w:rPr>
                                      <w:rFonts w:ascii="標楷體" w:eastAsia="標楷體" w:hAnsi="標楷體" w:hint="eastAsia"/>
                                      <w:spacing w:val="-20"/>
                                      <w:sz w:val="20"/>
                                      <w:szCs w:val="20"/>
                                    </w:rPr>
                                    <w:t xml:space="preserve">   </w:t>
                                  </w:r>
                                  <w:r w:rsidRPr="000953E4">
                                    <w:rPr>
                                      <w:rFonts w:ascii="標楷體" w:eastAsia="標楷體" w:hAnsi="標楷體" w:hint="eastAsia"/>
                                      <w:spacing w:val="-20"/>
                                      <w:sz w:val="20"/>
                                      <w:szCs w:val="20"/>
                                    </w:rPr>
                                    <w:t>宗教禮俗</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58,066 </w:t>
                                  </w:r>
                                </w:p>
                              </w:tc>
                              <w:tc>
                                <w:tcPr>
                                  <w:tcW w:w="756"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33,869 </w:t>
                                  </w:r>
                                </w:p>
                              </w:tc>
                              <w:tc>
                                <w:tcPr>
                                  <w:tcW w:w="658"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58.33 </w:t>
                                  </w:r>
                                </w:p>
                              </w:tc>
                              <w:tc>
                                <w:tcPr>
                                  <w:tcW w:w="868"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61,716</w:t>
                                  </w:r>
                                </w:p>
                              </w:tc>
                              <w:tc>
                                <w:tcPr>
                                  <w:tcW w:w="770"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25,591</w:t>
                                  </w:r>
                                </w:p>
                              </w:tc>
                              <w:tc>
                                <w:tcPr>
                                  <w:tcW w:w="643"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 xml:space="preserve">41.47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tcPr>
                                <w:p w:rsidR="00247957" w:rsidRPr="000953E4" w:rsidRDefault="00247957" w:rsidP="007F6E89">
                                  <w:pPr>
                                    <w:overflowPunct w:val="0"/>
                                    <w:spacing w:line="240" w:lineRule="exact"/>
                                    <w:ind w:firstLineChars="100" w:firstLine="160"/>
                                    <w:jc w:val="distribute"/>
                                    <w:rPr>
                                      <w:rFonts w:ascii="標楷體" w:eastAsia="標楷體" w:hAnsi="標楷體" w:cs="新細明體"/>
                                      <w:spacing w:val="-20"/>
                                      <w:sz w:val="20"/>
                                      <w:szCs w:val="20"/>
                                    </w:rPr>
                                  </w:pPr>
                                  <w:r w:rsidRPr="000953E4">
                                    <w:rPr>
                                      <w:rFonts w:ascii="標楷體" w:eastAsia="標楷體" w:hAnsi="標楷體" w:hint="eastAsia"/>
                                      <w:spacing w:val="-20"/>
                                      <w:sz w:val="20"/>
                                      <w:szCs w:val="20"/>
                                    </w:rPr>
                                    <w:t>原住民族部落工程</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129,923 </w:t>
                                  </w:r>
                                </w:p>
                              </w:tc>
                              <w:tc>
                                <w:tcPr>
                                  <w:tcW w:w="756"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52,347 </w:t>
                                  </w:r>
                                </w:p>
                              </w:tc>
                              <w:tc>
                                <w:tcPr>
                                  <w:tcW w:w="658"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40.29 </w:t>
                                  </w:r>
                                </w:p>
                              </w:tc>
                              <w:tc>
                                <w:tcPr>
                                  <w:tcW w:w="868"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199,365</w:t>
                                  </w:r>
                                </w:p>
                              </w:tc>
                              <w:tc>
                                <w:tcPr>
                                  <w:tcW w:w="770"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85,387</w:t>
                                  </w:r>
                                </w:p>
                              </w:tc>
                              <w:tc>
                                <w:tcPr>
                                  <w:tcW w:w="643"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 xml:space="preserve">42.83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F2F2F2" w:themeFill="background1" w:themeFillShade="F2"/>
                                  <w:noWrap/>
                                </w:tcPr>
                                <w:p w:rsidR="00247957" w:rsidRPr="000953E4" w:rsidRDefault="00247957" w:rsidP="00F6008A">
                                  <w:pPr>
                                    <w:overflowPunct w:val="0"/>
                                    <w:spacing w:line="240" w:lineRule="exact"/>
                                    <w:jc w:val="distribute"/>
                                    <w:rPr>
                                      <w:rFonts w:ascii="標楷體" w:eastAsia="標楷體" w:hAnsi="標楷體" w:cs="新細明體"/>
                                      <w:spacing w:val="-20"/>
                                      <w:sz w:val="20"/>
                                      <w:szCs w:val="20"/>
                                    </w:rPr>
                                  </w:pPr>
                                  <w:r>
                                    <w:rPr>
                                      <w:rFonts w:ascii="標楷體" w:eastAsia="標楷體" w:hAnsi="標楷體" w:hint="eastAsia"/>
                                      <w:spacing w:val="-20"/>
                                      <w:sz w:val="20"/>
                                      <w:szCs w:val="20"/>
                                    </w:rPr>
                                    <w:t xml:space="preserve">   </w:t>
                                  </w:r>
                                  <w:r w:rsidRPr="000953E4">
                                    <w:rPr>
                                      <w:rFonts w:ascii="標楷體" w:eastAsia="標楷體" w:hAnsi="標楷體" w:hint="eastAsia"/>
                                      <w:spacing w:val="-20"/>
                                      <w:sz w:val="20"/>
                                      <w:szCs w:val="20"/>
                                    </w:rPr>
                                    <w:t>建設事業業務</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937,453 </w:t>
                                  </w:r>
                                </w:p>
                              </w:tc>
                              <w:tc>
                                <w:tcPr>
                                  <w:tcW w:w="756"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487,579 </w:t>
                                  </w:r>
                                </w:p>
                              </w:tc>
                              <w:tc>
                                <w:tcPr>
                                  <w:tcW w:w="658"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52.01 </w:t>
                                  </w:r>
                                </w:p>
                              </w:tc>
                              <w:tc>
                                <w:tcPr>
                                  <w:tcW w:w="868"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1,174,076</w:t>
                                  </w:r>
                                </w:p>
                              </w:tc>
                              <w:tc>
                                <w:tcPr>
                                  <w:tcW w:w="770"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500,162</w:t>
                                  </w:r>
                                </w:p>
                              </w:tc>
                              <w:tc>
                                <w:tcPr>
                                  <w:tcW w:w="643"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 xml:space="preserve">42.60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vAlign w:val="center"/>
                                </w:tcPr>
                                <w:p w:rsidR="00247957" w:rsidRPr="000953E4" w:rsidRDefault="00247957" w:rsidP="00F6008A">
                                  <w:pPr>
                                    <w:widowControl/>
                                    <w:overflowPunct w:val="0"/>
                                    <w:spacing w:line="240" w:lineRule="exact"/>
                                    <w:jc w:val="distribute"/>
                                    <w:rPr>
                                      <w:rFonts w:ascii="標楷體" w:eastAsia="標楷體" w:hAnsi="標楷體"/>
                                      <w:b/>
                                      <w:spacing w:val="-20"/>
                                      <w:kern w:val="0"/>
                                      <w:sz w:val="20"/>
                                      <w:szCs w:val="20"/>
                                    </w:rPr>
                                  </w:pPr>
                                  <w:r w:rsidRPr="000953E4">
                                    <w:rPr>
                                      <w:rFonts w:ascii="標楷體" w:eastAsia="標楷體" w:hAnsi="標楷體" w:hint="eastAsia"/>
                                      <w:b/>
                                      <w:spacing w:val="-20"/>
                                      <w:kern w:val="0"/>
                                      <w:sz w:val="20"/>
                                      <w:szCs w:val="20"/>
                                    </w:rPr>
                                    <w:t>花蓮縣文化局</w:t>
                                  </w:r>
                                </w:p>
                              </w:tc>
                              <w:tc>
                                <w:tcPr>
                                  <w:tcW w:w="812" w:type="dxa"/>
                                  <w:tcBorders>
                                    <w:top w:val="nil"/>
                                    <w:left w:val="nil"/>
                                    <w:bottom w:val="nil"/>
                                    <w:right w:val="single" w:sz="4" w:space="0" w:color="auto"/>
                                  </w:tcBorders>
                                  <w:shd w:val="clear" w:color="auto" w:fill="auto"/>
                                  <w:noWrap/>
                                  <w:vAlign w:val="center"/>
                                </w:tcPr>
                                <w:p w:rsidR="00247957" w:rsidRPr="000F63B9" w:rsidRDefault="00247957" w:rsidP="003D24F8">
                                  <w:pPr>
                                    <w:widowControl/>
                                    <w:overflowPunct w:val="0"/>
                                    <w:spacing w:line="240" w:lineRule="exact"/>
                                    <w:jc w:val="right"/>
                                    <w:rPr>
                                      <w:rFonts w:ascii="標楷體" w:eastAsia="標楷體" w:hAnsi="標楷體"/>
                                      <w:spacing w:val="-14"/>
                                      <w:kern w:val="0"/>
                                      <w:sz w:val="20"/>
                                      <w:szCs w:val="20"/>
                                    </w:rPr>
                                  </w:pPr>
                                </w:p>
                              </w:tc>
                              <w:tc>
                                <w:tcPr>
                                  <w:tcW w:w="756"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bCs/>
                                      <w:spacing w:val="-14"/>
                                      <w:sz w:val="20"/>
                                      <w:szCs w:val="20"/>
                                    </w:rPr>
                                  </w:pPr>
                                </w:p>
                              </w:tc>
                              <w:tc>
                                <w:tcPr>
                                  <w:tcW w:w="658"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　</w:t>
                                  </w:r>
                                </w:p>
                              </w:tc>
                              <w:tc>
                                <w:tcPr>
                                  <w:tcW w:w="868"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p>
                              </w:tc>
                              <w:tc>
                                <w:tcPr>
                                  <w:tcW w:w="770"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p>
                              </w:tc>
                              <w:tc>
                                <w:tcPr>
                                  <w:tcW w:w="643"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0953E4" w:rsidRDefault="00247957" w:rsidP="00F6008A">
                                  <w:pPr>
                                    <w:widowControl/>
                                    <w:overflowPunct w:val="0"/>
                                    <w:spacing w:line="240" w:lineRule="exact"/>
                                    <w:jc w:val="distribute"/>
                                    <w:rPr>
                                      <w:rFonts w:ascii="標楷體" w:eastAsia="標楷體" w:hAnsi="標楷體"/>
                                      <w:spacing w:val="-20"/>
                                      <w:kern w:val="0"/>
                                      <w:sz w:val="20"/>
                                      <w:szCs w:val="20"/>
                                    </w:rPr>
                                  </w:pPr>
                                  <w:r>
                                    <w:rPr>
                                      <w:rFonts w:ascii="標楷體" w:eastAsia="標楷體" w:hAnsi="標楷體" w:hint="eastAsia"/>
                                      <w:b/>
                                      <w:spacing w:val="-20"/>
                                      <w:kern w:val="0"/>
                                      <w:sz w:val="20"/>
                                      <w:szCs w:val="20"/>
                                    </w:rPr>
                                    <w:t xml:space="preserve">   </w:t>
                                  </w:r>
                                  <w:r w:rsidRPr="000953E4">
                                    <w:rPr>
                                      <w:rFonts w:ascii="標楷體" w:eastAsia="標楷體" w:hAnsi="標楷體" w:hint="eastAsia"/>
                                      <w:spacing w:val="-20"/>
                                      <w:kern w:val="0"/>
                                      <w:sz w:val="20"/>
                                      <w:szCs w:val="20"/>
                                    </w:rPr>
                                    <w:t>文教活動</w:t>
                                  </w:r>
                                </w:p>
                              </w:tc>
                              <w:tc>
                                <w:tcPr>
                                  <w:tcW w:w="812"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318,682 </w:t>
                                  </w:r>
                                </w:p>
                              </w:tc>
                              <w:tc>
                                <w:tcPr>
                                  <w:tcW w:w="756"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132,399 </w:t>
                                  </w:r>
                                </w:p>
                              </w:tc>
                              <w:tc>
                                <w:tcPr>
                                  <w:tcW w:w="658"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41.55 </w:t>
                                  </w:r>
                                </w:p>
                              </w:tc>
                              <w:tc>
                                <w:tcPr>
                                  <w:tcW w:w="868"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513,743</w:t>
                                  </w:r>
                                </w:p>
                              </w:tc>
                              <w:tc>
                                <w:tcPr>
                                  <w:tcW w:w="770"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170,409</w:t>
                                  </w:r>
                                </w:p>
                              </w:tc>
                              <w:tc>
                                <w:tcPr>
                                  <w:tcW w:w="643"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 xml:space="preserve">33.17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vAlign w:val="center"/>
                                </w:tcPr>
                                <w:p w:rsidR="00247957" w:rsidRPr="000953E4" w:rsidRDefault="00247957" w:rsidP="00F6008A">
                                  <w:pPr>
                                    <w:widowControl/>
                                    <w:overflowPunct w:val="0"/>
                                    <w:spacing w:line="240" w:lineRule="exact"/>
                                    <w:jc w:val="distribute"/>
                                    <w:rPr>
                                      <w:rFonts w:ascii="標楷體" w:eastAsia="標楷體" w:hAnsi="標楷體"/>
                                      <w:spacing w:val="-20"/>
                                      <w:kern w:val="0"/>
                                      <w:sz w:val="20"/>
                                      <w:szCs w:val="20"/>
                                    </w:rPr>
                                  </w:pPr>
                                  <w:r>
                                    <w:rPr>
                                      <w:rFonts w:ascii="標楷體" w:eastAsia="標楷體" w:hAnsi="標楷體" w:hint="eastAsia"/>
                                      <w:b/>
                                      <w:spacing w:val="-20"/>
                                      <w:kern w:val="0"/>
                                      <w:sz w:val="20"/>
                                      <w:szCs w:val="20"/>
                                    </w:rPr>
                                    <w:t xml:space="preserve">   </w:t>
                                  </w:r>
                                  <w:r w:rsidRPr="000953E4">
                                    <w:rPr>
                                      <w:rFonts w:ascii="標楷體" w:eastAsia="標楷體" w:hAnsi="標楷體" w:hint="eastAsia"/>
                                      <w:spacing w:val="-20"/>
                                      <w:kern w:val="0"/>
                                      <w:sz w:val="20"/>
                                      <w:szCs w:val="20"/>
                                    </w:rPr>
                                    <w:t>一般建築及設備</w:t>
                                  </w:r>
                                </w:p>
                              </w:tc>
                              <w:tc>
                                <w:tcPr>
                                  <w:tcW w:w="812"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31,268 </w:t>
                                  </w:r>
                                </w:p>
                              </w:tc>
                              <w:tc>
                                <w:tcPr>
                                  <w:tcW w:w="756"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11,280 </w:t>
                                  </w:r>
                                </w:p>
                              </w:tc>
                              <w:tc>
                                <w:tcPr>
                                  <w:tcW w:w="658"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36.08 </w:t>
                                  </w:r>
                                </w:p>
                              </w:tc>
                              <w:tc>
                                <w:tcPr>
                                  <w:tcW w:w="868"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39,828</w:t>
                                  </w:r>
                                </w:p>
                              </w:tc>
                              <w:tc>
                                <w:tcPr>
                                  <w:tcW w:w="770"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4,266</w:t>
                                  </w:r>
                                </w:p>
                              </w:tc>
                              <w:tc>
                                <w:tcPr>
                                  <w:tcW w:w="643"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 xml:space="preserve">10.71 </w:t>
                                  </w:r>
                                </w:p>
                              </w:tc>
                            </w:tr>
                            <w:tr w:rsidR="00247957" w:rsidRPr="00144C7E" w:rsidTr="000953E4">
                              <w:trPr>
                                <w:trHeight w:hRule="exact" w:val="284"/>
                              </w:trPr>
                              <w:tc>
                                <w:tcPr>
                                  <w:tcW w:w="6103" w:type="dxa"/>
                                  <w:gridSpan w:val="7"/>
                                  <w:tcBorders>
                                    <w:top w:val="single" w:sz="4" w:space="0" w:color="auto"/>
                                  </w:tcBorders>
                                  <w:shd w:val="clear" w:color="auto" w:fill="auto"/>
                                  <w:noWrap/>
                                  <w:vAlign w:val="center"/>
                                </w:tcPr>
                                <w:p w:rsidR="00247957" w:rsidRPr="000953E4" w:rsidRDefault="00247957" w:rsidP="00A50D8E">
                                  <w:pPr>
                                    <w:widowControl/>
                                    <w:overflowPunct w:val="0"/>
                                    <w:spacing w:line="220" w:lineRule="exact"/>
                                    <w:rPr>
                                      <w:rFonts w:ascii="標楷體" w:eastAsia="標楷體" w:hAnsi="標楷體"/>
                                      <w:bCs/>
                                      <w:kern w:val="0"/>
                                      <w:sz w:val="16"/>
                                      <w:szCs w:val="16"/>
                                    </w:rPr>
                                  </w:pPr>
                                  <w:r w:rsidRPr="000953E4">
                                    <w:rPr>
                                      <w:rFonts w:ascii="標楷體" w:eastAsia="標楷體" w:hAnsi="標楷體" w:hint="eastAsia"/>
                                      <w:bCs/>
                                      <w:kern w:val="0"/>
                                      <w:sz w:val="16"/>
                                      <w:szCs w:val="16"/>
                                    </w:rPr>
                                    <w:t>資料來源：整理自108及109年度花蓮縣總決算審核報告。</w:t>
                                  </w:r>
                                </w:p>
                              </w:tc>
                            </w:tr>
                          </w:tbl>
                          <w:p w:rsidR="00247957" w:rsidRPr="00A50D8E" w:rsidRDefault="00247957" w:rsidP="000953E4"/>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67" type="#_x0000_t202" style="position:absolute;left:0;text-align:left;margin-left:205.45pt;margin-top:6.1pt;width:310.5pt;height:220.7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B46MwIAABoEAAAOAAAAZHJzL2Uyb0RvYy54bWysU12O0zAQfkfiDpbfadJ2C23UdLV0KUJa&#10;fqSFAziO01jYnmC7TcoFVuIAyzMH4AAcaPccjJ2mrJY3hB+ssT3zeeabb5bnnVZkL6yTYHI6HqWU&#10;CMOhlGab008fN8/mlDjPTMkUGJHTg3D0fPX0ybJtMjGBGlQpLEEQ47K2yWntfZMlieO10MyNoBEG&#10;Hyuwmnk82m1SWtYiulbJJE2fJy3YsrHAhXN4e9k/0lXEryrB/fuqcsITlVPMzcfdxr0Ie7Jasmxr&#10;WVNLfkyD/UMWmkmDn56gLplnZGflX1BacgsOKj/ioBOoKslFrAGrGaePqrmuWSNiLUiOa040uf8H&#10;y9/tP1giy5xO0xeUGKaxSfe3N3c/v9/f/rr78Y1MAkdt4zJ0vW7Q2XcvocNex3pdcwX8syMG1jUz&#10;W3FhLbS1YCXmOA6RyYPQHscFkKJ9CyV+xXYeIlBXWR0IREoIomOvDqf+iM4TjpfTxdl0OsMnjm+T&#10;eTqZL2IHE5YN4Y11/rUATYKRU4sCiPBsf+V8SIdlg0v4zYGS5UYqFQ92W6yVJXuGYtnEFSt45KYM&#10;aXO6mE1mEdlAiI860tKjmJXUOZ2nYfXyCnS8MmV08Uyq3sZMlDnyEyjpyfFd0fXtOBt4L6A8IGMW&#10;evHisKFRg/1KSYvCzan7smNWUKLeGGQ9qHww7GAUg8EMx9Ccekp6c+3jNIT6DVxgNyoZeQpt638+&#10;5ogCjPQdhyUo/OE5ev0Z6dVvAAAA//8DAFBLAwQUAAYACAAAACEAXmDLtd8AAAALAQAADwAAAGRy&#10;cy9kb3ducmV2LnhtbEyPwU7DMAyG70i8Q2QkLogl7aDaStMJNriNw8a0c9aEtqJxqiRdu7fHO8HR&#10;/n79/lysJtuxs/GhdSghmQlgBiunW6wlHL4+HhfAQlSoVefQSLiYAKvy9qZQuXYj7sx5H2tGJRhy&#10;JaGJsc85D1VjrAoz1xsk9u28VZFGX3Pt1UjltuOpEBm3qkW60KjerBtT/ewHKyHb+GHc4fphc3jf&#10;qs++To9vl6OU93fT6wuwaKb4F4arPqlDSU4nN6AOrJPwlIglRQmkKbBrQMwT2pwIPc8z4GXB//9Q&#10;/gIAAP//AwBQSwECLQAUAAYACAAAACEAtoM4kv4AAADhAQAAEwAAAAAAAAAAAAAAAAAAAAAAW0Nv&#10;bnRlbnRfVHlwZXNdLnhtbFBLAQItABQABgAIAAAAIQA4/SH/1gAAAJQBAAALAAAAAAAAAAAAAAAA&#10;AC8BAABfcmVscy8ucmVsc1BLAQItABQABgAIAAAAIQCiDB46MwIAABoEAAAOAAAAAAAAAAAAAAAA&#10;AC4CAABkcnMvZTJvRG9jLnhtbFBLAQItABQABgAIAAAAIQBeYMu13wAAAAsBAAAPAAAAAAAAAAAA&#10;AAAAAI0EAABkcnMvZG93bnJldi54bWxQSwUGAAAAAAQABADzAAAAmQUAAAAA&#10;" stroked="f">
                <v:textbox inset="0,0,0,0">
                  <w:txbxContent>
                    <w:tbl>
                      <w:tblPr>
                        <w:tblW w:w="6103" w:type="dxa"/>
                        <w:tblCellMar>
                          <w:left w:w="28" w:type="dxa"/>
                          <w:right w:w="28" w:type="dxa"/>
                        </w:tblCellMar>
                        <w:tblLook w:val="04A0" w:firstRow="1" w:lastRow="0" w:firstColumn="1" w:lastColumn="0" w:noHBand="0" w:noVBand="1"/>
                      </w:tblPr>
                      <w:tblGrid>
                        <w:gridCol w:w="1596"/>
                        <w:gridCol w:w="812"/>
                        <w:gridCol w:w="756"/>
                        <w:gridCol w:w="658"/>
                        <w:gridCol w:w="868"/>
                        <w:gridCol w:w="770"/>
                        <w:gridCol w:w="643"/>
                      </w:tblGrid>
                      <w:tr w:rsidR="00247957" w:rsidRPr="00144C7E" w:rsidTr="000953E4">
                        <w:trPr>
                          <w:trHeight w:hRule="exact" w:val="794"/>
                        </w:trPr>
                        <w:tc>
                          <w:tcPr>
                            <w:tcW w:w="6103" w:type="dxa"/>
                            <w:gridSpan w:val="7"/>
                            <w:tcBorders>
                              <w:bottom w:val="single" w:sz="4" w:space="0" w:color="auto"/>
                            </w:tcBorders>
                            <w:shd w:val="clear" w:color="auto" w:fill="auto"/>
                            <w:noWrap/>
                            <w:vAlign w:val="center"/>
                          </w:tcPr>
                          <w:p w:rsidR="00247957" w:rsidRDefault="00247957" w:rsidP="00A50D8E">
                            <w:pPr>
                              <w:widowControl/>
                              <w:overflowPunct w:val="0"/>
                              <w:spacing w:line="280" w:lineRule="exact"/>
                              <w:jc w:val="center"/>
                              <w:rPr>
                                <w:rFonts w:ascii="標楷體" w:eastAsia="標楷體" w:hAnsi="標楷體"/>
                                <w:b/>
                                <w:kern w:val="0"/>
                                <w:sz w:val="22"/>
                                <w:szCs w:val="22"/>
                              </w:rPr>
                            </w:pPr>
                            <w:r w:rsidRPr="00A50D8E">
                              <w:rPr>
                                <w:rFonts w:ascii="標楷體" w:eastAsia="標楷體" w:hAnsi="標楷體" w:hint="eastAsia"/>
                                <w:b/>
                                <w:kern w:val="0"/>
                                <w:sz w:val="22"/>
                                <w:szCs w:val="22"/>
                              </w:rPr>
                              <w:t>表5  花蓮縣總決算歲出預算</w:t>
                            </w:r>
                          </w:p>
                          <w:p w:rsidR="00247957" w:rsidRPr="00A50D8E" w:rsidRDefault="00247957" w:rsidP="00A50D8E">
                            <w:pPr>
                              <w:widowControl/>
                              <w:overflowPunct w:val="0"/>
                              <w:spacing w:line="280" w:lineRule="exact"/>
                              <w:jc w:val="center"/>
                              <w:rPr>
                                <w:rFonts w:ascii="標楷體" w:eastAsia="標楷體" w:hAnsi="標楷體"/>
                                <w:b/>
                                <w:kern w:val="0"/>
                                <w:sz w:val="22"/>
                                <w:szCs w:val="22"/>
                              </w:rPr>
                            </w:pPr>
                            <w:r w:rsidRPr="00A50D8E">
                              <w:rPr>
                                <w:rFonts w:ascii="標楷體" w:eastAsia="標楷體" w:hAnsi="標楷體" w:hint="eastAsia"/>
                                <w:b/>
                                <w:kern w:val="0"/>
                                <w:sz w:val="22"/>
                                <w:szCs w:val="22"/>
                              </w:rPr>
                              <w:t>實現率連續2年未及6成之機關別業務計畫</w:t>
                            </w:r>
                          </w:p>
                          <w:p w:rsidR="00247957" w:rsidRPr="003D24F8" w:rsidRDefault="00247957" w:rsidP="00F165E9">
                            <w:pPr>
                              <w:widowControl/>
                              <w:overflowPunct w:val="0"/>
                              <w:spacing w:line="220" w:lineRule="exact"/>
                              <w:jc w:val="right"/>
                              <w:rPr>
                                <w:rFonts w:ascii="標楷體" w:eastAsia="標楷體" w:hAnsi="標楷體"/>
                                <w:b/>
                                <w:kern w:val="0"/>
                                <w:sz w:val="18"/>
                                <w:szCs w:val="18"/>
                              </w:rPr>
                            </w:pPr>
                            <w:r w:rsidRPr="003D24F8">
                              <w:rPr>
                                <w:rFonts w:ascii="標楷體" w:eastAsia="標楷體" w:hAnsi="標楷體" w:hint="eastAsia"/>
                                <w:kern w:val="0"/>
                                <w:sz w:val="18"/>
                                <w:szCs w:val="18"/>
                              </w:rPr>
                              <w:t>單位：新臺幣千元、％</w:t>
                            </w:r>
                          </w:p>
                        </w:tc>
                      </w:tr>
                      <w:tr w:rsidR="00247957" w:rsidRPr="00144C7E" w:rsidTr="000953E4">
                        <w:trPr>
                          <w:trHeight w:hRule="exact" w:val="284"/>
                        </w:trPr>
                        <w:tc>
                          <w:tcPr>
                            <w:tcW w:w="1596"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tcPr>
                          <w:p w:rsidR="00247957" w:rsidRPr="000F63B9" w:rsidRDefault="00247957" w:rsidP="00A50D8E">
                            <w:pPr>
                              <w:overflowPunct w:val="0"/>
                              <w:spacing w:line="24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機關別及</w:t>
                            </w:r>
                            <w:r w:rsidRPr="000F63B9">
                              <w:rPr>
                                <w:rFonts w:ascii="標楷體" w:eastAsia="標楷體" w:hAnsi="標楷體"/>
                                <w:spacing w:val="-14"/>
                                <w:kern w:val="0"/>
                                <w:sz w:val="20"/>
                                <w:szCs w:val="20"/>
                              </w:rPr>
                              <w:t>業務計畫</w:t>
                            </w:r>
                          </w:p>
                        </w:tc>
                        <w:tc>
                          <w:tcPr>
                            <w:tcW w:w="2226"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247957" w:rsidRPr="000F63B9" w:rsidRDefault="00247957" w:rsidP="00A50D8E">
                            <w:pPr>
                              <w:widowControl/>
                              <w:overflowPunct w:val="0"/>
                              <w:spacing w:line="28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108年度</w:t>
                            </w:r>
                          </w:p>
                        </w:tc>
                        <w:tc>
                          <w:tcPr>
                            <w:tcW w:w="2281"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rsidR="00247957" w:rsidRPr="000F63B9" w:rsidRDefault="00247957" w:rsidP="00A50D8E">
                            <w:pPr>
                              <w:widowControl/>
                              <w:overflowPunct w:val="0"/>
                              <w:spacing w:line="28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109年度</w:t>
                            </w:r>
                          </w:p>
                        </w:tc>
                      </w:tr>
                      <w:tr w:rsidR="00247957" w:rsidRPr="00144C7E" w:rsidTr="000953E4">
                        <w:trPr>
                          <w:trHeight w:hRule="exact" w:val="255"/>
                        </w:trPr>
                        <w:tc>
                          <w:tcPr>
                            <w:tcW w:w="1596"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247957" w:rsidRPr="000F63B9" w:rsidRDefault="00247957" w:rsidP="00A50D8E">
                            <w:pPr>
                              <w:widowControl/>
                              <w:overflowPunct w:val="0"/>
                              <w:spacing w:line="240" w:lineRule="exact"/>
                              <w:jc w:val="center"/>
                              <w:rPr>
                                <w:rFonts w:ascii="標楷體" w:eastAsia="標楷體" w:hAnsi="標楷體"/>
                                <w:spacing w:val="-14"/>
                                <w:kern w:val="0"/>
                                <w:sz w:val="20"/>
                                <w:szCs w:val="20"/>
                              </w:rPr>
                            </w:pPr>
                          </w:p>
                        </w:tc>
                        <w:tc>
                          <w:tcPr>
                            <w:tcW w:w="8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spacing w:val="-14"/>
                                <w:kern w:val="0"/>
                                <w:sz w:val="20"/>
                                <w:szCs w:val="20"/>
                              </w:rPr>
                              <w:t>預算數</w:t>
                            </w:r>
                          </w:p>
                        </w:tc>
                        <w:tc>
                          <w:tcPr>
                            <w:tcW w:w="7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實現</w:t>
                            </w:r>
                            <w:r w:rsidRPr="000F63B9">
                              <w:rPr>
                                <w:rFonts w:ascii="標楷體" w:eastAsia="標楷體" w:hAnsi="標楷體"/>
                                <w:spacing w:val="-14"/>
                                <w:kern w:val="0"/>
                                <w:sz w:val="20"/>
                                <w:szCs w:val="20"/>
                              </w:rPr>
                              <w:t>數</w:t>
                            </w:r>
                          </w:p>
                        </w:tc>
                        <w:tc>
                          <w:tcPr>
                            <w:tcW w:w="65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實現</w:t>
                            </w:r>
                            <w:r w:rsidRPr="000F63B9">
                              <w:rPr>
                                <w:rFonts w:ascii="標楷體" w:eastAsia="標楷體" w:hAnsi="標楷體"/>
                                <w:spacing w:val="-14"/>
                                <w:kern w:val="0"/>
                                <w:sz w:val="20"/>
                                <w:szCs w:val="20"/>
                              </w:rPr>
                              <w:t>率</w:t>
                            </w:r>
                          </w:p>
                        </w:tc>
                        <w:tc>
                          <w:tcPr>
                            <w:tcW w:w="868"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spacing w:val="-14"/>
                                <w:kern w:val="0"/>
                                <w:sz w:val="20"/>
                                <w:szCs w:val="20"/>
                              </w:rPr>
                              <w:t>預算數</w:t>
                            </w:r>
                          </w:p>
                        </w:tc>
                        <w:tc>
                          <w:tcPr>
                            <w:tcW w:w="77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實現</w:t>
                            </w:r>
                            <w:r w:rsidRPr="000F63B9">
                              <w:rPr>
                                <w:rFonts w:ascii="標楷體" w:eastAsia="標楷體" w:hAnsi="標楷體"/>
                                <w:spacing w:val="-14"/>
                                <w:kern w:val="0"/>
                                <w:sz w:val="20"/>
                                <w:szCs w:val="20"/>
                              </w:rPr>
                              <w:t>數</w:t>
                            </w:r>
                          </w:p>
                        </w:tc>
                        <w:tc>
                          <w:tcPr>
                            <w:tcW w:w="643"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247957" w:rsidRPr="000F63B9" w:rsidRDefault="00247957" w:rsidP="003D24F8">
                            <w:pPr>
                              <w:widowControl/>
                              <w:overflowPunct w:val="0"/>
                              <w:spacing w:line="200" w:lineRule="exact"/>
                              <w:jc w:val="center"/>
                              <w:rPr>
                                <w:rFonts w:ascii="標楷體" w:eastAsia="標楷體" w:hAnsi="標楷體"/>
                                <w:spacing w:val="-14"/>
                                <w:kern w:val="0"/>
                                <w:sz w:val="20"/>
                                <w:szCs w:val="20"/>
                              </w:rPr>
                            </w:pPr>
                            <w:r w:rsidRPr="000F63B9">
                              <w:rPr>
                                <w:rFonts w:ascii="標楷體" w:eastAsia="標楷體" w:hAnsi="標楷體" w:hint="eastAsia"/>
                                <w:spacing w:val="-14"/>
                                <w:kern w:val="0"/>
                                <w:sz w:val="20"/>
                                <w:szCs w:val="20"/>
                              </w:rPr>
                              <w:t>實現</w:t>
                            </w:r>
                            <w:r w:rsidRPr="000F63B9">
                              <w:rPr>
                                <w:rFonts w:ascii="標楷體" w:eastAsia="標楷體" w:hAnsi="標楷體"/>
                                <w:spacing w:val="-14"/>
                                <w:kern w:val="0"/>
                                <w:sz w:val="20"/>
                                <w:szCs w:val="20"/>
                              </w:rPr>
                              <w:t>率</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vAlign w:val="center"/>
                          </w:tcPr>
                          <w:p w:rsidR="00247957" w:rsidRPr="000953E4" w:rsidRDefault="00247957" w:rsidP="00F6008A">
                            <w:pPr>
                              <w:widowControl/>
                              <w:overflowPunct w:val="0"/>
                              <w:spacing w:line="240" w:lineRule="exact"/>
                              <w:jc w:val="distribute"/>
                              <w:rPr>
                                <w:rFonts w:ascii="標楷體" w:eastAsia="標楷體" w:hAnsi="標楷體"/>
                                <w:b/>
                                <w:bCs/>
                                <w:spacing w:val="-20"/>
                                <w:kern w:val="0"/>
                                <w:sz w:val="20"/>
                                <w:szCs w:val="20"/>
                              </w:rPr>
                            </w:pPr>
                            <w:r w:rsidRPr="000953E4">
                              <w:rPr>
                                <w:rFonts w:ascii="標楷體" w:eastAsia="標楷體" w:hAnsi="標楷體" w:hint="eastAsia"/>
                                <w:b/>
                                <w:bCs/>
                                <w:spacing w:val="-20"/>
                                <w:kern w:val="0"/>
                                <w:sz w:val="20"/>
                                <w:szCs w:val="20"/>
                              </w:rPr>
                              <w:t>花蓮縣政府</w:t>
                            </w:r>
                          </w:p>
                        </w:tc>
                        <w:tc>
                          <w:tcPr>
                            <w:tcW w:w="812" w:type="dxa"/>
                            <w:tcBorders>
                              <w:top w:val="nil"/>
                              <w:left w:val="nil"/>
                              <w:bottom w:val="nil"/>
                              <w:right w:val="single" w:sz="4" w:space="0" w:color="auto"/>
                            </w:tcBorders>
                            <w:shd w:val="clear" w:color="auto" w:fill="auto"/>
                            <w:noWrap/>
                            <w:vAlign w:val="center"/>
                          </w:tcPr>
                          <w:p w:rsidR="00247957" w:rsidRPr="000953E4" w:rsidRDefault="00247957" w:rsidP="003D24F8">
                            <w:pPr>
                              <w:widowControl/>
                              <w:overflowPunct w:val="0"/>
                              <w:spacing w:line="240" w:lineRule="exact"/>
                              <w:rPr>
                                <w:rFonts w:ascii="標楷體" w:eastAsia="標楷體" w:hAnsi="標楷體"/>
                                <w:bCs/>
                                <w:spacing w:val="-20"/>
                                <w:kern w:val="0"/>
                                <w:sz w:val="20"/>
                                <w:szCs w:val="20"/>
                              </w:rPr>
                            </w:pPr>
                          </w:p>
                        </w:tc>
                        <w:tc>
                          <w:tcPr>
                            <w:tcW w:w="756" w:type="dxa"/>
                            <w:tcBorders>
                              <w:top w:val="nil"/>
                              <w:left w:val="nil"/>
                              <w:bottom w:val="nil"/>
                              <w:right w:val="single" w:sz="4" w:space="0" w:color="auto"/>
                            </w:tcBorders>
                            <w:shd w:val="clear" w:color="auto" w:fill="auto"/>
                            <w:noWrap/>
                            <w:vAlign w:val="center"/>
                          </w:tcPr>
                          <w:p w:rsidR="00247957" w:rsidRPr="000953E4" w:rsidRDefault="00247957" w:rsidP="003D24F8">
                            <w:pPr>
                              <w:widowControl/>
                              <w:overflowPunct w:val="0"/>
                              <w:spacing w:line="240" w:lineRule="exact"/>
                              <w:rPr>
                                <w:rFonts w:ascii="標楷體" w:eastAsia="標楷體" w:hAnsi="標楷體"/>
                                <w:bCs/>
                                <w:spacing w:val="-20"/>
                                <w:kern w:val="0"/>
                                <w:sz w:val="20"/>
                                <w:szCs w:val="20"/>
                              </w:rPr>
                            </w:pPr>
                          </w:p>
                        </w:tc>
                        <w:tc>
                          <w:tcPr>
                            <w:tcW w:w="658" w:type="dxa"/>
                            <w:tcBorders>
                              <w:top w:val="nil"/>
                              <w:left w:val="nil"/>
                              <w:bottom w:val="nil"/>
                              <w:right w:val="single" w:sz="4" w:space="0" w:color="auto"/>
                            </w:tcBorders>
                            <w:shd w:val="clear" w:color="auto" w:fill="auto"/>
                            <w:noWrap/>
                            <w:vAlign w:val="center"/>
                          </w:tcPr>
                          <w:p w:rsidR="00247957" w:rsidRPr="000953E4" w:rsidRDefault="00247957" w:rsidP="003D24F8">
                            <w:pPr>
                              <w:widowControl/>
                              <w:overflowPunct w:val="0"/>
                              <w:spacing w:line="240" w:lineRule="exact"/>
                              <w:rPr>
                                <w:rFonts w:ascii="標楷體" w:eastAsia="標楷體" w:hAnsi="標楷體"/>
                                <w:bCs/>
                                <w:spacing w:val="-20"/>
                                <w:kern w:val="0"/>
                                <w:sz w:val="20"/>
                                <w:szCs w:val="20"/>
                              </w:rPr>
                            </w:pPr>
                          </w:p>
                        </w:tc>
                        <w:tc>
                          <w:tcPr>
                            <w:tcW w:w="868" w:type="dxa"/>
                            <w:tcBorders>
                              <w:top w:val="nil"/>
                              <w:left w:val="nil"/>
                              <w:bottom w:val="nil"/>
                              <w:right w:val="single" w:sz="4" w:space="0" w:color="auto"/>
                            </w:tcBorders>
                            <w:vAlign w:val="center"/>
                          </w:tcPr>
                          <w:p w:rsidR="00247957" w:rsidRPr="000953E4" w:rsidRDefault="00247957" w:rsidP="003D24F8">
                            <w:pPr>
                              <w:widowControl/>
                              <w:overflowPunct w:val="0"/>
                              <w:spacing w:line="240" w:lineRule="exact"/>
                              <w:jc w:val="right"/>
                              <w:rPr>
                                <w:rFonts w:ascii="標楷體" w:eastAsia="標楷體" w:hAnsi="標楷體"/>
                                <w:bCs/>
                                <w:spacing w:val="-20"/>
                                <w:kern w:val="0"/>
                                <w:sz w:val="20"/>
                                <w:szCs w:val="20"/>
                              </w:rPr>
                            </w:pPr>
                          </w:p>
                        </w:tc>
                        <w:tc>
                          <w:tcPr>
                            <w:tcW w:w="770" w:type="dxa"/>
                            <w:tcBorders>
                              <w:top w:val="nil"/>
                              <w:left w:val="nil"/>
                              <w:bottom w:val="nil"/>
                              <w:right w:val="single" w:sz="4" w:space="0" w:color="auto"/>
                            </w:tcBorders>
                            <w:vAlign w:val="center"/>
                          </w:tcPr>
                          <w:p w:rsidR="00247957" w:rsidRPr="000953E4" w:rsidRDefault="00247957" w:rsidP="003D24F8">
                            <w:pPr>
                              <w:widowControl/>
                              <w:overflowPunct w:val="0"/>
                              <w:spacing w:line="240" w:lineRule="exact"/>
                              <w:jc w:val="right"/>
                              <w:rPr>
                                <w:rFonts w:ascii="標楷體" w:eastAsia="標楷體" w:hAnsi="標楷體"/>
                                <w:bCs/>
                                <w:spacing w:val="-20"/>
                                <w:kern w:val="0"/>
                                <w:sz w:val="20"/>
                                <w:szCs w:val="20"/>
                              </w:rPr>
                            </w:pPr>
                          </w:p>
                        </w:tc>
                        <w:tc>
                          <w:tcPr>
                            <w:tcW w:w="643" w:type="dxa"/>
                            <w:tcBorders>
                              <w:top w:val="nil"/>
                              <w:left w:val="nil"/>
                              <w:bottom w:val="nil"/>
                              <w:right w:val="single" w:sz="4" w:space="0" w:color="auto"/>
                            </w:tcBorders>
                            <w:vAlign w:val="center"/>
                          </w:tcPr>
                          <w:p w:rsidR="00247957" w:rsidRPr="000953E4" w:rsidRDefault="00247957" w:rsidP="003D24F8">
                            <w:pPr>
                              <w:widowControl/>
                              <w:overflowPunct w:val="0"/>
                              <w:spacing w:line="240" w:lineRule="exact"/>
                              <w:jc w:val="right"/>
                              <w:rPr>
                                <w:rFonts w:ascii="標楷體" w:eastAsia="標楷體" w:hAnsi="標楷體"/>
                                <w:bCs/>
                                <w:spacing w:val="-20"/>
                                <w:kern w:val="0"/>
                                <w:sz w:val="20"/>
                                <w:szCs w:val="20"/>
                              </w:rPr>
                            </w:pP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F2F2F2" w:themeFill="background1" w:themeFillShade="F2"/>
                            <w:noWrap/>
                            <w:hideMark/>
                          </w:tcPr>
                          <w:p w:rsidR="00247957" w:rsidRPr="000953E4" w:rsidRDefault="00247957" w:rsidP="00F6008A">
                            <w:pPr>
                              <w:overflowPunct w:val="0"/>
                              <w:spacing w:line="240" w:lineRule="exact"/>
                              <w:jc w:val="distribute"/>
                              <w:rPr>
                                <w:rFonts w:ascii="標楷體" w:eastAsia="標楷體" w:hAnsi="標楷體" w:cs="新細明體"/>
                                <w:spacing w:val="-20"/>
                                <w:sz w:val="20"/>
                                <w:szCs w:val="20"/>
                              </w:rPr>
                            </w:pPr>
                            <w:r>
                              <w:rPr>
                                <w:rFonts w:ascii="標楷體" w:eastAsia="標楷體" w:hAnsi="標楷體" w:hint="eastAsia"/>
                                <w:spacing w:val="-20"/>
                                <w:sz w:val="20"/>
                                <w:szCs w:val="20"/>
                              </w:rPr>
                              <w:t xml:space="preserve">   </w:t>
                            </w:r>
                            <w:r w:rsidRPr="000953E4">
                              <w:rPr>
                                <w:rFonts w:ascii="標楷體" w:eastAsia="標楷體" w:hAnsi="標楷體" w:hint="eastAsia"/>
                                <w:spacing w:val="-20"/>
                                <w:sz w:val="20"/>
                                <w:szCs w:val="20"/>
                              </w:rPr>
                              <w:t>一般建築及設備</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16,636 </w:t>
                            </w:r>
                          </w:p>
                        </w:tc>
                        <w:tc>
                          <w:tcPr>
                            <w:tcW w:w="756"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7,535 </w:t>
                            </w:r>
                          </w:p>
                        </w:tc>
                        <w:tc>
                          <w:tcPr>
                            <w:tcW w:w="658"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45.29 </w:t>
                            </w:r>
                          </w:p>
                        </w:tc>
                        <w:tc>
                          <w:tcPr>
                            <w:tcW w:w="868"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20,147</w:t>
                            </w:r>
                          </w:p>
                        </w:tc>
                        <w:tc>
                          <w:tcPr>
                            <w:tcW w:w="770"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6,576</w:t>
                            </w:r>
                          </w:p>
                        </w:tc>
                        <w:tc>
                          <w:tcPr>
                            <w:tcW w:w="643"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 xml:space="preserve">32.64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tcPr>
                          <w:p w:rsidR="00247957" w:rsidRPr="000953E4" w:rsidRDefault="00247957" w:rsidP="00F6008A">
                            <w:pPr>
                              <w:overflowPunct w:val="0"/>
                              <w:spacing w:line="240" w:lineRule="exact"/>
                              <w:jc w:val="distribute"/>
                              <w:rPr>
                                <w:rFonts w:ascii="標楷體" w:eastAsia="標楷體" w:hAnsi="標楷體" w:cs="新細明體"/>
                                <w:spacing w:val="-20"/>
                                <w:sz w:val="20"/>
                                <w:szCs w:val="20"/>
                              </w:rPr>
                            </w:pPr>
                            <w:r>
                              <w:rPr>
                                <w:rFonts w:ascii="標楷體" w:eastAsia="標楷體" w:hAnsi="標楷體" w:hint="eastAsia"/>
                                <w:spacing w:val="-20"/>
                                <w:sz w:val="20"/>
                                <w:szCs w:val="20"/>
                              </w:rPr>
                              <w:t xml:space="preserve">   </w:t>
                            </w:r>
                            <w:r w:rsidRPr="000953E4">
                              <w:rPr>
                                <w:rFonts w:ascii="標楷體" w:eastAsia="標楷體" w:hAnsi="標楷體" w:hint="eastAsia"/>
                                <w:spacing w:val="-20"/>
                                <w:sz w:val="20"/>
                                <w:szCs w:val="20"/>
                              </w:rPr>
                              <w:t>原住民族業務</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814,703 </w:t>
                            </w:r>
                          </w:p>
                        </w:tc>
                        <w:tc>
                          <w:tcPr>
                            <w:tcW w:w="756"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399,551 </w:t>
                            </w:r>
                          </w:p>
                        </w:tc>
                        <w:tc>
                          <w:tcPr>
                            <w:tcW w:w="658"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49.04 </w:t>
                            </w:r>
                          </w:p>
                        </w:tc>
                        <w:tc>
                          <w:tcPr>
                            <w:tcW w:w="868"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olor w:val="000000"/>
                                <w:spacing w:val="-14"/>
                                <w:sz w:val="20"/>
                                <w:szCs w:val="20"/>
                              </w:rPr>
                            </w:pPr>
                            <w:r w:rsidRPr="000F63B9">
                              <w:rPr>
                                <w:rFonts w:ascii="標楷體" w:eastAsia="標楷體" w:hAnsi="標楷體"/>
                                <w:color w:val="000000"/>
                                <w:spacing w:val="-14"/>
                                <w:sz w:val="20"/>
                                <w:szCs w:val="20"/>
                              </w:rPr>
                              <w:t>918,278</w:t>
                            </w:r>
                          </w:p>
                        </w:tc>
                        <w:tc>
                          <w:tcPr>
                            <w:tcW w:w="770"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olor w:val="000000"/>
                                <w:spacing w:val="-14"/>
                                <w:sz w:val="20"/>
                                <w:szCs w:val="20"/>
                              </w:rPr>
                            </w:pPr>
                            <w:r w:rsidRPr="000F63B9">
                              <w:rPr>
                                <w:rFonts w:ascii="標楷體" w:eastAsia="標楷體" w:hAnsi="標楷體"/>
                                <w:color w:val="000000"/>
                                <w:spacing w:val="-14"/>
                                <w:sz w:val="20"/>
                                <w:szCs w:val="20"/>
                              </w:rPr>
                              <w:t>462,458</w:t>
                            </w:r>
                          </w:p>
                        </w:tc>
                        <w:tc>
                          <w:tcPr>
                            <w:tcW w:w="643"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olor w:val="000000"/>
                                <w:spacing w:val="-14"/>
                                <w:sz w:val="20"/>
                                <w:szCs w:val="20"/>
                              </w:rPr>
                            </w:pPr>
                            <w:r w:rsidRPr="000F63B9">
                              <w:rPr>
                                <w:rFonts w:ascii="標楷體" w:eastAsia="標楷體" w:hAnsi="標楷體"/>
                                <w:color w:val="000000"/>
                                <w:spacing w:val="-14"/>
                                <w:sz w:val="20"/>
                                <w:szCs w:val="20"/>
                              </w:rPr>
                              <w:t xml:space="preserve">50.36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F2F2F2" w:themeFill="background1" w:themeFillShade="F2"/>
                            <w:noWrap/>
                          </w:tcPr>
                          <w:p w:rsidR="00247957" w:rsidRPr="000953E4" w:rsidRDefault="00247957" w:rsidP="00F6008A">
                            <w:pPr>
                              <w:overflowPunct w:val="0"/>
                              <w:spacing w:line="240" w:lineRule="exact"/>
                              <w:jc w:val="distribute"/>
                              <w:rPr>
                                <w:rFonts w:ascii="標楷體" w:eastAsia="標楷體" w:hAnsi="標楷體" w:cs="新細明體"/>
                                <w:spacing w:val="-20"/>
                                <w:sz w:val="20"/>
                                <w:szCs w:val="20"/>
                              </w:rPr>
                            </w:pPr>
                            <w:r>
                              <w:rPr>
                                <w:rFonts w:ascii="標楷體" w:eastAsia="標楷體" w:hAnsi="標楷體" w:hint="eastAsia"/>
                                <w:spacing w:val="-20"/>
                                <w:sz w:val="20"/>
                                <w:szCs w:val="20"/>
                              </w:rPr>
                              <w:t xml:space="preserve">   </w:t>
                            </w:r>
                            <w:r w:rsidRPr="000953E4">
                              <w:rPr>
                                <w:rFonts w:ascii="標楷體" w:eastAsia="標楷體" w:hAnsi="標楷體" w:hint="eastAsia"/>
                                <w:spacing w:val="-20"/>
                                <w:sz w:val="20"/>
                                <w:szCs w:val="20"/>
                              </w:rPr>
                              <w:t>宗教禮俗</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58,066 </w:t>
                            </w:r>
                          </w:p>
                        </w:tc>
                        <w:tc>
                          <w:tcPr>
                            <w:tcW w:w="756"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33,869 </w:t>
                            </w:r>
                          </w:p>
                        </w:tc>
                        <w:tc>
                          <w:tcPr>
                            <w:tcW w:w="658"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58.33 </w:t>
                            </w:r>
                          </w:p>
                        </w:tc>
                        <w:tc>
                          <w:tcPr>
                            <w:tcW w:w="868"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61,716</w:t>
                            </w:r>
                          </w:p>
                        </w:tc>
                        <w:tc>
                          <w:tcPr>
                            <w:tcW w:w="770"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25,591</w:t>
                            </w:r>
                          </w:p>
                        </w:tc>
                        <w:tc>
                          <w:tcPr>
                            <w:tcW w:w="643"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 xml:space="preserve">41.47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tcPr>
                          <w:p w:rsidR="00247957" w:rsidRPr="000953E4" w:rsidRDefault="00247957" w:rsidP="007F6E89">
                            <w:pPr>
                              <w:overflowPunct w:val="0"/>
                              <w:spacing w:line="240" w:lineRule="exact"/>
                              <w:ind w:firstLineChars="100" w:firstLine="160"/>
                              <w:jc w:val="distribute"/>
                              <w:rPr>
                                <w:rFonts w:ascii="標楷體" w:eastAsia="標楷體" w:hAnsi="標楷體" w:cs="新細明體"/>
                                <w:spacing w:val="-20"/>
                                <w:sz w:val="20"/>
                                <w:szCs w:val="20"/>
                              </w:rPr>
                            </w:pPr>
                            <w:r w:rsidRPr="000953E4">
                              <w:rPr>
                                <w:rFonts w:ascii="標楷體" w:eastAsia="標楷體" w:hAnsi="標楷體" w:hint="eastAsia"/>
                                <w:spacing w:val="-20"/>
                                <w:sz w:val="20"/>
                                <w:szCs w:val="20"/>
                              </w:rPr>
                              <w:t>原住民族部落工程</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129,923 </w:t>
                            </w:r>
                          </w:p>
                        </w:tc>
                        <w:tc>
                          <w:tcPr>
                            <w:tcW w:w="756"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52,347 </w:t>
                            </w:r>
                          </w:p>
                        </w:tc>
                        <w:tc>
                          <w:tcPr>
                            <w:tcW w:w="658"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40.29 </w:t>
                            </w:r>
                          </w:p>
                        </w:tc>
                        <w:tc>
                          <w:tcPr>
                            <w:tcW w:w="868"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199,365</w:t>
                            </w:r>
                          </w:p>
                        </w:tc>
                        <w:tc>
                          <w:tcPr>
                            <w:tcW w:w="770"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85,387</w:t>
                            </w:r>
                          </w:p>
                        </w:tc>
                        <w:tc>
                          <w:tcPr>
                            <w:tcW w:w="643"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 xml:space="preserve">42.83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F2F2F2" w:themeFill="background1" w:themeFillShade="F2"/>
                            <w:noWrap/>
                          </w:tcPr>
                          <w:p w:rsidR="00247957" w:rsidRPr="000953E4" w:rsidRDefault="00247957" w:rsidP="00F6008A">
                            <w:pPr>
                              <w:overflowPunct w:val="0"/>
                              <w:spacing w:line="240" w:lineRule="exact"/>
                              <w:jc w:val="distribute"/>
                              <w:rPr>
                                <w:rFonts w:ascii="標楷體" w:eastAsia="標楷體" w:hAnsi="標楷體" w:cs="新細明體"/>
                                <w:spacing w:val="-20"/>
                                <w:sz w:val="20"/>
                                <w:szCs w:val="20"/>
                              </w:rPr>
                            </w:pPr>
                            <w:r>
                              <w:rPr>
                                <w:rFonts w:ascii="標楷體" w:eastAsia="標楷體" w:hAnsi="標楷體" w:hint="eastAsia"/>
                                <w:spacing w:val="-20"/>
                                <w:sz w:val="20"/>
                                <w:szCs w:val="20"/>
                              </w:rPr>
                              <w:t xml:space="preserve">   </w:t>
                            </w:r>
                            <w:r w:rsidRPr="000953E4">
                              <w:rPr>
                                <w:rFonts w:ascii="標楷體" w:eastAsia="標楷體" w:hAnsi="標楷體" w:hint="eastAsia"/>
                                <w:spacing w:val="-20"/>
                                <w:sz w:val="20"/>
                                <w:szCs w:val="20"/>
                              </w:rPr>
                              <w:t>建設事業業務</w:t>
                            </w:r>
                            <w:r w:rsidRPr="000953E4">
                              <w:rPr>
                                <w:rFonts w:ascii="標楷體" w:eastAsia="標楷體" w:hAnsi="標楷體" w:hint="eastAsia"/>
                                <w:spacing w:val="-20"/>
                                <w:sz w:val="20"/>
                                <w:szCs w:val="20"/>
                              </w:rPr>
                              <w:br/>
                              <w:t xml:space="preserve">　</w:t>
                            </w:r>
                          </w:p>
                        </w:tc>
                        <w:tc>
                          <w:tcPr>
                            <w:tcW w:w="812"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937,453 </w:t>
                            </w:r>
                          </w:p>
                        </w:tc>
                        <w:tc>
                          <w:tcPr>
                            <w:tcW w:w="756"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487,579 </w:t>
                            </w:r>
                          </w:p>
                        </w:tc>
                        <w:tc>
                          <w:tcPr>
                            <w:tcW w:w="658"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52.01 </w:t>
                            </w:r>
                          </w:p>
                        </w:tc>
                        <w:tc>
                          <w:tcPr>
                            <w:tcW w:w="868"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1,174,076</w:t>
                            </w:r>
                          </w:p>
                        </w:tc>
                        <w:tc>
                          <w:tcPr>
                            <w:tcW w:w="770"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500,162</w:t>
                            </w:r>
                          </w:p>
                        </w:tc>
                        <w:tc>
                          <w:tcPr>
                            <w:tcW w:w="643"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 xml:space="preserve">42.60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vAlign w:val="center"/>
                          </w:tcPr>
                          <w:p w:rsidR="00247957" w:rsidRPr="000953E4" w:rsidRDefault="00247957" w:rsidP="00F6008A">
                            <w:pPr>
                              <w:widowControl/>
                              <w:overflowPunct w:val="0"/>
                              <w:spacing w:line="240" w:lineRule="exact"/>
                              <w:jc w:val="distribute"/>
                              <w:rPr>
                                <w:rFonts w:ascii="標楷體" w:eastAsia="標楷體" w:hAnsi="標楷體"/>
                                <w:b/>
                                <w:spacing w:val="-20"/>
                                <w:kern w:val="0"/>
                                <w:sz w:val="20"/>
                                <w:szCs w:val="20"/>
                              </w:rPr>
                            </w:pPr>
                            <w:r w:rsidRPr="000953E4">
                              <w:rPr>
                                <w:rFonts w:ascii="標楷體" w:eastAsia="標楷體" w:hAnsi="標楷體" w:hint="eastAsia"/>
                                <w:b/>
                                <w:spacing w:val="-20"/>
                                <w:kern w:val="0"/>
                                <w:sz w:val="20"/>
                                <w:szCs w:val="20"/>
                              </w:rPr>
                              <w:t>花蓮縣文化局</w:t>
                            </w:r>
                          </w:p>
                        </w:tc>
                        <w:tc>
                          <w:tcPr>
                            <w:tcW w:w="812" w:type="dxa"/>
                            <w:tcBorders>
                              <w:top w:val="nil"/>
                              <w:left w:val="nil"/>
                              <w:bottom w:val="nil"/>
                              <w:right w:val="single" w:sz="4" w:space="0" w:color="auto"/>
                            </w:tcBorders>
                            <w:shd w:val="clear" w:color="auto" w:fill="auto"/>
                            <w:noWrap/>
                            <w:vAlign w:val="center"/>
                          </w:tcPr>
                          <w:p w:rsidR="00247957" w:rsidRPr="000F63B9" w:rsidRDefault="00247957" w:rsidP="003D24F8">
                            <w:pPr>
                              <w:widowControl/>
                              <w:overflowPunct w:val="0"/>
                              <w:spacing w:line="240" w:lineRule="exact"/>
                              <w:jc w:val="right"/>
                              <w:rPr>
                                <w:rFonts w:ascii="標楷體" w:eastAsia="標楷體" w:hAnsi="標楷體"/>
                                <w:spacing w:val="-14"/>
                                <w:kern w:val="0"/>
                                <w:sz w:val="20"/>
                                <w:szCs w:val="20"/>
                              </w:rPr>
                            </w:pPr>
                          </w:p>
                        </w:tc>
                        <w:tc>
                          <w:tcPr>
                            <w:tcW w:w="756"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bCs/>
                                <w:spacing w:val="-14"/>
                                <w:sz w:val="20"/>
                                <w:szCs w:val="20"/>
                              </w:rPr>
                            </w:pPr>
                          </w:p>
                        </w:tc>
                        <w:tc>
                          <w:tcPr>
                            <w:tcW w:w="658"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　</w:t>
                            </w:r>
                          </w:p>
                        </w:tc>
                        <w:tc>
                          <w:tcPr>
                            <w:tcW w:w="868"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p>
                        </w:tc>
                        <w:tc>
                          <w:tcPr>
                            <w:tcW w:w="770"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p>
                        </w:tc>
                        <w:tc>
                          <w:tcPr>
                            <w:tcW w:w="643"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0953E4" w:rsidRDefault="00247957" w:rsidP="00F6008A">
                            <w:pPr>
                              <w:widowControl/>
                              <w:overflowPunct w:val="0"/>
                              <w:spacing w:line="240" w:lineRule="exact"/>
                              <w:jc w:val="distribute"/>
                              <w:rPr>
                                <w:rFonts w:ascii="標楷體" w:eastAsia="標楷體" w:hAnsi="標楷體"/>
                                <w:spacing w:val="-20"/>
                                <w:kern w:val="0"/>
                                <w:sz w:val="20"/>
                                <w:szCs w:val="20"/>
                              </w:rPr>
                            </w:pPr>
                            <w:r>
                              <w:rPr>
                                <w:rFonts w:ascii="標楷體" w:eastAsia="標楷體" w:hAnsi="標楷體" w:hint="eastAsia"/>
                                <w:b/>
                                <w:spacing w:val="-20"/>
                                <w:kern w:val="0"/>
                                <w:sz w:val="20"/>
                                <w:szCs w:val="20"/>
                              </w:rPr>
                              <w:t xml:space="preserve">   </w:t>
                            </w:r>
                            <w:r w:rsidRPr="000953E4">
                              <w:rPr>
                                <w:rFonts w:ascii="標楷體" w:eastAsia="標楷體" w:hAnsi="標楷體" w:hint="eastAsia"/>
                                <w:spacing w:val="-20"/>
                                <w:kern w:val="0"/>
                                <w:sz w:val="20"/>
                                <w:szCs w:val="20"/>
                              </w:rPr>
                              <w:t>文教活動</w:t>
                            </w:r>
                          </w:p>
                        </w:tc>
                        <w:tc>
                          <w:tcPr>
                            <w:tcW w:w="812"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318,682 </w:t>
                            </w:r>
                          </w:p>
                        </w:tc>
                        <w:tc>
                          <w:tcPr>
                            <w:tcW w:w="756"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132,399 </w:t>
                            </w:r>
                          </w:p>
                        </w:tc>
                        <w:tc>
                          <w:tcPr>
                            <w:tcW w:w="658" w:type="dxa"/>
                            <w:tcBorders>
                              <w:top w:val="nil"/>
                              <w:left w:val="nil"/>
                              <w:bottom w:val="nil"/>
                              <w:right w:val="single" w:sz="4" w:space="0" w:color="auto"/>
                            </w:tcBorders>
                            <w:shd w:val="clear" w:color="auto" w:fill="F2F2F2" w:themeFill="background1" w:themeFillShade="F2"/>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41.55 </w:t>
                            </w:r>
                          </w:p>
                        </w:tc>
                        <w:tc>
                          <w:tcPr>
                            <w:tcW w:w="868"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513,743</w:t>
                            </w:r>
                          </w:p>
                        </w:tc>
                        <w:tc>
                          <w:tcPr>
                            <w:tcW w:w="770"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170,409</w:t>
                            </w:r>
                          </w:p>
                        </w:tc>
                        <w:tc>
                          <w:tcPr>
                            <w:tcW w:w="643" w:type="dxa"/>
                            <w:tcBorders>
                              <w:top w:val="nil"/>
                              <w:left w:val="nil"/>
                              <w:bottom w:val="nil"/>
                              <w:right w:val="single" w:sz="4" w:space="0" w:color="auto"/>
                            </w:tcBorders>
                            <w:shd w:val="clear" w:color="auto" w:fill="F2F2F2" w:themeFill="background1" w:themeFillShade="F2"/>
                            <w:vAlign w:val="center"/>
                          </w:tcPr>
                          <w:p w:rsidR="00247957" w:rsidRPr="000F63B9" w:rsidRDefault="00247957" w:rsidP="003D24F8">
                            <w:pPr>
                              <w:overflowPunct w:val="0"/>
                              <w:spacing w:line="240" w:lineRule="exact"/>
                              <w:jc w:val="right"/>
                              <w:rPr>
                                <w:rFonts w:ascii="標楷體" w:eastAsia="標楷體" w:hAnsi="標楷體"/>
                                <w:spacing w:val="-14"/>
                                <w:sz w:val="20"/>
                                <w:szCs w:val="20"/>
                              </w:rPr>
                            </w:pPr>
                            <w:r w:rsidRPr="000F63B9">
                              <w:rPr>
                                <w:rFonts w:ascii="標楷體" w:eastAsia="標楷體" w:hAnsi="標楷體"/>
                                <w:spacing w:val="-14"/>
                                <w:sz w:val="20"/>
                                <w:szCs w:val="20"/>
                              </w:rPr>
                              <w:t xml:space="preserve">33.17 </w:t>
                            </w:r>
                          </w:p>
                        </w:tc>
                      </w:tr>
                      <w:tr w:rsidR="00247957" w:rsidRPr="00144C7E" w:rsidTr="000953E4">
                        <w:trPr>
                          <w:trHeight w:hRule="exact" w:val="312"/>
                        </w:trPr>
                        <w:tc>
                          <w:tcPr>
                            <w:tcW w:w="1596" w:type="dxa"/>
                            <w:tcBorders>
                              <w:top w:val="nil"/>
                              <w:left w:val="single" w:sz="4" w:space="0" w:color="auto"/>
                              <w:bottom w:val="nil"/>
                              <w:right w:val="single" w:sz="4" w:space="0" w:color="auto"/>
                            </w:tcBorders>
                            <w:shd w:val="clear" w:color="auto" w:fill="auto"/>
                            <w:noWrap/>
                            <w:vAlign w:val="center"/>
                          </w:tcPr>
                          <w:p w:rsidR="00247957" w:rsidRPr="000953E4" w:rsidRDefault="00247957" w:rsidP="00F6008A">
                            <w:pPr>
                              <w:widowControl/>
                              <w:overflowPunct w:val="0"/>
                              <w:spacing w:line="240" w:lineRule="exact"/>
                              <w:jc w:val="distribute"/>
                              <w:rPr>
                                <w:rFonts w:ascii="標楷體" w:eastAsia="標楷體" w:hAnsi="標楷體"/>
                                <w:spacing w:val="-20"/>
                                <w:kern w:val="0"/>
                                <w:sz w:val="20"/>
                                <w:szCs w:val="20"/>
                              </w:rPr>
                            </w:pPr>
                            <w:r>
                              <w:rPr>
                                <w:rFonts w:ascii="標楷體" w:eastAsia="標楷體" w:hAnsi="標楷體" w:hint="eastAsia"/>
                                <w:b/>
                                <w:spacing w:val="-20"/>
                                <w:kern w:val="0"/>
                                <w:sz w:val="20"/>
                                <w:szCs w:val="20"/>
                              </w:rPr>
                              <w:t xml:space="preserve">   </w:t>
                            </w:r>
                            <w:r w:rsidRPr="000953E4">
                              <w:rPr>
                                <w:rFonts w:ascii="標楷體" w:eastAsia="標楷體" w:hAnsi="標楷體" w:hint="eastAsia"/>
                                <w:spacing w:val="-20"/>
                                <w:kern w:val="0"/>
                                <w:sz w:val="20"/>
                                <w:szCs w:val="20"/>
                              </w:rPr>
                              <w:t>一般建築及設備</w:t>
                            </w:r>
                          </w:p>
                        </w:tc>
                        <w:tc>
                          <w:tcPr>
                            <w:tcW w:w="812"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31,268 </w:t>
                            </w:r>
                          </w:p>
                        </w:tc>
                        <w:tc>
                          <w:tcPr>
                            <w:tcW w:w="756"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11,280 </w:t>
                            </w:r>
                          </w:p>
                        </w:tc>
                        <w:tc>
                          <w:tcPr>
                            <w:tcW w:w="658" w:type="dxa"/>
                            <w:tcBorders>
                              <w:top w:val="nil"/>
                              <w:left w:val="nil"/>
                              <w:bottom w:val="nil"/>
                              <w:right w:val="single" w:sz="4" w:space="0" w:color="auto"/>
                            </w:tcBorders>
                            <w:shd w:val="clear" w:color="auto" w:fill="auto"/>
                            <w:noWrap/>
                            <w:vAlign w:val="center"/>
                          </w:tcPr>
                          <w:p w:rsidR="00247957" w:rsidRPr="000F63B9" w:rsidRDefault="00247957" w:rsidP="003D24F8">
                            <w:pPr>
                              <w:overflowPunct w:val="0"/>
                              <w:spacing w:line="240" w:lineRule="exact"/>
                              <w:jc w:val="right"/>
                              <w:rPr>
                                <w:rFonts w:ascii="標楷體" w:eastAsia="標楷體" w:hAnsi="標楷體" w:cs="新細明體"/>
                                <w:spacing w:val="-14"/>
                                <w:sz w:val="20"/>
                                <w:szCs w:val="20"/>
                              </w:rPr>
                            </w:pPr>
                            <w:r w:rsidRPr="000F63B9">
                              <w:rPr>
                                <w:rFonts w:ascii="標楷體" w:eastAsia="標楷體" w:hAnsi="標楷體" w:hint="eastAsia"/>
                                <w:spacing w:val="-14"/>
                                <w:sz w:val="20"/>
                                <w:szCs w:val="20"/>
                              </w:rPr>
                              <w:t xml:space="preserve">36.08 </w:t>
                            </w:r>
                          </w:p>
                        </w:tc>
                        <w:tc>
                          <w:tcPr>
                            <w:tcW w:w="868"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39,828</w:t>
                            </w:r>
                          </w:p>
                        </w:tc>
                        <w:tc>
                          <w:tcPr>
                            <w:tcW w:w="770"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4,266</w:t>
                            </w:r>
                          </w:p>
                        </w:tc>
                        <w:tc>
                          <w:tcPr>
                            <w:tcW w:w="643" w:type="dxa"/>
                            <w:tcBorders>
                              <w:top w:val="nil"/>
                              <w:left w:val="nil"/>
                              <w:bottom w:val="nil"/>
                              <w:right w:val="single" w:sz="4" w:space="0" w:color="auto"/>
                            </w:tcBorders>
                            <w:vAlign w:val="center"/>
                          </w:tcPr>
                          <w:p w:rsidR="00247957" w:rsidRPr="000F63B9" w:rsidRDefault="00247957" w:rsidP="003D24F8">
                            <w:pPr>
                              <w:overflowPunct w:val="0"/>
                              <w:spacing w:line="240" w:lineRule="exact"/>
                              <w:jc w:val="right"/>
                              <w:rPr>
                                <w:rFonts w:ascii="標楷體" w:eastAsia="標楷體" w:hAnsi="標楷體" w:cs="新細明體"/>
                                <w:color w:val="000000"/>
                                <w:spacing w:val="-14"/>
                                <w:sz w:val="20"/>
                                <w:szCs w:val="20"/>
                              </w:rPr>
                            </w:pPr>
                            <w:r w:rsidRPr="000F63B9">
                              <w:rPr>
                                <w:rFonts w:ascii="標楷體" w:eastAsia="標楷體" w:hAnsi="標楷體" w:hint="eastAsia"/>
                                <w:color w:val="000000"/>
                                <w:spacing w:val="-14"/>
                                <w:sz w:val="20"/>
                                <w:szCs w:val="20"/>
                              </w:rPr>
                              <w:t xml:space="preserve">10.71 </w:t>
                            </w:r>
                          </w:p>
                        </w:tc>
                      </w:tr>
                      <w:tr w:rsidR="00247957" w:rsidRPr="00144C7E" w:rsidTr="000953E4">
                        <w:trPr>
                          <w:trHeight w:hRule="exact" w:val="284"/>
                        </w:trPr>
                        <w:tc>
                          <w:tcPr>
                            <w:tcW w:w="6103" w:type="dxa"/>
                            <w:gridSpan w:val="7"/>
                            <w:tcBorders>
                              <w:top w:val="single" w:sz="4" w:space="0" w:color="auto"/>
                            </w:tcBorders>
                            <w:shd w:val="clear" w:color="auto" w:fill="auto"/>
                            <w:noWrap/>
                            <w:vAlign w:val="center"/>
                          </w:tcPr>
                          <w:p w:rsidR="00247957" w:rsidRPr="000953E4" w:rsidRDefault="00247957" w:rsidP="00A50D8E">
                            <w:pPr>
                              <w:widowControl/>
                              <w:overflowPunct w:val="0"/>
                              <w:spacing w:line="220" w:lineRule="exact"/>
                              <w:rPr>
                                <w:rFonts w:ascii="標楷體" w:eastAsia="標楷體" w:hAnsi="標楷體"/>
                                <w:bCs/>
                                <w:kern w:val="0"/>
                                <w:sz w:val="16"/>
                                <w:szCs w:val="16"/>
                              </w:rPr>
                            </w:pPr>
                            <w:r w:rsidRPr="000953E4">
                              <w:rPr>
                                <w:rFonts w:ascii="標楷體" w:eastAsia="標楷體" w:hAnsi="標楷體" w:hint="eastAsia"/>
                                <w:bCs/>
                                <w:kern w:val="0"/>
                                <w:sz w:val="16"/>
                                <w:szCs w:val="16"/>
                              </w:rPr>
                              <w:t>資料來源：整理自108及109年度花蓮縣總決算審核報告。</w:t>
                            </w:r>
                          </w:p>
                        </w:tc>
                      </w:tr>
                    </w:tbl>
                    <w:p w:rsidR="00247957" w:rsidRPr="00A50D8E" w:rsidRDefault="00247957" w:rsidP="000953E4"/>
                  </w:txbxContent>
                </v:textbox>
                <w10:wrap type="square"/>
              </v:shape>
            </w:pict>
          </mc:Fallback>
        </mc:AlternateContent>
      </w:r>
      <w:r w:rsidR="002B49DE" w:rsidRPr="002B49DE">
        <w:rPr>
          <w:rFonts w:ascii="標楷體" w:eastAsia="標楷體" w:hAnsi="標楷體" w:hint="eastAsia"/>
          <w:bCs/>
          <w:kern w:val="0"/>
          <w:sz w:val="28"/>
          <w:szCs w:val="28"/>
        </w:rPr>
        <w:t>約41.</w:t>
      </w:r>
      <w:r w:rsidR="00316A07">
        <w:rPr>
          <w:rFonts w:ascii="標楷體" w:eastAsia="標楷體" w:hAnsi="標楷體" w:hint="eastAsia"/>
          <w:bCs/>
          <w:kern w:val="0"/>
          <w:sz w:val="28"/>
          <w:szCs w:val="28"/>
        </w:rPr>
        <w:t>95</w:t>
      </w:r>
      <w:r w:rsidR="002B49DE" w:rsidRPr="002B49DE">
        <w:rPr>
          <w:rFonts w:ascii="標楷體" w:eastAsia="標楷體" w:hAnsi="標楷體" w:hint="eastAsia"/>
          <w:bCs/>
          <w:kern w:val="0"/>
          <w:sz w:val="28"/>
          <w:szCs w:val="28"/>
        </w:rPr>
        <w:t>％；另歲出應付保留金額逾5,000萬元以上之業務計畫，計有民政</w:t>
      </w:r>
      <w:r w:rsidR="0030360D">
        <w:rPr>
          <w:rFonts w:ascii="標楷體" w:eastAsia="標楷體" w:hAnsi="標楷體" w:hint="eastAsia"/>
          <w:bCs/>
          <w:kern w:val="0"/>
          <w:sz w:val="28"/>
          <w:szCs w:val="28"/>
        </w:rPr>
        <w:t>、警政、教育、文化、農業、交通及其他經濟支出</w:t>
      </w:r>
      <w:r w:rsidR="002B49DE" w:rsidRPr="002B49DE">
        <w:rPr>
          <w:rFonts w:ascii="標楷體" w:eastAsia="標楷體" w:hAnsi="標楷體" w:hint="eastAsia"/>
          <w:bCs/>
          <w:kern w:val="0"/>
          <w:sz w:val="28"/>
          <w:szCs w:val="28"/>
        </w:rPr>
        <w:t>等7大政事別項下12項業</w:t>
      </w:r>
      <w:r w:rsidR="007F6E89" w:rsidRPr="008552BE">
        <w:rPr>
          <w:rFonts w:ascii="標楷體" w:eastAsia="標楷體" w:hAnsi="標楷體"/>
          <w:b/>
          <w:noProof/>
          <w:sz w:val="28"/>
          <w:szCs w:val="28"/>
        </w:rPr>
        <mc:AlternateContent>
          <mc:Choice Requires="wps">
            <w:drawing>
              <wp:anchor distT="0" distB="0" distL="114300" distR="114300" simplePos="0" relativeHeight="251729408" behindDoc="0" locked="0" layoutInCell="1" allowOverlap="1" wp14:anchorId="0D55A6D9" wp14:editId="29EE9200">
                <wp:simplePos x="0" y="0"/>
                <wp:positionH relativeFrom="column">
                  <wp:posOffset>2673350</wp:posOffset>
                </wp:positionH>
                <wp:positionV relativeFrom="paragraph">
                  <wp:posOffset>3863975</wp:posOffset>
                </wp:positionV>
                <wp:extent cx="3877945" cy="4177030"/>
                <wp:effectExtent l="0" t="0" r="8255"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7945" cy="4177030"/>
                        </a:xfrm>
                        <a:prstGeom prst="rect">
                          <a:avLst/>
                        </a:prstGeom>
                        <a:solidFill>
                          <a:srgbClr val="FFFFFF"/>
                        </a:solidFill>
                        <a:ln w="9525">
                          <a:noFill/>
                          <a:miter lim="800000"/>
                          <a:headEnd/>
                          <a:tailEnd/>
                        </a:ln>
                      </wps:spPr>
                      <wps:txbx>
                        <w:txbxContent>
                          <w:tbl>
                            <w:tblPr>
                              <w:tblW w:w="5954" w:type="dxa"/>
                              <w:tblInd w:w="-114" w:type="dxa"/>
                              <w:tblCellMar>
                                <w:left w:w="28" w:type="dxa"/>
                                <w:right w:w="28" w:type="dxa"/>
                              </w:tblCellMar>
                              <w:tblLook w:val="04A0" w:firstRow="1" w:lastRow="0" w:firstColumn="1" w:lastColumn="0" w:noHBand="0" w:noVBand="1"/>
                            </w:tblPr>
                            <w:tblGrid>
                              <w:gridCol w:w="2410"/>
                              <w:gridCol w:w="1276"/>
                              <w:gridCol w:w="1276"/>
                              <w:gridCol w:w="992"/>
                            </w:tblGrid>
                            <w:tr w:rsidR="00247957" w:rsidRPr="003D24F8" w:rsidTr="005747AD">
                              <w:trPr>
                                <w:trHeight w:hRule="exact" w:val="737"/>
                              </w:trPr>
                              <w:tc>
                                <w:tcPr>
                                  <w:tcW w:w="5954" w:type="dxa"/>
                                  <w:gridSpan w:val="4"/>
                                  <w:tcBorders>
                                    <w:bottom w:val="single" w:sz="4" w:space="0" w:color="auto"/>
                                  </w:tcBorders>
                                  <w:shd w:val="clear" w:color="auto" w:fill="auto"/>
                                  <w:noWrap/>
                                  <w:vAlign w:val="center"/>
                                </w:tcPr>
                                <w:p w:rsidR="00247957" w:rsidRDefault="00247957" w:rsidP="00C54CD9">
                                  <w:pPr>
                                    <w:widowControl/>
                                    <w:spacing w:line="240" w:lineRule="exact"/>
                                    <w:jc w:val="center"/>
                                    <w:rPr>
                                      <w:rFonts w:ascii="標楷體" w:eastAsia="標楷體" w:hAnsi="標楷體"/>
                                      <w:b/>
                                      <w:kern w:val="0"/>
                                      <w:sz w:val="20"/>
                                      <w:szCs w:val="20"/>
                                    </w:rPr>
                                  </w:pPr>
                                  <w:r w:rsidRPr="003D24F8">
                                    <w:rPr>
                                      <w:rFonts w:ascii="標楷體" w:eastAsia="標楷體" w:hAnsi="標楷體" w:hint="eastAsia"/>
                                      <w:b/>
                                      <w:kern w:val="0"/>
                                      <w:sz w:val="20"/>
                                      <w:szCs w:val="20"/>
                                    </w:rPr>
                                    <w:t>表6 109年度花蓮縣總決算</w:t>
                                  </w:r>
                                </w:p>
                                <w:p w:rsidR="00247957" w:rsidRPr="003D24F8" w:rsidRDefault="00247957" w:rsidP="00C54CD9">
                                  <w:pPr>
                                    <w:widowControl/>
                                    <w:spacing w:line="240" w:lineRule="exact"/>
                                    <w:jc w:val="center"/>
                                    <w:rPr>
                                      <w:rFonts w:ascii="標楷體" w:eastAsia="標楷體" w:hAnsi="標楷體"/>
                                      <w:b/>
                                      <w:kern w:val="0"/>
                                      <w:sz w:val="20"/>
                                      <w:szCs w:val="20"/>
                                    </w:rPr>
                                  </w:pPr>
                                  <w:r w:rsidRPr="003D24F8">
                                    <w:rPr>
                                      <w:rFonts w:ascii="標楷體" w:eastAsia="標楷體" w:hAnsi="標楷體" w:hint="eastAsia"/>
                                      <w:b/>
                                      <w:kern w:val="0"/>
                                      <w:sz w:val="20"/>
                                      <w:szCs w:val="20"/>
                                    </w:rPr>
                                    <w:t>資本支出保留數5千萬元以上政事別業務計畫</w:t>
                                  </w:r>
                                </w:p>
                                <w:p w:rsidR="00247957" w:rsidRPr="00F165E9" w:rsidRDefault="00247957" w:rsidP="00C54CD9">
                                  <w:pPr>
                                    <w:widowControl/>
                                    <w:spacing w:line="240" w:lineRule="exact"/>
                                    <w:jc w:val="right"/>
                                    <w:rPr>
                                      <w:rFonts w:ascii="標楷體" w:eastAsia="標楷體" w:hAnsi="標楷體"/>
                                      <w:kern w:val="0"/>
                                      <w:sz w:val="18"/>
                                      <w:szCs w:val="18"/>
                                    </w:rPr>
                                  </w:pPr>
                                  <w:r w:rsidRPr="00F165E9">
                                    <w:rPr>
                                      <w:rFonts w:ascii="標楷體" w:eastAsia="標楷體" w:hAnsi="標楷體" w:hint="eastAsia"/>
                                      <w:kern w:val="0"/>
                                      <w:sz w:val="18"/>
                                      <w:szCs w:val="18"/>
                                    </w:rPr>
                                    <w:t>單位：新臺幣千元、％</w:t>
                                  </w:r>
                                </w:p>
                              </w:tc>
                            </w:tr>
                            <w:tr w:rsidR="00247957" w:rsidRPr="003D24F8" w:rsidTr="005747AD">
                              <w:trPr>
                                <w:trHeight w:hRule="exact" w:val="255"/>
                              </w:trPr>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247957" w:rsidRPr="00470960" w:rsidRDefault="00247957" w:rsidP="00D83A39">
                                  <w:pPr>
                                    <w:widowControl/>
                                    <w:spacing w:line="200" w:lineRule="exact"/>
                                    <w:jc w:val="center"/>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政事別及</w:t>
                                  </w:r>
                                  <w:r w:rsidRPr="00470960">
                                    <w:rPr>
                                      <w:rFonts w:ascii="標楷體" w:eastAsia="標楷體" w:hAnsi="標楷體"/>
                                      <w:spacing w:val="-6"/>
                                      <w:kern w:val="0"/>
                                      <w:sz w:val="20"/>
                                      <w:szCs w:val="20"/>
                                    </w:rPr>
                                    <w:t>業務計畫</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470960" w:rsidRDefault="00247957" w:rsidP="00D83A39">
                                  <w:pPr>
                                    <w:widowControl/>
                                    <w:spacing w:line="200" w:lineRule="exact"/>
                                    <w:jc w:val="center"/>
                                    <w:rPr>
                                      <w:rFonts w:ascii="標楷體" w:eastAsia="標楷體" w:hAnsi="標楷體"/>
                                      <w:spacing w:val="-6"/>
                                      <w:kern w:val="0"/>
                                      <w:sz w:val="20"/>
                                      <w:szCs w:val="20"/>
                                    </w:rPr>
                                  </w:pPr>
                                  <w:r w:rsidRPr="00470960">
                                    <w:rPr>
                                      <w:rFonts w:ascii="標楷體" w:eastAsia="標楷體" w:hAnsi="標楷體"/>
                                      <w:spacing w:val="-6"/>
                                      <w:kern w:val="0"/>
                                      <w:sz w:val="20"/>
                                      <w:szCs w:val="20"/>
                                    </w:rPr>
                                    <w:t>預算數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470960" w:rsidRDefault="00247957" w:rsidP="00D83A39">
                                  <w:pPr>
                                    <w:widowControl/>
                                    <w:spacing w:line="200" w:lineRule="exact"/>
                                    <w:jc w:val="center"/>
                                    <w:rPr>
                                      <w:rFonts w:ascii="標楷體" w:eastAsia="標楷體" w:hAnsi="標楷體"/>
                                      <w:spacing w:val="-6"/>
                                      <w:kern w:val="0"/>
                                      <w:sz w:val="20"/>
                                      <w:szCs w:val="20"/>
                                    </w:rPr>
                                  </w:pPr>
                                  <w:r w:rsidRPr="00470960">
                                    <w:rPr>
                                      <w:rFonts w:ascii="標楷體" w:eastAsia="標楷體" w:hAnsi="標楷體"/>
                                      <w:spacing w:val="-6"/>
                                      <w:kern w:val="0"/>
                                      <w:sz w:val="20"/>
                                      <w:szCs w:val="20"/>
                                    </w:rPr>
                                    <w:t>應付保留數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470960" w:rsidRDefault="00247957" w:rsidP="00D83A39">
                                  <w:pPr>
                                    <w:widowControl/>
                                    <w:spacing w:line="200" w:lineRule="exact"/>
                                    <w:jc w:val="center"/>
                                    <w:rPr>
                                      <w:rFonts w:ascii="標楷體" w:eastAsia="標楷體" w:hAnsi="標楷體"/>
                                      <w:spacing w:val="-6"/>
                                      <w:kern w:val="0"/>
                                      <w:sz w:val="20"/>
                                      <w:szCs w:val="20"/>
                                    </w:rPr>
                                  </w:pPr>
                                  <w:r w:rsidRPr="00470960">
                                    <w:rPr>
                                      <w:rFonts w:ascii="標楷體" w:eastAsia="標楷體" w:hAnsi="標楷體"/>
                                      <w:spacing w:val="-6"/>
                                      <w:kern w:val="0"/>
                                      <w:sz w:val="20"/>
                                      <w:szCs w:val="20"/>
                                    </w:rPr>
                                    <w:t>保留比率</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bCs/>
                                      <w:spacing w:val="-6"/>
                                      <w:kern w:val="0"/>
                                      <w:sz w:val="20"/>
                                      <w:szCs w:val="20"/>
                                    </w:rPr>
                                  </w:pPr>
                                  <w:r w:rsidRPr="00470960">
                                    <w:rPr>
                                      <w:rFonts w:ascii="標楷體" w:eastAsia="標楷體" w:hAnsi="標楷體" w:hint="eastAsia"/>
                                      <w:b/>
                                      <w:bCs/>
                                      <w:spacing w:val="-6"/>
                                      <w:kern w:val="0"/>
                                      <w:sz w:val="20"/>
                                      <w:szCs w:val="20"/>
                                    </w:rPr>
                                    <w:t>民政支出</w:t>
                                  </w:r>
                                </w:p>
                              </w:tc>
                              <w:tc>
                                <w:tcPr>
                                  <w:tcW w:w="1276" w:type="dxa"/>
                                  <w:tcBorders>
                                    <w:top w:val="nil"/>
                                    <w:left w:val="nil"/>
                                    <w:bottom w:val="nil"/>
                                    <w:right w:val="single" w:sz="4" w:space="0" w:color="auto"/>
                                  </w:tcBorders>
                                  <w:shd w:val="clear" w:color="auto" w:fill="auto"/>
                                  <w:noWrap/>
                                  <w:vAlign w:val="center"/>
                                </w:tcPr>
                                <w:p w:rsidR="00247957" w:rsidRPr="00470960" w:rsidRDefault="00247957" w:rsidP="00D83A39">
                                  <w:pPr>
                                    <w:widowControl/>
                                    <w:spacing w:line="200" w:lineRule="exact"/>
                                    <w:rPr>
                                      <w:rFonts w:ascii="標楷體" w:eastAsia="標楷體" w:hAnsi="標楷體"/>
                                      <w:bCs/>
                                      <w:spacing w:val="-6"/>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470960" w:rsidRDefault="00247957" w:rsidP="00D83A39">
                                  <w:pPr>
                                    <w:widowControl/>
                                    <w:spacing w:line="200" w:lineRule="exact"/>
                                    <w:rPr>
                                      <w:rFonts w:ascii="標楷體" w:eastAsia="標楷體" w:hAnsi="標楷體"/>
                                      <w:bCs/>
                                      <w:spacing w:val="-6"/>
                                      <w:kern w:val="0"/>
                                      <w:sz w:val="20"/>
                                      <w:szCs w:val="20"/>
                                    </w:rPr>
                                  </w:pPr>
                                </w:p>
                              </w:tc>
                              <w:tc>
                                <w:tcPr>
                                  <w:tcW w:w="992" w:type="dxa"/>
                                  <w:tcBorders>
                                    <w:top w:val="nil"/>
                                    <w:left w:val="nil"/>
                                    <w:bottom w:val="nil"/>
                                    <w:right w:val="single" w:sz="4" w:space="0" w:color="auto"/>
                                  </w:tcBorders>
                                  <w:shd w:val="clear" w:color="auto" w:fill="auto"/>
                                  <w:noWrap/>
                                  <w:vAlign w:val="center"/>
                                </w:tcPr>
                                <w:p w:rsidR="00247957" w:rsidRPr="00470960" w:rsidRDefault="00247957" w:rsidP="00D83A39">
                                  <w:pPr>
                                    <w:widowControl/>
                                    <w:spacing w:line="200" w:lineRule="exact"/>
                                    <w:rPr>
                                      <w:rFonts w:ascii="標楷體" w:eastAsia="標楷體" w:hAnsi="標楷體"/>
                                      <w:bCs/>
                                      <w:spacing w:val="-6"/>
                                      <w:kern w:val="0"/>
                                      <w:sz w:val="20"/>
                                      <w:szCs w:val="20"/>
                                    </w:rPr>
                                  </w:pP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spacing w:val="-6"/>
                                      <w:kern w:val="0"/>
                                      <w:sz w:val="20"/>
                                      <w:szCs w:val="20"/>
                                    </w:rPr>
                                    <w:t xml:space="preserve">  民政業務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247,880</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139,565</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56.30</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hideMark/>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Pr>
                                      <w:rFonts w:ascii="標楷體" w:eastAsia="標楷體" w:hAnsi="標楷體" w:hint="eastAsia"/>
                                      <w:spacing w:val="-6"/>
                                      <w:kern w:val="0"/>
                                      <w:sz w:val="20"/>
                                      <w:szCs w:val="20"/>
                                    </w:rPr>
                                    <w:t xml:space="preserve">  </w:t>
                                  </w:r>
                                  <w:r w:rsidRPr="00470960">
                                    <w:rPr>
                                      <w:rFonts w:ascii="標楷體" w:eastAsia="標楷體" w:hAnsi="標楷體" w:hint="eastAsia"/>
                                      <w:spacing w:val="-6"/>
                                      <w:kern w:val="0"/>
                                      <w:sz w:val="20"/>
                                      <w:szCs w:val="20"/>
                                    </w:rPr>
                                    <w:t>原住民族業務</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275,875</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242,704</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87.98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w:t>
                                  </w:r>
                                  <w:r w:rsidRPr="00470960">
                                    <w:rPr>
                                      <w:rFonts w:ascii="標楷體" w:eastAsia="標楷體" w:hAnsi="標楷體"/>
                                      <w:spacing w:val="-6"/>
                                      <w:kern w:val="0"/>
                                      <w:sz w:val="20"/>
                                      <w:szCs w:val="20"/>
                                    </w:rPr>
                                    <w:t>客家事務</w:t>
                                  </w:r>
                                  <w:r w:rsidRPr="00470960">
                                    <w:rPr>
                                      <w:rFonts w:ascii="標楷體" w:eastAsia="標楷體" w:hAnsi="標楷體" w:hint="eastAsia"/>
                                      <w:spacing w:val="-6"/>
                                      <w:kern w:val="0"/>
                                      <w:sz w:val="20"/>
                                      <w:szCs w:val="20"/>
                                    </w:rPr>
                                    <w:t>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182,908</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161,753</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88.43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警政支出</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olor w:val="000000"/>
                                      <w:sz w:val="20"/>
                                      <w:szCs w:val="20"/>
                                    </w:rPr>
                                  </w:pP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警政業務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482,409</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416,554</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86.35</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教育支出</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olor w:val="000000"/>
                                      <w:sz w:val="20"/>
                                      <w:szCs w:val="20"/>
                                    </w:rPr>
                                  </w:pP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b/>
                                      <w:spacing w:val="-6"/>
                                      <w:kern w:val="0"/>
                                      <w:sz w:val="20"/>
                                      <w:szCs w:val="20"/>
                                    </w:rPr>
                                    <w:t xml:space="preserve">  </w:t>
                                  </w:r>
                                  <w:r w:rsidRPr="00470960">
                                    <w:rPr>
                                      <w:rFonts w:ascii="標楷體" w:eastAsia="標楷體" w:hAnsi="標楷體" w:hint="eastAsia"/>
                                      <w:spacing w:val="-6"/>
                                      <w:kern w:val="0"/>
                                      <w:sz w:val="20"/>
                                      <w:szCs w:val="20"/>
                                    </w:rPr>
                                    <w:t>教育業務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905,293</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81,618</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9.02</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文化支出</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olor w:val="000000"/>
                                      <w:sz w:val="20"/>
                                      <w:szCs w:val="20"/>
                                    </w:rPr>
                                  </w:pP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文教活動</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322,136</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175,512</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54.48</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農業支出</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ind w:firstLineChars="46" w:firstLine="87"/>
                                    <w:jc w:val="distribute"/>
                                    <w:rPr>
                                      <w:rFonts w:ascii="標楷體" w:eastAsia="標楷體" w:hAnsi="標楷體"/>
                                      <w:spacing w:val="-6"/>
                                      <w:kern w:val="0"/>
                                      <w:sz w:val="20"/>
                                      <w:szCs w:val="20"/>
                                    </w:rPr>
                                  </w:pPr>
                                  <w:r w:rsidRPr="00470960">
                                    <w:rPr>
                                      <w:rFonts w:ascii="標楷體" w:eastAsia="標楷體" w:hAnsi="標楷體" w:hint="eastAsia"/>
                                      <w:b/>
                                      <w:spacing w:val="-6"/>
                                      <w:kern w:val="0"/>
                                      <w:sz w:val="20"/>
                                      <w:szCs w:val="20"/>
                                    </w:rPr>
                                    <w:t xml:space="preserve"> </w:t>
                                  </w:r>
                                  <w:r w:rsidRPr="00470960">
                                    <w:rPr>
                                      <w:rFonts w:ascii="標楷體" w:eastAsia="標楷體" w:hAnsi="標楷體"/>
                                      <w:spacing w:val="-6"/>
                                      <w:kern w:val="0"/>
                                      <w:sz w:val="20"/>
                                      <w:szCs w:val="20"/>
                                    </w:rPr>
                                    <w:t>農業業務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kern w:val="0"/>
                                      <w:sz w:val="20"/>
                                      <w:szCs w:val="20"/>
                                    </w:rPr>
                                    <w:t>194</w:t>
                                  </w:r>
                                  <w:r w:rsidRPr="005747AD">
                                    <w:rPr>
                                      <w:rFonts w:ascii="標楷體" w:eastAsia="標楷體" w:hAnsi="標楷體" w:hint="eastAsia"/>
                                      <w:kern w:val="0"/>
                                      <w:sz w:val="20"/>
                                      <w:szCs w:val="20"/>
                                    </w:rPr>
                                    <w:t>,002</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92,179</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0A2D9D">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47.5</w:t>
                                  </w:r>
                                  <w:r>
                                    <w:rPr>
                                      <w:rFonts w:ascii="標楷體" w:eastAsia="標楷體" w:hAnsi="標楷體" w:hint="eastAsia"/>
                                      <w:color w:val="000000"/>
                                      <w:sz w:val="20"/>
                                      <w:szCs w:val="20"/>
                                    </w:rPr>
                                    <w:t>2</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ind w:firstLineChars="46" w:firstLine="87"/>
                                    <w:jc w:val="distribute"/>
                                    <w:rPr>
                                      <w:rFonts w:ascii="標楷體" w:eastAsia="標楷體" w:hAnsi="標楷體"/>
                                      <w:spacing w:val="-6"/>
                                      <w:kern w:val="0"/>
                                      <w:sz w:val="20"/>
                                      <w:szCs w:val="20"/>
                                    </w:rPr>
                                  </w:pPr>
                                  <w:r w:rsidRPr="00470960">
                                    <w:rPr>
                                      <w:rFonts w:ascii="標楷體" w:eastAsia="標楷體" w:hAnsi="標楷體" w:hint="eastAsia"/>
                                      <w:b/>
                                      <w:spacing w:val="-6"/>
                                      <w:kern w:val="0"/>
                                      <w:sz w:val="20"/>
                                      <w:szCs w:val="20"/>
                                    </w:rPr>
                                    <w:t xml:space="preserve"> </w:t>
                                  </w:r>
                                  <w:r w:rsidRPr="00470960">
                                    <w:rPr>
                                      <w:rFonts w:ascii="標楷體" w:eastAsia="標楷體" w:hAnsi="標楷體" w:hint="eastAsia"/>
                                      <w:spacing w:val="-6"/>
                                      <w:kern w:val="0"/>
                                      <w:sz w:val="20"/>
                                      <w:szCs w:val="20"/>
                                    </w:rPr>
                                    <w:t>水利業務</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291,386</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73,375</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25.18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hideMark/>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交通支出</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hideMark/>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Pr>
                                      <w:rFonts w:ascii="標楷體" w:eastAsia="標楷體" w:hAnsi="標楷體" w:hint="eastAsia"/>
                                      <w:spacing w:val="-6"/>
                                      <w:kern w:val="0"/>
                                      <w:sz w:val="20"/>
                                      <w:szCs w:val="20"/>
                                    </w:rPr>
                                    <w:t xml:space="preserve">  </w:t>
                                  </w:r>
                                  <w:r w:rsidRPr="00470960">
                                    <w:rPr>
                                      <w:rFonts w:ascii="標楷體" w:eastAsia="標楷體" w:hAnsi="標楷體" w:hint="eastAsia"/>
                                      <w:spacing w:val="-6"/>
                                      <w:kern w:val="0"/>
                                      <w:sz w:val="20"/>
                                      <w:szCs w:val="20"/>
                                    </w:rPr>
                                    <w:t>道路改善工程</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841,564</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486,716</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0A2D9D">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57.8</w:t>
                                  </w:r>
                                  <w:r>
                                    <w:rPr>
                                      <w:rFonts w:ascii="標楷體" w:eastAsia="標楷體" w:hAnsi="標楷體" w:hint="eastAsia"/>
                                      <w:color w:val="000000"/>
                                      <w:sz w:val="20"/>
                                      <w:szCs w:val="20"/>
                                    </w:rPr>
                                    <w:t>4</w:t>
                                  </w:r>
                                  <w:r w:rsidRPr="005747AD">
                                    <w:rPr>
                                      <w:rFonts w:ascii="標楷體" w:eastAsia="標楷體" w:hAnsi="標楷體" w:hint="eastAsia"/>
                                      <w:color w:val="000000"/>
                                      <w:sz w:val="20"/>
                                      <w:szCs w:val="20"/>
                                    </w:rPr>
                                    <w:t xml:space="preserve">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其他經濟支出</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其他公共工程</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217,000 </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56,121 </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25.86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w:t>
                                  </w:r>
                                  <w:r w:rsidRPr="00470960">
                                    <w:rPr>
                                      <w:rFonts w:ascii="標楷體" w:eastAsia="標楷體" w:hAnsi="標楷體"/>
                                      <w:spacing w:val="-6"/>
                                      <w:kern w:val="0"/>
                                      <w:sz w:val="20"/>
                                      <w:szCs w:val="20"/>
                                    </w:rPr>
                                    <w:t>原住民族部落工程</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188,941 </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82,027 </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43.41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建設事業業務</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963,727 </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515,614 </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53.50 </w:t>
                                  </w:r>
                                </w:p>
                              </w:tc>
                            </w:tr>
                            <w:tr w:rsidR="00247957" w:rsidRPr="003D24F8" w:rsidTr="007F6E89">
                              <w:trPr>
                                <w:trHeight w:hRule="exact" w:val="255"/>
                              </w:trPr>
                              <w:tc>
                                <w:tcPr>
                                  <w:tcW w:w="2410" w:type="dxa"/>
                                  <w:tcBorders>
                                    <w:top w:val="nil"/>
                                    <w:left w:val="single" w:sz="4" w:space="0" w:color="auto"/>
                                    <w:bottom w:val="single" w:sz="4" w:space="0" w:color="auto"/>
                                    <w:right w:val="single" w:sz="4" w:space="0" w:color="auto"/>
                                  </w:tcBorders>
                                  <w:shd w:val="clear" w:color="auto" w:fill="F2F2F2" w:themeFill="background1" w:themeFillShade="F2"/>
                                  <w:noWrap/>
                                  <w:vAlign w:val="center"/>
                                </w:tcPr>
                                <w:p w:rsidR="00247957" w:rsidRPr="00470960" w:rsidRDefault="00247957" w:rsidP="00D83A39">
                                  <w:pPr>
                                    <w:widowControl/>
                                    <w:spacing w:line="200" w:lineRule="exact"/>
                                    <w:jc w:val="center"/>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合      計</w:t>
                                  </w:r>
                                </w:p>
                              </w:tc>
                              <w:tc>
                                <w:tcPr>
                                  <w:tcW w:w="1276" w:type="dxa"/>
                                  <w:tcBorders>
                                    <w:top w:val="nil"/>
                                    <w:left w:val="nil"/>
                                    <w:bottom w:val="single" w:sz="4" w:space="0" w:color="auto"/>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b/>
                                      <w:bCs/>
                                      <w:color w:val="000000"/>
                                      <w:sz w:val="20"/>
                                      <w:szCs w:val="20"/>
                                    </w:rPr>
                                  </w:pPr>
                                  <w:r w:rsidRPr="005747AD">
                                    <w:rPr>
                                      <w:rFonts w:ascii="標楷體" w:eastAsia="標楷體" w:hAnsi="標楷體" w:cs="新細明體"/>
                                      <w:b/>
                                      <w:bCs/>
                                      <w:color w:val="000000"/>
                                      <w:sz w:val="20"/>
                                      <w:szCs w:val="20"/>
                                    </w:rPr>
                                    <w:t>5</w:t>
                                  </w:r>
                                  <w:r w:rsidRPr="005747AD">
                                    <w:rPr>
                                      <w:rFonts w:ascii="標楷體" w:eastAsia="標楷體" w:hAnsi="標楷體" w:cs="新細明體" w:hint="eastAsia"/>
                                      <w:b/>
                                      <w:bCs/>
                                      <w:color w:val="000000"/>
                                      <w:sz w:val="20"/>
                                      <w:szCs w:val="20"/>
                                    </w:rPr>
                                    <w:t>,113,121</w:t>
                                  </w:r>
                                </w:p>
                              </w:tc>
                              <w:tc>
                                <w:tcPr>
                                  <w:tcW w:w="1276" w:type="dxa"/>
                                  <w:tcBorders>
                                    <w:top w:val="nil"/>
                                    <w:left w:val="nil"/>
                                    <w:bottom w:val="single" w:sz="4" w:space="0" w:color="auto"/>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b/>
                                      <w:bCs/>
                                      <w:color w:val="000000"/>
                                      <w:sz w:val="20"/>
                                      <w:szCs w:val="20"/>
                                    </w:rPr>
                                  </w:pPr>
                                  <w:r w:rsidRPr="005747AD">
                                    <w:rPr>
                                      <w:rFonts w:ascii="標楷體" w:eastAsia="標楷體" w:hAnsi="標楷體" w:cs="新細明體" w:hint="eastAsia"/>
                                      <w:b/>
                                      <w:bCs/>
                                      <w:color w:val="000000"/>
                                      <w:sz w:val="20"/>
                                      <w:szCs w:val="20"/>
                                    </w:rPr>
                                    <w:t>2,523,744</w:t>
                                  </w:r>
                                </w:p>
                              </w:tc>
                              <w:tc>
                                <w:tcPr>
                                  <w:tcW w:w="992" w:type="dxa"/>
                                  <w:tcBorders>
                                    <w:top w:val="nil"/>
                                    <w:left w:val="nil"/>
                                    <w:bottom w:val="single" w:sz="4" w:space="0" w:color="auto"/>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b/>
                                      <w:bCs/>
                                      <w:color w:val="000000"/>
                                      <w:sz w:val="20"/>
                                      <w:szCs w:val="20"/>
                                    </w:rPr>
                                  </w:pPr>
                                  <w:r w:rsidRPr="005747AD">
                                    <w:rPr>
                                      <w:rFonts w:ascii="標楷體" w:eastAsia="標楷體" w:hAnsi="標楷體" w:cs="新細明體" w:hint="eastAsia"/>
                                      <w:b/>
                                      <w:bCs/>
                                      <w:color w:val="000000"/>
                                      <w:sz w:val="20"/>
                                      <w:szCs w:val="20"/>
                                    </w:rPr>
                                    <w:t>49.36</w:t>
                                  </w:r>
                                </w:p>
                              </w:tc>
                            </w:tr>
                            <w:tr w:rsidR="00247957" w:rsidRPr="003D24F8" w:rsidTr="00D226D2">
                              <w:trPr>
                                <w:trHeight w:hRule="exact" w:val="284"/>
                              </w:trPr>
                              <w:tc>
                                <w:tcPr>
                                  <w:tcW w:w="5954" w:type="dxa"/>
                                  <w:gridSpan w:val="4"/>
                                  <w:tcBorders>
                                    <w:top w:val="single" w:sz="4" w:space="0" w:color="auto"/>
                                  </w:tcBorders>
                                  <w:shd w:val="clear" w:color="auto" w:fill="auto"/>
                                  <w:noWrap/>
                                  <w:vAlign w:val="center"/>
                                </w:tcPr>
                                <w:p w:rsidR="00247957" w:rsidRPr="00F165E9" w:rsidRDefault="00247957" w:rsidP="00D226D2">
                                  <w:pPr>
                                    <w:widowControl/>
                                    <w:spacing w:line="200" w:lineRule="exact"/>
                                    <w:rPr>
                                      <w:rFonts w:ascii="標楷體" w:eastAsia="標楷體" w:hAnsi="標楷體"/>
                                      <w:bCs/>
                                      <w:kern w:val="0"/>
                                      <w:sz w:val="16"/>
                                      <w:szCs w:val="16"/>
                                    </w:rPr>
                                  </w:pPr>
                                  <w:r w:rsidRPr="00F165E9">
                                    <w:rPr>
                                      <w:rFonts w:ascii="標楷體" w:eastAsia="標楷體" w:hAnsi="標楷體" w:hint="eastAsia"/>
                                      <w:bCs/>
                                      <w:kern w:val="0"/>
                                      <w:sz w:val="16"/>
                                      <w:szCs w:val="16"/>
                                    </w:rPr>
                                    <w:t>資料來源：整理自</w:t>
                                  </w:r>
                                  <w:r>
                                    <w:rPr>
                                      <w:rFonts w:ascii="標楷體" w:eastAsia="標楷體" w:hAnsi="標楷體" w:hint="eastAsia"/>
                                      <w:bCs/>
                                      <w:kern w:val="0"/>
                                      <w:sz w:val="16"/>
                                      <w:szCs w:val="16"/>
                                    </w:rPr>
                                    <w:t>109</w:t>
                                  </w:r>
                                  <w:r w:rsidRPr="00F165E9">
                                    <w:rPr>
                                      <w:rFonts w:ascii="標楷體" w:eastAsia="標楷體" w:hAnsi="標楷體" w:hint="eastAsia"/>
                                      <w:bCs/>
                                      <w:kern w:val="0"/>
                                      <w:sz w:val="16"/>
                                      <w:szCs w:val="16"/>
                                    </w:rPr>
                                    <w:t>年度花蓮縣總決算</w:t>
                                  </w:r>
                                  <w:r>
                                    <w:rPr>
                                      <w:rFonts w:ascii="標楷體" w:eastAsia="標楷體" w:hAnsi="標楷體" w:hint="eastAsia"/>
                                      <w:bCs/>
                                      <w:kern w:val="0"/>
                                      <w:sz w:val="16"/>
                                      <w:szCs w:val="16"/>
                                    </w:rPr>
                                    <w:t>審核報告</w:t>
                                  </w:r>
                                  <w:r w:rsidRPr="00F165E9">
                                    <w:rPr>
                                      <w:rFonts w:ascii="標楷體" w:eastAsia="標楷體" w:hAnsi="標楷體" w:hint="eastAsia"/>
                                      <w:bCs/>
                                      <w:kern w:val="0"/>
                                      <w:sz w:val="16"/>
                                      <w:szCs w:val="16"/>
                                    </w:rPr>
                                    <w:t>。</w:t>
                                  </w:r>
                                </w:p>
                              </w:tc>
                            </w:tr>
                          </w:tbl>
                          <w:p w:rsidR="00247957" w:rsidRPr="008552BE" w:rsidRDefault="002479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210.5pt;margin-top:304.25pt;width:305.35pt;height:328.9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48dOwIAACgEAAAOAAAAZHJzL2Uyb0RvYy54bWysU12O0zAQfkfiDpbfadI/2kZNV0uXIqTl&#10;R1o4gOM4jYXtCbbbZLkAEgdYnjkAB+BAu+dg7LSlWt4QebA8mfHnme/7vLzotCJ7YZ0Ek9PhIKVE&#10;GA6lNNucfvyweTanxHlmSqbAiJzeCkcvVk+fLNsmEyOoQZXCEgQxLmubnNbeN1mSOF4LzdwAGmEw&#10;WYHVzGNot0lpWYvoWiWjNH2etGDLxgIXzuHfqz5JVxG/qgT376rKCU9UTrE3H1cb1yKsyWrJsq1l&#10;TS35oQ32D11oJg1eeoK6Yp6RnZV/QWnJLTio/ICDTqCqJBdxBpxmmD6a5qZmjYizIDmuOdHk/h8s&#10;f7t/b4ksczqlxDCNEj3cfb3/+f3h7tf9j29kFBhqG5dh4U2Dpb57AR0qHad1zTXwT44YWNfMbMWl&#10;tdDWgpXY4TCcTM6O9jgugBTtGyjxKrbzEIG6yupAHxJCEB2Vuj2pIzpPOP4cz2ezxQTb5JibDGez&#10;dBz1S1h2PN5Y518J0CRscmpR/gjP9tfOh3ZYdiwJtzlQstxIpWJgt8VaWbJnaJVN/OIEj8qUIW1O&#10;F9PRNCIbCOeji7T0aGUldU7nafh6cwU6XpoylngmVb/HTpQ58BMo6cnxXdFFMcbTI+8FlLfImIXe&#10;uvjUcFOD/UJJi7bNqfu8Y1ZQol4bZH0xnEyCz2Mwmc5GGNjzTHGeYYYjVE49Jf127ePbCHwYuER1&#10;Khl5CzL2nRx6RjtGOg9PJ/j9PI5Vfx746jcAAAD//wMAUEsDBBQABgAIAAAAIQCcTtF/4QAAAA0B&#10;AAAPAAAAZHJzL2Rvd25yZXYueG1sTI/BTsMwEETvSPyDtUhcELWTtk4JcSpAAnFt6QdsYjeJiNdR&#10;7Dbp3+Oe6G1WM5p9U2xn27OzGX3nSEGyEMAM1U531Cg4/Hw+b4D5gKSxd2QUXIyHbXl/V2Cu3UQ7&#10;c96HhsUS8jkqaEMYcs593RqLfuEGQ9E7utFiiOfYcD3iFMttz1MhJLfYUfzQ4mA+WlP/7k9WwfF7&#10;elq/TNVXOGS7lXzHLqvcRanHh/ntFVgwc/gPwxU/okMZmSp3Iu1Zr2CVJnFLUCDFZg3smhDLJANW&#10;RZVKuQReFvx2RfkHAAD//wMAUEsBAi0AFAAGAAgAAAAhALaDOJL+AAAA4QEAABMAAAAAAAAAAAAA&#10;AAAAAAAAAFtDb250ZW50X1R5cGVzXS54bWxQSwECLQAUAAYACAAAACEAOP0h/9YAAACUAQAACwAA&#10;AAAAAAAAAAAAAAAvAQAAX3JlbHMvLnJlbHNQSwECLQAUAAYACAAAACEAqLuPHTsCAAAoBAAADgAA&#10;AAAAAAAAAAAAAAAuAgAAZHJzL2Uyb0RvYy54bWxQSwECLQAUAAYACAAAACEAnE7Rf+EAAAANAQAA&#10;DwAAAAAAAAAAAAAAAACVBAAAZHJzL2Rvd25yZXYueG1sUEsFBgAAAAAEAAQA8wAAAKMFAAAAAA==&#10;" stroked="f">
                <v:textbox>
                  <w:txbxContent>
                    <w:tbl>
                      <w:tblPr>
                        <w:tblW w:w="5954" w:type="dxa"/>
                        <w:tblInd w:w="-114" w:type="dxa"/>
                        <w:tblCellMar>
                          <w:left w:w="28" w:type="dxa"/>
                          <w:right w:w="28" w:type="dxa"/>
                        </w:tblCellMar>
                        <w:tblLook w:val="04A0" w:firstRow="1" w:lastRow="0" w:firstColumn="1" w:lastColumn="0" w:noHBand="0" w:noVBand="1"/>
                      </w:tblPr>
                      <w:tblGrid>
                        <w:gridCol w:w="2410"/>
                        <w:gridCol w:w="1276"/>
                        <w:gridCol w:w="1276"/>
                        <w:gridCol w:w="992"/>
                      </w:tblGrid>
                      <w:tr w:rsidR="00247957" w:rsidRPr="003D24F8" w:rsidTr="005747AD">
                        <w:trPr>
                          <w:trHeight w:hRule="exact" w:val="737"/>
                        </w:trPr>
                        <w:tc>
                          <w:tcPr>
                            <w:tcW w:w="5954" w:type="dxa"/>
                            <w:gridSpan w:val="4"/>
                            <w:tcBorders>
                              <w:bottom w:val="single" w:sz="4" w:space="0" w:color="auto"/>
                            </w:tcBorders>
                            <w:shd w:val="clear" w:color="auto" w:fill="auto"/>
                            <w:noWrap/>
                            <w:vAlign w:val="center"/>
                          </w:tcPr>
                          <w:p w:rsidR="00247957" w:rsidRDefault="00247957" w:rsidP="00C54CD9">
                            <w:pPr>
                              <w:widowControl/>
                              <w:spacing w:line="240" w:lineRule="exact"/>
                              <w:jc w:val="center"/>
                              <w:rPr>
                                <w:rFonts w:ascii="標楷體" w:eastAsia="標楷體" w:hAnsi="標楷體"/>
                                <w:b/>
                                <w:kern w:val="0"/>
                                <w:sz w:val="20"/>
                                <w:szCs w:val="20"/>
                              </w:rPr>
                            </w:pPr>
                            <w:r w:rsidRPr="003D24F8">
                              <w:rPr>
                                <w:rFonts w:ascii="標楷體" w:eastAsia="標楷體" w:hAnsi="標楷體" w:hint="eastAsia"/>
                                <w:b/>
                                <w:kern w:val="0"/>
                                <w:sz w:val="20"/>
                                <w:szCs w:val="20"/>
                              </w:rPr>
                              <w:t>表6 109年度花蓮縣總決算</w:t>
                            </w:r>
                          </w:p>
                          <w:p w:rsidR="00247957" w:rsidRPr="003D24F8" w:rsidRDefault="00247957" w:rsidP="00C54CD9">
                            <w:pPr>
                              <w:widowControl/>
                              <w:spacing w:line="240" w:lineRule="exact"/>
                              <w:jc w:val="center"/>
                              <w:rPr>
                                <w:rFonts w:ascii="標楷體" w:eastAsia="標楷體" w:hAnsi="標楷體"/>
                                <w:b/>
                                <w:kern w:val="0"/>
                                <w:sz w:val="20"/>
                                <w:szCs w:val="20"/>
                              </w:rPr>
                            </w:pPr>
                            <w:r w:rsidRPr="003D24F8">
                              <w:rPr>
                                <w:rFonts w:ascii="標楷體" w:eastAsia="標楷體" w:hAnsi="標楷體" w:hint="eastAsia"/>
                                <w:b/>
                                <w:kern w:val="0"/>
                                <w:sz w:val="20"/>
                                <w:szCs w:val="20"/>
                              </w:rPr>
                              <w:t>資本支出保留數5千萬元以上政事別業務計畫</w:t>
                            </w:r>
                          </w:p>
                          <w:p w:rsidR="00247957" w:rsidRPr="00F165E9" w:rsidRDefault="00247957" w:rsidP="00C54CD9">
                            <w:pPr>
                              <w:widowControl/>
                              <w:spacing w:line="240" w:lineRule="exact"/>
                              <w:jc w:val="right"/>
                              <w:rPr>
                                <w:rFonts w:ascii="標楷體" w:eastAsia="標楷體" w:hAnsi="標楷體"/>
                                <w:kern w:val="0"/>
                                <w:sz w:val="18"/>
                                <w:szCs w:val="18"/>
                              </w:rPr>
                            </w:pPr>
                            <w:r w:rsidRPr="00F165E9">
                              <w:rPr>
                                <w:rFonts w:ascii="標楷體" w:eastAsia="標楷體" w:hAnsi="標楷體" w:hint="eastAsia"/>
                                <w:kern w:val="0"/>
                                <w:sz w:val="18"/>
                                <w:szCs w:val="18"/>
                              </w:rPr>
                              <w:t>單位：新臺幣千元、％</w:t>
                            </w:r>
                          </w:p>
                        </w:tc>
                      </w:tr>
                      <w:tr w:rsidR="00247957" w:rsidRPr="003D24F8" w:rsidTr="005747AD">
                        <w:trPr>
                          <w:trHeight w:hRule="exact" w:val="255"/>
                        </w:trPr>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247957" w:rsidRPr="00470960" w:rsidRDefault="00247957" w:rsidP="00D83A39">
                            <w:pPr>
                              <w:widowControl/>
                              <w:spacing w:line="200" w:lineRule="exact"/>
                              <w:jc w:val="center"/>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政事別及</w:t>
                            </w:r>
                            <w:r w:rsidRPr="00470960">
                              <w:rPr>
                                <w:rFonts w:ascii="標楷體" w:eastAsia="標楷體" w:hAnsi="標楷體"/>
                                <w:spacing w:val="-6"/>
                                <w:kern w:val="0"/>
                                <w:sz w:val="20"/>
                                <w:szCs w:val="20"/>
                              </w:rPr>
                              <w:t>業務計畫</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470960" w:rsidRDefault="00247957" w:rsidP="00D83A39">
                            <w:pPr>
                              <w:widowControl/>
                              <w:spacing w:line="200" w:lineRule="exact"/>
                              <w:jc w:val="center"/>
                              <w:rPr>
                                <w:rFonts w:ascii="標楷體" w:eastAsia="標楷體" w:hAnsi="標楷體"/>
                                <w:spacing w:val="-6"/>
                                <w:kern w:val="0"/>
                                <w:sz w:val="20"/>
                                <w:szCs w:val="20"/>
                              </w:rPr>
                            </w:pPr>
                            <w:r w:rsidRPr="00470960">
                              <w:rPr>
                                <w:rFonts w:ascii="標楷體" w:eastAsia="標楷體" w:hAnsi="標楷體"/>
                                <w:spacing w:val="-6"/>
                                <w:kern w:val="0"/>
                                <w:sz w:val="20"/>
                                <w:szCs w:val="20"/>
                              </w:rPr>
                              <w:t>預算數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470960" w:rsidRDefault="00247957" w:rsidP="00D83A39">
                            <w:pPr>
                              <w:widowControl/>
                              <w:spacing w:line="200" w:lineRule="exact"/>
                              <w:jc w:val="center"/>
                              <w:rPr>
                                <w:rFonts w:ascii="標楷體" w:eastAsia="標楷體" w:hAnsi="標楷體"/>
                                <w:spacing w:val="-6"/>
                                <w:kern w:val="0"/>
                                <w:sz w:val="20"/>
                                <w:szCs w:val="20"/>
                              </w:rPr>
                            </w:pPr>
                            <w:r w:rsidRPr="00470960">
                              <w:rPr>
                                <w:rFonts w:ascii="標楷體" w:eastAsia="標楷體" w:hAnsi="標楷體"/>
                                <w:spacing w:val="-6"/>
                                <w:kern w:val="0"/>
                                <w:sz w:val="20"/>
                                <w:szCs w:val="20"/>
                              </w:rPr>
                              <w:t>應付保留數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47957" w:rsidRPr="00470960" w:rsidRDefault="00247957" w:rsidP="00D83A39">
                            <w:pPr>
                              <w:widowControl/>
                              <w:spacing w:line="200" w:lineRule="exact"/>
                              <w:jc w:val="center"/>
                              <w:rPr>
                                <w:rFonts w:ascii="標楷體" w:eastAsia="標楷體" w:hAnsi="標楷體"/>
                                <w:spacing w:val="-6"/>
                                <w:kern w:val="0"/>
                                <w:sz w:val="20"/>
                                <w:szCs w:val="20"/>
                              </w:rPr>
                            </w:pPr>
                            <w:r w:rsidRPr="00470960">
                              <w:rPr>
                                <w:rFonts w:ascii="標楷體" w:eastAsia="標楷體" w:hAnsi="標楷體"/>
                                <w:spacing w:val="-6"/>
                                <w:kern w:val="0"/>
                                <w:sz w:val="20"/>
                                <w:szCs w:val="20"/>
                              </w:rPr>
                              <w:t>保留比率</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bCs/>
                                <w:spacing w:val="-6"/>
                                <w:kern w:val="0"/>
                                <w:sz w:val="20"/>
                                <w:szCs w:val="20"/>
                              </w:rPr>
                            </w:pPr>
                            <w:r w:rsidRPr="00470960">
                              <w:rPr>
                                <w:rFonts w:ascii="標楷體" w:eastAsia="標楷體" w:hAnsi="標楷體" w:hint="eastAsia"/>
                                <w:b/>
                                <w:bCs/>
                                <w:spacing w:val="-6"/>
                                <w:kern w:val="0"/>
                                <w:sz w:val="20"/>
                                <w:szCs w:val="20"/>
                              </w:rPr>
                              <w:t>民政支出</w:t>
                            </w:r>
                          </w:p>
                        </w:tc>
                        <w:tc>
                          <w:tcPr>
                            <w:tcW w:w="1276" w:type="dxa"/>
                            <w:tcBorders>
                              <w:top w:val="nil"/>
                              <w:left w:val="nil"/>
                              <w:bottom w:val="nil"/>
                              <w:right w:val="single" w:sz="4" w:space="0" w:color="auto"/>
                            </w:tcBorders>
                            <w:shd w:val="clear" w:color="auto" w:fill="auto"/>
                            <w:noWrap/>
                            <w:vAlign w:val="center"/>
                          </w:tcPr>
                          <w:p w:rsidR="00247957" w:rsidRPr="00470960" w:rsidRDefault="00247957" w:rsidP="00D83A39">
                            <w:pPr>
                              <w:widowControl/>
                              <w:spacing w:line="200" w:lineRule="exact"/>
                              <w:rPr>
                                <w:rFonts w:ascii="標楷體" w:eastAsia="標楷體" w:hAnsi="標楷體"/>
                                <w:bCs/>
                                <w:spacing w:val="-6"/>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470960" w:rsidRDefault="00247957" w:rsidP="00D83A39">
                            <w:pPr>
                              <w:widowControl/>
                              <w:spacing w:line="200" w:lineRule="exact"/>
                              <w:rPr>
                                <w:rFonts w:ascii="標楷體" w:eastAsia="標楷體" w:hAnsi="標楷體"/>
                                <w:bCs/>
                                <w:spacing w:val="-6"/>
                                <w:kern w:val="0"/>
                                <w:sz w:val="20"/>
                                <w:szCs w:val="20"/>
                              </w:rPr>
                            </w:pPr>
                          </w:p>
                        </w:tc>
                        <w:tc>
                          <w:tcPr>
                            <w:tcW w:w="992" w:type="dxa"/>
                            <w:tcBorders>
                              <w:top w:val="nil"/>
                              <w:left w:val="nil"/>
                              <w:bottom w:val="nil"/>
                              <w:right w:val="single" w:sz="4" w:space="0" w:color="auto"/>
                            </w:tcBorders>
                            <w:shd w:val="clear" w:color="auto" w:fill="auto"/>
                            <w:noWrap/>
                            <w:vAlign w:val="center"/>
                          </w:tcPr>
                          <w:p w:rsidR="00247957" w:rsidRPr="00470960" w:rsidRDefault="00247957" w:rsidP="00D83A39">
                            <w:pPr>
                              <w:widowControl/>
                              <w:spacing w:line="200" w:lineRule="exact"/>
                              <w:rPr>
                                <w:rFonts w:ascii="標楷體" w:eastAsia="標楷體" w:hAnsi="標楷體"/>
                                <w:bCs/>
                                <w:spacing w:val="-6"/>
                                <w:kern w:val="0"/>
                                <w:sz w:val="20"/>
                                <w:szCs w:val="20"/>
                              </w:rPr>
                            </w:pP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spacing w:val="-6"/>
                                <w:kern w:val="0"/>
                                <w:sz w:val="20"/>
                                <w:szCs w:val="20"/>
                              </w:rPr>
                              <w:t xml:space="preserve">  民政業務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247,880</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139,565</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56.30</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hideMark/>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Pr>
                                <w:rFonts w:ascii="標楷體" w:eastAsia="標楷體" w:hAnsi="標楷體" w:hint="eastAsia"/>
                                <w:spacing w:val="-6"/>
                                <w:kern w:val="0"/>
                                <w:sz w:val="20"/>
                                <w:szCs w:val="20"/>
                              </w:rPr>
                              <w:t xml:space="preserve">  </w:t>
                            </w:r>
                            <w:r w:rsidRPr="00470960">
                              <w:rPr>
                                <w:rFonts w:ascii="標楷體" w:eastAsia="標楷體" w:hAnsi="標楷體" w:hint="eastAsia"/>
                                <w:spacing w:val="-6"/>
                                <w:kern w:val="0"/>
                                <w:sz w:val="20"/>
                                <w:szCs w:val="20"/>
                              </w:rPr>
                              <w:t>原住民族業務</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275,875</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242,704</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87.98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w:t>
                            </w:r>
                            <w:r w:rsidRPr="00470960">
                              <w:rPr>
                                <w:rFonts w:ascii="標楷體" w:eastAsia="標楷體" w:hAnsi="標楷體"/>
                                <w:spacing w:val="-6"/>
                                <w:kern w:val="0"/>
                                <w:sz w:val="20"/>
                                <w:szCs w:val="20"/>
                              </w:rPr>
                              <w:t>客家事務</w:t>
                            </w:r>
                            <w:r w:rsidRPr="00470960">
                              <w:rPr>
                                <w:rFonts w:ascii="標楷體" w:eastAsia="標楷體" w:hAnsi="標楷體" w:hint="eastAsia"/>
                                <w:spacing w:val="-6"/>
                                <w:kern w:val="0"/>
                                <w:sz w:val="20"/>
                                <w:szCs w:val="20"/>
                              </w:rPr>
                              <w:t>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182,908</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161,753</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88.43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警政支出</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olor w:val="000000"/>
                                <w:sz w:val="20"/>
                                <w:szCs w:val="20"/>
                              </w:rPr>
                            </w:pP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警政業務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482,409</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416,554</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86.35</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教育支出</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olor w:val="000000"/>
                                <w:sz w:val="20"/>
                                <w:szCs w:val="20"/>
                              </w:rPr>
                            </w:pP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b/>
                                <w:spacing w:val="-6"/>
                                <w:kern w:val="0"/>
                                <w:sz w:val="20"/>
                                <w:szCs w:val="20"/>
                              </w:rPr>
                              <w:t xml:space="preserve">  </w:t>
                            </w:r>
                            <w:r w:rsidRPr="00470960">
                              <w:rPr>
                                <w:rFonts w:ascii="標楷體" w:eastAsia="標楷體" w:hAnsi="標楷體" w:hint="eastAsia"/>
                                <w:spacing w:val="-6"/>
                                <w:kern w:val="0"/>
                                <w:sz w:val="20"/>
                                <w:szCs w:val="20"/>
                              </w:rPr>
                              <w:t>教育業務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905,293</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81,618</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9.02</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文化支出</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olor w:val="000000"/>
                                <w:sz w:val="20"/>
                                <w:szCs w:val="20"/>
                              </w:rPr>
                            </w:pP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文教活動</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322,136</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175,512</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54.48</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農業支出</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ind w:firstLineChars="46" w:firstLine="87"/>
                              <w:jc w:val="distribute"/>
                              <w:rPr>
                                <w:rFonts w:ascii="標楷體" w:eastAsia="標楷體" w:hAnsi="標楷體"/>
                                <w:spacing w:val="-6"/>
                                <w:kern w:val="0"/>
                                <w:sz w:val="20"/>
                                <w:szCs w:val="20"/>
                              </w:rPr>
                            </w:pPr>
                            <w:r w:rsidRPr="00470960">
                              <w:rPr>
                                <w:rFonts w:ascii="標楷體" w:eastAsia="標楷體" w:hAnsi="標楷體" w:hint="eastAsia"/>
                                <w:b/>
                                <w:spacing w:val="-6"/>
                                <w:kern w:val="0"/>
                                <w:sz w:val="20"/>
                                <w:szCs w:val="20"/>
                              </w:rPr>
                              <w:t xml:space="preserve"> </w:t>
                            </w:r>
                            <w:r w:rsidRPr="00470960">
                              <w:rPr>
                                <w:rFonts w:ascii="標楷體" w:eastAsia="標楷體" w:hAnsi="標楷體"/>
                                <w:spacing w:val="-6"/>
                                <w:kern w:val="0"/>
                                <w:sz w:val="20"/>
                                <w:szCs w:val="20"/>
                              </w:rPr>
                              <w:t>農業業務</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kern w:val="0"/>
                                <w:sz w:val="20"/>
                                <w:szCs w:val="20"/>
                              </w:rPr>
                              <w:t>194</w:t>
                            </w:r>
                            <w:r w:rsidRPr="005747AD">
                              <w:rPr>
                                <w:rFonts w:ascii="標楷體" w:eastAsia="標楷體" w:hAnsi="標楷體" w:hint="eastAsia"/>
                                <w:kern w:val="0"/>
                                <w:sz w:val="20"/>
                                <w:szCs w:val="20"/>
                              </w:rPr>
                              <w:t>,002</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92,179</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0A2D9D">
                            <w:pPr>
                              <w:spacing w:line="200" w:lineRule="exact"/>
                              <w:jc w:val="right"/>
                              <w:rPr>
                                <w:rFonts w:ascii="標楷體" w:eastAsia="標楷體" w:hAnsi="標楷體"/>
                                <w:color w:val="000000"/>
                                <w:sz w:val="20"/>
                                <w:szCs w:val="20"/>
                              </w:rPr>
                            </w:pPr>
                            <w:r w:rsidRPr="005747AD">
                              <w:rPr>
                                <w:rFonts w:ascii="標楷體" w:eastAsia="標楷體" w:hAnsi="標楷體" w:hint="eastAsia"/>
                                <w:color w:val="000000"/>
                                <w:sz w:val="20"/>
                                <w:szCs w:val="20"/>
                              </w:rPr>
                              <w:t>47.5</w:t>
                            </w:r>
                            <w:r>
                              <w:rPr>
                                <w:rFonts w:ascii="標楷體" w:eastAsia="標楷體" w:hAnsi="標楷體" w:hint="eastAsia"/>
                                <w:color w:val="000000"/>
                                <w:sz w:val="20"/>
                                <w:szCs w:val="20"/>
                              </w:rPr>
                              <w:t>2</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ind w:firstLineChars="46" w:firstLine="87"/>
                              <w:jc w:val="distribute"/>
                              <w:rPr>
                                <w:rFonts w:ascii="標楷體" w:eastAsia="標楷體" w:hAnsi="標楷體"/>
                                <w:spacing w:val="-6"/>
                                <w:kern w:val="0"/>
                                <w:sz w:val="20"/>
                                <w:szCs w:val="20"/>
                              </w:rPr>
                            </w:pPr>
                            <w:r w:rsidRPr="00470960">
                              <w:rPr>
                                <w:rFonts w:ascii="標楷體" w:eastAsia="標楷體" w:hAnsi="標楷體" w:hint="eastAsia"/>
                                <w:b/>
                                <w:spacing w:val="-6"/>
                                <w:kern w:val="0"/>
                                <w:sz w:val="20"/>
                                <w:szCs w:val="20"/>
                              </w:rPr>
                              <w:t xml:space="preserve"> </w:t>
                            </w:r>
                            <w:r w:rsidRPr="00470960">
                              <w:rPr>
                                <w:rFonts w:ascii="標楷體" w:eastAsia="標楷體" w:hAnsi="標楷體" w:hint="eastAsia"/>
                                <w:spacing w:val="-6"/>
                                <w:kern w:val="0"/>
                                <w:sz w:val="20"/>
                                <w:szCs w:val="20"/>
                              </w:rPr>
                              <w:t>水利業務</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291,386</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73,375</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25.18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hideMark/>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交通支出</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hideMark/>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Pr>
                                <w:rFonts w:ascii="標楷體" w:eastAsia="標楷體" w:hAnsi="標楷體" w:hint="eastAsia"/>
                                <w:spacing w:val="-6"/>
                                <w:kern w:val="0"/>
                                <w:sz w:val="20"/>
                                <w:szCs w:val="20"/>
                              </w:rPr>
                              <w:t xml:space="preserve">  </w:t>
                            </w:r>
                            <w:r w:rsidRPr="00470960">
                              <w:rPr>
                                <w:rFonts w:ascii="標楷體" w:eastAsia="標楷體" w:hAnsi="標楷體" w:hint="eastAsia"/>
                                <w:spacing w:val="-6"/>
                                <w:kern w:val="0"/>
                                <w:sz w:val="20"/>
                                <w:szCs w:val="20"/>
                              </w:rPr>
                              <w:t>道路改善工程</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r w:rsidRPr="005747AD">
                              <w:rPr>
                                <w:rFonts w:ascii="標楷體" w:eastAsia="標楷體" w:hAnsi="標楷體" w:hint="eastAsia"/>
                                <w:kern w:val="0"/>
                                <w:sz w:val="20"/>
                                <w:szCs w:val="20"/>
                              </w:rPr>
                              <w:t>841,564</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bCs/>
                                <w:sz w:val="20"/>
                                <w:szCs w:val="20"/>
                              </w:rPr>
                            </w:pPr>
                            <w:r w:rsidRPr="005747AD">
                              <w:rPr>
                                <w:rFonts w:ascii="標楷體" w:eastAsia="標楷體" w:hAnsi="標楷體" w:hint="eastAsia"/>
                                <w:bCs/>
                                <w:sz w:val="20"/>
                                <w:szCs w:val="20"/>
                              </w:rPr>
                              <w:t>486,716</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0A2D9D">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57.8</w:t>
                            </w:r>
                            <w:r>
                              <w:rPr>
                                <w:rFonts w:ascii="標楷體" w:eastAsia="標楷體" w:hAnsi="標楷體" w:hint="eastAsia"/>
                                <w:color w:val="000000"/>
                                <w:sz w:val="20"/>
                                <w:szCs w:val="20"/>
                              </w:rPr>
                              <w:t>4</w:t>
                            </w:r>
                            <w:r w:rsidRPr="005747AD">
                              <w:rPr>
                                <w:rFonts w:ascii="標楷體" w:eastAsia="標楷體" w:hAnsi="標楷體" w:hint="eastAsia"/>
                                <w:color w:val="000000"/>
                                <w:sz w:val="20"/>
                                <w:szCs w:val="20"/>
                              </w:rPr>
                              <w:t xml:space="preserve">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其他經濟支出</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widowControl/>
                              <w:spacing w:line="200" w:lineRule="exact"/>
                              <w:jc w:val="right"/>
                              <w:rPr>
                                <w:rFonts w:ascii="標楷體" w:eastAsia="標楷體" w:hAnsi="標楷體"/>
                                <w:kern w:val="0"/>
                                <w:sz w:val="20"/>
                                <w:szCs w:val="20"/>
                              </w:rPr>
                            </w:pP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bCs/>
                                <w:sz w:val="20"/>
                                <w:szCs w:val="20"/>
                              </w:rPr>
                            </w:pP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color w:val="000000"/>
                                <w:sz w:val="20"/>
                                <w:szCs w:val="20"/>
                              </w:rPr>
                            </w:pPr>
                            <w:r w:rsidRPr="005747AD">
                              <w:rPr>
                                <w:rFonts w:ascii="標楷體" w:eastAsia="標楷體" w:hAnsi="標楷體" w:hint="eastAsia"/>
                                <w:color w:val="000000"/>
                                <w:sz w:val="20"/>
                                <w:szCs w:val="20"/>
                              </w:rPr>
                              <w:t xml:space="preserve">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其他公共工程</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217,000 </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56,121 </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25.86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F2F2F2" w:themeFill="background1" w:themeFillShade="F2"/>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w:t>
                            </w:r>
                            <w:r w:rsidRPr="00470960">
                              <w:rPr>
                                <w:rFonts w:ascii="標楷體" w:eastAsia="標楷體" w:hAnsi="標楷體"/>
                                <w:spacing w:val="-6"/>
                                <w:kern w:val="0"/>
                                <w:sz w:val="20"/>
                                <w:szCs w:val="20"/>
                              </w:rPr>
                              <w:t>原住民族部落工程</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188,941 </w:t>
                            </w:r>
                          </w:p>
                        </w:tc>
                        <w:tc>
                          <w:tcPr>
                            <w:tcW w:w="1276"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82,027 </w:t>
                            </w:r>
                          </w:p>
                        </w:tc>
                        <w:tc>
                          <w:tcPr>
                            <w:tcW w:w="992" w:type="dxa"/>
                            <w:tcBorders>
                              <w:top w:val="nil"/>
                              <w:left w:val="nil"/>
                              <w:bottom w:val="nil"/>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43.41 </w:t>
                            </w:r>
                          </w:p>
                        </w:tc>
                      </w:tr>
                      <w:tr w:rsidR="00247957" w:rsidRPr="003D24F8" w:rsidTr="007F6E89">
                        <w:trPr>
                          <w:trHeight w:hRule="exact" w:val="255"/>
                        </w:trPr>
                        <w:tc>
                          <w:tcPr>
                            <w:tcW w:w="2410" w:type="dxa"/>
                            <w:tcBorders>
                              <w:top w:val="nil"/>
                              <w:left w:val="single" w:sz="4" w:space="0" w:color="auto"/>
                              <w:bottom w:val="nil"/>
                              <w:right w:val="single" w:sz="4" w:space="0" w:color="auto"/>
                            </w:tcBorders>
                            <w:shd w:val="clear" w:color="auto" w:fill="auto"/>
                            <w:noWrap/>
                            <w:vAlign w:val="center"/>
                          </w:tcPr>
                          <w:p w:rsidR="00247957" w:rsidRPr="00470960" w:rsidRDefault="00247957" w:rsidP="00F6008A">
                            <w:pPr>
                              <w:widowControl/>
                              <w:spacing w:line="200" w:lineRule="exact"/>
                              <w:jc w:val="distribute"/>
                              <w:rPr>
                                <w:rFonts w:ascii="標楷體" w:eastAsia="標楷體" w:hAnsi="標楷體"/>
                                <w:spacing w:val="-6"/>
                                <w:kern w:val="0"/>
                                <w:sz w:val="20"/>
                                <w:szCs w:val="20"/>
                              </w:rPr>
                            </w:pPr>
                            <w:r w:rsidRPr="00470960">
                              <w:rPr>
                                <w:rFonts w:ascii="標楷體" w:eastAsia="標楷體" w:hAnsi="標楷體" w:hint="eastAsia"/>
                                <w:spacing w:val="-6"/>
                                <w:kern w:val="0"/>
                                <w:sz w:val="20"/>
                                <w:szCs w:val="20"/>
                              </w:rPr>
                              <w:t xml:space="preserve">  建設事業業務</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963,727 </w:t>
                            </w:r>
                          </w:p>
                        </w:tc>
                        <w:tc>
                          <w:tcPr>
                            <w:tcW w:w="1276"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515,614 </w:t>
                            </w:r>
                          </w:p>
                        </w:tc>
                        <w:tc>
                          <w:tcPr>
                            <w:tcW w:w="992" w:type="dxa"/>
                            <w:tcBorders>
                              <w:top w:val="nil"/>
                              <w:left w:val="nil"/>
                              <w:bottom w:val="nil"/>
                              <w:right w:val="single" w:sz="4" w:space="0" w:color="auto"/>
                            </w:tcBorders>
                            <w:shd w:val="clear" w:color="auto" w:fill="auto"/>
                            <w:noWrap/>
                            <w:vAlign w:val="center"/>
                          </w:tcPr>
                          <w:p w:rsidR="00247957" w:rsidRPr="005747AD" w:rsidRDefault="00247957" w:rsidP="00D83A39">
                            <w:pPr>
                              <w:spacing w:line="200" w:lineRule="exact"/>
                              <w:jc w:val="right"/>
                              <w:rPr>
                                <w:rFonts w:ascii="標楷體" w:eastAsia="標楷體" w:hAnsi="標楷體" w:cs="新細明體"/>
                                <w:sz w:val="20"/>
                                <w:szCs w:val="20"/>
                              </w:rPr>
                            </w:pPr>
                            <w:r w:rsidRPr="005747AD">
                              <w:rPr>
                                <w:rFonts w:ascii="標楷體" w:eastAsia="標楷體" w:hAnsi="標楷體" w:hint="eastAsia"/>
                                <w:sz w:val="20"/>
                                <w:szCs w:val="20"/>
                              </w:rPr>
                              <w:t xml:space="preserve">53.50 </w:t>
                            </w:r>
                          </w:p>
                        </w:tc>
                      </w:tr>
                      <w:tr w:rsidR="00247957" w:rsidRPr="003D24F8" w:rsidTr="007F6E89">
                        <w:trPr>
                          <w:trHeight w:hRule="exact" w:val="255"/>
                        </w:trPr>
                        <w:tc>
                          <w:tcPr>
                            <w:tcW w:w="2410" w:type="dxa"/>
                            <w:tcBorders>
                              <w:top w:val="nil"/>
                              <w:left w:val="single" w:sz="4" w:space="0" w:color="auto"/>
                              <w:bottom w:val="single" w:sz="4" w:space="0" w:color="auto"/>
                              <w:right w:val="single" w:sz="4" w:space="0" w:color="auto"/>
                            </w:tcBorders>
                            <w:shd w:val="clear" w:color="auto" w:fill="F2F2F2" w:themeFill="background1" w:themeFillShade="F2"/>
                            <w:noWrap/>
                            <w:vAlign w:val="center"/>
                          </w:tcPr>
                          <w:p w:rsidR="00247957" w:rsidRPr="00470960" w:rsidRDefault="00247957" w:rsidP="00D83A39">
                            <w:pPr>
                              <w:widowControl/>
                              <w:spacing w:line="200" w:lineRule="exact"/>
                              <w:jc w:val="center"/>
                              <w:rPr>
                                <w:rFonts w:ascii="標楷體" w:eastAsia="標楷體" w:hAnsi="標楷體"/>
                                <w:b/>
                                <w:spacing w:val="-6"/>
                                <w:kern w:val="0"/>
                                <w:sz w:val="20"/>
                                <w:szCs w:val="20"/>
                              </w:rPr>
                            </w:pPr>
                            <w:r w:rsidRPr="00470960">
                              <w:rPr>
                                <w:rFonts w:ascii="標楷體" w:eastAsia="標楷體" w:hAnsi="標楷體" w:hint="eastAsia"/>
                                <w:b/>
                                <w:spacing w:val="-6"/>
                                <w:kern w:val="0"/>
                                <w:sz w:val="20"/>
                                <w:szCs w:val="20"/>
                              </w:rPr>
                              <w:t>合      計</w:t>
                            </w:r>
                          </w:p>
                        </w:tc>
                        <w:tc>
                          <w:tcPr>
                            <w:tcW w:w="1276" w:type="dxa"/>
                            <w:tcBorders>
                              <w:top w:val="nil"/>
                              <w:left w:val="nil"/>
                              <w:bottom w:val="single" w:sz="4" w:space="0" w:color="auto"/>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b/>
                                <w:bCs/>
                                <w:color w:val="000000"/>
                                <w:sz w:val="20"/>
                                <w:szCs w:val="20"/>
                              </w:rPr>
                            </w:pPr>
                            <w:r w:rsidRPr="005747AD">
                              <w:rPr>
                                <w:rFonts w:ascii="標楷體" w:eastAsia="標楷體" w:hAnsi="標楷體" w:cs="新細明體"/>
                                <w:b/>
                                <w:bCs/>
                                <w:color w:val="000000"/>
                                <w:sz w:val="20"/>
                                <w:szCs w:val="20"/>
                              </w:rPr>
                              <w:t>5</w:t>
                            </w:r>
                            <w:r w:rsidRPr="005747AD">
                              <w:rPr>
                                <w:rFonts w:ascii="標楷體" w:eastAsia="標楷體" w:hAnsi="標楷體" w:cs="新細明體" w:hint="eastAsia"/>
                                <w:b/>
                                <w:bCs/>
                                <w:color w:val="000000"/>
                                <w:sz w:val="20"/>
                                <w:szCs w:val="20"/>
                              </w:rPr>
                              <w:t>,113,121</w:t>
                            </w:r>
                          </w:p>
                        </w:tc>
                        <w:tc>
                          <w:tcPr>
                            <w:tcW w:w="1276" w:type="dxa"/>
                            <w:tcBorders>
                              <w:top w:val="nil"/>
                              <w:left w:val="nil"/>
                              <w:bottom w:val="single" w:sz="4" w:space="0" w:color="auto"/>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b/>
                                <w:bCs/>
                                <w:color w:val="000000"/>
                                <w:sz w:val="20"/>
                                <w:szCs w:val="20"/>
                              </w:rPr>
                            </w:pPr>
                            <w:r w:rsidRPr="005747AD">
                              <w:rPr>
                                <w:rFonts w:ascii="標楷體" w:eastAsia="標楷體" w:hAnsi="標楷體" w:cs="新細明體" w:hint="eastAsia"/>
                                <w:b/>
                                <w:bCs/>
                                <w:color w:val="000000"/>
                                <w:sz w:val="20"/>
                                <w:szCs w:val="20"/>
                              </w:rPr>
                              <w:t>2,523,744</w:t>
                            </w:r>
                          </w:p>
                        </w:tc>
                        <w:tc>
                          <w:tcPr>
                            <w:tcW w:w="992" w:type="dxa"/>
                            <w:tcBorders>
                              <w:top w:val="nil"/>
                              <w:left w:val="nil"/>
                              <w:bottom w:val="single" w:sz="4" w:space="0" w:color="auto"/>
                              <w:right w:val="single" w:sz="4" w:space="0" w:color="auto"/>
                            </w:tcBorders>
                            <w:shd w:val="clear" w:color="auto" w:fill="F2F2F2" w:themeFill="background1" w:themeFillShade="F2"/>
                            <w:noWrap/>
                            <w:vAlign w:val="center"/>
                          </w:tcPr>
                          <w:p w:rsidR="00247957" w:rsidRPr="005747AD" w:rsidRDefault="00247957" w:rsidP="00D83A39">
                            <w:pPr>
                              <w:spacing w:line="200" w:lineRule="exact"/>
                              <w:jc w:val="right"/>
                              <w:rPr>
                                <w:rFonts w:ascii="標楷體" w:eastAsia="標楷體" w:hAnsi="標楷體" w:cs="新細明體"/>
                                <w:b/>
                                <w:bCs/>
                                <w:color w:val="000000"/>
                                <w:sz w:val="20"/>
                                <w:szCs w:val="20"/>
                              </w:rPr>
                            </w:pPr>
                            <w:r w:rsidRPr="005747AD">
                              <w:rPr>
                                <w:rFonts w:ascii="標楷體" w:eastAsia="標楷體" w:hAnsi="標楷體" w:cs="新細明體" w:hint="eastAsia"/>
                                <w:b/>
                                <w:bCs/>
                                <w:color w:val="000000"/>
                                <w:sz w:val="20"/>
                                <w:szCs w:val="20"/>
                              </w:rPr>
                              <w:t>49.36</w:t>
                            </w:r>
                          </w:p>
                        </w:tc>
                      </w:tr>
                      <w:tr w:rsidR="00247957" w:rsidRPr="003D24F8" w:rsidTr="00D226D2">
                        <w:trPr>
                          <w:trHeight w:hRule="exact" w:val="284"/>
                        </w:trPr>
                        <w:tc>
                          <w:tcPr>
                            <w:tcW w:w="5954" w:type="dxa"/>
                            <w:gridSpan w:val="4"/>
                            <w:tcBorders>
                              <w:top w:val="single" w:sz="4" w:space="0" w:color="auto"/>
                            </w:tcBorders>
                            <w:shd w:val="clear" w:color="auto" w:fill="auto"/>
                            <w:noWrap/>
                            <w:vAlign w:val="center"/>
                          </w:tcPr>
                          <w:p w:rsidR="00247957" w:rsidRPr="00F165E9" w:rsidRDefault="00247957" w:rsidP="00D226D2">
                            <w:pPr>
                              <w:widowControl/>
                              <w:spacing w:line="200" w:lineRule="exact"/>
                              <w:rPr>
                                <w:rFonts w:ascii="標楷體" w:eastAsia="標楷體" w:hAnsi="標楷體"/>
                                <w:bCs/>
                                <w:kern w:val="0"/>
                                <w:sz w:val="16"/>
                                <w:szCs w:val="16"/>
                              </w:rPr>
                            </w:pPr>
                            <w:r w:rsidRPr="00F165E9">
                              <w:rPr>
                                <w:rFonts w:ascii="標楷體" w:eastAsia="標楷體" w:hAnsi="標楷體" w:hint="eastAsia"/>
                                <w:bCs/>
                                <w:kern w:val="0"/>
                                <w:sz w:val="16"/>
                                <w:szCs w:val="16"/>
                              </w:rPr>
                              <w:t>資料來源：整理自</w:t>
                            </w:r>
                            <w:r>
                              <w:rPr>
                                <w:rFonts w:ascii="標楷體" w:eastAsia="標楷體" w:hAnsi="標楷體" w:hint="eastAsia"/>
                                <w:bCs/>
                                <w:kern w:val="0"/>
                                <w:sz w:val="16"/>
                                <w:szCs w:val="16"/>
                              </w:rPr>
                              <w:t>109</w:t>
                            </w:r>
                            <w:r w:rsidRPr="00F165E9">
                              <w:rPr>
                                <w:rFonts w:ascii="標楷體" w:eastAsia="標楷體" w:hAnsi="標楷體" w:hint="eastAsia"/>
                                <w:bCs/>
                                <w:kern w:val="0"/>
                                <w:sz w:val="16"/>
                                <w:szCs w:val="16"/>
                              </w:rPr>
                              <w:t>年度花蓮縣總決算</w:t>
                            </w:r>
                            <w:r>
                              <w:rPr>
                                <w:rFonts w:ascii="標楷體" w:eastAsia="標楷體" w:hAnsi="標楷體" w:hint="eastAsia"/>
                                <w:bCs/>
                                <w:kern w:val="0"/>
                                <w:sz w:val="16"/>
                                <w:szCs w:val="16"/>
                              </w:rPr>
                              <w:t>審核報告</w:t>
                            </w:r>
                            <w:r w:rsidRPr="00F165E9">
                              <w:rPr>
                                <w:rFonts w:ascii="標楷體" w:eastAsia="標楷體" w:hAnsi="標楷體" w:hint="eastAsia"/>
                                <w:bCs/>
                                <w:kern w:val="0"/>
                                <w:sz w:val="16"/>
                                <w:szCs w:val="16"/>
                              </w:rPr>
                              <w:t>。</w:t>
                            </w:r>
                          </w:p>
                        </w:tc>
                      </w:tr>
                    </w:tbl>
                    <w:p w:rsidR="00247957" w:rsidRPr="008552BE" w:rsidRDefault="00247957"/>
                  </w:txbxContent>
                </v:textbox>
                <w10:wrap type="square"/>
              </v:shape>
            </w:pict>
          </mc:Fallback>
        </mc:AlternateContent>
      </w:r>
      <w:r w:rsidR="002B49DE" w:rsidRPr="002B49DE">
        <w:rPr>
          <w:rFonts w:ascii="標楷體" w:eastAsia="標楷體" w:hAnsi="標楷體" w:hint="eastAsia"/>
          <w:bCs/>
          <w:kern w:val="0"/>
          <w:sz w:val="28"/>
          <w:szCs w:val="28"/>
        </w:rPr>
        <w:t>務計畫，合計25億</w:t>
      </w:r>
      <w:r w:rsidR="0030360D">
        <w:rPr>
          <w:rFonts w:ascii="標楷體" w:eastAsia="標楷體" w:hAnsi="標楷體" w:hint="eastAsia"/>
          <w:bCs/>
          <w:kern w:val="0"/>
          <w:sz w:val="28"/>
          <w:szCs w:val="28"/>
        </w:rPr>
        <w:t>2</w:t>
      </w:r>
      <w:r w:rsidR="002B49DE" w:rsidRPr="002B49DE">
        <w:rPr>
          <w:rFonts w:ascii="標楷體" w:eastAsia="標楷體" w:hAnsi="標楷體" w:hint="eastAsia"/>
          <w:bCs/>
          <w:kern w:val="0"/>
          <w:sz w:val="28"/>
          <w:szCs w:val="28"/>
        </w:rPr>
        <w:t>,</w:t>
      </w:r>
      <w:r w:rsidR="0030360D">
        <w:rPr>
          <w:rFonts w:ascii="標楷體" w:eastAsia="標楷體" w:hAnsi="標楷體" w:hint="eastAsia"/>
          <w:bCs/>
          <w:kern w:val="0"/>
          <w:sz w:val="28"/>
          <w:szCs w:val="28"/>
        </w:rPr>
        <w:t>374</w:t>
      </w:r>
      <w:r w:rsidR="002B49DE" w:rsidRPr="002B49DE">
        <w:rPr>
          <w:rFonts w:ascii="標楷體" w:eastAsia="標楷體" w:hAnsi="標楷體" w:hint="eastAsia"/>
          <w:bCs/>
          <w:kern w:val="0"/>
          <w:sz w:val="28"/>
          <w:szCs w:val="28"/>
        </w:rPr>
        <w:t>萬餘元</w:t>
      </w:r>
      <w:r w:rsidR="00552EDD">
        <w:rPr>
          <w:rFonts w:ascii="標楷體" w:eastAsia="標楷體" w:hAnsi="標楷體" w:hint="eastAsia"/>
          <w:bCs/>
          <w:kern w:val="0"/>
          <w:sz w:val="28"/>
          <w:szCs w:val="28"/>
        </w:rPr>
        <w:t>（</w:t>
      </w:r>
      <w:r w:rsidR="00BF2429" w:rsidRPr="002B49DE">
        <w:rPr>
          <w:rFonts w:ascii="標楷體" w:eastAsia="標楷體" w:hAnsi="標楷體" w:hint="eastAsia"/>
          <w:bCs/>
          <w:kern w:val="0"/>
          <w:sz w:val="28"/>
          <w:szCs w:val="28"/>
        </w:rPr>
        <w:t>表</w:t>
      </w:r>
      <w:r w:rsidR="00BF2429">
        <w:rPr>
          <w:rFonts w:ascii="標楷體" w:eastAsia="標楷體" w:hAnsi="標楷體" w:hint="eastAsia"/>
          <w:bCs/>
          <w:kern w:val="0"/>
          <w:sz w:val="28"/>
          <w:szCs w:val="28"/>
        </w:rPr>
        <w:t>6）</w:t>
      </w:r>
      <w:r w:rsidR="002B49DE" w:rsidRPr="002B49DE">
        <w:rPr>
          <w:rFonts w:ascii="標楷體" w:eastAsia="標楷體" w:hAnsi="標楷體" w:hint="eastAsia"/>
          <w:bCs/>
          <w:kern w:val="0"/>
          <w:sz w:val="28"/>
          <w:szCs w:val="28"/>
        </w:rPr>
        <w:t>，占</w:t>
      </w:r>
      <w:r w:rsidR="003D24F8" w:rsidRPr="002B49DE">
        <w:rPr>
          <w:rFonts w:ascii="標楷體" w:eastAsia="標楷體" w:hAnsi="標楷體" w:hint="eastAsia"/>
          <w:bCs/>
          <w:kern w:val="0"/>
          <w:sz w:val="28"/>
          <w:szCs w:val="28"/>
        </w:rPr>
        <w:t>資本門歲出應付保留數27億1,</w:t>
      </w:r>
      <w:r w:rsidR="0030360D">
        <w:rPr>
          <w:rFonts w:ascii="標楷體" w:eastAsia="標楷體" w:hAnsi="標楷體" w:hint="eastAsia"/>
          <w:bCs/>
          <w:kern w:val="0"/>
          <w:sz w:val="28"/>
          <w:szCs w:val="28"/>
        </w:rPr>
        <w:t>846</w:t>
      </w:r>
      <w:r w:rsidR="003D24F8" w:rsidRPr="002B49DE">
        <w:rPr>
          <w:rFonts w:ascii="標楷體" w:eastAsia="標楷體" w:hAnsi="標楷體" w:hint="eastAsia"/>
          <w:bCs/>
          <w:kern w:val="0"/>
          <w:sz w:val="28"/>
          <w:szCs w:val="28"/>
        </w:rPr>
        <w:t>萬餘元，約92.8</w:t>
      </w:r>
      <w:r w:rsidR="0030360D">
        <w:rPr>
          <w:rFonts w:ascii="標楷體" w:eastAsia="標楷體" w:hAnsi="標楷體" w:hint="eastAsia"/>
          <w:bCs/>
          <w:kern w:val="0"/>
          <w:sz w:val="28"/>
          <w:szCs w:val="28"/>
        </w:rPr>
        <w:t>4</w:t>
      </w:r>
      <w:r w:rsidR="003D24F8" w:rsidRPr="002B49DE">
        <w:rPr>
          <w:rFonts w:ascii="標楷體" w:eastAsia="標楷體" w:hAnsi="標楷體" w:hint="eastAsia"/>
          <w:bCs/>
          <w:kern w:val="0"/>
          <w:sz w:val="28"/>
          <w:szCs w:val="28"/>
        </w:rPr>
        <w:t>％，又以民政支出項下之客家事務業務計畫保留比率88.43％最高，而其他經濟支出項下之建設事業業務計畫保留金額達5億1,561萬餘元最鉅。</w:t>
      </w:r>
      <w:r w:rsidR="003D24F8">
        <w:rPr>
          <w:rFonts w:ascii="標楷體" w:eastAsia="標楷體" w:hAnsi="標楷體" w:hint="eastAsia"/>
          <w:bCs/>
          <w:kern w:val="0"/>
          <w:sz w:val="28"/>
          <w:szCs w:val="28"/>
        </w:rPr>
        <w:t>允宜督促</w:t>
      </w:r>
      <w:r w:rsidR="003D24F8" w:rsidRPr="002B49DE">
        <w:rPr>
          <w:rFonts w:ascii="標楷體" w:eastAsia="標楷體" w:hAnsi="標楷體" w:hint="eastAsia"/>
          <w:bCs/>
          <w:kern w:val="0"/>
          <w:sz w:val="28"/>
          <w:szCs w:val="28"/>
        </w:rPr>
        <w:t>各執行單位切實</w:t>
      </w:r>
      <w:r w:rsidR="007F6E89">
        <w:rPr>
          <w:rFonts w:ascii="標楷體" w:eastAsia="標楷體" w:hAnsi="標楷體" w:hint="eastAsia"/>
          <w:bCs/>
          <w:kern w:val="0"/>
          <w:sz w:val="28"/>
          <w:szCs w:val="28"/>
        </w:rPr>
        <w:t>研析</w:t>
      </w:r>
      <w:r w:rsidR="003D24F8" w:rsidRPr="002B49DE">
        <w:rPr>
          <w:rFonts w:ascii="標楷體" w:eastAsia="標楷體" w:hAnsi="標楷體" w:hint="eastAsia"/>
          <w:bCs/>
          <w:kern w:val="0"/>
          <w:sz w:val="28"/>
          <w:szCs w:val="28"/>
        </w:rPr>
        <w:t>實現率持續偏低之癥結原因</w:t>
      </w:r>
      <w:r w:rsidR="003D24F8">
        <w:rPr>
          <w:rFonts w:ascii="標楷體" w:eastAsia="標楷體" w:hAnsi="標楷體" w:hint="eastAsia"/>
          <w:bCs/>
          <w:kern w:val="0"/>
          <w:sz w:val="28"/>
          <w:szCs w:val="28"/>
        </w:rPr>
        <w:t>，並</w:t>
      </w:r>
      <w:r w:rsidR="003D24F8" w:rsidRPr="002B49DE">
        <w:rPr>
          <w:rFonts w:ascii="標楷體" w:eastAsia="標楷體" w:hAnsi="標楷體" w:hint="eastAsia"/>
          <w:bCs/>
          <w:kern w:val="0"/>
          <w:sz w:val="28"/>
          <w:szCs w:val="28"/>
        </w:rPr>
        <w:t>審酌年度應興辦施政重點通盤考量執行能量，妥為規劃必要經費預算</w:t>
      </w:r>
      <w:r w:rsidR="003D24F8">
        <w:rPr>
          <w:rFonts w:ascii="標楷體" w:eastAsia="標楷體" w:hAnsi="標楷體" w:hint="eastAsia"/>
          <w:bCs/>
          <w:kern w:val="0"/>
          <w:sz w:val="28"/>
          <w:szCs w:val="28"/>
        </w:rPr>
        <w:t>，</w:t>
      </w:r>
      <w:r w:rsidR="003D24F8" w:rsidRPr="002B49DE">
        <w:rPr>
          <w:rFonts w:ascii="標楷體" w:eastAsia="標楷體" w:hAnsi="標楷體" w:hint="eastAsia"/>
          <w:bCs/>
          <w:kern w:val="0"/>
          <w:sz w:val="28"/>
          <w:szCs w:val="28"/>
        </w:rPr>
        <w:t>研議善策強化計畫預算執行力及施政穩定性，積極策進施政效能</w:t>
      </w:r>
      <w:r w:rsidR="003D24F8" w:rsidRPr="00B051B5">
        <w:rPr>
          <w:rFonts w:ascii="標楷體" w:eastAsia="標楷體" w:hAnsi="標楷體" w:hint="eastAsia"/>
          <w:bCs/>
          <w:kern w:val="0"/>
          <w:sz w:val="28"/>
          <w:szCs w:val="28"/>
        </w:rPr>
        <w:t>。（詳乙－</w:t>
      </w:r>
      <w:r w:rsidR="003D24F8" w:rsidRPr="007F6E89">
        <w:rPr>
          <w:rFonts w:ascii="標楷體" w:eastAsia="標楷體" w:hAnsi="標楷體" w:hint="eastAsia"/>
          <w:bCs/>
          <w:kern w:val="0"/>
          <w:sz w:val="28"/>
          <w:szCs w:val="28"/>
        </w:rPr>
        <w:t>1</w:t>
      </w:r>
      <w:r w:rsidR="00C0229C" w:rsidRPr="007F6E89">
        <w:rPr>
          <w:rFonts w:ascii="標楷體" w:eastAsia="標楷體" w:hAnsi="標楷體" w:hint="eastAsia"/>
          <w:bCs/>
          <w:kern w:val="0"/>
          <w:sz w:val="28"/>
          <w:szCs w:val="28"/>
        </w:rPr>
        <w:t>6</w:t>
      </w:r>
      <w:r w:rsidR="003D24F8" w:rsidRPr="00A17209">
        <w:rPr>
          <w:rFonts w:ascii="標楷體" w:eastAsia="標楷體" w:hAnsi="標楷體" w:hint="eastAsia"/>
          <w:bCs/>
          <w:kern w:val="0"/>
          <w:sz w:val="28"/>
          <w:szCs w:val="28"/>
        </w:rPr>
        <w:t>頁</w:t>
      </w:r>
      <w:r w:rsidR="003D24F8" w:rsidRPr="00B051B5">
        <w:rPr>
          <w:rFonts w:ascii="標楷體" w:eastAsia="標楷體" w:hAnsi="標楷體" w:hint="eastAsia"/>
          <w:bCs/>
          <w:kern w:val="0"/>
          <w:sz w:val="28"/>
          <w:szCs w:val="28"/>
        </w:rPr>
        <w:t>）</w:t>
      </w:r>
    </w:p>
    <w:p w:rsidR="00D06273" w:rsidRPr="003745F9" w:rsidRDefault="006B3DED" w:rsidP="009F692E">
      <w:pPr>
        <w:spacing w:line="490" w:lineRule="exact"/>
        <w:ind w:firstLineChars="221" w:firstLine="619"/>
        <w:jc w:val="both"/>
        <w:rPr>
          <w:rFonts w:ascii="標楷體" w:eastAsia="標楷體" w:hAnsi="標楷體"/>
          <w:b/>
          <w:sz w:val="28"/>
          <w:szCs w:val="28"/>
        </w:rPr>
      </w:pPr>
      <w:r w:rsidRPr="006B3DED">
        <w:rPr>
          <w:rFonts w:ascii="標楷體" w:eastAsia="標楷體" w:hAnsi="標楷體" w:hint="eastAsia"/>
          <w:b/>
          <w:sz w:val="28"/>
          <w:szCs w:val="28"/>
        </w:rPr>
        <w:t>二、</w:t>
      </w:r>
      <w:r w:rsidR="00C0229C" w:rsidRPr="00C0229C">
        <w:rPr>
          <w:rFonts w:ascii="標楷體" w:eastAsia="標楷體" w:hAnsi="標楷體" w:hint="eastAsia"/>
          <w:b/>
          <w:sz w:val="28"/>
          <w:szCs w:val="28"/>
        </w:rPr>
        <w:t>為改善地方基礎建設，爭取中央前瞻基礎建設計畫特別預算補助經費，惟部分計畫執行進度尚待提升，又須負擔配合款及後續維運成本，允宜綢繆開源節流</w:t>
      </w:r>
      <w:r w:rsidR="00C0229C" w:rsidRPr="00C0229C">
        <w:rPr>
          <w:rFonts w:ascii="標楷體" w:eastAsia="標楷體" w:hAnsi="標楷體" w:hint="eastAsia"/>
          <w:b/>
          <w:sz w:val="28"/>
          <w:szCs w:val="28"/>
        </w:rPr>
        <w:lastRenderedPageBreak/>
        <w:t>措施，以策進地方財政永續發展</w:t>
      </w:r>
      <w:r w:rsidR="00C0229C" w:rsidRPr="003745F9">
        <w:rPr>
          <w:rFonts w:ascii="標楷體" w:eastAsia="標楷體" w:hAnsi="標楷體" w:hint="eastAsia"/>
          <w:b/>
          <w:sz w:val="28"/>
          <w:szCs w:val="28"/>
        </w:rPr>
        <w:t>：</w:t>
      </w:r>
      <w:r w:rsidR="00C0229C" w:rsidRPr="003745F9">
        <w:rPr>
          <w:rFonts w:ascii="標楷體" w:eastAsia="標楷體" w:hAnsi="標楷體" w:cstheme="minorBidi" w:hint="eastAsia"/>
          <w:sz w:val="28"/>
          <w:szCs w:val="28"/>
        </w:rPr>
        <w:t>縣府及所屬機關執行中央政府前瞻基礎建設計畫第1、2期特別預算補助經費，截至109年度止，計編列預算55億9,668萬餘元，累計執行數計37億7,989萬餘元，累計執行率67.54％，其中，第1期特別預算補助計畫已逾實施期程2年，仍有計畫未執行完成，如花蓮市太平洋臨港廊道歷史場景再現計畫、花蓮市尚志路道路品質提升計畫、「洄瀾。回藍」－花蓮市河海人文廊道建置計畫，與吉安鄉、新城鄉、鳳林鎮</w:t>
      </w:r>
      <w:r w:rsidR="009C68BA">
        <w:rPr>
          <w:rFonts w:ascii="標楷體" w:eastAsia="標楷體" w:hAnsi="標楷體" w:cstheme="minorBidi" w:hint="eastAsia"/>
          <w:sz w:val="28"/>
          <w:szCs w:val="28"/>
        </w:rPr>
        <w:t>及</w:t>
      </w:r>
      <w:r w:rsidR="00C0229C" w:rsidRPr="003745F9">
        <w:rPr>
          <w:rFonts w:ascii="標楷體" w:eastAsia="標楷體" w:hAnsi="標楷體" w:cstheme="minorBidi" w:hint="eastAsia"/>
          <w:sz w:val="28"/>
          <w:szCs w:val="28"/>
        </w:rPr>
        <w:t>瑞穗鄉衛生所修繕等計畫；第2期特別預算補助計畫已達實施期程，累計執行率亦僅達59.09％，執行進度顯有落後情事；又中央核定補助第1、2期前瞻基礎建設計畫中，須負擔配合款高達8億8,206萬餘元，部分計畫建置完成後之維運成本，尚須另行規劃相關財源支應</w:t>
      </w:r>
      <w:r w:rsidR="003745F9" w:rsidRPr="003745F9">
        <w:rPr>
          <w:rFonts w:ascii="標楷體" w:eastAsia="標楷體" w:hAnsi="標楷體" w:cstheme="minorBidi" w:hint="eastAsia"/>
          <w:sz w:val="28"/>
          <w:szCs w:val="28"/>
        </w:rPr>
        <w:t>，允宜</w:t>
      </w:r>
      <w:r w:rsidR="00C0229C" w:rsidRPr="003745F9">
        <w:rPr>
          <w:rFonts w:ascii="標楷體" w:eastAsia="標楷體" w:hAnsi="標楷體" w:cstheme="minorBidi" w:hint="eastAsia"/>
          <w:sz w:val="28"/>
          <w:szCs w:val="28"/>
        </w:rPr>
        <w:t>督導計畫執行進度落後者，加強執行相關計畫及綢繆</w:t>
      </w:r>
      <w:r w:rsidR="00C0229C" w:rsidRPr="003745F9">
        <w:rPr>
          <w:rFonts w:ascii="標楷體" w:eastAsia="標楷體" w:hAnsi="標楷體" w:cs="DFKaiShu-SB-Estd-BF" w:hint="eastAsia"/>
          <w:kern w:val="0"/>
          <w:sz w:val="28"/>
          <w:szCs w:val="28"/>
        </w:rPr>
        <w:t>開源節流措施，</w:t>
      </w:r>
      <w:r w:rsidR="00C0229C" w:rsidRPr="003745F9">
        <w:rPr>
          <w:rFonts w:ascii="標楷體" w:eastAsia="標楷體" w:hAnsi="標楷體" w:cstheme="minorBidi" w:hint="eastAsia"/>
          <w:sz w:val="28"/>
          <w:szCs w:val="28"/>
        </w:rPr>
        <w:t>以策進地方財政永續發展。</w:t>
      </w:r>
      <w:r w:rsidR="003745F9" w:rsidRPr="003745F9">
        <w:rPr>
          <w:rFonts w:ascii="標楷體" w:eastAsia="標楷體" w:hAnsi="標楷體" w:hint="eastAsia"/>
          <w:bCs/>
          <w:kern w:val="0"/>
          <w:sz w:val="28"/>
          <w:szCs w:val="28"/>
        </w:rPr>
        <w:t>（詳乙－</w:t>
      </w:r>
      <w:r w:rsidR="007854FF" w:rsidRPr="007854FF">
        <w:rPr>
          <w:rFonts w:ascii="標楷體" w:eastAsia="標楷體" w:hAnsi="標楷體" w:hint="eastAsia"/>
          <w:bCs/>
          <w:kern w:val="0"/>
          <w:sz w:val="28"/>
          <w:szCs w:val="28"/>
        </w:rPr>
        <w:t>17</w:t>
      </w:r>
      <w:r w:rsidR="003745F9" w:rsidRPr="003745F9">
        <w:rPr>
          <w:rFonts w:ascii="標楷體" w:eastAsia="標楷體" w:hAnsi="標楷體" w:hint="eastAsia"/>
          <w:bCs/>
          <w:kern w:val="0"/>
          <w:sz w:val="28"/>
          <w:szCs w:val="28"/>
        </w:rPr>
        <w:t>頁）</w:t>
      </w:r>
    </w:p>
    <w:p w:rsidR="00C0229C" w:rsidRPr="003745F9" w:rsidRDefault="00C0229C" w:rsidP="009F692E">
      <w:pPr>
        <w:overflowPunct w:val="0"/>
        <w:spacing w:line="490" w:lineRule="exact"/>
        <w:ind w:firstLineChars="200" w:firstLine="561"/>
        <w:jc w:val="both"/>
        <w:rPr>
          <w:rFonts w:ascii="標楷體" w:eastAsia="標楷體" w:hAnsi="標楷體"/>
          <w:sz w:val="28"/>
          <w:szCs w:val="28"/>
        </w:rPr>
      </w:pPr>
      <w:r>
        <w:rPr>
          <w:rFonts w:ascii="標楷體" w:eastAsia="標楷體" w:hAnsi="標楷體" w:hint="eastAsia"/>
          <w:b/>
          <w:sz w:val="28"/>
          <w:szCs w:val="28"/>
        </w:rPr>
        <w:t>三、</w:t>
      </w:r>
      <w:r w:rsidRPr="00C0229C">
        <w:rPr>
          <w:rFonts w:ascii="標楷體" w:eastAsia="標楷體" w:hAnsi="標楷體" w:hint="eastAsia"/>
          <w:b/>
          <w:sz w:val="28"/>
          <w:szCs w:val="28"/>
        </w:rPr>
        <w:t>為推動花蓮地區觀光發展，辦理花蓮市日出觀光香榭大道整體景觀工程計畫，惟部分車道路段完工後橫向坡度過大，且計畫執行進度落後，亟待研議改善</w:t>
      </w:r>
      <w:r>
        <w:rPr>
          <w:rFonts w:ascii="標楷體" w:eastAsia="標楷體" w:hAnsi="標楷體" w:hint="eastAsia"/>
          <w:b/>
          <w:sz w:val="28"/>
          <w:szCs w:val="28"/>
        </w:rPr>
        <w:t>：</w:t>
      </w:r>
      <w:r w:rsidR="003745F9" w:rsidRPr="003745F9">
        <w:rPr>
          <w:rFonts w:ascii="標楷體" w:eastAsia="標楷體" w:hAnsi="標楷體" w:hint="eastAsia"/>
          <w:sz w:val="28"/>
          <w:szCs w:val="28"/>
        </w:rPr>
        <w:t>縣府為推動花蓮地區觀光發展，重塑花蓮市舊街區整體環境，辦理花蓮市日出觀光香榭大道整體景觀工程計畫，經行政院同意納入花蓮縣第2期（105－108年）綜合發展實施方案，並經交通部觀光局核定經費2億6,621萬餘元。另計畫內涉及花崗岩石材鋪面部分由該府自籌經費辦理，整體計畫經費5億412萬元。經查執行情形，核有：（</w:t>
      </w:r>
      <w:r w:rsidR="003745F9">
        <w:rPr>
          <w:rFonts w:ascii="標楷體" w:eastAsia="標楷體" w:hAnsi="標楷體" w:hint="eastAsia"/>
          <w:sz w:val="28"/>
          <w:szCs w:val="28"/>
        </w:rPr>
        <w:t>一</w:t>
      </w:r>
      <w:r w:rsidR="003745F9" w:rsidRPr="003745F9">
        <w:rPr>
          <w:rFonts w:ascii="標楷體" w:eastAsia="標楷體" w:hAnsi="標楷體" w:hint="eastAsia"/>
          <w:sz w:val="28"/>
          <w:szCs w:val="28"/>
        </w:rPr>
        <w:t>）部分完工路段之車道橫向坡度過大，增加行車安全風險，引發輿論</w:t>
      </w:r>
      <w:r w:rsidR="0098108A">
        <w:rPr>
          <w:rFonts w:ascii="標楷體" w:eastAsia="標楷體" w:hAnsi="標楷體" w:hint="eastAsia"/>
          <w:sz w:val="28"/>
          <w:szCs w:val="28"/>
        </w:rPr>
        <w:t>貲議</w:t>
      </w:r>
      <w:r w:rsidR="003745F9" w:rsidRPr="003745F9">
        <w:rPr>
          <w:rFonts w:ascii="標楷體" w:eastAsia="標楷體" w:hAnsi="標楷體" w:hint="eastAsia"/>
          <w:sz w:val="28"/>
          <w:szCs w:val="28"/>
        </w:rPr>
        <w:t>，尚待積極研議善治良策；（</w:t>
      </w:r>
      <w:r w:rsidR="003745F9">
        <w:rPr>
          <w:rFonts w:ascii="標楷體" w:eastAsia="標楷體" w:hAnsi="標楷體" w:hint="eastAsia"/>
          <w:sz w:val="28"/>
          <w:szCs w:val="28"/>
        </w:rPr>
        <w:t>二</w:t>
      </w:r>
      <w:r w:rsidR="003745F9" w:rsidRPr="003745F9">
        <w:rPr>
          <w:rFonts w:ascii="標楷體" w:eastAsia="標楷體" w:hAnsi="標楷體" w:hint="eastAsia"/>
          <w:sz w:val="28"/>
          <w:szCs w:val="28"/>
        </w:rPr>
        <w:t>）計畫執行採分期分區方式施作及配合地下管線遷移等因素，致工程施工進度落後，預算執行率偏低；（</w:t>
      </w:r>
      <w:r w:rsidR="003745F9">
        <w:rPr>
          <w:rFonts w:ascii="標楷體" w:eastAsia="標楷體" w:hAnsi="標楷體" w:hint="eastAsia"/>
          <w:sz w:val="28"/>
          <w:szCs w:val="28"/>
        </w:rPr>
        <w:t>三</w:t>
      </w:r>
      <w:r w:rsidR="003745F9" w:rsidRPr="003745F9">
        <w:rPr>
          <w:rFonts w:ascii="標楷體" w:eastAsia="標楷體" w:hAnsi="標楷體" w:hint="eastAsia"/>
          <w:sz w:val="28"/>
          <w:szCs w:val="28"/>
        </w:rPr>
        <w:t>）工程施工階段將兩側道路鋪面由瀝青混凝土變更為石材，與縮減綠帶增加道路寬度，惟未報經中央審查同意即先行施工；（</w:t>
      </w:r>
      <w:r w:rsidR="003745F9">
        <w:rPr>
          <w:rFonts w:ascii="標楷體" w:eastAsia="標楷體" w:hAnsi="標楷體" w:hint="eastAsia"/>
          <w:sz w:val="28"/>
          <w:szCs w:val="28"/>
        </w:rPr>
        <w:t>四</w:t>
      </w:r>
      <w:r w:rsidR="003745F9" w:rsidRPr="003745F9">
        <w:rPr>
          <w:rFonts w:ascii="標楷體" w:eastAsia="標楷體" w:hAnsi="標楷體" w:hint="eastAsia"/>
          <w:sz w:val="28"/>
          <w:szCs w:val="28"/>
        </w:rPr>
        <w:t>）車道石材鋪面設計施作防護塗裝溶液，</w:t>
      </w:r>
      <w:r w:rsidR="00B75D9A">
        <w:rPr>
          <w:rFonts w:ascii="標楷體" w:eastAsia="標楷體" w:hAnsi="標楷體" w:hint="eastAsia"/>
          <w:sz w:val="28"/>
          <w:szCs w:val="28"/>
        </w:rPr>
        <w:t>易</w:t>
      </w:r>
      <w:r w:rsidR="003745F9" w:rsidRPr="003745F9">
        <w:rPr>
          <w:rFonts w:ascii="標楷體" w:eastAsia="標楷體" w:hAnsi="標楷體" w:hint="eastAsia"/>
          <w:sz w:val="28"/>
          <w:szCs w:val="28"/>
        </w:rPr>
        <w:t>降低鋪面摩擦係數，不利於車輛通行安全；（</w:t>
      </w:r>
      <w:r w:rsidR="003745F9">
        <w:rPr>
          <w:rFonts w:ascii="標楷體" w:eastAsia="標楷體" w:hAnsi="標楷體" w:hint="eastAsia"/>
          <w:sz w:val="28"/>
          <w:szCs w:val="28"/>
        </w:rPr>
        <w:t>五</w:t>
      </w:r>
      <w:r w:rsidR="003745F9" w:rsidRPr="003745F9">
        <w:rPr>
          <w:rFonts w:ascii="標楷體" w:eastAsia="標楷體" w:hAnsi="標楷體" w:hint="eastAsia"/>
          <w:sz w:val="28"/>
          <w:szCs w:val="28"/>
        </w:rPr>
        <w:t>）部分景觀燈具施作完成後，因辦理變更設計而拆下暫置工地，與廠商投保營造綜合保險金額，未依契約規定包含機關供給石材材料費用等情事，</w:t>
      </w:r>
      <w:r w:rsidR="007F30CD">
        <w:rPr>
          <w:rFonts w:ascii="標楷體" w:eastAsia="標楷體" w:hAnsi="標楷體" w:hint="eastAsia"/>
          <w:sz w:val="28"/>
          <w:szCs w:val="28"/>
        </w:rPr>
        <w:t>亟待</w:t>
      </w:r>
      <w:r w:rsidR="003745F9" w:rsidRPr="003745F9">
        <w:rPr>
          <w:rFonts w:ascii="標楷體" w:eastAsia="標楷體" w:hAnsi="標楷體" w:hint="eastAsia"/>
          <w:sz w:val="28"/>
          <w:szCs w:val="28"/>
        </w:rPr>
        <w:t>研謀</w:t>
      </w:r>
      <w:r w:rsidR="007F30CD">
        <w:rPr>
          <w:rFonts w:ascii="標楷體" w:eastAsia="標楷體" w:hAnsi="標楷體" w:hint="eastAsia"/>
          <w:sz w:val="28"/>
          <w:szCs w:val="28"/>
        </w:rPr>
        <w:t>善策，以提升預算執行效能，增加行車安全</w:t>
      </w:r>
      <w:r w:rsidR="003745F9" w:rsidRPr="003745F9">
        <w:rPr>
          <w:rFonts w:ascii="標楷體" w:eastAsia="標楷體" w:hAnsi="標楷體" w:hint="eastAsia"/>
          <w:sz w:val="28"/>
          <w:szCs w:val="28"/>
        </w:rPr>
        <w:t>。</w:t>
      </w:r>
      <w:r w:rsidR="007F30CD" w:rsidRPr="003745F9">
        <w:rPr>
          <w:rFonts w:ascii="標楷體" w:eastAsia="標楷體" w:hAnsi="標楷體" w:hint="eastAsia"/>
          <w:bCs/>
          <w:kern w:val="0"/>
          <w:sz w:val="28"/>
          <w:szCs w:val="28"/>
        </w:rPr>
        <w:t>（詳乙－</w:t>
      </w:r>
      <w:r w:rsidR="007854FF" w:rsidRPr="007854FF">
        <w:rPr>
          <w:rFonts w:ascii="標楷體" w:eastAsia="標楷體" w:hAnsi="標楷體" w:hint="eastAsia"/>
          <w:bCs/>
          <w:kern w:val="0"/>
          <w:sz w:val="28"/>
          <w:szCs w:val="28"/>
        </w:rPr>
        <w:t>28</w:t>
      </w:r>
      <w:r w:rsidR="007F30CD" w:rsidRPr="003745F9">
        <w:rPr>
          <w:rFonts w:ascii="標楷體" w:eastAsia="標楷體" w:hAnsi="標楷體" w:hint="eastAsia"/>
          <w:bCs/>
          <w:kern w:val="0"/>
          <w:sz w:val="28"/>
          <w:szCs w:val="28"/>
        </w:rPr>
        <w:t>頁）</w:t>
      </w:r>
    </w:p>
    <w:p w:rsidR="009F4AAC" w:rsidRDefault="00C0229C" w:rsidP="009F692E">
      <w:pPr>
        <w:overflowPunct w:val="0"/>
        <w:spacing w:line="490" w:lineRule="exact"/>
        <w:ind w:firstLineChars="200" w:firstLine="561"/>
        <w:jc w:val="both"/>
        <w:rPr>
          <w:rFonts w:ascii="標楷體" w:eastAsia="標楷體" w:hAnsi="標楷體"/>
          <w:sz w:val="28"/>
          <w:szCs w:val="28"/>
        </w:rPr>
      </w:pPr>
      <w:r>
        <w:rPr>
          <w:rFonts w:ascii="標楷體" w:eastAsia="標楷體" w:hAnsi="標楷體" w:hint="eastAsia"/>
          <w:b/>
          <w:sz w:val="28"/>
          <w:szCs w:val="28"/>
        </w:rPr>
        <w:t>四、</w:t>
      </w:r>
      <w:r w:rsidRPr="00C0229C">
        <w:rPr>
          <w:rFonts w:ascii="標楷體" w:eastAsia="標楷體" w:hAnsi="標楷體" w:hint="eastAsia"/>
          <w:b/>
          <w:sz w:val="28"/>
          <w:szCs w:val="28"/>
        </w:rPr>
        <w:t>為修復慕谷慕魚聯外道路，辦理災害復建工程，惟設計過程未覈實分析災害肇因，且遇災害規模擴大，而須重新辦理規劃設計作業，復建進度嚴重落後，亟待研謀改善</w:t>
      </w:r>
      <w:r>
        <w:rPr>
          <w:rFonts w:ascii="標楷體" w:eastAsia="標楷體" w:hAnsi="標楷體" w:hint="eastAsia"/>
          <w:b/>
          <w:sz w:val="28"/>
          <w:szCs w:val="28"/>
        </w:rPr>
        <w:t>：</w:t>
      </w:r>
      <w:r w:rsidR="009F4AAC" w:rsidRPr="009F4AAC">
        <w:rPr>
          <w:rFonts w:ascii="標楷體" w:eastAsia="標楷體" w:hAnsi="標楷體" w:hint="eastAsia"/>
          <w:sz w:val="28"/>
          <w:szCs w:val="28"/>
        </w:rPr>
        <w:t>103年麥德姆颱風侵襲花蓮縣，造成秀林鄉慕谷慕魚聯外道路受損而交</w:t>
      </w:r>
      <w:r w:rsidR="009F4AAC" w:rsidRPr="009F4AAC">
        <w:rPr>
          <w:rFonts w:ascii="標楷體" w:eastAsia="標楷體" w:hAnsi="標楷體" w:hint="eastAsia"/>
          <w:sz w:val="28"/>
          <w:szCs w:val="28"/>
        </w:rPr>
        <w:lastRenderedPageBreak/>
        <w:t>通中斷，縣府依「花蓮縣公共設施災害搶險搶修暨復建作業要點」，提報銅門村往慕谷慕魚道路災害復建工程計畫，經行政院於103年10月31日核定經費2,938萬元。嗣於開工後又逢颱風再次侵襲，致使道路受損規模擴大，經重新辦理規劃設計，獲行政院於109年3月31日重新核定復建經費1</w:t>
      </w:r>
      <w:r w:rsidR="009F4AAC" w:rsidRPr="009F4AAC">
        <w:rPr>
          <w:rFonts w:ascii="標楷體" w:eastAsia="標楷體" w:hAnsi="標楷體"/>
          <w:sz w:val="28"/>
          <w:szCs w:val="28"/>
        </w:rPr>
        <w:t>億</w:t>
      </w:r>
      <w:r w:rsidR="009F4AAC" w:rsidRPr="009F4AAC">
        <w:rPr>
          <w:rFonts w:ascii="標楷體" w:eastAsia="標楷體" w:hAnsi="標楷體" w:hint="eastAsia"/>
          <w:sz w:val="28"/>
          <w:szCs w:val="28"/>
        </w:rPr>
        <w:t>8,758萬</w:t>
      </w:r>
      <w:r w:rsidR="009F4AAC" w:rsidRPr="009F4AAC">
        <w:rPr>
          <w:rFonts w:ascii="標楷體" w:eastAsia="標楷體" w:hAnsi="標楷體"/>
          <w:sz w:val="28"/>
          <w:szCs w:val="28"/>
        </w:rPr>
        <w:t>元</w:t>
      </w:r>
      <w:r w:rsidR="009F4AAC" w:rsidRPr="009F4AAC">
        <w:rPr>
          <w:rFonts w:ascii="標楷體" w:eastAsia="標楷體" w:hAnsi="標楷體" w:hint="eastAsia"/>
          <w:sz w:val="28"/>
          <w:szCs w:val="28"/>
        </w:rPr>
        <w:t>，截至110年5月底止，該道路中斷已逾6年，仍無法修復提供通行。經查執行情形，核有：</w:t>
      </w:r>
      <w:r w:rsidR="009F4AAC" w:rsidRPr="003745F9">
        <w:rPr>
          <w:rFonts w:ascii="標楷體" w:eastAsia="標楷體" w:hAnsi="標楷體" w:hint="eastAsia"/>
          <w:sz w:val="28"/>
          <w:szCs w:val="28"/>
        </w:rPr>
        <w:t>（</w:t>
      </w:r>
      <w:r w:rsidR="009F4AAC">
        <w:rPr>
          <w:rFonts w:ascii="標楷體" w:eastAsia="標楷體" w:hAnsi="標楷體" w:hint="eastAsia"/>
          <w:sz w:val="28"/>
          <w:szCs w:val="28"/>
        </w:rPr>
        <w:t>一</w:t>
      </w:r>
      <w:r w:rsidR="009F4AAC" w:rsidRPr="003745F9">
        <w:rPr>
          <w:rFonts w:ascii="標楷體" w:eastAsia="標楷體" w:hAnsi="標楷體" w:hint="eastAsia"/>
          <w:sz w:val="28"/>
          <w:szCs w:val="28"/>
        </w:rPr>
        <w:t>）</w:t>
      </w:r>
      <w:r w:rsidR="009F4AAC" w:rsidRPr="009F4AAC">
        <w:rPr>
          <w:rFonts w:ascii="標楷體" w:eastAsia="標楷體" w:hAnsi="標楷體" w:hint="eastAsia"/>
          <w:sz w:val="28"/>
          <w:szCs w:val="28"/>
        </w:rPr>
        <w:t>於原復建工程設計過程，未督導設計廠商覈實分析致災原因並據以妥為設計，致須多次修正設計書圖，耗時1年始完成，影響後續工程發包期程；工程發包後復因未先與銅門部落居民協調施工事宜，部落居民不同意廠商進場施工而長期停工；又適逢颱風再次侵襲致災害規模擴大，造成現況地形地貌變動，無法按原設計施工而終止施作；</w:t>
      </w:r>
      <w:r w:rsidR="009F4AAC" w:rsidRPr="003745F9">
        <w:rPr>
          <w:rFonts w:ascii="標楷體" w:eastAsia="標楷體" w:hAnsi="標楷體" w:hint="eastAsia"/>
          <w:sz w:val="28"/>
          <w:szCs w:val="28"/>
        </w:rPr>
        <w:t>（</w:t>
      </w:r>
      <w:r w:rsidR="009F4AAC">
        <w:rPr>
          <w:rFonts w:ascii="標楷體" w:eastAsia="標楷體" w:hAnsi="標楷體" w:hint="eastAsia"/>
          <w:sz w:val="28"/>
          <w:szCs w:val="28"/>
        </w:rPr>
        <w:t>二</w:t>
      </w:r>
      <w:r w:rsidR="009F4AAC" w:rsidRPr="003745F9">
        <w:rPr>
          <w:rFonts w:ascii="標楷體" w:eastAsia="標楷體" w:hAnsi="標楷體" w:hint="eastAsia"/>
          <w:sz w:val="28"/>
          <w:szCs w:val="28"/>
        </w:rPr>
        <w:t>）</w:t>
      </w:r>
      <w:r w:rsidR="009F4AAC" w:rsidRPr="009F4AAC">
        <w:rPr>
          <w:rFonts w:ascii="標楷體" w:eastAsia="標楷體" w:hAnsi="標楷體" w:hint="eastAsia"/>
          <w:sz w:val="28"/>
          <w:szCs w:val="28"/>
        </w:rPr>
        <w:t>重新辦理復建工程之委託評估採購作業行政效率不彰，且廠商提出評估報告品質欠佳，未有效督促改善；又未督導廠商儘早釐清致災原因，並據以妥擬因應對策，致復建方案評估耗時，延宕新辦復建工程後續設計與施工期程等情事，</w:t>
      </w:r>
      <w:r w:rsidR="00D84F2B" w:rsidRPr="00D84F2B">
        <w:rPr>
          <w:rFonts w:ascii="標楷體" w:eastAsia="標楷體" w:hAnsi="標楷體" w:hint="eastAsia"/>
          <w:sz w:val="28"/>
          <w:szCs w:val="28"/>
        </w:rPr>
        <w:t>亟待研謀改善</w:t>
      </w:r>
      <w:r w:rsidR="00D84F2B">
        <w:rPr>
          <w:rFonts w:ascii="標楷體" w:eastAsia="標楷體" w:hAnsi="標楷體" w:hint="eastAsia"/>
          <w:sz w:val="28"/>
          <w:szCs w:val="28"/>
        </w:rPr>
        <w:t>，以</w:t>
      </w:r>
      <w:r w:rsidR="00D84F2B" w:rsidRPr="00D84F2B">
        <w:rPr>
          <w:rFonts w:ascii="標楷體" w:eastAsia="標楷體" w:hAnsi="標楷體" w:hint="eastAsia"/>
          <w:sz w:val="28"/>
          <w:szCs w:val="28"/>
        </w:rPr>
        <w:t>加速辦理後續設計與施工作業</w:t>
      </w:r>
      <w:r w:rsidR="00D84F2B">
        <w:rPr>
          <w:rFonts w:ascii="標楷體" w:eastAsia="標楷體" w:hAnsi="標楷體" w:hint="eastAsia"/>
          <w:sz w:val="28"/>
          <w:szCs w:val="28"/>
        </w:rPr>
        <w:t>。</w:t>
      </w:r>
      <w:r w:rsidR="00D84F2B" w:rsidRPr="00D84F2B">
        <w:rPr>
          <w:rFonts w:ascii="標楷體" w:eastAsia="標楷體" w:hAnsi="標楷體" w:hint="eastAsia"/>
          <w:sz w:val="28"/>
          <w:szCs w:val="28"/>
        </w:rPr>
        <w:t>（詳乙－</w:t>
      </w:r>
      <w:r w:rsidR="007854FF">
        <w:rPr>
          <w:rFonts w:ascii="標楷體" w:eastAsia="標楷體" w:hAnsi="標楷體" w:hint="eastAsia"/>
          <w:sz w:val="28"/>
          <w:szCs w:val="28"/>
        </w:rPr>
        <w:t>30</w:t>
      </w:r>
      <w:r w:rsidR="00D84F2B" w:rsidRPr="00D84F2B">
        <w:rPr>
          <w:rFonts w:ascii="標楷體" w:eastAsia="標楷體" w:hAnsi="標楷體" w:hint="eastAsia"/>
          <w:sz w:val="28"/>
          <w:szCs w:val="28"/>
        </w:rPr>
        <w:t>頁）</w:t>
      </w:r>
    </w:p>
    <w:p w:rsidR="00C0229C" w:rsidRPr="00D84F2B" w:rsidRDefault="00C0229C" w:rsidP="009F692E">
      <w:pPr>
        <w:overflowPunct w:val="0"/>
        <w:spacing w:line="490" w:lineRule="exact"/>
        <w:ind w:firstLineChars="200" w:firstLine="561"/>
        <w:jc w:val="both"/>
        <w:rPr>
          <w:rFonts w:ascii="標楷體" w:eastAsia="標楷體" w:hAnsi="標楷體"/>
          <w:sz w:val="28"/>
          <w:szCs w:val="28"/>
        </w:rPr>
      </w:pPr>
      <w:r>
        <w:rPr>
          <w:rFonts w:ascii="標楷體" w:eastAsia="標楷體" w:hAnsi="標楷體" w:hint="eastAsia"/>
          <w:b/>
          <w:sz w:val="28"/>
          <w:szCs w:val="28"/>
        </w:rPr>
        <w:t>五、</w:t>
      </w:r>
      <w:r w:rsidRPr="00C0229C">
        <w:rPr>
          <w:rFonts w:ascii="標楷體" w:eastAsia="標楷體" w:hAnsi="標楷體" w:hint="eastAsia"/>
          <w:b/>
          <w:sz w:val="28"/>
          <w:szCs w:val="28"/>
        </w:rPr>
        <w:t>特種搜救隊肩負重大災難之搶救重任，允待加速特搜訓練基地建置計畫之執行，以落實特搜人員在地培訓，提升救災保護能量</w:t>
      </w:r>
      <w:r>
        <w:rPr>
          <w:rFonts w:ascii="標楷體" w:eastAsia="標楷體" w:hAnsi="標楷體" w:hint="eastAsia"/>
          <w:b/>
          <w:sz w:val="28"/>
          <w:szCs w:val="28"/>
        </w:rPr>
        <w:t>：</w:t>
      </w:r>
      <w:r w:rsidR="00D84F2B">
        <w:rPr>
          <w:rFonts w:ascii="標楷體" w:eastAsia="標楷體" w:hAnsi="標楷體" w:hint="eastAsia"/>
          <w:sz w:val="28"/>
          <w:szCs w:val="28"/>
        </w:rPr>
        <w:t>花蓮縣消防</w:t>
      </w:r>
      <w:r w:rsidR="00D84F2B" w:rsidRPr="00D84F2B">
        <w:rPr>
          <w:rFonts w:ascii="標楷體" w:eastAsia="標楷體" w:hAnsi="標楷體" w:hint="eastAsia"/>
          <w:sz w:val="28"/>
          <w:szCs w:val="28"/>
        </w:rPr>
        <w:t>局於花蓮縣第三期（109至112年）綜合發展實施方案，由花東基金補助2億元及4,950萬元，分別辦理「花蓮縣特種搜救隊訓練基地建置計畫」（下稱特搜基地建置計畫）及「防災教育館建置計畫」，經查執行情形，核有：</w:t>
      </w:r>
      <w:r w:rsidR="00D84F2B" w:rsidRPr="003745F9">
        <w:rPr>
          <w:rFonts w:ascii="標楷體" w:eastAsia="標楷體" w:hAnsi="標楷體" w:hint="eastAsia"/>
          <w:sz w:val="28"/>
          <w:szCs w:val="28"/>
        </w:rPr>
        <w:t>（</w:t>
      </w:r>
      <w:r w:rsidR="00D84F2B">
        <w:rPr>
          <w:rFonts w:ascii="標楷體" w:eastAsia="標楷體" w:hAnsi="標楷體" w:hint="eastAsia"/>
          <w:sz w:val="28"/>
          <w:szCs w:val="28"/>
        </w:rPr>
        <w:t>一</w:t>
      </w:r>
      <w:r w:rsidR="00D84F2B" w:rsidRPr="003745F9">
        <w:rPr>
          <w:rFonts w:ascii="標楷體" w:eastAsia="標楷體" w:hAnsi="標楷體" w:hint="eastAsia"/>
          <w:sz w:val="28"/>
          <w:szCs w:val="28"/>
        </w:rPr>
        <w:t>）</w:t>
      </w:r>
      <w:r w:rsidR="00D84F2B" w:rsidRPr="00D84F2B">
        <w:rPr>
          <w:rFonts w:ascii="標楷體" w:eastAsia="標楷體" w:hAnsi="標楷體" w:hint="eastAsia"/>
          <w:sz w:val="28"/>
          <w:szCs w:val="28"/>
        </w:rPr>
        <w:t>審慎辦理特搜基地建置計畫前置規劃作業，並已發包執行基地建置統包工程，惟已2次調整計畫分年執行經費，執行進度已形落後，允待解決困難加速執行；</w:t>
      </w:r>
      <w:r w:rsidR="00D84F2B" w:rsidRPr="003745F9">
        <w:rPr>
          <w:rFonts w:ascii="標楷體" w:eastAsia="標楷體" w:hAnsi="標楷體" w:hint="eastAsia"/>
          <w:sz w:val="28"/>
          <w:szCs w:val="28"/>
        </w:rPr>
        <w:t>（</w:t>
      </w:r>
      <w:r w:rsidR="00D84F2B">
        <w:rPr>
          <w:rFonts w:ascii="標楷體" w:eastAsia="標楷體" w:hAnsi="標楷體" w:hint="eastAsia"/>
          <w:sz w:val="28"/>
          <w:szCs w:val="28"/>
        </w:rPr>
        <w:t>二</w:t>
      </w:r>
      <w:r w:rsidR="00D84F2B" w:rsidRPr="003745F9">
        <w:rPr>
          <w:rFonts w:ascii="標楷體" w:eastAsia="標楷體" w:hAnsi="標楷體" w:hint="eastAsia"/>
          <w:sz w:val="28"/>
          <w:szCs w:val="28"/>
        </w:rPr>
        <w:t>）</w:t>
      </w:r>
      <w:r w:rsidR="00D84F2B" w:rsidRPr="00D84F2B">
        <w:rPr>
          <w:rFonts w:ascii="標楷體" w:eastAsia="標楷體" w:hAnsi="標楷體" w:hint="eastAsia"/>
          <w:sz w:val="28"/>
          <w:szCs w:val="28"/>
        </w:rPr>
        <w:t>防災教育館建置計畫編列國內外參訪及觀摩經費，允待</w:t>
      </w:r>
      <w:r w:rsidR="005B4829">
        <w:rPr>
          <w:rFonts w:ascii="標楷體" w:eastAsia="標楷體" w:hAnsi="標楷體" w:hint="eastAsia"/>
          <w:sz w:val="28"/>
          <w:szCs w:val="28"/>
        </w:rPr>
        <w:t>研議</w:t>
      </w:r>
      <w:r w:rsidR="00D84F2B" w:rsidRPr="00D84F2B">
        <w:rPr>
          <w:rFonts w:ascii="標楷體" w:eastAsia="標楷體" w:hAnsi="標楷體" w:hint="eastAsia"/>
          <w:sz w:val="28"/>
          <w:szCs w:val="28"/>
        </w:rPr>
        <w:t>討其可行性及必要性等情事，加強協調積極妥處，以如期完成各項工程計畫目標，確保經費運用效益。</w:t>
      </w:r>
      <w:r w:rsidR="00325DE3" w:rsidRPr="00325DE3">
        <w:rPr>
          <w:rFonts w:ascii="標楷體" w:eastAsia="標楷體" w:hAnsi="標楷體" w:hint="eastAsia"/>
          <w:sz w:val="28"/>
          <w:szCs w:val="28"/>
        </w:rPr>
        <w:t>（詳乙－</w:t>
      </w:r>
      <w:r w:rsidR="007854FF">
        <w:rPr>
          <w:rFonts w:ascii="標楷體" w:eastAsia="標楷體" w:hAnsi="標楷體" w:hint="eastAsia"/>
          <w:sz w:val="28"/>
          <w:szCs w:val="28"/>
        </w:rPr>
        <w:t>67</w:t>
      </w:r>
      <w:r w:rsidR="00325DE3" w:rsidRPr="00325DE3">
        <w:rPr>
          <w:rFonts w:ascii="標楷體" w:eastAsia="標楷體" w:hAnsi="標楷體" w:hint="eastAsia"/>
          <w:sz w:val="28"/>
          <w:szCs w:val="28"/>
        </w:rPr>
        <w:t>頁）</w:t>
      </w:r>
    </w:p>
    <w:p w:rsidR="00325DE3" w:rsidRPr="00D84F2B" w:rsidRDefault="00C0229C" w:rsidP="00D14532">
      <w:pPr>
        <w:overflowPunct w:val="0"/>
        <w:spacing w:line="490" w:lineRule="exact"/>
        <w:ind w:firstLineChars="200" w:firstLine="561"/>
        <w:jc w:val="both"/>
        <w:rPr>
          <w:rFonts w:ascii="標楷體" w:eastAsia="標楷體" w:hAnsi="標楷體"/>
          <w:sz w:val="28"/>
          <w:szCs w:val="28"/>
        </w:rPr>
      </w:pPr>
      <w:r>
        <w:rPr>
          <w:rFonts w:ascii="標楷體" w:eastAsia="標楷體" w:hAnsi="標楷體" w:hint="eastAsia"/>
          <w:b/>
          <w:sz w:val="28"/>
          <w:szCs w:val="28"/>
        </w:rPr>
        <w:t>六、</w:t>
      </w:r>
      <w:r w:rsidRPr="00C0229C">
        <w:rPr>
          <w:rFonts w:ascii="標楷體" w:eastAsia="標楷體" w:hAnsi="標楷體" w:hint="eastAsia"/>
          <w:b/>
          <w:sz w:val="28"/>
          <w:szCs w:val="28"/>
        </w:rPr>
        <w:t>為減少東大門夜市廢棄物產生量，規劃建置環保餐具清洗中心，惟選址評估作業未臻嚴謹，致須變更基地位置，延宕計畫執行期程，亟待研謀改善</w:t>
      </w:r>
      <w:r>
        <w:rPr>
          <w:rFonts w:ascii="標楷體" w:eastAsia="標楷體" w:hAnsi="標楷體" w:hint="eastAsia"/>
          <w:b/>
          <w:sz w:val="28"/>
          <w:szCs w:val="28"/>
        </w:rPr>
        <w:t>：</w:t>
      </w:r>
      <w:r w:rsidR="00325DE3" w:rsidRPr="00325DE3">
        <w:rPr>
          <w:rFonts w:ascii="標楷體" w:eastAsia="標楷體" w:hAnsi="標楷體" w:hint="eastAsia"/>
          <w:sz w:val="28"/>
          <w:szCs w:val="28"/>
        </w:rPr>
        <w:t>花蓮縣環境保護局提報花蓮縣第三期（109至112年）綜合發展實施方案之「花蓮縣垃圾源頭減量計畫」，計畫總經費1億1,333萬元（花東基金補助款1億197萬元，地方預算1,136萬元），計畫期程109至112年，獲行政院於108年10月8日核定，主要工作項目除辦理花蓮縣垃圾源頭減量工作計畫，尚規劃建置環保餐具清洗中心，包</w:t>
      </w:r>
      <w:r w:rsidR="00325DE3" w:rsidRPr="00325DE3">
        <w:rPr>
          <w:rFonts w:ascii="標楷體" w:eastAsia="標楷體" w:hAnsi="標楷體" w:hint="eastAsia"/>
          <w:sz w:val="28"/>
          <w:szCs w:val="28"/>
        </w:rPr>
        <w:lastRenderedPageBreak/>
        <w:t>含廠房修建（3,160萬元）、清洗設備（1,800萬元），與該清洗中心3個年度（110至112年度）之代操作費（1,800萬元），建置經費合計6,760萬元，預計110年度開始代操作營運後，可減少花蓮縣東大門夜市50％廢棄物。經查該清洗中心建置地點原規劃於花蓮市民享段326地號，惟屬都市計畫土地之商業區，涉及不得使用電力或氣體燃料超過15匹馬力、電熱超過60瓩或作業廠房之樓地板面積合計超過300平方公尺之限制，於109年9月30日簽准將該清洗中心之建置基地變更為消防局辦理花蓮縣特種搜救隊訓練基地建置基地計畫之土地，並與消防局合意以該計畫基地範圍內花蓮市民心段199-2地號東南隅指定範圍之縣有土地（管理單位為國防部軍備局）為本案建置基地，將俟國防部軍備局完成廢止撥用後，辦理土地管理機關變更及土地分割事宜。該局辦理該清洗中心之選址評估作業未臻嚴謹，尚須變更基地位置而延宕計畫執行進度，致該清洗中心建置期程預計展延至111年第2季完工，較原定於110年啟用營運延後逾1年，</w:t>
      </w:r>
      <w:r w:rsidR="00325DE3">
        <w:rPr>
          <w:rFonts w:ascii="標楷體" w:eastAsia="標楷體" w:hAnsi="標楷體" w:hint="eastAsia"/>
          <w:sz w:val="28"/>
          <w:szCs w:val="28"/>
        </w:rPr>
        <w:t>亟待</w:t>
      </w:r>
      <w:r w:rsidR="005A0857">
        <w:rPr>
          <w:rFonts w:ascii="標楷體" w:eastAsia="標楷體" w:hAnsi="標楷體" w:hint="eastAsia"/>
          <w:sz w:val="28"/>
          <w:szCs w:val="28"/>
        </w:rPr>
        <w:t>周妥整體</w:t>
      </w:r>
      <w:r w:rsidR="00325DE3" w:rsidRPr="00325DE3">
        <w:rPr>
          <w:rFonts w:ascii="標楷體" w:eastAsia="標楷體" w:hAnsi="標楷體" w:hint="eastAsia"/>
          <w:sz w:val="28"/>
          <w:szCs w:val="28"/>
        </w:rPr>
        <w:t>規劃設計作業，</w:t>
      </w:r>
      <w:r w:rsidR="00325DE3">
        <w:rPr>
          <w:rFonts w:ascii="標楷體" w:eastAsia="標楷體" w:hAnsi="標楷體" w:hint="eastAsia"/>
          <w:sz w:val="28"/>
          <w:szCs w:val="28"/>
        </w:rPr>
        <w:t>以</w:t>
      </w:r>
      <w:r w:rsidR="00325DE3" w:rsidRPr="00325DE3">
        <w:rPr>
          <w:rFonts w:ascii="標楷體" w:eastAsia="標楷體" w:hAnsi="標楷體" w:hint="eastAsia"/>
          <w:sz w:val="28"/>
          <w:szCs w:val="28"/>
        </w:rPr>
        <w:t>利</w:t>
      </w:r>
      <w:r w:rsidR="005A0857">
        <w:rPr>
          <w:rFonts w:ascii="標楷體" w:eastAsia="標楷體" w:hAnsi="標楷體" w:hint="eastAsia"/>
          <w:sz w:val="28"/>
          <w:szCs w:val="28"/>
        </w:rPr>
        <w:t>實現</w:t>
      </w:r>
      <w:r w:rsidR="00325DE3" w:rsidRPr="00325DE3">
        <w:rPr>
          <w:rFonts w:ascii="標楷體" w:eastAsia="標楷體" w:hAnsi="標楷體" w:hint="eastAsia"/>
          <w:sz w:val="28"/>
          <w:szCs w:val="28"/>
        </w:rPr>
        <w:t>建置計畫</w:t>
      </w:r>
      <w:r w:rsidR="005A0857">
        <w:rPr>
          <w:rFonts w:ascii="標楷體" w:eastAsia="標楷體" w:hAnsi="標楷體" w:hint="eastAsia"/>
          <w:sz w:val="28"/>
          <w:szCs w:val="28"/>
        </w:rPr>
        <w:t>效益</w:t>
      </w:r>
      <w:r w:rsidR="00325DE3" w:rsidRPr="00325DE3">
        <w:rPr>
          <w:rFonts w:ascii="標楷體" w:eastAsia="標楷體" w:hAnsi="標楷體" w:hint="eastAsia"/>
          <w:sz w:val="28"/>
          <w:szCs w:val="28"/>
        </w:rPr>
        <w:t>。（詳乙－</w:t>
      </w:r>
      <w:r w:rsidR="007854FF">
        <w:rPr>
          <w:rFonts w:ascii="標楷體" w:eastAsia="標楷體" w:hAnsi="標楷體" w:hint="eastAsia"/>
          <w:sz w:val="28"/>
          <w:szCs w:val="28"/>
        </w:rPr>
        <w:t>75</w:t>
      </w:r>
      <w:r w:rsidR="00325DE3" w:rsidRPr="00325DE3">
        <w:rPr>
          <w:rFonts w:ascii="標楷體" w:eastAsia="標楷體" w:hAnsi="標楷體" w:hint="eastAsia"/>
          <w:sz w:val="28"/>
          <w:szCs w:val="28"/>
        </w:rPr>
        <w:t>頁）</w:t>
      </w:r>
    </w:p>
    <w:p w:rsidR="00F13952" w:rsidRDefault="00F13952" w:rsidP="00D14532">
      <w:pPr>
        <w:spacing w:line="490" w:lineRule="exact"/>
        <w:ind w:firstLineChars="200" w:firstLine="560"/>
        <w:jc w:val="both"/>
        <w:rPr>
          <w:rFonts w:ascii="標楷體" w:eastAsia="標楷體" w:hAnsi="標楷體"/>
          <w:bCs/>
          <w:kern w:val="0"/>
          <w:sz w:val="28"/>
          <w:szCs w:val="28"/>
        </w:rPr>
      </w:pPr>
      <w:r w:rsidRPr="00F13952">
        <w:rPr>
          <w:rFonts w:ascii="標楷體" w:eastAsia="標楷體" w:hAnsi="標楷體" w:hint="eastAsia"/>
          <w:bCs/>
          <w:kern w:val="0"/>
          <w:sz w:val="28"/>
          <w:szCs w:val="28"/>
        </w:rPr>
        <w:t>以上，</w:t>
      </w:r>
      <w:r>
        <w:rPr>
          <w:rFonts w:ascii="標楷體" w:eastAsia="標楷體" w:hAnsi="標楷體" w:hint="eastAsia"/>
          <w:bCs/>
          <w:kern w:val="0"/>
          <w:sz w:val="28"/>
          <w:szCs w:val="28"/>
        </w:rPr>
        <w:t>各機關</w:t>
      </w:r>
      <w:r w:rsidR="00F16BC1">
        <w:rPr>
          <w:rFonts w:ascii="標楷體" w:eastAsia="標楷體" w:hAnsi="標楷體" w:hint="eastAsia"/>
          <w:bCs/>
          <w:kern w:val="0"/>
          <w:sz w:val="28"/>
          <w:szCs w:val="28"/>
        </w:rPr>
        <w:t>執行歲入歲出預算</w:t>
      </w:r>
      <w:r w:rsidR="005B4829">
        <w:rPr>
          <w:rFonts w:ascii="標楷體" w:eastAsia="標楷體" w:hAnsi="標楷體" w:hint="eastAsia"/>
          <w:bCs/>
          <w:kern w:val="0"/>
          <w:sz w:val="28"/>
          <w:szCs w:val="28"/>
        </w:rPr>
        <w:t>允宜策進事項</w:t>
      </w:r>
      <w:r w:rsidR="00F16BC1">
        <w:rPr>
          <w:rFonts w:ascii="標楷體" w:eastAsia="標楷體" w:hAnsi="標楷體" w:hint="eastAsia"/>
          <w:bCs/>
          <w:kern w:val="0"/>
          <w:sz w:val="28"/>
          <w:szCs w:val="28"/>
        </w:rPr>
        <w:t>，業據函復提出妥善改進措施，本室已列管繼續注意其改善成效。</w:t>
      </w:r>
    </w:p>
    <w:p w:rsidR="009F692E" w:rsidRPr="00684153" w:rsidRDefault="009F692E" w:rsidP="009F692E">
      <w:pPr>
        <w:spacing w:beforeLines="100" w:before="360" w:afterLines="50" w:after="180" w:line="490" w:lineRule="exact"/>
        <w:rPr>
          <w:rFonts w:ascii="標楷體" w:eastAsia="標楷體" w:hAnsi="標楷體"/>
          <w:b/>
          <w:sz w:val="36"/>
          <w:szCs w:val="36"/>
        </w:rPr>
      </w:pPr>
      <w:r w:rsidRPr="00684153">
        <w:rPr>
          <w:rFonts w:ascii="標楷體" w:eastAsia="標楷體" w:hAnsi="標楷體" w:hint="eastAsia"/>
          <w:b/>
          <w:sz w:val="36"/>
          <w:szCs w:val="36"/>
        </w:rPr>
        <w:t>貳、施政計畫實施之考核</w:t>
      </w:r>
    </w:p>
    <w:p w:rsidR="009F692E" w:rsidRPr="00334008" w:rsidRDefault="009F692E" w:rsidP="009F692E">
      <w:pPr>
        <w:pStyle w:val="af4"/>
        <w:widowControl/>
        <w:overflowPunct w:val="0"/>
        <w:adjustRightInd w:val="0"/>
        <w:snapToGrid w:val="0"/>
        <w:spacing w:line="490" w:lineRule="exact"/>
        <w:ind w:leftChars="0" w:left="0" w:firstLineChars="200" w:firstLine="560"/>
        <w:jc w:val="both"/>
        <w:rPr>
          <w:rFonts w:ascii="標楷體" w:eastAsia="標楷體" w:hAnsi="標楷體"/>
          <w:kern w:val="0"/>
          <w:sz w:val="28"/>
          <w:szCs w:val="28"/>
          <w:shd w:val="pct15" w:color="auto" w:fill="FFFFFF"/>
        </w:rPr>
      </w:pPr>
      <w:r>
        <w:rPr>
          <w:rFonts w:ascii="標楷體" w:eastAsia="標楷體" w:hAnsi="標楷體" w:hint="eastAsia"/>
          <w:sz w:val="28"/>
          <w:szCs w:val="28"/>
        </w:rPr>
        <w:t>花蓮</w:t>
      </w:r>
      <w:r w:rsidRPr="00334008">
        <w:rPr>
          <w:rFonts w:ascii="標楷體" w:eastAsia="標楷體" w:hAnsi="標楷體" w:hint="eastAsia"/>
          <w:sz w:val="28"/>
          <w:szCs w:val="28"/>
        </w:rPr>
        <w:t>縣政</w:t>
      </w:r>
      <w:r>
        <w:rPr>
          <w:rFonts w:ascii="標楷體" w:eastAsia="標楷體" w:hAnsi="標楷體" w:hint="eastAsia"/>
          <w:sz w:val="28"/>
          <w:szCs w:val="28"/>
        </w:rPr>
        <w:t>府策劃</w:t>
      </w:r>
      <w:r w:rsidRPr="00334008">
        <w:rPr>
          <w:rFonts w:ascii="標楷體" w:eastAsia="標楷體" w:hAnsi="標楷體" w:hint="eastAsia"/>
          <w:sz w:val="28"/>
          <w:szCs w:val="28"/>
        </w:rPr>
        <w:t>增進縣民之生活品質，依行政院訂頒之「花東地區永續發展策略計畫」做為上位指導原則，擬定四年一期之縣綜合發展實施方案，第三期（109-112年）綜合發展實施方案係以「花蓮創生、5G家園、智慧城市」為施政願景，並基於地方發展特性，以「在地培力</w:t>
      </w:r>
      <w:r>
        <w:rPr>
          <w:rFonts w:ascii="標楷體" w:eastAsia="標楷體" w:hAnsi="標楷體" w:hint="eastAsia"/>
          <w:sz w:val="28"/>
          <w:szCs w:val="28"/>
        </w:rPr>
        <w:t>（</w:t>
      </w:r>
      <w:r w:rsidRPr="00334008">
        <w:rPr>
          <w:rFonts w:ascii="標楷體" w:eastAsia="標楷體" w:hAnsi="標楷體" w:hint="eastAsia"/>
          <w:sz w:val="28"/>
          <w:szCs w:val="28"/>
        </w:rPr>
        <w:t>人</w:t>
      </w:r>
      <w:r>
        <w:rPr>
          <w:rFonts w:ascii="標楷體" w:eastAsia="標楷體" w:hAnsi="標楷體" w:hint="eastAsia"/>
          <w:sz w:val="28"/>
          <w:szCs w:val="28"/>
        </w:rPr>
        <w:t>）</w:t>
      </w:r>
      <w:r w:rsidRPr="00334008">
        <w:rPr>
          <w:rFonts w:ascii="標楷體" w:eastAsia="標楷體" w:hAnsi="標楷體" w:hint="eastAsia"/>
          <w:sz w:val="28"/>
          <w:szCs w:val="28"/>
        </w:rPr>
        <w:t>」、「創新魅力</w:t>
      </w:r>
      <w:r>
        <w:rPr>
          <w:rFonts w:ascii="標楷體" w:eastAsia="標楷體" w:hAnsi="標楷體" w:hint="eastAsia"/>
          <w:sz w:val="28"/>
          <w:szCs w:val="28"/>
        </w:rPr>
        <w:t>（</w:t>
      </w:r>
      <w:r w:rsidRPr="00334008">
        <w:rPr>
          <w:rFonts w:ascii="標楷體" w:eastAsia="標楷體" w:hAnsi="標楷體" w:hint="eastAsia"/>
          <w:sz w:val="28"/>
          <w:szCs w:val="28"/>
        </w:rPr>
        <w:t>地</w:t>
      </w:r>
      <w:r>
        <w:rPr>
          <w:rFonts w:ascii="標楷體" w:eastAsia="標楷體" w:hAnsi="標楷體" w:hint="eastAsia"/>
          <w:sz w:val="28"/>
          <w:szCs w:val="28"/>
        </w:rPr>
        <w:t>）</w:t>
      </w:r>
      <w:r w:rsidRPr="00334008">
        <w:rPr>
          <w:rFonts w:ascii="標楷體" w:eastAsia="標楷體" w:hAnsi="標楷體" w:hint="eastAsia"/>
          <w:sz w:val="28"/>
          <w:szCs w:val="28"/>
        </w:rPr>
        <w:t>」、「翻轉創生</w:t>
      </w:r>
      <w:r>
        <w:rPr>
          <w:rFonts w:ascii="標楷體" w:eastAsia="標楷體" w:hAnsi="標楷體" w:hint="eastAsia"/>
          <w:sz w:val="28"/>
          <w:szCs w:val="28"/>
        </w:rPr>
        <w:t>（</w:t>
      </w:r>
      <w:r w:rsidRPr="00334008">
        <w:rPr>
          <w:rFonts w:ascii="標楷體" w:eastAsia="標楷體" w:hAnsi="標楷體" w:hint="eastAsia"/>
          <w:sz w:val="28"/>
          <w:szCs w:val="28"/>
        </w:rPr>
        <w:t>產</w:t>
      </w:r>
      <w:r>
        <w:rPr>
          <w:rFonts w:ascii="標楷體" w:eastAsia="標楷體" w:hAnsi="標楷體" w:hint="eastAsia"/>
          <w:sz w:val="28"/>
          <w:szCs w:val="28"/>
        </w:rPr>
        <w:t>）</w:t>
      </w:r>
      <w:r w:rsidRPr="00334008">
        <w:rPr>
          <w:rFonts w:ascii="標楷體" w:eastAsia="標楷體" w:hAnsi="標楷體" w:hint="eastAsia"/>
          <w:sz w:val="28"/>
          <w:szCs w:val="28"/>
        </w:rPr>
        <w:t>」三大目標，提出均衡發展之行動計畫，包括：一、厚實地方認同，培育在地產業人才；二、兼容多元文化、推動原民文化傳承；三、保育生態棲地，打造低碳故鄉；四、強化智慧防災設施，構築安全城鄉；五、整合社福資源，建構智慧醫療；六、整合多元運具，建構人本運輸；七、支持青年創業，提供創業有利環境</w:t>
      </w:r>
      <w:r w:rsidRPr="00334008">
        <w:rPr>
          <w:rFonts w:ascii="標楷體" w:eastAsia="標楷體" w:hAnsi="標楷體" w:cs="Calibri" w:hint="eastAsia"/>
          <w:sz w:val="28"/>
          <w:szCs w:val="28"/>
        </w:rPr>
        <w:t>；八、整合觀光產業，營造深度旅遊條件</w:t>
      </w:r>
      <w:r w:rsidRPr="00334008">
        <w:rPr>
          <w:rFonts w:ascii="標楷體" w:eastAsia="標楷體" w:hAnsi="標楷體" w:hint="eastAsia"/>
          <w:sz w:val="28"/>
          <w:szCs w:val="28"/>
        </w:rPr>
        <w:t>；九、建構資訊社會，創造數位產業發展；十、輔導產業轉型，促進產業再生</w:t>
      </w:r>
      <w:r w:rsidRPr="00334008">
        <w:rPr>
          <w:rFonts w:ascii="標楷體" w:eastAsia="標楷體" w:hAnsi="標楷體" w:hint="eastAsia"/>
          <w:kern w:val="0"/>
          <w:sz w:val="28"/>
          <w:szCs w:val="28"/>
        </w:rPr>
        <w:t>。茲將109年度各機關施政計畫之實施情形、執行績效，施政方針之重點內容及執行結果等，說明如次：</w:t>
      </w:r>
    </w:p>
    <w:p w:rsidR="009F692E" w:rsidRPr="00C91AD7" w:rsidRDefault="009F692E" w:rsidP="00D77723">
      <w:pPr>
        <w:pStyle w:val="af4"/>
        <w:widowControl/>
        <w:numPr>
          <w:ilvl w:val="0"/>
          <w:numId w:val="1"/>
        </w:numPr>
        <w:tabs>
          <w:tab w:val="left" w:pos="567"/>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80" w:afterLines="50" w:after="180" w:line="520" w:lineRule="exact"/>
        <w:ind w:leftChars="0" w:left="1288" w:hanging="1004"/>
        <w:rPr>
          <w:rFonts w:ascii="標楷體" w:eastAsia="標楷體" w:hAnsi="標楷體" w:cs="細明體"/>
          <w:b/>
          <w:kern w:val="0"/>
          <w:sz w:val="32"/>
          <w:szCs w:val="32"/>
        </w:rPr>
      </w:pPr>
      <w:r w:rsidRPr="00684153">
        <w:rPr>
          <w:rFonts w:ascii="標楷體" w:eastAsia="標楷體" w:hAnsi="標楷體" w:cs="細明體" w:hint="eastAsia"/>
          <w:b/>
          <w:kern w:val="0"/>
          <w:sz w:val="32"/>
          <w:szCs w:val="32"/>
        </w:rPr>
        <w:lastRenderedPageBreak/>
        <w:t>施政計畫之實施情形</w:t>
      </w:r>
    </w:p>
    <w:tbl>
      <w:tblPr>
        <w:tblpPr w:leftFromText="180" w:rightFromText="180" w:vertAnchor="text" w:horzAnchor="margin" w:tblpXSpec="right" w:tblpY="784"/>
        <w:tblOverlap w:val="never"/>
        <w:tblW w:w="0" w:type="auto"/>
        <w:tblCellMar>
          <w:left w:w="28" w:type="dxa"/>
          <w:right w:w="28" w:type="dxa"/>
        </w:tblCellMar>
        <w:tblLook w:val="0000" w:firstRow="0" w:lastRow="0" w:firstColumn="0" w:lastColumn="0" w:noHBand="0" w:noVBand="0"/>
      </w:tblPr>
      <w:tblGrid>
        <w:gridCol w:w="1656"/>
        <w:gridCol w:w="794"/>
        <w:gridCol w:w="794"/>
        <w:gridCol w:w="794"/>
        <w:gridCol w:w="794"/>
        <w:gridCol w:w="794"/>
      </w:tblGrid>
      <w:tr w:rsidR="009F692E" w:rsidRPr="00C91AD7" w:rsidTr="009F692E">
        <w:trPr>
          <w:trHeight w:hRule="exact" w:val="350"/>
        </w:trPr>
        <w:tc>
          <w:tcPr>
            <w:tcW w:w="5626" w:type="dxa"/>
            <w:gridSpan w:val="6"/>
            <w:tcBorders>
              <w:bottom w:val="single" w:sz="6" w:space="0" w:color="auto"/>
              <w:right w:val="nil"/>
            </w:tcBorders>
            <w:shd w:val="clear" w:color="auto" w:fill="auto"/>
            <w:noWrap/>
            <w:vAlign w:val="center"/>
          </w:tcPr>
          <w:p w:rsidR="009F692E" w:rsidRPr="00C91AD7" w:rsidRDefault="009F692E" w:rsidP="009F692E">
            <w:pPr>
              <w:widowControl/>
              <w:spacing w:line="320" w:lineRule="exact"/>
              <w:jc w:val="center"/>
              <w:rPr>
                <w:rFonts w:ascii="標楷體" w:eastAsia="標楷體" w:hAnsi="標楷體" w:cs="新細明體"/>
                <w:b/>
                <w:bCs/>
                <w:kern w:val="0"/>
              </w:rPr>
            </w:pPr>
            <w:r w:rsidRPr="00C91AD7">
              <w:rPr>
                <w:rFonts w:ascii="標楷體" w:eastAsia="標楷體" w:hAnsi="標楷體" w:cs="新細明體" w:hint="eastAsia"/>
                <w:b/>
                <w:bCs/>
                <w:kern w:val="0"/>
              </w:rPr>
              <w:t xml:space="preserve">表1 施政工作計畫實施結果彙總表 </w:t>
            </w:r>
          </w:p>
        </w:tc>
      </w:tr>
      <w:tr w:rsidR="009F692E" w:rsidRPr="00C91AD7" w:rsidTr="009F692E">
        <w:trPr>
          <w:trHeight w:hRule="exact" w:val="624"/>
        </w:trPr>
        <w:tc>
          <w:tcPr>
            <w:tcW w:w="0" w:type="auto"/>
            <w:tcBorders>
              <w:top w:val="single" w:sz="6" w:space="0" w:color="auto"/>
              <w:left w:val="single" w:sz="6" w:space="0" w:color="auto"/>
              <w:bottom w:val="single" w:sz="6" w:space="0" w:color="auto"/>
              <w:right w:val="single" w:sz="6" w:space="0" w:color="auto"/>
            </w:tcBorders>
            <w:shd w:val="clear" w:color="auto" w:fill="E2E2E2"/>
            <w:vAlign w:val="center"/>
          </w:tcPr>
          <w:p w:rsidR="009F692E" w:rsidRPr="00C91AD7" w:rsidRDefault="009F692E" w:rsidP="009F692E">
            <w:pPr>
              <w:widowControl/>
              <w:spacing w:line="260" w:lineRule="exact"/>
              <w:jc w:val="distribute"/>
              <w:rPr>
                <w:rFonts w:ascii="標楷體" w:eastAsia="標楷體" w:hAnsi="標楷體" w:cs="新細明體"/>
                <w:kern w:val="0"/>
                <w:sz w:val="20"/>
                <w:szCs w:val="20"/>
              </w:rPr>
            </w:pPr>
            <w:r w:rsidRPr="00C91AD7">
              <w:rPr>
                <w:rFonts w:ascii="標楷體" w:eastAsia="標楷體" w:hAnsi="標楷體" w:cs="新細明體" w:hint="eastAsia"/>
                <w:kern w:val="0"/>
                <w:sz w:val="20"/>
                <w:szCs w:val="20"/>
              </w:rPr>
              <w:t>主管機關</w:t>
            </w:r>
          </w:p>
          <w:p w:rsidR="009F692E" w:rsidRPr="00C91AD7" w:rsidRDefault="009F692E" w:rsidP="009F692E">
            <w:pPr>
              <w:widowControl/>
              <w:spacing w:line="260" w:lineRule="exact"/>
              <w:jc w:val="distribute"/>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C91AD7">
              <w:rPr>
                <w:rFonts w:ascii="標楷體" w:eastAsia="標楷體" w:hAnsi="標楷體" w:cs="新細明體" w:hint="eastAsia"/>
                <w:kern w:val="0"/>
                <w:sz w:val="20"/>
                <w:szCs w:val="20"/>
              </w:rPr>
              <w:t>計畫</w:t>
            </w:r>
            <w:r>
              <w:rPr>
                <w:rFonts w:ascii="標楷體" w:eastAsia="標楷體" w:hAnsi="標楷體" w:cs="新細明體" w:hint="eastAsia"/>
                <w:kern w:val="0"/>
                <w:sz w:val="20"/>
                <w:szCs w:val="20"/>
              </w:rPr>
              <w:t>）</w:t>
            </w:r>
            <w:r w:rsidRPr="00C91AD7">
              <w:rPr>
                <w:rFonts w:ascii="標楷體" w:eastAsia="標楷體" w:hAnsi="標楷體" w:cs="新細明體" w:hint="eastAsia"/>
                <w:kern w:val="0"/>
                <w:sz w:val="20"/>
                <w:szCs w:val="20"/>
              </w:rPr>
              <w:t xml:space="preserve">名稱 </w:t>
            </w:r>
          </w:p>
        </w:tc>
        <w:tc>
          <w:tcPr>
            <w:tcW w:w="794" w:type="dxa"/>
            <w:tcBorders>
              <w:top w:val="single" w:sz="6" w:space="0" w:color="auto"/>
              <w:left w:val="single" w:sz="6" w:space="0" w:color="auto"/>
              <w:right w:val="single" w:sz="6" w:space="0" w:color="auto"/>
            </w:tcBorders>
            <w:shd w:val="clear" w:color="auto" w:fill="E2E2E2"/>
            <w:vAlign w:val="center"/>
          </w:tcPr>
          <w:p w:rsidR="009F692E" w:rsidRPr="009C6AC2" w:rsidRDefault="009F692E" w:rsidP="009F692E">
            <w:pPr>
              <w:widowControl/>
              <w:adjustRightInd w:val="0"/>
              <w:spacing w:line="260" w:lineRule="exact"/>
              <w:jc w:val="distribute"/>
              <w:rPr>
                <w:rFonts w:ascii="標楷體" w:eastAsia="標楷體" w:hAnsi="標楷體" w:cs="新細明體"/>
                <w:kern w:val="0"/>
                <w:sz w:val="18"/>
                <w:szCs w:val="18"/>
              </w:rPr>
            </w:pPr>
            <w:r w:rsidRPr="009C6AC2">
              <w:rPr>
                <w:rFonts w:ascii="標楷體" w:eastAsia="標楷體" w:hAnsi="標楷體" w:cs="新細明體" w:hint="eastAsia"/>
                <w:kern w:val="0"/>
                <w:sz w:val="18"/>
                <w:szCs w:val="18"/>
              </w:rPr>
              <w:t>單位預算</w:t>
            </w:r>
          </w:p>
          <w:p w:rsidR="009F692E" w:rsidRPr="009C6AC2" w:rsidRDefault="009F692E" w:rsidP="009F692E">
            <w:pPr>
              <w:adjustRightInd w:val="0"/>
              <w:spacing w:line="260" w:lineRule="exact"/>
              <w:jc w:val="distribute"/>
              <w:rPr>
                <w:rFonts w:ascii="標楷體" w:eastAsia="標楷體" w:hAnsi="標楷體" w:cs="新細明體"/>
                <w:kern w:val="0"/>
                <w:sz w:val="18"/>
                <w:szCs w:val="18"/>
              </w:rPr>
            </w:pPr>
            <w:r w:rsidRPr="009C6AC2">
              <w:rPr>
                <w:rFonts w:ascii="標楷體" w:eastAsia="標楷體" w:hAnsi="標楷體" w:cs="新細明體" w:hint="eastAsia"/>
                <w:spacing w:val="-20"/>
                <w:kern w:val="0"/>
                <w:sz w:val="18"/>
                <w:szCs w:val="18"/>
              </w:rPr>
              <w:t>機關數</w:t>
            </w:r>
          </w:p>
        </w:tc>
        <w:tc>
          <w:tcPr>
            <w:tcW w:w="794" w:type="dxa"/>
            <w:tcBorders>
              <w:top w:val="single" w:sz="6" w:space="0" w:color="auto"/>
              <w:left w:val="single" w:sz="6" w:space="0" w:color="auto"/>
              <w:right w:val="single" w:sz="6" w:space="0" w:color="auto"/>
            </w:tcBorders>
            <w:shd w:val="clear" w:color="auto" w:fill="E2E2E2"/>
            <w:vAlign w:val="center"/>
          </w:tcPr>
          <w:p w:rsidR="009F692E" w:rsidRPr="009C6AC2" w:rsidRDefault="009F692E" w:rsidP="009F692E">
            <w:pPr>
              <w:widowControl/>
              <w:spacing w:line="260" w:lineRule="exact"/>
              <w:jc w:val="distribute"/>
              <w:rPr>
                <w:rFonts w:ascii="標楷體" w:eastAsia="標楷體" w:hAnsi="標楷體" w:cs="新細明體"/>
                <w:kern w:val="0"/>
                <w:sz w:val="18"/>
                <w:szCs w:val="18"/>
              </w:rPr>
            </w:pPr>
            <w:r w:rsidRPr="009C6AC2">
              <w:rPr>
                <w:rFonts w:ascii="標楷體" w:eastAsia="標楷體" w:hAnsi="標楷體" w:cs="新細明體" w:hint="eastAsia"/>
                <w:kern w:val="0"/>
                <w:sz w:val="18"/>
                <w:szCs w:val="18"/>
              </w:rPr>
              <w:t>核定</w:t>
            </w:r>
          </w:p>
          <w:p w:rsidR="009F692E" w:rsidRPr="009C6AC2" w:rsidRDefault="009F692E" w:rsidP="009F692E">
            <w:pPr>
              <w:adjustRightInd w:val="0"/>
              <w:spacing w:line="260" w:lineRule="exact"/>
              <w:jc w:val="distribute"/>
              <w:rPr>
                <w:rFonts w:ascii="標楷體" w:eastAsia="標楷體" w:hAnsi="標楷體" w:cs="新細明體"/>
                <w:kern w:val="0"/>
                <w:sz w:val="18"/>
                <w:szCs w:val="18"/>
              </w:rPr>
            </w:pPr>
            <w:r w:rsidRPr="009C6AC2">
              <w:rPr>
                <w:rFonts w:ascii="標楷體" w:eastAsia="標楷體" w:hAnsi="標楷體" w:cs="新細明體" w:hint="eastAsia"/>
                <w:spacing w:val="-20"/>
                <w:kern w:val="0"/>
                <w:sz w:val="18"/>
                <w:szCs w:val="18"/>
              </w:rPr>
              <w:t>計畫項數</w:t>
            </w:r>
          </w:p>
        </w:tc>
        <w:tc>
          <w:tcPr>
            <w:tcW w:w="794" w:type="dxa"/>
            <w:tcBorders>
              <w:top w:val="single" w:sz="6" w:space="0" w:color="auto"/>
              <w:left w:val="single" w:sz="6" w:space="0" w:color="auto"/>
              <w:right w:val="single" w:sz="6" w:space="0" w:color="auto"/>
            </w:tcBorders>
            <w:shd w:val="clear" w:color="auto" w:fill="E2E2E2"/>
            <w:vAlign w:val="center"/>
          </w:tcPr>
          <w:p w:rsidR="009F692E" w:rsidRPr="009C6AC2" w:rsidRDefault="009F692E" w:rsidP="009F692E">
            <w:pPr>
              <w:widowControl/>
              <w:spacing w:line="260" w:lineRule="exact"/>
              <w:jc w:val="distribute"/>
              <w:rPr>
                <w:rFonts w:ascii="標楷體" w:eastAsia="標楷體" w:hAnsi="標楷體" w:cs="新細明體"/>
                <w:kern w:val="0"/>
                <w:sz w:val="18"/>
                <w:szCs w:val="18"/>
              </w:rPr>
            </w:pPr>
            <w:r w:rsidRPr="009C6AC2">
              <w:rPr>
                <w:rFonts w:ascii="標楷體" w:eastAsia="標楷體" w:hAnsi="標楷體" w:cs="新細明體" w:hint="eastAsia"/>
                <w:kern w:val="0"/>
                <w:sz w:val="18"/>
                <w:szCs w:val="18"/>
              </w:rPr>
              <w:t>未執行</w:t>
            </w:r>
          </w:p>
          <w:p w:rsidR="009F692E" w:rsidRPr="009C6AC2" w:rsidRDefault="009F692E" w:rsidP="009F692E">
            <w:pPr>
              <w:adjustRightInd w:val="0"/>
              <w:spacing w:line="260" w:lineRule="exact"/>
              <w:jc w:val="distribute"/>
              <w:rPr>
                <w:rFonts w:ascii="標楷體" w:eastAsia="標楷體" w:hAnsi="標楷體" w:cs="新細明體"/>
                <w:kern w:val="0"/>
                <w:sz w:val="18"/>
                <w:szCs w:val="18"/>
              </w:rPr>
            </w:pPr>
            <w:r w:rsidRPr="009C6AC2">
              <w:rPr>
                <w:rFonts w:ascii="標楷體" w:eastAsia="標楷體" w:hAnsi="標楷體" w:cs="新細明體" w:hint="eastAsia"/>
                <w:spacing w:val="-20"/>
                <w:kern w:val="0"/>
                <w:sz w:val="18"/>
                <w:szCs w:val="18"/>
              </w:rPr>
              <w:t>計畫項數</w:t>
            </w:r>
          </w:p>
        </w:tc>
        <w:tc>
          <w:tcPr>
            <w:tcW w:w="794" w:type="dxa"/>
            <w:tcBorders>
              <w:top w:val="single" w:sz="6" w:space="0" w:color="auto"/>
              <w:left w:val="single" w:sz="6" w:space="0" w:color="auto"/>
              <w:right w:val="single" w:sz="6" w:space="0" w:color="auto"/>
            </w:tcBorders>
            <w:shd w:val="clear" w:color="auto" w:fill="E2E2E2"/>
            <w:vAlign w:val="center"/>
          </w:tcPr>
          <w:p w:rsidR="009F692E" w:rsidRPr="009C6AC2" w:rsidRDefault="009F692E" w:rsidP="009F692E">
            <w:pPr>
              <w:widowControl/>
              <w:spacing w:line="260" w:lineRule="exact"/>
              <w:jc w:val="distribute"/>
              <w:rPr>
                <w:rFonts w:ascii="標楷體" w:eastAsia="標楷體" w:hAnsi="標楷體" w:cs="新細明體"/>
                <w:kern w:val="0"/>
                <w:sz w:val="18"/>
                <w:szCs w:val="18"/>
              </w:rPr>
            </w:pPr>
            <w:r w:rsidRPr="009C6AC2">
              <w:rPr>
                <w:rFonts w:ascii="標楷體" w:eastAsia="標楷體" w:hAnsi="標楷體" w:cs="新細明體" w:hint="eastAsia"/>
                <w:kern w:val="0"/>
                <w:sz w:val="18"/>
                <w:szCs w:val="18"/>
              </w:rPr>
              <w:t>已完成</w:t>
            </w:r>
          </w:p>
          <w:p w:rsidR="009F692E" w:rsidRPr="009C6AC2" w:rsidRDefault="009F692E" w:rsidP="009F692E">
            <w:pPr>
              <w:adjustRightInd w:val="0"/>
              <w:spacing w:line="260" w:lineRule="exact"/>
              <w:jc w:val="distribute"/>
              <w:rPr>
                <w:rFonts w:ascii="標楷體" w:eastAsia="標楷體" w:hAnsi="標楷體" w:cs="新細明體"/>
                <w:kern w:val="0"/>
                <w:sz w:val="18"/>
                <w:szCs w:val="18"/>
              </w:rPr>
            </w:pPr>
            <w:r w:rsidRPr="009C6AC2">
              <w:rPr>
                <w:rFonts w:ascii="標楷體" w:eastAsia="標楷體" w:hAnsi="標楷體" w:cs="新細明體" w:hint="eastAsia"/>
                <w:spacing w:val="-20"/>
                <w:kern w:val="0"/>
                <w:sz w:val="18"/>
                <w:szCs w:val="18"/>
              </w:rPr>
              <w:t>計畫項數</w:t>
            </w:r>
          </w:p>
        </w:tc>
        <w:tc>
          <w:tcPr>
            <w:tcW w:w="794" w:type="dxa"/>
            <w:tcBorders>
              <w:top w:val="single" w:sz="6" w:space="0" w:color="auto"/>
              <w:left w:val="single" w:sz="6" w:space="0" w:color="auto"/>
              <w:bottom w:val="single" w:sz="6" w:space="0" w:color="auto"/>
              <w:right w:val="single" w:sz="6" w:space="0" w:color="auto"/>
            </w:tcBorders>
            <w:shd w:val="clear" w:color="auto" w:fill="E2E2E2"/>
            <w:vAlign w:val="center"/>
          </w:tcPr>
          <w:p w:rsidR="009F692E" w:rsidRPr="009C6AC2" w:rsidRDefault="009F692E" w:rsidP="009F692E">
            <w:pPr>
              <w:widowControl/>
              <w:shd w:val="clear" w:color="auto" w:fill="EAEAEA"/>
              <w:spacing w:line="260" w:lineRule="exact"/>
              <w:jc w:val="distribute"/>
              <w:rPr>
                <w:rFonts w:ascii="標楷體" w:eastAsia="標楷體" w:hAnsi="標楷體" w:cs="新細明體"/>
                <w:spacing w:val="-20"/>
                <w:kern w:val="0"/>
                <w:sz w:val="18"/>
                <w:szCs w:val="18"/>
              </w:rPr>
            </w:pPr>
            <w:r w:rsidRPr="009C6AC2">
              <w:rPr>
                <w:rFonts w:ascii="標楷體" w:eastAsia="標楷體" w:hAnsi="標楷體" w:cs="新細明體" w:hint="eastAsia"/>
                <w:spacing w:val="-20"/>
                <w:kern w:val="0"/>
                <w:sz w:val="18"/>
                <w:szCs w:val="18"/>
              </w:rPr>
              <w:t>尚待繼續執</w:t>
            </w:r>
          </w:p>
          <w:p w:rsidR="009F692E" w:rsidRPr="009C6AC2" w:rsidRDefault="009F692E" w:rsidP="009F692E">
            <w:pPr>
              <w:widowControl/>
              <w:shd w:val="clear" w:color="auto" w:fill="EAEAEA"/>
              <w:spacing w:line="260" w:lineRule="exact"/>
              <w:jc w:val="distribute"/>
              <w:rPr>
                <w:rFonts w:ascii="標楷體" w:eastAsia="標楷體" w:hAnsi="標楷體" w:cs="新細明體"/>
                <w:kern w:val="0"/>
                <w:sz w:val="18"/>
                <w:szCs w:val="18"/>
              </w:rPr>
            </w:pPr>
            <w:r w:rsidRPr="009C6AC2">
              <w:rPr>
                <w:rFonts w:ascii="標楷體" w:eastAsia="標楷體" w:hAnsi="標楷體" w:cs="新細明體" w:hint="eastAsia"/>
                <w:spacing w:val="-20"/>
                <w:kern w:val="0"/>
                <w:sz w:val="18"/>
                <w:szCs w:val="18"/>
              </w:rPr>
              <w:t>行計畫項數</w:t>
            </w:r>
            <w:r w:rsidRPr="009C6AC2">
              <w:rPr>
                <w:rFonts w:ascii="標楷體" w:eastAsia="標楷體" w:hAnsi="標楷體" w:cs="新細明體" w:hint="eastAsia"/>
                <w:kern w:val="0"/>
                <w:sz w:val="18"/>
                <w:szCs w:val="18"/>
              </w:rPr>
              <w:t xml:space="preserve"> </w:t>
            </w:r>
          </w:p>
        </w:tc>
      </w:tr>
      <w:tr w:rsidR="009F692E" w:rsidRPr="00C91AD7" w:rsidTr="009F692E">
        <w:trPr>
          <w:trHeight w:hRule="exact" w:val="312"/>
        </w:trPr>
        <w:tc>
          <w:tcPr>
            <w:tcW w:w="0" w:type="auto"/>
            <w:tcBorders>
              <w:top w:val="single" w:sz="6" w:space="0" w:color="auto"/>
              <w:left w:val="single" w:sz="6" w:space="0" w:color="auto"/>
              <w:right w:val="single" w:sz="6" w:space="0" w:color="auto"/>
            </w:tcBorders>
            <w:shd w:val="clear" w:color="auto" w:fill="auto"/>
          </w:tcPr>
          <w:p w:rsidR="009F692E" w:rsidRPr="00BF6E36" w:rsidRDefault="009F692E" w:rsidP="009F692E">
            <w:pPr>
              <w:jc w:val="distribute"/>
              <w:rPr>
                <w:rFonts w:ascii="標楷體" w:eastAsia="標楷體" w:hAnsi="標楷體"/>
                <w:b/>
                <w:sz w:val="20"/>
                <w:szCs w:val="20"/>
              </w:rPr>
            </w:pPr>
            <w:r w:rsidRPr="00BF6E36">
              <w:rPr>
                <w:rFonts w:ascii="標楷體" w:eastAsia="標楷體" w:hAnsi="標楷體" w:hint="eastAsia"/>
                <w:b/>
                <w:sz w:val="20"/>
                <w:szCs w:val="20"/>
              </w:rPr>
              <w:t>合計</w:t>
            </w:r>
          </w:p>
        </w:tc>
        <w:tc>
          <w:tcPr>
            <w:tcW w:w="794" w:type="dxa"/>
            <w:tcBorders>
              <w:top w:val="single" w:sz="6" w:space="0" w:color="auto"/>
              <w:left w:val="single" w:sz="6" w:space="0" w:color="auto"/>
              <w:bottom w:val="nil"/>
              <w:right w:val="single" w:sz="6" w:space="0" w:color="auto"/>
            </w:tcBorders>
            <w:shd w:val="clear" w:color="auto" w:fill="auto"/>
          </w:tcPr>
          <w:p w:rsidR="009F692E" w:rsidRPr="00BF6E36" w:rsidRDefault="009F692E" w:rsidP="009F692E">
            <w:pPr>
              <w:jc w:val="right"/>
              <w:rPr>
                <w:rFonts w:ascii="標楷體" w:eastAsia="標楷體" w:hAnsi="標楷體"/>
                <w:b/>
                <w:sz w:val="20"/>
                <w:szCs w:val="20"/>
              </w:rPr>
            </w:pPr>
            <w:r w:rsidRPr="00BF6E36">
              <w:rPr>
                <w:rFonts w:ascii="標楷體" w:eastAsia="標楷體" w:hAnsi="標楷體" w:hint="eastAsia"/>
                <w:b/>
                <w:sz w:val="20"/>
                <w:szCs w:val="20"/>
              </w:rPr>
              <w:t>17</w:t>
            </w:r>
          </w:p>
        </w:tc>
        <w:tc>
          <w:tcPr>
            <w:tcW w:w="794" w:type="dxa"/>
            <w:tcBorders>
              <w:top w:val="single" w:sz="6" w:space="0" w:color="auto"/>
              <w:left w:val="single" w:sz="6" w:space="0" w:color="auto"/>
              <w:bottom w:val="nil"/>
              <w:right w:val="single" w:sz="6" w:space="0" w:color="auto"/>
            </w:tcBorders>
            <w:shd w:val="clear" w:color="auto" w:fill="auto"/>
          </w:tcPr>
          <w:p w:rsidR="009F692E" w:rsidRPr="00BF6E36" w:rsidRDefault="009F692E" w:rsidP="009F692E">
            <w:pPr>
              <w:jc w:val="right"/>
              <w:rPr>
                <w:rFonts w:ascii="標楷體" w:eastAsia="標楷體" w:hAnsi="標楷體"/>
                <w:b/>
                <w:sz w:val="20"/>
                <w:szCs w:val="20"/>
              </w:rPr>
            </w:pPr>
            <w:r w:rsidRPr="00BF6E36">
              <w:rPr>
                <w:rFonts w:ascii="標楷體" w:eastAsia="標楷體" w:hAnsi="標楷體" w:hint="eastAsia"/>
                <w:b/>
                <w:sz w:val="20"/>
                <w:szCs w:val="20"/>
              </w:rPr>
              <w:t>109</w:t>
            </w:r>
          </w:p>
        </w:tc>
        <w:tc>
          <w:tcPr>
            <w:tcW w:w="794" w:type="dxa"/>
            <w:tcBorders>
              <w:top w:val="single" w:sz="6" w:space="0" w:color="auto"/>
              <w:left w:val="single" w:sz="6" w:space="0" w:color="auto"/>
              <w:bottom w:val="nil"/>
              <w:right w:val="single" w:sz="6" w:space="0" w:color="auto"/>
            </w:tcBorders>
            <w:shd w:val="clear" w:color="auto" w:fill="auto"/>
          </w:tcPr>
          <w:p w:rsidR="009F692E" w:rsidRPr="00BF6E36" w:rsidRDefault="009F692E" w:rsidP="009F692E">
            <w:pPr>
              <w:jc w:val="right"/>
              <w:rPr>
                <w:rFonts w:ascii="標楷體" w:eastAsia="標楷體" w:hAnsi="標楷體"/>
                <w:b/>
                <w:sz w:val="20"/>
                <w:szCs w:val="20"/>
              </w:rPr>
            </w:pPr>
            <w:r>
              <w:rPr>
                <w:rFonts w:ascii="標楷體" w:eastAsia="標楷體" w:hAnsi="標楷體" w:hint="eastAsia"/>
                <w:b/>
                <w:sz w:val="20"/>
                <w:szCs w:val="20"/>
              </w:rPr>
              <w:t>2</w:t>
            </w:r>
          </w:p>
        </w:tc>
        <w:tc>
          <w:tcPr>
            <w:tcW w:w="794" w:type="dxa"/>
            <w:tcBorders>
              <w:top w:val="single" w:sz="6" w:space="0" w:color="auto"/>
              <w:left w:val="single" w:sz="6" w:space="0" w:color="auto"/>
              <w:bottom w:val="nil"/>
              <w:right w:val="single" w:sz="6" w:space="0" w:color="auto"/>
            </w:tcBorders>
            <w:shd w:val="clear" w:color="auto" w:fill="auto"/>
          </w:tcPr>
          <w:p w:rsidR="009F692E" w:rsidRPr="00BF6E36" w:rsidRDefault="009F692E" w:rsidP="009F692E">
            <w:pPr>
              <w:jc w:val="right"/>
              <w:rPr>
                <w:rFonts w:ascii="標楷體" w:eastAsia="標楷體" w:hAnsi="標楷體"/>
                <w:b/>
                <w:sz w:val="20"/>
                <w:szCs w:val="20"/>
              </w:rPr>
            </w:pPr>
            <w:r>
              <w:rPr>
                <w:rFonts w:ascii="標楷體" w:eastAsia="標楷體" w:hAnsi="標楷體" w:hint="eastAsia"/>
                <w:b/>
                <w:sz w:val="20"/>
                <w:szCs w:val="20"/>
              </w:rPr>
              <w:t>52</w:t>
            </w:r>
          </w:p>
        </w:tc>
        <w:tc>
          <w:tcPr>
            <w:tcW w:w="794" w:type="dxa"/>
            <w:tcBorders>
              <w:top w:val="single" w:sz="6" w:space="0" w:color="auto"/>
              <w:left w:val="single" w:sz="6" w:space="0" w:color="auto"/>
              <w:bottom w:val="nil"/>
              <w:right w:val="single" w:sz="6" w:space="0" w:color="auto"/>
            </w:tcBorders>
            <w:shd w:val="clear" w:color="auto" w:fill="auto"/>
          </w:tcPr>
          <w:p w:rsidR="009F692E" w:rsidRPr="00BF6E36" w:rsidRDefault="009F692E" w:rsidP="009F692E">
            <w:pPr>
              <w:jc w:val="right"/>
              <w:rPr>
                <w:rFonts w:ascii="標楷體" w:eastAsia="標楷體" w:hAnsi="標楷體"/>
                <w:b/>
                <w:sz w:val="20"/>
                <w:szCs w:val="20"/>
              </w:rPr>
            </w:pPr>
            <w:r w:rsidRPr="00BF6E36">
              <w:rPr>
                <w:rFonts w:ascii="標楷體" w:eastAsia="標楷體" w:hAnsi="標楷體" w:hint="eastAsia"/>
                <w:b/>
                <w:sz w:val="20"/>
                <w:szCs w:val="20"/>
              </w:rPr>
              <w:t>55</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縣議會</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6</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auto"/>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縣政府</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49</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12</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36</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民政處</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3</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3</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auto"/>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教育處</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5</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5</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花蓮縣文化局</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3</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auto"/>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農業處</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7</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5</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2</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地政處</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3</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9</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9</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auto"/>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花蓮縣地方稅務</w:t>
            </w:r>
            <w:r>
              <w:rPr>
                <w:rFonts w:ascii="標楷體" w:eastAsia="標楷體" w:hAnsi="標楷體" w:hint="eastAsia"/>
                <w:sz w:val="20"/>
                <w:szCs w:val="20"/>
              </w:rPr>
              <w:t>局</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花蓮縣警察局</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3</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2</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auto"/>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花蓮縣消防局</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3</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花蓮縣衛生局</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6</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w:t>
            </w:r>
          </w:p>
        </w:tc>
        <w:tc>
          <w:tcPr>
            <w:tcW w:w="794" w:type="dxa"/>
            <w:tcBorders>
              <w:top w:val="nil"/>
              <w:left w:val="single" w:sz="6" w:space="0" w:color="auto"/>
              <w:bottom w:val="nil"/>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2</w:t>
            </w:r>
          </w:p>
        </w:tc>
      </w:tr>
      <w:tr w:rsidR="009F692E" w:rsidRPr="00C91AD7" w:rsidTr="009F692E">
        <w:trPr>
          <w:trHeight w:hRule="exact" w:val="312"/>
        </w:trPr>
        <w:tc>
          <w:tcPr>
            <w:tcW w:w="0" w:type="auto"/>
            <w:tcBorders>
              <w:top w:val="nil"/>
              <w:left w:val="single" w:sz="6" w:space="0" w:color="auto"/>
              <w:bottom w:val="nil"/>
              <w:right w:val="single" w:sz="6" w:space="0" w:color="auto"/>
            </w:tcBorders>
            <w:shd w:val="clear" w:color="auto" w:fill="auto"/>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花蓮縣環境保護</w:t>
            </w:r>
            <w:r>
              <w:rPr>
                <w:rFonts w:ascii="標楷體" w:eastAsia="標楷體" w:hAnsi="標楷體" w:hint="eastAsia"/>
                <w:sz w:val="20"/>
                <w:szCs w:val="20"/>
              </w:rPr>
              <w:t>局</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3</w:t>
            </w:r>
          </w:p>
        </w:tc>
      </w:tr>
      <w:tr w:rsidR="009F692E" w:rsidRPr="00C91AD7" w:rsidTr="009F692E">
        <w:trPr>
          <w:trHeight w:hRule="exact" w:val="312"/>
        </w:trPr>
        <w:tc>
          <w:tcPr>
            <w:tcW w:w="0" w:type="auto"/>
            <w:tcBorders>
              <w:top w:val="nil"/>
              <w:left w:val="single" w:sz="6" w:space="0" w:color="auto"/>
              <w:right w:val="single" w:sz="6" w:space="0" w:color="auto"/>
            </w:tcBorders>
            <w:shd w:val="clear" w:color="auto" w:fill="F2F2F2" w:themeFill="background1" w:themeFillShade="F2"/>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統籌支撥科目</w:t>
            </w:r>
          </w:p>
        </w:tc>
        <w:tc>
          <w:tcPr>
            <w:tcW w:w="794" w:type="dxa"/>
            <w:tcBorders>
              <w:top w:val="nil"/>
              <w:left w:val="single" w:sz="6" w:space="0" w:color="auto"/>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w:t>
            </w:r>
          </w:p>
        </w:tc>
        <w:tc>
          <w:tcPr>
            <w:tcW w:w="794" w:type="dxa"/>
            <w:tcBorders>
              <w:top w:val="nil"/>
              <w:left w:val="single" w:sz="6" w:space="0" w:color="auto"/>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top w:val="nil"/>
              <w:left w:val="single" w:sz="6" w:space="0" w:color="auto"/>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4</w:t>
            </w:r>
          </w:p>
        </w:tc>
        <w:tc>
          <w:tcPr>
            <w:tcW w:w="794" w:type="dxa"/>
            <w:tcBorders>
              <w:top w:val="nil"/>
              <w:left w:val="single" w:sz="6" w:space="0" w:color="auto"/>
              <w:right w:val="single" w:sz="6" w:space="0" w:color="auto"/>
            </w:tcBorders>
            <w:shd w:val="clear" w:color="auto" w:fill="F2F2F2" w:themeFill="background1" w:themeFillShade="F2"/>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r>
      <w:tr w:rsidR="009F692E" w:rsidRPr="00C91AD7" w:rsidTr="009F692E">
        <w:trPr>
          <w:trHeight w:hRule="exact" w:val="312"/>
        </w:trPr>
        <w:tc>
          <w:tcPr>
            <w:tcW w:w="0" w:type="auto"/>
            <w:tcBorders>
              <w:left w:val="single" w:sz="6" w:space="0" w:color="auto"/>
              <w:bottom w:val="single" w:sz="6" w:space="0" w:color="auto"/>
              <w:right w:val="single" w:sz="6" w:space="0" w:color="auto"/>
            </w:tcBorders>
            <w:shd w:val="clear" w:color="auto" w:fill="auto"/>
          </w:tcPr>
          <w:p w:rsidR="009F692E" w:rsidRPr="00723A71" w:rsidRDefault="009F692E" w:rsidP="009F692E">
            <w:pPr>
              <w:jc w:val="distribute"/>
              <w:rPr>
                <w:rFonts w:ascii="標楷體" w:eastAsia="標楷體" w:hAnsi="標楷體"/>
                <w:sz w:val="20"/>
                <w:szCs w:val="20"/>
              </w:rPr>
            </w:pPr>
            <w:r w:rsidRPr="00723A71">
              <w:rPr>
                <w:rFonts w:ascii="標楷體" w:eastAsia="標楷體" w:hAnsi="標楷體" w:hint="eastAsia"/>
                <w:sz w:val="20"/>
                <w:szCs w:val="20"/>
              </w:rPr>
              <w:t>第二預備金</w:t>
            </w:r>
          </w:p>
        </w:tc>
        <w:tc>
          <w:tcPr>
            <w:tcW w:w="794" w:type="dxa"/>
            <w:tcBorders>
              <w:left w:val="single" w:sz="6" w:space="0" w:color="auto"/>
              <w:bottom w:val="single" w:sz="6" w:space="0" w:color="auto"/>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left w:val="single" w:sz="6" w:space="0" w:color="auto"/>
              <w:bottom w:val="single" w:sz="6" w:space="0" w:color="auto"/>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left w:val="single" w:sz="6" w:space="0" w:color="auto"/>
              <w:bottom w:val="single" w:sz="6" w:space="0" w:color="auto"/>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c>
          <w:tcPr>
            <w:tcW w:w="794" w:type="dxa"/>
            <w:tcBorders>
              <w:left w:val="single" w:sz="6" w:space="0" w:color="auto"/>
              <w:bottom w:val="single" w:sz="6" w:space="0" w:color="auto"/>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1</w:t>
            </w:r>
          </w:p>
        </w:tc>
        <w:tc>
          <w:tcPr>
            <w:tcW w:w="794" w:type="dxa"/>
            <w:tcBorders>
              <w:left w:val="single" w:sz="6" w:space="0" w:color="auto"/>
              <w:bottom w:val="single" w:sz="6" w:space="0" w:color="auto"/>
              <w:right w:val="single" w:sz="6" w:space="0" w:color="auto"/>
            </w:tcBorders>
            <w:shd w:val="clear" w:color="auto" w:fill="auto"/>
          </w:tcPr>
          <w:p w:rsidR="009F692E" w:rsidRPr="00723A71" w:rsidRDefault="009F692E" w:rsidP="009F692E">
            <w:pPr>
              <w:jc w:val="right"/>
              <w:rPr>
                <w:rFonts w:ascii="標楷體" w:eastAsia="標楷體" w:hAnsi="標楷體"/>
                <w:sz w:val="20"/>
                <w:szCs w:val="20"/>
              </w:rPr>
            </w:pPr>
            <w:r w:rsidRPr="00723A71">
              <w:rPr>
                <w:rFonts w:ascii="標楷體" w:eastAsia="標楷體" w:hAnsi="標楷體" w:hint="eastAsia"/>
                <w:sz w:val="20"/>
                <w:szCs w:val="20"/>
              </w:rPr>
              <w:t>－</w:t>
            </w:r>
          </w:p>
        </w:tc>
      </w:tr>
      <w:tr w:rsidR="009F692E" w:rsidRPr="00C91AD7" w:rsidTr="009F692E">
        <w:trPr>
          <w:trHeight w:hRule="exact" w:val="566"/>
        </w:trPr>
        <w:tc>
          <w:tcPr>
            <w:tcW w:w="5626" w:type="dxa"/>
            <w:gridSpan w:val="6"/>
            <w:tcBorders>
              <w:top w:val="single" w:sz="6" w:space="0" w:color="auto"/>
            </w:tcBorders>
            <w:shd w:val="clear" w:color="auto" w:fill="auto"/>
            <w:vAlign w:val="center"/>
          </w:tcPr>
          <w:p w:rsidR="009F692E" w:rsidRPr="005110B9" w:rsidRDefault="009F692E" w:rsidP="009F692E">
            <w:pPr>
              <w:spacing w:line="200" w:lineRule="exact"/>
              <w:ind w:left="360" w:hangingChars="200" w:hanging="360"/>
              <w:rPr>
                <w:rFonts w:ascii="標楷體" w:eastAsia="標楷體" w:hAnsi="標楷體"/>
                <w:noProof/>
                <w:sz w:val="18"/>
                <w:szCs w:val="18"/>
              </w:rPr>
            </w:pPr>
            <w:r w:rsidRPr="005110B9">
              <w:rPr>
                <w:rFonts w:ascii="標楷體" w:eastAsia="標楷體" w:hAnsi="標楷體" w:hint="eastAsia"/>
                <w:noProof/>
                <w:sz w:val="18"/>
                <w:szCs w:val="18"/>
              </w:rPr>
              <w:t>註：</w:t>
            </w:r>
            <w:r w:rsidRPr="003A1455">
              <w:rPr>
                <w:rFonts w:ascii="標楷體" w:eastAsia="標楷體" w:hAnsi="標楷體" w:hint="eastAsia"/>
                <w:noProof/>
                <w:spacing w:val="-6"/>
                <w:sz w:val="18"/>
                <w:szCs w:val="18"/>
              </w:rPr>
              <w:t>109年度未執行計畫2項，係縣議會-第一預備金未動支；縣政府之建築物無障礙設備與設施改善基金，收支併列預算，未有收入發生致未執行。</w:t>
            </w:r>
          </w:p>
        </w:tc>
      </w:tr>
    </w:tbl>
    <w:p w:rsidR="009F692E" w:rsidRDefault="009F692E" w:rsidP="00461D8E">
      <w:pPr>
        <w:pStyle w:val="af4"/>
        <w:widowControl/>
        <w:overflowPunct w:val="0"/>
        <w:adjustRightInd w:val="0"/>
        <w:snapToGrid w:val="0"/>
        <w:spacing w:line="490" w:lineRule="exact"/>
        <w:ind w:leftChars="0" w:left="0" w:firstLineChars="200" w:firstLine="544"/>
        <w:jc w:val="both"/>
        <w:rPr>
          <w:rFonts w:ascii="標楷體" w:eastAsia="標楷體" w:hAnsi="標楷體" w:cs="細明體"/>
          <w:kern w:val="0"/>
          <w:sz w:val="28"/>
          <w:szCs w:val="28"/>
        </w:rPr>
      </w:pPr>
      <w:r w:rsidRPr="009C6AC2">
        <w:rPr>
          <w:rFonts w:ascii="標楷體" w:eastAsia="標楷體" w:hAnsi="標楷體" w:cs="細明體" w:hint="eastAsia"/>
          <w:spacing w:val="-4"/>
          <w:kern w:val="0"/>
          <w:sz w:val="28"/>
          <w:szCs w:val="28"/>
        </w:rPr>
        <w:t>109</w:t>
      </w:r>
      <w:r w:rsidRPr="009C6AC2">
        <w:rPr>
          <w:rFonts w:ascii="標楷體" w:eastAsia="標楷體" w:hAnsi="標楷體" w:cs="細明體"/>
          <w:spacing w:val="-4"/>
          <w:kern w:val="0"/>
          <w:sz w:val="28"/>
          <w:szCs w:val="28"/>
        </w:rPr>
        <w:t>年度花蓮縣計有</w:t>
      </w:r>
      <w:r w:rsidRPr="009C6AC2">
        <w:rPr>
          <w:rFonts w:ascii="標楷體" w:eastAsia="標楷體" w:hAnsi="標楷體" w:cs="細明體" w:hint="eastAsia"/>
          <w:spacing w:val="-4"/>
          <w:kern w:val="0"/>
          <w:sz w:val="28"/>
          <w:szCs w:val="28"/>
        </w:rPr>
        <w:t>編列</w:t>
      </w:r>
      <w:r w:rsidRPr="009C6AC2">
        <w:rPr>
          <w:rFonts w:ascii="標楷體" w:eastAsia="標楷體" w:hAnsi="標楷體" w:cs="細明體"/>
          <w:spacing w:val="-4"/>
          <w:kern w:val="0"/>
          <w:sz w:val="28"/>
          <w:szCs w:val="28"/>
        </w:rPr>
        <w:t>普通公務機關單位</w:t>
      </w:r>
      <w:r w:rsidRPr="009C6AC2">
        <w:rPr>
          <w:rFonts w:ascii="標楷體" w:eastAsia="標楷體" w:hAnsi="標楷體" w:cs="細明體" w:hint="eastAsia"/>
          <w:spacing w:val="-4"/>
          <w:kern w:val="0"/>
          <w:sz w:val="28"/>
          <w:szCs w:val="28"/>
        </w:rPr>
        <w:t>17</w:t>
      </w:r>
      <w:r w:rsidRPr="009C6AC2">
        <w:rPr>
          <w:rFonts w:ascii="標楷體" w:eastAsia="標楷體" w:hAnsi="標楷體" w:cs="細明體"/>
          <w:spacing w:val="-4"/>
          <w:kern w:val="0"/>
          <w:sz w:val="28"/>
          <w:szCs w:val="28"/>
        </w:rPr>
        <w:t>個（另有</w:t>
      </w:r>
      <w:r w:rsidRPr="009C6AC2">
        <w:rPr>
          <w:rFonts w:ascii="標楷體" w:eastAsia="標楷體" w:hAnsi="標楷體" w:cs="細明體" w:hint="eastAsia"/>
          <w:spacing w:val="-4"/>
          <w:kern w:val="0"/>
          <w:sz w:val="28"/>
          <w:szCs w:val="28"/>
        </w:rPr>
        <w:t>分預算及</w:t>
      </w:r>
      <w:r w:rsidRPr="009C6AC2">
        <w:rPr>
          <w:rFonts w:ascii="標楷體" w:eastAsia="標楷體" w:hAnsi="標楷體" w:cs="細明體"/>
          <w:spacing w:val="-4"/>
          <w:kern w:val="0"/>
          <w:sz w:val="28"/>
          <w:szCs w:val="28"/>
        </w:rPr>
        <w:t>所屬單位</w:t>
      </w:r>
      <w:r w:rsidRPr="009C6AC2">
        <w:rPr>
          <w:rFonts w:ascii="標楷體" w:eastAsia="標楷體" w:hAnsi="標楷體" w:cs="細明體" w:hint="eastAsia"/>
          <w:spacing w:val="-4"/>
          <w:kern w:val="0"/>
          <w:sz w:val="28"/>
          <w:szCs w:val="28"/>
        </w:rPr>
        <w:t>13</w:t>
      </w:r>
      <w:r w:rsidRPr="009C6AC2">
        <w:rPr>
          <w:rFonts w:ascii="標楷體" w:eastAsia="標楷體" w:hAnsi="標楷體" w:cs="細明體"/>
          <w:spacing w:val="-4"/>
          <w:kern w:val="0"/>
          <w:sz w:val="28"/>
          <w:szCs w:val="28"/>
        </w:rPr>
        <w:t>個），依照</w:t>
      </w:r>
      <w:r w:rsidRPr="009C6AC2">
        <w:rPr>
          <w:rFonts w:ascii="標楷體" w:eastAsia="標楷體" w:hAnsi="標楷體" w:cs="細明體" w:hint="eastAsia"/>
          <w:spacing w:val="-4"/>
          <w:kern w:val="0"/>
          <w:sz w:val="28"/>
          <w:szCs w:val="28"/>
        </w:rPr>
        <w:t>上開</w:t>
      </w:r>
      <w:r w:rsidRPr="009C6AC2">
        <w:rPr>
          <w:rFonts w:ascii="標楷體" w:eastAsia="標楷體" w:hAnsi="標楷體" w:hint="eastAsia"/>
          <w:spacing w:val="-4"/>
          <w:kern w:val="0"/>
          <w:sz w:val="28"/>
          <w:szCs w:val="28"/>
        </w:rPr>
        <w:t>施政</w:t>
      </w:r>
      <w:r w:rsidRPr="009C6AC2">
        <w:rPr>
          <w:rFonts w:ascii="標楷體" w:eastAsia="標楷體" w:hAnsi="標楷體"/>
          <w:spacing w:val="-4"/>
          <w:kern w:val="0"/>
          <w:sz w:val="28"/>
          <w:szCs w:val="28"/>
        </w:rPr>
        <w:t>重點</w:t>
      </w:r>
      <w:r w:rsidRPr="009C6AC2">
        <w:rPr>
          <w:rFonts w:ascii="標楷體" w:eastAsia="標楷體" w:hAnsi="標楷體"/>
          <w:spacing w:val="-4"/>
          <w:sz w:val="28"/>
          <w:szCs w:val="28"/>
        </w:rPr>
        <w:t>暨「</w:t>
      </w:r>
      <w:r w:rsidRPr="009C6AC2">
        <w:rPr>
          <w:rFonts w:ascii="標楷體" w:eastAsia="標楷體" w:hAnsi="標楷體" w:hint="eastAsia"/>
          <w:spacing w:val="-4"/>
          <w:sz w:val="28"/>
          <w:szCs w:val="28"/>
        </w:rPr>
        <w:t>109年度</w:t>
      </w:r>
      <w:r w:rsidRPr="009C6AC2">
        <w:rPr>
          <w:rFonts w:ascii="標楷體" w:eastAsia="標楷體" w:hAnsi="標楷體"/>
          <w:bCs/>
          <w:spacing w:val="-4"/>
          <w:sz w:val="28"/>
          <w:szCs w:val="28"/>
        </w:rPr>
        <w:t>中央及地方政府預算籌編原則」與「中華民國</w:t>
      </w:r>
      <w:r w:rsidRPr="009C6AC2">
        <w:rPr>
          <w:rFonts w:ascii="標楷體" w:eastAsia="標楷體" w:hAnsi="標楷體" w:hint="eastAsia"/>
          <w:spacing w:val="-4"/>
          <w:sz w:val="28"/>
          <w:szCs w:val="28"/>
        </w:rPr>
        <w:t>109</w:t>
      </w:r>
      <w:r w:rsidRPr="009C6AC2">
        <w:rPr>
          <w:rFonts w:ascii="標楷體" w:eastAsia="標楷體" w:hAnsi="標楷體"/>
          <w:bCs/>
          <w:spacing w:val="-4"/>
          <w:sz w:val="28"/>
          <w:szCs w:val="28"/>
        </w:rPr>
        <w:t>年度</w:t>
      </w:r>
      <w:r w:rsidRPr="009C6AC2">
        <w:rPr>
          <w:rFonts w:ascii="標楷體" w:eastAsia="標楷體" w:hAnsi="標楷體" w:hint="eastAsia"/>
          <w:bCs/>
          <w:spacing w:val="-4"/>
          <w:sz w:val="28"/>
          <w:szCs w:val="28"/>
        </w:rPr>
        <w:t>直轄市及</w:t>
      </w:r>
      <w:r w:rsidRPr="009C6AC2">
        <w:rPr>
          <w:rFonts w:ascii="標楷體" w:eastAsia="標楷體" w:hAnsi="標楷體"/>
          <w:bCs/>
          <w:spacing w:val="-4"/>
          <w:sz w:val="28"/>
          <w:szCs w:val="28"/>
        </w:rPr>
        <w:t>縣</w:t>
      </w:r>
      <w:r w:rsidRPr="009C6AC2">
        <w:rPr>
          <w:rFonts w:ascii="標楷體" w:eastAsia="標楷體" w:hAnsi="標楷體" w:hint="eastAsia"/>
          <w:bCs/>
          <w:spacing w:val="-4"/>
          <w:sz w:val="28"/>
          <w:szCs w:val="28"/>
        </w:rPr>
        <w:t>（</w:t>
      </w:r>
      <w:r w:rsidRPr="009C6AC2">
        <w:rPr>
          <w:rFonts w:ascii="標楷體" w:eastAsia="標楷體" w:hAnsi="標楷體"/>
          <w:bCs/>
          <w:spacing w:val="-4"/>
          <w:sz w:val="28"/>
          <w:szCs w:val="28"/>
        </w:rPr>
        <w:t>市</w:t>
      </w:r>
      <w:r w:rsidRPr="009C6AC2">
        <w:rPr>
          <w:rFonts w:ascii="標楷體" w:eastAsia="標楷體" w:hAnsi="標楷體" w:cs="細明體"/>
          <w:spacing w:val="-4"/>
          <w:kern w:val="0"/>
          <w:sz w:val="28"/>
          <w:szCs w:val="28"/>
        </w:rPr>
        <w:t>）</w:t>
      </w:r>
      <w:r w:rsidRPr="009C6AC2">
        <w:rPr>
          <w:rFonts w:ascii="標楷體" w:eastAsia="標楷體" w:hAnsi="標楷體"/>
          <w:spacing w:val="-4"/>
          <w:sz w:val="28"/>
          <w:szCs w:val="28"/>
        </w:rPr>
        <w:t>地方總預算編製要點」，訂定</w:t>
      </w:r>
      <w:r w:rsidRPr="009C6AC2">
        <w:rPr>
          <w:rFonts w:ascii="標楷體" w:eastAsia="標楷體" w:hAnsi="標楷體" w:hint="eastAsia"/>
          <w:spacing w:val="-4"/>
          <w:sz w:val="28"/>
          <w:szCs w:val="28"/>
        </w:rPr>
        <w:t>行政、立法、民政、警政、財務、教育、文化、農業、工業、交通、其他經濟服務、社會保險、社會救助、福利服務、國民就業、醫療保健、環境保護、社區發展、退休撫卹給付、債務付息、其他、第二預備金等22類政事別，</w:t>
      </w:r>
      <w:r w:rsidRPr="009C6AC2">
        <w:rPr>
          <w:rFonts w:ascii="標楷體" w:eastAsia="標楷體" w:hAnsi="標楷體"/>
          <w:spacing w:val="-4"/>
          <w:sz w:val="28"/>
          <w:szCs w:val="28"/>
        </w:rPr>
        <w:t>總計</w:t>
      </w:r>
      <w:r w:rsidRPr="009C6AC2">
        <w:rPr>
          <w:rFonts w:ascii="標楷體" w:eastAsia="標楷體" w:hAnsi="標楷體" w:hint="eastAsia"/>
          <w:spacing w:val="-4"/>
          <w:sz w:val="28"/>
          <w:szCs w:val="28"/>
        </w:rPr>
        <w:t>109</w:t>
      </w:r>
      <w:r w:rsidRPr="009C6AC2">
        <w:rPr>
          <w:rFonts w:ascii="標楷體" w:eastAsia="標楷體" w:hAnsi="標楷體"/>
          <w:spacing w:val="-4"/>
          <w:sz w:val="28"/>
          <w:szCs w:val="28"/>
        </w:rPr>
        <w:t>項施政</w:t>
      </w:r>
      <w:r w:rsidRPr="009C6AC2">
        <w:rPr>
          <w:rFonts w:ascii="標楷體" w:eastAsia="標楷體" w:hAnsi="標楷體" w:hint="eastAsia"/>
          <w:spacing w:val="-4"/>
          <w:sz w:val="28"/>
          <w:szCs w:val="28"/>
        </w:rPr>
        <w:t>（</w:t>
      </w:r>
      <w:r w:rsidRPr="009C6AC2">
        <w:rPr>
          <w:rFonts w:ascii="標楷體" w:eastAsia="標楷體" w:hAnsi="標楷體"/>
          <w:spacing w:val="-4"/>
          <w:sz w:val="28"/>
          <w:szCs w:val="28"/>
        </w:rPr>
        <w:t>工作</w:t>
      </w:r>
      <w:r w:rsidRPr="009C6AC2">
        <w:rPr>
          <w:rFonts w:ascii="標楷體" w:eastAsia="標楷體" w:hAnsi="標楷體" w:hint="eastAsia"/>
          <w:spacing w:val="-4"/>
          <w:sz w:val="28"/>
          <w:szCs w:val="28"/>
        </w:rPr>
        <w:t>）</w:t>
      </w:r>
      <w:r w:rsidRPr="009C6AC2">
        <w:rPr>
          <w:rFonts w:ascii="標楷體" w:eastAsia="標楷體" w:hAnsi="標楷體"/>
          <w:spacing w:val="-4"/>
          <w:sz w:val="28"/>
          <w:szCs w:val="28"/>
        </w:rPr>
        <w:t>計畫</w:t>
      </w:r>
      <w:r w:rsidRPr="009C6AC2">
        <w:rPr>
          <w:rFonts w:ascii="標楷體" w:eastAsia="標楷體" w:hAnsi="標楷體" w:hint="eastAsia"/>
          <w:spacing w:val="-4"/>
          <w:sz w:val="28"/>
          <w:szCs w:val="28"/>
        </w:rPr>
        <w:t>。</w:t>
      </w:r>
      <w:r w:rsidRPr="009C6AC2">
        <w:rPr>
          <w:rFonts w:ascii="標楷體" w:eastAsia="標楷體" w:hAnsi="標楷體"/>
          <w:spacing w:val="-4"/>
          <w:sz w:val="28"/>
          <w:szCs w:val="28"/>
        </w:rPr>
        <w:t>執行結果，</w:t>
      </w:r>
      <w:r w:rsidRPr="009C6AC2">
        <w:rPr>
          <w:rFonts w:ascii="標楷體" w:eastAsia="標楷體" w:hAnsi="標楷體" w:hint="eastAsia"/>
          <w:spacing w:val="-4"/>
          <w:sz w:val="28"/>
          <w:szCs w:val="28"/>
        </w:rPr>
        <w:t>未執行者</w:t>
      </w:r>
      <w:r>
        <w:rPr>
          <w:rFonts w:ascii="標楷體" w:eastAsia="標楷體" w:hAnsi="標楷體" w:hint="eastAsia"/>
          <w:spacing w:val="-4"/>
          <w:sz w:val="28"/>
          <w:szCs w:val="28"/>
        </w:rPr>
        <w:t>2</w:t>
      </w:r>
      <w:r w:rsidRPr="009C6AC2">
        <w:rPr>
          <w:rFonts w:ascii="標楷體" w:eastAsia="標楷體" w:hAnsi="標楷體" w:hint="eastAsia"/>
          <w:spacing w:val="-4"/>
          <w:sz w:val="28"/>
          <w:szCs w:val="28"/>
        </w:rPr>
        <w:t>項，約占</w:t>
      </w:r>
      <w:r>
        <w:rPr>
          <w:rFonts w:ascii="標楷體" w:eastAsia="標楷體" w:hAnsi="標楷體" w:hint="eastAsia"/>
          <w:spacing w:val="-4"/>
          <w:sz w:val="28"/>
          <w:szCs w:val="28"/>
        </w:rPr>
        <w:t>1.83</w:t>
      </w:r>
      <w:r w:rsidRPr="009C6AC2">
        <w:rPr>
          <w:rFonts w:ascii="標楷體" w:eastAsia="標楷體" w:hAnsi="標楷體" w:hint="eastAsia"/>
          <w:spacing w:val="-4"/>
          <w:sz w:val="28"/>
          <w:szCs w:val="28"/>
        </w:rPr>
        <w:t>％，</w:t>
      </w:r>
      <w:r w:rsidRPr="009C6AC2">
        <w:rPr>
          <w:rFonts w:ascii="標楷體" w:eastAsia="標楷體" w:hAnsi="標楷體"/>
          <w:spacing w:val="-4"/>
          <w:sz w:val="28"/>
          <w:szCs w:val="28"/>
        </w:rPr>
        <w:t>已完成者</w:t>
      </w:r>
      <w:r>
        <w:rPr>
          <w:rFonts w:ascii="標楷體" w:eastAsia="標楷體" w:hAnsi="標楷體" w:hint="eastAsia"/>
          <w:spacing w:val="-4"/>
          <w:sz w:val="28"/>
          <w:szCs w:val="28"/>
        </w:rPr>
        <w:t>52</w:t>
      </w:r>
      <w:r w:rsidRPr="009C6AC2">
        <w:rPr>
          <w:rFonts w:ascii="標楷體" w:eastAsia="標楷體" w:hAnsi="標楷體"/>
          <w:spacing w:val="-4"/>
          <w:sz w:val="28"/>
          <w:szCs w:val="28"/>
        </w:rPr>
        <w:t>項，約占</w:t>
      </w:r>
      <w:r>
        <w:rPr>
          <w:rFonts w:ascii="標楷體" w:eastAsia="標楷體" w:hAnsi="標楷體" w:hint="eastAsia"/>
          <w:spacing w:val="-4"/>
          <w:sz w:val="28"/>
          <w:szCs w:val="28"/>
        </w:rPr>
        <w:t>47.71</w:t>
      </w:r>
      <w:r w:rsidRPr="009C6AC2">
        <w:rPr>
          <w:rFonts w:ascii="標楷體" w:eastAsia="標楷體" w:hAnsi="標楷體" w:hint="eastAsia"/>
          <w:spacing w:val="-4"/>
          <w:sz w:val="28"/>
          <w:szCs w:val="28"/>
        </w:rPr>
        <w:t>％</w:t>
      </w:r>
      <w:r w:rsidRPr="009C6AC2">
        <w:rPr>
          <w:rFonts w:ascii="標楷體" w:eastAsia="標楷體" w:hAnsi="標楷體"/>
          <w:spacing w:val="-4"/>
          <w:sz w:val="28"/>
          <w:szCs w:val="28"/>
        </w:rPr>
        <w:t>，尚待繼續執行者</w:t>
      </w:r>
      <w:r w:rsidRPr="009C6AC2">
        <w:rPr>
          <w:rFonts w:ascii="標楷體" w:eastAsia="標楷體" w:hAnsi="標楷體" w:hint="eastAsia"/>
          <w:spacing w:val="-4"/>
          <w:sz w:val="28"/>
          <w:szCs w:val="28"/>
        </w:rPr>
        <w:t>55</w:t>
      </w:r>
      <w:r w:rsidRPr="009C6AC2">
        <w:rPr>
          <w:rFonts w:ascii="標楷體" w:eastAsia="標楷體" w:hAnsi="標楷體"/>
          <w:spacing w:val="-4"/>
          <w:sz w:val="28"/>
          <w:szCs w:val="28"/>
        </w:rPr>
        <w:t>項，約占</w:t>
      </w:r>
      <w:r w:rsidRPr="009C6AC2">
        <w:rPr>
          <w:rFonts w:ascii="標楷體" w:eastAsia="標楷體" w:hAnsi="標楷體" w:hint="eastAsia"/>
          <w:spacing w:val="-4"/>
          <w:sz w:val="28"/>
          <w:szCs w:val="28"/>
        </w:rPr>
        <w:t>50.46</w:t>
      </w:r>
      <w:r w:rsidRPr="009C6AC2">
        <w:rPr>
          <w:rFonts w:ascii="標楷體" w:eastAsia="標楷體" w:hAnsi="標楷體"/>
          <w:spacing w:val="-4"/>
          <w:sz w:val="28"/>
          <w:szCs w:val="28"/>
        </w:rPr>
        <w:t>％</w:t>
      </w:r>
      <w:r w:rsidRPr="009C6AC2">
        <w:rPr>
          <w:rFonts w:ascii="標楷體" w:eastAsia="標楷體" w:hAnsi="標楷體" w:hint="eastAsia"/>
          <w:spacing w:val="-4"/>
          <w:sz w:val="28"/>
          <w:szCs w:val="28"/>
        </w:rPr>
        <w:t>（表1）</w:t>
      </w:r>
      <w:r w:rsidRPr="00C91AD7">
        <w:rPr>
          <w:rFonts w:ascii="標楷體" w:eastAsia="標楷體" w:hAnsi="標楷體" w:cs="細明體"/>
          <w:kern w:val="0"/>
          <w:sz w:val="28"/>
          <w:szCs w:val="28"/>
        </w:rPr>
        <w:t>。</w:t>
      </w:r>
    </w:p>
    <w:p w:rsidR="009F692E" w:rsidRDefault="009F692E" w:rsidP="00B75D9A">
      <w:pPr>
        <w:pStyle w:val="af4"/>
        <w:widowControl/>
        <w:overflowPunct w:val="0"/>
        <w:adjustRightInd w:val="0"/>
        <w:snapToGrid w:val="0"/>
        <w:spacing w:line="494" w:lineRule="exact"/>
        <w:ind w:leftChars="0" w:left="0" w:firstLineChars="200" w:firstLine="560"/>
        <w:jc w:val="both"/>
        <w:rPr>
          <w:rFonts w:ascii="標楷體" w:eastAsia="標楷體" w:hAnsi="標楷體"/>
          <w:bCs/>
          <w:kern w:val="0"/>
          <w:sz w:val="28"/>
          <w:szCs w:val="28"/>
        </w:rPr>
      </w:pPr>
      <w:r>
        <w:rPr>
          <w:rFonts w:ascii="標楷體" w:eastAsia="標楷體" w:hAnsi="標楷體" w:hint="eastAsia"/>
          <w:sz w:val="28"/>
          <w:szCs w:val="28"/>
        </w:rPr>
        <w:t>109</w:t>
      </w:r>
      <w:r w:rsidRPr="00CF62A0">
        <w:rPr>
          <w:rFonts w:ascii="標楷體" w:eastAsia="標楷體" w:hAnsi="標楷體" w:hint="eastAsia"/>
          <w:sz w:val="28"/>
          <w:szCs w:val="28"/>
        </w:rPr>
        <w:t>年度歲出決算審定數</w:t>
      </w:r>
      <w:r>
        <w:rPr>
          <w:rFonts w:ascii="標楷體" w:eastAsia="標楷體" w:hAnsi="標楷體" w:hint="eastAsia"/>
          <w:bCs/>
          <w:kern w:val="0"/>
          <w:sz w:val="28"/>
          <w:szCs w:val="28"/>
        </w:rPr>
        <w:t>228</w:t>
      </w:r>
      <w:r w:rsidRPr="00CF62A0">
        <w:rPr>
          <w:rFonts w:ascii="標楷體" w:eastAsia="標楷體" w:hAnsi="標楷體" w:hint="eastAsia"/>
          <w:bCs/>
          <w:kern w:val="0"/>
          <w:sz w:val="28"/>
          <w:szCs w:val="28"/>
        </w:rPr>
        <w:t>億</w:t>
      </w:r>
      <w:r>
        <w:rPr>
          <w:rFonts w:ascii="標楷體" w:eastAsia="標楷體" w:hAnsi="標楷體" w:hint="eastAsia"/>
          <w:bCs/>
          <w:kern w:val="0"/>
          <w:sz w:val="28"/>
          <w:szCs w:val="28"/>
        </w:rPr>
        <w:t>7</w:t>
      </w:r>
      <w:r w:rsidRPr="00CF62A0">
        <w:rPr>
          <w:rFonts w:ascii="標楷體" w:eastAsia="標楷體" w:hAnsi="標楷體" w:hint="eastAsia"/>
          <w:bCs/>
          <w:kern w:val="0"/>
          <w:sz w:val="28"/>
          <w:szCs w:val="28"/>
        </w:rPr>
        <w:t>萬</w:t>
      </w:r>
      <w:r w:rsidRPr="00684153">
        <w:rPr>
          <w:rFonts w:ascii="標楷體" w:eastAsia="標楷體" w:hAnsi="標楷體" w:hint="eastAsia"/>
          <w:bCs/>
          <w:kern w:val="0"/>
          <w:sz w:val="28"/>
          <w:szCs w:val="28"/>
        </w:rPr>
        <w:t>餘元</w:t>
      </w:r>
      <w:r w:rsidRPr="00684153">
        <w:rPr>
          <w:rFonts w:ascii="標楷體" w:eastAsia="標楷體" w:hAnsi="標楷體"/>
          <w:bCs/>
          <w:kern w:val="0"/>
          <w:sz w:val="28"/>
          <w:szCs w:val="28"/>
        </w:rPr>
        <w:t>，</w:t>
      </w:r>
      <w:r w:rsidRPr="00684153">
        <w:rPr>
          <w:rFonts w:ascii="標楷體" w:eastAsia="標楷體" w:hAnsi="標楷體" w:hint="eastAsia"/>
          <w:bCs/>
          <w:kern w:val="0"/>
          <w:sz w:val="28"/>
          <w:szCs w:val="28"/>
        </w:rPr>
        <w:t>較</w:t>
      </w:r>
      <w:r>
        <w:rPr>
          <w:rFonts w:ascii="標楷體" w:eastAsia="標楷體" w:hAnsi="標楷體" w:hint="eastAsia"/>
          <w:bCs/>
          <w:kern w:val="0"/>
          <w:sz w:val="28"/>
          <w:szCs w:val="28"/>
        </w:rPr>
        <w:t>108</w:t>
      </w:r>
      <w:r w:rsidRPr="00684153">
        <w:rPr>
          <w:rFonts w:ascii="標楷體" w:eastAsia="標楷體" w:hAnsi="標楷體" w:hint="eastAsia"/>
          <w:bCs/>
          <w:kern w:val="0"/>
          <w:sz w:val="28"/>
          <w:szCs w:val="28"/>
        </w:rPr>
        <w:t>年度</w:t>
      </w:r>
      <w:r>
        <w:rPr>
          <w:rFonts w:ascii="標楷體" w:eastAsia="標楷體" w:hAnsi="標楷體" w:hint="eastAsia"/>
          <w:bCs/>
          <w:kern w:val="0"/>
          <w:sz w:val="28"/>
          <w:szCs w:val="28"/>
        </w:rPr>
        <w:t>217</w:t>
      </w:r>
      <w:r w:rsidRPr="00684153">
        <w:rPr>
          <w:rFonts w:ascii="標楷體" w:eastAsia="標楷體" w:hAnsi="標楷體" w:hint="eastAsia"/>
          <w:bCs/>
          <w:kern w:val="0"/>
          <w:sz w:val="28"/>
          <w:szCs w:val="28"/>
        </w:rPr>
        <w:t>億</w:t>
      </w:r>
      <w:r>
        <w:rPr>
          <w:rFonts w:ascii="標楷體" w:eastAsia="標楷體" w:hAnsi="標楷體" w:hint="eastAsia"/>
          <w:bCs/>
          <w:kern w:val="0"/>
          <w:sz w:val="28"/>
          <w:szCs w:val="28"/>
        </w:rPr>
        <w:t>9,949</w:t>
      </w:r>
      <w:r w:rsidRPr="00684153">
        <w:rPr>
          <w:rFonts w:ascii="標楷體" w:eastAsia="標楷體" w:hAnsi="標楷體" w:hint="eastAsia"/>
          <w:bCs/>
          <w:kern w:val="0"/>
          <w:sz w:val="28"/>
          <w:szCs w:val="28"/>
        </w:rPr>
        <w:t>萬餘元，增加</w:t>
      </w:r>
      <w:r>
        <w:rPr>
          <w:rFonts w:ascii="標楷體" w:eastAsia="標楷體" w:hAnsi="標楷體" w:hint="eastAsia"/>
          <w:bCs/>
          <w:kern w:val="0"/>
          <w:sz w:val="28"/>
          <w:szCs w:val="28"/>
        </w:rPr>
        <w:t>10</w:t>
      </w:r>
      <w:r w:rsidRPr="00684153">
        <w:rPr>
          <w:rFonts w:ascii="標楷體" w:eastAsia="標楷體" w:hAnsi="標楷體" w:hint="eastAsia"/>
          <w:bCs/>
          <w:kern w:val="0"/>
          <w:sz w:val="28"/>
          <w:szCs w:val="28"/>
        </w:rPr>
        <w:t>億</w:t>
      </w:r>
      <w:r>
        <w:rPr>
          <w:rFonts w:ascii="標楷體" w:eastAsia="標楷體" w:hAnsi="標楷體" w:hint="eastAsia"/>
          <w:bCs/>
          <w:kern w:val="0"/>
          <w:sz w:val="28"/>
          <w:szCs w:val="28"/>
        </w:rPr>
        <w:t>57</w:t>
      </w:r>
      <w:r w:rsidRPr="00684153">
        <w:rPr>
          <w:rFonts w:ascii="標楷體" w:eastAsia="標楷體" w:hAnsi="標楷體" w:hint="eastAsia"/>
          <w:bCs/>
          <w:kern w:val="0"/>
          <w:sz w:val="28"/>
          <w:szCs w:val="28"/>
        </w:rPr>
        <w:t>萬餘元，其中社會福利支出</w:t>
      </w:r>
      <w:r>
        <w:rPr>
          <w:rFonts w:ascii="標楷體" w:eastAsia="標楷體" w:hAnsi="標楷體" w:hint="eastAsia"/>
          <w:bCs/>
          <w:kern w:val="0"/>
          <w:sz w:val="28"/>
          <w:szCs w:val="28"/>
        </w:rPr>
        <w:t>36</w:t>
      </w:r>
      <w:r w:rsidRPr="00684153">
        <w:rPr>
          <w:rFonts w:ascii="標楷體" w:eastAsia="標楷體" w:hAnsi="標楷體" w:hint="eastAsia"/>
          <w:bCs/>
          <w:kern w:val="0"/>
          <w:sz w:val="28"/>
          <w:szCs w:val="28"/>
        </w:rPr>
        <w:t>億</w:t>
      </w:r>
      <w:r>
        <w:rPr>
          <w:rFonts w:ascii="標楷體" w:eastAsia="標楷體" w:hAnsi="標楷體" w:hint="eastAsia"/>
          <w:bCs/>
          <w:kern w:val="0"/>
          <w:sz w:val="28"/>
          <w:szCs w:val="28"/>
        </w:rPr>
        <w:t>5,157</w:t>
      </w:r>
      <w:r w:rsidRPr="00684153">
        <w:rPr>
          <w:rFonts w:ascii="標楷體" w:eastAsia="標楷體" w:hAnsi="標楷體" w:hint="eastAsia"/>
          <w:bCs/>
          <w:kern w:val="0"/>
          <w:sz w:val="28"/>
          <w:szCs w:val="28"/>
        </w:rPr>
        <w:t>萬餘元（</w:t>
      </w:r>
      <w:r>
        <w:rPr>
          <w:rFonts w:ascii="標楷體" w:eastAsia="標楷體" w:hAnsi="標楷體" w:hint="eastAsia"/>
          <w:bCs/>
          <w:kern w:val="0"/>
          <w:sz w:val="28"/>
          <w:szCs w:val="28"/>
        </w:rPr>
        <w:t>16.02</w:t>
      </w:r>
      <w:r w:rsidRPr="00684153">
        <w:rPr>
          <w:rFonts w:ascii="標楷體" w:eastAsia="標楷體" w:hAnsi="標楷體"/>
          <w:sz w:val="28"/>
          <w:szCs w:val="28"/>
        </w:rPr>
        <w:t>％</w:t>
      </w:r>
      <w:r w:rsidRPr="00684153">
        <w:rPr>
          <w:rFonts w:ascii="標楷體" w:eastAsia="標楷體" w:hAnsi="標楷體" w:hint="eastAsia"/>
          <w:sz w:val="28"/>
          <w:szCs w:val="28"/>
        </w:rPr>
        <w:t>）</w:t>
      </w:r>
      <w:r w:rsidRPr="00684153">
        <w:rPr>
          <w:rFonts w:ascii="標楷體" w:eastAsia="標楷體" w:hAnsi="標楷體" w:hint="eastAsia"/>
          <w:bCs/>
          <w:kern w:val="0"/>
          <w:sz w:val="28"/>
          <w:szCs w:val="28"/>
        </w:rPr>
        <w:t>，較</w:t>
      </w:r>
      <w:r>
        <w:rPr>
          <w:rFonts w:ascii="標楷體" w:eastAsia="標楷體" w:hAnsi="標楷體" w:hint="eastAsia"/>
          <w:bCs/>
          <w:kern w:val="0"/>
          <w:sz w:val="28"/>
          <w:szCs w:val="28"/>
        </w:rPr>
        <w:t>108</w:t>
      </w:r>
      <w:r w:rsidRPr="00684153">
        <w:rPr>
          <w:rFonts w:ascii="標楷體" w:eastAsia="標楷體" w:hAnsi="標楷體" w:hint="eastAsia"/>
          <w:bCs/>
          <w:kern w:val="0"/>
          <w:sz w:val="28"/>
          <w:szCs w:val="28"/>
        </w:rPr>
        <w:t>年度增加</w:t>
      </w:r>
      <w:r>
        <w:rPr>
          <w:rFonts w:ascii="標楷體" w:eastAsia="標楷體" w:hAnsi="標楷體" w:hint="eastAsia"/>
          <w:bCs/>
          <w:kern w:val="0"/>
          <w:sz w:val="28"/>
          <w:szCs w:val="28"/>
        </w:rPr>
        <w:t>8</w:t>
      </w:r>
      <w:r w:rsidRPr="00684153">
        <w:rPr>
          <w:rFonts w:ascii="標楷體" w:eastAsia="標楷體" w:hAnsi="標楷體" w:hint="eastAsia"/>
          <w:bCs/>
          <w:kern w:val="0"/>
          <w:sz w:val="28"/>
          <w:szCs w:val="28"/>
        </w:rPr>
        <w:t>億</w:t>
      </w:r>
      <w:r>
        <w:rPr>
          <w:rFonts w:ascii="標楷體" w:eastAsia="標楷體" w:hAnsi="標楷體" w:hint="eastAsia"/>
          <w:bCs/>
          <w:kern w:val="0"/>
          <w:sz w:val="28"/>
          <w:szCs w:val="28"/>
        </w:rPr>
        <w:t>3,604</w:t>
      </w:r>
      <w:r w:rsidRPr="00684153">
        <w:rPr>
          <w:rFonts w:ascii="標楷體" w:eastAsia="標楷體" w:hAnsi="標楷體" w:hint="eastAsia"/>
          <w:bCs/>
          <w:kern w:val="0"/>
          <w:sz w:val="28"/>
          <w:szCs w:val="28"/>
        </w:rPr>
        <w:t>萬餘元</w:t>
      </w:r>
      <w:r w:rsidRPr="00684153">
        <w:rPr>
          <w:rFonts w:ascii="新細明體" w:hAnsi="新細明體" w:hint="eastAsia"/>
          <w:bCs/>
          <w:kern w:val="0"/>
          <w:sz w:val="28"/>
          <w:szCs w:val="28"/>
        </w:rPr>
        <w:t>，</w:t>
      </w:r>
      <w:r w:rsidRPr="00684153">
        <w:rPr>
          <w:rFonts w:ascii="標楷體" w:eastAsia="標楷體" w:hAnsi="標楷體" w:hint="eastAsia"/>
          <w:bCs/>
          <w:kern w:val="0"/>
          <w:sz w:val="28"/>
          <w:szCs w:val="28"/>
        </w:rPr>
        <w:t>主要係中低收入老人生活津貼、身心障礙者之托育養護費等各項補助數額增加</w:t>
      </w:r>
      <w:r w:rsidRPr="00684153">
        <w:rPr>
          <w:rFonts w:ascii="標楷體" w:eastAsia="標楷體" w:hAnsi="標楷體" w:cs="新細明體" w:hint="eastAsia"/>
          <w:snapToGrid w:val="0"/>
          <w:color w:val="000000"/>
          <w:kern w:val="0"/>
          <w:sz w:val="28"/>
          <w:szCs w:val="28"/>
        </w:rPr>
        <w:t>；其次為</w:t>
      </w:r>
      <w:r w:rsidRPr="00684153">
        <w:rPr>
          <w:rFonts w:ascii="標楷體" w:eastAsia="標楷體" w:hAnsi="標楷體" w:hint="eastAsia"/>
          <w:bCs/>
          <w:kern w:val="0"/>
          <w:sz w:val="28"/>
          <w:szCs w:val="28"/>
        </w:rPr>
        <w:t>教育科學文化支出</w:t>
      </w:r>
      <w:r>
        <w:rPr>
          <w:rFonts w:ascii="標楷體" w:eastAsia="標楷體" w:hAnsi="標楷體" w:hint="eastAsia"/>
          <w:bCs/>
          <w:kern w:val="0"/>
          <w:sz w:val="28"/>
          <w:szCs w:val="28"/>
        </w:rPr>
        <w:t>70</w:t>
      </w:r>
      <w:r w:rsidRPr="00684153">
        <w:rPr>
          <w:rFonts w:ascii="標楷體" w:eastAsia="標楷體" w:hAnsi="標楷體" w:hint="eastAsia"/>
          <w:bCs/>
          <w:kern w:val="0"/>
          <w:sz w:val="28"/>
          <w:szCs w:val="28"/>
        </w:rPr>
        <w:t>億</w:t>
      </w:r>
      <w:r>
        <w:rPr>
          <w:rFonts w:ascii="標楷體" w:eastAsia="標楷體" w:hAnsi="標楷體" w:hint="eastAsia"/>
          <w:bCs/>
          <w:kern w:val="0"/>
          <w:sz w:val="28"/>
          <w:szCs w:val="28"/>
        </w:rPr>
        <w:t>7,905</w:t>
      </w:r>
      <w:r w:rsidRPr="00684153">
        <w:rPr>
          <w:rFonts w:ascii="標楷體" w:eastAsia="標楷體" w:hAnsi="標楷體" w:hint="eastAsia"/>
          <w:bCs/>
          <w:kern w:val="0"/>
          <w:sz w:val="28"/>
          <w:szCs w:val="28"/>
        </w:rPr>
        <w:t>萬餘元（</w:t>
      </w:r>
      <w:r>
        <w:rPr>
          <w:rFonts w:ascii="標楷體" w:eastAsia="標楷體" w:hAnsi="標楷體" w:hint="eastAsia"/>
          <w:bCs/>
          <w:kern w:val="0"/>
          <w:sz w:val="28"/>
          <w:szCs w:val="28"/>
        </w:rPr>
        <w:t>31</w:t>
      </w:r>
      <w:r w:rsidRPr="00684153">
        <w:rPr>
          <w:rFonts w:ascii="標楷體" w:eastAsia="標楷體" w:hAnsi="標楷體" w:hint="eastAsia"/>
          <w:bCs/>
          <w:kern w:val="0"/>
          <w:sz w:val="28"/>
          <w:szCs w:val="28"/>
        </w:rPr>
        <w:t>.05％），較</w:t>
      </w:r>
      <w:r>
        <w:rPr>
          <w:rFonts w:ascii="標楷體" w:eastAsia="標楷體" w:hAnsi="標楷體" w:hint="eastAsia"/>
          <w:bCs/>
          <w:kern w:val="0"/>
          <w:sz w:val="28"/>
          <w:szCs w:val="28"/>
        </w:rPr>
        <w:t>108</w:t>
      </w:r>
      <w:r w:rsidRPr="00684153">
        <w:rPr>
          <w:rFonts w:ascii="標楷體" w:eastAsia="標楷體" w:hAnsi="標楷體" w:hint="eastAsia"/>
          <w:bCs/>
          <w:kern w:val="0"/>
          <w:sz w:val="28"/>
          <w:szCs w:val="28"/>
        </w:rPr>
        <w:t>年度增加</w:t>
      </w:r>
      <w:r>
        <w:rPr>
          <w:rFonts w:ascii="標楷體" w:eastAsia="標楷體" w:hAnsi="標楷體" w:hint="eastAsia"/>
          <w:bCs/>
          <w:kern w:val="0"/>
          <w:sz w:val="28"/>
          <w:szCs w:val="28"/>
        </w:rPr>
        <w:t>7</w:t>
      </w:r>
      <w:r w:rsidRPr="00684153">
        <w:rPr>
          <w:rFonts w:ascii="標楷體" w:eastAsia="標楷體" w:hAnsi="標楷體" w:hint="eastAsia"/>
          <w:bCs/>
          <w:kern w:val="0"/>
          <w:sz w:val="28"/>
          <w:szCs w:val="28"/>
        </w:rPr>
        <w:t>億</w:t>
      </w:r>
      <w:r>
        <w:rPr>
          <w:rFonts w:ascii="標楷體" w:eastAsia="標楷體" w:hAnsi="標楷體" w:hint="eastAsia"/>
          <w:bCs/>
          <w:kern w:val="0"/>
          <w:sz w:val="28"/>
          <w:szCs w:val="28"/>
        </w:rPr>
        <w:t>4,615</w:t>
      </w:r>
      <w:r w:rsidRPr="00684153">
        <w:rPr>
          <w:rFonts w:ascii="標楷體" w:eastAsia="標楷體" w:hAnsi="標楷體" w:hint="eastAsia"/>
          <w:bCs/>
          <w:kern w:val="0"/>
          <w:sz w:val="28"/>
          <w:szCs w:val="28"/>
        </w:rPr>
        <w:t>萬餘元，主要係教育業務</w:t>
      </w:r>
      <w:r w:rsidRPr="00684153">
        <w:rPr>
          <w:rFonts w:ascii="標楷體" w:eastAsia="標楷體" w:hAnsi="標楷體" w:cs="新細明體" w:hint="eastAsia"/>
          <w:snapToGrid w:val="0"/>
          <w:color w:val="000000"/>
          <w:kern w:val="0"/>
          <w:sz w:val="28"/>
          <w:szCs w:val="28"/>
        </w:rPr>
        <w:t>增加撥補地方教育發展基金各項教育經費</w:t>
      </w:r>
      <w:r w:rsidRPr="00684153">
        <w:rPr>
          <w:rFonts w:ascii="標楷體" w:eastAsia="標楷體" w:hAnsi="標楷體" w:hint="eastAsia"/>
          <w:bCs/>
          <w:kern w:val="0"/>
          <w:sz w:val="28"/>
          <w:szCs w:val="28"/>
        </w:rPr>
        <w:t>；一般政務支出</w:t>
      </w:r>
      <w:r>
        <w:rPr>
          <w:rFonts w:ascii="標楷體" w:eastAsia="標楷體" w:hAnsi="標楷體" w:hint="eastAsia"/>
          <w:bCs/>
          <w:kern w:val="0"/>
          <w:sz w:val="28"/>
          <w:szCs w:val="28"/>
        </w:rPr>
        <w:t>57</w:t>
      </w:r>
      <w:r w:rsidRPr="00684153">
        <w:rPr>
          <w:rFonts w:ascii="標楷體" w:eastAsia="標楷體" w:hAnsi="標楷體" w:hint="eastAsia"/>
          <w:bCs/>
          <w:kern w:val="0"/>
          <w:sz w:val="28"/>
          <w:szCs w:val="28"/>
        </w:rPr>
        <w:t>億</w:t>
      </w:r>
      <w:r>
        <w:rPr>
          <w:rFonts w:ascii="標楷體" w:eastAsia="標楷體" w:hAnsi="標楷體" w:hint="eastAsia"/>
          <w:bCs/>
          <w:kern w:val="0"/>
          <w:sz w:val="28"/>
          <w:szCs w:val="28"/>
        </w:rPr>
        <w:t>5,185</w:t>
      </w:r>
      <w:r w:rsidRPr="00684153">
        <w:rPr>
          <w:rFonts w:ascii="標楷體" w:eastAsia="標楷體" w:hAnsi="標楷體" w:hint="eastAsia"/>
          <w:bCs/>
          <w:kern w:val="0"/>
          <w:sz w:val="28"/>
          <w:szCs w:val="28"/>
        </w:rPr>
        <w:t>萬餘元（</w:t>
      </w:r>
      <w:r>
        <w:rPr>
          <w:rFonts w:ascii="標楷體" w:eastAsia="標楷體" w:hAnsi="標楷體" w:hint="eastAsia"/>
          <w:bCs/>
          <w:kern w:val="0"/>
          <w:sz w:val="28"/>
          <w:szCs w:val="28"/>
        </w:rPr>
        <w:t>25.23</w:t>
      </w:r>
      <w:r w:rsidRPr="00684153">
        <w:rPr>
          <w:rFonts w:ascii="標楷體" w:eastAsia="標楷體" w:hAnsi="標楷體" w:hint="eastAsia"/>
          <w:bCs/>
          <w:kern w:val="0"/>
          <w:sz w:val="28"/>
          <w:szCs w:val="28"/>
        </w:rPr>
        <w:t>％），較</w:t>
      </w:r>
      <w:r>
        <w:rPr>
          <w:rFonts w:ascii="標楷體" w:eastAsia="標楷體" w:hAnsi="標楷體" w:hint="eastAsia"/>
          <w:bCs/>
          <w:kern w:val="0"/>
          <w:sz w:val="28"/>
          <w:szCs w:val="28"/>
        </w:rPr>
        <w:t>108</w:t>
      </w:r>
      <w:r w:rsidRPr="00684153">
        <w:rPr>
          <w:rFonts w:ascii="標楷體" w:eastAsia="標楷體" w:hAnsi="標楷體" w:hint="eastAsia"/>
          <w:bCs/>
          <w:kern w:val="0"/>
          <w:sz w:val="28"/>
          <w:szCs w:val="28"/>
        </w:rPr>
        <w:t>年度增加</w:t>
      </w:r>
      <w:r>
        <w:rPr>
          <w:rFonts w:ascii="標楷體" w:eastAsia="標楷體" w:hAnsi="標楷體" w:hint="eastAsia"/>
          <w:bCs/>
          <w:kern w:val="0"/>
          <w:sz w:val="28"/>
          <w:szCs w:val="28"/>
        </w:rPr>
        <w:t>6</w:t>
      </w:r>
      <w:r w:rsidRPr="00684153">
        <w:rPr>
          <w:rFonts w:ascii="標楷體" w:eastAsia="標楷體" w:hAnsi="標楷體" w:hint="eastAsia"/>
          <w:bCs/>
          <w:kern w:val="0"/>
          <w:sz w:val="28"/>
          <w:szCs w:val="28"/>
        </w:rPr>
        <w:t>億3,</w:t>
      </w:r>
      <w:r>
        <w:rPr>
          <w:rFonts w:ascii="標楷體" w:eastAsia="標楷體" w:hAnsi="標楷體" w:hint="eastAsia"/>
          <w:bCs/>
          <w:kern w:val="0"/>
          <w:sz w:val="28"/>
          <w:szCs w:val="28"/>
        </w:rPr>
        <w:t>055</w:t>
      </w:r>
      <w:r w:rsidRPr="00684153">
        <w:rPr>
          <w:rFonts w:ascii="標楷體" w:eastAsia="標楷體" w:hAnsi="標楷體" w:hint="eastAsia"/>
          <w:bCs/>
          <w:kern w:val="0"/>
          <w:sz w:val="28"/>
          <w:szCs w:val="28"/>
        </w:rPr>
        <w:t>萬餘元，主要係警政業務增列花蓮縣守護城鄉警察行政大樓建置計畫經費；</w:t>
      </w:r>
      <w:r>
        <w:rPr>
          <w:rFonts w:ascii="標楷體" w:eastAsia="標楷體" w:hAnsi="標楷體" w:hint="eastAsia"/>
          <w:bCs/>
          <w:kern w:val="0"/>
          <w:sz w:val="28"/>
          <w:szCs w:val="28"/>
        </w:rPr>
        <w:t>至經濟發展支出、社區發展及環境保護支出、退休撫卹支出、債務支出與補助及協助支出等支出數額合計63億1,758萬餘元（27.71％），則較108年度減少12億1,217萬餘元。</w:t>
      </w:r>
    </w:p>
    <w:p w:rsidR="009F692E" w:rsidRPr="00D77723" w:rsidRDefault="009F692E" w:rsidP="00461D8E">
      <w:pPr>
        <w:pStyle w:val="af4"/>
        <w:widowControl/>
        <w:overflowPunct w:val="0"/>
        <w:adjustRightInd w:val="0"/>
        <w:snapToGrid w:val="0"/>
        <w:spacing w:line="490" w:lineRule="exact"/>
        <w:ind w:leftChars="0" w:left="0" w:firstLineChars="200" w:firstLine="480"/>
        <w:jc w:val="both"/>
        <w:rPr>
          <w:rFonts w:ascii="標楷體" w:eastAsia="標楷體" w:hAnsi="標楷體"/>
          <w:bCs/>
          <w:spacing w:val="-4"/>
          <w:kern w:val="0"/>
          <w:sz w:val="28"/>
          <w:szCs w:val="28"/>
        </w:rPr>
      </w:pPr>
      <w:r>
        <w:rPr>
          <w:noProof/>
        </w:rPr>
        <mc:AlternateContent>
          <mc:Choice Requires="wps">
            <w:drawing>
              <wp:anchor distT="0" distB="0" distL="114300" distR="114300" simplePos="0" relativeHeight="251736576" behindDoc="0" locked="0" layoutInCell="1" allowOverlap="1" wp14:anchorId="4063C232" wp14:editId="4E1DDAD8">
                <wp:simplePos x="0" y="0"/>
                <wp:positionH relativeFrom="column">
                  <wp:posOffset>2690495</wp:posOffset>
                </wp:positionH>
                <wp:positionV relativeFrom="paragraph">
                  <wp:posOffset>4580890</wp:posOffset>
                </wp:positionV>
                <wp:extent cx="3076575" cy="512445"/>
                <wp:effectExtent l="0" t="0" r="0" b="1905"/>
                <wp:wrapNone/>
                <wp:docPr id="29" name="文字方塊 29"/>
                <wp:cNvGraphicFramePr/>
                <a:graphic xmlns:a="http://schemas.openxmlformats.org/drawingml/2006/main">
                  <a:graphicData uri="http://schemas.microsoft.com/office/word/2010/wordprocessingShape">
                    <wps:wsp>
                      <wps:cNvSpPr txBox="1"/>
                      <wps:spPr>
                        <a:xfrm>
                          <a:off x="0" y="0"/>
                          <a:ext cx="3076575" cy="5124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7957" w:rsidRPr="00FA6281" w:rsidRDefault="00247957" w:rsidP="009F692E">
                            <w:pPr>
                              <w:spacing w:line="240" w:lineRule="exact"/>
                              <w:ind w:left="360" w:hangingChars="200" w:hanging="360"/>
                              <w:rPr>
                                <w:rFonts w:ascii="標楷體" w:eastAsia="標楷體" w:hAnsi="標楷體"/>
                                <w:sz w:val="18"/>
                                <w:szCs w:val="18"/>
                              </w:rPr>
                            </w:pPr>
                            <w:r w:rsidRPr="00B967E9">
                              <w:rPr>
                                <w:rFonts w:ascii="標楷體" w:eastAsia="標楷體" w:hAnsi="標楷體" w:hint="eastAsia"/>
                                <w:sz w:val="18"/>
                                <w:szCs w:val="18"/>
                              </w:rPr>
                              <w:t>註：107年度</w:t>
                            </w:r>
                            <w:r>
                              <w:rPr>
                                <w:rFonts w:ascii="標楷體" w:eastAsia="標楷體" w:hAnsi="標楷體" w:hint="eastAsia"/>
                                <w:sz w:val="18"/>
                                <w:szCs w:val="18"/>
                              </w:rPr>
                              <w:t>起</w:t>
                            </w:r>
                            <w:r w:rsidRPr="00B967E9">
                              <w:rPr>
                                <w:rFonts w:ascii="標楷體" w:eastAsia="標楷體" w:hAnsi="標楷體" w:hint="eastAsia"/>
                                <w:sz w:val="18"/>
                                <w:szCs w:val="18"/>
                              </w:rPr>
                              <w:t>歲出政事別科目歸類簡併(警政支出併入一般政務支出)，爰</w:t>
                            </w:r>
                            <w:r>
                              <w:rPr>
                                <w:rFonts w:ascii="標楷體" w:eastAsia="標楷體" w:hAnsi="標楷體" w:hint="eastAsia"/>
                                <w:sz w:val="18"/>
                                <w:szCs w:val="18"/>
                              </w:rPr>
                              <w:t>105及</w:t>
                            </w:r>
                            <w:r w:rsidRPr="00B967E9">
                              <w:rPr>
                                <w:rFonts w:ascii="標楷體" w:eastAsia="標楷體" w:hAnsi="標楷體" w:hint="eastAsia"/>
                                <w:sz w:val="18"/>
                                <w:szCs w:val="18"/>
                              </w:rPr>
                              <w:t>106年度配合重分類。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29" o:spid="_x0000_s1069" type="#_x0000_t202" style="position:absolute;left:0;text-align:left;margin-left:211.85pt;margin-top:360.7pt;width:242.25pt;height:40.3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8BmwIAAHAFAAAOAAAAZHJzL2Uyb0RvYy54bWysVF1OGzEQfq/UO1h+L5uEJJSIDUpBVJUQ&#10;oIaKZ8drk1Vtj2s72U0vgNQD0OceoAfogeAcHXt3Q0T7QtWX3fHM5/H8fDNHx7VWZC2cL8HktL/X&#10;o0QYDkVpbnP66frszVtKfGCmYAqMyOlGeHo8ff3qqLITMYAlqEI4gk6Mn1Q2p8sQ7CTLPF8Kzfwe&#10;WGHQKMFpFvDobrPCsQq9a5UNer1xVoErrAMuvEftaWOk0+RfSsHDpZReBKJyirGF9HXpu4jfbHrE&#10;JreO2WXJ2zDYP0ShWWnw0a2rUxYYWbnyD1e65A48yLDHQWcgZclFygGz6feeZTNfMitSLlgcb7dl&#10;8v/PLb9YXzlSFjkdHFJimMYePd7fPfz8/nj/6+HHN4JqrFFl/QShc4vgUL+DGnvd6T0qY+q1dDr+&#10;MSmCdqz2ZlthUQfCUbnfOxiPDkaUcLSN+oPhcBTdZE+3rfPhvQBNopBThx1MhWXrcx8aaAeJjxk4&#10;K5VKXVSGVDkd74966cLWgs6ViViR+NC6iRk1kScpbJSIGGU+Con1SAlERWKiOFGOrBlyiHEuTEi5&#10;J7+IjiiJQbzkYot/iuoll5s8upfBhO1lXRpwKftnYRefu5Blg8ea7+QdxVAv6kSE/XHX2QUUG2y4&#10;g2ZsvOVnJXblnPlwxRzOCfYYZz9c4kcqwOpDK1GyBPf1b/qIR/qilZIK5y6n/suKOUGJ+mCQ2If9&#10;4TAOajoMRwcDPLhdy2LXYlb6BLAtfdwylicx4oPqROlA3+CKmMVX0cQMx7dzGjrxJDTbAFcMF7NZ&#10;AuFoWhbOzdzy6Dp2KXLuur5hzrbEDEjpC+gmlE2e8bPBxpsGZqsAskzkjYVuqto2AMc60b9dQXFv&#10;7J4T6mlRTn8DAAD//wMAUEsDBBQABgAIAAAAIQDND1Kj4wAAAAsBAAAPAAAAZHJzL2Rvd25yZXYu&#10;eG1sTI/LTsMwEEX3SPyDNUjsqBPT0hAyqapIFRKCRUs37Jx4mkT4EWK3DXw9ZlWWo3t075liNRnN&#10;TjT63lmEdJYAI9s41dsWYf++ucuA+SCtktpZQvgmD6vy+qqQuXJnu6XTLrQsllifS4QuhCHn3Dcd&#10;GelnbiAbs4MbjQzxHFuuRnmO5UZzkSQP3MjexoVODlR11Hzujgbhpdq8yW0tTPajq+fXw3r42n8s&#10;EG9vpvUTsEBTuMDwpx/VoYxOtTta5ZlGmIv7ZUQRliKdA4vEY5IJYDVClogUeFnw/z+UvwAAAP//&#10;AwBQSwECLQAUAAYACAAAACEAtoM4kv4AAADhAQAAEwAAAAAAAAAAAAAAAAAAAAAAW0NvbnRlbnRf&#10;VHlwZXNdLnhtbFBLAQItABQABgAIAAAAIQA4/SH/1gAAAJQBAAALAAAAAAAAAAAAAAAAAC8BAABf&#10;cmVscy8ucmVsc1BLAQItABQABgAIAAAAIQAG8/8BmwIAAHAFAAAOAAAAAAAAAAAAAAAAAC4CAABk&#10;cnMvZTJvRG9jLnhtbFBLAQItABQABgAIAAAAIQDND1Kj4wAAAAsBAAAPAAAAAAAAAAAAAAAAAPUE&#10;AABkcnMvZG93bnJldi54bWxQSwUGAAAAAAQABADzAAAABQYAAAAA&#10;" filled="f" stroked="f" strokeweight=".5pt">
                <v:textbox>
                  <w:txbxContent>
                    <w:p w:rsidR="00247957" w:rsidRPr="00FA6281" w:rsidRDefault="00247957" w:rsidP="009F692E">
                      <w:pPr>
                        <w:spacing w:line="240" w:lineRule="exact"/>
                        <w:ind w:left="360" w:hangingChars="200" w:hanging="360"/>
                        <w:rPr>
                          <w:rFonts w:ascii="標楷體" w:eastAsia="標楷體" w:hAnsi="標楷體"/>
                          <w:sz w:val="18"/>
                          <w:szCs w:val="18"/>
                        </w:rPr>
                      </w:pPr>
                      <w:r w:rsidRPr="00B967E9">
                        <w:rPr>
                          <w:rFonts w:ascii="標楷體" w:eastAsia="標楷體" w:hAnsi="標楷體" w:hint="eastAsia"/>
                          <w:sz w:val="18"/>
                          <w:szCs w:val="18"/>
                        </w:rPr>
                        <w:t>註：107年度</w:t>
                      </w:r>
                      <w:r>
                        <w:rPr>
                          <w:rFonts w:ascii="標楷體" w:eastAsia="標楷體" w:hAnsi="標楷體" w:hint="eastAsia"/>
                          <w:sz w:val="18"/>
                          <w:szCs w:val="18"/>
                        </w:rPr>
                        <w:t>起</w:t>
                      </w:r>
                      <w:r w:rsidRPr="00B967E9">
                        <w:rPr>
                          <w:rFonts w:ascii="標楷體" w:eastAsia="標楷體" w:hAnsi="標楷體" w:hint="eastAsia"/>
                          <w:sz w:val="18"/>
                          <w:szCs w:val="18"/>
                        </w:rPr>
                        <w:t>歲出政事別科目歸類簡併(警政支出併入一般政務支出)，爰</w:t>
                      </w:r>
                      <w:r>
                        <w:rPr>
                          <w:rFonts w:ascii="標楷體" w:eastAsia="標楷體" w:hAnsi="標楷體" w:hint="eastAsia"/>
                          <w:sz w:val="18"/>
                          <w:szCs w:val="18"/>
                        </w:rPr>
                        <w:t>105及</w:t>
                      </w:r>
                      <w:r w:rsidRPr="00B967E9">
                        <w:rPr>
                          <w:rFonts w:ascii="標楷體" w:eastAsia="標楷體" w:hAnsi="標楷體" w:hint="eastAsia"/>
                          <w:sz w:val="18"/>
                          <w:szCs w:val="18"/>
                        </w:rPr>
                        <w:t>106年度配合重分類。</w:t>
                      </w:r>
                    </w:p>
                  </w:txbxContent>
                </v:textbox>
              </v:shape>
            </w:pict>
          </mc:Fallback>
        </mc:AlternateContent>
      </w:r>
      <w:r>
        <w:rPr>
          <w:rFonts w:ascii="標楷體" w:eastAsia="標楷體" w:hAnsi="標楷體" w:hint="eastAsia"/>
          <w:bCs/>
          <w:kern w:val="0"/>
          <w:sz w:val="28"/>
          <w:szCs w:val="28"/>
        </w:rPr>
        <w:t>另分析近5年度（105至109年度）歲出政事別結構規模，均以</w:t>
      </w:r>
      <w:r w:rsidRPr="00CF62A0">
        <w:rPr>
          <w:rFonts w:ascii="標楷體" w:eastAsia="標楷體" w:hAnsi="標楷體" w:hint="eastAsia"/>
          <w:bCs/>
          <w:kern w:val="0"/>
          <w:sz w:val="28"/>
          <w:szCs w:val="28"/>
        </w:rPr>
        <w:t>教育科學文化支出</w:t>
      </w:r>
      <w:r>
        <w:rPr>
          <w:rFonts w:ascii="標楷體" w:eastAsia="標楷體" w:hAnsi="標楷體" w:hint="eastAsia"/>
          <w:bCs/>
          <w:kern w:val="0"/>
          <w:sz w:val="28"/>
          <w:szCs w:val="28"/>
        </w:rPr>
        <w:t>占歲出決算審定數額之首位，介於52億7,124萬餘元至70億7,905萬餘元間，</w:t>
      </w:r>
      <w:r w:rsidRPr="00865D2E">
        <w:rPr>
          <w:noProof/>
        </w:rPr>
        <w:lastRenderedPageBreak/>
        <mc:AlternateContent>
          <mc:Choice Requires="wpg">
            <w:drawing>
              <wp:anchor distT="0" distB="0" distL="114300" distR="114300" simplePos="0" relativeHeight="251738624" behindDoc="1" locked="0" layoutInCell="1" allowOverlap="1" wp14:anchorId="6A6172C6" wp14:editId="377CFBC2">
                <wp:simplePos x="0" y="0"/>
                <wp:positionH relativeFrom="column">
                  <wp:posOffset>2298065</wp:posOffset>
                </wp:positionH>
                <wp:positionV relativeFrom="paragraph">
                  <wp:posOffset>180340</wp:posOffset>
                </wp:positionV>
                <wp:extent cx="4196080" cy="3622040"/>
                <wp:effectExtent l="0" t="0" r="0" b="0"/>
                <wp:wrapSquare wrapText="bothSides"/>
                <wp:docPr id="6" name="群組 6"/>
                <wp:cNvGraphicFramePr/>
                <a:graphic xmlns:a="http://schemas.openxmlformats.org/drawingml/2006/main">
                  <a:graphicData uri="http://schemas.microsoft.com/office/word/2010/wordprocessingGroup">
                    <wpg:wgp>
                      <wpg:cNvGrpSpPr/>
                      <wpg:grpSpPr>
                        <a:xfrm>
                          <a:off x="0" y="0"/>
                          <a:ext cx="4196080" cy="3622040"/>
                          <a:chOff x="82674" y="177001"/>
                          <a:chExt cx="4197746" cy="3247760"/>
                        </a:xfrm>
                      </wpg:grpSpPr>
                      <wps:wsp>
                        <wps:cNvPr id="8" name="AutoShape 18"/>
                        <wps:cNvSpPr>
                          <a:spLocks noChangeArrowheads="1"/>
                        </wps:cNvSpPr>
                        <wps:spPr bwMode="auto">
                          <a:xfrm>
                            <a:off x="82674" y="177001"/>
                            <a:ext cx="4161276" cy="3247760"/>
                          </a:xfrm>
                          <a:prstGeom prst="plaque">
                            <a:avLst>
                              <a:gd name="adj" fmla="val 4597"/>
                            </a:avLst>
                          </a:prstGeom>
                          <a:gradFill flip="none" rotWithShape="1">
                            <a:gsLst>
                              <a:gs pos="0">
                                <a:srgbClr val="DDDDFF"/>
                              </a:gs>
                              <a:gs pos="75000">
                                <a:sysClr val="window" lastClr="FFFFFF"/>
                              </a:gs>
                              <a:gs pos="23000">
                                <a:sysClr val="window" lastClr="FFFFFF"/>
                              </a:gs>
                              <a:gs pos="100000">
                                <a:srgbClr val="DDDDFF"/>
                              </a:gs>
                            </a:gsLst>
                            <a:lin ang="16200000" scaled="1"/>
                            <a:tileRect/>
                          </a:gradFill>
                          <a:ln>
                            <a:noFill/>
                          </a:ln>
                          <a:effectLst/>
                          <a:extLst>
                            <a:ext uri="{91240B29-F687-4F45-9708-019B960494DF}">
                              <a14:hiddenLine xmlns:a14="http://schemas.microsoft.com/office/drawing/2010/main" w="9525"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vert="horz" wrap="square" lIns="91440" tIns="45720" rIns="91440" bIns="45720" numCol="1" anchor="t" anchorCtr="0" compatLnSpc="1">
                          <a:prstTxWarp prst="textNoShape">
                            <a:avLst/>
                          </a:prstTxWarp>
                        </wps:bodyPr>
                      </wps:wsp>
                      <wpg:grpSp>
                        <wpg:cNvPr id="9" name="群組 9"/>
                        <wpg:cNvGrpSpPr/>
                        <wpg:grpSpPr>
                          <a:xfrm>
                            <a:off x="144017" y="294139"/>
                            <a:ext cx="4136403" cy="2660604"/>
                            <a:chOff x="144017" y="294139"/>
                            <a:chExt cx="4136403" cy="2660604"/>
                          </a:xfrm>
                        </wpg:grpSpPr>
                        <wpg:graphicFrame>
                          <wpg:cNvPr id="10" name="圖表 10"/>
                          <wpg:cNvFrPr/>
                          <wpg:xfrm>
                            <a:off x="144017" y="513821"/>
                            <a:ext cx="4136403" cy="2301362"/>
                          </wpg:xfrm>
                          <a:graphic>
                            <a:graphicData uri="http://schemas.openxmlformats.org/drawingml/2006/chart">
                              <c:chart xmlns:c="http://schemas.openxmlformats.org/drawingml/2006/chart" xmlns:r="http://schemas.openxmlformats.org/officeDocument/2006/relationships" r:id="rId22"/>
                            </a:graphicData>
                          </a:graphic>
                        </wpg:graphicFrame>
                        <wps:wsp>
                          <wps:cNvPr id="11" name="Rectangle 2"/>
                          <wps:cNvSpPr>
                            <a:spLocks noChangeArrowheads="1"/>
                          </wps:cNvSpPr>
                          <wps:spPr bwMode="auto">
                            <a:xfrm>
                              <a:off x="749147" y="294139"/>
                              <a:ext cx="2680380" cy="29068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47957" w:rsidRPr="0051253F" w:rsidRDefault="00247957" w:rsidP="009F692E">
                                <w:pPr>
                                  <w:pStyle w:val="Web"/>
                                  <w:spacing w:before="0" w:beforeAutospacing="0" w:after="0" w:afterAutospacing="0"/>
                                  <w:jc w:val="center"/>
                                  <w:textAlignment w:val="baseline"/>
                                </w:pPr>
                                <w:r w:rsidRPr="0051253F">
                                  <w:rPr>
                                    <w:rFonts w:ascii="標楷體" w:eastAsia="標楷體" w:hAnsi="標楷體" w:hint="eastAsia"/>
                                    <w:b/>
                                    <w:bCs/>
                                    <w:color w:val="000000" w:themeColor="text1"/>
                                    <w:kern w:val="24"/>
                                  </w:rPr>
                                  <w:t>圖1　總決算審定數歲出政事別之變動</w:t>
                                </w:r>
                              </w:p>
                            </w:txbxContent>
                          </wps:txbx>
                          <wps:bodyPr vert="horz" wrap="square" lIns="62042" tIns="31021" rIns="62042" bIns="31021" numCol="1" anchor="t" anchorCtr="0" compatLnSpc="1">
                            <a:prstTxWarp prst="textNoShape">
                              <a:avLst/>
                            </a:prstTxWarp>
                            <a:noAutofit/>
                          </wps:bodyPr>
                        </wps:wsp>
                        <wpg:grpSp>
                          <wpg:cNvPr id="12" name="Group 35"/>
                          <wpg:cNvGrpSpPr>
                            <a:grpSpLocks noRot="1"/>
                          </wpg:cNvGrpSpPr>
                          <wpg:grpSpPr bwMode="auto">
                            <a:xfrm>
                              <a:off x="405789" y="2651246"/>
                              <a:ext cx="2865540" cy="303497"/>
                              <a:chOff x="288114" y="3024257"/>
                              <a:chExt cx="2003" cy="157"/>
                            </a:xfrm>
                          </wpg:grpSpPr>
                          <wps:wsp>
                            <wps:cNvPr id="13" name="Rectangle 36"/>
                            <wps:cNvSpPr>
                              <a:spLocks noChangeArrowheads="1"/>
                            </wps:cNvSpPr>
                            <wps:spPr bwMode="auto">
                              <a:xfrm>
                                <a:off x="289088" y="3024257"/>
                                <a:ext cx="353" cy="149"/>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47957" w:rsidRPr="00B967E9" w:rsidRDefault="00247957" w:rsidP="009F692E">
                                  <w:pPr>
                                    <w:pStyle w:val="Web"/>
                                    <w:spacing w:before="0" w:beforeAutospacing="0" w:after="0" w:afterAutospacing="0"/>
                                    <w:textAlignment w:val="baseline"/>
                                    <w:rPr>
                                      <w:spacing w:val="-8"/>
                                    </w:rPr>
                                  </w:pPr>
                                  <w:r w:rsidRPr="00B967E9">
                                    <w:rPr>
                                      <w:rFonts w:ascii="標楷體" w:eastAsia="標楷體" w:hAnsi="標楷體" w:hint="eastAsia"/>
                                      <w:b/>
                                      <w:bCs/>
                                      <w:color w:val="663300"/>
                                      <w:spacing w:val="-8"/>
                                      <w:kern w:val="24"/>
                                      <w:sz w:val="16"/>
                                      <w:szCs w:val="16"/>
                                    </w:rPr>
                                    <w:t>21,159</w:t>
                                  </w:r>
                                </w:p>
                              </w:txbxContent>
                            </wps:txbx>
                            <wps:bodyPr vert="horz" wrap="square" lIns="91440" tIns="45720" rIns="91440" bIns="45720" numCol="1" anchor="t" anchorCtr="0" compatLnSpc="1">
                              <a:prstTxWarp prst="textNoShape">
                                <a:avLst/>
                              </a:prstTxWarp>
                            </wps:bodyPr>
                          </wps:wsp>
                          <wps:wsp>
                            <wps:cNvPr id="14" name="Rectangle 37"/>
                            <wps:cNvSpPr>
                              <a:spLocks noChangeArrowheads="1"/>
                            </wps:cNvSpPr>
                            <wps:spPr bwMode="auto">
                              <a:xfrm>
                                <a:off x="288770" y="3024259"/>
                                <a:ext cx="351" cy="149"/>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47957" w:rsidRPr="00B967E9" w:rsidRDefault="00247957" w:rsidP="009F692E">
                                  <w:pPr>
                                    <w:pStyle w:val="Web"/>
                                    <w:spacing w:before="0" w:beforeAutospacing="0" w:after="0" w:afterAutospacing="0"/>
                                    <w:textAlignment w:val="baseline"/>
                                    <w:rPr>
                                      <w:spacing w:val="-8"/>
                                    </w:rPr>
                                  </w:pPr>
                                  <w:r w:rsidRPr="00B967E9">
                                    <w:rPr>
                                      <w:rFonts w:ascii="標楷體" w:eastAsia="標楷體" w:hAnsi="標楷體" w:hint="eastAsia"/>
                                      <w:b/>
                                      <w:bCs/>
                                      <w:color w:val="663300"/>
                                      <w:spacing w:val="-8"/>
                                      <w:kern w:val="24"/>
                                      <w:sz w:val="16"/>
                                      <w:szCs w:val="16"/>
                                    </w:rPr>
                                    <w:t>17,360</w:t>
                                  </w:r>
                                </w:p>
                              </w:txbxContent>
                            </wps:txbx>
                            <wps:bodyPr vert="horz" wrap="square" lIns="91440" tIns="45720" rIns="91440" bIns="45720" numCol="1" anchor="t" anchorCtr="0" compatLnSpc="1">
                              <a:prstTxWarp prst="textNoShape">
                                <a:avLst/>
                              </a:prstTxWarp>
                            </wps:bodyPr>
                          </wps:wsp>
                          <wps:wsp>
                            <wps:cNvPr id="15" name="Rectangle 38"/>
                            <wps:cNvSpPr>
                              <a:spLocks noChangeArrowheads="1"/>
                            </wps:cNvSpPr>
                            <wps:spPr bwMode="auto">
                              <a:xfrm>
                                <a:off x="288435" y="3024259"/>
                                <a:ext cx="325" cy="149"/>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47957" w:rsidRPr="00B967E9" w:rsidRDefault="00247957" w:rsidP="009F692E">
                                  <w:pPr>
                                    <w:pStyle w:val="Web"/>
                                    <w:spacing w:before="0" w:beforeAutospacing="0" w:after="0" w:afterAutospacing="0"/>
                                    <w:textAlignment w:val="baseline"/>
                                    <w:rPr>
                                      <w:spacing w:val="-8"/>
                                    </w:rPr>
                                  </w:pPr>
                                  <w:r w:rsidRPr="00516DBD">
                                    <w:rPr>
                                      <w:rFonts w:ascii="標楷體" w:eastAsia="標楷體" w:hAnsi="標楷體" w:hint="eastAsia"/>
                                      <w:b/>
                                      <w:bCs/>
                                      <w:color w:val="663300"/>
                                      <w:spacing w:val="-10"/>
                                      <w:kern w:val="24"/>
                                      <w:sz w:val="16"/>
                                      <w:szCs w:val="16"/>
                                    </w:rPr>
                                    <w:t>16,75</w:t>
                                  </w:r>
                                  <w:r w:rsidRPr="00B967E9">
                                    <w:rPr>
                                      <w:rFonts w:ascii="標楷體" w:eastAsia="標楷體" w:hAnsi="標楷體" w:hint="eastAsia"/>
                                      <w:b/>
                                      <w:bCs/>
                                      <w:color w:val="663300"/>
                                      <w:spacing w:val="-8"/>
                                      <w:kern w:val="24"/>
                                      <w:sz w:val="16"/>
                                      <w:szCs w:val="16"/>
                                    </w:rPr>
                                    <w:t>0</w:t>
                                  </w:r>
                                </w:p>
                              </w:txbxContent>
                            </wps:txbx>
                            <wps:bodyPr vert="horz" wrap="square" lIns="91440" tIns="45720" rIns="91440" bIns="45720" numCol="1" anchor="t" anchorCtr="0" compatLnSpc="1">
                              <a:prstTxWarp prst="textNoShape">
                                <a:avLst/>
                              </a:prstTxWarp>
                            </wps:bodyPr>
                          </wps:wsp>
                          <wps:wsp>
                            <wps:cNvPr id="18" name="Rectangle 39"/>
                            <wps:cNvSpPr>
                              <a:spLocks noChangeArrowheads="1"/>
                            </wps:cNvSpPr>
                            <wps:spPr bwMode="auto">
                              <a:xfrm>
                                <a:off x="289763" y="3024265"/>
                                <a:ext cx="349" cy="148"/>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47957" w:rsidRPr="00B967E9" w:rsidRDefault="00247957" w:rsidP="009F692E">
                                  <w:pPr>
                                    <w:pStyle w:val="Web"/>
                                    <w:spacing w:before="0" w:beforeAutospacing="0" w:after="0" w:afterAutospacing="0"/>
                                    <w:textAlignment w:val="baseline"/>
                                    <w:rPr>
                                      <w:spacing w:val="-8"/>
                                    </w:rPr>
                                  </w:pPr>
                                  <w:r>
                                    <w:rPr>
                                      <w:rFonts w:ascii="標楷體" w:eastAsia="標楷體" w:hAnsi="標楷體" w:hint="eastAsia"/>
                                      <w:b/>
                                      <w:bCs/>
                                      <w:color w:val="663300"/>
                                      <w:spacing w:val="-8"/>
                                      <w:kern w:val="24"/>
                                      <w:sz w:val="16"/>
                                      <w:szCs w:val="16"/>
                                    </w:rPr>
                                    <w:t>22</w:t>
                                  </w:r>
                                  <w:r w:rsidRPr="00B967E9">
                                    <w:rPr>
                                      <w:rFonts w:ascii="標楷體" w:eastAsia="標楷體" w:hAnsi="標楷體" w:hint="eastAsia"/>
                                      <w:b/>
                                      <w:bCs/>
                                      <w:color w:val="663300"/>
                                      <w:spacing w:val="-8"/>
                                      <w:kern w:val="24"/>
                                      <w:sz w:val="16"/>
                                      <w:szCs w:val="16"/>
                                    </w:rPr>
                                    <w:t>,</w:t>
                                  </w:r>
                                  <w:r>
                                    <w:rPr>
                                      <w:rFonts w:ascii="標楷體" w:eastAsia="標楷體" w:hAnsi="標楷體" w:hint="eastAsia"/>
                                      <w:b/>
                                      <w:bCs/>
                                      <w:color w:val="663300"/>
                                      <w:spacing w:val="-8"/>
                                      <w:kern w:val="24"/>
                                      <w:sz w:val="16"/>
                                      <w:szCs w:val="16"/>
                                    </w:rPr>
                                    <w:t>800</w:t>
                                  </w:r>
                                </w:p>
                              </w:txbxContent>
                            </wps:txbx>
                            <wps:bodyPr vert="horz" wrap="square" lIns="91440" tIns="45720" rIns="91440" bIns="45720" numCol="1" anchor="t" anchorCtr="0" compatLnSpc="1">
                              <a:prstTxWarp prst="textNoShape">
                                <a:avLst/>
                              </a:prstTxWarp>
                            </wps:bodyPr>
                          </wps:wsp>
                          <wps:wsp>
                            <wps:cNvPr id="19" name="Rectangle 40"/>
                            <wps:cNvSpPr>
                              <a:spLocks noChangeArrowheads="1"/>
                            </wps:cNvSpPr>
                            <wps:spPr bwMode="auto">
                              <a:xfrm>
                                <a:off x="289413" y="3024259"/>
                                <a:ext cx="335" cy="149"/>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47957" w:rsidRDefault="00247957" w:rsidP="009F692E">
                                  <w:pPr>
                                    <w:pStyle w:val="Web"/>
                                    <w:spacing w:before="0" w:beforeAutospacing="0" w:after="0" w:afterAutospacing="0"/>
                                    <w:jc w:val="center"/>
                                    <w:textAlignment w:val="baseline"/>
                                  </w:pPr>
                                  <w:r>
                                    <w:rPr>
                                      <w:rFonts w:ascii="標楷體" w:eastAsia="標楷體" w:hAnsi="標楷體" w:hint="eastAsia"/>
                                      <w:b/>
                                      <w:bCs/>
                                      <w:color w:val="663300"/>
                                      <w:spacing w:val="-8"/>
                                      <w:kern w:val="24"/>
                                      <w:sz w:val="16"/>
                                      <w:szCs w:val="16"/>
                                    </w:rPr>
                                    <w:t>21</w:t>
                                  </w:r>
                                  <w:r w:rsidRPr="00B967E9">
                                    <w:rPr>
                                      <w:rFonts w:ascii="標楷體" w:eastAsia="標楷體" w:hAnsi="標楷體" w:hint="eastAsia"/>
                                      <w:b/>
                                      <w:bCs/>
                                      <w:color w:val="663300"/>
                                      <w:spacing w:val="-8"/>
                                      <w:kern w:val="24"/>
                                      <w:sz w:val="16"/>
                                      <w:szCs w:val="16"/>
                                    </w:rPr>
                                    <w:t>,</w:t>
                                  </w:r>
                                  <w:r>
                                    <w:rPr>
                                      <w:rFonts w:ascii="標楷體" w:eastAsia="標楷體" w:hAnsi="標楷體" w:hint="eastAsia"/>
                                      <w:b/>
                                      <w:bCs/>
                                      <w:color w:val="663300"/>
                                      <w:spacing w:val="-8"/>
                                      <w:kern w:val="24"/>
                                      <w:sz w:val="16"/>
                                      <w:szCs w:val="16"/>
                                    </w:rPr>
                                    <w:t>799</w:t>
                                  </w:r>
                                </w:p>
                              </w:txbxContent>
                            </wps:txbx>
                            <wps:bodyPr vert="horz" wrap="square" lIns="91440" tIns="45720" rIns="91440" bIns="45720" numCol="1" anchor="t" anchorCtr="0" compatLnSpc="1">
                              <a:prstTxWarp prst="textNoShape">
                                <a:avLst/>
                              </a:prstTxWarp>
                            </wps:bodyPr>
                          </wps:wsp>
                          <wps:wsp>
                            <wps:cNvPr id="20" name="Rectangle 41"/>
                            <wps:cNvSpPr>
                              <a:spLocks noChangeArrowheads="1"/>
                            </wps:cNvSpPr>
                            <wps:spPr bwMode="auto">
                              <a:xfrm>
                                <a:off x="288114" y="3024262"/>
                                <a:ext cx="321" cy="149"/>
                              </a:xfrm>
                              <a:prstGeom prst="rect">
                                <a:avLst/>
                              </a:prstGeom>
                              <a:noFill/>
                              <a:ln w="9525" algn="ctr">
                                <a:noFill/>
                                <a:miter lim="800000"/>
                                <a:headEnd/>
                                <a:tailEnd/>
                              </a:ln>
                              <a:effectLst/>
                              <a:extLst>
                                <a:ext uri="{909E8E84-426E-40DD-AFC4-6F175D3DCCD1}">
                                  <a14:hiddenFill xmlns:a14="http://schemas.microsoft.com/office/drawing/2010/main">
                                    <a:gradFill rotWithShape="0">
                                      <a:gsLst>
                                        <a:gs pos="0">
                                          <a:srgbClr val="00DEA4"/>
                                        </a:gs>
                                        <a:gs pos="100000">
                                          <a:srgbClr val="00DEA4">
                                            <a:gamma/>
                                            <a:tint val="43529"/>
                                            <a:invGamma/>
                                          </a:srgbClr>
                                        </a:gs>
                                      </a:gsLst>
                                      <a:lin ang="0" scaled="1"/>
                                    </a:gra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247957" w:rsidRDefault="00247957" w:rsidP="009F692E">
                                  <w:pPr>
                                    <w:pStyle w:val="Web"/>
                                    <w:spacing w:before="0" w:beforeAutospacing="0" w:after="0" w:afterAutospacing="0"/>
                                    <w:textAlignment w:val="baseline"/>
                                  </w:pPr>
                                  <w:r>
                                    <w:rPr>
                                      <w:rFonts w:ascii="標楷體" w:eastAsia="標楷體" w:hAnsi="標楷體" w:hint="eastAsia"/>
                                      <w:b/>
                                      <w:bCs/>
                                      <w:color w:val="663300"/>
                                      <w:kern w:val="24"/>
                                      <w:sz w:val="18"/>
                                      <w:szCs w:val="18"/>
                                    </w:rPr>
                                    <w:t>歲出</w:t>
                                  </w:r>
                                </w:p>
                              </w:txbxContent>
                            </wps:txbx>
                            <wps:bodyPr vert="horz" wrap="square" lIns="91440" tIns="45720" rIns="91440" bIns="45720" numCol="1" anchor="t" anchorCtr="0" compatLnSpc="1">
                              <a:prstTxWarp prst="textNoShape">
                                <a:avLst/>
                              </a:prstTxWarp>
                            </wps:bodyPr>
                          </wps:wsp>
                          <wps:wsp>
                            <wps:cNvPr id="21" name="Line 42"/>
                            <wps:cNvCnPr/>
                            <wps:spPr bwMode="auto">
                              <a:xfrm>
                                <a:off x="288114" y="3024258"/>
                                <a:ext cx="2003" cy="0"/>
                              </a:xfrm>
                              <a:prstGeom prst="line">
                                <a:avLst/>
                              </a:prstGeom>
                              <a:noFill/>
                              <a:ln w="6350" cap="sq">
                                <a:solidFill>
                                  <a:srgbClr val="EEECE1">
                                    <a:lumMod val="5000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 name="Line 43"/>
                            <wps:cNvCnPr/>
                            <wps:spPr bwMode="auto">
                              <a:xfrm>
                                <a:off x="288114" y="3024411"/>
                                <a:ext cx="2003" cy="0"/>
                              </a:xfrm>
                              <a:prstGeom prst="line">
                                <a:avLst/>
                              </a:prstGeom>
                              <a:noFill/>
                              <a:ln w="6350" cap="sq">
                                <a:solidFill>
                                  <a:srgbClr val="EEECE1">
                                    <a:lumMod val="5000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 name="Line 44"/>
                            <wps:cNvCnPr/>
                            <wps:spPr bwMode="auto">
                              <a:xfrm>
                                <a:off x="288114" y="3024257"/>
                                <a:ext cx="0" cy="149"/>
                              </a:xfrm>
                              <a:prstGeom prst="line">
                                <a:avLst/>
                              </a:prstGeom>
                              <a:noFill/>
                              <a:ln w="6350" cap="sq">
                                <a:solidFill>
                                  <a:srgbClr val="EEECE1">
                                    <a:lumMod val="5000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45"/>
                            <wps:cNvCnPr/>
                            <wps:spPr bwMode="auto">
                              <a:xfrm>
                                <a:off x="288435" y="3024262"/>
                                <a:ext cx="0" cy="149"/>
                              </a:xfrm>
                              <a:prstGeom prst="line">
                                <a:avLst/>
                              </a:prstGeom>
                              <a:noFill/>
                              <a:ln w="6350">
                                <a:solidFill>
                                  <a:srgbClr val="EEECE1">
                                    <a:lumMod val="5000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46"/>
                            <wps:cNvCnPr/>
                            <wps:spPr bwMode="auto">
                              <a:xfrm>
                                <a:off x="288770" y="3024257"/>
                                <a:ext cx="0" cy="154"/>
                              </a:xfrm>
                              <a:prstGeom prst="line">
                                <a:avLst/>
                              </a:prstGeom>
                              <a:noFill/>
                              <a:ln w="6350">
                                <a:solidFill>
                                  <a:srgbClr val="EEECE1">
                                    <a:lumMod val="5000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47"/>
                            <wps:cNvCnPr/>
                            <wps:spPr bwMode="auto">
                              <a:xfrm>
                                <a:off x="289088" y="3024257"/>
                                <a:ext cx="0" cy="154"/>
                              </a:xfrm>
                              <a:prstGeom prst="line">
                                <a:avLst/>
                              </a:prstGeom>
                              <a:noFill/>
                              <a:ln w="6350">
                                <a:solidFill>
                                  <a:srgbClr val="EEECE1">
                                    <a:lumMod val="5000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48"/>
                            <wps:cNvCnPr/>
                            <wps:spPr bwMode="auto">
                              <a:xfrm>
                                <a:off x="289413" y="3024257"/>
                                <a:ext cx="0" cy="157"/>
                              </a:xfrm>
                              <a:prstGeom prst="line">
                                <a:avLst/>
                              </a:prstGeom>
                              <a:noFill/>
                              <a:ln w="6350">
                                <a:solidFill>
                                  <a:srgbClr val="EEECE1">
                                    <a:lumMod val="5000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49"/>
                            <wps:cNvCnPr/>
                            <wps:spPr bwMode="auto">
                              <a:xfrm>
                                <a:off x="289763" y="3024257"/>
                                <a:ext cx="0" cy="154"/>
                              </a:xfrm>
                              <a:prstGeom prst="line">
                                <a:avLst/>
                              </a:prstGeom>
                              <a:noFill/>
                              <a:ln w="6350">
                                <a:solidFill>
                                  <a:srgbClr val="EEECE1">
                                    <a:lumMod val="5000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50"/>
                            <wps:cNvCnPr/>
                            <wps:spPr bwMode="auto">
                              <a:xfrm>
                                <a:off x="290117" y="3024257"/>
                                <a:ext cx="0" cy="154"/>
                              </a:xfrm>
                              <a:prstGeom prst="line">
                                <a:avLst/>
                              </a:prstGeom>
                              <a:noFill/>
                              <a:ln w="6350" cap="sq">
                                <a:solidFill>
                                  <a:srgbClr val="EEECE1">
                                    <a:lumMod val="5000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wgp>
                  </a:graphicData>
                </a:graphic>
                <wp14:sizeRelH relativeFrom="margin">
                  <wp14:pctWidth>0</wp14:pctWidth>
                </wp14:sizeRelH>
                <wp14:sizeRelV relativeFrom="margin">
                  <wp14:pctHeight>0</wp14:pctHeight>
                </wp14:sizeRelV>
              </wp:anchor>
            </w:drawing>
          </mc:Choice>
          <mc:Fallback>
            <w:pict>
              <v:group id="群組 6" o:spid="_x0000_s1070" style="position:absolute;left:0;text-align:left;margin-left:180.95pt;margin-top:14.2pt;width:330.4pt;height:285.2pt;z-index:-251577856;mso-width-relative:margin;mso-height-relative:margin" coordorigin="826,1770" coordsize="41977,32477"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1gZ5NaYJAAA5VgAADgAAAGRycy9lMm9Eb2MueG1s7FzLjuNEFN0j&#10;8Q+W95n4/Ygmg7rzaCENA2JArKttJzH4he10ekDs+AZWbJBY8ANs+RsEn8GtW+WyncdMdzKdZlo1&#10;ix4/K1XXdc85detWPf/kNk2Um6is4jwbq/ozTVWiLMjDOFuO1a+/mg88ValqkoUkybNorL6JKvWT&#10;Fx9/9HxTjCIjX+VJGJUKFJJVo00xVld1XYyGwypYRSmpnuVFlMHNRV6mpIbTcjkMS7KB0tNkaGia&#10;M9zkZViUeRBVFVydspvqCyx/sYiC+vPFoopqJRmrULca/5b495r+Hb54TkbLkhSrOODVIEfUIiVx&#10;Bj8qipqSmijrMt4pKo2DMq/yRf0syNNhvljEQYRtgNbo2lZrrsp8XWBblqPNshBmAtNu2enoYoNX&#10;N1+UShyOVUdVMpLCJ/rnr9//+fNnxaG22RTLETxyVRaviy9KfmHJzmhzbxdlSv+Hhii3aNU3wqrR&#10;ba0EcNHSfUfzwPgB3DMdw9AsbvdgBR+HvucZjmupCtzXXVfTdPZZgtWsLcJ1LaghFmFYrutgEcOm&#10;BkNaUVGvTQGdqWrtVZ1mr9crUkT4GSpqDG4v6NjMXhfrOsdHFN1jNsPHqMGoaariZR58VylZPlmR&#10;bBldlGW+WUUkhFphQ6HunRfoSQWvKtebz/IQPgeB4rFrbdl6v81aozu64b7FYmRUlFV9FeWpQg/G&#10;apGQ79e0mWREbl5WNT1YhryNJPxWVRZpAr5xQxLFsn2XNhXsz5+Fo6Y8fLEk4TxOEmWRxODVGfi+&#10;qpR5/U1cr9BWtO34YNX8VKUUOZhEw8tVubyeJKUCPzZWp/BvPue/t6zYa+xp19Y0/sabSrwA+BDm&#10;G1VJSFXDxbE6x397SzDMU0vQoYCmEm+tNtho2TQ3iTMFegOYwQEYo+8rVUCSCByR9/46TqIvAb+Y&#10;mQGi0KC08UlG/2Y5NTC7y65EiHdgT7hIRtATuGlpn0As+tHXDUu7NPzB3PHcgTW37IHvat5A0/1L&#10;cFLLt6bzn+gH0K3RKg7DKHsZZ1GDi7p1Nz/iCM0QDZFR2YxV3zZsVSHJEngiqEv2mfMkFs1CzI/E&#10;R6xvmXeAB3WfSuMaCCOJU0ANZjhsLXWoWRbicU3ihB0P+w3BDgvW4ObhRrmY25prmd7AdW1zYJkz&#10;bXDpzSeDi4nuOO7scnI50/tGmaGhq9PtghVpvho9ydfQutercKOEMXVK0/YNXYUT6MQGICN2lNaG&#10;Wy61x3c8QF7AXtZNROnMEO0Pd+zE29aaCnpt05UQqSg4UWKoRtd5+AaACtgfarrKyx9UZQNMOlar&#10;79ekBIdPPs3Ao33dAsBXajyxbNeAk7J757p7J1unkxycHlpNsgBKHat1czip4YwSSZ4WpH6ZvS6C&#10;Bkco+Hx1+w0pCw5nNVT6FcNl7GqIU8wM7bPQyrYh/ASIg/Ee0omgQI76foP6nCV9atp7siS1h+4i&#10;3Rm+pZtYBlqZ86XpWJrJyM5wHA0ck/4KGQm+PFBClzD3lwEfk9HINmFS9kQRNC9BBIgm8VbrYHRG&#10;dn//+su/v/2hwIW23fNSSIMtjurU09ZND7oytoMCElMG3Vqamg7qgD6BlWuK4vWi7eeHB8XVu9Vi&#10;sCJlDf0hAFvCEfdg6EVbeuquJfECoFu+uwAm9qZ5sE6jrGbqtYwSUoN0rlZxUYFbjKgSKz8NG+jr&#10;tBg9UhiDf7/+JzuD6tHBL1lPoNwEDJZECn6znoh5ONXjWgAnh33HcDzNbLSm4WuOhzJWdPtWpXCY&#10;KKEV+/CBCiPa5QTLnkS7mj/zZp41sAxnNrC06XRwMZ9YA2euu/bUnE4m0y2GQe3ERkVAYTu9a6/c&#10;36Vd2oAeefZkVU8UdR7rkAGtBva7HdJ8dCWx2zY6ZJTy4cORD/Xt9S2OPE0cS7RE/E5FAZLZMhpF&#10;YeoalUhMUfA7TFHwO2dWFBQz6JBwEaN0b5t1J32hQ7sYvuLgXzHtDtFetQNvFCfNwPLLHAQYo4y+&#10;FOkImTuMKC3Ndj0QODAMNxwbhgqIna0wMTzHtqmUw1G4ZlpsENjRJYbn6TobyJuaYRk2fln6wIxT&#10;Pgx2uLLR2U0BzduK5BxkBlXZJjOTxz06Q/KHYzPD8zUPAgk0MNK1VyOQTLsxloUiURjrNB47NBzr&#10;kN09h1l8THqHEegjUiGIJxaU6Aci2KhJjMyXhwMRmjadXaAWhw/RD0QcCgLwV1C9kjQlqH/rOKtZ&#10;aMMybYPL/zi7ueJPQOmcqZnog5AH/iAfz4vYAbhiL2hAHxJxgjvRuBz7gmVFsOMeY9+WvETM70kP&#10;h8+BxkAcO2gspAEEXh86ogrsBdHnDhpvDcxNG3QG5T5dojFM15w4MGmQam8MS6KxjEQehcbosq3m&#10;fudQ4sMMTp4DjSFYv4PGguvOg8agjt6CxnQ6QaJx8n5mISQa74S4pDY+VRuzeX6JxvfJ+cDZcYhI&#10;U6u1yQaQWbCLxoLrzoLGvutAMKKJVDgYl2pjQxAMatAYSQKGos0ETpMXcEzEXUYquikTMlIhZ+lZ&#10;WsYx2tjCCLFE4/eAxiILoJ0EbbnuPGgMeQMtGtvbkQoqnKU2ltpYxo3/ZzlTIm4ME5iYQfPE06jO&#10;EKmg+WTbkYqW686Cxv1ZT5bE1NHGdH5aorFEY4nG/1s0NiUaw3KbvXlldIXNvtUp+yMVFOsYGmPq&#10;eEtzAMSTjCeK3nGJw046CYYWWmBtk0maDOcDMQeYMe+sbKAZpm0CxU6WH405OKZN81xYMjPmB3YS&#10;5MTsPJvDn81mkxlbzZCsU1i0wS7TlQlNtbqz+b2CYIEPT1o/lMD+QWRWiMSRzmT64dxBGVg9MrDK&#10;MgxYgjQKKxYmfPClToZISmM+LcDydJ+2IKEYc2KalCfp03S5RbNe5xGzpaRPi6VID7+I5hF8WuQ+&#10;Mp/GtDY+6XAyT/O0z8anKZXeJW1G0vTDrgWQLv20XVok0DGX5qnjOI94hEv3si+2YxoP69K7izu6&#10;C2ul4G6XJUnB/STJWSRfMU/urkk4wpP7Wa0HyNluEtvf6xhaerLY5WP/+jzJyU+bk8W2KsyTu/ns&#10;9/fkt68WajhZevKjrLSVnvy0PRlWnXcD291c6CM8uZ+/cYiT8frhXLrjBsySkyUnsz149q696W0S&#10;8CTVtUimZZzczaM9wpN7ebHNiuft0JfkZMnJ7YZ/+4cCYvU0BWixV9OHsxPU+YPYJkjeDifDnC3U&#10;4dggtq/pfFemvWvxH1Zdy7nm3W0x93uJlNmPJbPbHTpwKxO+4SY/hv1J2S4FbBsxukdX9xyfGokd&#10;X1/8BwAA//8DAFBLAwQUAAYACAAAACEATQ+Cbe4AAADXAQAAIAAAAGRycy9jaGFydHMvX3JlbHMv&#10;Y2hhcnQxLnhtbC5yZWxzrJFNSwMxEIbvgv8hzN3Mbg8i0mwvVehBBKl4LDGZ3Q3Nx5KJsv33poLg&#10;QsGLx/CS531mZr2ZgxeflNmlqKCVDQiKJlkXBwWv+8ebOxBcdLTap0gKTsSw6a6v1i/kdamfeHQT&#10;i0qJrGAsZbpHZDNS0CzTRLEmfcpBl/rMA07aHPVAuGqaW8y/GdAtmGJnFeSdXYHYn6ba/Dc79b0z&#10;tE3mI1AsFyp+2itS54GKAimRwjvZ87yMT87kxKkvh4fZkD+8pXzkkai0cvY8A15WbP9TsdTV0XO9&#10;SHaWFqLfCS7y6hX8WQsX5+i+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hLQOL+IA&#10;AAALAQAADwAAAGRycy9kb3ducmV2LnhtbEyPQW+CQBCF7036HzbTpLe6gNUiZTDGtD0Zk2oT422F&#10;EYjsLGFXwH/f9dQeJ+/Le9+ky1E3oqfO1oYRwkkAgjg3Rc0lws/+8yUGYZ3iQjWGCeFGFpbZ40Oq&#10;ksIM/E39zpXCl7BNFELlXJtIafOKtLIT0xL77Gw6rZw/u1IWnRp8uW5kFARzqVXNfqFSLa0ryi+7&#10;q0b4GtSwmoYf/eZyXt+O+9n2sAkJ8flpXL2DcDS6Pxju+l4dMu90MlcurGgQpvNw4VGEKH4FcQeC&#10;KHoDcUKYLeIYZJbK/z9kvwAAAP//AwBQSwMEFAAGAAgAAAAhACNsBSeABgAAVBsAABwAAABkcnMv&#10;dGhlbWUvdGhlbWVPdmVycmlkZTEueG1s7FlNbxtFGL4j8R9Ge29jJ3YaR3Wq2LEbSNNGsVvU43h3&#10;vDvN7M5qZpzUN9QekZAQBXGgEjcOCKjUSlzKrwkUQZH6F3hnZne9E69J0kZQQX1IvLPPvN/vMx++&#10;eu1+zNAhEZLypO3VL9c8RBKfBzQJ297tYf/SmoekwkmAGU9I25sS6V3beP+9q3hdRSQmt2CuoAFB&#10;ICeR67jtRUql60tL0ofXWF7mKUng3ZiLGCt4FOFSIPARyI/Z0nKttroUY5p4GyDQZ2KgZxGU4Bh0&#10;3RqPqU/Mq+CgrhFyKrtMoEPM2h6ICPjRkNxXHmJYKnjR9mrm4y1tXF3C69kkphbMLc3rm082L5sQ&#10;HCwbnSIcFUrr/UbrylYh3wCYmsf1er1ur17IMwDs+yTJbCnLbPTX6p1cZglkv87L7taatYaLL8lf&#10;mbO51el0mq3MFivUgOzXxhx+rbba2Fx28AZk8c05fKOz2e2uOngDsvjVOXz/Smu14eINKGI0OZhD&#10;64T2+5n0AjLmbLsSvgbwtVoGn6GgGorq0irGPFGLai3G97joA0ADGVY0QWqakjH2oSa7OB4JirUC&#10;vE5w6Y0d8uXckNaFpC9oqtrehylOvBLk1fPvXz1/io4fPDt+8NPxw4fHD360gpxZ2zgJy7NefvvZ&#10;n48/Rn88/ebloy+q8bKM//WHT375+fNqILTPzL0XXz757dmTF199+vt3jyrgmwKPyvAhjYlEN8kR&#10;2ucxOGai4lpORuJ8M4YRpuUZm0kocYK1lgr5PRU56JtTzLLsOHZ0iBvBOwLoowp4fXLPMXgQiYmi&#10;FZp3otgB7nLOOlxURmFH6yqFeThJwmrlYlLG7WN8WKW7ixMnv71JCryZl6XjeDcijpl7DCcKhyQh&#10;Cul3/ICQCu/uUurEdZf6gks+VuguRR1MK0MypCOnmmaTtmkMeZlW+Qz5dmKzewd1OKvyeoscukjo&#10;CswqjB8S5oTxOp4oHFeJHOKYlQN+A6uoysjBVPhlXE8qyHRIGEe9gEhZNeeWAH9LSd/BwFiVad9l&#10;09hFCkUPqmTewJyXkVv8oBvhOK3CDmgSlbEfyAMoUYz2uKqC73K3Q/Qz5AEnC9N9hxIn3aezwW0a&#10;OibNCkS/mYiKXF4n3KnfwZSNMTFUA6TucHVMk78jbkaBua2GiyNuoMoXXz+usPttpexNWL2qemb7&#10;BFEvwp2k5y4XAX372XkLT5I9Ag0xv0S9I+d35Oz958l5UT9fPCXPWBgIWu9F7EbbbLvjhbvuMWVs&#10;oKaM3JBm4y1h7Qn6MKjnmcMkKU5haQRfdSeDAgcXCmzmIMHVR1RFgwinsGmve1pIKDPRoUQpl3BY&#10;NMOVsjUeNv7KHjWb+hBimUNitcsDO7yih/OzRiHGWBVKq9EqWtECzqps5UomFHx7HWV1bdSZtdWN&#10;aYYUHW2FyzrE5lAOIS9cg8EimrCpQbAVgiivwnFeq4bDDmYk0HG3OcrTYmJykSmSEYarB3Md0NR+&#10;z+eobpKU18qcI9oPmyN9cDwlaiVtLS32DbSdJUlldY0F6vLsvUmW8gqeZQmknWxHlpSbkyXoqO21&#10;mstND/k4bXtjOCfD1ziFrEu9j8QshPskXwlb9qc2sy6NssO5Y24T1OHqw8Z9zmGHB1Ih1RaWkS0N&#10;8yorAZZoTdb+5SaE9aIcqGCjs1mxsgbF8K9ZAXF0U0vGY+KrcrJLIzp29jGjUj5RRAyi4AiN2ETs&#10;Y0i/LlXwJ6ASrjsMI+gHuJvT0TavXHLOmq58I2ZwdhyzNMIZ3eoWzTvZwg0hFTaYp5J54Ful7ca5&#10;87tiWv6CXCmX8f/MFb2ewO3DSqAz4MNFr8BId0rb40JFHFgojajfF7BxMNwB1QL3u/AaigruoM1/&#10;QQ71f9tzVoZpazhEqn0aIkFhPVKRIGQPaMlU3ynC6tnaZUWyTJCpqJK5MrVmj8ghYUPNgat6bfdQ&#10;BKVu2CSjAYM7WX/uc9ZBo1Bvcsr95jBZsfbaHvindz62mcEpl4fNhiaPf2FisT2Yrap2vpmer71l&#10;R/SL2TarkXeFuxS0srZ/TRPOudRaxprzeLmZGwdZnPcYBosNUQp3SEj/gfWPCp/ZXzD0gjrk+8Ct&#10;CH680MKgbKCqL9mNB9IEaQdHsHGyg7aYtCgb2mzrpKOWL9YXvNMt9J4ItrbsLPk+Z7CLzZmrzunF&#10;iwx2FmEn1nZsYaghsydbFIbG+UHGJMb5JWzjLwAAAP//AwBQSwMEFAAGAAgAAAAhAIujcQ2vDAAA&#10;CVQAABUAAABkcnMvY2hhcnRzL2NoYXJ0MS54bWzsXHtv48YR/79Av4PK3B8NUMlcvqlGDmzZugvq&#10;yxn3SIA2RUGRK5k1Raok5bOvKHBoGiRoG+TRJMABKfpAkqZIgj5Q5NU0+TIn+/ItOvsiRVqUHTvO&#10;+S50gBy1XA53h7Pzm5md2cce3x0FjR0cJ34UdiTUkqUGDt3I88NhR7pxvde0pEaSOqHnBFGIO9Ie&#10;TqTHl7/7ncfctrvlxOm1sePiBhAJk7bbkbbSdNxeWkrcLTxyklY0xiHcG0TxyEnhZzxc8mLnJhAf&#10;BUuKLBtLlIjECTgnIDBy/FA8Hx/n+Wgw8F28FrmTEQ5TNooYB04KHEi2/HEiLcPkPCfFyJa1xo4T&#10;dCRZWiKNgRMOWcOtreb1p1ljHE1CD3vdKA6BjTP9R257JUhxHAKpbhSm8DY+z9GxODVy4u3JuOlG&#10;ozEMru8HfrpHhwsDBNrdrQjm0biKfzHxY5x0JBdpghFweYgVI9+NoyQapC2guMS4IL4GIWsuWUsK&#10;/x4wWaS1k3QvwGxCSFbIbJey99Ih9Jwg6DvuNuHNTOesa36fPFhmBnnKDeLLzvjKTtzoD1FHClIk&#10;NdJduPK24ao/VEibQtrgytuGK8d1gZHQg1+IFrjPWrI+qmhRRR9gCusDjGIXumjRRYshWgypsRX4&#10;4TYwkvwjNQZRcIk1iCsmAFSEyWScSRpd99MAr+EAp9ibkQW3PQ6idCXGDukYOHvRJCVXIyecOMFG&#10;9pvdue7EQ5yyx/0QxIq9aPdy5PHvgb0hZo178xp3+atbyNA1DSmWYVgK/Gdp/CF232yBhJuWbVqq&#10;Zdo2dFtv0o/ntm8KCrppawj+TKCjKYrBCGyJ26ZuycjUka5ohoEUnb5gqTwxaMjn3HfiLlEdZP5w&#10;vebHjJgbBYz4EJbUGHQEawbt425jj93aceK9bhREhYUGwodjQs33xMRZ7yj2MCfOV3C6S/olaXwV&#10;D8jVYHn60dt3//fmvb+8i753YfUCegyGSu9An64Daoz0GqddWOT8gyBGe5w24HVENZAeO8v7r9+5&#10;9+t/H/ztlekHH++/8fz092/sv/aP6fOfEoI7sHIIFfpPThjaxEjgkg9tvAlTcdpJFPhezw8C+iMe&#10;9rsBn8nK2vp6TyWDWCp1C8LDTxJFjLNnYZEdfhDIkCfJaOjLgY8hIEL6xOBJPATNs8NljrPQ26Rf&#10;LuM1F6mFz/Qn/X6A1TUuNYyD7G2lOSTf6FRhznw63kY/SKhs8A8QRoT7wGXGHaedNXB+OW08GGA3&#10;3UhS8i1y7qW77BP2I29vM2YUkvQaUab0x5jQ5G/x8ODqZtxIbnUkSyaiBG8DloeNdG+MBwCtHWn/&#10;3Tv7b3/05XuvSY2xE0YJNMmqLMu6bMP/sz+466fuVs8Z+cFeRzJAoRHFlOC0IzWRQj8eDNk5G8rA&#10;EzYVKpV8cjj0Np3YIRMkyNmRMtSE7sAFKvSEV8C7rejmBh7CEz/Ce0UpgTtPOWCjEBzma4/07jrp&#10;k86oKJqk/RqO57Zv4pgAxyHaq1Q0r/m3DpPawA7ojw0/xLOw7rbxLvnoZNhw1ZjEfkf6ZXfd0FVz&#10;BTXXjF63qQ0MvWmv2ahpKorW1WxNt1ZXf5XDM+BOyVQ6Ap7RLDTrXJuCOLlI58ybN1bgMAyRcloM&#10;moi8kHXXobMIJ6O56nDlgtK+sHLBIB+K6kTomOlEZtN1AZGWL2KAKCeg3ailR1vLelNnq76sN5Gs&#10;kwdzFUkUJVOtiKtWJNMhzOuiZF3MKipq1sWq6qJlXexiFxhYPmf2g3IKLjnvQCyJIFSxcJWwcPVo&#10;Fj7yg0cekcm7Z9h6TAbqiklRax57BAd1VaXU5/URLNRNq7KP4KGhqkqRQ/nXEkw0ZfP4XKTsg2lz&#10;AC/jOF/vMzjOWxbjePcUOH7349v3Xnh//7Uvpr+7c0YI3oM/2z4MxAJpith/Bggu1r9A4AzaxAiy&#10;hhrrDqNojXU11p1MVT/cWNclWNc9U6xTbVOrwh+BdeCtVtoCAuvA6a20OgTW6UipxFWBdTp4vsXx&#10;MCOBW0nsh7AYjsA67njPYB1vWYx1a6fAuoMP/7D/xZ8O7nw2/dfrZ4Z1XXBRaqyr/brar5sXdq39&#10;urmun1DUSK7U5UJPI/k++HVrBOvWzhTrFEutxCiBdYqhVfYRLNS06j6ChxqSSzh22K9TDbv0rpNj&#10;HQ1fuu0ZrOMti7Fu/TRY99bn+28+e/DOS9MX/v41Yl3RO+ObChBOAH0/GUFonsWbYHuFgSBtvjIY&#10;sGYI+eXYKCjRCFrBBfyG4rq1V3ia2GrtFdZeYe0VklhocU9tnSDl+pkiJbKqES5DSkUrRSVzhBNI&#10;qajVdARSKhYqoWBOR3iFqvH1eYV8d20GKXnLYqTsnQIpv7x9++5nr+y/+t70xU++RqSc3djr9brd&#10;Xu8ceYUFvC3sQR411DpUumDDsQbFGhRrUDwMij0Cir0zBUUFcnaKockcqDJQPLRVl/fJQBGhI7cF&#10;kW2oVe8SoAggXdo6PLn7yLeSZ0CRtywGxYunAMWDtz6fvnibhUqnL/324NV/Tv/67N0v/njvg4/O&#10;ECO73XOAkSRdgIhwOePnvu0emnWmzLnJlIFFLOTjvslDnTlVZ05VJzbXEfYHMsJ+kZhIF8/URFKN&#10;ys0FYSGp2tGpZ6peuSctogboGHvJRnlr++T2EU/SnrGPeMti++jSKeyj6XMf3v3vG9OXf/Pln587&#10;I4OIhAzOp0HEM6PzFPdyWn8xLZ0nuDZRy7Ig6U5VNB0hy0aqxdPv4csXKUBDTvyc5crOWADCEsgs&#10;RZ6tl4+9OC23zRmjtTSSWmgrtmzJkC2rrjeRSUxfty2YpbQUyLC1VUOBjqahW/bDxiye7nEks0Bu&#10;bGTYFiR1qjrUbCBZW28u5hYw7WHjFt8wPJJbfG0KMUItHWqZNEW3DdnWEUR8HzbG8PjwkYw5jhih&#10;FlIVw0K2Blm9wCxLORa3IBu6N0qhYIqU/ZFk8I5EE5x/9ugPf3IVez995vv05zOPQm1hNIG8fMix&#10;hxKfrM7uvnkStWd5fjyJGVx5YOWp9kzPjzyJIqN5dTJ1TQ+tc8wVdl3TU13Tc4l4ppfO1jPVKl1K&#10;4ZnqdmV4X4TuVbXSeRWOqaodHbiXS2MBxVxVFFVKcc4Kzc6ny0LrPYfO+GnfS3lBs2IxryOCAtjA&#10;GfOqQ5akBQXeu0+IhC5dQxZSTe5X5zeQpRu6rBss5ZkWOGfFzlAytkLrj/PuUDA9SydxHagwHxK/&#10;J4p9KFekpxKwUYz88LKzS/cDQJXlHT1abM76cGPX2d2MeMlin80nJWXphCyLAMS+u0Vy1L5iiSoU&#10;nEJRPjfTYG+X13nGhFRcqvJsOEG6MVP1SWtccwINz49TqFMFgsko7QbYgeMnWAHsbFntg5s2Dfwg&#10;bEmXp5/8Z/rpO6RYmxRiAqNIc0Vp7LGZRmnMlB8/uHzKOUG5w8qCmXyComHiusCXmXf6weIjEUzw&#10;ZnRbMxRLN5FsW9ztFlXHLUtHhgJxBtu2VRkZMtUIMJRi6AIa8lExbSEo8CWaLbk51iuvmC27Pzxc&#10;MnJ+HsXXfXf7MpwAwhZ2CIevsJUMaqD6ZgoPwW5dtvpDqPq9HnEVcLKy9HzJEpn7Vhank3NTkhUe&#10;qiooeCgDJvdEfTg5AOTHOOYMJ784gLAvEPSDlWAYsjY3jbNWSAiGOn3eV4BNGF2eBKm/sRPAF2X3&#10;BKhkQAJ4W0aU0vhmgGIBohDp5vNTNJ6TDG1wDgG8Qej7r4A6/CCPbAnMQ51GHMHRBKD/yVkTUA4f&#10;xbcIQ0DGjnFYwsMqlUdAKQ6bN66B1oDjInIOfHug9ODO5/defr8EpUewjJ058a1l2fS5Z0v8ygG3&#10;cCpHbXqcvemBTDhvCeLO5MQlE2p3uLPBDQetZWkqHLck28hWdVW3jxez/8rGB429Ht/0gOPV6EZM&#10;bXiAys3/jnPezmnTXwuGR8lVXGB40FurOL2JMQfwPvvBPyQxL2+EPjc4DI73YNFm5sTcAHzjZkeC&#10;QfDkq3LeMzzOnoKLwllnNAJIXM+AXmW2qTB/srPPigY27A2ewLYn24O2oSuyAfmPmkoP2cj2ELUW&#10;eNuQqmgZliHDCjTF3s/McWdQAyArcNgZ3LXg6B6NbzPx8IDcshAsYBPB9hGcu6LAThLhKUy5OHho&#10;WOQdEL+mPiNqkSNMmFo8I4qwNBMlImBP+cmVMOC6k3tOnp+MV+Gsqe1khcc/ILzDpJ6EoNbAkk6u&#10;gL0JgZSiZZud4TdX8olVWinvJ/6YiOwO8IkyaaiA5sPMoPFqcrJksOakTiOG3MyOFD/hscgfcTxu&#10;jMkJlsVJgjOYPUOFls6anuC5/H8AAAD//wMAUEsDBAoAAAAAAAAAIQDPNPTr6CsAAOgrAAAuAAAA&#10;ZHJzL2VtYmVkZGluZ3MvTWljcm9zb2Z0X0V4Y2VsX1dvcmtzaGVldDEueGxzeFBLAwQUAAYACAAA&#10;ACEApRDojnwBAABEBQAAEwAIAltDb250ZW50X1R5cGVzXS54bWwgogQCKKAA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rFTJbsIwEL1X6j9E&#10;vlaJoYeqqggcuhxbpNIPcOMJsfAm22x/37FZBCglQnDJKBm/ZSYzHoxWSmYLcF4YXZJ+0SMZ6Mpw&#10;oacl+Zl85M8k84FpzqTRUJI1eDIa3t8NJmsLPkO09iVpQrAvlPqqAcV8YSxozNTGKRbw1U2pZdWM&#10;TYE+9npPtDI6gA55iBxkOHiDms1lyN5X+HnjZKlqkr1uzkWpkggV8as8ZmgrxoH0JyBmrRQVC1gd&#10;XWh+4izfuioQmc74Rlj/gNb/UYiZY1eHAlvcF7bTCQ7ZmLnwyRR6pytJl8bNfo2ZFedJWlyauhYV&#10;cFPNFXat8NYB474BCEoWKRaKCb3zfUY/HfY0hf6NjcT6EnGHj4AzAjQ9r7eQaDoEfVhL8DeudkPa&#10;pdwwB/w7ONymmxs45O7wEdgvdoCmcH3Pj+cvkZ7Tx7kdO2M9br2Dy//CbkUjOrdIBC4I2C9p27Dv&#10;FXE5Lxc82TaIdxIH3qJN0x04/AMAAP//AwBQSwMEFAAGAAgAAAAhAOT5JVMGAQAA3AIAAAsACAJf&#10;cmVscy8ucmVscy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0t1qwyAUB/D7wd5Bzn1j2o0xRpPejEHvxsge4FRPEkn0iNo1ffvJ&#10;YB+BrgzWS/X496fH9Wayo3ijEA27CpZFCYKcYm1cV8Fr87S4BxETOo0jO6rgSBE29fXV+oVGTHlT&#10;7I2PIqe4WEGfkn+QMqqeLMaCPbm80nKwmPIwdNKjGrAjuSrLOxl+ZkA9yxRbXUHY6hsQzdHnk/+T&#10;LS0l1JhQKg608CHLQjL5LqLB0FGqQLN6ztPxo6LIapCnQavLglK/tzuHZjxB+VorDrb9zbP8u4fb&#10;1ih6ZLW35NKJHsh5xTdpGuWBw7BjHs69ze0lLTQlcpr0+Xah958iOfuT9TsAAAD//wMAUEsDBBQA&#10;BgAIAAAAIQCBPpSX9AAAALoCAAAaAAgBeGwvX3JlbHMvd29ya2Jvb2sueG1sLnJlbHM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s9KxDAQxu+C7xDmbtOuIiKb7kWEvWp9gJBM&#10;m7JtEjLjn769oaLbhWW99BL4Zsj3/TKZ7e5rHMQHJuqDV1AVJQj0JtjedwremuebBxDE2ls9BI8K&#10;JiTY1ddX2xccNOdL5PpIIrt4UuCY46OUZByOmooQ0edOG9KoOcvUyajNQXcoN2V5L9PSA+oTT7G3&#10;CtLe3oJoppiT//cObdsbfArmfUTPZyIk8TTkB4hGpw5ZwY8uMiPI8/GbNeM5jwWP6bOU81ldYqjW&#10;ZPgM6UAOkY8cfyWSc+cizN2aMOR0QvvKKa/b8luW5d/JyJONq78BAAD//wMAUEsDBBQABgAIAAAA&#10;IQAe3KL7YwEAACUCAAAPAAAAeGwvd29ya2Jvb2sueG1sjFFBTsMwELwj8QfLd5o0LaVUdSoQILgg&#10;JEp7NvGmserYke2Qlrdw4YDEDzjxG5B4BptEKXDj5J3d9ezO7HS2yRV5AOuk0Yz2eyEloBMjpF4x&#10;eje/OBhT4jzXgiujgdEtODqL9/emlbHre2PWBAm0YzTzvpgEgUsyyLnrmQI0VlJjc+4R2lXgCgtc&#10;uAzA5yqIwnAU5Fxq2jJM7H84TJrKBM5MUuagfUtiQXGP67tMFo7G01QqWLSKCC+Ka57j3htFieLO&#10;nwvpQTB6iNBU8Cdhy+K0lAqrx4NwQIN4J/LGEgEpL5Wfo7yOHf2KhlE0qjtrKxYSKvfzqYZks5Ra&#10;mIrRYYjWbjs0QlA1laUUPmN0POrvUpcgV5ln9CgchzV38Iu8sQ+HNC/RjbbPt5eP96ev59c+3qq2&#10;9wolYGwnEgN7JfoNS/c14SpBQfVTNzYjjIJb+QjEQsroSdvfXTj+BgAA//8DAFBLAwQUAAYACAAA&#10;ACEAmGynNKEBAACBAwAAFAAAAHhsL3NoYXJlZFN0cmluZ3MueG1srNPPT9swFAfw+yT+B8t3cNkB&#10;DZSEA9Kk3TjAHxClhkZq7BC7aNwyKCpaqAodjdSt0wAVyk/BVgRlVPSPWeyY0/6FeQW03cPx6dmf&#10;932HZ0y/94pgGQfMpcSE42M5CDBxaN4liyacn3s7+gYCxm2St4uUYBOuYAanrZFXBmMc6L+EmbDA&#10;uT+FEHMK2LPZGPUx0Z0FGng212WwiJgfYDvPChhzr4he53ITyLNdAoFDS4SbcBKCEnGXSnjmubYM&#10;5lrGcMQU821Hj9YGw8EyhhYwELcMv6ATcdeZDcACJfxdXueHgK/4+i2hM5Q8rQWRZaC/2lC0VHSg&#10;Dj+ok4FsXIlWrPaOVLci42Z6URatavq5LNodcVn73d9Up5GMYvml+69V6ya9SHXqv8LVYYb/XNlo&#10;qtUfaWdbnPdkXBGbsdy5EJWfWbImvVBtnMmdgYia2bX0+pMcfEubffG98QJa+1621tLDmtg4zq49&#10;hGHS35b1U1G9za6l7XtRDR83FbWPaf1S7K8lg6/q/CY7Ltavk7tYbJUfdtezaEifkPUHAAD//wMA&#10;UEsDBBQABgAIAAAAIQConPUAvAAAACUBAAAjAAAAeGwvd29ya3NoZWV0cy9fcmVscy9zaGVldDEu&#10;eG1sLnJlbHOEj8EKwjAQRO+C/xD2btJ6EJGmvYjQq+gHrOm2DbZJyEbRvzfgRUHwNOwO+2anah7z&#10;JO4U2XqnoZQFCHLGd9YNGs6nw2oLghO6DifvSMOTGJp6uaiONGHKRzzawCJTHGsYUwo7pdiMNCNL&#10;H8hlp/dxxpTHOKiA5ooDqXVRbFT8ZED9xRRtpyG2XQni9Aw5+T/b9701tPfmNpNLPyJUwstEGYhx&#10;oKRByveG31LK/CyoulJf5eoXAAAA//8DAFBLAwQUAAYACAAAACEAlRTNt6MGAACuGwAAEwAAAHhs&#10;L3RoZW1lL3RoZW1lMS54bWzsWU9vG0UUvyPxHUZ7L7ETO42jOlXs2A20aaPYLepxvB7vTj27s5oZ&#10;J/UNtRckEBKiIDggwYkDglZqJZBoP01KUSlSvwJvZnbXO/GaJG0EAupDsjvzm/f/vXkze+Hi7Yih&#10;fSIk5XHTq75T8RCJfT6kcdD0rve759Y8JBWOh5jxmDS9KZHexY2337qA11VIIoJgfSzXcdMLlUrW&#10;l5akD8NYvsMTEsPciIsIK3gVwdJQ4AOgG7Gl5UpldSnCNPZQjCMge200oj5BT598+Oyr+09//uX5&#10;tx97GxmPDgNGsZJ6wGeipzkQZ6HBDsdVjZBT2WYC7WPW9IDdkB/0yW3lIYalgommVzE/b2njwhJe&#10;TxcxtWBtYV3X/NJ16YLheNnwFMEgZ1rt1hrnt3L6BsDUPK7T6bQ71ZyeAWDfB02tLEWate5atZXR&#10;LIDs4zztdqVeqbn4Av2VOZkbrVar3khlsUQNyD7W5vBrldXa5rKDNyCLr8/ha63NdnvVwRuQxa/O&#10;4bvnG6s1F29AIaPxeA6tHdrtptRzyIiz7VL4GsDXKil8hoJoyKNLsxjxWC2KtQjf4qILAA1kWNEY&#10;qWlCRtiHYG7jaCAo1gzwOsGFGTvky7khzQtJX9BENb33EgyJMaP38vEPLx8/RC8fPzi88+jwzk+H&#10;d+8e3rlvaTkLt3EcFBe++O7TP77+AP3+8JsX9z4vx8si/tcfP3r65LNyIGTQTKJnXzz47dGDZ19+&#10;8vz7eyXwTYEHRXifRkSiq+QA7fEIdDOGcSUnA3G6Ff0QU2cFDoF2CemOCh3g1SlmZbgWcY13Q0Dx&#10;KANemtxyZO2FYqJoCefLYeQAdzhnLS5KDXBZ8ypYuD+Jg3LmYlLE7WG8X8a7jWPHtZ1JAlUzC0rH&#10;9u2QOGLuMhwrHJCYKKTn+JiQEu1uUurYdYf6gks+UugmRS1MS03SpwMnkGaLtmkEfpmW6Qyudmyz&#10;cwO1OCvTeovsu0hICMxKhO8T5pjxEp4oHJWR7OOIFQ1+BauwTMjeVPhFXEcq8HRAGEedIZGybM01&#10;AfoWnH4ZQ70qdfsOm0YuUig6LqN5BXNeRG7xcTvEUVKG7dE4LGLflWMIUYx2uSqD73A3Q/Q7+AHH&#10;C919gxLH3ccXgus0cESaBYiemYgSX14i3Inf3pSNMDFVBkq6U6kjGv9V2WYU6rbl8KZsN71N2MTK&#10;kmf7SLFehPsXlugtPIl3CWTF/Bb1pkK/qdDef75CL8rls6/Ls1IMVVo3JLbXNp13tLDxHlHGemrK&#10;yBVpem8JG9CwC4N6nTl7kvwgloTwqDMZGDi4QGCzBgmu3qcq7IU4gb696mkigUxJBxIlXMJ50QyX&#10;0tZ46P2VPW3W9TnEVg6J1Q4f2uEVPZwdN3IyRqrAnGkzRiuawEmZrZxPiYJur8KsqoU6MbeqEc0U&#10;RYdbrrI2sTmXg8lz1WAwtyZ0Ngj6IbDyKpz+NWs472BGhtru1keZW4wXztJFMsRDkvpI6z3vo6px&#10;UhYrc4poPWww6LPjMVYrcGtosq/B7SROKrKrLWCXee91vJRF8MxLQO1oOrK4mJwsRgdNr1FfrnvI&#10;x0nTG8FRGR6jBLwudTOJWQDXTr4SNuyPTWaT5TNvNjLF3CSowu2Htfucwk4dSIRUW1iGNjTMVBoC&#10;LNacrPzLdTDrWSlQUo1OJsXKGgTDPyYF2NF1LRmNiK+Kzi6MaNvZ17SU8okiohcOD9CATcQeBvfr&#10;UAV9hlTCjYepCPoFrue0tc2UW5zTpCteihmcHccsCXFabnWKZpls4aYg5TKYt4J4oFup7Ea506ti&#10;Uv6MVCmG8f9MFb2fwBXEylB7wIdLYoGRzpSmx4UKOVShJKR+V0DjYGoHRAtc8cI0BBVcVZv/guzr&#10;/zbnLA2T1nCSVHs0QILCfqRCQcgulCUTfccQq6Z7lyXJUkImogriysSKPSD7hPV1DVzVe7uHQgh1&#10;U03SMmBwR+PPfU8zaBDoJqeYb04ly/demwN/d+djkxmUcuuwaWgy++ci5u3BbFe1683ybO8tKqIn&#10;Zm1WLcsKYFbYChpp2r+iCKfcam3FmtN4uZ4JB16c1xgG84YogYskpP/A/keFz4gJY72h9vke1FYE&#10;3y80MQgbiOpztvFAukDawQE0TnbQBpMmZU2btk7aatlmfcadbs73iLG1ZCfx9ymNnTdnLjsnF8/S&#10;2KmFHVvbsYWmBs8eTVEYGmUHGeMY88Gs+DGLD26Bo7fgs8GEKWmCCT5VCQw9dM/kASS/5WiWbvwJ&#10;AAD//wMAUEsDBBQABgAIAAAAIQCpoiIdKAMAAAsJAAANAAAAeGwvc3R5bGVzLnhtbOxWy27TQBTd&#10;I/EP1nRL6jxLEtmulKaRKhWE1FZiO7HHyajzsGYmxQEhsWTFCiH+ARZdsOCDUIG/4M6MnbjqglQV&#10;OzbJPO6c+z7X0WHJWXBFlKZSxKiz30YBEanMqFjE6OJ81hqiQBssMsykIDFaE40Ok8ePIm3WjJwt&#10;CTEBQAgdo6UxxTgMdbokHOt9WRABN7lUHBvYqkWoC0Vwpu0jzsJuu30QckwF8ghjnu4CwrG6XBWt&#10;VPICGzqnjJq1w0IBT8cnCyEVnjMwtez0cVpju80deE5TJbXMzT7AhTLPaUruWjkKRyEgJVEuhdFB&#10;KlfCxKgL0FbD+FLIV2JmryCAlVQS6dfBFWZw0kVhEqWSSRUYiAwY1rEnAnPiJW4+Xf/8dn3z+cPv&#10;Lx/tTY45ZWt/5x8vsdIQZ4/XO7BCLsoVAKfgsz0MrYHezK0Bo3+szSnVoJUy1giOP0giSJIhSszg&#10;NqjW5+sCoiCgnrzRcPVX6YXC60530HgQOoVJNJcqg/qt02Iz4I+SiJHcQFgUXSztv5EF/M6lMZDs&#10;JMooXkiBGSzD+kW1AHdSwtiZrfGX+S3sMg/Eis+4OcliBN1iQ14vwZFq6fH8JokwowvBiYAUEmVo&#10;ausihS3xWStzsKCpz2tvKO6BU/dXHJT5PSx4AH6Ai4KtJy4Rvgd28PiWvt4ugdz44/U9X/E5UTPH&#10;LztrdXGGyDYSfCu9mzQEtkFj9OP7u1/vv0KrV6EM5ivKDBU+sLZ0Ni8AMyu3xTKEnMEeOt2VS6Nq&#10;nLOWFY9kBir2nuzttV1hO/H/bx4QN993Qd3aF4Xr0Xo7BaK2B54ZYK5Be8fILGEE1RRNRUZKAq3t&#10;eTu0FFIxyE7yjmsc1ewkDpRUM9JO8p68moTlyiWEXyg/YwefI61NTQNDZSTHK2bON5cx2q6fkYyu&#10;OMyySuoFvZLGQcRouz61DNpxg4eU5lRDSOA/WCkaozfHk6ej6fGs2xq2J8NWv0cGrdFgMm0N+keT&#10;6XQ2anfbR28bc/gBU9h9LQAVdvpjzWBWq8rZyviz7VmMGhtvvmsxMBuiVzsRuhJwXzHJHwAAAP//&#10;AwBQSwMEFAAGAAgAAAAhAKiQs5+ZAwAAKQsAABgAAAB4bC93b3Jrc2hlZXRzL3NoZWV0MS54bWyk&#10;lsuuozgQhvcjzTsg9h0wd6IkrU7I5SxGas1Mz6wdMAk6gBnsnMvbd9kEsJ3WqHV6E0E+/Ff5r8LU&#10;6vNbU1svpGcVbdc2Wri2RdqcFlV7Wdvf/j58SmyLcdwWuKYtWdvvhNmfN7//tnql/TO7EsItUGjZ&#10;2r5y3i0dh+VX0mC2oB1pgZS0bzCH2/7isK4nuJCLmtrxXDdyGly19qCw7H9Gg5ZllZOM5reGtHwQ&#10;6UmNOeTPrlXHRrUm/xm5BvfPt+5TTpsOJM5VXfF3KWpbTb58urS0x+ca9v2GApyP2vLmQb6p8p4y&#10;WvIFyDlDoo97Tp3UAaXNqqhgB8J2qyfl2v6ClqfUdjYr6c8/FXllyrXF8fkvUpOckwLKZFvC/jOl&#10;z+LBJ/jLBUUmHxCKOOfVC9mRul7bWw8q+J+MAZcQwJkiqNdjtIMs2NfeKkiJbzX/k76eSHW5cggb&#10;gwHCh2XxnhGWQwEg8CIQojmtQQF+raaCRoKYDX5b2wFkWhX8urbThZukSeDHoW3lN8Zp8+8AkMxp&#10;WC8zyzDHm1VPXy3oCNgq67DoL7SEVvxheIgrHv0inpUrIC0Gfrxs3JXzApvM709s4YmJeTrbqczX&#10;WaayQGd7lYU6O6gs0tlRZbHOTipLJuaAJ5MxoqqKMYOlQ/GkB//rlCfdQa6Rr2wVUTzhXejFaAot&#10;Dd6JmCP209hwIlOxl/iG+F7FKAkMfFCxh5AR+6hiPzIN02gwJ6ZZ5v+KZf7dMqOMWyE6ehL6vtFx&#10;OxUHCBl5Zyr2ItOTvYa9INXrcdCwGxv4qGI/MBI/qTRMZ7s1y+D9/XiXBXfLjE1vhehkWZyYlqk4&#10;iBOjTzINBw+WqdjzTXzQMEJG7KOKkR/OjSRfgJOKfX92VPMMDriPexbePZvfehl5K0RHzyLfNw8v&#10;FYfIm6spV2cqDpBr4L2KvQQZjh9UjNLIOByPGn6IfVKxH8yLNc+iX/Esuntm9P9WiI6exQ+vx07F&#10;YRwapmQq9qPUMGWvY3P1QcVw2Bn1Oqo4Mg/Sk0qROzehZpkYzD76AdjC4ulDOG9c008/oj+NF8NH&#10;vLvC0MirHMaJkrZcDCri0/bewUTV0h1t75OnGAE6fCF/4P5StcyqSQnpuQsYOPph9pDXnHbyX2ip&#10;M+UwQox3V5grCYwA7gJOtZJSPt6ALkxONfmKe86snN7EyIKgX6Z/rX5ZQVr9UzEMIhOAccaZhtzN&#10;dwAAAP//AwBQSwMEFAAGAAgAAAAhAIhw4CNwBQAAXBMAABYAAABkb2NQcm9wcy90aHVtYm5haWwu&#10;d21mtFfNa1xVFD/3ZvIyM2naaIJokTYzU6Y2TrAzky93rQZXRQJJwX/AiKDZVBeCawlUcJYKLiNo&#10;DGojKhR1IWhdJIPgThQXKlQUG3BXxfH87nn3472ZN09jfcObe9+553c+78e5ikpEI+/w3zGqEZ4C&#10;vyOqSKPcjmtQ0Dumu3RZoVdyNKV7vZ7hL6gJ02qlaYR5Tpmvs6rXG/QFKYL18qDV8w/iGGOOewoH&#10;tK4UqZT8O88PbX+yp9c+uM49WDenJBIlDRoooddF/r5tIiMYQSgTu2ldowdNb0ofcC/kZVgsXXMG&#10;iC6UKnQIIj877CeQSVlVpsLfKV2lRiZWMQ6cSeyKw67kYMGZxG447EYOFpxJ7JbDbuVgwZnEIgri&#10;704OFpxJ7L7D7udgwZnEVl3OqjznZKw/R4rOKXAmsRRg7Vg/FvkBZxp71eX3ajyWhbXjdp4R3XLY&#10;WzlYO+6xa2Z9Y16tZforNq8puz6+/+Em+yAejBjdJQ1aei5XaJa9tTFOr6Q5XtPI8bQGj2QbMzg7&#10;6qG0fqyf+f2Rqxg7FA3yoBB4AN2HbFe4WuFZMluadGyvHmrvOebTmdiqG+u3d4btBXaQvaMpiRXm&#10;k+hVcqwBZ9qT2Rhb5VxlRV6smY13eb+7Rxwp+Yo4bvWozvIl2wWeK5AGDoklLCSyZ8ecipxvn3x2&#10;g0dEt6AwepxpZ0ZGaYLtm6DTdNa88i28UYyReBzGGuf4NPLWsAUspx6pSWzT1j9pBQcLPb+fIczu&#10;EGIVdn7PKdIKatzErx7RJE5T2FxgWyNj73Fjc0R3M70e6cmT3Cqz3riDvjTmHzYlNdh1E2XKtf6E&#10;Vnl/wzhYWeIzshNikKF6dIJp64+vrkZmH0BcRP7gTBXd6L/PlMXKbLQnKioBb73MG2/VmLEKPLAK&#10;7f3c/qFv9rjhp4NgbvE7+dGVva/fuv35z6AOesQrqXVKenFx0WRQmR0MY5o9L3PbKs/SXTyjiZoz&#10;4xwboV2Kaa2AthnT2gGtE9PmA9peTFsIaEVaNzouzkw6HUX60NAemUFORG+RTvLMJnrU0MSHMZIY&#10;TKOe4+djMGwpratrL1x57slnqfL6M0RPd983o6+e+esEOqvPv1YWfMnk0FdgYWQkHli1EiPsRFKJ&#10;1fhUFTqkoTeoJjQ1ponhQ2aez7An/0QrdggvXbSu8AlXo5cN3s4WZOk060aWXsHio2tfvfni7q+f&#10;3tj+afuL7R/feOJepg17j27NmqpxvQZ8aM19/A1rfjfrdfvCu7/sPvbel8MsOaoFqIeRhbQF2H9a&#10;5Uv0lNmVm+cXaNz8kHbQr5vILjRaS02mR6nRU2ZnajceXpoPRkXmppO5mEBtOpnt9vkAJRo3SWTO&#10;N5rNpWBUZHacTIzhJ6iOk7m03C+z42QuLcM/64XI3HMylxMy92KZi412uxWgRONeLHOh0WyFkfkv&#10;+eGQuxPum2+/4y+RVo5nN2iydtBLZlL2xXQdYvlQN4ms/roBZ0pYmQ7n85XkcD5fNQ7n8xUin/TO&#10;YzkhcYOUle13i7SH4BANtrrz9Xh3SG2zm/C6bGQcxidzSfdHOq03jCxygrubrce73Mvy+m3WC86k&#10;zTVXj3e5Nxxrx62/Na7CYcEU37yz63HR+39EW3Z23AYuZ94G5PZjb6F3Itq4l4rXKzl6/Q3WRgz3&#10;UsFu5GD9DdZicS8V7FYO1t9gLRb3UsHu5GD9DdZicS8V7H4O1t9gbWU8/My2c11mffLMlpl4NDxP&#10;SbeboW93M7+2syuBwbuZl2GjAopEhYbevddN2Zxccx57wN2sNXdgKhE7LhFF9VNjzMXxl+g3Hpea&#10;HCcsZD7ALzryopoQtOmk/nATIvobAAD//wMAUEsDBBQABgAIAAAAIQBmRNJJZQEAAGMCAAARAAgB&#10;ZG9jUHJvcHMvY29yZS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8kk9L&#10;wzAYxu+C36Hk3iXdn6Kh7UBlJweCFcVbSN5txTYtSXTbTfAgHtSTePPqh/D7WPwWpu1WNxSPeZ8n&#10;vzzPS4LhIkudG1A6yWWIvA5BDkiei0ROQ3QWj9w95GjDpGBpLiFES9BoGO3uBLygPFdwovIClElA&#10;O5YkNeVFiGbGFBRjzWeQMd2xDmnFSa4yZuxRTXHB+BWbAu4S4uMMDBPMMFwB3aIlohVS8BZZXKu0&#10;BgiOIYUMpNHY63j4x2tAZfrPC7Wy4cwSsyxsp1XcTbbgjdi6FzppjfP5vDPv1TFsfg9fjI9P66pu&#10;IqtdcUBRIDjlCpjJVfT59lq+35b3LwHemFYbTJk2Y7vsSQLiYBl9fdyVTw/l82OAf4uWWBdosCAc&#10;G4k2BdbKee/wKB6hqEu8fZf4bteLCaGDPu37l9XbW/eriM0gWyX4l9j1aqIfE58OCO17G8Q1IKpz&#10;b3+L6BsAAP//AwBQSwMEFAAGAAgAAAAhAFUbu47HAQAAUAMAABQAAAB4bC90YWJsZXMvdGFibGUx&#10;LnhtbGyS2UoDMRiF7wXfIeRep61aRZyKC6IgXrg8QOykdmAmGZK49K64oLjgXigoLogLKi4XrsW+&#10;TDNT38K004rFXOYk3/kP+U9P74LrgDnMuE2JCaOtEQgwSVLLJjMmnJocaumCgAtELORQgk2YwRz2&#10;JpqbegSadjBQNOEmTAvhdRsGT6axi3gr9TBRNynKXCTUkc0Y3GMYWTyNsXAdIxaJxA0X2QQC21Jj&#10;ISDIVe7ls2v/tKCOls09B2XGGlWGUybsi3YPxyEQVCCHj9P5iTSdV9FV8GqkfsoszAYXUiPKuBMm&#10;wqAD1Jl1CQdJOkuECbsa9cYQABoNVPU2Vo/oH+bLi8/B1a68f/Nzq3Iz5x88yNUPlRkJVJsb11m0&#10;1S1Kb9ny2p1/UJQbeQ3coYPb63Dwsu8XT4J8QT4dauB2HdzxC198+UdLweW2XLvRwG06WP11uJzv&#10;bLZU2PX3buXWuwaO6eDOOhxcfMmtbBhbbq8He4/yfKlUPC7fv2q8ojov1cQwiFx5KX3m5M7y9+mK&#10;Bo5UYKNahtraa+ucEBkHj5AUBVx1ZshmXIQPqu2paKPon1RpmGC2h1XNVTErr0LoV/0zL/EDAAD/&#10;/wMAUEsDBBQABgAIAAAAIQDVCHr+lgEAABQDAAAQAAgBZG9jUHJvcHMvYXBw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JySwU4bMRCG70h9h5XvxBtAVRV5japAxaFVIyVw&#10;N97ZxKrXtuxhlfRZeuGA1DfgxNuAxGMwu6uQDXDiNjP/6Pc3Mxan69pmDcRkvCvYeJSzDJz2pXHL&#10;gl0ufhx+Y1lC5UplvYOCbSCxU/nlQMyiDxDRQMrIwqWCrRDDhPOkV1CrNCLZkVL5WCukNC65ryqj&#10;4czrmxoc8qM8/8phjeBKKA/DqyHrHScNfta09LrlS1eLTSBgKb6HYI1WSFPKX0ZHn3yF2flagxV8&#10;KAqim4O+iQY3Mhd8mIq5VhamZCwrZRMIviuIC1Dt0mbKxCRFg5MGNPqYJfOX1nbEsmuVoMUpWKOi&#10;UQ4Jq23rky62IWGUT/d3jw//nm//C056X+vCYeswNidy3DVQsN/YGvQcJOwTLgxaSL+rmYr4AfB4&#10;CNwx9LhvEPt3h4zd1PTaG/+pr4NyGxJeo5/G/UmXYeHPFMJ2o/tFMV+pCCUdYavvCuKClhltazJd&#10;KbeEctvzXmjvf9V/cjk+GeXHOZ12UBN8953lCwAAAP//AwBQSwECLQAUAAYACAAAACEApRDojnwB&#10;AABEBQAAEwAAAAAAAAAAAAAAAAAAAAAAW0NvbnRlbnRfVHlwZXNdLnhtbFBLAQItABQABgAIAAAA&#10;IQDk+SVTBgEAANwCAAALAAAAAAAAAAAAAAAAALUDAABfcmVscy8ucmVsc1BLAQItABQABgAIAAAA&#10;IQCBPpSX9AAAALoCAAAaAAAAAAAAAAAAAAAAAOwGAAB4bC9fcmVscy93b3JrYm9vay54bWwucmVs&#10;c1BLAQItABQABgAIAAAAIQAe3KL7YwEAACUCAAAPAAAAAAAAAAAAAAAAACAJAAB4bC93b3JrYm9v&#10;ay54bWxQSwECLQAUAAYACAAAACEAmGynNKEBAACBAwAAFAAAAAAAAAAAAAAAAACwCgAAeGwvc2hh&#10;cmVkU3RyaW5ncy54bWxQSwECLQAUAAYACAAAACEAqJz1ALwAAAAlAQAAIwAAAAAAAAAAAAAAAACD&#10;DAAAeGwvd29ya3NoZWV0cy9fcmVscy9zaGVldDEueG1sLnJlbHNQSwECLQAUAAYACAAAACEAlRTN&#10;t6MGAACuGwAAEwAAAAAAAAAAAAAAAACADQAAeGwvdGhlbWUvdGhlbWUxLnhtbFBLAQItABQABgAI&#10;AAAAIQCpoiIdKAMAAAsJAAANAAAAAAAAAAAAAAAAAFQUAAB4bC9zdHlsZXMueG1sUEsBAi0AFAAG&#10;AAgAAAAhAKiQs5+ZAwAAKQsAABgAAAAAAAAAAAAAAAAApxcAAHhsL3dvcmtzaGVldHMvc2hlZXQx&#10;LnhtbFBLAQItABQABgAIAAAAIQCIcOAjcAUAAFwTAAAWAAAAAAAAAAAAAAAAAHYbAABkb2NQcm9w&#10;cy90aHVtYm5haWwud21mUEsBAi0AFAAGAAgAAAAhAGZE0kllAQAAYwIAABEAAAAAAAAAAAAAAAAA&#10;GiEAAGRvY1Byb3BzL2NvcmUueG1sUEsBAi0AFAAGAAgAAAAhAFUbu47HAQAAUAMAABQAAAAAAAAA&#10;AAAAAAAAtiMAAHhsL3RhYmxlcy90YWJsZTEueG1sUEsBAi0AFAAGAAgAAAAhANUIev6WAQAAFAMA&#10;ABAAAAAAAAAAAAAAAAAAryUAAGRvY1Byb3BzL2FwcC54bWxQSwUGAAAAAA0ADQBXAwAAeygAAAAA&#10;UEsBAi0AFAAGAAgAAAAhAAvJrVBHAQAASwMAABMAAAAAAAAAAAAAAAAAAAAAAFtDb250ZW50X1R5&#10;cGVzXS54bWxQSwECLQAUAAYACAAAACEAOP0h/9YAAACUAQAACwAAAAAAAAAAAAAAAAB4AQAAX3Jl&#10;bHMvLnJlbHNQSwECLQAUAAYACAAAACEA1gZ5NaYJAAA5VgAADgAAAAAAAAAAAAAAAAB3AgAAZHJz&#10;L2Uyb0RvYy54bWxQSwECLQAUAAYACAAAACEATQ+Cbe4AAADXAQAAIAAAAAAAAAAAAAAAAABJDAAA&#10;ZHJzL2NoYXJ0cy9fcmVscy9jaGFydDEueG1sLnJlbHNQSwECLQAUAAYACAAAACEAqxbNRrkAAAAi&#10;AQAAGQAAAAAAAAAAAAAAAAB1DQAAZHJzL19yZWxzL2Uyb0RvYy54bWwucmVsc1BLAQItABQABgAI&#10;AAAAIQCEtA4v4gAAAAsBAAAPAAAAAAAAAAAAAAAAAGUOAABkcnMvZG93bnJldi54bWxQSwECLQAU&#10;AAYACAAAACEAI2wFJ4AGAABUGwAAHAAAAAAAAAAAAAAAAAB0DwAAZHJzL3RoZW1lL3RoZW1lT3Zl&#10;cnJpZGUxLnhtbFBLAQItABQABgAIAAAAIQCLo3ENrwwAAAlUAAAVAAAAAAAAAAAAAAAAAC4WAABk&#10;cnMvY2hhcnRzL2NoYXJ0MS54bWxQSwECLQAKAAAAAAAAACEAzzT06+grAADoKwAALgAAAAAAAAAA&#10;AAAAAAAQIwAAZHJzL2VtYmVkZGluZ3MvTWljcm9zb2Z0X0V4Y2VsX1dvcmtzaGVldDEueGxzeFBL&#10;BQYAAAAACQAJAHECAABETw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18" o:spid="_x0000_s1071" type="#_x0000_t21" style="position:absolute;left:826;top:1770;width:41613;height:3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hhVr0A&#10;AADaAAAADwAAAGRycy9kb3ducmV2LnhtbERPzUoDMRC+C75DGMGbzapgZW1aRBCUXmrbBxg2083S&#10;zSQk43Z9e+cgePz4/lebOY5molKHxA7uFw0Y4i75gXsHx8P73TOYKsgex8Tk4IcqbNbXVytsfbrw&#10;F0176Y2GcG3RQRDJrbW1CxSxLlImVu6USkRRWHrrC140PI72oWmebMSBtSFgprdA3Xn/HbUkf4Yp&#10;yI7Cbhsej5Msl7lsnbu9mV9fwAjN8i/+c394B7pVr+gNsOt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ehhVr0AAADaAAAADwAAAAAAAAAAAAAAAACYAgAAZHJzL2Rvd25yZXYu&#10;eG1sUEsFBgAAAAAEAAQA9QAAAIIDAAAAAA==&#10;" adj="993" fillcolor="#ddf" stroked="f" strokecolor="black [3213]">
                  <v:fill color2="#ddf" rotate="t" angle="180" colors="0 #ddf;15073f window;.75 window;1 #ddf" focus="100%" type="gradient"/>
                </v:shape>
                <v:group id="群組 9" o:spid="_x0000_s1072" style="position:absolute;left:1440;top:2941;width:41364;height:26606" coordorigin="1440,2941" coordsize="41364,26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圖表 10" o:spid="_x0000_s1073" type="#_x0000_t75" style="position:absolute;left:3997;top:6416;width:37384;height:197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2fwc&#10;kcIAAADbAAAADwAAAGRycy9kb3ducmV2LnhtbESPQYvCQAyF7wv+hyGCl0Wn60Hc6igiKB5UsMqe&#10;Qye2xU6mdGa1/ntzELwlvJf3vsyXnavVndpQeTbwM0pAEefeVlwYuJw3wymoEJEt1p7JwJMCLBe9&#10;rzmm1j/4RPcsFkpCOKRooIyxSbUOeUkOw8g3xKJdfeswytoW2rb4kHBX63GSTLTDiqWhxIbWJeW3&#10;7N8ZyC57bce/1dFl6+/p/rw9+OOfNWbQ71YzUJG6+DG/r3dW8IVefpEB9OIFAAD//wMAUEsBAi0A&#10;FAAGAAgAAAAhALaDOJL+AAAA4QEAABMAAAAAAAAAAAAAAAAAAAAAAFtDb250ZW50X1R5cGVzXS54&#10;bWxQSwECLQAUAAYACAAAACEAOP0h/9YAAACUAQAACwAAAAAAAAAAAAAAAAAvAQAAX3JlbHMvLnJl&#10;bHNQSwECLQAUAAYACAAAACEAMy8FnkEAAAA5AAAADgAAAAAAAAAAAAAAAAAuAgAAZHJzL2Uyb0Rv&#10;Yy54bWxQSwECLQAUAAYACAAAACEA2fwckcIAAADbAAAADwAAAAAAAAAAAAAAAACbAgAAZHJzL2Rv&#10;d25yZXYueG1sUEsFBgAAAAAEAAQA8wAAAIoDAAAAAA==&#10;">
                    <v:imagedata r:id="rId23" o:title=""/>
                    <o:lock v:ext="edit" aspectratio="f"/>
                  </v:shape>
                  <v:rect id="Rectangle 2" o:spid="_x0000_s1074" style="position:absolute;left:7491;top:2941;width:26804;height:2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jM0LwA&#10;AADbAAAADwAAAGRycy9kb3ducmV2LnhtbERPvQrCMBDeBd8hnOCmaR1EqlFEFBxEsTo4Hs3ZFptL&#10;aWKtb28Ewe0+vt9brDpTiZYaV1pWEI8jEMSZ1SXnCq6X3WgGwnlkjZVlUvAmB6tlv7fARNsXn6lN&#10;fS5CCLsEFRTe14mULivIoBvbmjhwd9sY9AE2udQNvkK4qeQkiqbSYMmhocCaNgVlj/RpFGxbg/qU&#10;HqyJ/fumj267dvFDqeGgW89BeOr8X/xz73WYH8P3l3CAXH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yMzQvAAAANsAAAAPAAAAAAAAAAAAAAAAAJgCAABkcnMvZG93bnJldi54&#10;bWxQSwUGAAAAAAQABAD1AAAAgQMAAAAA&#10;" filled="f" stroked="f" strokecolor="black [3213]">
                    <v:textbox inset="1.72339mm,.86169mm,1.72339mm,.86169mm">
                      <w:txbxContent>
                        <w:p w:rsidR="00247957" w:rsidRPr="0051253F" w:rsidRDefault="00247957" w:rsidP="009F692E">
                          <w:pPr>
                            <w:pStyle w:val="Web"/>
                            <w:spacing w:before="0" w:beforeAutospacing="0" w:after="0" w:afterAutospacing="0"/>
                            <w:jc w:val="center"/>
                            <w:textAlignment w:val="baseline"/>
                          </w:pPr>
                          <w:r w:rsidRPr="0051253F">
                            <w:rPr>
                              <w:rFonts w:ascii="標楷體" w:eastAsia="標楷體" w:hAnsi="標楷體" w:hint="eastAsia"/>
                              <w:b/>
                              <w:bCs/>
                              <w:color w:val="000000" w:themeColor="text1"/>
                              <w:kern w:val="24"/>
                            </w:rPr>
                            <w:t>圖1　總決算審定數歲出政事別之變動</w:t>
                          </w:r>
                        </w:p>
                      </w:txbxContent>
                    </v:textbox>
                  </v:rect>
                  <v:group id="Group 35" o:spid="_x0000_s1075" style="position:absolute;left:4057;top:26512;width:28656;height:3035" coordorigin="2881,30242" coordsize="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o:lock v:ext="edit" rotation="t"/>
                    <v:rect id="Rectangle 36" o:spid="_x0000_s1076" style="position:absolute;left:2890;top:30242;width: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rueMEA&#10;AADbAAAADwAAAGRycy9kb3ducmV2LnhtbERPTWvCQBC9F/wPywi91Y3aikRX0YLFo1ERj0N2TKLZ&#10;2XR3a9J/3xUK3ubxPme+7Ewt7uR8ZVnBcJCAIM6trrhQcDxs3qYgfEDWWFsmBb/kYbnovcwx1bbl&#10;jO77UIgYwj5FBWUITSqlz0sy6Ae2IY7cxTqDIUJXSO2wjeGmlqMkmUiDFceGEhv6LCm/7X+Mgved&#10;u67XH+fvS/uVnI8ZjQ7b7KTUa79bzUAE6sJT/O/e6jh/DI9f4gF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K7njBAAAA2wAAAA8AAAAAAAAAAAAAAAAAmAIAAGRycy9kb3du&#10;cmV2LnhtbFBLBQYAAAAABAAEAPUAAACGAwAAAAA=&#10;" filled="f" fillcolor="#00dea4" stroked="f">
                      <v:fill color2="#90f1d7" angle="90" focus="100%" type="gradient"/>
                      <v:textbox>
                        <w:txbxContent>
                          <w:p w:rsidR="00247957" w:rsidRPr="00B967E9" w:rsidRDefault="00247957" w:rsidP="009F692E">
                            <w:pPr>
                              <w:pStyle w:val="Web"/>
                              <w:spacing w:before="0" w:beforeAutospacing="0" w:after="0" w:afterAutospacing="0"/>
                              <w:textAlignment w:val="baseline"/>
                              <w:rPr>
                                <w:spacing w:val="-8"/>
                              </w:rPr>
                            </w:pPr>
                            <w:r w:rsidRPr="00B967E9">
                              <w:rPr>
                                <w:rFonts w:ascii="標楷體" w:eastAsia="標楷體" w:hAnsi="標楷體" w:hint="eastAsia"/>
                                <w:b/>
                                <w:bCs/>
                                <w:color w:val="663300"/>
                                <w:spacing w:val="-8"/>
                                <w:kern w:val="24"/>
                                <w:sz w:val="16"/>
                                <w:szCs w:val="16"/>
                              </w:rPr>
                              <w:t>21,159</w:t>
                            </w:r>
                          </w:p>
                        </w:txbxContent>
                      </v:textbox>
                    </v:rect>
                    <v:rect id="Rectangle 37" o:spid="_x0000_s1077" style="position:absolute;left:2887;top:30242;width: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N2DMEA&#10;AADbAAAADwAAAGRycy9kb3ducmV2LnhtbERPTYvCMBC9L/gfwgh7W1PFXaQaRRdWPG5VxOPQjG21&#10;mdQk2u6/N8KCt3m8z5ktOlOLOzlfWVYwHCQgiHOrKy4U7Hc/HxMQPiBrrC2Tgj/ysJj33maYatty&#10;RvdtKEQMYZ+igjKEJpXS5yUZ9APbEEfuZJ3BEKErpHbYxnBTy1GSfEmDFceGEhv6Lim/bG9GwfjX&#10;nVerz+P11K6T4z6j0W6THZR673fLKYhAXXiJ/90bHeeP4flLP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jdgzBAAAA2wAAAA8AAAAAAAAAAAAAAAAAmAIAAGRycy9kb3du&#10;cmV2LnhtbFBLBQYAAAAABAAEAPUAAACGAwAAAAA=&#10;" filled="f" fillcolor="#00dea4" stroked="f">
                      <v:fill color2="#90f1d7" angle="90" focus="100%" type="gradient"/>
                      <v:textbox>
                        <w:txbxContent>
                          <w:p w:rsidR="00247957" w:rsidRPr="00B967E9" w:rsidRDefault="00247957" w:rsidP="009F692E">
                            <w:pPr>
                              <w:pStyle w:val="Web"/>
                              <w:spacing w:before="0" w:beforeAutospacing="0" w:after="0" w:afterAutospacing="0"/>
                              <w:textAlignment w:val="baseline"/>
                              <w:rPr>
                                <w:spacing w:val="-8"/>
                              </w:rPr>
                            </w:pPr>
                            <w:r w:rsidRPr="00B967E9">
                              <w:rPr>
                                <w:rFonts w:ascii="標楷體" w:eastAsia="標楷體" w:hAnsi="標楷體" w:hint="eastAsia"/>
                                <w:b/>
                                <w:bCs/>
                                <w:color w:val="663300"/>
                                <w:spacing w:val="-8"/>
                                <w:kern w:val="24"/>
                                <w:sz w:val="16"/>
                                <w:szCs w:val="16"/>
                              </w:rPr>
                              <w:t>17,360</w:t>
                            </w:r>
                          </w:p>
                        </w:txbxContent>
                      </v:textbox>
                    </v:rect>
                    <v:rect id="Rectangle 38" o:spid="_x0000_s1078" style="position:absolute;left:2884;top:30242;width: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Tl8EA&#10;AADbAAAADwAAAGRycy9kb3ducmV2LnhtbERPTYvCMBC9L/gfwgh7W1NlXaQaRRdWPFoV8Tg0Y1tt&#10;JjWJtv77zcKCt3m8z5ktOlOLBzlfWVYwHCQgiHOrKy4UHPY/HxMQPiBrrC2Tgid5WMx7bzNMtW05&#10;o8cuFCKGsE9RQRlCk0rp85IM+oFtiCN3ts5giNAVUjtsY7ip5ShJvqTBimNDiQ19l5Rfd3ej4HPr&#10;LqvV+HQ7t+vkdMhotN9kR6Xe+91yCiJQF17if/dGx/lj+PslHiDn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v05fBAAAA2wAAAA8AAAAAAAAAAAAAAAAAmAIAAGRycy9kb3du&#10;cmV2LnhtbFBLBQYAAAAABAAEAPUAAACGAwAAAAA=&#10;" filled="f" fillcolor="#00dea4" stroked="f">
                      <v:fill color2="#90f1d7" angle="90" focus="100%" type="gradient"/>
                      <v:textbox>
                        <w:txbxContent>
                          <w:p w:rsidR="00247957" w:rsidRPr="00B967E9" w:rsidRDefault="00247957" w:rsidP="009F692E">
                            <w:pPr>
                              <w:pStyle w:val="Web"/>
                              <w:spacing w:before="0" w:beforeAutospacing="0" w:after="0" w:afterAutospacing="0"/>
                              <w:textAlignment w:val="baseline"/>
                              <w:rPr>
                                <w:spacing w:val="-8"/>
                              </w:rPr>
                            </w:pPr>
                            <w:r w:rsidRPr="00516DBD">
                              <w:rPr>
                                <w:rFonts w:ascii="標楷體" w:eastAsia="標楷體" w:hAnsi="標楷體" w:hint="eastAsia"/>
                                <w:b/>
                                <w:bCs/>
                                <w:color w:val="663300"/>
                                <w:spacing w:val="-10"/>
                                <w:kern w:val="24"/>
                                <w:sz w:val="16"/>
                                <w:szCs w:val="16"/>
                              </w:rPr>
                              <w:t>16,75</w:t>
                            </w:r>
                            <w:r w:rsidRPr="00B967E9">
                              <w:rPr>
                                <w:rFonts w:ascii="標楷體" w:eastAsia="標楷體" w:hAnsi="標楷體" w:hint="eastAsia"/>
                                <w:b/>
                                <w:bCs/>
                                <w:color w:val="663300"/>
                                <w:spacing w:val="-8"/>
                                <w:kern w:val="24"/>
                                <w:sz w:val="16"/>
                                <w:szCs w:val="16"/>
                              </w:rPr>
                              <w:t>0</w:t>
                            </w:r>
                          </w:p>
                        </w:txbxContent>
                      </v:textbox>
                    </v:rect>
                    <v:rect id="Rectangle 39" o:spid="_x0000_s1079" style="position:absolute;left:2897;top:30242;width: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58CcQA&#10;AADbAAAADwAAAGRycy9kb3ducmV2LnhtbESPQW/CMAyF70j7D5En7Qbp0ECoI6AxaRNHCmjiaDWm&#10;7dY4XZLR7t/jAxI3W+/5vc/L9eBadaEQG88GnicZKOLS24YrA8fDx3gBKiZki61nMvBPEdarh9ES&#10;c+t7LuiyT5WSEI45GqhT6nKtY1mTwzjxHbFoZx8cJllDpW3AXsJdq6dZNtcOG5aGGjt6r6n82f85&#10;Ay+78L3ZzE6/5/4zOx0Lmh62xZcxT4/D2yuoREO6m2/XWyv4Aiu/yAB6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ufAnEAAAA2wAAAA8AAAAAAAAAAAAAAAAAmAIAAGRycy9k&#10;b3ducmV2LnhtbFBLBQYAAAAABAAEAPUAAACJAwAAAAA=&#10;" filled="f" fillcolor="#00dea4" stroked="f">
                      <v:fill color2="#90f1d7" angle="90" focus="100%" type="gradient"/>
                      <v:textbox>
                        <w:txbxContent>
                          <w:p w:rsidR="00247957" w:rsidRPr="00B967E9" w:rsidRDefault="00247957" w:rsidP="009F692E">
                            <w:pPr>
                              <w:pStyle w:val="Web"/>
                              <w:spacing w:before="0" w:beforeAutospacing="0" w:after="0" w:afterAutospacing="0"/>
                              <w:textAlignment w:val="baseline"/>
                              <w:rPr>
                                <w:spacing w:val="-8"/>
                              </w:rPr>
                            </w:pPr>
                            <w:r>
                              <w:rPr>
                                <w:rFonts w:ascii="標楷體" w:eastAsia="標楷體" w:hAnsi="標楷體" w:hint="eastAsia"/>
                                <w:b/>
                                <w:bCs/>
                                <w:color w:val="663300"/>
                                <w:spacing w:val="-8"/>
                                <w:kern w:val="24"/>
                                <w:sz w:val="16"/>
                                <w:szCs w:val="16"/>
                              </w:rPr>
                              <w:t>22</w:t>
                            </w:r>
                            <w:r w:rsidRPr="00B967E9">
                              <w:rPr>
                                <w:rFonts w:ascii="標楷體" w:eastAsia="標楷體" w:hAnsi="標楷體" w:hint="eastAsia"/>
                                <w:b/>
                                <w:bCs/>
                                <w:color w:val="663300"/>
                                <w:spacing w:val="-8"/>
                                <w:kern w:val="24"/>
                                <w:sz w:val="16"/>
                                <w:szCs w:val="16"/>
                              </w:rPr>
                              <w:t>,</w:t>
                            </w:r>
                            <w:r>
                              <w:rPr>
                                <w:rFonts w:ascii="標楷體" w:eastAsia="標楷體" w:hAnsi="標楷體" w:hint="eastAsia"/>
                                <w:b/>
                                <w:bCs/>
                                <w:color w:val="663300"/>
                                <w:spacing w:val="-8"/>
                                <w:kern w:val="24"/>
                                <w:sz w:val="16"/>
                                <w:szCs w:val="16"/>
                              </w:rPr>
                              <w:t>800</w:t>
                            </w:r>
                          </w:p>
                        </w:txbxContent>
                      </v:textbox>
                    </v:rect>
                    <v:rect id="Rectangle 40" o:spid="_x0000_s1080" style="position:absolute;left:2894;top:30242;width: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LZksEA&#10;AADbAAAADwAAAGRycy9kb3ducmV2LnhtbERPTWvCQBC9F/wPywi91Y1ii0ZX0YLFo1ERj0N2TKLZ&#10;2XR3a9J/3xUK3ubxPme+7Ewt7uR8ZVnBcJCAIM6trrhQcDxs3iYgfEDWWFsmBb/kYbnovcwx1bbl&#10;jO77UIgYwj5FBWUITSqlz0sy6Ae2IY7cxTqDIUJXSO2wjeGmlqMk+ZAGK44NJTb0WVJ+2/8YBeOd&#10;u67X7+fvS/uVnI8ZjQ7b7KTUa79bzUAE6sJT/O/e6jh/Co9f4gF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i2ZLBAAAA2wAAAA8AAAAAAAAAAAAAAAAAmAIAAGRycy9kb3du&#10;cmV2LnhtbFBLBQYAAAAABAAEAPUAAACGAwAAAAA=&#10;" filled="f" fillcolor="#00dea4" stroked="f">
                      <v:fill color2="#90f1d7" angle="90" focus="100%" type="gradient"/>
                      <v:textbox>
                        <w:txbxContent>
                          <w:p w:rsidR="00247957" w:rsidRDefault="00247957" w:rsidP="009F692E">
                            <w:pPr>
                              <w:pStyle w:val="Web"/>
                              <w:spacing w:before="0" w:beforeAutospacing="0" w:after="0" w:afterAutospacing="0"/>
                              <w:jc w:val="center"/>
                              <w:textAlignment w:val="baseline"/>
                            </w:pPr>
                            <w:r>
                              <w:rPr>
                                <w:rFonts w:ascii="標楷體" w:eastAsia="標楷體" w:hAnsi="標楷體" w:hint="eastAsia"/>
                                <w:b/>
                                <w:bCs/>
                                <w:color w:val="663300"/>
                                <w:spacing w:val="-8"/>
                                <w:kern w:val="24"/>
                                <w:sz w:val="16"/>
                                <w:szCs w:val="16"/>
                              </w:rPr>
                              <w:t>21</w:t>
                            </w:r>
                            <w:r w:rsidRPr="00B967E9">
                              <w:rPr>
                                <w:rFonts w:ascii="標楷體" w:eastAsia="標楷體" w:hAnsi="標楷體" w:hint="eastAsia"/>
                                <w:b/>
                                <w:bCs/>
                                <w:color w:val="663300"/>
                                <w:spacing w:val="-8"/>
                                <w:kern w:val="24"/>
                                <w:sz w:val="16"/>
                                <w:szCs w:val="16"/>
                              </w:rPr>
                              <w:t>,</w:t>
                            </w:r>
                            <w:r>
                              <w:rPr>
                                <w:rFonts w:ascii="標楷體" w:eastAsia="標楷體" w:hAnsi="標楷體" w:hint="eastAsia"/>
                                <w:b/>
                                <w:bCs/>
                                <w:color w:val="663300"/>
                                <w:spacing w:val="-8"/>
                                <w:kern w:val="24"/>
                                <w:sz w:val="16"/>
                                <w:szCs w:val="16"/>
                              </w:rPr>
                              <w:t>799</w:t>
                            </w:r>
                          </w:p>
                        </w:txbxContent>
                      </v:textbox>
                    </v:rect>
                    <v:rect id="Rectangle 41" o:spid="_x0000_s1081" style="position:absolute;left:2881;top:30242;width:3;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S6ssAA&#10;AADbAAAADwAAAGRycy9kb3ducmV2LnhtbERPz2vCMBS+D/wfwhN2m6nFDalGUUHxuKqIx0fzbKvN&#10;S02i7f775TDY8eP7PV/2phEvcr62rGA8SkAQF1bXXCo4HbcfUxA+IGtsLJOCH/KwXAze5php23FO&#10;r0MoRQxhn6GCKoQ2k9IXFRn0I9sSR+5qncEQoSuldtjFcNPINEm+pMGaY0OFLW0qKu6Hp1Ew+Xa3&#10;9frz8rh2u+Ryyik97vOzUu/DfjUDEagP/+I/914rSOP6+CX+AL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7S6ssAAAADbAAAADwAAAAAAAAAAAAAAAACYAgAAZHJzL2Rvd25y&#10;ZXYueG1sUEsFBgAAAAAEAAQA9QAAAIUDAAAAAA==&#10;" filled="f" fillcolor="#00dea4" stroked="f">
                      <v:fill color2="#90f1d7" angle="90" focus="100%" type="gradient"/>
                      <v:textbox>
                        <w:txbxContent>
                          <w:p w:rsidR="00247957" w:rsidRDefault="00247957" w:rsidP="009F692E">
                            <w:pPr>
                              <w:pStyle w:val="Web"/>
                              <w:spacing w:before="0" w:beforeAutospacing="0" w:after="0" w:afterAutospacing="0"/>
                              <w:textAlignment w:val="baseline"/>
                            </w:pPr>
                            <w:r>
                              <w:rPr>
                                <w:rFonts w:ascii="標楷體" w:eastAsia="標楷體" w:hAnsi="標楷體" w:hint="eastAsia"/>
                                <w:b/>
                                <w:bCs/>
                                <w:color w:val="663300"/>
                                <w:kern w:val="24"/>
                                <w:sz w:val="18"/>
                                <w:szCs w:val="18"/>
                              </w:rPr>
                              <w:t>歲出</w:t>
                            </w:r>
                          </w:p>
                        </w:txbxContent>
                      </v:textbox>
                    </v:rect>
                    <v:line id="Line 42" o:spid="_x0000_s1082" style="position:absolute;visibility:visible;mso-wrap-style:square" from="2881,30242" to="2901,3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PzxsYAAADbAAAADwAAAGRycy9kb3ducmV2LnhtbESPS2vDMBCE74H+B7GF3mI5ITSpayWU&#10;kEAJueQBdW+LtbXdWitjqX78+6hQyHGYmW+YdDOYWnTUusqyglkUgyDOra64UHC97KcrEM4ja6wt&#10;k4KRHGzWD5MUE217PlF39oUIEHYJKii9bxIpXV6SQRfZhjh4X7Y16INsC6lb7APc1HIex8/SYMVh&#10;ocSGtiXlP+dfo+Dwsci65Y6WO7uNjy/ZiKfvz4NST4/D2ysIT4O/h//b71rBfAZ/X8IPkO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T88bGAAAA2wAAAA8AAAAAAAAA&#10;AAAAAAAAoQIAAGRycy9kb3ducmV2LnhtbFBLBQYAAAAABAAEAPkAAACUAwAAAAA=&#10;" strokecolor="#948a54" strokeweight=".5pt">
                      <v:stroke endcap="square"/>
                    </v:line>
                    <v:line id="Line 43" o:spid="_x0000_s1083" style="position:absolute;visibility:visible;mso-wrap-style:square" from="2881,30244" to="2901,30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FtscQAAADbAAAADwAAAGRycy9kb3ducmV2LnhtbESPS4vCQBCE7wv7H4Ze8LZONiw+oqMs&#10;4oKIFx+g3ppMm0QzPSEzxvjvHUHwWFTVV9R42ppSNFS7wrKCn24Egji1uuBMwW77/z0A4TyyxtIy&#10;KbiTg+nk82OMibY3XlOz8ZkIEHYJKsi9rxIpXZqTQde1FXHwTrY26IOsM6lrvAW4KWUcRT1psOCw&#10;kGNFs5zSy+ZqFCz3v4emP6f+3M6i1fBwx/X5uFSq89X+jUB4av07/GovtII4hueX8APk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2xxAAAANsAAAAPAAAAAAAAAAAA&#10;AAAAAKECAABkcnMvZG93bnJldi54bWxQSwUGAAAAAAQABAD5AAAAkgMAAAAA&#10;" strokecolor="#948a54" strokeweight=".5pt">
                      <v:stroke endcap="square"/>
                    </v:line>
                    <v:line id="Line 44" o:spid="_x0000_s1084" style="position:absolute;visibility:visible;mso-wrap-style:square" from="2881,30242" to="2881,30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3IKsUAAADbAAAADwAAAGRycy9kb3ducmV2LnhtbESPQWvCQBSE7wX/w/IEb82mWhpNXaWI&#10;hRJ6MQrq7ZF9TdJm34bsNsZ/7wqFHoeZ+YZZrgfTiJ46V1tW8BTFIIgLq2suFRz2749zEM4ja2ws&#10;k4IrOVivRg9LTLW98I763JciQNilqKDyvk2ldEVFBl1kW+LgfdnOoA+yK6Xu8BLgppHTOH6RBmsO&#10;CxW2tKmo+Ml/jYLs+Hzqky0lW7uJPxenK+6+z5lSk/Hw9grC0+D/w3/tD61gOoP7l/AD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83IKsUAAADbAAAADwAAAAAAAAAA&#10;AAAAAAChAgAAZHJzL2Rvd25yZXYueG1sUEsFBgAAAAAEAAQA+QAAAJMDAAAAAA==&#10;" strokecolor="#948a54" strokeweight=".5pt">
                      <v:stroke endcap="square"/>
                    </v:line>
                    <v:line id="Line 45" o:spid="_x0000_s1085" style="position:absolute;visibility:visible;mso-wrap-style:square" from="2884,30242" to="2884,30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vYNsEAAADbAAAADwAAAGRycy9kb3ducmV2LnhtbESPzarCMBSE94LvEI7gTlNFrlqNIoLg&#10;1h9Ed8fm2Babk5JEW9/eXLhwl8PMfMMs162pxJucLy0rGA0TEMSZ1SXnCs6n3WAGwgdkjZVlUvAh&#10;D+tVt7PEVNuGD/Q+hlxECPsUFRQh1KmUPivIoB/amjh6D+sMhihdLrXDJsJNJcdJ8iMNlhwXCqxp&#10;W1D2PL6MgkMykdemwvv05S7n6Wl+G7nsplS/124WIAK14T/8195rBeMJ/H6JP0Cuv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C9g2wQAAANsAAAAPAAAAAAAAAAAAAAAA&#10;AKECAABkcnMvZG93bnJldi54bWxQSwUGAAAAAAQABAD5AAAAjwMAAAAA&#10;" strokecolor="#948a54" strokeweight=".5pt"/>
                    <v:line id="Line 46" o:spid="_x0000_s1086" style="position:absolute;visibility:visible;mso-wrap-style:square" from="2887,30242" to="2887,30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d9rcQAAADbAAAADwAAAGRycy9kb3ducmV2LnhtbESPzWrDMBCE74G+g9hCb4kc0zSNG8WU&#10;QKDXJCY0t421tU2tlZHkn759VCj0OMzMN8w2n0wrBnK+saxguUhAEJdWN1wpKM6H+SsIH5A1tpZJ&#10;wQ95yHcPsy1m2o58pOEUKhEh7DNUUIfQZVL6siaDfmE74uh9WWcwROkqqR2OEW5amSbJizTYcFyo&#10;saN9TeX3qTcKjsmz/BxbvK17dynW58116cqrUk+P0/sbiEBT+A//tT+0gnQFv1/iD5C7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R32txAAAANsAAAAPAAAAAAAAAAAA&#10;AAAAAKECAABkcnMvZG93bnJldi54bWxQSwUGAAAAAAQABAD5AAAAkgMAAAAA&#10;" strokecolor="#948a54" strokeweight=".5pt"/>
                    <v:line id="Line 47" o:spid="_x0000_s1087" style="position:absolute;visibility:visible;mso-wrap-style:square" from="2890,30242" to="2890,30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Xj2sMAAADbAAAADwAAAGRycy9kb3ducmV2LnhtbESPQWvCQBSE7wX/w/KE3pqNUqKNriKF&#10;Qq9qEHN7zT6TYPZt2F1N+u+7BcHjMDPfMOvtaDpxJ+dbywpmSQqCuLK65VpBcfx6W4LwAVljZ5kU&#10;/JKH7WbyssZc24H3dD+EWkQI+xwVNCH0uZS+asigT2xPHL2LdQZDlK6W2uEQ4aaT8zTNpMGW40KD&#10;PX02VF0PN6Ngn77L89Dhz+LmTsXi+FHOXFUq9ToddysQgcbwDD/a31rBPIP/L/EH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V49rDAAAA2wAAAA8AAAAAAAAAAAAA&#10;AAAAoQIAAGRycy9kb3ducmV2LnhtbFBLBQYAAAAABAAEAPkAAACRAwAAAAA=&#10;" strokecolor="#948a54" strokeweight=".5pt"/>
                    <v:line id="Line 48" o:spid="_x0000_s1088" style="position:absolute;visibility:visible;mso-wrap-style:square" from="2894,30242" to="2894,30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GQcMAAADbAAAADwAAAGRycy9kb3ducmV2LnhtbESPQWvCQBSE7wX/w/IEb3VjkEZT1yBC&#10;oddEKfX2mn1NQrNvw+5q4r93C4Ueh5n5htkVk+nFjZzvLCtYLRMQxLXVHTcKzqe35w0IH5A19pZJ&#10;wZ08FPvZ0w5zbUcu6VaFRkQI+xwVtCEMuZS+bsmgX9qBOHrf1hkMUbpGaodjhJtepknyIg12HBda&#10;HOjYUv1TXY2CMlnLz7HHr+zqPs7ZaXtZufqi1GI+HV5BBJrCf/iv/a4VpBn8fok/QO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ZRkHDAAAA2wAAAA8AAAAAAAAAAAAA&#10;AAAAoQIAAGRycy9kb3ducmV2LnhtbFBLBQYAAAAABAAEAPkAAACRAwAAAAA=&#10;" strokecolor="#948a54" strokeweight=".5pt"/>
                    <v:line id="Line 49" o:spid="_x0000_s1089" style="position:absolute;visibility:visible;mso-wrap-style:square" from="2897,30242" to="2897,30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bSM8AAAADbAAAADwAAAGRycy9kb3ducmV2LnhtbERPyWrDMBC9F/oPYgq9NbJNyeJEDqVQ&#10;6DV2CMltYk1sU2tkJDl2/z46FHp8vH23n00v7uR8Z1lBukhAENdWd9woOFZfb2sQPiBr7C2Tgl/y&#10;sC+en3aYazvxge5laEQMYZ+jgjaEIZfS1y0Z9As7EEfuZp3BEKFrpHY4xXDTyyxJltJgx7GhxYE+&#10;W6p/ytEoOCTv8jz1eF2N7nRcVZtL6uqLUq8v88cWRKA5/Iv/3N9aQRbHxi/xB8ji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G0jPAAAAA2wAAAA8AAAAAAAAAAAAAAAAA&#10;oQIAAGRycy9kb3ducmV2LnhtbFBLBQYAAAAABAAEAPkAAACOAwAAAAA=&#10;" strokecolor="#948a54" strokeweight=".5pt"/>
                    <v:line id="Line 50" o:spid="_x0000_s1090" style="position:absolute;visibility:visible;mso-wrap-style:square" from="2901,30242" to="2901,30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bAgMMAAADbAAAADwAAAGRycy9kb3ducmV2LnhtbERPTWvCQBC9C/6HZYTezKatVJu6SpEU&#10;ivRiFExvQ3aapM3Ohuw2if/ePQgeH+97vR1NI3rqXG1ZwWMUgyAurK65VHA6fsxXIJxH1thYJgUX&#10;crDdTCdrTLQd+EB95ksRQtglqKDyvk2kdEVFBl1kW+LA/djOoA+wK6XucAjhppFPcfwiDdYcGips&#10;aVdR8Zf9GwX78yLvlyktU7uLv17zCx5+v/dKPczG9zcQnkZ/F9/cn1rBc1gfvoQfID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GwIDDAAAA2wAAAA8AAAAAAAAAAAAA&#10;AAAAoQIAAGRycy9kb3ducmV2LnhtbFBLBQYAAAAABAAEAPkAAACRAwAAAAA=&#10;" strokecolor="#948a54" strokeweight=".5pt">
                      <v:stroke endcap="square"/>
                    </v:line>
                  </v:group>
                </v:group>
                <w10:wrap type="square"/>
              </v:group>
              <o:OLEObject Type="Embed" ProgID="Excel.Chart.8" ShapeID="圖表 10" DrawAspect="Content" ObjectID="_1687584999" r:id="rId24">
                <o:FieldCodes>\s</o:FieldCodes>
              </o:OLEObject>
            </w:pict>
          </mc:Fallback>
        </mc:AlternateContent>
      </w:r>
      <w:r>
        <w:rPr>
          <w:rFonts w:ascii="標楷體" w:eastAsia="標楷體" w:hAnsi="標楷體" w:hint="eastAsia"/>
          <w:bCs/>
          <w:kern w:val="0"/>
          <w:sz w:val="28"/>
          <w:szCs w:val="28"/>
        </w:rPr>
        <w:t>其次為一般政務支出，由105年度之39億7,441萬餘元，上升</w:t>
      </w:r>
      <w:r w:rsidR="00310A9F">
        <w:rPr>
          <w:rFonts w:ascii="標楷體" w:eastAsia="標楷體" w:hAnsi="標楷體" w:hint="eastAsia"/>
          <w:bCs/>
          <w:kern w:val="0"/>
          <w:sz w:val="28"/>
          <w:szCs w:val="28"/>
        </w:rPr>
        <w:t>至</w:t>
      </w:r>
      <w:r>
        <w:rPr>
          <w:rFonts w:ascii="標楷體" w:eastAsia="標楷體" w:hAnsi="標楷體" w:hint="eastAsia"/>
          <w:bCs/>
          <w:kern w:val="0"/>
          <w:sz w:val="28"/>
          <w:szCs w:val="28"/>
        </w:rPr>
        <w:t>109年度57億5,185萬餘元，再次為經濟發展支出，介於26億4,547萬餘元至44億4,589萬餘元間（圖1）</w:t>
      </w:r>
      <w:r w:rsidRPr="00CF62A0">
        <w:rPr>
          <w:rFonts w:ascii="標楷體" w:eastAsia="標楷體" w:hAnsi="標楷體" w:hint="eastAsia"/>
          <w:bCs/>
          <w:kern w:val="0"/>
          <w:sz w:val="28"/>
          <w:szCs w:val="28"/>
        </w:rPr>
        <w:t>。</w:t>
      </w:r>
      <w:r w:rsidRPr="00792A2B">
        <w:rPr>
          <w:rFonts w:ascii="標楷體" w:eastAsia="標楷體" w:hAnsi="標楷體" w:hint="eastAsia"/>
          <w:bCs/>
          <w:spacing w:val="-2"/>
          <w:kern w:val="0"/>
          <w:sz w:val="28"/>
          <w:szCs w:val="28"/>
        </w:rPr>
        <w:t>又</w:t>
      </w:r>
      <w:r>
        <w:rPr>
          <w:rFonts w:ascii="標楷體" w:eastAsia="標楷體" w:hAnsi="標楷體" w:hint="eastAsia"/>
          <w:bCs/>
          <w:spacing w:val="-2"/>
          <w:kern w:val="0"/>
          <w:sz w:val="28"/>
          <w:szCs w:val="28"/>
        </w:rPr>
        <w:t>109</w:t>
      </w:r>
      <w:r w:rsidRPr="00792A2B">
        <w:rPr>
          <w:rFonts w:ascii="標楷體" w:eastAsia="標楷體" w:hAnsi="標楷體" w:hint="eastAsia"/>
          <w:bCs/>
          <w:spacing w:val="-2"/>
          <w:kern w:val="0"/>
          <w:sz w:val="28"/>
          <w:szCs w:val="28"/>
        </w:rPr>
        <w:t>年度教育科學文化支出及退休撫卹暨社會福利支出等具有強制性或義務性質支出，合計</w:t>
      </w:r>
      <w:r>
        <w:rPr>
          <w:rFonts w:ascii="標楷體" w:eastAsia="標楷體" w:hAnsi="標楷體" w:hint="eastAsia"/>
          <w:bCs/>
          <w:spacing w:val="-2"/>
          <w:kern w:val="0"/>
          <w:sz w:val="28"/>
          <w:szCs w:val="28"/>
        </w:rPr>
        <w:t>125</w:t>
      </w:r>
      <w:r w:rsidRPr="00792A2B">
        <w:rPr>
          <w:rFonts w:ascii="標楷體" w:eastAsia="標楷體" w:hAnsi="標楷體" w:hint="eastAsia"/>
          <w:bCs/>
          <w:spacing w:val="-2"/>
          <w:kern w:val="0"/>
          <w:sz w:val="28"/>
          <w:szCs w:val="28"/>
        </w:rPr>
        <w:t>億</w:t>
      </w:r>
      <w:r>
        <w:rPr>
          <w:rFonts w:ascii="標楷體" w:eastAsia="標楷體" w:hAnsi="標楷體" w:hint="eastAsia"/>
          <w:bCs/>
          <w:spacing w:val="-2"/>
          <w:kern w:val="0"/>
          <w:sz w:val="28"/>
          <w:szCs w:val="28"/>
        </w:rPr>
        <w:t>7,264</w:t>
      </w:r>
      <w:r w:rsidRPr="00792A2B">
        <w:rPr>
          <w:rFonts w:ascii="標楷體" w:eastAsia="標楷體" w:hAnsi="標楷體" w:hint="eastAsia"/>
          <w:bCs/>
          <w:spacing w:val="-2"/>
          <w:kern w:val="0"/>
          <w:sz w:val="28"/>
          <w:szCs w:val="28"/>
        </w:rPr>
        <w:t>萬餘元（</w:t>
      </w:r>
      <w:r>
        <w:rPr>
          <w:rFonts w:ascii="標楷體" w:eastAsia="標楷體" w:hAnsi="標楷體" w:hint="eastAsia"/>
          <w:bCs/>
          <w:spacing w:val="-2"/>
          <w:kern w:val="0"/>
          <w:sz w:val="28"/>
          <w:szCs w:val="28"/>
        </w:rPr>
        <w:t>55.14</w:t>
      </w:r>
      <w:r w:rsidRPr="00792A2B">
        <w:rPr>
          <w:rFonts w:ascii="標楷體" w:eastAsia="標楷體" w:hAnsi="標楷體" w:hint="eastAsia"/>
          <w:bCs/>
          <w:spacing w:val="-2"/>
          <w:kern w:val="0"/>
          <w:sz w:val="28"/>
          <w:szCs w:val="28"/>
        </w:rPr>
        <w:t>％）</w:t>
      </w:r>
      <w:r w:rsidRPr="00D77723">
        <w:rPr>
          <w:rFonts w:ascii="標楷體" w:eastAsia="標楷體" w:hAnsi="標楷體" w:hint="eastAsia"/>
          <w:bCs/>
          <w:spacing w:val="-4"/>
          <w:kern w:val="0"/>
          <w:sz w:val="28"/>
          <w:szCs w:val="28"/>
        </w:rPr>
        <w:t>，較</w:t>
      </w:r>
      <w:r>
        <w:rPr>
          <w:rFonts w:ascii="標楷體" w:eastAsia="標楷體" w:hAnsi="標楷體" w:hint="eastAsia"/>
          <w:bCs/>
          <w:spacing w:val="-4"/>
          <w:kern w:val="0"/>
          <w:sz w:val="28"/>
          <w:szCs w:val="28"/>
        </w:rPr>
        <w:t>108</w:t>
      </w:r>
      <w:r w:rsidRPr="00D77723">
        <w:rPr>
          <w:rFonts w:ascii="標楷體" w:eastAsia="標楷體" w:hAnsi="標楷體" w:hint="eastAsia"/>
          <w:bCs/>
          <w:spacing w:val="-4"/>
          <w:kern w:val="0"/>
          <w:sz w:val="28"/>
          <w:szCs w:val="28"/>
        </w:rPr>
        <w:t>年度之</w:t>
      </w:r>
      <w:r>
        <w:rPr>
          <w:rFonts w:ascii="標楷體" w:eastAsia="標楷體" w:hAnsi="標楷體" w:hint="eastAsia"/>
          <w:bCs/>
          <w:spacing w:val="-4"/>
          <w:kern w:val="0"/>
          <w:sz w:val="28"/>
          <w:szCs w:val="28"/>
        </w:rPr>
        <w:t>111</w:t>
      </w:r>
      <w:r w:rsidRPr="00D77723">
        <w:rPr>
          <w:rFonts w:ascii="標楷體" w:eastAsia="標楷體" w:hAnsi="標楷體" w:hint="eastAsia"/>
          <w:bCs/>
          <w:spacing w:val="-4"/>
          <w:kern w:val="0"/>
          <w:sz w:val="28"/>
          <w:szCs w:val="28"/>
        </w:rPr>
        <w:t>億</w:t>
      </w:r>
      <w:r>
        <w:rPr>
          <w:rFonts w:ascii="標楷體" w:eastAsia="標楷體" w:hAnsi="標楷體" w:hint="eastAsia"/>
          <w:bCs/>
          <w:spacing w:val="-4"/>
          <w:kern w:val="0"/>
          <w:sz w:val="28"/>
          <w:szCs w:val="28"/>
        </w:rPr>
        <w:t>1,213</w:t>
      </w:r>
      <w:r w:rsidRPr="00D77723">
        <w:rPr>
          <w:rFonts w:ascii="標楷體" w:eastAsia="標楷體" w:hAnsi="標楷體" w:hint="eastAsia"/>
          <w:bCs/>
          <w:spacing w:val="-4"/>
          <w:kern w:val="0"/>
          <w:sz w:val="28"/>
          <w:szCs w:val="28"/>
        </w:rPr>
        <w:t>萬餘元，增加</w:t>
      </w:r>
      <w:r>
        <w:rPr>
          <w:rFonts w:ascii="標楷體" w:eastAsia="標楷體" w:hAnsi="標楷體" w:hint="eastAsia"/>
          <w:bCs/>
          <w:spacing w:val="-4"/>
          <w:kern w:val="0"/>
          <w:sz w:val="28"/>
          <w:szCs w:val="28"/>
        </w:rPr>
        <w:t>14</w:t>
      </w:r>
      <w:r w:rsidRPr="00D77723">
        <w:rPr>
          <w:rFonts w:ascii="標楷體" w:eastAsia="標楷體" w:hAnsi="標楷體" w:hint="eastAsia"/>
          <w:bCs/>
          <w:spacing w:val="-4"/>
          <w:kern w:val="0"/>
          <w:sz w:val="28"/>
          <w:szCs w:val="28"/>
        </w:rPr>
        <w:t>億</w:t>
      </w:r>
      <w:r>
        <w:rPr>
          <w:rFonts w:ascii="標楷體" w:eastAsia="標楷體" w:hAnsi="標楷體" w:hint="eastAsia"/>
          <w:bCs/>
          <w:spacing w:val="-4"/>
          <w:kern w:val="0"/>
          <w:sz w:val="28"/>
          <w:szCs w:val="28"/>
        </w:rPr>
        <w:t>6,051</w:t>
      </w:r>
      <w:r w:rsidRPr="00D77723">
        <w:rPr>
          <w:rFonts w:ascii="標楷體" w:eastAsia="標楷體" w:hAnsi="標楷體" w:hint="eastAsia"/>
          <w:bCs/>
          <w:spacing w:val="-4"/>
          <w:kern w:val="0"/>
          <w:sz w:val="28"/>
          <w:szCs w:val="28"/>
        </w:rPr>
        <w:t>萬餘元，影響</w:t>
      </w:r>
      <w:r>
        <w:rPr>
          <w:rFonts w:ascii="標楷體" w:eastAsia="標楷體" w:hAnsi="標楷體" w:hint="eastAsia"/>
          <w:bCs/>
          <w:spacing w:val="-4"/>
          <w:kern w:val="0"/>
          <w:sz w:val="28"/>
          <w:szCs w:val="28"/>
        </w:rPr>
        <w:t>總體</w:t>
      </w:r>
      <w:r w:rsidRPr="00D77723">
        <w:rPr>
          <w:rFonts w:ascii="標楷體" w:eastAsia="標楷體" w:hAnsi="標楷體" w:hint="eastAsia"/>
          <w:bCs/>
          <w:spacing w:val="-4"/>
          <w:kern w:val="0"/>
          <w:sz w:val="28"/>
          <w:szCs w:val="28"/>
        </w:rPr>
        <w:t>資源配置彈性，允宜強化有限資源配置與</w:t>
      </w:r>
      <w:r>
        <w:rPr>
          <w:rFonts w:ascii="標楷體" w:eastAsia="標楷體" w:hAnsi="標楷體" w:hint="eastAsia"/>
          <w:bCs/>
          <w:spacing w:val="-4"/>
          <w:kern w:val="0"/>
          <w:sz w:val="28"/>
          <w:szCs w:val="28"/>
        </w:rPr>
        <w:t>均衡</w:t>
      </w:r>
      <w:r w:rsidRPr="00D77723">
        <w:rPr>
          <w:rFonts w:ascii="標楷體" w:eastAsia="標楷體" w:hAnsi="標楷體" w:hint="eastAsia"/>
          <w:bCs/>
          <w:spacing w:val="-4"/>
          <w:kern w:val="0"/>
          <w:sz w:val="28"/>
          <w:szCs w:val="28"/>
        </w:rPr>
        <w:t>財務規劃，兼顧財政健全及縣政建設</w:t>
      </w:r>
      <w:r>
        <w:rPr>
          <w:rFonts w:ascii="標楷體" w:eastAsia="標楷體" w:hAnsi="標楷體" w:hint="eastAsia"/>
          <w:bCs/>
          <w:spacing w:val="-4"/>
          <w:kern w:val="0"/>
          <w:sz w:val="28"/>
          <w:szCs w:val="28"/>
        </w:rPr>
        <w:t>永續</w:t>
      </w:r>
      <w:r w:rsidRPr="00D77723">
        <w:rPr>
          <w:rFonts w:ascii="標楷體" w:eastAsia="標楷體" w:hAnsi="標楷體" w:hint="eastAsia"/>
          <w:bCs/>
          <w:spacing w:val="-4"/>
          <w:kern w:val="0"/>
          <w:sz w:val="28"/>
          <w:szCs w:val="28"/>
        </w:rPr>
        <w:t>發展，期能達成</w:t>
      </w:r>
      <w:r w:rsidRPr="00334008">
        <w:rPr>
          <w:rFonts w:ascii="標楷體" w:eastAsia="標楷體" w:hAnsi="標楷體" w:hint="eastAsia"/>
          <w:sz w:val="28"/>
          <w:szCs w:val="28"/>
        </w:rPr>
        <w:t>「花蓮創生、5G家園、智慧城市」</w:t>
      </w:r>
      <w:r w:rsidRPr="00D77723">
        <w:rPr>
          <w:rFonts w:ascii="標楷體" w:eastAsia="標楷體" w:hAnsi="標楷體" w:hint="eastAsia"/>
          <w:spacing w:val="-4"/>
          <w:sz w:val="28"/>
          <w:szCs w:val="28"/>
        </w:rPr>
        <w:t>之願景</w:t>
      </w:r>
      <w:r w:rsidRPr="00D77723">
        <w:rPr>
          <w:rFonts w:ascii="標楷體" w:eastAsia="標楷體" w:hAnsi="標楷體" w:hint="eastAsia"/>
          <w:bCs/>
          <w:spacing w:val="-4"/>
          <w:kern w:val="0"/>
          <w:sz w:val="28"/>
          <w:szCs w:val="28"/>
        </w:rPr>
        <w:t>。</w:t>
      </w:r>
    </w:p>
    <w:p w:rsidR="009F692E" w:rsidRPr="00626402" w:rsidRDefault="009F692E" w:rsidP="00D77723">
      <w:pPr>
        <w:pStyle w:val="af4"/>
        <w:widowControl/>
        <w:tabs>
          <w:tab w:val="left" w:pos="567"/>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80" w:afterLines="50" w:after="180" w:line="520" w:lineRule="exact"/>
        <w:ind w:leftChars="0" w:left="567"/>
        <w:rPr>
          <w:rFonts w:ascii="標楷體" w:eastAsia="標楷體" w:cs="細明體"/>
          <w:b/>
          <w:kern w:val="0"/>
          <w:sz w:val="32"/>
          <w:szCs w:val="32"/>
        </w:rPr>
      </w:pPr>
      <w:r w:rsidRPr="00626402">
        <w:rPr>
          <w:rFonts w:ascii="標楷體" w:eastAsia="標楷體" w:cs="細明體" w:hint="eastAsia"/>
          <w:b/>
          <w:kern w:val="0"/>
          <w:sz w:val="32"/>
          <w:szCs w:val="32"/>
        </w:rPr>
        <w:t>二、中央主管機關考核花蓮縣政府及所屬施政計畫執行績效情形</w:t>
      </w:r>
    </w:p>
    <w:p w:rsidR="009F692E" w:rsidRDefault="009F692E" w:rsidP="009F692E">
      <w:pPr>
        <w:tabs>
          <w:tab w:val="left" w:pos="2694"/>
        </w:tabs>
        <w:overflowPunct w:val="0"/>
        <w:snapToGrid w:val="0"/>
        <w:spacing w:line="480" w:lineRule="exact"/>
        <w:ind w:firstLineChars="202" w:firstLine="566"/>
        <w:jc w:val="both"/>
        <w:rPr>
          <w:rFonts w:ascii="標楷體" w:eastAsia="標楷體" w:hAnsi="標楷體"/>
          <w:bCs/>
          <w:spacing w:val="-2"/>
          <w:kern w:val="0"/>
          <w:sz w:val="28"/>
          <w:szCs w:val="28"/>
        </w:rPr>
      </w:pPr>
      <w:r w:rsidRPr="007D24AE">
        <w:rPr>
          <w:rFonts w:ascii="標楷體" w:eastAsia="標楷體" w:hint="eastAsia"/>
          <w:sz w:val="28"/>
          <w:szCs w:val="28"/>
        </w:rPr>
        <w:t>在中央對地方補助經費之管考方面，部分業務或工作計畫經中央主管機關評鑑結果獲得佳績，</w:t>
      </w:r>
      <w:r>
        <w:rPr>
          <w:rFonts w:ascii="標楷體" w:eastAsia="標楷體" w:hint="eastAsia"/>
          <w:sz w:val="28"/>
          <w:szCs w:val="28"/>
        </w:rPr>
        <w:t>舉如</w:t>
      </w:r>
      <w:r>
        <w:rPr>
          <w:rFonts w:ascii="標楷體" w:eastAsia="標楷體" w:hAnsi="標楷體" w:hint="eastAsia"/>
          <w:sz w:val="28"/>
          <w:szCs w:val="28"/>
        </w:rPr>
        <w:t>花蓮縣衛生局之衛生保健業務，經衛生福利部辦理109年度地方衛生機關業務考評綜合獎第四組第2名，在流感疫苗接種計畫、心理及口腔健康業務、地方衛生機關食品藥物類等3項，獲分組優等獎；</w:t>
      </w:r>
      <w:r w:rsidRPr="007D24AE">
        <w:rPr>
          <w:rFonts w:ascii="標楷體" w:eastAsia="標楷體" w:hAnsi="標楷體" w:cs="標楷體" w:hint="eastAsia"/>
          <w:sz w:val="28"/>
          <w:szCs w:val="28"/>
        </w:rPr>
        <w:t>花蓮縣</w:t>
      </w:r>
      <w:r w:rsidRPr="007D24AE">
        <w:rPr>
          <w:rFonts w:ascii="標楷體" w:eastAsia="標楷體" w:hAnsi="標楷體" w:cs="Arial" w:hint="eastAsia"/>
          <w:kern w:val="0"/>
          <w:sz w:val="28"/>
          <w:szCs w:val="28"/>
        </w:rPr>
        <w:t>地方稅務局</w:t>
      </w:r>
      <w:r>
        <w:rPr>
          <w:rFonts w:ascii="標楷體" w:eastAsia="標楷體" w:hAnsi="標楷體" w:cs="Arial" w:hint="eastAsia"/>
          <w:kern w:val="0"/>
          <w:sz w:val="28"/>
          <w:szCs w:val="28"/>
        </w:rPr>
        <w:t>之</w:t>
      </w:r>
      <w:r w:rsidRPr="00F84908">
        <w:rPr>
          <w:rFonts w:ascii="標楷體" w:eastAsia="標楷體" w:hAnsi="標楷體" w:cs="Arial" w:hint="eastAsia"/>
          <w:kern w:val="0"/>
          <w:sz w:val="28"/>
          <w:szCs w:val="28"/>
        </w:rPr>
        <w:t>稽徵業務，經</w:t>
      </w:r>
      <w:r w:rsidRPr="00F84908">
        <w:rPr>
          <w:rFonts w:ascii="標楷體" w:eastAsia="標楷體" w:hAnsi="標楷體" w:hint="eastAsia"/>
          <w:kern w:val="0"/>
          <w:sz w:val="28"/>
          <w:szCs w:val="28"/>
        </w:rPr>
        <w:t>財政部109年度稅捐稽徵機關業務考核，稅捐稽徵作業績效</w:t>
      </w:r>
      <w:r w:rsidR="00552EDD">
        <w:rPr>
          <w:rFonts w:ascii="標楷體" w:eastAsia="標楷體" w:hAnsi="標楷體" w:hint="eastAsia"/>
          <w:kern w:val="0"/>
          <w:sz w:val="28"/>
          <w:szCs w:val="28"/>
        </w:rPr>
        <w:t>（</w:t>
      </w:r>
      <w:r w:rsidRPr="00F84908">
        <w:rPr>
          <w:rFonts w:ascii="標楷體" w:eastAsia="標楷體" w:hAnsi="標楷體" w:hint="eastAsia"/>
          <w:kern w:val="0"/>
          <w:sz w:val="28"/>
          <w:szCs w:val="28"/>
        </w:rPr>
        <w:t>包含為民服務、選案查核防止逃漏、自動化作業等</w:t>
      </w:r>
      <w:r w:rsidR="00552EDD">
        <w:rPr>
          <w:rFonts w:ascii="標楷體" w:eastAsia="標楷體" w:hAnsi="標楷體" w:hint="eastAsia"/>
          <w:kern w:val="0"/>
          <w:sz w:val="28"/>
          <w:szCs w:val="28"/>
        </w:rPr>
        <w:t>）</w:t>
      </w:r>
      <w:r w:rsidRPr="00F84908">
        <w:rPr>
          <w:rFonts w:ascii="標楷體" w:eastAsia="標楷體" w:hAnsi="標楷體" w:hint="eastAsia"/>
          <w:kern w:val="0"/>
          <w:sz w:val="28"/>
          <w:szCs w:val="28"/>
        </w:rPr>
        <w:t>、納稅者權利保護業務、租稅教育與宣導等考核成績均為丙組優等</w:t>
      </w:r>
      <w:r w:rsidRPr="00F84908">
        <w:rPr>
          <w:rFonts w:ascii="標楷體" w:eastAsia="標楷體" w:hAnsi="標楷體" w:hint="eastAsia"/>
          <w:sz w:val="28"/>
          <w:szCs w:val="28"/>
        </w:rPr>
        <w:t>。花蓮縣警察局之警政業務，經</w:t>
      </w:r>
      <w:r w:rsidRPr="00F84908">
        <w:rPr>
          <w:rFonts w:ascii="標楷體" w:eastAsia="標楷體" w:hAnsi="標楷體" w:hint="eastAsia"/>
          <w:bCs/>
          <w:spacing w:val="-2"/>
          <w:kern w:val="0"/>
          <w:sz w:val="28"/>
          <w:szCs w:val="28"/>
        </w:rPr>
        <w:t>內政部警政署考核結果，109年度第1階段擴大臨檢工作評核成績為特優、109年度婦幼安全工作獲評甲等、109年上、下半年查捕逃犯工作績效獲評第1等第；交通業務之「交通安全教育」、「交通執法」與「公路監理」等3項業務，獲交通部考評為第3組第1名。</w:t>
      </w:r>
      <w:r>
        <w:rPr>
          <w:rFonts w:ascii="標楷體" w:eastAsia="標楷體" w:hAnsi="標楷體" w:hint="eastAsia"/>
          <w:bCs/>
          <w:spacing w:val="-2"/>
          <w:kern w:val="0"/>
          <w:sz w:val="28"/>
          <w:szCs w:val="28"/>
        </w:rPr>
        <w:t>花蓮縣環境保護局之環境保護業務，經行政院環境保護署考核結果，109年度空氣污染、噪音及室內空氣品質管制、土壤及地下水污染整治、廢棄物資源循環零廢棄、環境教育、環境</w:t>
      </w:r>
      <w:r>
        <w:rPr>
          <w:rFonts w:ascii="標楷體" w:eastAsia="標楷體" w:hAnsi="標楷體" w:hint="eastAsia"/>
          <w:bCs/>
          <w:spacing w:val="-2"/>
          <w:kern w:val="0"/>
          <w:sz w:val="28"/>
          <w:szCs w:val="28"/>
        </w:rPr>
        <w:lastRenderedPageBreak/>
        <w:t>影響評估審查及監督、資源回收工作績效、綠色生活推廣等項，獲分組優等獎。</w:t>
      </w:r>
    </w:p>
    <w:tbl>
      <w:tblPr>
        <w:tblStyle w:val="2-3"/>
        <w:tblpPr w:leftFromText="180" w:rightFromText="180" w:vertAnchor="text" w:horzAnchor="margin" w:tblpXSpec="right" w:tblpY="2644"/>
        <w:tblW w:w="6917" w:type="dxa"/>
        <w:tblLayout w:type="fixed"/>
        <w:tblCellMar>
          <w:left w:w="0" w:type="dxa"/>
          <w:right w:w="0" w:type="dxa"/>
        </w:tblCellMar>
        <w:tblLook w:val="04A0" w:firstRow="1" w:lastRow="0" w:firstColumn="1" w:lastColumn="0" w:noHBand="0" w:noVBand="1"/>
      </w:tblPr>
      <w:tblGrid>
        <w:gridCol w:w="2402"/>
        <w:gridCol w:w="1247"/>
        <w:gridCol w:w="847"/>
        <w:gridCol w:w="798"/>
        <w:gridCol w:w="825"/>
        <w:gridCol w:w="798"/>
      </w:tblGrid>
      <w:tr w:rsidR="00651E44" w:rsidTr="00B76CEE">
        <w:trPr>
          <w:cnfStyle w:val="100000000000" w:firstRow="1" w:lastRow="0" w:firstColumn="0" w:lastColumn="0" w:oddVBand="0" w:evenVBand="0" w:oddHBand="0" w:evenHBand="0" w:firstRowFirstColumn="0" w:firstRowLastColumn="0" w:lastRowFirstColumn="0" w:lastRowLastColumn="0"/>
          <w:trHeight w:hRule="exact" w:val="403"/>
        </w:trPr>
        <w:tc>
          <w:tcPr>
            <w:cnfStyle w:val="001000000100" w:firstRow="0" w:lastRow="0" w:firstColumn="1" w:lastColumn="0" w:oddVBand="0" w:evenVBand="0" w:oddHBand="0" w:evenHBand="0" w:firstRowFirstColumn="1" w:firstRowLastColumn="0" w:lastRowFirstColumn="0" w:lastRowLastColumn="0"/>
            <w:tcW w:w="6917" w:type="dxa"/>
            <w:gridSpan w:val="6"/>
            <w:tcBorders>
              <w:bottom w:val="single" w:sz="4" w:space="0" w:color="auto"/>
            </w:tcBorders>
            <w:vAlign w:val="center"/>
          </w:tcPr>
          <w:p w:rsidR="00651E44" w:rsidRPr="00765F85" w:rsidRDefault="00651E44" w:rsidP="00B76CEE">
            <w:pPr>
              <w:spacing w:line="280" w:lineRule="exact"/>
              <w:jc w:val="center"/>
              <w:rPr>
                <w:rFonts w:ascii="標楷體" w:eastAsia="標楷體" w:hAnsi="標楷體"/>
                <w:b/>
                <w:color w:val="000000"/>
              </w:rPr>
            </w:pPr>
            <w:r w:rsidRPr="00765F85">
              <w:rPr>
                <w:rFonts w:ascii="標楷體" w:eastAsia="標楷體" w:hAnsi="標楷體" w:hint="eastAsia"/>
                <w:b/>
                <w:color w:val="000000"/>
              </w:rPr>
              <w:t>表2 花蓮縣一般</w:t>
            </w:r>
            <w:r>
              <w:rPr>
                <w:rFonts w:ascii="標楷體" w:eastAsia="標楷體" w:hAnsi="標楷體" w:hint="eastAsia"/>
                <w:b/>
                <w:color w:val="000000"/>
              </w:rPr>
              <w:t>性</w:t>
            </w:r>
            <w:r w:rsidRPr="00765F85">
              <w:rPr>
                <w:rFonts w:ascii="標楷體" w:eastAsia="標楷體" w:hAnsi="標楷體" w:hint="eastAsia"/>
                <w:b/>
                <w:color w:val="000000"/>
              </w:rPr>
              <w:t>補助款考核結果全國排名情形</w:t>
            </w:r>
          </w:p>
        </w:tc>
      </w:tr>
      <w:tr w:rsidR="00651E44" w:rsidTr="00B76CEE">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402"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E2E2E2"/>
            <w:vAlign w:val="center"/>
          </w:tcPr>
          <w:p w:rsidR="00651E44" w:rsidRPr="00B03CDF" w:rsidRDefault="00651E44" w:rsidP="00B76CEE">
            <w:pPr>
              <w:spacing w:afterLines="50" w:after="180" w:line="280" w:lineRule="exact"/>
              <w:jc w:val="right"/>
              <w:rPr>
                <w:rFonts w:ascii="標楷體" w:eastAsia="標楷體" w:hAnsi="標楷體"/>
                <w:color w:val="000000"/>
                <w:sz w:val="20"/>
                <w:szCs w:val="20"/>
              </w:rPr>
            </w:pPr>
            <w:r w:rsidRPr="00B03CDF">
              <w:rPr>
                <w:rFonts w:ascii="標楷體" w:eastAsia="標楷體" w:hAnsi="標楷體" w:hint="eastAsia"/>
                <w:color w:val="000000"/>
                <w:sz w:val="20"/>
                <w:szCs w:val="20"/>
              </w:rPr>
              <w:t>分數、排名</w:t>
            </w:r>
          </w:p>
          <w:p w:rsidR="00651E44" w:rsidRPr="00B03CDF" w:rsidRDefault="00651E44" w:rsidP="00B76CEE">
            <w:pPr>
              <w:spacing w:line="320" w:lineRule="exact"/>
              <w:rPr>
                <w:rFonts w:ascii="標楷體" w:eastAsia="標楷體" w:hAnsi="標楷體"/>
                <w:color w:val="000000"/>
                <w:sz w:val="20"/>
                <w:szCs w:val="20"/>
              </w:rPr>
            </w:pPr>
            <w:r>
              <w:rPr>
                <w:rFonts w:ascii="標楷體" w:eastAsia="標楷體" w:hAnsi="標楷體" w:hint="eastAsia"/>
                <w:color w:val="000000"/>
                <w:sz w:val="20"/>
                <w:szCs w:val="20"/>
              </w:rPr>
              <w:t xml:space="preserve">     </w:t>
            </w:r>
            <w:r w:rsidRPr="00B03CDF">
              <w:rPr>
                <w:rFonts w:ascii="標楷體" w:eastAsia="標楷體" w:hAnsi="標楷體" w:hint="eastAsia"/>
                <w:color w:val="000000"/>
                <w:sz w:val="20"/>
                <w:szCs w:val="20"/>
              </w:rPr>
              <w:t>項</w:t>
            </w:r>
            <w:r>
              <w:rPr>
                <w:rFonts w:ascii="標楷體" w:eastAsia="標楷體" w:hAnsi="標楷體" w:hint="eastAsia"/>
                <w:color w:val="000000"/>
                <w:sz w:val="20"/>
                <w:szCs w:val="20"/>
              </w:rPr>
              <w:t xml:space="preserve">   </w:t>
            </w:r>
            <w:r w:rsidRPr="00B03CDF">
              <w:rPr>
                <w:rFonts w:ascii="標楷體" w:eastAsia="標楷體" w:hAnsi="標楷體" w:hint="eastAsia"/>
                <w:color w:val="000000"/>
                <w:sz w:val="20"/>
                <w:szCs w:val="20"/>
              </w:rPr>
              <w:t xml:space="preserve">目              </w:t>
            </w:r>
          </w:p>
        </w:tc>
        <w:tc>
          <w:tcPr>
            <w:tcW w:w="1247" w:type="dxa"/>
            <w:vMerge w:val="restart"/>
            <w:tcBorders>
              <w:top w:val="single" w:sz="4" w:space="0" w:color="auto"/>
              <w:left w:val="single" w:sz="4" w:space="0" w:color="auto"/>
              <w:bottom w:val="single" w:sz="4" w:space="0" w:color="auto"/>
              <w:right w:val="single" w:sz="4" w:space="0" w:color="auto"/>
            </w:tcBorders>
            <w:shd w:val="clear" w:color="auto" w:fill="E2E2E2"/>
            <w:vAlign w:val="center"/>
          </w:tcPr>
          <w:p w:rsidR="00544F6C" w:rsidRDefault="00544F6C" w:rsidP="00544F6C">
            <w:pPr>
              <w:spacing w:line="240" w:lineRule="exact"/>
              <w:ind w:leftChars="3" w:left="7"/>
              <w:jc w:val="distribute"/>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544F6C">
              <w:rPr>
                <w:rFonts w:ascii="標楷體" w:eastAsia="標楷體" w:hAnsi="標楷體" w:hint="eastAsia"/>
                <w:color w:val="000000"/>
                <w:sz w:val="20"/>
                <w:szCs w:val="20"/>
              </w:rPr>
              <w:t>109年度排名</w:t>
            </w:r>
          </w:p>
          <w:p w:rsidR="00651E44" w:rsidRPr="00B03CDF" w:rsidRDefault="00544F6C" w:rsidP="00544F6C">
            <w:pPr>
              <w:spacing w:line="240" w:lineRule="exact"/>
              <w:ind w:leftChars="3" w:left="7"/>
              <w:jc w:val="distribute"/>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544F6C">
              <w:rPr>
                <w:rFonts w:ascii="標楷體" w:eastAsia="標楷體" w:hAnsi="標楷體" w:hint="eastAsia"/>
                <w:color w:val="000000"/>
                <w:sz w:val="20"/>
                <w:szCs w:val="20"/>
              </w:rPr>
              <w:t>升降情形</w:t>
            </w:r>
          </w:p>
        </w:tc>
        <w:tc>
          <w:tcPr>
            <w:tcW w:w="1645" w:type="dxa"/>
            <w:gridSpan w:val="2"/>
            <w:tcBorders>
              <w:top w:val="single" w:sz="4" w:space="0" w:color="auto"/>
              <w:left w:val="single" w:sz="4" w:space="0" w:color="auto"/>
              <w:bottom w:val="single" w:sz="4" w:space="0" w:color="auto"/>
              <w:right w:val="single" w:sz="4" w:space="0" w:color="auto"/>
            </w:tcBorders>
            <w:shd w:val="clear" w:color="auto" w:fill="E2E2E2"/>
            <w:vAlign w:val="center"/>
          </w:tcPr>
          <w:p w:rsidR="00651E44" w:rsidRPr="005A4B59"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pacing w:val="20"/>
                <w:sz w:val="20"/>
                <w:szCs w:val="20"/>
              </w:rPr>
            </w:pPr>
            <w:r w:rsidRPr="005D3ED5">
              <w:rPr>
                <w:rFonts w:ascii="標楷體" w:eastAsia="標楷體" w:hAnsi="標楷體" w:hint="eastAsia"/>
                <w:color w:val="000000"/>
                <w:spacing w:val="48"/>
                <w:kern w:val="0"/>
                <w:sz w:val="20"/>
                <w:szCs w:val="20"/>
                <w:fitText w:val="1000" w:id="-1758313216"/>
              </w:rPr>
              <w:t>109年</w:t>
            </w:r>
            <w:r w:rsidRPr="005D3ED5">
              <w:rPr>
                <w:rFonts w:ascii="標楷體" w:eastAsia="標楷體" w:hAnsi="標楷體" w:hint="eastAsia"/>
                <w:color w:val="000000"/>
                <w:spacing w:val="-36"/>
                <w:kern w:val="0"/>
                <w:sz w:val="20"/>
                <w:szCs w:val="20"/>
                <w:fitText w:val="1000" w:id="-1758313216"/>
              </w:rPr>
              <w:t>度</w:t>
            </w:r>
          </w:p>
        </w:tc>
        <w:tc>
          <w:tcPr>
            <w:tcW w:w="1623" w:type="dxa"/>
            <w:gridSpan w:val="2"/>
            <w:tcBorders>
              <w:top w:val="single" w:sz="4" w:space="0" w:color="auto"/>
              <w:left w:val="single" w:sz="4" w:space="0" w:color="auto"/>
              <w:bottom w:val="single" w:sz="4" w:space="0" w:color="auto"/>
              <w:right w:val="single" w:sz="4" w:space="0" w:color="auto"/>
            </w:tcBorders>
            <w:shd w:val="clear" w:color="auto" w:fill="E2E2E2"/>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5D3ED5">
              <w:rPr>
                <w:rFonts w:ascii="標楷體" w:eastAsia="標楷體" w:hAnsi="標楷體" w:hint="eastAsia"/>
                <w:color w:val="000000"/>
                <w:spacing w:val="48"/>
                <w:kern w:val="0"/>
                <w:sz w:val="20"/>
                <w:szCs w:val="20"/>
                <w:fitText w:val="1000" w:id="-1758313215"/>
              </w:rPr>
              <w:t>108年</w:t>
            </w:r>
            <w:r w:rsidRPr="005D3ED5">
              <w:rPr>
                <w:rFonts w:ascii="標楷體" w:eastAsia="標楷體" w:hAnsi="標楷體" w:hint="eastAsia"/>
                <w:color w:val="000000"/>
                <w:spacing w:val="-36"/>
                <w:kern w:val="0"/>
                <w:sz w:val="20"/>
                <w:szCs w:val="20"/>
                <w:fitText w:val="1000" w:id="-1758313215"/>
              </w:rPr>
              <w:t>度</w:t>
            </w:r>
          </w:p>
        </w:tc>
      </w:tr>
      <w:tr w:rsidR="00651E44" w:rsidTr="00B76CEE">
        <w:trPr>
          <w:trHeight w:val="332"/>
        </w:trPr>
        <w:tc>
          <w:tcPr>
            <w:cnfStyle w:val="001000000000" w:firstRow="0" w:lastRow="0" w:firstColumn="1" w:lastColumn="0" w:oddVBand="0" w:evenVBand="0" w:oddHBand="0" w:evenHBand="0" w:firstRowFirstColumn="0" w:firstRowLastColumn="0" w:lastRowFirstColumn="0" w:lastRowLastColumn="0"/>
            <w:tcW w:w="2402" w:type="dxa"/>
            <w:vMerge/>
            <w:tcBorders>
              <w:top w:val="single" w:sz="4" w:space="0" w:color="auto"/>
              <w:left w:val="single" w:sz="4" w:space="0" w:color="auto"/>
              <w:bottom w:val="single" w:sz="4" w:space="0" w:color="auto"/>
              <w:right w:val="single" w:sz="4" w:space="0" w:color="auto"/>
              <w:tl2br w:val="single" w:sz="8" w:space="0" w:color="9BBB59" w:themeColor="accent3"/>
            </w:tcBorders>
            <w:shd w:val="clear" w:color="auto" w:fill="E2E2E2"/>
            <w:vAlign w:val="center"/>
          </w:tcPr>
          <w:p w:rsidR="00651E44" w:rsidRPr="00B03CDF" w:rsidRDefault="00651E44" w:rsidP="00B76CEE">
            <w:pPr>
              <w:spacing w:line="240" w:lineRule="exact"/>
              <w:jc w:val="center"/>
              <w:rPr>
                <w:rFonts w:ascii="標楷體" w:eastAsia="標楷體" w:hAnsi="標楷體"/>
                <w:color w:val="000000"/>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E2E2E2"/>
            <w:vAlign w:val="center"/>
          </w:tcPr>
          <w:p w:rsidR="00651E44" w:rsidRPr="00B03CDF" w:rsidRDefault="00651E44" w:rsidP="00B76CEE">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p>
        </w:tc>
        <w:tc>
          <w:tcPr>
            <w:tcW w:w="847" w:type="dxa"/>
            <w:tcBorders>
              <w:top w:val="single" w:sz="4" w:space="0" w:color="auto"/>
              <w:left w:val="single" w:sz="4" w:space="0" w:color="auto"/>
              <w:bottom w:val="single" w:sz="4" w:space="0" w:color="auto"/>
              <w:right w:val="single" w:sz="4" w:space="0" w:color="auto"/>
            </w:tcBorders>
            <w:shd w:val="clear" w:color="auto" w:fill="E2E2E2"/>
            <w:vAlign w:val="center"/>
          </w:tcPr>
          <w:p w:rsidR="00651E44" w:rsidRPr="00B03CDF" w:rsidRDefault="00651E44" w:rsidP="00544F6C">
            <w:pPr>
              <w:spacing w:line="240" w:lineRule="exact"/>
              <w:jc w:val="distribute"/>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考核分數</w:t>
            </w:r>
          </w:p>
        </w:tc>
        <w:tc>
          <w:tcPr>
            <w:tcW w:w="798" w:type="dxa"/>
            <w:tcBorders>
              <w:top w:val="single" w:sz="4" w:space="0" w:color="auto"/>
              <w:left w:val="single" w:sz="4" w:space="0" w:color="auto"/>
              <w:bottom w:val="single" w:sz="4" w:space="0" w:color="auto"/>
              <w:right w:val="single" w:sz="4" w:space="0" w:color="auto"/>
            </w:tcBorders>
            <w:shd w:val="clear" w:color="auto" w:fill="E2E2E2"/>
            <w:vAlign w:val="center"/>
          </w:tcPr>
          <w:p w:rsidR="00651E44" w:rsidRPr="00B03CDF" w:rsidRDefault="00651E44" w:rsidP="00B76CEE">
            <w:pPr>
              <w:spacing w:line="240" w:lineRule="exact"/>
              <w:jc w:val="distribute"/>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排名</w:t>
            </w:r>
          </w:p>
        </w:tc>
        <w:tc>
          <w:tcPr>
            <w:tcW w:w="825" w:type="dxa"/>
            <w:tcBorders>
              <w:top w:val="single" w:sz="4" w:space="0" w:color="auto"/>
              <w:left w:val="single" w:sz="4" w:space="0" w:color="auto"/>
              <w:bottom w:val="single" w:sz="4" w:space="0" w:color="auto"/>
              <w:right w:val="single" w:sz="4" w:space="0" w:color="auto"/>
            </w:tcBorders>
            <w:shd w:val="clear" w:color="auto" w:fill="E2E2E2"/>
            <w:vAlign w:val="center"/>
          </w:tcPr>
          <w:p w:rsidR="00651E44" w:rsidRPr="00B03CDF" w:rsidRDefault="00651E44" w:rsidP="00B76CEE">
            <w:pPr>
              <w:spacing w:line="240" w:lineRule="exact"/>
              <w:jc w:val="distribute"/>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考核分數</w:t>
            </w:r>
          </w:p>
        </w:tc>
        <w:tc>
          <w:tcPr>
            <w:tcW w:w="798" w:type="dxa"/>
            <w:tcBorders>
              <w:top w:val="single" w:sz="4" w:space="0" w:color="auto"/>
              <w:left w:val="single" w:sz="4" w:space="0" w:color="auto"/>
              <w:bottom w:val="single" w:sz="4" w:space="0" w:color="auto"/>
              <w:right w:val="single" w:sz="4" w:space="0" w:color="auto"/>
            </w:tcBorders>
            <w:shd w:val="clear" w:color="auto" w:fill="E2E2E2"/>
            <w:vAlign w:val="center"/>
          </w:tcPr>
          <w:p w:rsidR="00651E44" w:rsidRPr="00B03CDF" w:rsidRDefault="00651E44" w:rsidP="00B76CEE">
            <w:pPr>
              <w:spacing w:line="240" w:lineRule="exact"/>
              <w:jc w:val="distribute"/>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排名</w:t>
            </w:r>
          </w:p>
        </w:tc>
      </w:tr>
      <w:tr w:rsidR="00651E44" w:rsidTr="00B76CEE">
        <w:trPr>
          <w:cnfStyle w:val="000000100000" w:firstRow="0" w:lastRow="0" w:firstColumn="0" w:lastColumn="0" w:oddVBand="0" w:evenVBand="0" w:oddHBand="1" w:evenHBand="0" w:firstRowFirstColumn="0" w:firstRowLastColumn="0" w:lastRowFirstColumn="0" w:lastRowLastColumn="0"/>
          <w:trHeight w:hRule="exact" w:val="567"/>
        </w:trPr>
        <w:tc>
          <w:tcPr>
            <w:cnfStyle w:val="001000000000" w:firstRow="0" w:lastRow="0" w:firstColumn="1" w:lastColumn="0" w:oddVBand="0" w:evenVBand="0" w:oddHBand="0" w:evenHBand="0" w:firstRowFirstColumn="0" w:firstRowLastColumn="0" w:lastRowFirstColumn="0" w:lastRowLastColumn="0"/>
            <w:tcW w:w="2402" w:type="dxa"/>
            <w:tcBorders>
              <w:top w:val="single" w:sz="4" w:space="0" w:color="auto"/>
              <w:left w:val="single" w:sz="4" w:space="0" w:color="auto"/>
              <w:right w:val="single" w:sz="4" w:space="0" w:color="auto"/>
            </w:tcBorders>
            <w:vAlign w:val="center"/>
          </w:tcPr>
          <w:p w:rsidR="00651E44" w:rsidRPr="00B03CDF" w:rsidRDefault="00651E44" w:rsidP="00B76CEE">
            <w:pPr>
              <w:spacing w:line="240" w:lineRule="exact"/>
              <w:jc w:val="distribute"/>
              <w:rPr>
                <w:rFonts w:ascii="標楷體" w:eastAsia="標楷體" w:hAnsi="標楷體"/>
                <w:color w:val="000000"/>
                <w:sz w:val="20"/>
                <w:szCs w:val="20"/>
              </w:rPr>
            </w:pPr>
            <w:r w:rsidRPr="00B03CDF">
              <w:rPr>
                <w:rFonts w:ascii="標楷體" w:eastAsia="標楷體" w:hAnsi="標楷體" w:hint="eastAsia"/>
                <w:color w:val="000000"/>
                <w:sz w:val="20"/>
                <w:szCs w:val="20"/>
              </w:rPr>
              <w:t>社會福利</w:t>
            </w:r>
          </w:p>
        </w:tc>
        <w:tc>
          <w:tcPr>
            <w:tcW w:w="1247" w:type="dxa"/>
            <w:tcBorders>
              <w:top w:val="single" w:sz="4" w:space="0" w:color="auto"/>
              <w:left w:val="single" w:sz="4" w:space="0" w:color="auto"/>
              <w:right w:val="single" w:sz="4" w:space="0" w:color="auto"/>
            </w:tcBorders>
            <w:shd w:val="clear" w:color="auto" w:fill="auto"/>
            <w:vAlign w:val="center"/>
          </w:tcPr>
          <w:p w:rsidR="00651E44" w:rsidRPr="00B03CDF" w:rsidRDefault="00651E44" w:rsidP="00B76CEE">
            <w:pPr>
              <w:spacing w:line="36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8A70BE">
              <w:rPr>
                <w:rFonts w:ascii="標楷體" w:eastAsia="標楷體" w:hAnsi="標楷體" w:hint="eastAsia"/>
                <w:noProof/>
                <w:sz w:val="28"/>
                <w:szCs w:val="28"/>
              </w:rPr>
              <mc:AlternateContent>
                <mc:Choice Requires="wps">
                  <w:drawing>
                    <wp:inline distT="0" distB="0" distL="0" distR="0" wp14:anchorId="2A8FD673" wp14:editId="6B22CA19">
                      <wp:extent cx="0" cy="200851"/>
                      <wp:effectExtent l="76200" t="38100" r="57150" b="27940"/>
                      <wp:docPr id="40" name="直線單箭頭接點 40"/>
                      <wp:cNvGraphicFramePr/>
                      <a:graphic xmlns:a="http://schemas.openxmlformats.org/drawingml/2006/main">
                        <a:graphicData uri="http://schemas.microsoft.com/office/word/2010/wordprocessingShape">
                          <wps:wsp>
                            <wps:cNvCnPr/>
                            <wps:spPr>
                              <a:xfrm flipV="1">
                                <a:off x="0" y="0"/>
                                <a:ext cx="0" cy="200851"/>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shape id="直線單箭頭接點 40" o:spid="_x0000_s1026" type="#_x0000_t32" style="width:0;height:15.8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RVcEQIAAEUEAAAOAAAAZHJzL2Uyb0RvYy54bWysU7tuFDEU7ZH4B8s9O7MRQWG1syk2hAbB&#10;CkJ6x2PvWPJLttmZ+QlKCpAQDWVSIVHwPWGVv+Danp1lQwWisfw6555zfD0/7ZREG+a8MLrC00mJ&#10;EdPU1EKvK/z24vzRCUY+EF0TaTSrcM88Pl08fDBv7YwdmcbImjkEJNrPWlvhJgQ7KwpPG6aInxjL&#10;NBxy4xQJsHTronakBXYli6OyfFK0xtXWGcq8h92zfIgXiZ9zRsMrzj0LSFYYtIU0ujRexbFYzMls&#10;7YhtBB1kkH9QoYjQUHSkOiOBoHdO/EGlBHXGGx4m1KjCcC4oSx7AzbS85+ZNQyxLXiAcb8eY/P+j&#10;pS83K4dEXeHHEI8mCt5o++nb9vvH2w8325vruy/XP99/vfvxGcE5hNVaPwPMUq/csPJ25aLzjjuF&#10;uBT2EvogZQHuUJei7seoWRcQzZsUduEJT46nkbjIDJHJOh+eM6NQnFTYB0fEuglLozW8p3GZnWxe&#10;+JCBO0AES41aEPC0PC6TCG+kqM+FlPEwtRVbSoc2BBoidLvSB7cCEfKZrlHoLaQRnCB6LdkgUmrQ&#10;GlPIvtMs9JLl2q8ZhzDBX9Z4rx6hlOmwqyk13I4wDupG4KA69v9e6CFwuB+hLLX434BHRKpsdBjB&#10;SmjjcmaH1fcx8Xx/l0D2HSO4MnWfOiJFA72aHnT4V/Ez/L5O8P3vX/wCAAD//wMAUEsDBBQABgAI&#10;AAAAIQDXgsyw1wAAAAEBAAAPAAAAZHJzL2Rvd25yZXYueG1sTI9BT8MwDIXvSPyHyEjcWDqQJlSa&#10;ThOIAweE1nHh5jVeW9E4JUm37N9juMDFsvXs9z5X6+xGdaQQB88GlosCFHHr7cCdgffd8809qJiQ&#10;LY6eycCZIqzry4sKS+tPvKVjkzolJhxLNNCnNJVax7Ynh3HhJ2LRDj44TDKGTtuAJzF3o74tipV2&#10;OLAk9DjRY0/tZzM7wXh1evuSA70Nzccm5fPT/HXYGXN9lTcPoBLl9LcMP/hyA7Uw7f3MNqrRgDyS&#10;fqto0u8N3C1XoOtK/yevvwEAAP//AwBQSwECLQAUAAYACAAAACEAtoM4kv4AAADhAQAAEwAAAAAA&#10;AAAAAAAAAAAAAAAAW0NvbnRlbnRfVHlwZXNdLnhtbFBLAQItABQABgAIAAAAIQA4/SH/1gAAAJQB&#10;AAALAAAAAAAAAAAAAAAAAC8BAABfcmVscy8ucmVsc1BLAQItABQABgAIAAAAIQDrQRVcEQIAAEUE&#10;AAAOAAAAAAAAAAAAAAAAAC4CAABkcnMvZTJvRG9jLnhtbFBLAQItABQABgAIAAAAIQDXgsyw1wAA&#10;AAEBAAAPAAAAAAAAAAAAAAAAAGsEAABkcnMvZG93bnJldi54bWxQSwUGAAAAAAQABADzAAAAbwUA&#10;AAAA&#10;" strokecolor="black [3213]" strokeweight="1.5pt">
                      <v:stroke endarrow="block"/>
                      <w10:anchorlock/>
                    </v:shape>
                  </w:pict>
                </mc:Fallback>
              </mc:AlternateContent>
            </w:r>
            <w:r>
              <w:rPr>
                <w:rFonts w:ascii="標楷體" w:eastAsia="標楷體" w:hAnsi="標楷體" w:hint="eastAsia"/>
                <w:color w:val="000000"/>
                <w:sz w:val="20"/>
                <w:szCs w:val="20"/>
              </w:rPr>
              <w:t xml:space="preserve"> </w:t>
            </w:r>
            <w:r w:rsidRPr="00B03CDF">
              <w:rPr>
                <w:rFonts w:ascii="標楷體" w:eastAsia="標楷體" w:hAnsi="標楷體" w:hint="eastAsia"/>
                <w:color w:val="000000"/>
                <w:sz w:val="20"/>
                <w:szCs w:val="20"/>
              </w:rPr>
              <w:t>4</w:t>
            </w:r>
          </w:p>
        </w:tc>
        <w:tc>
          <w:tcPr>
            <w:tcW w:w="847" w:type="dxa"/>
            <w:tcBorders>
              <w:top w:val="single" w:sz="4" w:space="0" w:color="auto"/>
              <w:left w:val="single" w:sz="4" w:space="0" w:color="auto"/>
              <w:right w:val="single" w:sz="4" w:space="0" w:color="auto"/>
            </w:tcBorders>
            <w:shd w:val="clear" w:color="auto" w:fill="auto"/>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color w:val="000000"/>
                <w:sz w:val="20"/>
                <w:szCs w:val="20"/>
              </w:rPr>
              <w:t>86</w:t>
            </w:r>
          </w:p>
        </w:tc>
        <w:tc>
          <w:tcPr>
            <w:tcW w:w="798" w:type="dxa"/>
            <w:tcBorders>
              <w:top w:val="single" w:sz="4" w:space="0" w:color="auto"/>
              <w:left w:val="single" w:sz="4" w:space="0" w:color="auto"/>
              <w:right w:val="single" w:sz="4" w:space="0" w:color="auto"/>
            </w:tcBorders>
            <w:shd w:val="clear" w:color="auto" w:fill="auto"/>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color w:val="000000"/>
                <w:sz w:val="20"/>
                <w:szCs w:val="20"/>
              </w:rPr>
              <w:t>8</w:t>
            </w:r>
          </w:p>
        </w:tc>
        <w:tc>
          <w:tcPr>
            <w:tcW w:w="825" w:type="dxa"/>
            <w:tcBorders>
              <w:top w:val="single" w:sz="4" w:space="0" w:color="auto"/>
              <w:left w:val="single" w:sz="4" w:space="0" w:color="auto"/>
              <w:right w:val="single" w:sz="4" w:space="0" w:color="auto"/>
            </w:tcBorders>
            <w:shd w:val="clear" w:color="auto" w:fill="auto"/>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82</w:t>
            </w:r>
          </w:p>
        </w:tc>
        <w:tc>
          <w:tcPr>
            <w:tcW w:w="798" w:type="dxa"/>
            <w:tcBorders>
              <w:top w:val="single" w:sz="4" w:space="0" w:color="auto"/>
              <w:left w:val="single" w:sz="4" w:space="0" w:color="auto"/>
              <w:right w:val="single" w:sz="4" w:space="0" w:color="auto"/>
            </w:tcBorders>
            <w:shd w:val="clear" w:color="auto" w:fill="auto"/>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12</w:t>
            </w:r>
          </w:p>
        </w:tc>
      </w:tr>
      <w:tr w:rsidR="00651E44" w:rsidTr="00B76CEE">
        <w:trPr>
          <w:trHeight w:hRule="exact" w:val="567"/>
        </w:trPr>
        <w:tc>
          <w:tcPr>
            <w:cnfStyle w:val="001000000000" w:firstRow="0" w:lastRow="0" w:firstColumn="1" w:lastColumn="0" w:oddVBand="0" w:evenVBand="0" w:oddHBand="0" w:evenHBand="0" w:firstRowFirstColumn="0" w:firstRowLastColumn="0" w:lastRowFirstColumn="0" w:lastRowLastColumn="0"/>
            <w:tcW w:w="2402" w:type="dxa"/>
            <w:tcBorders>
              <w:top w:val="nil"/>
              <w:left w:val="single" w:sz="4" w:space="0" w:color="auto"/>
              <w:right w:val="single" w:sz="4" w:space="0" w:color="auto"/>
            </w:tcBorders>
            <w:shd w:val="clear" w:color="auto" w:fill="F2F2F2" w:themeFill="background1" w:themeFillShade="F2"/>
            <w:vAlign w:val="center"/>
          </w:tcPr>
          <w:p w:rsidR="00651E44" w:rsidRPr="00B03CDF" w:rsidRDefault="00651E44" w:rsidP="00B76CEE">
            <w:pPr>
              <w:spacing w:line="240" w:lineRule="exact"/>
              <w:jc w:val="distribute"/>
              <w:rPr>
                <w:rFonts w:ascii="標楷體" w:eastAsia="標楷體" w:hAnsi="標楷體"/>
                <w:color w:val="000000"/>
                <w:sz w:val="20"/>
                <w:szCs w:val="20"/>
              </w:rPr>
            </w:pPr>
            <w:r w:rsidRPr="00B03CDF">
              <w:rPr>
                <w:rFonts w:ascii="標楷體" w:eastAsia="標楷體" w:hAnsi="標楷體" w:hint="eastAsia"/>
                <w:color w:val="000000"/>
                <w:sz w:val="20"/>
                <w:szCs w:val="20"/>
              </w:rPr>
              <w:t>教育</w:t>
            </w:r>
          </w:p>
        </w:tc>
        <w:tc>
          <w:tcPr>
            <w:tcW w:w="1247" w:type="dxa"/>
            <w:tcBorders>
              <w:top w:val="nil"/>
              <w:left w:val="single" w:sz="4" w:space="0" w:color="auto"/>
              <w:bottom w:val="nil"/>
              <w:right w:val="single" w:sz="4" w:space="0" w:color="auto"/>
            </w:tcBorders>
            <w:shd w:val="clear" w:color="auto" w:fill="F2F2F2" w:themeFill="background1" w:themeFillShade="F2"/>
            <w:vAlign w:val="center"/>
          </w:tcPr>
          <w:p w:rsidR="00651E44" w:rsidRPr="00B03CDF" w:rsidRDefault="00651E44" w:rsidP="00B76CEE">
            <w:pPr>
              <w:spacing w:line="36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noProof/>
                <w:sz w:val="28"/>
                <w:szCs w:val="28"/>
              </w:rPr>
              <mc:AlternateContent>
                <mc:Choice Requires="wps">
                  <w:drawing>
                    <wp:inline distT="0" distB="0" distL="0" distR="0" wp14:anchorId="30B0167F" wp14:editId="6E5BD1E3">
                      <wp:extent cx="0" cy="206137"/>
                      <wp:effectExtent l="76200" t="38100" r="57150" b="22860"/>
                      <wp:docPr id="41" name="直線單箭頭接點 41"/>
                      <wp:cNvGraphicFramePr/>
                      <a:graphic xmlns:a="http://schemas.openxmlformats.org/drawingml/2006/main">
                        <a:graphicData uri="http://schemas.microsoft.com/office/word/2010/wordprocessingShape">
                          <wps:wsp>
                            <wps:cNvCnPr/>
                            <wps:spPr>
                              <a:xfrm flipV="1">
                                <a:off x="0" y="0"/>
                                <a:ext cx="0" cy="206137"/>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shape id="直線單箭頭接點 41" o:spid="_x0000_s1026" type="#_x0000_t32" style="width:0;height:16.25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SXQEwIAAEUEAAAOAAAAZHJzL2Uyb0RvYy54bWysU7uOEzEU7ZH4B8s9mUmABaJMtsiyNAgi&#10;Xr3XY89Y8ku2yWR+gpICJERDuVshUfA9EO1fcG1PJmSpQDSWX+fcc46vF6dbJdGGOS+MrvB0UmLE&#10;NDW10E2FX786v/MQIx+Irok0mlW4Zx6fLm/fWnR2zmamNbJmDgGJ9vPOVrgNwc6LwtOWKeInxjIN&#10;h9w4RQIsXVPUjnTArmQxK8uTojOuts5Q5j3snuVDvEz8nDMannPuWUCywqAtpNGl8SKOxXJB5o0j&#10;thV0kEH+QYUiQkPRkeqMBILeOvEHlRLUGW94mFCjCsO5oCx5ADfT8oably2xLHmBcLwdY/L/j5Y+&#10;26wdEnWF700x0kTBG+0+ft19+/Dj/dXu6vL68+XPd1+uv39CcA5hddbPAbPSazesvF276HzLnUJc&#10;CvsG+iBlAe7QNkXdj1GzbUA0b1LYnZUn07sPInGRGSKTdT48YUahOKmwD46Ipg0rozW8p3GZnWye&#10;+pCBe0AES406EPCovF8mEd5IUZ8LKeNhaiu2kg5tCDRE2CZPUProViBCPtY1Cr2FNIITRDeSDSKl&#10;Bq0xhew7zUIvWa79gnEIE/xljTfqEUqZDvuaUsPtCOOgbgQOqmP/H4QeA4f7EcpSi/8NeESkykaH&#10;EayENi5ndlz9EBPP9/cJZN8xggtT96kjUjTQq+lBh38VP8Pv6wQ//P7lLwAAAP//AwBQSwMEFAAG&#10;AAgAAAAhALRJM7zXAAAAAQEAAA8AAABkcnMvZG93bnJldi54bWxMj0FPwzAMhe9I/IfISNxYyhAI&#10;labTBOLAAaF1XLh5jddWNE5J0i379xgucLFsPfu9z9Uqu1EdKMTBs4HrRQGKuPV24M7A+/b56h5U&#10;TMgWR89k4EQRVvX5WYWl9Ufe0KFJnRITjiUa6FOaSq1j25PDuPATsWh7HxwmGUOnbcCjmLtRL4vi&#10;TjscWBJ6nOixp/azmZ1gvDq9ecmB3obmY53y6Wn+2m+NubzI6wdQiXL6W4YffLmBWph2fmYb1WhA&#10;Hkm/VTTpdwZulreg60r/J6+/AQAA//8DAFBLAQItABQABgAIAAAAIQC2gziS/gAAAOEBAAATAAAA&#10;AAAAAAAAAAAAAAAAAABbQ29udGVudF9UeXBlc10ueG1sUEsBAi0AFAAGAAgAAAAhADj9If/WAAAA&#10;lAEAAAsAAAAAAAAAAAAAAAAALwEAAF9yZWxzLy5yZWxzUEsBAi0AFAAGAAgAAAAhAIFJJdATAgAA&#10;RQQAAA4AAAAAAAAAAAAAAAAALgIAAGRycy9lMm9Eb2MueG1sUEsBAi0AFAAGAAgAAAAhALRJM7zX&#10;AAAAAQEAAA8AAAAAAAAAAAAAAAAAbQQAAGRycy9kb3ducmV2LnhtbFBLBQYAAAAABAAEAPMAAABx&#10;BQAAAAA=&#10;" strokecolor="black [3213]" strokeweight="1.5pt">
                      <v:stroke endarrow="block"/>
                      <w10:anchorlock/>
                    </v:shape>
                  </w:pict>
                </mc:Fallback>
              </mc:AlternateContent>
            </w:r>
            <w:r>
              <w:rPr>
                <w:rFonts w:ascii="標楷體" w:eastAsia="標楷體" w:hAnsi="標楷體" w:hint="eastAsia"/>
                <w:noProof/>
                <w:sz w:val="20"/>
                <w:szCs w:val="20"/>
              </w:rPr>
              <w:t xml:space="preserve"> 2</w:t>
            </w:r>
          </w:p>
        </w:tc>
        <w:tc>
          <w:tcPr>
            <w:tcW w:w="847" w:type="dxa"/>
            <w:tcBorders>
              <w:top w:val="nil"/>
              <w:left w:val="single" w:sz="4" w:space="0" w:color="auto"/>
              <w:bottom w:val="nil"/>
              <w:right w:val="single" w:sz="4" w:space="0" w:color="auto"/>
            </w:tcBorders>
            <w:shd w:val="clear" w:color="auto" w:fill="F2F2F2" w:themeFill="background1" w:themeFillShade="F2"/>
            <w:vAlign w:val="center"/>
          </w:tcPr>
          <w:p w:rsidR="00651E44" w:rsidRPr="00B03CDF" w:rsidRDefault="00651E44" w:rsidP="00B76CEE">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color w:val="000000"/>
                <w:sz w:val="20"/>
                <w:szCs w:val="20"/>
              </w:rPr>
              <w:t>94</w:t>
            </w:r>
          </w:p>
        </w:tc>
        <w:tc>
          <w:tcPr>
            <w:tcW w:w="798" w:type="dxa"/>
            <w:tcBorders>
              <w:top w:val="nil"/>
              <w:left w:val="single" w:sz="4" w:space="0" w:color="auto"/>
              <w:bottom w:val="nil"/>
              <w:right w:val="single" w:sz="4" w:space="0" w:color="auto"/>
            </w:tcBorders>
            <w:shd w:val="clear" w:color="auto" w:fill="F2F2F2" w:themeFill="background1" w:themeFillShade="F2"/>
            <w:vAlign w:val="center"/>
          </w:tcPr>
          <w:p w:rsidR="00651E44" w:rsidRPr="00B03CDF" w:rsidRDefault="00651E44" w:rsidP="00B76CEE">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color w:val="000000"/>
                <w:sz w:val="20"/>
                <w:szCs w:val="20"/>
              </w:rPr>
              <w:t>5</w:t>
            </w:r>
          </w:p>
        </w:tc>
        <w:tc>
          <w:tcPr>
            <w:tcW w:w="825" w:type="dxa"/>
            <w:tcBorders>
              <w:top w:val="nil"/>
              <w:left w:val="single" w:sz="4" w:space="0" w:color="auto"/>
              <w:bottom w:val="nil"/>
              <w:right w:val="single" w:sz="4" w:space="0" w:color="auto"/>
            </w:tcBorders>
            <w:shd w:val="clear" w:color="auto" w:fill="F2F2F2" w:themeFill="background1" w:themeFillShade="F2"/>
            <w:vAlign w:val="center"/>
          </w:tcPr>
          <w:p w:rsidR="00651E44" w:rsidRPr="00B03CDF" w:rsidRDefault="00651E44" w:rsidP="00B76CEE">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96</w:t>
            </w:r>
          </w:p>
        </w:tc>
        <w:tc>
          <w:tcPr>
            <w:tcW w:w="798" w:type="dxa"/>
            <w:tcBorders>
              <w:top w:val="nil"/>
              <w:left w:val="single" w:sz="4" w:space="0" w:color="auto"/>
              <w:bottom w:val="nil"/>
              <w:right w:val="single" w:sz="4" w:space="0" w:color="auto"/>
            </w:tcBorders>
            <w:shd w:val="clear" w:color="auto" w:fill="F2F2F2" w:themeFill="background1" w:themeFillShade="F2"/>
            <w:vAlign w:val="center"/>
          </w:tcPr>
          <w:p w:rsidR="00651E44" w:rsidRPr="00B03CDF" w:rsidRDefault="00651E44" w:rsidP="00B76CEE">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7</w:t>
            </w:r>
          </w:p>
        </w:tc>
      </w:tr>
      <w:tr w:rsidR="00651E44" w:rsidTr="00B76CEE">
        <w:trPr>
          <w:cnfStyle w:val="000000100000" w:firstRow="0" w:lastRow="0" w:firstColumn="0" w:lastColumn="0" w:oddVBand="0" w:evenVBand="0" w:oddHBand="1" w:evenHBand="0" w:firstRowFirstColumn="0" w:firstRowLastColumn="0" w:lastRowFirstColumn="0" w:lastRowLastColumn="0"/>
          <w:trHeight w:hRule="exact" w:val="567"/>
        </w:trPr>
        <w:tc>
          <w:tcPr>
            <w:cnfStyle w:val="001000000000" w:firstRow="0" w:lastRow="0" w:firstColumn="1" w:lastColumn="0" w:oddVBand="0" w:evenVBand="0" w:oddHBand="0" w:evenHBand="0" w:firstRowFirstColumn="0" w:firstRowLastColumn="0" w:lastRowFirstColumn="0" w:lastRowLastColumn="0"/>
            <w:tcW w:w="2402" w:type="dxa"/>
            <w:tcBorders>
              <w:left w:val="single" w:sz="4" w:space="0" w:color="auto"/>
              <w:right w:val="single" w:sz="4" w:space="0" w:color="auto"/>
            </w:tcBorders>
            <w:vAlign w:val="center"/>
          </w:tcPr>
          <w:p w:rsidR="00651E44" w:rsidRPr="00B03CDF" w:rsidRDefault="00651E44" w:rsidP="00B76CEE">
            <w:pPr>
              <w:spacing w:line="240" w:lineRule="exact"/>
              <w:jc w:val="distribute"/>
              <w:rPr>
                <w:rFonts w:ascii="標楷體" w:eastAsia="標楷體" w:hAnsi="標楷體"/>
                <w:color w:val="000000"/>
                <w:sz w:val="20"/>
                <w:szCs w:val="20"/>
              </w:rPr>
            </w:pPr>
            <w:r w:rsidRPr="00B03CDF">
              <w:rPr>
                <w:rFonts w:ascii="標楷體" w:eastAsia="標楷體" w:hAnsi="標楷體" w:hint="eastAsia"/>
                <w:color w:val="000000"/>
                <w:sz w:val="20"/>
                <w:szCs w:val="20"/>
              </w:rPr>
              <w:t>基本設施</w:t>
            </w:r>
          </w:p>
        </w:tc>
        <w:tc>
          <w:tcPr>
            <w:tcW w:w="1247" w:type="dxa"/>
            <w:tcBorders>
              <w:left w:val="single" w:sz="4" w:space="0" w:color="auto"/>
              <w:right w:val="single" w:sz="4" w:space="0" w:color="auto"/>
            </w:tcBorders>
            <w:shd w:val="clear" w:color="auto" w:fill="auto"/>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color w:val="000000"/>
                <w:sz w:val="20"/>
                <w:szCs w:val="20"/>
              </w:rPr>
              <w:t>持平</w:t>
            </w:r>
          </w:p>
        </w:tc>
        <w:tc>
          <w:tcPr>
            <w:tcW w:w="847" w:type="dxa"/>
            <w:tcBorders>
              <w:left w:val="single" w:sz="4" w:space="0" w:color="auto"/>
              <w:right w:val="single" w:sz="4" w:space="0" w:color="auto"/>
            </w:tcBorders>
            <w:shd w:val="clear" w:color="auto" w:fill="auto"/>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88</w:t>
            </w:r>
          </w:p>
        </w:tc>
        <w:tc>
          <w:tcPr>
            <w:tcW w:w="798" w:type="dxa"/>
            <w:tcBorders>
              <w:left w:val="single" w:sz="4" w:space="0" w:color="auto"/>
              <w:right w:val="single" w:sz="4" w:space="0" w:color="auto"/>
            </w:tcBorders>
            <w:shd w:val="clear" w:color="auto" w:fill="auto"/>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color w:val="000000"/>
                <w:sz w:val="20"/>
                <w:szCs w:val="20"/>
              </w:rPr>
              <w:t>8</w:t>
            </w:r>
          </w:p>
        </w:tc>
        <w:tc>
          <w:tcPr>
            <w:tcW w:w="825" w:type="dxa"/>
            <w:tcBorders>
              <w:left w:val="single" w:sz="4" w:space="0" w:color="auto"/>
              <w:right w:val="single" w:sz="4" w:space="0" w:color="auto"/>
            </w:tcBorders>
            <w:shd w:val="clear" w:color="auto" w:fill="auto"/>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88</w:t>
            </w:r>
          </w:p>
        </w:tc>
        <w:tc>
          <w:tcPr>
            <w:tcW w:w="798" w:type="dxa"/>
            <w:tcBorders>
              <w:left w:val="single" w:sz="4" w:space="0" w:color="auto"/>
              <w:right w:val="single" w:sz="4" w:space="0" w:color="auto"/>
            </w:tcBorders>
            <w:shd w:val="clear" w:color="auto" w:fill="auto"/>
            <w:vAlign w:val="center"/>
          </w:tcPr>
          <w:p w:rsidR="00651E44" w:rsidRPr="00B03CDF" w:rsidRDefault="00651E44" w:rsidP="00B76CEE">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8</w:t>
            </w:r>
          </w:p>
        </w:tc>
      </w:tr>
      <w:tr w:rsidR="00651E44" w:rsidTr="00B76CEE">
        <w:trPr>
          <w:trHeight w:hRule="exact" w:val="567"/>
        </w:trPr>
        <w:tc>
          <w:tcPr>
            <w:cnfStyle w:val="001000000000" w:firstRow="0" w:lastRow="0" w:firstColumn="1" w:lastColumn="0" w:oddVBand="0" w:evenVBand="0" w:oddHBand="0" w:evenHBand="0" w:firstRowFirstColumn="0" w:firstRowLastColumn="0" w:lastRowFirstColumn="0" w:lastRowLastColumn="0"/>
            <w:tcW w:w="2402"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51E44" w:rsidRPr="00B03CDF" w:rsidRDefault="00651E44" w:rsidP="00B76CEE">
            <w:pPr>
              <w:spacing w:line="240" w:lineRule="exact"/>
              <w:jc w:val="distribute"/>
              <w:rPr>
                <w:rFonts w:ascii="標楷體" w:eastAsia="標楷體" w:hAnsi="標楷體"/>
                <w:color w:val="000000"/>
                <w:sz w:val="20"/>
                <w:szCs w:val="20"/>
              </w:rPr>
            </w:pPr>
            <w:r w:rsidRPr="00B03CDF">
              <w:rPr>
                <w:rFonts w:ascii="標楷體" w:eastAsia="標楷體" w:hAnsi="標楷體" w:hint="eastAsia"/>
                <w:color w:val="000000"/>
                <w:sz w:val="20"/>
                <w:szCs w:val="20"/>
              </w:rPr>
              <w:t>財政績效與年度預算編製及執行情形</w:t>
            </w:r>
          </w:p>
        </w:tc>
        <w:tc>
          <w:tcPr>
            <w:tcW w:w="1247"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51E44" w:rsidRPr="00B03CDF" w:rsidRDefault="00651E44" w:rsidP="00B76CEE">
            <w:pPr>
              <w:spacing w:line="36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noProof/>
                <w:sz w:val="28"/>
                <w:szCs w:val="28"/>
              </w:rPr>
              <mc:AlternateContent>
                <mc:Choice Requires="wps">
                  <w:drawing>
                    <wp:inline distT="0" distB="0" distL="0" distR="0" wp14:anchorId="538FE3CE" wp14:editId="522336DE">
                      <wp:extent cx="0" cy="200851"/>
                      <wp:effectExtent l="76200" t="38100" r="57150" b="27940"/>
                      <wp:docPr id="42" name="直線單箭頭接點 42"/>
                      <wp:cNvGraphicFramePr/>
                      <a:graphic xmlns:a="http://schemas.openxmlformats.org/drawingml/2006/main">
                        <a:graphicData uri="http://schemas.microsoft.com/office/word/2010/wordprocessingShape">
                          <wps:wsp>
                            <wps:cNvCnPr/>
                            <wps:spPr>
                              <a:xfrm flipV="1">
                                <a:off x="0" y="0"/>
                                <a:ext cx="0" cy="200851"/>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shape id="直線單箭頭接點 42" o:spid="_x0000_s1026" type="#_x0000_t32" style="width:0;height:15.8pt;flip:y;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E9eEQIAAEUEAAAOAAAAZHJzL2Uyb0RvYy54bWysU7uOEzEU7ZH4B8s9mUnEomWUyRZZlgZB&#10;BAu912PPWPJLtskkP0FJARKiodytkCj4Hoj2L7i2JxOyVCAay69z7jnH1/OzjZJozZwXRtd4Oikx&#10;YpqaRui2xq8vLx6cYuQD0Q2RRrMab5nHZ4v79+a9rdjMdEY2zCEg0b7qbY27EGxVFJ52TBE/MZZp&#10;OOTGKRJg6dqicaQHdiWLWVk+KnrjGusMZd7D7nk+xIvEzzmj4QXnngUkawzaQhpdGq/iWCzmpGod&#10;sZ2ggwzyDyoUERqKjlTnJBD01ok/qJSgznjDw4QaVRjOBWXJA7iZlnfcvOqIZckLhOPtGJP/f7T0&#10;+XrlkGhq/HCGkSYK3mj38evu24cf7292N9e3n69/vvty+/0TgnMIq7e+AsxSr9yw8nblovMNdwpx&#10;Kewb6IOUBbhDmxT1doyabQKieZPCLjzh6ck0EheZITJZ58NTZhSKkxr74Ihou7A0WsN7GpfZyfqZ&#10;Dxm4B0Sw1KgHAY/LkzKJ8EaK5kJIGQ9TW7GldGhNoCHCZl/66FYgQj7RDQpbC2kEJ4huJRtESg1a&#10;YwrZd5qFrWS59kvGIUzwlzXeqUcoZTrsa0oNtyOMg7oROKiO/X8Qegwc7kcoSy3+N+ARkSobHUaw&#10;Etq4nNlx9UNMPN/fJ5B9xwiuTLNNHZGigV5NDzr8q/gZfl8n+OH3L34BAAD//wMAUEsDBBQABgAI&#10;AAAAIQDXgsyw1wAAAAEBAAAPAAAAZHJzL2Rvd25yZXYueG1sTI9BT8MwDIXvSPyHyEjcWDqQJlSa&#10;ThOIAweE1nHh5jVeW9E4JUm37N9juMDFsvXs9z5X6+xGdaQQB88GlosCFHHr7cCdgffd8809qJiQ&#10;LY6eycCZIqzry4sKS+tPvKVjkzolJhxLNNCnNJVax7Ynh3HhJ2LRDj44TDKGTtuAJzF3o74tipV2&#10;OLAk9DjRY0/tZzM7wXh1evuSA70Nzccm5fPT/HXYGXN9lTcPoBLl9LcMP/hyA7Uw7f3MNqrRgDyS&#10;fqto0u8N3C1XoOtK/yevvwEAAP//AwBQSwECLQAUAAYACAAAACEAtoM4kv4AAADhAQAAEwAAAAAA&#10;AAAAAAAAAAAAAAAAW0NvbnRlbnRfVHlwZXNdLnhtbFBLAQItABQABgAIAAAAIQA4/SH/1gAAAJQB&#10;AAALAAAAAAAAAAAAAAAAAC8BAABfcmVscy8ucmVsc1BLAQItABQABgAIAAAAIQBL3E9eEQIAAEUE&#10;AAAOAAAAAAAAAAAAAAAAAC4CAABkcnMvZTJvRG9jLnhtbFBLAQItABQABgAIAAAAIQDXgsyw1wAA&#10;AAEBAAAPAAAAAAAAAAAAAAAAAGsEAABkcnMvZG93bnJldi54bWxQSwUGAAAAAAQABADzAAAAbwUA&#10;AAAA&#10;" strokecolor="black [3213]" strokeweight="1.5pt">
                      <v:stroke endarrow="block"/>
                      <w10:anchorlock/>
                    </v:shape>
                  </w:pict>
                </mc:Fallback>
              </mc:AlternateContent>
            </w:r>
            <w:r>
              <w:rPr>
                <w:rFonts w:ascii="標楷體" w:eastAsia="標楷體" w:hAnsi="標楷體" w:hint="eastAsia"/>
                <w:color w:val="000000"/>
                <w:sz w:val="20"/>
                <w:szCs w:val="20"/>
              </w:rPr>
              <w:t xml:space="preserve"> 5</w:t>
            </w:r>
          </w:p>
        </w:tc>
        <w:tc>
          <w:tcPr>
            <w:tcW w:w="847"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51E44" w:rsidRPr="00B03CDF" w:rsidRDefault="00651E44" w:rsidP="00B76CEE">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color w:val="000000"/>
                <w:sz w:val="20"/>
                <w:szCs w:val="20"/>
              </w:rPr>
              <w:t>85</w:t>
            </w:r>
          </w:p>
        </w:tc>
        <w:tc>
          <w:tcPr>
            <w:tcW w:w="798"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51E44" w:rsidRPr="00B03CDF" w:rsidRDefault="00651E44" w:rsidP="00B76CEE">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hint="eastAsia"/>
                <w:color w:val="000000"/>
                <w:sz w:val="20"/>
                <w:szCs w:val="20"/>
              </w:rPr>
              <w:t>5</w:t>
            </w:r>
          </w:p>
        </w:tc>
        <w:tc>
          <w:tcPr>
            <w:tcW w:w="825"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51E44" w:rsidRPr="00B03CDF" w:rsidRDefault="00651E44" w:rsidP="00B76CEE">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84</w:t>
            </w:r>
          </w:p>
        </w:tc>
        <w:tc>
          <w:tcPr>
            <w:tcW w:w="798"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51E44" w:rsidRPr="00B03CDF" w:rsidRDefault="00651E44" w:rsidP="00B76CEE">
            <w:pPr>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B03CDF">
              <w:rPr>
                <w:rFonts w:ascii="標楷體" w:eastAsia="標楷體" w:hAnsi="標楷體" w:hint="eastAsia"/>
                <w:color w:val="000000"/>
                <w:sz w:val="20"/>
                <w:szCs w:val="20"/>
              </w:rPr>
              <w:t>10</w:t>
            </w:r>
          </w:p>
        </w:tc>
      </w:tr>
      <w:tr w:rsidR="00651E44" w:rsidTr="00B76CEE">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6917" w:type="dxa"/>
            <w:gridSpan w:val="6"/>
            <w:tcBorders>
              <w:top w:val="single" w:sz="4" w:space="0" w:color="auto"/>
              <w:right w:val="nil"/>
            </w:tcBorders>
          </w:tcPr>
          <w:p w:rsidR="00651E44" w:rsidRPr="00261B26" w:rsidRDefault="00651E44" w:rsidP="00B76CEE">
            <w:pPr>
              <w:rPr>
                <w:rFonts w:ascii="標楷體" w:eastAsia="標楷體" w:hAnsi="標楷體"/>
                <w:color w:val="000000"/>
                <w:sz w:val="18"/>
                <w:szCs w:val="18"/>
              </w:rPr>
            </w:pPr>
            <w:r w:rsidRPr="007D4BAF">
              <w:rPr>
                <w:rFonts w:ascii="標楷體" w:eastAsia="標楷體" w:hAnsi="標楷體" w:hint="eastAsia"/>
                <w:color w:val="000000"/>
                <w:sz w:val="18"/>
                <w:szCs w:val="18"/>
              </w:rPr>
              <w:t>資料來源：整理自行政院主計總處網站資料。</w:t>
            </w:r>
          </w:p>
        </w:tc>
      </w:tr>
    </w:tbl>
    <w:p w:rsidR="009F692E" w:rsidRPr="00C40A76" w:rsidRDefault="009F692E" w:rsidP="00651E44">
      <w:pPr>
        <w:tabs>
          <w:tab w:val="left" w:pos="2694"/>
        </w:tabs>
        <w:overflowPunct w:val="0"/>
        <w:snapToGrid w:val="0"/>
        <w:spacing w:line="504" w:lineRule="exact"/>
        <w:ind w:firstLineChars="202" w:firstLine="562"/>
        <w:jc w:val="both"/>
        <w:rPr>
          <w:rFonts w:ascii="標楷體" w:eastAsia="標楷體" w:hAnsi="標楷體"/>
          <w:spacing w:val="-1"/>
          <w:sz w:val="28"/>
          <w:szCs w:val="28"/>
        </w:rPr>
      </w:pPr>
      <w:r w:rsidRPr="00C40A76">
        <w:rPr>
          <w:rFonts w:ascii="標楷體" w:eastAsia="標楷體" w:hAnsi="標楷體" w:hint="eastAsia"/>
          <w:spacing w:val="-1"/>
          <w:sz w:val="28"/>
          <w:szCs w:val="28"/>
        </w:rPr>
        <w:t>另109年度一般性補助款考核結果，在「四大面向成績全部超過80分之超出分數」、「四大面向總成績較前一年度進度之超出分數」分別為縣（市）組第1、3名，獲額外分配補助1,956萬餘元；且社會福利、教育、財政績效與年度預算編製及執行情形等3項評比項目之考核結果，均較108年度進步</w:t>
      </w:r>
      <w:r w:rsidRPr="00C40A76">
        <w:rPr>
          <w:rFonts w:ascii="標楷體" w:eastAsia="標楷體" w:hAnsi="標楷體" w:cs="標楷體" w:hint="eastAsia"/>
          <w:spacing w:val="-1"/>
          <w:sz w:val="28"/>
          <w:szCs w:val="28"/>
        </w:rPr>
        <w:t>（表2</w:t>
      </w:r>
      <w:r w:rsidRPr="00C40A76">
        <w:rPr>
          <w:rFonts w:ascii="標楷體" w:eastAsia="標楷體" w:hAnsi="標楷體" w:hint="eastAsia"/>
          <w:spacing w:val="-1"/>
          <w:sz w:val="28"/>
          <w:szCs w:val="28"/>
        </w:rPr>
        <w:t>）；另基本設施項目經中央考核結果獲評</w:t>
      </w:r>
      <w:r w:rsidR="00882CFD">
        <w:rPr>
          <w:rFonts w:ascii="標楷體" w:eastAsia="標楷體" w:hAnsi="標楷體" w:hint="eastAsia"/>
          <w:spacing w:val="-1"/>
          <w:sz w:val="28"/>
          <w:szCs w:val="28"/>
        </w:rPr>
        <w:t>88</w:t>
      </w:r>
      <w:bookmarkStart w:id="1" w:name="_GoBack"/>
      <w:bookmarkEnd w:id="1"/>
      <w:r w:rsidRPr="00C40A76">
        <w:rPr>
          <w:rFonts w:ascii="標楷體" w:eastAsia="標楷體" w:hAnsi="標楷體" w:hint="eastAsia"/>
          <w:spacing w:val="-1"/>
          <w:sz w:val="28"/>
          <w:szCs w:val="28"/>
        </w:rPr>
        <w:t>分，位居22市縣之第8名。整體評核結果尚有策進空間，如部分計畫或因變更設計議價尚未完成，或設備維護服務進度落後，或因施工位置配合其他工程併案發包延後辦理等，致計畫於年度結束止，尚無執行數，允宜加強檢核施政計畫執行績效，積極策進達成預期目標，落實地方建設永續榮景。</w:t>
      </w:r>
    </w:p>
    <w:p w:rsidR="009F692E" w:rsidRPr="00CF62A0" w:rsidRDefault="009F692E" w:rsidP="00B56B9A">
      <w:pPr>
        <w:pStyle w:val="af4"/>
        <w:widowControl/>
        <w:tabs>
          <w:tab w:val="left" w:pos="567"/>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80" w:afterLines="50" w:after="180" w:line="504" w:lineRule="exact"/>
        <w:ind w:leftChars="0" w:left="567"/>
        <w:rPr>
          <w:rFonts w:ascii="標楷體" w:eastAsia="標楷體" w:hAnsi="標楷體"/>
          <w:b/>
          <w:sz w:val="32"/>
          <w:szCs w:val="32"/>
        </w:rPr>
      </w:pPr>
      <w:r>
        <w:rPr>
          <w:rFonts w:ascii="標楷體" w:eastAsia="標楷體" w:hAnsi="標楷體" w:hint="eastAsia"/>
          <w:b/>
          <w:sz w:val="32"/>
          <w:szCs w:val="32"/>
        </w:rPr>
        <w:t>三</w:t>
      </w:r>
      <w:r w:rsidRPr="00CF62A0">
        <w:rPr>
          <w:rFonts w:ascii="標楷體" w:eastAsia="標楷體" w:hAnsi="標楷體" w:hint="eastAsia"/>
          <w:b/>
          <w:sz w:val="32"/>
          <w:szCs w:val="32"/>
        </w:rPr>
        <w:t>、施政</w:t>
      </w:r>
      <w:r>
        <w:rPr>
          <w:rFonts w:ascii="標楷體" w:eastAsia="標楷體" w:hAnsi="標楷體" w:hint="eastAsia"/>
          <w:b/>
          <w:sz w:val="32"/>
          <w:szCs w:val="32"/>
        </w:rPr>
        <w:t>方針之</w:t>
      </w:r>
      <w:r w:rsidRPr="00CF62A0">
        <w:rPr>
          <w:rFonts w:ascii="標楷體" w:eastAsia="標楷體" w:hAnsi="標楷體" w:hint="eastAsia"/>
          <w:b/>
          <w:sz w:val="32"/>
          <w:szCs w:val="32"/>
        </w:rPr>
        <w:t>重點內容及執行結果</w:t>
      </w:r>
    </w:p>
    <w:p w:rsidR="009F692E" w:rsidRPr="00D319B4" w:rsidRDefault="009F692E" w:rsidP="00B56B9A">
      <w:pPr>
        <w:adjustRightInd w:val="0"/>
        <w:snapToGrid w:val="0"/>
        <w:spacing w:line="504" w:lineRule="exact"/>
        <w:ind w:right="28" w:firstLineChars="200" w:firstLine="560"/>
        <w:jc w:val="both"/>
        <w:rPr>
          <w:rFonts w:ascii="標楷體" w:eastAsia="標楷體" w:hAnsi="標楷體"/>
          <w:sz w:val="28"/>
          <w:szCs w:val="28"/>
        </w:rPr>
      </w:pPr>
      <w:r w:rsidRPr="00D319B4">
        <w:rPr>
          <w:rFonts w:ascii="標楷體" w:eastAsia="標楷體" w:hAnsi="標楷體" w:hint="eastAsia"/>
          <w:sz w:val="28"/>
          <w:szCs w:val="28"/>
        </w:rPr>
        <w:t>縣府</w:t>
      </w:r>
      <w:r w:rsidRPr="005B1705">
        <w:rPr>
          <w:rFonts w:ascii="標楷體" w:eastAsia="標楷體" w:hAnsi="標楷體" w:hint="eastAsia"/>
          <w:sz w:val="28"/>
          <w:szCs w:val="28"/>
        </w:rPr>
        <w:t>推動</w:t>
      </w:r>
      <w:r>
        <w:rPr>
          <w:rFonts w:ascii="標楷體" w:eastAsia="標楷體" w:hAnsi="標楷體" w:hint="eastAsia"/>
          <w:sz w:val="28"/>
          <w:szCs w:val="28"/>
        </w:rPr>
        <w:t>109</w:t>
      </w:r>
      <w:r w:rsidRPr="00D319B4">
        <w:rPr>
          <w:rFonts w:ascii="標楷體" w:eastAsia="標楷體" w:hAnsi="標楷體" w:hint="eastAsia"/>
          <w:sz w:val="28"/>
          <w:szCs w:val="28"/>
        </w:rPr>
        <w:t>年度各項施政計畫，業獲致具體成果，惟間有部分計畫執行未臻周妥，影響整體執行績效等情形，仍待</w:t>
      </w:r>
      <w:r>
        <w:rPr>
          <w:rFonts w:ascii="標楷體" w:eastAsia="標楷體" w:hAnsi="標楷體" w:hint="eastAsia"/>
          <w:sz w:val="28"/>
          <w:szCs w:val="28"/>
        </w:rPr>
        <w:t>審慎策劃積極</w:t>
      </w:r>
      <w:r w:rsidRPr="00D319B4">
        <w:rPr>
          <w:rFonts w:ascii="標楷體" w:eastAsia="標楷體" w:hAnsi="標楷體" w:hint="eastAsia"/>
          <w:sz w:val="28"/>
          <w:szCs w:val="28"/>
        </w:rPr>
        <w:t>研謀改善。有關政府整體施政結果，茲依</w:t>
      </w:r>
      <w:r>
        <w:rPr>
          <w:rFonts w:ascii="標楷體" w:eastAsia="標楷體" w:hAnsi="標楷體" w:hint="eastAsia"/>
          <w:sz w:val="28"/>
          <w:szCs w:val="28"/>
        </w:rPr>
        <w:t>109</w:t>
      </w:r>
      <w:r w:rsidRPr="00D319B4">
        <w:rPr>
          <w:rFonts w:ascii="標楷體" w:eastAsia="標楷體" w:hAnsi="標楷體" w:hint="eastAsia"/>
          <w:sz w:val="28"/>
          <w:szCs w:val="28"/>
        </w:rPr>
        <w:t>年度花蓮縣總決算、施政</w:t>
      </w:r>
      <w:r>
        <w:rPr>
          <w:rFonts w:ascii="標楷體" w:eastAsia="標楷體" w:hAnsi="標楷體" w:hint="eastAsia"/>
          <w:sz w:val="28"/>
          <w:szCs w:val="28"/>
        </w:rPr>
        <w:t>績效報告等列載有關施政方針之實施情形，與</w:t>
      </w:r>
      <w:r w:rsidRPr="00D319B4">
        <w:rPr>
          <w:rFonts w:ascii="標楷體" w:eastAsia="標楷體" w:hAnsi="標楷體" w:hint="eastAsia"/>
          <w:sz w:val="28"/>
          <w:szCs w:val="28"/>
        </w:rPr>
        <w:t>本室審核結果等，彙整摘述如次：</w:t>
      </w:r>
    </w:p>
    <w:p w:rsidR="009F692E" w:rsidRPr="00D319B4" w:rsidRDefault="009F692E" w:rsidP="00B56B9A">
      <w:pPr>
        <w:spacing w:line="504" w:lineRule="exact"/>
        <w:ind w:rightChars="5" w:right="12" w:firstLineChars="200" w:firstLine="561"/>
        <w:jc w:val="both"/>
        <w:rPr>
          <w:rFonts w:ascii="標楷體" w:eastAsia="標楷體" w:hAnsi="標楷體"/>
          <w:b/>
          <w:color w:val="000000"/>
          <w:sz w:val="28"/>
          <w:szCs w:val="28"/>
        </w:rPr>
      </w:pPr>
      <w:r w:rsidRPr="00D319B4">
        <w:rPr>
          <w:rFonts w:ascii="標楷體" w:eastAsia="標楷體" w:hAnsi="標楷體" w:hint="eastAsia"/>
          <w:b/>
          <w:color w:val="000000"/>
          <w:sz w:val="28"/>
          <w:szCs w:val="28"/>
        </w:rPr>
        <w:t>（一）民政</w:t>
      </w:r>
    </w:p>
    <w:p w:rsidR="009F692E" w:rsidRPr="00D319B4" w:rsidRDefault="009F692E" w:rsidP="00B56B9A">
      <w:pPr>
        <w:spacing w:line="504" w:lineRule="exact"/>
        <w:ind w:firstLineChars="200" w:firstLine="560"/>
        <w:jc w:val="both"/>
        <w:rPr>
          <w:rFonts w:ascii="標楷體" w:eastAsia="標楷體" w:hAnsi="標楷體"/>
          <w:snapToGrid w:val="0"/>
          <w:color w:val="000000"/>
          <w:kern w:val="0"/>
          <w:sz w:val="28"/>
          <w:szCs w:val="28"/>
        </w:rPr>
      </w:pPr>
      <w:r>
        <w:rPr>
          <w:rFonts w:ascii="標楷體" w:eastAsia="標楷體" w:hAnsi="標楷體" w:hint="eastAsia"/>
          <w:snapToGrid w:val="0"/>
          <w:color w:val="000000"/>
          <w:kern w:val="0"/>
          <w:sz w:val="28"/>
          <w:szCs w:val="28"/>
        </w:rPr>
        <w:t>109</w:t>
      </w:r>
      <w:r w:rsidRPr="00D319B4">
        <w:rPr>
          <w:rFonts w:ascii="標楷體" w:eastAsia="標楷體" w:hAnsi="標楷體" w:hint="eastAsia"/>
          <w:snapToGrid w:val="0"/>
          <w:color w:val="000000"/>
          <w:kern w:val="0"/>
          <w:sz w:val="28"/>
          <w:szCs w:val="28"/>
        </w:rPr>
        <w:t>年度施政重點經各相關機關執行結果，包括：</w:t>
      </w:r>
    </w:p>
    <w:p w:rsidR="009F692E" w:rsidRPr="00D319B4" w:rsidRDefault="009F692E" w:rsidP="00A74D9E">
      <w:pPr>
        <w:autoSpaceDE w:val="0"/>
        <w:autoSpaceDN w:val="0"/>
        <w:adjustRightInd w:val="0"/>
        <w:spacing w:line="504" w:lineRule="exact"/>
        <w:ind w:firstLineChars="300" w:firstLine="840"/>
        <w:jc w:val="both"/>
        <w:rPr>
          <w:rFonts w:ascii="標楷體" w:eastAsia="標楷體" w:hAnsi="標楷體" w:cs="T5"/>
          <w:snapToGrid w:val="0"/>
          <w:kern w:val="0"/>
          <w:sz w:val="28"/>
          <w:szCs w:val="28"/>
        </w:rPr>
      </w:pPr>
      <w:r w:rsidRPr="00D319B4">
        <w:rPr>
          <w:rFonts w:ascii="標楷體" w:eastAsia="標楷體" w:hAnsi="標楷體" w:cs="T5" w:hint="eastAsia"/>
          <w:snapToGrid w:val="0"/>
          <w:kern w:val="0"/>
          <w:sz w:val="28"/>
          <w:szCs w:val="28"/>
        </w:rPr>
        <w:t>1.推展自治業務，改善村里基層建設：</w:t>
      </w:r>
      <w:r w:rsidRPr="00D319B4">
        <w:rPr>
          <w:rFonts w:ascii="標楷體" w:eastAsia="標楷體" w:hAnsi="標楷體" w:cs="T21" w:hint="eastAsia"/>
          <w:snapToGrid w:val="0"/>
          <w:kern w:val="0"/>
          <w:sz w:val="28"/>
          <w:szCs w:val="28"/>
        </w:rPr>
        <w:t>1</w:t>
      </w:r>
      <w:r>
        <w:rPr>
          <w:rFonts w:ascii="標楷體" w:eastAsia="標楷體" w:hAnsi="標楷體" w:cs="T21" w:hint="eastAsia"/>
          <w:snapToGrid w:val="0"/>
          <w:kern w:val="0"/>
          <w:sz w:val="28"/>
          <w:szCs w:val="28"/>
        </w:rPr>
        <w:t>09</w:t>
      </w:r>
      <w:r w:rsidRPr="00D319B4">
        <w:rPr>
          <w:rFonts w:ascii="標楷體" w:eastAsia="標楷體" w:hAnsi="標楷體" w:cs="T21" w:hint="eastAsia"/>
          <w:snapToGrid w:val="0"/>
          <w:kern w:val="0"/>
          <w:sz w:val="28"/>
          <w:szCs w:val="28"/>
        </w:rPr>
        <w:t>年度</w:t>
      </w:r>
      <w:r w:rsidRPr="00D319B4">
        <w:rPr>
          <w:rFonts w:ascii="標楷體" w:eastAsia="標楷體" w:hAnsi="標楷體" w:cs="T24" w:hint="eastAsia"/>
          <w:snapToGrid w:val="0"/>
          <w:kern w:val="0"/>
          <w:sz w:val="28"/>
          <w:szCs w:val="28"/>
        </w:rPr>
        <w:t>受理民</w:t>
      </w:r>
      <w:r w:rsidRPr="00D319B4">
        <w:rPr>
          <w:rFonts w:ascii="標楷體" w:eastAsia="標楷體" w:hAnsi="標楷體" w:cs="T21" w:hint="eastAsia"/>
          <w:snapToGrid w:val="0"/>
          <w:kern w:val="0"/>
          <w:sz w:val="28"/>
          <w:szCs w:val="28"/>
        </w:rPr>
        <w:t>眾法律扶助諮詢2,</w:t>
      </w:r>
      <w:r>
        <w:rPr>
          <w:rFonts w:ascii="標楷體" w:eastAsia="標楷體" w:hAnsi="標楷體" w:cs="T21" w:hint="eastAsia"/>
          <w:snapToGrid w:val="0"/>
          <w:kern w:val="0"/>
          <w:sz w:val="28"/>
          <w:szCs w:val="28"/>
        </w:rPr>
        <w:t>427</w:t>
      </w:r>
      <w:r w:rsidRPr="00D319B4">
        <w:rPr>
          <w:rFonts w:ascii="標楷體" w:eastAsia="標楷體" w:hAnsi="標楷體" w:cs="T21" w:hint="eastAsia"/>
          <w:snapToGrid w:val="0"/>
          <w:kern w:val="0"/>
          <w:sz w:val="28"/>
          <w:szCs w:val="28"/>
        </w:rPr>
        <w:t>次</w:t>
      </w:r>
      <w:r w:rsidRPr="00D319B4">
        <w:rPr>
          <w:rFonts w:ascii="標楷體" w:eastAsia="標楷體" w:hAnsi="標楷體" w:cs="Arial Unicode MS" w:hint="eastAsia"/>
          <w:snapToGrid w:val="0"/>
          <w:kern w:val="0"/>
          <w:sz w:val="28"/>
          <w:szCs w:val="28"/>
        </w:rPr>
        <w:t>；</w:t>
      </w:r>
      <w:r w:rsidRPr="00D319B4">
        <w:rPr>
          <w:rFonts w:ascii="標楷體" w:eastAsia="標楷體" w:hAnsi="標楷體" w:cs="T21" w:hint="eastAsia"/>
          <w:snapToGrid w:val="0"/>
          <w:kern w:val="0"/>
          <w:sz w:val="28"/>
          <w:szCs w:val="28"/>
        </w:rPr>
        <w:t>辦理</w:t>
      </w:r>
      <w:r w:rsidRPr="00D319B4">
        <w:rPr>
          <w:rFonts w:ascii="標楷體" w:eastAsia="標楷體" w:hAnsi="標楷體" w:cs="T24" w:hint="eastAsia"/>
          <w:snapToGrid w:val="0"/>
          <w:kern w:val="0"/>
          <w:sz w:val="28"/>
          <w:szCs w:val="28"/>
        </w:rPr>
        <w:t>議</w:t>
      </w:r>
      <w:r w:rsidRPr="00D319B4">
        <w:rPr>
          <w:rFonts w:ascii="標楷體" w:eastAsia="標楷體" w:hAnsi="標楷體" w:cs="T21" w:hint="eastAsia"/>
          <w:snapToGrid w:val="0"/>
          <w:kern w:val="0"/>
          <w:sz w:val="28"/>
          <w:szCs w:val="28"/>
        </w:rPr>
        <w:t>員所提</w:t>
      </w:r>
      <w:r w:rsidRPr="00D319B4">
        <w:rPr>
          <w:rFonts w:ascii="標楷體" w:eastAsia="標楷體" w:hAnsi="標楷體" w:cs="T24" w:hint="eastAsia"/>
          <w:snapToGrid w:val="0"/>
          <w:kern w:val="0"/>
          <w:sz w:val="28"/>
          <w:szCs w:val="28"/>
        </w:rPr>
        <w:t>地方</w:t>
      </w:r>
      <w:r w:rsidRPr="00D319B4">
        <w:rPr>
          <w:rFonts w:ascii="標楷體" w:eastAsia="標楷體" w:hAnsi="標楷體" w:cs="T21" w:hint="eastAsia"/>
          <w:snapToGrid w:val="0"/>
          <w:kern w:val="0"/>
          <w:sz w:val="28"/>
          <w:szCs w:val="28"/>
        </w:rPr>
        <w:t>建設建</w:t>
      </w:r>
      <w:r w:rsidRPr="00D319B4">
        <w:rPr>
          <w:rFonts w:ascii="標楷體" w:eastAsia="標楷體" w:hAnsi="標楷體" w:cs="T24" w:hint="eastAsia"/>
          <w:snapToGrid w:val="0"/>
          <w:kern w:val="0"/>
          <w:sz w:val="28"/>
          <w:szCs w:val="28"/>
        </w:rPr>
        <w:t>議</w:t>
      </w:r>
      <w:r w:rsidRPr="00D319B4">
        <w:rPr>
          <w:rFonts w:ascii="標楷體" w:eastAsia="標楷體" w:hAnsi="標楷體" w:cs="T21" w:hint="eastAsia"/>
          <w:snapToGrid w:val="0"/>
          <w:kern w:val="0"/>
          <w:sz w:val="28"/>
          <w:szCs w:val="28"/>
        </w:rPr>
        <w:t>事項案件</w:t>
      </w:r>
      <w:r w:rsidRPr="00D319B4">
        <w:rPr>
          <w:rFonts w:ascii="標楷體" w:eastAsia="標楷體" w:hAnsi="標楷體" w:cs="T21"/>
          <w:snapToGrid w:val="0"/>
          <w:kern w:val="0"/>
          <w:sz w:val="28"/>
          <w:szCs w:val="28"/>
        </w:rPr>
        <w:t>1,</w:t>
      </w:r>
      <w:r>
        <w:rPr>
          <w:rFonts w:ascii="標楷體" w:eastAsia="標楷體" w:hAnsi="標楷體" w:cs="T21" w:hint="eastAsia"/>
          <w:snapToGrid w:val="0"/>
          <w:kern w:val="0"/>
          <w:sz w:val="28"/>
          <w:szCs w:val="28"/>
        </w:rPr>
        <w:t>242</w:t>
      </w:r>
      <w:r w:rsidRPr="00D319B4">
        <w:rPr>
          <w:rFonts w:ascii="標楷體" w:eastAsia="標楷體" w:hAnsi="標楷體" w:cs="T21" w:hint="eastAsia"/>
          <w:snapToGrid w:val="0"/>
          <w:kern w:val="0"/>
          <w:sz w:val="28"/>
          <w:szCs w:val="28"/>
        </w:rPr>
        <w:t>件。</w:t>
      </w:r>
    </w:p>
    <w:p w:rsidR="009F692E" w:rsidRPr="00D319B4" w:rsidRDefault="009F692E" w:rsidP="00A74D9E">
      <w:pPr>
        <w:pStyle w:val="af4"/>
        <w:tabs>
          <w:tab w:val="left" w:pos="1134"/>
        </w:tabs>
        <w:autoSpaceDE w:val="0"/>
        <w:autoSpaceDN w:val="0"/>
        <w:adjustRightInd w:val="0"/>
        <w:spacing w:line="504" w:lineRule="exact"/>
        <w:ind w:leftChars="0" w:left="0" w:firstLineChars="300" w:firstLine="840"/>
        <w:jc w:val="both"/>
        <w:rPr>
          <w:rFonts w:ascii="標楷體" w:eastAsia="標楷體" w:hAnsi="標楷體" w:cs="Arial Unicode MS"/>
          <w:snapToGrid w:val="0"/>
          <w:kern w:val="0"/>
          <w:sz w:val="28"/>
          <w:szCs w:val="28"/>
        </w:rPr>
      </w:pPr>
      <w:r w:rsidRPr="00D319B4">
        <w:rPr>
          <w:rFonts w:ascii="標楷體" w:eastAsia="標楷體" w:hAnsi="標楷體" w:cs="T21" w:hint="eastAsia"/>
          <w:snapToGrid w:val="0"/>
          <w:kern w:val="0"/>
          <w:sz w:val="28"/>
          <w:szCs w:val="28"/>
        </w:rPr>
        <w:t>2.</w:t>
      </w:r>
      <w:r w:rsidRPr="00D319B4">
        <w:rPr>
          <w:rFonts w:ascii="標楷體" w:eastAsia="標楷體" w:hAnsi="標楷體" w:cs="T26" w:hint="eastAsia"/>
          <w:snapToGrid w:val="0"/>
          <w:kern w:val="0"/>
          <w:sz w:val="28"/>
          <w:szCs w:val="28"/>
        </w:rPr>
        <w:t>加強端正禮俗，輔導宗教團體：</w:t>
      </w:r>
      <w:r>
        <w:rPr>
          <w:rFonts w:ascii="標楷體" w:eastAsia="標楷體" w:hAnsi="標楷體" w:cs="T26" w:hint="eastAsia"/>
          <w:snapToGrid w:val="0"/>
          <w:kern w:val="0"/>
          <w:sz w:val="28"/>
          <w:szCs w:val="28"/>
        </w:rPr>
        <w:t>109年度</w:t>
      </w:r>
      <w:r w:rsidRPr="00D319B4">
        <w:rPr>
          <w:rFonts w:ascii="標楷體" w:eastAsia="標楷體" w:hAnsi="標楷體" w:cs="T26" w:hint="eastAsia"/>
          <w:snapToGrid w:val="0"/>
          <w:kern w:val="0"/>
          <w:sz w:val="28"/>
          <w:szCs w:val="28"/>
        </w:rPr>
        <w:t>辦理2次</w:t>
      </w:r>
      <w:r w:rsidRPr="00D319B4">
        <w:rPr>
          <w:rFonts w:ascii="標楷體" w:eastAsia="標楷體" w:hAnsi="標楷體" w:cs="T27" w:hint="eastAsia"/>
          <w:snapToGrid w:val="0"/>
          <w:kern w:val="0"/>
          <w:sz w:val="28"/>
          <w:szCs w:val="28"/>
        </w:rPr>
        <w:t>全</w:t>
      </w:r>
      <w:r w:rsidRPr="00D319B4">
        <w:rPr>
          <w:rFonts w:ascii="標楷體" w:eastAsia="標楷體" w:hAnsi="標楷體" w:cs="T26" w:hint="eastAsia"/>
          <w:snapToGrid w:val="0"/>
          <w:kern w:val="0"/>
          <w:sz w:val="28"/>
          <w:szCs w:val="28"/>
        </w:rPr>
        <w:t>縣寺廟</w:t>
      </w:r>
      <w:r w:rsidRPr="00D319B4">
        <w:rPr>
          <w:rFonts w:ascii="標楷體" w:eastAsia="標楷體" w:hAnsi="標楷體" w:cs="T28" w:hint="eastAsia"/>
          <w:snapToGrid w:val="0"/>
          <w:kern w:val="0"/>
          <w:sz w:val="28"/>
          <w:szCs w:val="28"/>
        </w:rPr>
        <w:t>參拜</w:t>
      </w:r>
      <w:r w:rsidRPr="00D319B4">
        <w:rPr>
          <w:rFonts w:ascii="標楷體" w:eastAsia="標楷體" w:hAnsi="標楷體" w:cs="T26" w:hint="eastAsia"/>
          <w:snapToGrid w:val="0"/>
          <w:kern w:val="0"/>
          <w:sz w:val="28"/>
          <w:szCs w:val="28"/>
        </w:rPr>
        <w:t>祈福活動</w:t>
      </w:r>
      <w:r w:rsidRPr="00D319B4">
        <w:rPr>
          <w:rFonts w:ascii="標楷體" w:eastAsia="標楷體" w:hAnsi="標楷體" w:cs="Arial Unicode MS" w:hint="eastAsia"/>
          <w:snapToGrid w:val="0"/>
          <w:kern w:val="0"/>
          <w:sz w:val="28"/>
          <w:szCs w:val="28"/>
        </w:rPr>
        <w:t>；</w:t>
      </w:r>
      <w:r w:rsidRPr="00D319B4">
        <w:rPr>
          <w:rFonts w:ascii="標楷體" w:eastAsia="標楷體" w:hAnsi="標楷體" w:cs="T26" w:hint="eastAsia"/>
          <w:snapToGrid w:val="0"/>
          <w:kern w:val="0"/>
          <w:sz w:val="28"/>
          <w:szCs w:val="28"/>
        </w:rPr>
        <w:t>辦理集團結婚</w:t>
      </w:r>
      <w:r w:rsidRPr="00D319B4">
        <w:rPr>
          <w:rFonts w:ascii="標楷體" w:eastAsia="標楷體" w:hAnsi="標楷體" w:cs="T26"/>
          <w:snapToGrid w:val="0"/>
          <w:kern w:val="0"/>
          <w:sz w:val="28"/>
          <w:szCs w:val="28"/>
        </w:rPr>
        <w:t>2</w:t>
      </w:r>
      <w:r w:rsidRPr="00D319B4">
        <w:rPr>
          <w:rFonts w:ascii="標楷體" w:eastAsia="標楷體" w:hAnsi="標楷體" w:cs="T26" w:hint="eastAsia"/>
          <w:snapToGrid w:val="0"/>
          <w:kern w:val="0"/>
          <w:sz w:val="28"/>
          <w:szCs w:val="28"/>
        </w:rPr>
        <w:t>場次，計</w:t>
      </w:r>
      <w:r>
        <w:rPr>
          <w:rFonts w:ascii="標楷體" w:eastAsia="標楷體" w:hAnsi="標楷體" w:cs="T26" w:hint="eastAsia"/>
          <w:snapToGrid w:val="0"/>
          <w:kern w:val="0"/>
          <w:sz w:val="28"/>
          <w:szCs w:val="28"/>
        </w:rPr>
        <w:t>117</w:t>
      </w:r>
      <w:r w:rsidRPr="00D319B4">
        <w:rPr>
          <w:rFonts w:ascii="標楷體" w:eastAsia="標楷體" w:hAnsi="標楷體" w:cs="T26" w:hint="eastAsia"/>
          <w:snapToGrid w:val="0"/>
          <w:kern w:val="0"/>
          <w:sz w:val="28"/>
          <w:szCs w:val="28"/>
        </w:rPr>
        <w:t>對</w:t>
      </w:r>
      <w:r w:rsidRPr="00D319B4">
        <w:rPr>
          <w:rFonts w:ascii="標楷體" w:eastAsia="標楷體" w:hAnsi="標楷體" w:cs="T27" w:hint="eastAsia"/>
          <w:snapToGrid w:val="0"/>
          <w:kern w:val="0"/>
          <w:sz w:val="28"/>
          <w:szCs w:val="28"/>
        </w:rPr>
        <w:t>新</w:t>
      </w:r>
      <w:r w:rsidRPr="00D319B4">
        <w:rPr>
          <w:rFonts w:ascii="標楷體" w:eastAsia="標楷體" w:hAnsi="標楷體" w:cs="T26" w:hint="eastAsia"/>
          <w:snapToGrid w:val="0"/>
          <w:kern w:val="0"/>
          <w:sz w:val="28"/>
          <w:szCs w:val="28"/>
        </w:rPr>
        <w:t>人</w:t>
      </w:r>
      <w:r w:rsidRPr="00D319B4">
        <w:rPr>
          <w:rFonts w:ascii="標楷體" w:eastAsia="標楷體" w:hAnsi="標楷體" w:cs="T28" w:hint="eastAsia"/>
          <w:snapToGrid w:val="0"/>
          <w:kern w:val="0"/>
          <w:sz w:val="28"/>
          <w:szCs w:val="28"/>
        </w:rPr>
        <w:t>參</w:t>
      </w:r>
      <w:r w:rsidRPr="00D319B4">
        <w:rPr>
          <w:rFonts w:ascii="標楷體" w:eastAsia="標楷體" w:hAnsi="標楷體" w:cs="T26" w:hint="eastAsia"/>
          <w:snapToGrid w:val="0"/>
          <w:kern w:val="0"/>
          <w:sz w:val="28"/>
          <w:szCs w:val="28"/>
        </w:rPr>
        <w:t>加</w:t>
      </w:r>
      <w:r w:rsidRPr="00D319B4">
        <w:rPr>
          <w:rFonts w:ascii="標楷體" w:eastAsia="標楷體" w:hAnsi="標楷體" w:cs="Arial Unicode MS" w:hint="eastAsia"/>
          <w:snapToGrid w:val="0"/>
          <w:kern w:val="0"/>
          <w:sz w:val="28"/>
          <w:szCs w:val="28"/>
        </w:rPr>
        <w:t>。</w:t>
      </w:r>
    </w:p>
    <w:p w:rsidR="009F692E" w:rsidRPr="00D319B4" w:rsidRDefault="009F692E" w:rsidP="00A74D9E">
      <w:pPr>
        <w:pStyle w:val="af4"/>
        <w:tabs>
          <w:tab w:val="left" w:pos="1134"/>
        </w:tabs>
        <w:autoSpaceDE w:val="0"/>
        <w:autoSpaceDN w:val="0"/>
        <w:adjustRightInd w:val="0"/>
        <w:spacing w:line="504" w:lineRule="exact"/>
        <w:ind w:leftChars="0" w:left="0" w:firstLineChars="300" w:firstLine="840"/>
        <w:jc w:val="both"/>
        <w:rPr>
          <w:rFonts w:ascii="標楷體" w:eastAsia="標楷體" w:hAnsi="標楷體" w:cs="T26"/>
          <w:snapToGrid w:val="0"/>
          <w:kern w:val="0"/>
          <w:sz w:val="28"/>
          <w:szCs w:val="28"/>
        </w:rPr>
      </w:pPr>
      <w:r w:rsidRPr="00D319B4">
        <w:rPr>
          <w:rFonts w:ascii="標楷體" w:eastAsia="標楷體" w:hAnsi="標楷體" w:cs="T26" w:hint="eastAsia"/>
          <w:snapToGrid w:val="0"/>
          <w:kern w:val="0"/>
          <w:sz w:val="28"/>
          <w:szCs w:val="28"/>
        </w:rPr>
        <w:t>3.推展新住民生活適應輔導：</w:t>
      </w:r>
      <w:r>
        <w:rPr>
          <w:rFonts w:ascii="標楷體" w:eastAsia="標楷體" w:hAnsi="標楷體" w:cs="T26" w:hint="eastAsia"/>
          <w:snapToGrid w:val="0"/>
          <w:kern w:val="0"/>
          <w:sz w:val="28"/>
          <w:szCs w:val="28"/>
        </w:rPr>
        <w:t>109年度</w:t>
      </w:r>
      <w:r w:rsidRPr="00D319B4">
        <w:rPr>
          <w:rFonts w:ascii="標楷體" w:eastAsia="標楷體" w:hAnsi="標楷體" w:cs="T26" w:hint="eastAsia"/>
          <w:snapToGrid w:val="0"/>
          <w:kern w:val="0"/>
          <w:sz w:val="28"/>
          <w:szCs w:val="28"/>
        </w:rPr>
        <w:t>辦理多元文化宣導活動</w:t>
      </w:r>
      <w:r>
        <w:rPr>
          <w:rFonts w:ascii="標楷體" w:eastAsia="標楷體" w:hAnsi="標楷體" w:cs="T26" w:hint="eastAsia"/>
          <w:snapToGrid w:val="0"/>
          <w:kern w:val="0"/>
          <w:sz w:val="28"/>
          <w:szCs w:val="28"/>
        </w:rPr>
        <w:t>2場次</w:t>
      </w:r>
      <w:r w:rsidRPr="00D319B4">
        <w:rPr>
          <w:rFonts w:ascii="標楷體" w:eastAsia="標楷體" w:hAnsi="標楷體" w:cs="T26" w:hint="eastAsia"/>
          <w:snapToGrid w:val="0"/>
          <w:kern w:val="0"/>
          <w:sz w:val="28"/>
          <w:szCs w:val="28"/>
        </w:rPr>
        <w:t>。</w:t>
      </w:r>
    </w:p>
    <w:p w:rsidR="009F692E" w:rsidRDefault="009F692E" w:rsidP="00225347">
      <w:pPr>
        <w:spacing w:line="500" w:lineRule="exact"/>
        <w:ind w:firstLineChars="200" w:firstLine="560"/>
        <w:jc w:val="both"/>
        <w:rPr>
          <w:rFonts w:ascii="標楷體" w:eastAsia="標楷體" w:hAnsi="標楷體"/>
          <w:sz w:val="28"/>
          <w:szCs w:val="28"/>
        </w:rPr>
      </w:pPr>
      <w:r w:rsidRPr="00D319B4">
        <w:rPr>
          <w:rFonts w:ascii="標楷體" w:eastAsia="標楷體" w:hAnsi="標楷體" w:cs="T27" w:hint="eastAsia"/>
          <w:kern w:val="0"/>
          <w:sz w:val="28"/>
          <w:szCs w:val="28"/>
        </w:rPr>
        <w:lastRenderedPageBreak/>
        <w:t>各</w:t>
      </w:r>
      <w:r w:rsidR="00E93841">
        <w:rPr>
          <w:rFonts w:ascii="標楷體" w:eastAsia="標楷體" w:hAnsi="標楷體" w:cs="T27" w:hint="eastAsia"/>
          <w:kern w:val="0"/>
          <w:sz w:val="28"/>
          <w:szCs w:val="28"/>
        </w:rPr>
        <w:t>相關</w:t>
      </w:r>
      <w:r w:rsidRPr="00D319B4">
        <w:rPr>
          <w:rFonts w:ascii="標楷體" w:eastAsia="標楷體" w:hAnsi="標楷體" w:cs="T27" w:hint="eastAsia"/>
          <w:kern w:val="0"/>
          <w:sz w:val="28"/>
          <w:szCs w:val="28"/>
        </w:rPr>
        <w:t>機關之</w:t>
      </w:r>
      <w:r w:rsidRPr="00D319B4">
        <w:rPr>
          <w:rFonts w:ascii="標楷體" w:eastAsia="標楷體" w:hAnsi="標楷體" w:hint="eastAsia"/>
          <w:color w:val="000000"/>
          <w:sz w:val="28"/>
          <w:szCs w:val="28"/>
        </w:rPr>
        <w:t>執行情形，</w:t>
      </w:r>
      <w:r w:rsidRPr="00D319B4">
        <w:rPr>
          <w:rFonts w:ascii="標楷體" w:eastAsia="標楷體" w:hAnsi="標楷體" w:hint="eastAsia"/>
          <w:sz w:val="28"/>
          <w:szCs w:val="28"/>
        </w:rPr>
        <w:t>經本室審核結果，核有：</w:t>
      </w:r>
    </w:p>
    <w:p w:rsidR="009F692E" w:rsidRPr="009A40C3" w:rsidRDefault="009F692E" w:rsidP="00225347">
      <w:pPr>
        <w:spacing w:line="500" w:lineRule="exact"/>
        <w:ind w:firstLineChars="300" w:firstLine="840"/>
        <w:jc w:val="both"/>
        <w:rPr>
          <w:rFonts w:ascii="標楷體" w:eastAsia="標楷體" w:hAnsi="標楷體"/>
          <w:color w:val="000000"/>
          <w:spacing w:val="-10"/>
          <w:kern w:val="0"/>
          <w:sz w:val="28"/>
          <w:szCs w:val="28"/>
        </w:rPr>
      </w:pPr>
      <w:r>
        <w:rPr>
          <w:rFonts w:ascii="標楷體" w:eastAsia="標楷體" w:hAnsi="標楷體" w:hint="eastAsia"/>
          <w:sz w:val="28"/>
          <w:szCs w:val="28"/>
        </w:rPr>
        <w:t>1.</w:t>
      </w:r>
      <w:r w:rsidR="00EB4C8A" w:rsidRPr="00EB4C8A">
        <w:rPr>
          <w:rFonts w:ascii="標楷體" w:eastAsia="標楷體" w:hAnsi="標楷體" w:hint="eastAsia"/>
          <w:sz w:val="28"/>
          <w:szCs w:val="28"/>
        </w:rPr>
        <w:t>辦理公墓外圍違法私設殯葬設施之取締及處理作業，歷經多年尚無具體改善結果，亟待研議妥處，期使危害土地利用秩序之濫葬情形能獲有效治理</w:t>
      </w:r>
      <w:r>
        <w:rPr>
          <w:rFonts w:ascii="標楷體" w:eastAsia="標楷體" w:hAnsi="標楷體" w:hint="eastAsia"/>
          <w:sz w:val="28"/>
          <w:szCs w:val="28"/>
        </w:rPr>
        <w:t>。（詳</w:t>
      </w:r>
      <w:r w:rsidRPr="001B6411">
        <w:rPr>
          <w:rFonts w:ascii="標楷體" w:eastAsia="標楷體" w:hAnsi="標楷體" w:hint="eastAsia"/>
          <w:sz w:val="28"/>
          <w:szCs w:val="28"/>
        </w:rPr>
        <w:t>乙－19</w:t>
      </w:r>
      <w:r>
        <w:rPr>
          <w:rFonts w:ascii="標楷體" w:eastAsia="標楷體" w:hAnsi="標楷體" w:hint="eastAsia"/>
          <w:sz w:val="28"/>
          <w:szCs w:val="28"/>
        </w:rPr>
        <w:t>頁）</w:t>
      </w:r>
    </w:p>
    <w:p w:rsidR="009F692E" w:rsidRDefault="007854FF" w:rsidP="00225347">
      <w:pPr>
        <w:spacing w:line="500" w:lineRule="exact"/>
        <w:ind w:firstLineChars="300" w:firstLine="840"/>
        <w:jc w:val="both"/>
        <w:rPr>
          <w:rFonts w:ascii="標楷體" w:eastAsia="標楷體" w:hAnsi="標楷體"/>
          <w:sz w:val="28"/>
          <w:szCs w:val="28"/>
        </w:rPr>
      </w:pPr>
      <w:r>
        <w:rPr>
          <w:rFonts w:ascii="標楷體" w:eastAsia="標楷體" w:hAnsi="標楷體" w:hint="eastAsia"/>
          <w:color w:val="000000"/>
          <w:kern w:val="0"/>
          <w:sz w:val="28"/>
          <w:szCs w:val="28"/>
        </w:rPr>
        <w:t>2</w:t>
      </w:r>
      <w:r w:rsidR="009F692E">
        <w:rPr>
          <w:rFonts w:ascii="標楷體" w:eastAsia="標楷體" w:hAnsi="標楷體" w:hint="eastAsia"/>
          <w:color w:val="000000"/>
          <w:kern w:val="0"/>
          <w:sz w:val="28"/>
          <w:szCs w:val="28"/>
        </w:rPr>
        <w:t>.</w:t>
      </w:r>
      <w:r w:rsidR="00EB4C8A" w:rsidRPr="00EB4C8A">
        <w:rPr>
          <w:rFonts w:ascii="標楷體" w:eastAsia="標楷體" w:hAnsi="標楷體" w:hint="eastAsia"/>
          <w:sz w:val="28"/>
          <w:szCs w:val="28"/>
        </w:rPr>
        <w:t>為強化地方基層建設，辦理議員所提建議事項相關採購，惟補助案件之審查及執行作業之控管未臻周延，允宜積極研謀改進</w:t>
      </w:r>
      <w:r w:rsidR="00EB4C8A">
        <w:rPr>
          <w:rFonts w:ascii="標楷體" w:eastAsia="標楷體" w:hAnsi="標楷體" w:hint="eastAsia"/>
          <w:sz w:val="28"/>
          <w:szCs w:val="28"/>
        </w:rPr>
        <w:t>。</w:t>
      </w:r>
      <w:r w:rsidR="009F692E">
        <w:rPr>
          <w:rFonts w:ascii="標楷體" w:eastAsia="標楷體" w:hAnsi="標楷體" w:hint="eastAsia"/>
          <w:sz w:val="28"/>
          <w:szCs w:val="28"/>
        </w:rPr>
        <w:t>（</w:t>
      </w:r>
      <w:r w:rsidR="00D0143E">
        <w:rPr>
          <w:rFonts w:ascii="標楷體" w:eastAsia="標楷體" w:hAnsi="標楷體" w:hint="eastAsia"/>
          <w:sz w:val="28"/>
          <w:szCs w:val="28"/>
        </w:rPr>
        <w:t>詳</w:t>
      </w:r>
      <w:r w:rsidR="009F692E" w:rsidRPr="001B6411">
        <w:rPr>
          <w:rFonts w:ascii="標楷體" w:eastAsia="標楷體" w:hAnsi="標楷體" w:hint="eastAsia"/>
          <w:sz w:val="28"/>
          <w:szCs w:val="28"/>
        </w:rPr>
        <w:t>乙－</w:t>
      </w:r>
      <w:r w:rsidR="00544F6C">
        <w:rPr>
          <w:rFonts w:ascii="標楷體" w:eastAsia="標楷體" w:hAnsi="標楷體" w:hint="eastAsia"/>
          <w:sz w:val="28"/>
          <w:szCs w:val="28"/>
        </w:rPr>
        <w:t>21</w:t>
      </w:r>
      <w:r w:rsidR="009F692E">
        <w:rPr>
          <w:rFonts w:ascii="標楷體" w:eastAsia="標楷體" w:hAnsi="標楷體" w:hint="eastAsia"/>
          <w:sz w:val="28"/>
          <w:szCs w:val="28"/>
        </w:rPr>
        <w:t>頁）</w:t>
      </w:r>
    </w:p>
    <w:p w:rsidR="009F692E" w:rsidRPr="00D319B4" w:rsidRDefault="007854FF" w:rsidP="00225347">
      <w:pPr>
        <w:spacing w:line="500" w:lineRule="exact"/>
        <w:ind w:firstLineChars="300" w:firstLine="840"/>
        <w:jc w:val="both"/>
        <w:rPr>
          <w:rFonts w:ascii="標楷體" w:eastAsia="標楷體" w:hAnsi="標楷體" w:cs="T26"/>
          <w:snapToGrid w:val="0"/>
          <w:kern w:val="0"/>
          <w:sz w:val="28"/>
          <w:szCs w:val="28"/>
        </w:rPr>
      </w:pPr>
      <w:r>
        <w:rPr>
          <w:rFonts w:ascii="標楷體" w:eastAsia="標楷體" w:hAnsi="標楷體" w:hint="eastAsia"/>
          <w:sz w:val="28"/>
          <w:szCs w:val="28"/>
        </w:rPr>
        <w:t>3</w:t>
      </w:r>
      <w:r w:rsidR="009F692E">
        <w:rPr>
          <w:rFonts w:ascii="標楷體" w:eastAsia="標楷體" w:hAnsi="標楷體" w:hint="eastAsia"/>
          <w:sz w:val="28"/>
          <w:szCs w:val="28"/>
        </w:rPr>
        <w:t>.</w:t>
      </w:r>
      <w:r w:rsidR="00EB4C8A" w:rsidRPr="00EB4C8A">
        <w:rPr>
          <w:rFonts w:ascii="標楷體" w:eastAsia="標楷體" w:hAnsi="標楷體" w:hint="eastAsia"/>
          <w:sz w:val="28"/>
          <w:szCs w:val="28"/>
        </w:rPr>
        <w:t>鳳林鎮公所發放全數鎮民年終慰問金，未考量鎮民受災程度及審酌自有財源負擔能量，不利財政永續經營，且有適法性爭議，亟待本自治監督權責督導改善，俾利有限資源衡平運用</w:t>
      </w:r>
      <w:r w:rsidR="009F692E">
        <w:rPr>
          <w:rFonts w:ascii="標楷體" w:eastAsia="標楷體" w:hAnsi="標楷體" w:hint="eastAsia"/>
          <w:sz w:val="28"/>
          <w:szCs w:val="28"/>
        </w:rPr>
        <w:t>。（詳</w:t>
      </w:r>
      <w:r w:rsidR="009F692E" w:rsidRPr="001B6411">
        <w:rPr>
          <w:rFonts w:ascii="標楷體" w:eastAsia="標楷體" w:hAnsi="標楷體" w:hint="eastAsia"/>
          <w:sz w:val="28"/>
          <w:szCs w:val="28"/>
        </w:rPr>
        <w:t>乙－38</w:t>
      </w:r>
      <w:r w:rsidR="009F692E">
        <w:rPr>
          <w:rFonts w:ascii="標楷體" w:eastAsia="標楷體" w:hAnsi="標楷體" w:hint="eastAsia"/>
          <w:sz w:val="28"/>
          <w:szCs w:val="28"/>
        </w:rPr>
        <w:t>頁）</w:t>
      </w:r>
    </w:p>
    <w:p w:rsidR="009F692E" w:rsidRPr="00D319B4" w:rsidRDefault="009F692E" w:rsidP="00225347">
      <w:pPr>
        <w:spacing w:line="500" w:lineRule="exact"/>
        <w:ind w:right="6" w:firstLineChars="202" w:firstLine="566"/>
        <w:jc w:val="both"/>
        <w:rPr>
          <w:rFonts w:ascii="標楷體" w:eastAsia="標楷體" w:hAnsi="標楷體"/>
          <w:b/>
          <w:color w:val="000000"/>
          <w:sz w:val="28"/>
          <w:szCs w:val="28"/>
        </w:rPr>
      </w:pPr>
      <w:r w:rsidRPr="00D319B4">
        <w:rPr>
          <w:rFonts w:ascii="標楷體" w:eastAsia="標楷體" w:hAnsi="標楷體" w:hint="eastAsia"/>
          <w:b/>
          <w:color w:val="000000"/>
          <w:sz w:val="28"/>
          <w:szCs w:val="28"/>
        </w:rPr>
        <w:t>（二）財政</w:t>
      </w:r>
    </w:p>
    <w:p w:rsidR="009F692E" w:rsidRPr="00D319B4" w:rsidRDefault="009F692E" w:rsidP="00225347">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D319B4">
        <w:rPr>
          <w:rFonts w:ascii="標楷體" w:eastAsia="標楷體" w:hAnsi="標楷體" w:hint="eastAsia"/>
          <w:color w:val="000000"/>
          <w:sz w:val="28"/>
          <w:szCs w:val="28"/>
        </w:rPr>
        <w:t>施政重點經各相關機關執行結果，包括：</w:t>
      </w:r>
    </w:p>
    <w:p w:rsidR="009F692E" w:rsidRPr="00D319B4" w:rsidRDefault="009F692E" w:rsidP="00225347">
      <w:pPr>
        <w:pStyle w:val="af4"/>
        <w:numPr>
          <w:ilvl w:val="0"/>
          <w:numId w:val="23"/>
        </w:numPr>
        <w:tabs>
          <w:tab w:val="left" w:pos="1134"/>
        </w:tabs>
        <w:autoSpaceDE w:val="0"/>
        <w:autoSpaceDN w:val="0"/>
        <w:adjustRightInd w:val="0"/>
        <w:spacing w:line="500" w:lineRule="exact"/>
        <w:ind w:leftChars="0" w:left="0" w:firstLineChars="300" w:firstLine="840"/>
        <w:jc w:val="both"/>
        <w:rPr>
          <w:rFonts w:ascii="標楷體" w:eastAsia="標楷體" w:hAnsi="標楷體" w:cs="T26"/>
          <w:kern w:val="0"/>
          <w:sz w:val="28"/>
          <w:szCs w:val="28"/>
        </w:rPr>
      </w:pPr>
      <w:r w:rsidRPr="00D319B4">
        <w:rPr>
          <w:rFonts w:ascii="標楷體" w:eastAsia="標楷體" w:hAnsi="標楷體" w:cs="T25" w:hint="eastAsia"/>
          <w:kern w:val="0"/>
          <w:sz w:val="28"/>
          <w:szCs w:val="28"/>
        </w:rPr>
        <w:t>加強財務管理，靈活庫款調度，節省利息費用：</w:t>
      </w:r>
      <w:r>
        <w:rPr>
          <w:rFonts w:ascii="標楷體" w:eastAsia="標楷體" w:hAnsi="標楷體" w:cs="T25" w:hint="eastAsia"/>
          <w:kern w:val="0"/>
          <w:sz w:val="28"/>
          <w:szCs w:val="28"/>
        </w:rPr>
        <w:t>109年度</w:t>
      </w:r>
      <w:r w:rsidRPr="00D319B4">
        <w:rPr>
          <w:rFonts w:ascii="標楷體" w:eastAsia="標楷體" w:hAnsi="標楷體" w:cs="T26" w:hint="eastAsia"/>
          <w:kern w:val="0"/>
          <w:sz w:val="28"/>
          <w:szCs w:val="28"/>
        </w:rPr>
        <w:t>較</w:t>
      </w:r>
      <w:r>
        <w:rPr>
          <w:rFonts w:ascii="標楷體" w:eastAsia="標楷體" w:hAnsi="標楷體" w:cs="T26" w:hint="eastAsia"/>
          <w:kern w:val="0"/>
          <w:sz w:val="28"/>
          <w:szCs w:val="28"/>
        </w:rPr>
        <w:t>108</w:t>
      </w:r>
      <w:r w:rsidRPr="00D319B4">
        <w:rPr>
          <w:rFonts w:ascii="標楷體" w:eastAsia="標楷體" w:hAnsi="標楷體" w:cs="T25" w:hint="eastAsia"/>
          <w:kern w:val="0"/>
          <w:sz w:val="28"/>
          <w:szCs w:val="28"/>
        </w:rPr>
        <w:t>年度債務利息負擔減少</w:t>
      </w:r>
      <w:r>
        <w:rPr>
          <w:rFonts w:ascii="標楷體" w:eastAsia="標楷體" w:hAnsi="標楷體" w:cs="T25" w:hint="eastAsia"/>
          <w:kern w:val="0"/>
          <w:sz w:val="28"/>
          <w:szCs w:val="28"/>
        </w:rPr>
        <w:t>1,820</w:t>
      </w:r>
      <w:r w:rsidRPr="00D319B4">
        <w:rPr>
          <w:rFonts w:ascii="標楷體" w:eastAsia="標楷體" w:hAnsi="標楷體" w:cs="T25" w:hint="eastAsia"/>
          <w:kern w:val="0"/>
          <w:sz w:val="28"/>
          <w:szCs w:val="28"/>
        </w:rPr>
        <w:t>萬餘元</w:t>
      </w:r>
      <w:r w:rsidRPr="00D319B4">
        <w:rPr>
          <w:rFonts w:ascii="標楷體" w:eastAsia="標楷體" w:hAnsi="標楷體" w:cs="T26" w:hint="eastAsia"/>
          <w:kern w:val="0"/>
          <w:sz w:val="28"/>
          <w:szCs w:val="28"/>
        </w:rPr>
        <w:t>。</w:t>
      </w:r>
    </w:p>
    <w:p w:rsidR="009F692E" w:rsidRPr="00D319B4" w:rsidRDefault="009F692E" w:rsidP="00225347">
      <w:pPr>
        <w:tabs>
          <w:tab w:val="left" w:pos="1134"/>
        </w:tabs>
        <w:autoSpaceDE w:val="0"/>
        <w:autoSpaceDN w:val="0"/>
        <w:adjustRightInd w:val="0"/>
        <w:spacing w:line="500" w:lineRule="exact"/>
        <w:ind w:firstLineChars="300" w:firstLine="840"/>
        <w:jc w:val="both"/>
        <w:rPr>
          <w:rFonts w:ascii="標楷體" w:eastAsia="標楷體" w:hAnsi="標楷體"/>
          <w:color w:val="000000"/>
          <w:sz w:val="28"/>
          <w:szCs w:val="28"/>
        </w:rPr>
      </w:pPr>
      <w:r w:rsidRPr="00D319B4">
        <w:rPr>
          <w:rFonts w:ascii="標楷體" w:eastAsia="標楷體" w:hAnsi="標楷體" w:cs="T30" w:hint="eastAsia"/>
          <w:kern w:val="0"/>
          <w:sz w:val="28"/>
          <w:szCs w:val="28"/>
        </w:rPr>
        <w:t>2.電子化</w:t>
      </w:r>
      <w:r w:rsidRPr="00D319B4">
        <w:rPr>
          <w:rFonts w:ascii="標楷體" w:eastAsia="標楷體" w:hAnsi="標楷體" w:cs="T28" w:hint="eastAsia"/>
          <w:kern w:val="0"/>
          <w:sz w:val="28"/>
          <w:szCs w:val="28"/>
        </w:rPr>
        <w:t>庫款</w:t>
      </w:r>
      <w:r w:rsidRPr="00D319B4">
        <w:rPr>
          <w:rFonts w:ascii="標楷體" w:eastAsia="標楷體" w:hAnsi="標楷體" w:cs="T30" w:hint="eastAsia"/>
          <w:kern w:val="0"/>
          <w:sz w:val="28"/>
          <w:szCs w:val="28"/>
        </w:rPr>
        <w:t>支</w:t>
      </w:r>
      <w:r w:rsidRPr="00D319B4">
        <w:rPr>
          <w:rFonts w:ascii="標楷體" w:eastAsia="標楷體" w:hAnsi="標楷體" w:cs="T28" w:hint="eastAsia"/>
          <w:kern w:val="0"/>
          <w:sz w:val="28"/>
          <w:szCs w:val="28"/>
        </w:rPr>
        <w:t>付作業，以減少</w:t>
      </w:r>
      <w:r w:rsidRPr="00D319B4">
        <w:rPr>
          <w:rFonts w:ascii="標楷體" w:eastAsia="標楷體" w:hAnsi="標楷體" w:cs="T31" w:hint="eastAsia"/>
          <w:kern w:val="0"/>
          <w:sz w:val="28"/>
          <w:szCs w:val="28"/>
        </w:rPr>
        <w:t>郵</w:t>
      </w:r>
      <w:r w:rsidRPr="00D319B4">
        <w:rPr>
          <w:rFonts w:ascii="標楷體" w:eastAsia="標楷體" w:hAnsi="標楷體" w:cs="T28" w:hint="eastAsia"/>
          <w:kern w:val="0"/>
          <w:sz w:val="28"/>
          <w:szCs w:val="28"/>
        </w:rPr>
        <w:t>資及加速公款</w:t>
      </w:r>
      <w:r w:rsidRPr="00D319B4">
        <w:rPr>
          <w:rFonts w:ascii="標楷體" w:eastAsia="標楷體" w:hAnsi="標楷體" w:cs="T30" w:hint="eastAsia"/>
          <w:kern w:val="0"/>
          <w:sz w:val="28"/>
          <w:szCs w:val="28"/>
        </w:rPr>
        <w:t>支</w:t>
      </w:r>
      <w:r w:rsidRPr="00D319B4">
        <w:rPr>
          <w:rFonts w:ascii="標楷體" w:eastAsia="標楷體" w:hAnsi="標楷體" w:cs="T28" w:hint="eastAsia"/>
          <w:kern w:val="0"/>
          <w:sz w:val="28"/>
          <w:szCs w:val="28"/>
        </w:rPr>
        <w:t>付時效：</w:t>
      </w:r>
      <w:r>
        <w:rPr>
          <w:rFonts w:ascii="標楷體" w:eastAsia="標楷體" w:hAnsi="標楷體" w:cs="T28" w:hint="eastAsia"/>
          <w:kern w:val="0"/>
          <w:sz w:val="28"/>
          <w:szCs w:val="28"/>
        </w:rPr>
        <w:t>109年度</w:t>
      </w:r>
      <w:r w:rsidRPr="00D319B4">
        <w:rPr>
          <w:rFonts w:ascii="標楷體" w:eastAsia="標楷體" w:hAnsi="標楷體" w:cs="T28" w:hint="eastAsia"/>
          <w:kern w:val="0"/>
          <w:sz w:val="28"/>
          <w:szCs w:val="28"/>
        </w:rPr>
        <w:t>支付件數</w:t>
      </w:r>
      <w:r>
        <w:rPr>
          <w:rFonts w:ascii="標楷體" w:eastAsia="標楷體" w:hAnsi="標楷體" w:cs="T28" w:hint="eastAsia"/>
          <w:kern w:val="0"/>
          <w:sz w:val="28"/>
          <w:szCs w:val="28"/>
        </w:rPr>
        <w:t>9萬7,154</w:t>
      </w:r>
      <w:r w:rsidRPr="00D319B4">
        <w:rPr>
          <w:rFonts w:ascii="標楷體" w:eastAsia="標楷體" w:hAnsi="標楷體" w:cs="T28" w:hint="eastAsia"/>
          <w:kern w:val="0"/>
          <w:sz w:val="28"/>
          <w:szCs w:val="28"/>
        </w:rPr>
        <w:t>筆，匯款筆數為</w:t>
      </w:r>
      <w:r>
        <w:rPr>
          <w:rFonts w:ascii="標楷體" w:eastAsia="標楷體" w:hAnsi="標楷體" w:cs="T28" w:hint="eastAsia"/>
          <w:kern w:val="0"/>
          <w:sz w:val="28"/>
          <w:szCs w:val="28"/>
        </w:rPr>
        <w:t>9萬4,852</w:t>
      </w:r>
      <w:r w:rsidRPr="00D319B4">
        <w:rPr>
          <w:rFonts w:ascii="標楷體" w:eastAsia="標楷體" w:hAnsi="標楷體" w:cs="T28" w:hint="eastAsia"/>
          <w:kern w:val="0"/>
          <w:sz w:val="28"/>
          <w:szCs w:val="28"/>
        </w:rPr>
        <w:t>筆</w:t>
      </w:r>
      <w:r>
        <w:rPr>
          <w:rFonts w:ascii="標楷體" w:eastAsia="標楷體" w:hAnsi="標楷體" w:cs="T28" w:hint="eastAsia"/>
          <w:kern w:val="0"/>
          <w:sz w:val="28"/>
          <w:szCs w:val="28"/>
        </w:rPr>
        <w:t>，</w:t>
      </w:r>
      <w:r w:rsidRPr="00D319B4">
        <w:rPr>
          <w:rFonts w:ascii="標楷體" w:eastAsia="標楷體" w:hAnsi="標楷體" w:cs="T28" w:hint="eastAsia"/>
          <w:kern w:val="0"/>
          <w:sz w:val="28"/>
          <w:szCs w:val="28"/>
        </w:rPr>
        <w:t>匯款比率97.</w:t>
      </w:r>
      <w:r>
        <w:rPr>
          <w:rFonts w:ascii="標楷體" w:eastAsia="標楷體" w:hAnsi="標楷體" w:cs="T28" w:hint="eastAsia"/>
          <w:kern w:val="0"/>
          <w:sz w:val="28"/>
          <w:szCs w:val="28"/>
        </w:rPr>
        <w:t>63</w:t>
      </w:r>
      <w:r w:rsidRPr="00D319B4">
        <w:rPr>
          <w:rFonts w:ascii="標楷體" w:eastAsia="標楷體" w:hAnsi="標楷體" w:cs="T28" w:hint="eastAsia"/>
          <w:kern w:val="0"/>
          <w:sz w:val="28"/>
          <w:szCs w:val="28"/>
        </w:rPr>
        <w:t>％。</w:t>
      </w:r>
    </w:p>
    <w:p w:rsidR="009F692E" w:rsidRPr="00D319B4" w:rsidRDefault="009F692E" w:rsidP="00225347">
      <w:pPr>
        <w:spacing w:line="500" w:lineRule="exact"/>
        <w:ind w:firstLineChars="200" w:firstLine="560"/>
        <w:jc w:val="both"/>
        <w:rPr>
          <w:rFonts w:ascii="標楷體" w:eastAsia="標楷體" w:hAnsi="標楷體"/>
          <w:sz w:val="28"/>
          <w:szCs w:val="28"/>
        </w:rPr>
      </w:pPr>
      <w:r w:rsidRPr="00D319B4">
        <w:rPr>
          <w:rFonts w:ascii="標楷體" w:eastAsia="標楷體" w:hAnsi="標楷體" w:cs="T27" w:hint="eastAsia"/>
          <w:kern w:val="0"/>
          <w:sz w:val="28"/>
          <w:szCs w:val="28"/>
        </w:rPr>
        <w:t>各</w:t>
      </w:r>
      <w:r w:rsidR="00E93841">
        <w:rPr>
          <w:rFonts w:ascii="標楷體" w:eastAsia="標楷體" w:hAnsi="標楷體" w:cs="T27" w:hint="eastAsia"/>
          <w:kern w:val="0"/>
          <w:sz w:val="28"/>
          <w:szCs w:val="28"/>
        </w:rPr>
        <w:t>相關</w:t>
      </w:r>
      <w:r w:rsidRPr="00D319B4">
        <w:rPr>
          <w:rFonts w:ascii="標楷體" w:eastAsia="標楷體" w:hAnsi="標楷體" w:cs="T27" w:hint="eastAsia"/>
          <w:kern w:val="0"/>
          <w:sz w:val="28"/>
          <w:szCs w:val="28"/>
        </w:rPr>
        <w:t>機關之</w:t>
      </w:r>
      <w:r w:rsidRPr="00D319B4">
        <w:rPr>
          <w:rFonts w:ascii="標楷體" w:eastAsia="標楷體" w:hAnsi="標楷體" w:hint="eastAsia"/>
          <w:color w:val="000000"/>
          <w:sz w:val="28"/>
          <w:szCs w:val="28"/>
        </w:rPr>
        <w:t>執行情形，</w:t>
      </w:r>
      <w:r w:rsidRPr="00D319B4">
        <w:rPr>
          <w:rFonts w:ascii="標楷體" w:eastAsia="標楷體" w:hAnsi="標楷體" w:hint="eastAsia"/>
          <w:sz w:val="28"/>
          <w:szCs w:val="28"/>
        </w:rPr>
        <w:t>經本室審核結果，核有：</w:t>
      </w:r>
    </w:p>
    <w:p w:rsidR="009F692E" w:rsidRPr="000B27F9" w:rsidRDefault="009F692E" w:rsidP="00225347">
      <w:pPr>
        <w:spacing w:line="500" w:lineRule="exact"/>
        <w:ind w:firstLineChars="300" w:firstLine="840"/>
        <w:jc w:val="both"/>
        <w:rPr>
          <w:rFonts w:ascii="標楷體" w:eastAsia="標楷體" w:hAnsi="標楷體"/>
          <w:snapToGrid w:val="0"/>
          <w:color w:val="000000"/>
          <w:sz w:val="28"/>
          <w:szCs w:val="28"/>
        </w:rPr>
      </w:pPr>
      <w:r w:rsidRPr="000B27F9">
        <w:rPr>
          <w:rFonts w:ascii="標楷體" w:eastAsia="標楷體" w:hAnsi="標楷體" w:hint="eastAsia"/>
          <w:sz w:val="28"/>
          <w:szCs w:val="28"/>
        </w:rPr>
        <w:t>1.</w:t>
      </w:r>
      <w:r w:rsidR="00642875" w:rsidRPr="00642875">
        <w:rPr>
          <w:rFonts w:ascii="標楷體" w:eastAsia="標楷體" w:hAnsi="標楷體" w:hint="eastAsia"/>
          <w:sz w:val="28"/>
          <w:szCs w:val="28"/>
        </w:rPr>
        <w:t>年度歲出預算實現率已達8成，惟仍有部分計畫執行落後，另以前年度尚有懸列多年之計畫未辦理完成，亟待研謀改善，以提升管理績效及施政效能</w:t>
      </w:r>
      <w:r>
        <w:rPr>
          <w:rFonts w:ascii="標楷體" w:eastAsia="標楷體" w:hAnsi="標楷體" w:hint="eastAsia"/>
          <w:sz w:val="28"/>
          <w:szCs w:val="28"/>
        </w:rPr>
        <w:t>。（詳</w:t>
      </w:r>
      <w:r w:rsidRPr="001B6411">
        <w:rPr>
          <w:rFonts w:ascii="標楷體" w:eastAsia="標楷體" w:hAnsi="標楷體" w:hint="eastAsia"/>
          <w:sz w:val="28"/>
          <w:szCs w:val="28"/>
        </w:rPr>
        <w:t>乙－16</w:t>
      </w:r>
      <w:r>
        <w:rPr>
          <w:rFonts w:ascii="標楷體" w:eastAsia="標楷體" w:hAnsi="標楷體" w:hint="eastAsia"/>
          <w:sz w:val="28"/>
          <w:szCs w:val="28"/>
        </w:rPr>
        <w:t>頁）</w:t>
      </w:r>
    </w:p>
    <w:p w:rsidR="00642875" w:rsidRDefault="00642875" w:rsidP="00225347">
      <w:pPr>
        <w:spacing w:line="500" w:lineRule="exact"/>
        <w:ind w:firstLineChars="300" w:firstLine="840"/>
        <w:jc w:val="both"/>
        <w:rPr>
          <w:rFonts w:ascii="標楷體" w:eastAsia="標楷體" w:hAnsi="標楷體"/>
          <w:snapToGrid w:val="0"/>
          <w:color w:val="000000"/>
          <w:sz w:val="28"/>
          <w:szCs w:val="28"/>
        </w:rPr>
      </w:pPr>
      <w:r w:rsidRPr="00642875">
        <w:rPr>
          <w:rFonts w:ascii="標楷體" w:eastAsia="標楷體" w:hAnsi="標楷體" w:hint="eastAsia"/>
          <w:snapToGrid w:val="0"/>
          <w:color w:val="000000"/>
          <w:sz w:val="28"/>
          <w:szCs w:val="28"/>
        </w:rPr>
        <w:t>2.為改善地方基礎建設，爭取中央前瞻基礎建設計畫特別預算補助經費，惟部分計畫執行進度尚待提升，又須負擔配合款及後續維運成本，允宜綢繆開源節流措施，以策進地方財政永續發展。（詳乙－17頁）</w:t>
      </w:r>
    </w:p>
    <w:p w:rsidR="009F692E" w:rsidRPr="000B27F9" w:rsidRDefault="00642875" w:rsidP="00225347">
      <w:pPr>
        <w:spacing w:line="500" w:lineRule="exact"/>
        <w:ind w:firstLineChars="300" w:firstLine="840"/>
        <w:jc w:val="both"/>
        <w:rPr>
          <w:rFonts w:ascii="標楷體" w:eastAsia="標楷體" w:hAnsi="標楷體"/>
          <w:sz w:val="28"/>
          <w:szCs w:val="28"/>
        </w:rPr>
      </w:pPr>
      <w:r>
        <w:rPr>
          <w:rFonts w:ascii="標楷體" w:eastAsia="標楷體" w:hAnsi="標楷體" w:hint="eastAsia"/>
          <w:snapToGrid w:val="0"/>
          <w:color w:val="000000"/>
          <w:sz w:val="28"/>
          <w:szCs w:val="28"/>
        </w:rPr>
        <w:t>3</w:t>
      </w:r>
      <w:r w:rsidR="009F692E" w:rsidRPr="000B27F9">
        <w:rPr>
          <w:rFonts w:ascii="標楷體" w:eastAsia="標楷體" w:hAnsi="標楷體" w:hint="eastAsia"/>
          <w:snapToGrid w:val="0"/>
          <w:color w:val="000000"/>
          <w:sz w:val="28"/>
          <w:szCs w:val="28"/>
        </w:rPr>
        <w:t>.</w:t>
      </w:r>
      <w:r w:rsidR="009F692E" w:rsidRPr="001B6411">
        <w:rPr>
          <w:rFonts w:ascii="標楷體" w:eastAsia="標楷體" w:hAnsi="標楷體" w:hint="eastAsia"/>
          <w:sz w:val="28"/>
          <w:szCs w:val="28"/>
        </w:rPr>
        <w:t>公共債務舉借狀況較往年持續改善，惟加計自償性債務之累計未償餘額持續增加，允宜就自償性財源適時挹注建設經費，以節省相關利息支出</w:t>
      </w:r>
      <w:r w:rsidR="009F692E">
        <w:rPr>
          <w:rFonts w:ascii="標楷體" w:eastAsia="標楷體" w:hAnsi="標楷體" w:hint="eastAsia"/>
          <w:sz w:val="28"/>
          <w:szCs w:val="28"/>
        </w:rPr>
        <w:t>。（詳</w:t>
      </w:r>
      <w:r w:rsidR="009F692E" w:rsidRPr="001B6411">
        <w:rPr>
          <w:rFonts w:ascii="標楷體" w:eastAsia="標楷體" w:hAnsi="標楷體" w:hint="eastAsia"/>
          <w:sz w:val="28"/>
          <w:szCs w:val="28"/>
        </w:rPr>
        <w:t>乙－1</w:t>
      </w:r>
      <w:r>
        <w:rPr>
          <w:rFonts w:ascii="標楷體" w:eastAsia="標楷體" w:hAnsi="標楷體" w:hint="eastAsia"/>
          <w:sz w:val="28"/>
          <w:szCs w:val="28"/>
        </w:rPr>
        <w:t>8</w:t>
      </w:r>
      <w:r w:rsidR="009F692E">
        <w:rPr>
          <w:rFonts w:ascii="標楷體" w:eastAsia="標楷體" w:hAnsi="標楷體" w:hint="eastAsia"/>
          <w:sz w:val="28"/>
          <w:szCs w:val="28"/>
        </w:rPr>
        <w:t>頁）</w:t>
      </w:r>
    </w:p>
    <w:p w:rsidR="009F692E" w:rsidRPr="000B27F9" w:rsidRDefault="009F692E" w:rsidP="00225347">
      <w:pPr>
        <w:spacing w:line="500" w:lineRule="exact"/>
        <w:ind w:right="5" w:firstLineChars="202" w:firstLine="566"/>
        <w:jc w:val="both"/>
        <w:rPr>
          <w:rFonts w:ascii="標楷體" w:eastAsia="標楷體" w:hAnsi="標楷體"/>
          <w:b/>
          <w:color w:val="000000"/>
          <w:sz w:val="28"/>
          <w:szCs w:val="28"/>
        </w:rPr>
      </w:pPr>
      <w:r w:rsidRPr="000B27F9">
        <w:rPr>
          <w:rFonts w:ascii="標楷體" w:eastAsia="標楷體" w:hAnsi="標楷體" w:hint="eastAsia"/>
          <w:b/>
          <w:color w:val="000000"/>
          <w:sz w:val="28"/>
          <w:szCs w:val="28"/>
        </w:rPr>
        <w:t>（三）教育文化</w:t>
      </w:r>
    </w:p>
    <w:p w:rsidR="009F692E" w:rsidRPr="000B27F9" w:rsidRDefault="009F692E" w:rsidP="00225347">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225347">
      <w:pPr>
        <w:autoSpaceDE w:val="0"/>
        <w:autoSpaceDN w:val="0"/>
        <w:adjustRightInd w:val="0"/>
        <w:spacing w:line="500" w:lineRule="exact"/>
        <w:ind w:firstLineChars="300" w:firstLine="840"/>
        <w:jc w:val="both"/>
        <w:rPr>
          <w:rFonts w:ascii="標楷體" w:eastAsia="標楷體" w:hAnsi="標楷體"/>
          <w:snapToGrid w:val="0"/>
          <w:kern w:val="0"/>
          <w:sz w:val="28"/>
          <w:szCs w:val="28"/>
        </w:rPr>
      </w:pPr>
      <w:r w:rsidRPr="000B27F9">
        <w:rPr>
          <w:rFonts w:ascii="標楷體" w:eastAsia="標楷體" w:hAnsi="標楷體" w:cs="T37" w:hint="eastAsia"/>
          <w:kern w:val="0"/>
          <w:sz w:val="28"/>
          <w:szCs w:val="28"/>
        </w:rPr>
        <w:t>1.</w:t>
      </w:r>
      <w:r w:rsidRPr="000B27F9">
        <w:rPr>
          <w:rFonts w:ascii="標楷體" w:eastAsia="標楷體" w:hAnsi="標楷體" w:hint="eastAsia"/>
          <w:snapToGrid w:val="0"/>
          <w:kern w:val="0"/>
          <w:sz w:val="28"/>
          <w:szCs w:val="28"/>
        </w:rPr>
        <w:t>落實學生事務與輔導工作：辦理推動認輔與國中適性輔導、人權法治及公民教育實踐、品德教育、生命教育與憂鬱自傷防治、性別平等教育等議題之子計畫，</w:t>
      </w:r>
      <w:r w:rsidRPr="000B27F9">
        <w:rPr>
          <w:rFonts w:ascii="標楷體" w:eastAsia="標楷體" w:hAnsi="標楷體" w:hint="eastAsia"/>
          <w:snapToGrid w:val="0"/>
          <w:kern w:val="0"/>
          <w:sz w:val="28"/>
          <w:szCs w:val="28"/>
        </w:rPr>
        <w:lastRenderedPageBreak/>
        <w:t>辦理</w:t>
      </w:r>
      <w:r>
        <w:rPr>
          <w:rFonts w:ascii="標楷體" w:eastAsia="標楷體" w:hAnsi="標楷體" w:hint="eastAsia"/>
          <w:snapToGrid w:val="0"/>
          <w:kern w:val="0"/>
          <w:sz w:val="28"/>
          <w:szCs w:val="28"/>
        </w:rPr>
        <w:t>輔導研習74</w:t>
      </w:r>
      <w:r w:rsidRPr="000B27F9">
        <w:rPr>
          <w:rFonts w:ascii="標楷體" w:eastAsia="標楷體" w:hAnsi="標楷體" w:cs="T6" w:hint="eastAsia"/>
          <w:snapToGrid w:val="0"/>
          <w:kern w:val="0"/>
          <w:sz w:val="28"/>
          <w:szCs w:val="28"/>
        </w:rPr>
        <w:t>場次。</w:t>
      </w:r>
    </w:p>
    <w:p w:rsidR="009F692E" w:rsidRPr="000B27F9" w:rsidRDefault="009F692E" w:rsidP="00B76CEE">
      <w:pPr>
        <w:autoSpaceDE w:val="0"/>
        <w:autoSpaceDN w:val="0"/>
        <w:adjustRightInd w:val="0"/>
        <w:spacing w:line="500" w:lineRule="exact"/>
        <w:ind w:firstLineChars="303" w:firstLine="848"/>
        <w:jc w:val="both"/>
        <w:rPr>
          <w:rFonts w:ascii="標楷體" w:eastAsia="標楷體" w:hAnsi="標楷體"/>
          <w:snapToGrid w:val="0"/>
          <w:kern w:val="0"/>
          <w:sz w:val="28"/>
          <w:szCs w:val="28"/>
        </w:rPr>
      </w:pPr>
      <w:r w:rsidRPr="000B27F9">
        <w:rPr>
          <w:rFonts w:ascii="標楷體" w:eastAsia="標楷體" w:hAnsi="標楷體" w:hint="eastAsia"/>
          <w:snapToGrid w:val="0"/>
          <w:kern w:val="0"/>
          <w:sz w:val="28"/>
          <w:szCs w:val="28"/>
        </w:rPr>
        <w:t>2.改善國民中小學教學環境及設備，增進學生的學習效果：</w:t>
      </w:r>
      <w:r>
        <w:rPr>
          <w:rFonts w:ascii="標楷體" w:eastAsia="標楷體" w:hAnsi="標楷體" w:hint="eastAsia"/>
          <w:snapToGrid w:val="0"/>
          <w:kern w:val="0"/>
          <w:sz w:val="28"/>
          <w:szCs w:val="28"/>
        </w:rPr>
        <w:t>109年度</w:t>
      </w:r>
      <w:r w:rsidRPr="000B27F9">
        <w:rPr>
          <w:rFonts w:ascii="標楷體" w:eastAsia="標楷體" w:hAnsi="標楷體" w:hint="eastAsia"/>
          <w:snapToGrid w:val="0"/>
          <w:kern w:val="0"/>
          <w:sz w:val="28"/>
          <w:szCs w:val="28"/>
        </w:rPr>
        <w:t>就涉及師生安全、急迫性或優先性環境及相關設施設備需求等，</w:t>
      </w:r>
      <w:r w:rsidRPr="000B27F9">
        <w:rPr>
          <w:rFonts w:ascii="標楷體" w:eastAsia="標楷體" w:hAnsi="標楷體" w:cs="T54" w:hint="eastAsia"/>
          <w:snapToGrid w:val="0"/>
          <w:kern w:val="0"/>
          <w:sz w:val="28"/>
          <w:szCs w:val="28"/>
        </w:rPr>
        <w:t>補助全縣公立國中小計</w:t>
      </w:r>
      <w:r>
        <w:rPr>
          <w:rFonts w:ascii="標楷體" w:eastAsia="標楷體" w:hAnsi="標楷體" w:cs="T54" w:hint="eastAsia"/>
          <w:snapToGrid w:val="0"/>
          <w:kern w:val="0"/>
          <w:sz w:val="28"/>
          <w:szCs w:val="28"/>
        </w:rPr>
        <w:t>70</w:t>
      </w:r>
      <w:r w:rsidRPr="000B27F9">
        <w:rPr>
          <w:rFonts w:ascii="標楷體" w:eastAsia="標楷體" w:hAnsi="標楷體" w:cs="T54" w:hint="eastAsia"/>
          <w:snapToGrid w:val="0"/>
          <w:kern w:val="0"/>
          <w:sz w:val="28"/>
          <w:szCs w:val="28"/>
        </w:rPr>
        <w:t>餘</w:t>
      </w:r>
      <w:r w:rsidRPr="000B27F9">
        <w:rPr>
          <w:rFonts w:ascii="標楷體" w:eastAsia="標楷體" w:hAnsi="標楷體" w:cs="T56" w:hint="eastAsia"/>
          <w:snapToGrid w:val="0"/>
          <w:kern w:val="0"/>
          <w:sz w:val="28"/>
          <w:szCs w:val="28"/>
        </w:rPr>
        <w:t>所</w:t>
      </w:r>
      <w:r w:rsidRPr="000B27F9">
        <w:rPr>
          <w:rFonts w:ascii="標楷體" w:eastAsia="標楷體" w:hAnsi="標楷體" w:cs="T54" w:hint="eastAsia"/>
          <w:snapToGrid w:val="0"/>
          <w:kern w:val="0"/>
          <w:sz w:val="28"/>
          <w:szCs w:val="28"/>
        </w:rPr>
        <w:t>學校。</w:t>
      </w:r>
    </w:p>
    <w:p w:rsidR="009F692E" w:rsidRPr="000B27F9" w:rsidRDefault="009F692E" w:rsidP="00B76CEE">
      <w:pPr>
        <w:autoSpaceDE w:val="0"/>
        <w:autoSpaceDN w:val="0"/>
        <w:adjustRightInd w:val="0"/>
        <w:spacing w:line="500" w:lineRule="exact"/>
        <w:ind w:firstLineChars="303" w:firstLine="848"/>
        <w:jc w:val="both"/>
        <w:rPr>
          <w:rFonts w:ascii="標楷體" w:eastAsia="標楷體" w:hAnsi="標楷體"/>
          <w:snapToGrid w:val="0"/>
          <w:kern w:val="0"/>
          <w:sz w:val="28"/>
          <w:szCs w:val="28"/>
        </w:rPr>
      </w:pPr>
      <w:r w:rsidRPr="000B27F9">
        <w:rPr>
          <w:rFonts w:ascii="標楷體" w:eastAsia="標楷體" w:hAnsi="標楷體" w:cs="T54" w:hint="eastAsia"/>
          <w:snapToGrid w:val="0"/>
          <w:kern w:val="0"/>
          <w:sz w:val="28"/>
          <w:szCs w:val="28"/>
        </w:rPr>
        <w:t>3.</w:t>
      </w:r>
      <w:r w:rsidRPr="000B27F9">
        <w:rPr>
          <w:rFonts w:ascii="標楷體" w:eastAsia="標楷體" w:hAnsi="標楷體" w:hint="eastAsia"/>
          <w:snapToGrid w:val="0"/>
          <w:kern w:val="0"/>
          <w:sz w:val="28"/>
          <w:szCs w:val="28"/>
        </w:rPr>
        <w:t>加強特殊教育支援服務品質：</w:t>
      </w:r>
      <w:r w:rsidRPr="000B27F9">
        <w:rPr>
          <w:rFonts w:ascii="標楷體" w:eastAsia="標楷體" w:hAnsi="標楷體" w:cs="T57" w:hint="eastAsia"/>
          <w:snapToGrid w:val="0"/>
          <w:kern w:val="0"/>
          <w:sz w:val="28"/>
          <w:szCs w:val="28"/>
        </w:rPr>
        <w:t>辦理特殊教育學生鑑定安置工作，</w:t>
      </w:r>
      <w:r>
        <w:rPr>
          <w:rFonts w:ascii="標楷體" w:eastAsia="標楷體" w:hAnsi="標楷體" w:cs="T57" w:hint="eastAsia"/>
          <w:snapToGrid w:val="0"/>
          <w:kern w:val="0"/>
          <w:sz w:val="28"/>
          <w:szCs w:val="28"/>
        </w:rPr>
        <w:t>109年度符合鑑定標準，通過鑑定之身心障礙學生520人、資賦優異學生54人，合計574</w:t>
      </w:r>
      <w:r w:rsidRPr="000B27F9">
        <w:rPr>
          <w:rFonts w:ascii="標楷體" w:eastAsia="標楷體" w:hAnsi="標楷體" w:cs="T58" w:hint="eastAsia"/>
          <w:snapToGrid w:val="0"/>
          <w:kern w:val="0"/>
          <w:sz w:val="28"/>
          <w:szCs w:val="28"/>
        </w:rPr>
        <w:t>位</w:t>
      </w:r>
      <w:r w:rsidRPr="000B27F9">
        <w:rPr>
          <w:rFonts w:ascii="標楷體" w:eastAsia="標楷體" w:hAnsi="標楷體" w:cs="T57" w:hint="eastAsia"/>
          <w:snapToGrid w:val="0"/>
          <w:kern w:val="0"/>
          <w:sz w:val="28"/>
          <w:szCs w:val="28"/>
        </w:rPr>
        <w:t>學生</w:t>
      </w:r>
      <w:r>
        <w:rPr>
          <w:rFonts w:ascii="標楷體" w:eastAsia="標楷體" w:hAnsi="標楷體" w:cs="T57" w:hint="eastAsia"/>
          <w:snapToGrid w:val="0"/>
          <w:kern w:val="0"/>
          <w:sz w:val="28"/>
          <w:szCs w:val="28"/>
        </w:rPr>
        <w:t>皆適切安置</w:t>
      </w:r>
      <w:r w:rsidRPr="000B27F9">
        <w:rPr>
          <w:rFonts w:ascii="標楷體" w:eastAsia="標楷體" w:hAnsi="標楷體" w:cs="T57" w:hint="eastAsia"/>
          <w:snapToGrid w:val="0"/>
          <w:kern w:val="0"/>
          <w:sz w:val="28"/>
          <w:szCs w:val="28"/>
        </w:rPr>
        <w:t>；辦理全縣教師特教相關知能研習</w:t>
      </w:r>
      <w:r>
        <w:rPr>
          <w:rFonts w:ascii="標楷體" w:eastAsia="標楷體" w:hAnsi="標楷體" w:cs="T57" w:hint="eastAsia"/>
          <w:snapToGrid w:val="0"/>
          <w:kern w:val="0"/>
          <w:sz w:val="28"/>
          <w:szCs w:val="28"/>
        </w:rPr>
        <w:t>55</w:t>
      </w:r>
      <w:r w:rsidRPr="000B27F9">
        <w:rPr>
          <w:rFonts w:ascii="標楷體" w:eastAsia="標楷體" w:hAnsi="標楷體" w:cs="T57" w:hint="eastAsia"/>
          <w:snapToGrid w:val="0"/>
          <w:kern w:val="0"/>
          <w:sz w:val="28"/>
          <w:szCs w:val="28"/>
        </w:rPr>
        <w:t>場，計</w:t>
      </w:r>
      <w:r>
        <w:rPr>
          <w:rFonts w:ascii="標楷體" w:eastAsia="標楷體" w:hAnsi="標楷體" w:cs="T57" w:hint="eastAsia"/>
          <w:snapToGrid w:val="0"/>
          <w:kern w:val="0"/>
          <w:sz w:val="28"/>
          <w:szCs w:val="28"/>
        </w:rPr>
        <w:t>2,543</w:t>
      </w:r>
      <w:r w:rsidRPr="000B27F9">
        <w:rPr>
          <w:rFonts w:ascii="標楷體" w:eastAsia="標楷體" w:hAnsi="標楷體" w:cs="T57" w:hint="eastAsia"/>
          <w:snapToGrid w:val="0"/>
          <w:kern w:val="0"/>
          <w:sz w:val="28"/>
          <w:szCs w:val="28"/>
        </w:rPr>
        <w:t>人次參加。</w:t>
      </w:r>
    </w:p>
    <w:p w:rsidR="009F692E" w:rsidRPr="000B27F9" w:rsidRDefault="009F692E" w:rsidP="00B76CEE">
      <w:pPr>
        <w:autoSpaceDE w:val="0"/>
        <w:autoSpaceDN w:val="0"/>
        <w:adjustRightInd w:val="0"/>
        <w:spacing w:line="500" w:lineRule="exact"/>
        <w:ind w:firstLineChars="303" w:firstLine="848"/>
        <w:jc w:val="both"/>
        <w:rPr>
          <w:rFonts w:ascii="標楷體" w:eastAsia="標楷體" w:hAnsi="標楷體" w:cs="T9"/>
          <w:kern w:val="0"/>
          <w:sz w:val="28"/>
          <w:szCs w:val="28"/>
        </w:rPr>
      </w:pPr>
      <w:r w:rsidRPr="000B27F9">
        <w:rPr>
          <w:rFonts w:ascii="標楷體" w:eastAsia="標楷體" w:hAnsi="標楷體" w:hint="eastAsia"/>
          <w:snapToGrid w:val="0"/>
          <w:kern w:val="0"/>
          <w:sz w:val="28"/>
          <w:szCs w:val="28"/>
        </w:rPr>
        <w:t>4.</w:t>
      </w:r>
      <w:r w:rsidRPr="000B27F9">
        <w:rPr>
          <w:rFonts w:ascii="標楷體" w:eastAsia="標楷體" w:hAnsi="標楷體" w:cs="T10" w:hint="eastAsia"/>
          <w:snapToGrid w:val="0"/>
          <w:kern w:val="0"/>
          <w:sz w:val="28"/>
          <w:szCs w:val="28"/>
        </w:rPr>
        <w:t>推</w:t>
      </w:r>
      <w:r w:rsidRPr="000B27F9">
        <w:rPr>
          <w:rFonts w:ascii="標楷體" w:eastAsia="標楷體" w:hAnsi="標楷體" w:cs="T9" w:hint="eastAsia"/>
          <w:snapToGrid w:val="0"/>
          <w:kern w:val="0"/>
          <w:sz w:val="28"/>
          <w:szCs w:val="28"/>
        </w:rPr>
        <w:t>展文化生活藝術美學</w:t>
      </w:r>
      <w:r w:rsidRPr="000B27F9">
        <w:rPr>
          <w:rFonts w:ascii="標楷體" w:eastAsia="標楷體" w:hAnsi="標楷體" w:cs="T10" w:hint="eastAsia"/>
          <w:snapToGrid w:val="0"/>
          <w:kern w:val="0"/>
          <w:sz w:val="28"/>
          <w:szCs w:val="28"/>
        </w:rPr>
        <w:t>：</w:t>
      </w:r>
      <w:r>
        <w:rPr>
          <w:rFonts w:ascii="標楷體" w:eastAsia="標楷體" w:hAnsi="標楷體" w:cs="T60" w:hint="eastAsia"/>
          <w:snapToGrid w:val="0"/>
          <w:kern w:val="0"/>
          <w:sz w:val="28"/>
          <w:szCs w:val="28"/>
        </w:rPr>
        <w:t>109年度</w:t>
      </w:r>
      <w:r w:rsidRPr="000B27F9">
        <w:rPr>
          <w:rFonts w:ascii="標楷體" w:eastAsia="標楷體" w:hAnsi="標楷體" w:cs="T60" w:hint="eastAsia"/>
          <w:kern w:val="0"/>
          <w:sz w:val="28"/>
          <w:szCs w:val="28"/>
        </w:rPr>
        <w:t>美術館展出</w:t>
      </w:r>
      <w:r>
        <w:rPr>
          <w:rFonts w:ascii="標楷體" w:eastAsia="標楷體" w:hAnsi="標楷體" w:cs="T60" w:hint="eastAsia"/>
          <w:kern w:val="0"/>
          <w:sz w:val="28"/>
          <w:szCs w:val="28"/>
        </w:rPr>
        <w:t>49</w:t>
      </w:r>
      <w:r w:rsidRPr="000B27F9">
        <w:rPr>
          <w:rFonts w:ascii="標楷體" w:eastAsia="標楷體" w:hAnsi="標楷體" w:cs="T60" w:hint="eastAsia"/>
          <w:kern w:val="0"/>
          <w:sz w:val="28"/>
          <w:szCs w:val="28"/>
        </w:rPr>
        <w:t>檔；石雕館規劃11場展覽；</w:t>
      </w:r>
      <w:r>
        <w:rPr>
          <w:rFonts w:ascii="標楷體" w:eastAsia="標楷體" w:hAnsi="標楷體" w:cs="T60" w:hint="eastAsia"/>
          <w:kern w:val="0"/>
          <w:sz w:val="28"/>
          <w:szCs w:val="28"/>
        </w:rPr>
        <w:t>石雕管理維護計辦理</w:t>
      </w:r>
      <w:r w:rsidRPr="000B27F9">
        <w:rPr>
          <w:rFonts w:ascii="標楷體" w:eastAsia="標楷體" w:hAnsi="標楷體" w:cs="T60" w:hint="eastAsia"/>
          <w:kern w:val="0"/>
          <w:sz w:val="28"/>
          <w:szCs w:val="28"/>
        </w:rPr>
        <w:t>定期監管巡查</w:t>
      </w:r>
      <w:r>
        <w:rPr>
          <w:rFonts w:ascii="標楷體" w:eastAsia="標楷體" w:hAnsi="標楷體" w:cs="T60" w:hint="eastAsia"/>
          <w:kern w:val="0"/>
          <w:sz w:val="28"/>
          <w:szCs w:val="28"/>
        </w:rPr>
        <w:t>4次</w:t>
      </w:r>
      <w:r w:rsidRPr="000B27F9">
        <w:rPr>
          <w:rFonts w:ascii="標楷體" w:eastAsia="標楷體" w:hAnsi="標楷體" w:cs="T60" w:hint="eastAsia"/>
          <w:kern w:val="0"/>
          <w:sz w:val="28"/>
          <w:szCs w:val="28"/>
        </w:rPr>
        <w:t>。</w:t>
      </w:r>
    </w:p>
    <w:p w:rsidR="009F692E" w:rsidRPr="000B27F9" w:rsidRDefault="009F692E" w:rsidP="00B76CEE">
      <w:pPr>
        <w:spacing w:line="500" w:lineRule="exact"/>
        <w:ind w:firstLineChars="200" w:firstLine="560"/>
        <w:jc w:val="both"/>
        <w:rPr>
          <w:rFonts w:ascii="標楷體" w:eastAsia="標楷體" w:hAnsi="標楷體"/>
          <w:sz w:val="28"/>
          <w:szCs w:val="28"/>
        </w:rPr>
      </w:pPr>
      <w:r w:rsidRPr="000B27F9">
        <w:rPr>
          <w:rFonts w:ascii="標楷體" w:eastAsia="標楷體" w:hAnsi="標楷體" w:hint="eastAsia"/>
          <w:sz w:val="28"/>
          <w:szCs w:val="28"/>
        </w:rPr>
        <w:t>各</w:t>
      </w:r>
      <w:r w:rsidR="00E93841">
        <w:rPr>
          <w:rFonts w:ascii="標楷體" w:eastAsia="標楷體" w:hAnsi="標楷體" w:hint="eastAsia"/>
          <w:sz w:val="28"/>
          <w:szCs w:val="28"/>
        </w:rPr>
        <w:t>相關</w:t>
      </w:r>
      <w:r w:rsidRPr="000B27F9">
        <w:rPr>
          <w:rFonts w:ascii="標楷體" w:eastAsia="標楷體" w:hAnsi="標楷體" w:hint="eastAsia"/>
          <w:sz w:val="28"/>
          <w:szCs w:val="28"/>
        </w:rPr>
        <w:t>機關之執行情形，經本室審核結果，核有：</w:t>
      </w:r>
    </w:p>
    <w:p w:rsidR="009F692E" w:rsidRPr="000B27F9" w:rsidRDefault="009F692E" w:rsidP="00B76CEE">
      <w:pPr>
        <w:tabs>
          <w:tab w:val="left" w:pos="1134"/>
        </w:tabs>
        <w:autoSpaceDE w:val="0"/>
        <w:autoSpaceDN w:val="0"/>
        <w:adjustRightInd w:val="0"/>
        <w:spacing w:line="500" w:lineRule="exact"/>
        <w:ind w:firstLineChars="300" w:firstLine="840"/>
        <w:jc w:val="both"/>
        <w:rPr>
          <w:rFonts w:ascii="標楷體" w:eastAsia="標楷體" w:hAnsi="標楷體"/>
          <w:sz w:val="28"/>
          <w:szCs w:val="28"/>
        </w:rPr>
      </w:pPr>
      <w:r w:rsidRPr="000B27F9">
        <w:rPr>
          <w:rFonts w:ascii="標楷體" w:eastAsia="標楷體" w:hAnsi="標楷體" w:hint="eastAsia"/>
          <w:sz w:val="28"/>
          <w:szCs w:val="28"/>
        </w:rPr>
        <w:t>1.</w:t>
      </w:r>
      <w:r w:rsidRPr="001B6411">
        <w:rPr>
          <w:rFonts w:ascii="標楷體" w:eastAsia="標楷體" w:hAnsi="標楷體" w:hint="eastAsia"/>
          <w:sz w:val="28"/>
          <w:szCs w:val="28"/>
        </w:rPr>
        <w:t>為提升親師生交流溝通，建置花蓮縣智慧校園親師生平台，惟家長註冊及使用率偏低，允宜研謀改善，以擴大使用效益</w:t>
      </w:r>
      <w:r>
        <w:rPr>
          <w:rFonts w:ascii="標楷體" w:eastAsia="標楷體" w:hAnsi="標楷體" w:hint="eastAsia"/>
          <w:sz w:val="28"/>
          <w:szCs w:val="28"/>
        </w:rPr>
        <w:t>。（詳</w:t>
      </w:r>
      <w:r w:rsidRPr="001B6411">
        <w:rPr>
          <w:rFonts w:ascii="標楷體" w:eastAsia="標楷體" w:hAnsi="標楷體" w:hint="eastAsia"/>
          <w:sz w:val="28"/>
          <w:szCs w:val="28"/>
        </w:rPr>
        <w:t>乙－21</w:t>
      </w:r>
      <w:r>
        <w:rPr>
          <w:rFonts w:ascii="標楷體" w:eastAsia="標楷體" w:hAnsi="標楷體" w:hint="eastAsia"/>
          <w:sz w:val="28"/>
          <w:szCs w:val="28"/>
        </w:rPr>
        <w:t>頁）</w:t>
      </w:r>
    </w:p>
    <w:p w:rsidR="009F692E" w:rsidRDefault="009F692E" w:rsidP="00B76CEE">
      <w:pPr>
        <w:tabs>
          <w:tab w:val="left" w:pos="1134"/>
        </w:tabs>
        <w:autoSpaceDE w:val="0"/>
        <w:autoSpaceDN w:val="0"/>
        <w:adjustRightInd w:val="0"/>
        <w:spacing w:line="500" w:lineRule="exact"/>
        <w:ind w:firstLineChars="300" w:firstLine="840"/>
        <w:jc w:val="both"/>
        <w:rPr>
          <w:rFonts w:ascii="標楷體" w:eastAsia="標楷體" w:hAnsi="標楷體"/>
          <w:sz w:val="28"/>
          <w:szCs w:val="28"/>
        </w:rPr>
      </w:pPr>
      <w:r w:rsidRPr="000B27F9">
        <w:rPr>
          <w:rFonts w:ascii="標楷體" w:eastAsia="標楷體" w:hAnsi="標楷體" w:hint="eastAsia"/>
          <w:sz w:val="28"/>
          <w:szCs w:val="28"/>
        </w:rPr>
        <w:t>2.</w:t>
      </w:r>
      <w:r w:rsidRPr="001B6411">
        <w:rPr>
          <w:rFonts w:ascii="標楷體" w:eastAsia="標楷體" w:hAnsi="標楷體" w:hint="eastAsia"/>
          <w:sz w:val="28"/>
          <w:szCs w:val="28"/>
        </w:rPr>
        <w:t>為保障學生權益，列管學生交通車設施並實施安全檢查，惟部分學校交通車漏未列管及稽查，且路檢違規案件之處理亦欠妥適，允宜</w:t>
      </w:r>
      <w:r>
        <w:rPr>
          <w:rFonts w:ascii="標楷體" w:eastAsia="標楷體" w:hAnsi="標楷體" w:hint="eastAsia"/>
          <w:sz w:val="28"/>
          <w:szCs w:val="28"/>
        </w:rPr>
        <w:t>積極</w:t>
      </w:r>
      <w:r w:rsidRPr="001B6411">
        <w:rPr>
          <w:rFonts w:ascii="標楷體" w:eastAsia="標楷體" w:hAnsi="標楷體" w:hint="eastAsia"/>
          <w:sz w:val="28"/>
          <w:szCs w:val="28"/>
        </w:rPr>
        <w:t>研謀改善，</w:t>
      </w:r>
      <w:r>
        <w:rPr>
          <w:rFonts w:ascii="標楷體" w:eastAsia="標楷體" w:hAnsi="標楷體" w:hint="eastAsia"/>
          <w:sz w:val="28"/>
          <w:szCs w:val="28"/>
        </w:rPr>
        <w:t>落實</w:t>
      </w:r>
      <w:r w:rsidRPr="001B6411">
        <w:rPr>
          <w:rFonts w:ascii="標楷體" w:eastAsia="標楷體" w:hAnsi="標楷體" w:hint="eastAsia"/>
          <w:sz w:val="28"/>
          <w:szCs w:val="28"/>
        </w:rPr>
        <w:t>學生交通車安全管理</w:t>
      </w:r>
      <w:r>
        <w:rPr>
          <w:rFonts w:ascii="標楷體" w:eastAsia="標楷體" w:hAnsi="標楷體" w:hint="eastAsia"/>
          <w:sz w:val="28"/>
          <w:szCs w:val="28"/>
        </w:rPr>
        <w:t>。（詳</w:t>
      </w:r>
      <w:r w:rsidRPr="001B6411">
        <w:rPr>
          <w:rFonts w:ascii="標楷體" w:eastAsia="標楷體" w:hAnsi="標楷體" w:hint="eastAsia"/>
          <w:sz w:val="28"/>
          <w:szCs w:val="28"/>
        </w:rPr>
        <w:t>乙－2</w:t>
      </w:r>
      <w:r w:rsidR="00C65BAE">
        <w:rPr>
          <w:rFonts w:ascii="標楷體" w:eastAsia="標楷體" w:hAnsi="標楷體" w:hint="eastAsia"/>
          <w:sz w:val="28"/>
          <w:szCs w:val="28"/>
        </w:rPr>
        <w:t>4</w:t>
      </w:r>
      <w:r>
        <w:rPr>
          <w:rFonts w:ascii="標楷體" w:eastAsia="標楷體" w:hAnsi="標楷體" w:hint="eastAsia"/>
          <w:sz w:val="28"/>
          <w:szCs w:val="28"/>
        </w:rPr>
        <w:t>頁）</w:t>
      </w:r>
    </w:p>
    <w:p w:rsidR="009F692E" w:rsidRPr="001B6411" w:rsidRDefault="009F692E" w:rsidP="00B76CE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3</w:t>
      </w:r>
      <w:r w:rsidRPr="001B6411">
        <w:rPr>
          <w:rFonts w:ascii="標楷體" w:eastAsia="標楷體" w:hAnsi="標楷體" w:hint="eastAsia"/>
          <w:sz w:val="28"/>
          <w:szCs w:val="28"/>
        </w:rPr>
        <w:t>.體育場館出借作業事繁責重，場租收入尚不足支應水電費，間有未依收費標準計收場地使用費，允待研謀改善，以利場館永續經營</w:t>
      </w:r>
      <w:r>
        <w:rPr>
          <w:rFonts w:ascii="標楷體" w:eastAsia="標楷體" w:hAnsi="標楷體" w:hint="eastAsia"/>
          <w:sz w:val="28"/>
          <w:szCs w:val="28"/>
        </w:rPr>
        <w:t>。（詳</w:t>
      </w:r>
      <w:r w:rsidRPr="001B6411">
        <w:rPr>
          <w:rFonts w:ascii="標楷體" w:eastAsia="標楷體" w:hAnsi="標楷體" w:hint="eastAsia"/>
          <w:sz w:val="28"/>
          <w:szCs w:val="28"/>
        </w:rPr>
        <w:t>乙－46</w:t>
      </w:r>
      <w:r>
        <w:rPr>
          <w:rFonts w:ascii="標楷體" w:eastAsia="標楷體" w:hAnsi="標楷體" w:hint="eastAsia"/>
          <w:sz w:val="28"/>
          <w:szCs w:val="28"/>
        </w:rPr>
        <w:t>頁）</w:t>
      </w:r>
    </w:p>
    <w:p w:rsidR="009F692E" w:rsidRPr="001B6411" w:rsidRDefault="009F692E" w:rsidP="00B76CE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4</w:t>
      </w:r>
      <w:r w:rsidRPr="001B6411">
        <w:rPr>
          <w:rFonts w:ascii="標楷體" w:eastAsia="標楷體" w:hAnsi="標楷體" w:hint="eastAsia"/>
          <w:sz w:val="28"/>
          <w:szCs w:val="28"/>
        </w:rPr>
        <w:t>.縣立網球場收費及門禁管理未臻妥適，使用照明設施之代幣管理措施欠周，允宜研謀改善，以健全內部控制機制</w:t>
      </w:r>
      <w:r>
        <w:rPr>
          <w:rFonts w:ascii="標楷體" w:eastAsia="標楷體" w:hAnsi="標楷體" w:hint="eastAsia"/>
          <w:sz w:val="28"/>
          <w:szCs w:val="28"/>
        </w:rPr>
        <w:t>。（詳</w:t>
      </w:r>
      <w:r w:rsidRPr="001B6411">
        <w:rPr>
          <w:rFonts w:ascii="標楷體" w:eastAsia="標楷體" w:hAnsi="標楷體" w:hint="eastAsia"/>
          <w:sz w:val="28"/>
          <w:szCs w:val="28"/>
        </w:rPr>
        <w:t>乙－4</w:t>
      </w:r>
      <w:r w:rsidR="00B0368B">
        <w:rPr>
          <w:rFonts w:ascii="標楷體" w:eastAsia="標楷體" w:hAnsi="標楷體" w:hint="eastAsia"/>
          <w:sz w:val="28"/>
          <w:szCs w:val="28"/>
        </w:rPr>
        <w:t>7</w:t>
      </w:r>
      <w:r>
        <w:rPr>
          <w:rFonts w:ascii="標楷體" w:eastAsia="標楷體" w:hAnsi="標楷體" w:hint="eastAsia"/>
          <w:sz w:val="28"/>
          <w:szCs w:val="28"/>
        </w:rPr>
        <w:t>頁）</w:t>
      </w:r>
    </w:p>
    <w:p w:rsidR="009F692E" w:rsidRPr="001B6411" w:rsidRDefault="009F692E" w:rsidP="00B76CE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5</w:t>
      </w:r>
      <w:r w:rsidRPr="001B6411">
        <w:rPr>
          <w:rFonts w:ascii="標楷體" w:eastAsia="標楷體" w:hAnsi="標楷體" w:hint="eastAsia"/>
          <w:sz w:val="28"/>
          <w:szCs w:val="28"/>
        </w:rPr>
        <w:t>.為</w:t>
      </w:r>
      <w:r w:rsidR="00C65BAE">
        <w:rPr>
          <w:rFonts w:ascii="標楷體" w:eastAsia="標楷體" w:hAnsi="標楷體" w:hint="eastAsia"/>
          <w:sz w:val="28"/>
          <w:szCs w:val="28"/>
        </w:rPr>
        <w:t>優化</w:t>
      </w:r>
      <w:r w:rsidRPr="001B6411">
        <w:rPr>
          <w:rFonts w:ascii="標楷體" w:eastAsia="標楷體" w:hAnsi="標楷體" w:hint="eastAsia"/>
          <w:sz w:val="28"/>
          <w:szCs w:val="28"/>
        </w:rPr>
        <w:t>閱讀環境，辦理新建圖書館計畫，惟事前未廣納區域民意與凝聚共識，衍生民眾陳</w:t>
      </w:r>
      <w:r>
        <w:rPr>
          <w:rFonts w:ascii="標楷體" w:eastAsia="標楷體" w:hAnsi="標楷體" w:hint="eastAsia"/>
          <w:sz w:val="28"/>
          <w:szCs w:val="28"/>
        </w:rPr>
        <w:t>抗事件，基地選址、興建規模等遲未能確定，影響計畫執行進度，亟待</w:t>
      </w:r>
      <w:r w:rsidRPr="001B6411">
        <w:rPr>
          <w:rFonts w:ascii="標楷體" w:eastAsia="標楷體" w:hAnsi="標楷體" w:hint="eastAsia"/>
          <w:sz w:val="28"/>
          <w:szCs w:val="28"/>
        </w:rPr>
        <w:t>研謀改善</w:t>
      </w:r>
      <w:r>
        <w:rPr>
          <w:rFonts w:ascii="標楷體" w:eastAsia="標楷體" w:hAnsi="標楷體" w:hint="eastAsia"/>
          <w:sz w:val="28"/>
          <w:szCs w:val="28"/>
        </w:rPr>
        <w:t>。（詳</w:t>
      </w:r>
      <w:r w:rsidRPr="001B6411">
        <w:rPr>
          <w:rFonts w:ascii="標楷體" w:eastAsia="標楷體" w:hAnsi="標楷體" w:hint="eastAsia"/>
          <w:sz w:val="28"/>
          <w:szCs w:val="28"/>
        </w:rPr>
        <w:t>乙－48</w:t>
      </w:r>
      <w:r>
        <w:rPr>
          <w:rFonts w:ascii="標楷體" w:eastAsia="標楷體" w:hAnsi="標楷體" w:hint="eastAsia"/>
          <w:sz w:val="28"/>
          <w:szCs w:val="28"/>
        </w:rPr>
        <w:t>頁）</w:t>
      </w:r>
    </w:p>
    <w:p w:rsidR="009F692E" w:rsidRPr="00814F18" w:rsidRDefault="009F692E" w:rsidP="00B76CE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6</w:t>
      </w:r>
      <w:r w:rsidRPr="001B6411">
        <w:rPr>
          <w:rFonts w:ascii="標楷體" w:eastAsia="標楷體" w:hAnsi="標楷體" w:hint="eastAsia"/>
          <w:sz w:val="28"/>
          <w:szCs w:val="28"/>
        </w:rPr>
        <w:t>.致力活化舊有空間，打造在地非商業性電影教育環境，惟影視推廣活動執行成效未如預期，鐵道電影院啟用後，僅放映12場電影即關閉未再委外營運，又影視研習活動之學員參與率大幅下滑，允宜研謀改善</w:t>
      </w:r>
      <w:r>
        <w:rPr>
          <w:rFonts w:ascii="標楷體" w:eastAsia="標楷體" w:hAnsi="標楷體" w:hint="eastAsia"/>
          <w:sz w:val="28"/>
          <w:szCs w:val="28"/>
        </w:rPr>
        <w:t>。（詳</w:t>
      </w:r>
      <w:r w:rsidRPr="001B6411">
        <w:rPr>
          <w:rFonts w:ascii="標楷體" w:eastAsia="標楷體" w:hAnsi="標楷體" w:hint="eastAsia"/>
          <w:sz w:val="28"/>
          <w:szCs w:val="28"/>
        </w:rPr>
        <w:t>乙－50</w:t>
      </w:r>
      <w:r>
        <w:rPr>
          <w:rFonts w:ascii="標楷體" w:eastAsia="標楷體" w:hAnsi="標楷體" w:hint="eastAsia"/>
          <w:sz w:val="28"/>
          <w:szCs w:val="28"/>
        </w:rPr>
        <w:t>頁）</w:t>
      </w:r>
    </w:p>
    <w:p w:rsidR="009F692E" w:rsidRPr="000B27F9" w:rsidRDefault="009F692E" w:rsidP="00B76CEE">
      <w:pPr>
        <w:spacing w:line="500" w:lineRule="exact"/>
        <w:ind w:right="5" w:firstLineChars="202" w:firstLine="566"/>
        <w:jc w:val="both"/>
        <w:rPr>
          <w:rFonts w:ascii="標楷體" w:eastAsia="標楷體" w:hAnsi="標楷體"/>
          <w:b/>
          <w:color w:val="000000"/>
          <w:sz w:val="28"/>
          <w:szCs w:val="28"/>
        </w:rPr>
      </w:pPr>
      <w:r w:rsidRPr="000B27F9">
        <w:rPr>
          <w:rFonts w:ascii="標楷體" w:eastAsia="標楷體" w:hAnsi="標楷體" w:hint="eastAsia"/>
          <w:b/>
          <w:color w:val="000000"/>
          <w:sz w:val="28"/>
          <w:szCs w:val="28"/>
        </w:rPr>
        <w:t>（四）建設及城鄉發展</w:t>
      </w:r>
    </w:p>
    <w:p w:rsidR="009F692E" w:rsidRPr="000B27F9" w:rsidRDefault="009F692E" w:rsidP="00B76CEE">
      <w:pPr>
        <w:spacing w:line="500" w:lineRule="exact"/>
        <w:ind w:rightChars="5" w:right="12"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sz w:val="28"/>
          <w:szCs w:val="28"/>
        </w:rPr>
      </w:pPr>
      <w:r w:rsidRPr="000B27F9">
        <w:rPr>
          <w:rFonts w:ascii="標楷體" w:eastAsia="標楷體" w:hAnsi="標楷體" w:hint="eastAsia"/>
          <w:sz w:val="28"/>
          <w:szCs w:val="28"/>
        </w:rPr>
        <w:t>1.辦理雨、污水下水道工程及污水處理廠等設施營運管理業務：</w:t>
      </w:r>
      <w:r>
        <w:rPr>
          <w:rFonts w:ascii="標楷體" w:eastAsia="標楷體" w:hAnsi="標楷體" w:cs="T37" w:hint="eastAsia"/>
          <w:kern w:val="0"/>
          <w:sz w:val="28"/>
          <w:szCs w:val="28"/>
        </w:rPr>
        <w:t>109年度</w:t>
      </w:r>
      <w:r w:rsidRPr="000B27F9">
        <w:rPr>
          <w:rFonts w:ascii="標楷體" w:eastAsia="標楷體" w:hAnsi="標楷體" w:cs="T37" w:hint="eastAsia"/>
          <w:kern w:val="0"/>
          <w:sz w:val="28"/>
          <w:szCs w:val="28"/>
        </w:rPr>
        <w:t>辦理</w:t>
      </w:r>
      <w:r w:rsidRPr="000B27F9">
        <w:rPr>
          <w:rFonts w:ascii="標楷體" w:eastAsia="標楷體" w:hAnsi="標楷體" w:cs="T40" w:hint="eastAsia"/>
          <w:kern w:val="0"/>
          <w:sz w:val="28"/>
          <w:szCs w:val="28"/>
        </w:rPr>
        <w:lastRenderedPageBreak/>
        <w:t>雨</w:t>
      </w:r>
      <w:r w:rsidRPr="000B27F9">
        <w:rPr>
          <w:rFonts w:ascii="標楷體" w:eastAsia="標楷體" w:hAnsi="標楷體" w:cs="T36" w:hint="eastAsia"/>
          <w:kern w:val="0"/>
          <w:sz w:val="28"/>
          <w:szCs w:val="28"/>
        </w:rPr>
        <w:t>水下水道工程</w:t>
      </w:r>
      <w:r>
        <w:rPr>
          <w:rFonts w:ascii="標楷體" w:eastAsia="標楷體" w:hAnsi="標楷體" w:cs="T36" w:hint="eastAsia"/>
          <w:kern w:val="0"/>
          <w:sz w:val="28"/>
          <w:szCs w:val="28"/>
        </w:rPr>
        <w:t>2,019</w:t>
      </w:r>
      <w:r w:rsidRPr="000B27F9">
        <w:rPr>
          <w:rFonts w:ascii="標楷體" w:eastAsia="標楷體" w:hAnsi="標楷體" w:cs="T36" w:hint="eastAsia"/>
          <w:kern w:val="0"/>
          <w:sz w:val="28"/>
          <w:szCs w:val="28"/>
        </w:rPr>
        <w:t>公尺、清淤工程</w:t>
      </w:r>
      <w:r>
        <w:rPr>
          <w:rFonts w:ascii="標楷體" w:eastAsia="標楷體" w:hAnsi="標楷體" w:cs="T36" w:hint="eastAsia"/>
          <w:kern w:val="0"/>
          <w:sz w:val="28"/>
          <w:szCs w:val="28"/>
        </w:rPr>
        <w:t>1萬5,365立方公尺</w:t>
      </w:r>
      <w:r w:rsidRPr="000B27F9">
        <w:rPr>
          <w:rFonts w:ascii="標楷體" w:eastAsia="標楷體" w:hAnsi="標楷體" w:cs="T36" w:hint="eastAsia"/>
          <w:kern w:val="0"/>
          <w:sz w:val="28"/>
          <w:szCs w:val="28"/>
        </w:rPr>
        <w:t>、公共污水下水道管線清理</w:t>
      </w:r>
      <w:r>
        <w:rPr>
          <w:rFonts w:ascii="標楷體" w:eastAsia="標楷體" w:hAnsi="標楷體" w:cs="T36" w:hint="eastAsia"/>
          <w:kern w:val="0"/>
          <w:sz w:val="28"/>
          <w:szCs w:val="28"/>
        </w:rPr>
        <w:t>2萬2</w:t>
      </w:r>
      <w:r w:rsidRPr="000B27F9">
        <w:rPr>
          <w:rFonts w:ascii="標楷體" w:eastAsia="標楷體" w:hAnsi="標楷體" w:cs="T36"/>
          <w:kern w:val="0"/>
          <w:sz w:val="28"/>
          <w:szCs w:val="28"/>
        </w:rPr>
        <w:t>,</w:t>
      </w:r>
      <w:r>
        <w:rPr>
          <w:rFonts w:ascii="標楷體" w:eastAsia="標楷體" w:hAnsi="標楷體" w:cs="T36" w:hint="eastAsia"/>
          <w:kern w:val="0"/>
          <w:sz w:val="28"/>
          <w:szCs w:val="28"/>
        </w:rPr>
        <w:t>590</w:t>
      </w:r>
      <w:r w:rsidRPr="000B27F9">
        <w:rPr>
          <w:rFonts w:ascii="標楷體" w:eastAsia="標楷體" w:hAnsi="標楷體" w:cs="T36" w:hint="eastAsia"/>
          <w:kern w:val="0"/>
          <w:sz w:val="28"/>
          <w:szCs w:val="28"/>
        </w:rPr>
        <w:t>公尺；</w:t>
      </w:r>
      <w:r w:rsidRPr="000B27F9">
        <w:rPr>
          <w:rFonts w:ascii="標楷體" w:eastAsia="標楷體" w:hAnsi="標楷體" w:cs="T38" w:hint="eastAsia"/>
          <w:kern w:val="0"/>
          <w:sz w:val="28"/>
          <w:szCs w:val="28"/>
        </w:rPr>
        <w:t>污</w:t>
      </w:r>
      <w:r w:rsidRPr="000B27F9">
        <w:rPr>
          <w:rFonts w:ascii="標楷體" w:eastAsia="標楷體" w:hAnsi="標楷體" w:cs="T37" w:hint="eastAsia"/>
          <w:kern w:val="0"/>
          <w:sz w:val="28"/>
          <w:szCs w:val="28"/>
        </w:rPr>
        <w:t>水下水道完成用</w:t>
      </w:r>
      <w:r w:rsidRPr="000B27F9">
        <w:rPr>
          <w:rFonts w:ascii="標楷體" w:eastAsia="標楷體" w:hAnsi="標楷體" w:cs="T38" w:hint="eastAsia"/>
          <w:kern w:val="0"/>
          <w:sz w:val="28"/>
          <w:szCs w:val="28"/>
        </w:rPr>
        <w:t>戶接</w:t>
      </w:r>
      <w:r w:rsidRPr="000B27F9">
        <w:rPr>
          <w:rFonts w:ascii="標楷體" w:eastAsia="標楷體" w:hAnsi="標楷體" w:cs="T37" w:hint="eastAsia"/>
          <w:kern w:val="0"/>
          <w:sz w:val="28"/>
          <w:szCs w:val="28"/>
        </w:rPr>
        <w:t>管</w:t>
      </w:r>
      <w:r w:rsidRPr="000B27F9">
        <w:rPr>
          <w:rFonts w:ascii="標楷體" w:eastAsia="標楷體" w:hAnsi="標楷體" w:cs="T38" w:hint="eastAsia"/>
          <w:kern w:val="0"/>
          <w:sz w:val="28"/>
          <w:szCs w:val="28"/>
        </w:rPr>
        <w:t>戶</w:t>
      </w:r>
      <w:r w:rsidRPr="000B27F9">
        <w:rPr>
          <w:rFonts w:ascii="標楷體" w:eastAsia="標楷體" w:hAnsi="標楷體" w:cs="T37" w:hint="eastAsia"/>
          <w:kern w:val="0"/>
          <w:sz w:val="28"/>
          <w:szCs w:val="28"/>
        </w:rPr>
        <w:t>數共計</w:t>
      </w:r>
      <w:r w:rsidRPr="000B27F9">
        <w:rPr>
          <w:rFonts w:ascii="標楷體" w:eastAsia="標楷體" w:hAnsi="標楷體" w:cs="T36" w:hint="eastAsia"/>
          <w:kern w:val="0"/>
          <w:sz w:val="28"/>
          <w:szCs w:val="28"/>
        </w:rPr>
        <w:t>1,</w:t>
      </w:r>
      <w:r>
        <w:rPr>
          <w:rFonts w:ascii="標楷體" w:eastAsia="標楷體" w:hAnsi="標楷體" w:cs="T36" w:hint="eastAsia"/>
          <w:kern w:val="0"/>
          <w:sz w:val="28"/>
          <w:szCs w:val="28"/>
        </w:rPr>
        <w:t>723</w:t>
      </w:r>
      <w:r w:rsidRPr="000B27F9">
        <w:rPr>
          <w:rFonts w:ascii="標楷體" w:eastAsia="標楷體" w:hAnsi="標楷體" w:cs="T36" w:hint="eastAsia"/>
          <w:kern w:val="0"/>
          <w:sz w:val="28"/>
          <w:szCs w:val="28"/>
        </w:rPr>
        <w:t>戶</w:t>
      </w:r>
      <w:r w:rsidRPr="000B27F9">
        <w:rPr>
          <w:rFonts w:ascii="標楷體" w:eastAsia="標楷體" w:hAnsi="標楷體" w:cs="Arial Unicode MS" w:hint="eastAsia"/>
          <w:kern w:val="0"/>
          <w:sz w:val="28"/>
          <w:szCs w:val="28"/>
        </w:rPr>
        <w:t>。</w:t>
      </w:r>
    </w:p>
    <w:p w:rsidR="009F692E" w:rsidRPr="000B27F9" w:rsidRDefault="009F692E" w:rsidP="00225347">
      <w:pPr>
        <w:autoSpaceDE w:val="0"/>
        <w:autoSpaceDN w:val="0"/>
        <w:adjustRightInd w:val="0"/>
        <w:spacing w:line="500" w:lineRule="exact"/>
        <w:ind w:firstLineChars="300" w:firstLine="840"/>
        <w:jc w:val="both"/>
        <w:rPr>
          <w:rFonts w:ascii="標楷體" w:eastAsia="標楷體" w:hAnsi="標楷體" w:cs="Arial Unicode MS"/>
          <w:kern w:val="0"/>
          <w:sz w:val="28"/>
          <w:szCs w:val="28"/>
        </w:rPr>
      </w:pPr>
      <w:r w:rsidRPr="000B27F9">
        <w:rPr>
          <w:rFonts w:ascii="標楷體" w:eastAsia="標楷體" w:hAnsi="標楷體" w:cs="Arial Unicode MS" w:hint="eastAsia"/>
          <w:kern w:val="0"/>
          <w:sz w:val="28"/>
          <w:szCs w:val="28"/>
        </w:rPr>
        <w:t>2.辦理公共工程業務：辦理</w:t>
      </w:r>
      <w:r>
        <w:rPr>
          <w:rFonts w:ascii="標楷體" w:eastAsia="標楷體" w:hAnsi="標楷體" w:cs="Arial Unicode MS" w:hint="eastAsia"/>
          <w:kern w:val="0"/>
          <w:sz w:val="28"/>
          <w:szCs w:val="28"/>
        </w:rPr>
        <w:t>教育處委託</w:t>
      </w:r>
      <w:r w:rsidRPr="000B27F9">
        <w:rPr>
          <w:rFonts w:ascii="標楷體" w:eastAsia="標楷體" w:hAnsi="標楷體" w:cs="Arial Unicode MS" w:hint="eastAsia"/>
          <w:kern w:val="0"/>
          <w:sz w:val="28"/>
          <w:szCs w:val="28"/>
        </w:rPr>
        <w:t>國中小老舊校舍</w:t>
      </w:r>
      <w:r>
        <w:rPr>
          <w:rFonts w:ascii="標楷體" w:eastAsia="標楷體" w:hAnsi="標楷體" w:cs="Arial Unicode MS" w:hint="eastAsia"/>
          <w:kern w:val="0"/>
          <w:sz w:val="28"/>
          <w:szCs w:val="28"/>
        </w:rPr>
        <w:t>拆除重建及校舍補強工程</w:t>
      </w:r>
      <w:r w:rsidRPr="000B27F9">
        <w:rPr>
          <w:rFonts w:ascii="標楷體" w:eastAsia="標楷體" w:hAnsi="標楷體" w:cs="Arial Unicode MS" w:hint="eastAsia"/>
          <w:kern w:val="0"/>
          <w:sz w:val="28"/>
          <w:szCs w:val="28"/>
        </w:rPr>
        <w:t>4件</w:t>
      </w:r>
      <w:r>
        <w:rPr>
          <w:rFonts w:ascii="標楷體" w:eastAsia="標楷體" w:hAnsi="標楷體" w:cs="Arial Unicode MS" w:hint="eastAsia"/>
          <w:kern w:val="0"/>
          <w:sz w:val="28"/>
          <w:szCs w:val="28"/>
        </w:rPr>
        <w:t>，代辦動物防疫所公立動物收容所遷建工程及</w:t>
      </w:r>
      <w:r w:rsidRPr="000B27F9">
        <w:rPr>
          <w:rFonts w:ascii="標楷體" w:eastAsia="標楷體" w:hAnsi="標楷體" w:cs="Arial Unicode MS" w:hint="eastAsia"/>
          <w:kern w:val="0"/>
          <w:sz w:val="28"/>
          <w:szCs w:val="28"/>
        </w:rPr>
        <w:t>行政暨研考處</w:t>
      </w:r>
      <w:r>
        <w:rPr>
          <w:rFonts w:ascii="標楷體" w:eastAsia="標楷體" w:hAnsi="標楷體" w:cs="Arial Unicode MS" w:hint="eastAsia"/>
          <w:kern w:val="0"/>
          <w:sz w:val="28"/>
          <w:szCs w:val="28"/>
        </w:rPr>
        <w:t>等單位之委辦或交辦案件等</w:t>
      </w:r>
      <w:r w:rsidRPr="000B27F9">
        <w:rPr>
          <w:rFonts w:ascii="標楷體" w:eastAsia="標楷體" w:hAnsi="標楷體" w:cs="Arial Unicode MS" w:hint="eastAsia"/>
          <w:kern w:val="0"/>
          <w:sz w:val="28"/>
          <w:szCs w:val="28"/>
        </w:rPr>
        <w:t>計</w:t>
      </w:r>
      <w:r>
        <w:rPr>
          <w:rFonts w:ascii="標楷體" w:eastAsia="標楷體" w:hAnsi="標楷體" w:cs="Arial Unicode MS" w:hint="eastAsia"/>
          <w:kern w:val="0"/>
          <w:sz w:val="28"/>
          <w:szCs w:val="28"/>
        </w:rPr>
        <w:t>12</w:t>
      </w:r>
      <w:r w:rsidRPr="000B27F9">
        <w:rPr>
          <w:rFonts w:ascii="標楷體" w:eastAsia="標楷體" w:hAnsi="標楷體" w:cs="Arial Unicode MS" w:hint="eastAsia"/>
          <w:kern w:val="0"/>
          <w:sz w:val="28"/>
          <w:szCs w:val="28"/>
        </w:rPr>
        <w:t>件。</w:t>
      </w:r>
    </w:p>
    <w:p w:rsidR="009F692E" w:rsidRPr="000B27F9" w:rsidRDefault="009F692E" w:rsidP="00225347">
      <w:pPr>
        <w:autoSpaceDE w:val="0"/>
        <w:autoSpaceDN w:val="0"/>
        <w:adjustRightInd w:val="0"/>
        <w:spacing w:line="500" w:lineRule="exact"/>
        <w:ind w:firstLineChars="300" w:firstLine="840"/>
        <w:jc w:val="both"/>
        <w:rPr>
          <w:rFonts w:ascii="標楷體" w:eastAsia="標楷體" w:hAnsi="標楷體" w:cs="Arial Unicode MS"/>
          <w:kern w:val="0"/>
          <w:sz w:val="28"/>
          <w:szCs w:val="28"/>
        </w:rPr>
      </w:pPr>
      <w:r w:rsidRPr="000B27F9">
        <w:rPr>
          <w:rFonts w:ascii="標楷體" w:eastAsia="標楷體" w:hAnsi="標楷體" w:cs="Arial Unicode MS" w:hint="eastAsia"/>
          <w:kern w:val="0"/>
          <w:sz w:val="28"/>
          <w:szCs w:val="28"/>
        </w:rPr>
        <w:t>3.辦理都市計畫及城鄉規劃業務：辦理都市計畫重製作業範圍4,609公頃。</w:t>
      </w:r>
    </w:p>
    <w:p w:rsidR="009F692E" w:rsidRPr="000B27F9" w:rsidRDefault="009F692E" w:rsidP="00225347">
      <w:pPr>
        <w:snapToGrid w:val="0"/>
        <w:spacing w:line="500" w:lineRule="exact"/>
        <w:ind w:firstLineChars="202" w:firstLine="566"/>
        <w:jc w:val="both"/>
        <w:outlineLvl w:val="1"/>
        <w:rPr>
          <w:rFonts w:ascii="標楷體" w:eastAsia="標楷體" w:hAnsi="標楷體"/>
          <w:sz w:val="28"/>
          <w:szCs w:val="28"/>
        </w:rPr>
      </w:pPr>
      <w:r w:rsidRPr="000B27F9">
        <w:rPr>
          <w:rFonts w:ascii="標楷體" w:eastAsia="標楷體" w:hAnsi="標楷體" w:hint="eastAsia"/>
          <w:sz w:val="28"/>
          <w:szCs w:val="28"/>
        </w:rPr>
        <w:t>各</w:t>
      </w:r>
      <w:r w:rsidR="00E93841">
        <w:rPr>
          <w:rFonts w:ascii="標楷體" w:eastAsia="標楷體" w:hAnsi="標楷體" w:hint="eastAsia"/>
          <w:sz w:val="28"/>
          <w:szCs w:val="28"/>
        </w:rPr>
        <w:t>相關</w:t>
      </w:r>
      <w:r w:rsidRPr="000B27F9">
        <w:rPr>
          <w:rFonts w:ascii="標楷體" w:eastAsia="標楷體" w:hAnsi="標楷體" w:hint="eastAsia"/>
          <w:sz w:val="28"/>
          <w:szCs w:val="28"/>
        </w:rPr>
        <w:t>機關之執行情形，經本室審核結果，核有：</w:t>
      </w:r>
    </w:p>
    <w:p w:rsidR="009F692E" w:rsidRDefault="009F692E" w:rsidP="00A74D9E">
      <w:pPr>
        <w:spacing w:line="500" w:lineRule="exact"/>
        <w:ind w:firstLineChars="300" w:firstLine="840"/>
        <w:jc w:val="both"/>
        <w:rPr>
          <w:rFonts w:ascii="標楷體" w:eastAsia="標楷體" w:hAnsi="標楷體"/>
          <w:sz w:val="28"/>
          <w:szCs w:val="28"/>
        </w:rPr>
      </w:pPr>
      <w:r w:rsidRPr="000B27F9">
        <w:rPr>
          <w:rFonts w:ascii="標楷體" w:eastAsia="標楷體" w:hAnsi="標楷體" w:hint="eastAsia"/>
          <w:sz w:val="28"/>
          <w:szCs w:val="28"/>
        </w:rPr>
        <w:t>1.</w:t>
      </w:r>
      <w:r w:rsidRPr="001B6411">
        <w:rPr>
          <w:rFonts w:ascii="標楷體" w:eastAsia="標楷體" w:hAnsi="標楷體" w:hint="eastAsia"/>
          <w:sz w:val="28"/>
          <w:szCs w:val="28"/>
        </w:rPr>
        <w:t>辦理青年安心成家住宅新建計畫，統包工程迄110年4月尚未驗收完成，交屋期限在即，易衍生給付承購戶遲延利息之風險，允宜加速工程驗收及產權過戶與點交等作業，俾免財務負擔加劇</w:t>
      </w:r>
      <w:r>
        <w:rPr>
          <w:rFonts w:ascii="標楷體" w:eastAsia="標楷體" w:hAnsi="標楷體" w:hint="eastAsia"/>
          <w:sz w:val="28"/>
          <w:szCs w:val="28"/>
        </w:rPr>
        <w:t>。（詳</w:t>
      </w:r>
      <w:r w:rsidRPr="001B6411">
        <w:rPr>
          <w:rFonts w:ascii="標楷體" w:eastAsia="標楷體" w:hAnsi="標楷體" w:hint="eastAsia"/>
          <w:sz w:val="28"/>
          <w:szCs w:val="28"/>
        </w:rPr>
        <w:t>乙－24</w:t>
      </w:r>
      <w:r>
        <w:rPr>
          <w:rFonts w:ascii="標楷體" w:eastAsia="標楷體" w:hAnsi="標楷體" w:hint="eastAsia"/>
          <w:sz w:val="28"/>
          <w:szCs w:val="28"/>
        </w:rPr>
        <w:t>頁）</w:t>
      </w:r>
    </w:p>
    <w:p w:rsidR="009F692E" w:rsidRPr="001B6411" w:rsidRDefault="009F692E" w:rsidP="00A74D9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2.</w:t>
      </w:r>
      <w:r w:rsidRPr="001B6411">
        <w:rPr>
          <w:rFonts w:ascii="標楷體" w:eastAsia="標楷體" w:hAnsi="標楷體" w:hint="eastAsia"/>
          <w:sz w:val="28"/>
          <w:szCs w:val="28"/>
        </w:rPr>
        <w:t>為強化建築物安全管理，辦理建築物公共安全申報及稽查業務，惟未就公安審查複審不合格場所依規裁處，復未落實更新列管大型百貨公司及增加檢查頻率，亟待研謀改善，以保障民眾居住及消費環境安全</w:t>
      </w:r>
      <w:r>
        <w:rPr>
          <w:rFonts w:ascii="標楷體" w:eastAsia="標楷體" w:hAnsi="標楷體" w:hint="eastAsia"/>
          <w:sz w:val="28"/>
          <w:szCs w:val="28"/>
        </w:rPr>
        <w:t>。（詳</w:t>
      </w:r>
      <w:r w:rsidRPr="001B6411">
        <w:rPr>
          <w:rFonts w:ascii="標楷體" w:eastAsia="標楷體" w:hAnsi="標楷體" w:hint="eastAsia"/>
          <w:sz w:val="28"/>
          <w:szCs w:val="28"/>
        </w:rPr>
        <w:t>乙－</w:t>
      </w:r>
      <w:r w:rsidR="00151893">
        <w:rPr>
          <w:rFonts w:ascii="標楷體" w:eastAsia="標楷體" w:hAnsi="標楷體" w:hint="eastAsia"/>
          <w:sz w:val="28"/>
          <w:szCs w:val="28"/>
        </w:rPr>
        <w:t>26</w:t>
      </w:r>
      <w:r>
        <w:rPr>
          <w:rFonts w:ascii="標楷體" w:eastAsia="標楷體" w:hAnsi="標楷體" w:hint="eastAsia"/>
          <w:sz w:val="28"/>
          <w:szCs w:val="28"/>
        </w:rPr>
        <w:t>頁）</w:t>
      </w:r>
    </w:p>
    <w:p w:rsidR="009F692E" w:rsidRPr="001B6411" w:rsidRDefault="009F692E" w:rsidP="00A74D9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3.</w:t>
      </w:r>
      <w:r w:rsidR="00B0368B" w:rsidRPr="00B0368B">
        <w:rPr>
          <w:rFonts w:ascii="標楷體" w:eastAsia="標楷體" w:hAnsi="標楷體" w:hint="eastAsia"/>
          <w:sz w:val="28"/>
          <w:szCs w:val="28"/>
        </w:rPr>
        <w:t>為提升道路服務水準，辦理縣193線新城及南濱路段拓寬計畫，因規劃路線涉及國土保安林地而須修正計畫，與漏估用地取得經費，致執行進度</w:t>
      </w:r>
      <w:r w:rsidR="009C68BA">
        <w:rPr>
          <w:rFonts w:ascii="標楷體" w:eastAsia="標楷體" w:hAnsi="標楷體" w:hint="eastAsia"/>
          <w:sz w:val="28"/>
          <w:szCs w:val="28"/>
        </w:rPr>
        <w:t>未如預期</w:t>
      </w:r>
      <w:r w:rsidR="00B0368B" w:rsidRPr="00B0368B">
        <w:rPr>
          <w:rFonts w:ascii="標楷體" w:eastAsia="標楷體" w:hAnsi="標楷體" w:hint="eastAsia"/>
          <w:sz w:val="28"/>
          <w:szCs w:val="28"/>
        </w:rPr>
        <w:t>，並須大幅追加預算經費，亟待研謀改進</w:t>
      </w:r>
      <w:r>
        <w:rPr>
          <w:rFonts w:ascii="標楷體" w:eastAsia="標楷體" w:hAnsi="標楷體" w:hint="eastAsia"/>
          <w:sz w:val="28"/>
          <w:szCs w:val="28"/>
        </w:rPr>
        <w:t>。（詳</w:t>
      </w:r>
      <w:r w:rsidRPr="001B6411">
        <w:rPr>
          <w:rFonts w:ascii="標楷體" w:eastAsia="標楷體" w:hAnsi="標楷體" w:hint="eastAsia"/>
          <w:sz w:val="28"/>
          <w:szCs w:val="28"/>
        </w:rPr>
        <w:t>乙－28</w:t>
      </w:r>
      <w:r>
        <w:rPr>
          <w:rFonts w:ascii="標楷體" w:eastAsia="標楷體" w:hAnsi="標楷體" w:hint="eastAsia"/>
          <w:sz w:val="28"/>
          <w:szCs w:val="28"/>
        </w:rPr>
        <w:t>頁）</w:t>
      </w:r>
    </w:p>
    <w:p w:rsidR="009F692E" w:rsidRDefault="009F692E" w:rsidP="00A74D9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4</w:t>
      </w:r>
      <w:r w:rsidRPr="001B6411">
        <w:rPr>
          <w:rFonts w:ascii="標楷體" w:eastAsia="標楷體" w:hAnsi="標楷體" w:hint="eastAsia"/>
          <w:sz w:val="28"/>
          <w:szCs w:val="28"/>
        </w:rPr>
        <w:t>.為推動花蓮地區觀光發展，辦理花蓮市日出觀光香榭大道整體景觀工程計畫，惟部分車道路段完工後橫向坡度過大，且計畫執行進度落後，亟待研議改善</w:t>
      </w:r>
      <w:r>
        <w:rPr>
          <w:rFonts w:ascii="標楷體" w:eastAsia="標楷體" w:hAnsi="標楷體" w:hint="eastAsia"/>
          <w:sz w:val="28"/>
          <w:szCs w:val="28"/>
        </w:rPr>
        <w:t>。（詳</w:t>
      </w:r>
      <w:r w:rsidRPr="001B6411">
        <w:rPr>
          <w:rFonts w:ascii="標楷體" w:eastAsia="標楷體" w:hAnsi="標楷體" w:hint="eastAsia"/>
          <w:sz w:val="28"/>
          <w:szCs w:val="28"/>
        </w:rPr>
        <w:t>乙－2</w:t>
      </w:r>
      <w:r w:rsidR="00B0368B">
        <w:rPr>
          <w:rFonts w:ascii="標楷體" w:eastAsia="標楷體" w:hAnsi="標楷體" w:hint="eastAsia"/>
          <w:sz w:val="28"/>
          <w:szCs w:val="28"/>
        </w:rPr>
        <w:t>8</w:t>
      </w:r>
      <w:r>
        <w:rPr>
          <w:rFonts w:ascii="標楷體" w:eastAsia="標楷體" w:hAnsi="標楷體" w:hint="eastAsia"/>
          <w:sz w:val="28"/>
          <w:szCs w:val="28"/>
        </w:rPr>
        <w:t>頁）</w:t>
      </w:r>
    </w:p>
    <w:p w:rsidR="009F692E" w:rsidRPr="001B6411" w:rsidRDefault="009F692E" w:rsidP="00A74D9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5</w:t>
      </w:r>
      <w:r w:rsidRPr="001B6411">
        <w:rPr>
          <w:rFonts w:ascii="標楷體" w:eastAsia="標楷體" w:hAnsi="標楷體" w:hint="eastAsia"/>
          <w:sz w:val="28"/>
          <w:szCs w:val="28"/>
        </w:rPr>
        <w:t>.為提升乘客候車服務品質，辦理花蓮先期轉運站計畫，因統包商辦理細部設計及工程施工整合能力欠佳，致計畫執行進度落後，亟待研謀改進</w:t>
      </w:r>
      <w:r>
        <w:rPr>
          <w:rFonts w:ascii="標楷體" w:eastAsia="標楷體" w:hAnsi="標楷體" w:hint="eastAsia"/>
          <w:sz w:val="28"/>
          <w:szCs w:val="28"/>
        </w:rPr>
        <w:t>。（詳</w:t>
      </w:r>
      <w:r w:rsidRPr="001B6411">
        <w:rPr>
          <w:rFonts w:ascii="標楷體" w:eastAsia="標楷體" w:hAnsi="標楷體" w:hint="eastAsia"/>
          <w:sz w:val="28"/>
          <w:szCs w:val="28"/>
        </w:rPr>
        <w:t>乙－29</w:t>
      </w:r>
      <w:r>
        <w:rPr>
          <w:rFonts w:ascii="標楷體" w:eastAsia="標楷體" w:hAnsi="標楷體" w:hint="eastAsia"/>
          <w:sz w:val="28"/>
          <w:szCs w:val="28"/>
        </w:rPr>
        <w:t>頁）</w:t>
      </w:r>
    </w:p>
    <w:p w:rsidR="009F692E" w:rsidRPr="001B6411" w:rsidRDefault="009F692E" w:rsidP="00A74D9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6</w:t>
      </w:r>
      <w:r w:rsidRPr="001B6411">
        <w:rPr>
          <w:rFonts w:ascii="標楷體" w:eastAsia="標楷體" w:hAnsi="標楷體" w:hint="eastAsia"/>
          <w:sz w:val="28"/>
          <w:szCs w:val="28"/>
        </w:rPr>
        <w:t>.工程採購履約過程發現廠商以不實文件申請估驗計價之不法情事，惟未及時辦理刊登政府採購公報作業，影響政府採購法建立處罰不良廠商機制之功能，亟待研謀改進</w:t>
      </w:r>
      <w:r>
        <w:rPr>
          <w:rFonts w:ascii="標楷體" w:eastAsia="標楷體" w:hAnsi="標楷體" w:hint="eastAsia"/>
          <w:sz w:val="28"/>
          <w:szCs w:val="28"/>
        </w:rPr>
        <w:t>。（詳</w:t>
      </w:r>
      <w:r w:rsidRPr="001B6411">
        <w:rPr>
          <w:rFonts w:ascii="標楷體" w:eastAsia="標楷體" w:hAnsi="標楷體" w:hint="eastAsia"/>
          <w:sz w:val="28"/>
          <w:szCs w:val="28"/>
        </w:rPr>
        <w:t>乙－33</w:t>
      </w:r>
      <w:r>
        <w:rPr>
          <w:rFonts w:ascii="標楷體" w:eastAsia="標楷體" w:hAnsi="標楷體" w:hint="eastAsia"/>
          <w:sz w:val="28"/>
          <w:szCs w:val="28"/>
        </w:rPr>
        <w:t>頁）</w:t>
      </w:r>
    </w:p>
    <w:p w:rsidR="009F692E" w:rsidRPr="000B27F9" w:rsidRDefault="009F692E" w:rsidP="00A74D9E">
      <w:pPr>
        <w:spacing w:line="500" w:lineRule="exact"/>
        <w:ind w:firstLineChars="300" w:firstLine="841"/>
        <w:jc w:val="both"/>
        <w:rPr>
          <w:rFonts w:ascii="標楷體" w:eastAsia="標楷體" w:hAnsi="標楷體"/>
          <w:b/>
          <w:color w:val="000000"/>
          <w:sz w:val="28"/>
          <w:szCs w:val="28"/>
        </w:rPr>
      </w:pPr>
      <w:r w:rsidRPr="000B27F9">
        <w:rPr>
          <w:rFonts w:ascii="標楷體" w:eastAsia="標楷體" w:hAnsi="標楷體" w:hint="eastAsia"/>
          <w:b/>
          <w:color w:val="000000"/>
          <w:sz w:val="28"/>
          <w:szCs w:val="28"/>
        </w:rPr>
        <w:t>（五）觀光旅遊</w:t>
      </w:r>
    </w:p>
    <w:p w:rsidR="009F692E" w:rsidRPr="000B27F9" w:rsidRDefault="009F692E" w:rsidP="00A74D9E">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sz w:val="28"/>
          <w:szCs w:val="28"/>
        </w:rPr>
      </w:pPr>
      <w:r w:rsidRPr="000B27F9">
        <w:rPr>
          <w:rFonts w:ascii="標楷體" w:eastAsia="標楷體" w:hAnsi="標楷體" w:hint="eastAsia"/>
          <w:color w:val="000000"/>
          <w:sz w:val="28"/>
          <w:szCs w:val="28"/>
        </w:rPr>
        <w:t>1.推動全縣觀光發展業務：</w:t>
      </w: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為整合觀光資源，建立各單位間溝通平臺，經召開觀光推展委員會會議4次</w:t>
      </w:r>
      <w:r w:rsidRPr="000B27F9">
        <w:rPr>
          <w:rFonts w:ascii="標楷體" w:eastAsia="標楷體" w:hAnsi="標楷體" w:cs="T5" w:hint="eastAsia"/>
          <w:kern w:val="0"/>
          <w:sz w:val="28"/>
          <w:szCs w:val="28"/>
        </w:rPr>
        <w:t>；強化花蓮火車站及航空站旅遊服務中心功能，</w:t>
      </w:r>
      <w:r>
        <w:rPr>
          <w:rFonts w:ascii="標楷體" w:eastAsia="標楷體" w:hAnsi="標楷體" w:cs="T5" w:hint="eastAsia"/>
          <w:kern w:val="0"/>
          <w:sz w:val="28"/>
          <w:szCs w:val="28"/>
        </w:rPr>
        <w:t>109</w:t>
      </w:r>
      <w:r>
        <w:rPr>
          <w:rFonts w:ascii="標楷體" w:eastAsia="標楷體" w:hAnsi="標楷體" w:cs="T5" w:hint="eastAsia"/>
          <w:kern w:val="0"/>
          <w:sz w:val="28"/>
          <w:szCs w:val="28"/>
        </w:rPr>
        <w:lastRenderedPageBreak/>
        <w:t>年度</w:t>
      </w:r>
      <w:r w:rsidRPr="000B27F9">
        <w:rPr>
          <w:rFonts w:ascii="標楷體" w:eastAsia="標楷體" w:hAnsi="標楷體" w:cs="T5" w:hint="eastAsia"/>
          <w:kern w:val="0"/>
          <w:sz w:val="28"/>
          <w:szCs w:val="28"/>
        </w:rPr>
        <w:t>遊客服務人次分別為</w:t>
      </w:r>
      <w:r>
        <w:rPr>
          <w:rFonts w:ascii="標楷體" w:eastAsia="標楷體" w:hAnsi="標楷體" w:cs="T5" w:hint="eastAsia"/>
          <w:kern w:val="0"/>
          <w:sz w:val="28"/>
          <w:szCs w:val="28"/>
        </w:rPr>
        <w:t>7</w:t>
      </w:r>
      <w:r w:rsidRPr="000B27F9">
        <w:rPr>
          <w:rFonts w:ascii="標楷體" w:eastAsia="標楷體" w:hAnsi="標楷體" w:cs="T5" w:hint="eastAsia"/>
          <w:kern w:val="0"/>
          <w:sz w:val="28"/>
          <w:szCs w:val="28"/>
        </w:rPr>
        <w:t>萬</w:t>
      </w:r>
      <w:r>
        <w:rPr>
          <w:rFonts w:ascii="標楷體" w:eastAsia="標楷體" w:hAnsi="標楷體" w:cs="T5" w:hint="eastAsia"/>
          <w:kern w:val="0"/>
          <w:sz w:val="28"/>
          <w:szCs w:val="28"/>
        </w:rPr>
        <w:t>4,813</w:t>
      </w:r>
      <w:r w:rsidRPr="000B27F9">
        <w:rPr>
          <w:rFonts w:ascii="標楷體" w:eastAsia="標楷體" w:hAnsi="標楷體" w:cs="T5" w:hint="eastAsia"/>
          <w:kern w:val="0"/>
          <w:sz w:val="28"/>
          <w:szCs w:val="28"/>
        </w:rPr>
        <w:t>人次，花蓮航空站為</w:t>
      </w:r>
      <w:r>
        <w:rPr>
          <w:rFonts w:ascii="標楷體" w:eastAsia="標楷體" w:hAnsi="標楷體" w:cs="T5" w:hint="eastAsia"/>
          <w:kern w:val="0"/>
          <w:sz w:val="28"/>
          <w:szCs w:val="28"/>
        </w:rPr>
        <w:t>6,632</w:t>
      </w:r>
      <w:r w:rsidRPr="000B27F9">
        <w:rPr>
          <w:rFonts w:ascii="標楷體" w:eastAsia="標楷體" w:hAnsi="標楷體" w:cs="T5" w:hint="eastAsia"/>
          <w:kern w:val="0"/>
          <w:sz w:val="28"/>
          <w:szCs w:val="28"/>
        </w:rPr>
        <w:t>人次，合計共</w:t>
      </w:r>
      <w:r>
        <w:rPr>
          <w:rFonts w:ascii="標楷體" w:eastAsia="標楷體" w:hAnsi="標楷體" w:cs="T5" w:hint="eastAsia"/>
          <w:kern w:val="0"/>
          <w:sz w:val="28"/>
          <w:szCs w:val="28"/>
        </w:rPr>
        <w:t>8</w:t>
      </w:r>
      <w:r w:rsidRPr="000B27F9">
        <w:rPr>
          <w:rFonts w:ascii="標楷體" w:eastAsia="標楷體" w:hAnsi="標楷體" w:cs="T5" w:hint="eastAsia"/>
          <w:kern w:val="0"/>
          <w:sz w:val="28"/>
          <w:szCs w:val="28"/>
        </w:rPr>
        <w:t>萬</w:t>
      </w:r>
      <w:r>
        <w:rPr>
          <w:rFonts w:ascii="標楷體" w:eastAsia="標楷體" w:hAnsi="標楷體" w:cs="T5" w:hint="eastAsia"/>
          <w:kern w:val="0"/>
          <w:sz w:val="28"/>
          <w:szCs w:val="28"/>
        </w:rPr>
        <w:t>1,445</w:t>
      </w:r>
      <w:r w:rsidRPr="000B27F9">
        <w:rPr>
          <w:rFonts w:ascii="標楷體" w:eastAsia="標楷體" w:hAnsi="標楷體" w:cs="T5" w:hint="eastAsia"/>
          <w:kern w:val="0"/>
          <w:sz w:val="28"/>
          <w:szCs w:val="28"/>
        </w:rPr>
        <w:t>人次。</w:t>
      </w:r>
    </w:p>
    <w:p w:rsidR="009F692E" w:rsidRPr="000B27F9" w:rsidRDefault="009F692E" w:rsidP="00225347">
      <w:pPr>
        <w:spacing w:line="500" w:lineRule="exact"/>
        <w:ind w:firstLineChars="300" w:firstLine="840"/>
        <w:jc w:val="both"/>
        <w:rPr>
          <w:rFonts w:ascii="標楷體" w:eastAsia="標楷體" w:hAnsi="標楷體"/>
          <w:sz w:val="28"/>
          <w:szCs w:val="28"/>
        </w:rPr>
      </w:pPr>
      <w:r w:rsidRPr="000B27F9">
        <w:rPr>
          <w:rFonts w:ascii="標楷體" w:eastAsia="標楷體" w:hAnsi="標楷體" w:hint="eastAsia"/>
          <w:bCs/>
          <w:sz w:val="28"/>
          <w:szCs w:val="28"/>
        </w:rPr>
        <w:t>2.辦理觀光事業管理：</w:t>
      </w:r>
      <w:r>
        <w:rPr>
          <w:rFonts w:ascii="標楷體" w:eastAsia="標楷體" w:hAnsi="標楷體" w:cs="T34" w:hint="eastAsia"/>
          <w:kern w:val="0"/>
          <w:sz w:val="28"/>
          <w:szCs w:val="28"/>
        </w:rPr>
        <w:t>109年度</w:t>
      </w:r>
      <w:r w:rsidRPr="000B27F9">
        <w:rPr>
          <w:rFonts w:ascii="標楷體" w:eastAsia="標楷體" w:hAnsi="標楷體" w:cs="T34" w:hint="eastAsia"/>
          <w:kern w:val="0"/>
          <w:sz w:val="28"/>
          <w:szCs w:val="28"/>
        </w:rPr>
        <w:t>實施旅館業稽查</w:t>
      </w:r>
      <w:r>
        <w:rPr>
          <w:rFonts w:ascii="標楷體" w:eastAsia="標楷體" w:hAnsi="標楷體" w:cs="T34" w:hint="eastAsia"/>
          <w:kern w:val="0"/>
          <w:sz w:val="28"/>
          <w:szCs w:val="28"/>
        </w:rPr>
        <w:t>89</w:t>
      </w:r>
      <w:r w:rsidRPr="000B27F9">
        <w:rPr>
          <w:rFonts w:ascii="標楷體" w:eastAsia="標楷體" w:hAnsi="標楷體" w:cs="T34" w:hint="eastAsia"/>
          <w:kern w:val="0"/>
          <w:sz w:val="28"/>
          <w:szCs w:val="28"/>
        </w:rPr>
        <w:t>家次與輔導設立5家次；實</w:t>
      </w:r>
      <w:r w:rsidRPr="000B27F9">
        <w:rPr>
          <w:rFonts w:ascii="標楷體" w:eastAsia="標楷體" w:hAnsi="標楷體" w:cs="T36" w:hint="eastAsia"/>
          <w:kern w:val="0"/>
          <w:sz w:val="28"/>
          <w:szCs w:val="28"/>
        </w:rPr>
        <w:t>施</w:t>
      </w:r>
      <w:r w:rsidRPr="000B27F9">
        <w:rPr>
          <w:rFonts w:ascii="標楷體" w:eastAsia="標楷體" w:hAnsi="標楷體" w:cs="T35" w:hint="eastAsia"/>
          <w:kern w:val="0"/>
          <w:sz w:val="28"/>
          <w:szCs w:val="28"/>
        </w:rPr>
        <w:t>民</w:t>
      </w:r>
      <w:r w:rsidRPr="000B27F9">
        <w:rPr>
          <w:rFonts w:ascii="標楷體" w:eastAsia="標楷體" w:hAnsi="標楷體" w:cs="T36" w:hint="eastAsia"/>
          <w:kern w:val="0"/>
          <w:sz w:val="28"/>
          <w:szCs w:val="28"/>
        </w:rPr>
        <w:t>宿稽</w:t>
      </w:r>
      <w:r w:rsidRPr="000B27F9">
        <w:rPr>
          <w:rFonts w:ascii="標楷體" w:eastAsia="標楷體" w:hAnsi="標楷體" w:cs="T34" w:hint="eastAsia"/>
          <w:kern w:val="0"/>
          <w:sz w:val="28"/>
          <w:szCs w:val="28"/>
        </w:rPr>
        <w:t>查</w:t>
      </w:r>
      <w:r>
        <w:rPr>
          <w:rFonts w:ascii="標楷體" w:eastAsia="標楷體" w:hAnsi="標楷體" w:cs="T34" w:hint="eastAsia"/>
          <w:kern w:val="0"/>
          <w:sz w:val="28"/>
          <w:szCs w:val="28"/>
        </w:rPr>
        <w:t>572</w:t>
      </w:r>
      <w:r w:rsidRPr="000B27F9">
        <w:rPr>
          <w:rFonts w:ascii="標楷體" w:eastAsia="標楷體" w:hAnsi="標楷體" w:cs="T35" w:hint="eastAsia"/>
          <w:kern w:val="0"/>
          <w:sz w:val="28"/>
          <w:szCs w:val="28"/>
        </w:rPr>
        <w:t>家</w:t>
      </w:r>
      <w:r w:rsidRPr="000B27F9">
        <w:rPr>
          <w:rFonts w:ascii="標楷體" w:eastAsia="標楷體" w:hAnsi="標楷體" w:cs="T34" w:hint="eastAsia"/>
          <w:kern w:val="0"/>
          <w:sz w:val="28"/>
          <w:szCs w:val="28"/>
        </w:rPr>
        <w:t>次，</w:t>
      </w:r>
      <w:r w:rsidRPr="000B27F9">
        <w:rPr>
          <w:rFonts w:ascii="標楷體" w:eastAsia="標楷體" w:hAnsi="標楷體" w:cs="T36" w:hint="eastAsia"/>
          <w:kern w:val="0"/>
          <w:sz w:val="28"/>
          <w:szCs w:val="28"/>
        </w:rPr>
        <w:t>輔</w:t>
      </w:r>
      <w:r w:rsidRPr="000B27F9">
        <w:rPr>
          <w:rFonts w:ascii="標楷體" w:eastAsia="標楷體" w:hAnsi="標楷體" w:cs="T35" w:hint="eastAsia"/>
          <w:kern w:val="0"/>
          <w:sz w:val="28"/>
          <w:szCs w:val="28"/>
        </w:rPr>
        <w:t>導設立</w:t>
      </w:r>
      <w:r>
        <w:rPr>
          <w:rFonts w:ascii="標楷體" w:eastAsia="標楷體" w:hAnsi="標楷體" w:cs="T35" w:hint="eastAsia"/>
          <w:kern w:val="0"/>
          <w:sz w:val="28"/>
          <w:szCs w:val="28"/>
        </w:rPr>
        <w:t>69</w:t>
      </w:r>
      <w:r w:rsidRPr="000B27F9">
        <w:rPr>
          <w:rFonts w:ascii="標楷體" w:eastAsia="標楷體" w:hAnsi="標楷體" w:cs="T35" w:hint="eastAsia"/>
          <w:kern w:val="0"/>
          <w:sz w:val="28"/>
          <w:szCs w:val="28"/>
        </w:rPr>
        <w:t>家</w:t>
      </w:r>
      <w:r w:rsidRPr="000B27F9">
        <w:rPr>
          <w:rFonts w:ascii="標楷體" w:eastAsia="標楷體" w:hAnsi="標楷體" w:cs="T34" w:hint="eastAsia"/>
          <w:kern w:val="0"/>
          <w:sz w:val="28"/>
          <w:szCs w:val="28"/>
        </w:rPr>
        <w:t>次</w:t>
      </w:r>
      <w:r w:rsidRPr="000B27F9">
        <w:rPr>
          <w:rFonts w:ascii="標楷體" w:eastAsia="標楷體" w:hAnsi="標楷體" w:cs="Arial Unicode MS" w:hint="eastAsia"/>
          <w:kern w:val="0"/>
          <w:sz w:val="28"/>
          <w:szCs w:val="28"/>
        </w:rPr>
        <w:t>；</w:t>
      </w:r>
      <w:r>
        <w:rPr>
          <w:rFonts w:ascii="標楷體" w:eastAsia="標楷體" w:hAnsi="標楷體" w:cs="T36" w:hint="eastAsia"/>
          <w:kern w:val="0"/>
          <w:sz w:val="28"/>
          <w:szCs w:val="28"/>
        </w:rPr>
        <w:t>溫泉使用事業檢查</w:t>
      </w:r>
      <w:r w:rsidRPr="000B27F9">
        <w:rPr>
          <w:rFonts w:ascii="標楷體" w:eastAsia="標楷體" w:hAnsi="標楷體" w:cs="T34" w:hint="eastAsia"/>
          <w:kern w:val="0"/>
          <w:sz w:val="28"/>
          <w:szCs w:val="28"/>
        </w:rPr>
        <w:t>23家次</w:t>
      </w:r>
      <w:r>
        <w:rPr>
          <w:rFonts w:ascii="標楷體" w:eastAsia="標楷體" w:hAnsi="標楷體" w:cs="T34" w:hint="eastAsia"/>
          <w:kern w:val="0"/>
          <w:sz w:val="28"/>
          <w:szCs w:val="28"/>
        </w:rPr>
        <w:t>、溫泉非法稽查1家次</w:t>
      </w:r>
      <w:r w:rsidRPr="000B27F9">
        <w:rPr>
          <w:rFonts w:ascii="標楷體" w:eastAsia="標楷體" w:hAnsi="標楷體" w:cs="T34" w:hint="eastAsia"/>
          <w:kern w:val="0"/>
          <w:sz w:val="28"/>
          <w:szCs w:val="28"/>
        </w:rPr>
        <w:t>。</w:t>
      </w:r>
    </w:p>
    <w:p w:rsidR="009F692E" w:rsidRPr="000B27F9" w:rsidRDefault="009F692E" w:rsidP="00225347">
      <w:pPr>
        <w:spacing w:line="500" w:lineRule="exact"/>
        <w:ind w:firstLineChars="200" w:firstLine="560"/>
        <w:jc w:val="both"/>
        <w:rPr>
          <w:rFonts w:ascii="標楷體" w:eastAsia="標楷體" w:hAnsi="標楷體"/>
          <w:sz w:val="28"/>
          <w:szCs w:val="28"/>
        </w:rPr>
      </w:pPr>
      <w:r w:rsidRPr="000B27F9">
        <w:rPr>
          <w:rFonts w:ascii="標楷體" w:eastAsia="標楷體" w:hAnsi="標楷體" w:hint="eastAsia"/>
          <w:sz w:val="28"/>
          <w:szCs w:val="28"/>
        </w:rPr>
        <w:t>各</w:t>
      </w:r>
      <w:r w:rsidR="00E93841">
        <w:rPr>
          <w:rFonts w:ascii="標楷體" w:eastAsia="標楷體" w:hAnsi="標楷體" w:hint="eastAsia"/>
          <w:sz w:val="28"/>
          <w:szCs w:val="28"/>
        </w:rPr>
        <w:t>相關</w:t>
      </w:r>
      <w:r w:rsidRPr="000B27F9">
        <w:rPr>
          <w:rFonts w:ascii="標楷體" w:eastAsia="標楷體" w:hAnsi="標楷體" w:hint="eastAsia"/>
          <w:sz w:val="28"/>
          <w:szCs w:val="28"/>
        </w:rPr>
        <w:t>機關之執行情形，經本室審核結果，核有：</w:t>
      </w:r>
    </w:p>
    <w:p w:rsidR="009F692E" w:rsidRDefault="009F692E" w:rsidP="00225347">
      <w:pPr>
        <w:tabs>
          <w:tab w:val="left" w:pos="1134"/>
        </w:tabs>
        <w:autoSpaceDE w:val="0"/>
        <w:autoSpaceDN w:val="0"/>
        <w:adjustRightInd w:val="0"/>
        <w:spacing w:line="500" w:lineRule="exact"/>
        <w:ind w:firstLineChars="300" w:firstLine="840"/>
        <w:jc w:val="both"/>
        <w:rPr>
          <w:rFonts w:ascii="標楷體" w:eastAsia="標楷體" w:hAnsi="標楷體"/>
          <w:sz w:val="28"/>
          <w:szCs w:val="28"/>
        </w:rPr>
      </w:pPr>
      <w:r w:rsidRPr="000B27F9">
        <w:rPr>
          <w:rFonts w:ascii="標楷體" w:eastAsia="標楷體" w:hAnsi="標楷體" w:hint="eastAsia"/>
          <w:snapToGrid w:val="0"/>
          <w:color w:val="000000"/>
          <w:sz w:val="28"/>
          <w:szCs w:val="28"/>
        </w:rPr>
        <w:t>1</w:t>
      </w:r>
      <w:r w:rsidRPr="000B27F9">
        <w:rPr>
          <w:rFonts w:ascii="標楷體" w:eastAsia="標楷體" w:hAnsi="標楷體" w:hint="eastAsia"/>
          <w:sz w:val="28"/>
          <w:szCs w:val="28"/>
        </w:rPr>
        <w:t>.</w:t>
      </w:r>
      <w:r w:rsidRPr="001B6411">
        <w:rPr>
          <w:rFonts w:ascii="標楷體" w:eastAsia="標楷體" w:hAnsi="標楷體" w:hint="eastAsia"/>
          <w:sz w:val="28"/>
          <w:szCs w:val="28"/>
        </w:rPr>
        <w:t>積極推動發展縣級七星潭風景區，惟發展觀光之相關設施、攤販設置及獨木舟活動等管理作業，尚有未臻周妥情事，允宜研謀改善，以健全觀光事業管理輔導與維護遊客安全</w:t>
      </w:r>
      <w:r>
        <w:rPr>
          <w:rFonts w:ascii="標楷體" w:eastAsia="標楷體" w:hAnsi="標楷體" w:hint="eastAsia"/>
          <w:sz w:val="28"/>
          <w:szCs w:val="28"/>
        </w:rPr>
        <w:t>。（詳</w:t>
      </w:r>
      <w:r w:rsidRPr="001B6411">
        <w:rPr>
          <w:rFonts w:ascii="標楷體" w:eastAsia="標楷體" w:hAnsi="標楷體" w:hint="eastAsia"/>
          <w:sz w:val="28"/>
          <w:szCs w:val="28"/>
        </w:rPr>
        <w:t>乙－34</w:t>
      </w:r>
      <w:r>
        <w:rPr>
          <w:rFonts w:ascii="標楷體" w:eastAsia="標楷體" w:hAnsi="標楷體" w:hint="eastAsia"/>
          <w:sz w:val="28"/>
          <w:szCs w:val="28"/>
        </w:rPr>
        <w:t>）</w:t>
      </w:r>
    </w:p>
    <w:p w:rsidR="009F692E" w:rsidRPr="000B27F9" w:rsidRDefault="009F692E" w:rsidP="00225347">
      <w:pPr>
        <w:tabs>
          <w:tab w:val="left" w:pos="1134"/>
        </w:tabs>
        <w:autoSpaceDE w:val="0"/>
        <w:autoSpaceDN w:val="0"/>
        <w:adjustRightInd w:val="0"/>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2.</w:t>
      </w:r>
      <w:r w:rsidRPr="001B6411">
        <w:rPr>
          <w:rFonts w:ascii="標楷體" w:eastAsia="標楷體" w:hAnsi="標楷體" w:hint="eastAsia"/>
          <w:sz w:val="28"/>
          <w:szCs w:val="28"/>
        </w:rPr>
        <w:t>積極行銷花蓮觀光活動，促進遊客旅宿消費，惟部分業者涉有違規營業情事，縣府稽查量能</w:t>
      </w:r>
      <w:r w:rsidR="00B76CEE">
        <w:rPr>
          <w:rFonts w:ascii="標楷體" w:eastAsia="標楷體" w:hAnsi="標楷體" w:hint="eastAsia"/>
          <w:sz w:val="28"/>
          <w:szCs w:val="28"/>
        </w:rPr>
        <w:t>尚待因應強化</w:t>
      </w:r>
      <w:r w:rsidRPr="001B6411">
        <w:rPr>
          <w:rFonts w:ascii="標楷體" w:eastAsia="標楷體" w:hAnsi="標楷體" w:hint="eastAsia"/>
          <w:sz w:val="28"/>
          <w:szCs w:val="28"/>
        </w:rPr>
        <w:t>，允宜審酌業務人力配置並加強查緝，以提升觀光產業品質</w:t>
      </w:r>
      <w:r>
        <w:rPr>
          <w:rFonts w:ascii="標楷體" w:eastAsia="標楷體" w:hAnsi="標楷體" w:hint="eastAsia"/>
          <w:sz w:val="28"/>
          <w:szCs w:val="28"/>
        </w:rPr>
        <w:t>。（詳</w:t>
      </w:r>
      <w:r w:rsidRPr="001B6411">
        <w:rPr>
          <w:rFonts w:ascii="標楷體" w:eastAsia="標楷體" w:hAnsi="標楷體" w:hint="eastAsia"/>
          <w:sz w:val="28"/>
          <w:szCs w:val="28"/>
        </w:rPr>
        <w:t>乙－3</w:t>
      </w:r>
      <w:r w:rsidR="00B0368B">
        <w:rPr>
          <w:rFonts w:ascii="標楷體" w:eastAsia="標楷體" w:hAnsi="標楷體" w:hint="eastAsia"/>
          <w:sz w:val="28"/>
          <w:szCs w:val="28"/>
        </w:rPr>
        <w:t>5</w:t>
      </w:r>
      <w:r>
        <w:rPr>
          <w:rFonts w:ascii="標楷體" w:eastAsia="標楷體" w:hAnsi="標楷體" w:hint="eastAsia"/>
          <w:sz w:val="28"/>
          <w:szCs w:val="28"/>
        </w:rPr>
        <w:t>頁）</w:t>
      </w:r>
    </w:p>
    <w:p w:rsidR="009F692E" w:rsidRPr="000B27F9" w:rsidRDefault="009F692E" w:rsidP="00225347">
      <w:pPr>
        <w:spacing w:line="500" w:lineRule="exact"/>
        <w:ind w:right="5" w:firstLineChars="152" w:firstLine="426"/>
        <w:jc w:val="both"/>
        <w:rPr>
          <w:rFonts w:ascii="標楷體" w:eastAsia="標楷體" w:hAnsi="標楷體"/>
          <w:b/>
          <w:color w:val="000000"/>
          <w:sz w:val="28"/>
          <w:szCs w:val="28"/>
        </w:rPr>
      </w:pPr>
      <w:r w:rsidRPr="000B27F9">
        <w:rPr>
          <w:rFonts w:ascii="標楷體" w:eastAsia="標楷體" w:hAnsi="標楷體" w:hint="eastAsia"/>
          <w:b/>
          <w:color w:val="000000"/>
          <w:sz w:val="28"/>
          <w:szCs w:val="28"/>
        </w:rPr>
        <w:t>（六）農政</w:t>
      </w:r>
    </w:p>
    <w:p w:rsidR="009F692E" w:rsidRPr="000B27F9" w:rsidRDefault="009F692E" w:rsidP="00225347">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CB070D" w:rsidRDefault="009F692E" w:rsidP="00CB070D">
      <w:pPr>
        <w:spacing w:line="500" w:lineRule="exact"/>
        <w:ind w:firstLineChars="300" w:firstLine="828"/>
        <w:jc w:val="both"/>
        <w:rPr>
          <w:rFonts w:ascii="標楷體" w:eastAsia="標楷體" w:hAnsi="標楷體"/>
          <w:spacing w:val="-2"/>
          <w:sz w:val="28"/>
          <w:szCs w:val="28"/>
        </w:rPr>
      </w:pPr>
      <w:r w:rsidRPr="00CB070D">
        <w:rPr>
          <w:rFonts w:ascii="標楷體" w:eastAsia="標楷體" w:hAnsi="標楷體" w:hint="eastAsia"/>
          <w:color w:val="000000"/>
          <w:spacing w:val="-2"/>
          <w:sz w:val="28"/>
          <w:szCs w:val="28"/>
        </w:rPr>
        <w:t>1.推動各項造林計畫及動植物保育推廣：平地造林撫育檢測424.38公頃（合格418.03公頃、不合格6.35公頃）；完成全民造林地撫育檢測600.59頃（檢測合格453.78公頃、不合格146.81公頃）；完成山坡地超限造林撫育及管理56.50公頃；山坡地獎勵輔導造林撫育及管理32.04公頃</w:t>
      </w:r>
      <w:r w:rsidR="00552EDD" w:rsidRPr="00CB070D">
        <w:rPr>
          <w:rFonts w:ascii="標楷體" w:eastAsia="標楷體" w:hAnsi="標楷體" w:hint="eastAsia"/>
          <w:color w:val="000000"/>
          <w:spacing w:val="-2"/>
          <w:sz w:val="28"/>
          <w:szCs w:val="28"/>
        </w:rPr>
        <w:t>（</w:t>
      </w:r>
      <w:r w:rsidRPr="00CB070D">
        <w:rPr>
          <w:rFonts w:ascii="標楷體" w:eastAsia="標楷體" w:hAnsi="標楷體" w:hint="eastAsia"/>
          <w:color w:val="000000"/>
          <w:spacing w:val="-2"/>
          <w:sz w:val="28"/>
          <w:szCs w:val="28"/>
        </w:rPr>
        <w:t>檢測合格30.63公頃、不合格1.41公頃</w:t>
      </w:r>
      <w:r w:rsidR="00552EDD" w:rsidRPr="00CB070D">
        <w:rPr>
          <w:rFonts w:ascii="標楷體" w:eastAsia="標楷體" w:hAnsi="標楷體" w:hint="eastAsia"/>
          <w:color w:val="000000"/>
          <w:spacing w:val="-2"/>
          <w:sz w:val="28"/>
          <w:szCs w:val="28"/>
        </w:rPr>
        <w:t>）</w:t>
      </w:r>
      <w:r w:rsidRPr="00CB070D">
        <w:rPr>
          <w:rFonts w:ascii="標楷體" w:eastAsia="標楷體" w:hAnsi="標楷體" w:hint="eastAsia"/>
          <w:color w:val="000000"/>
          <w:spacing w:val="-2"/>
          <w:sz w:val="28"/>
          <w:szCs w:val="28"/>
        </w:rPr>
        <w:t>；</w:t>
      </w:r>
      <w:r w:rsidRPr="00CB070D">
        <w:rPr>
          <w:rFonts w:ascii="標楷體" w:eastAsia="標楷體" w:hAnsi="標楷體" w:cs="T52" w:hint="eastAsia"/>
          <w:spacing w:val="-2"/>
          <w:kern w:val="0"/>
          <w:sz w:val="28"/>
          <w:szCs w:val="28"/>
        </w:rPr>
        <w:t>收容、救傷及野放野生</w:t>
      </w:r>
      <w:r w:rsidRPr="00CB070D">
        <w:rPr>
          <w:rFonts w:ascii="標楷體" w:eastAsia="標楷體" w:hAnsi="標楷體" w:cs="T48" w:hint="eastAsia"/>
          <w:spacing w:val="-2"/>
          <w:kern w:val="0"/>
          <w:sz w:val="28"/>
          <w:szCs w:val="28"/>
        </w:rPr>
        <w:t>動物60件</w:t>
      </w:r>
      <w:r w:rsidRPr="00CB070D">
        <w:rPr>
          <w:rFonts w:ascii="標楷體" w:eastAsia="標楷體" w:hAnsi="標楷體" w:hint="eastAsia"/>
          <w:color w:val="000000"/>
          <w:spacing w:val="-2"/>
          <w:sz w:val="28"/>
          <w:szCs w:val="28"/>
        </w:rPr>
        <w:t>；</w:t>
      </w:r>
      <w:r w:rsidRPr="00CB070D">
        <w:rPr>
          <w:rFonts w:ascii="標楷體" w:eastAsia="標楷體" w:hAnsi="標楷體" w:cs="T52" w:hint="eastAsia"/>
          <w:spacing w:val="-2"/>
          <w:kern w:val="0"/>
          <w:sz w:val="28"/>
          <w:szCs w:val="28"/>
        </w:rPr>
        <w:t>取締非</w:t>
      </w:r>
      <w:r w:rsidRPr="00CB070D">
        <w:rPr>
          <w:rFonts w:ascii="標楷體" w:eastAsia="標楷體" w:hAnsi="標楷體" w:cs="T48" w:hint="eastAsia"/>
          <w:spacing w:val="-2"/>
          <w:kern w:val="0"/>
          <w:sz w:val="28"/>
          <w:szCs w:val="28"/>
        </w:rPr>
        <w:t>法</w:t>
      </w:r>
      <w:r w:rsidRPr="00CB070D">
        <w:rPr>
          <w:rFonts w:ascii="標楷體" w:eastAsia="標楷體" w:hAnsi="標楷體" w:cs="T52" w:hint="eastAsia"/>
          <w:spacing w:val="-2"/>
          <w:kern w:val="0"/>
          <w:sz w:val="28"/>
          <w:szCs w:val="28"/>
        </w:rPr>
        <w:t>架設鳥網拆除等違規（查核）</w:t>
      </w:r>
      <w:r w:rsidRPr="00CB070D">
        <w:rPr>
          <w:rFonts w:ascii="標楷體" w:eastAsia="標楷體" w:hAnsi="標楷體" w:cs="T48" w:hint="eastAsia"/>
          <w:spacing w:val="-2"/>
          <w:kern w:val="0"/>
          <w:sz w:val="28"/>
          <w:szCs w:val="28"/>
        </w:rPr>
        <w:t>407件</w:t>
      </w:r>
      <w:r w:rsidRPr="00CB070D">
        <w:rPr>
          <w:rFonts w:ascii="標楷體" w:eastAsia="標楷體" w:hAnsi="標楷體" w:hint="eastAsia"/>
          <w:color w:val="000000"/>
          <w:spacing w:val="-2"/>
          <w:sz w:val="28"/>
          <w:szCs w:val="28"/>
        </w:rPr>
        <w:t>。</w:t>
      </w:r>
    </w:p>
    <w:p w:rsidR="009F692E" w:rsidRPr="00581D98" w:rsidRDefault="009F692E" w:rsidP="00225347">
      <w:pPr>
        <w:autoSpaceDE w:val="0"/>
        <w:autoSpaceDN w:val="0"/>
        <w:adjustRightInd w:val="0"/>
        <w:spacing w:line="500" w:lineRule="exact"/>
        <w:ind w:firstLineChars="300" w:firstLine="840"/>
        <w:jc w:val="both"/>
        <w:rPr>
          <w:rFonts w:ascii="標楷體" w:eastAsia="標楷體" w:hAnsi="標楷體"/>
          <w:sz w:val="28"/>
          <w:szCs w:val="28"/>
          <w:shd w:val="pct15" w:color="auto" w:fill="FFFFFF"/>
        </w:rPr>
      </w:pPr>
      <w:r w:rsidRPr="000B27F9">
        <w:rPr>
          <w:rFonts w:ascii="標楷體" w:eastAsia="標楷體" w:hAnsi="標楷體" w:hint="eastAsia"/>
          <w:color w:val="000000"/>
          <w:sz w:val="28"/>
          <w:szCs w:val="28"/>
        </w:rPr>
        <w:t>2.推動農產運</w:t>
      </w:r>
      <w:r w:rsidRPr="00D61F6B">
        <w:rPr>
          <w:rFonts w:ascii="標楷體" w:eastAsia="標楷體" w:hAnsi="標楷體" w:hint="eastAsia"/>
          <w:color w:val="000000"/>
          <w:sz w:val="28"/>
          <w:szCs w:val="28"/>
        </w:rPr>
        <w:t>銷輔導管理作業：至109年</w:t>
      </w:r>
      <w:r>
        <w:rPr>
          <w:rFonts w:ascii="標楷體" w:eastAsia="標楷體" w:hAnsi="標楷體" w:hint="eastAsia"/>
          <w:color w:val="000000"/>
          <w:sz w:val="28"/>
          <w:szCs w:val="28"/>
        </w:rPr>
        <w:t>底</w:t>
      </w:r>
      <w:r w:rsidRPr="00D61F6B">
        <w:rPr>
          <w:rFonts w:ascii="標楷體" w:eastAsia="標楷體" w:hAnsi="標楷體" w:hint="eastAsia"/>
          <w:color w:val="000000"/>
          <w:sz w:val="28"/>
          <w:szCs w:val="28"/>
        </w:rPr>
        <w:t>止，</w:t>
      </w:r>
      <w:r>
        <w:rPr>
          <w:rFonts w:ascii="標楷體" w:eastAsia="標楷體" w:hAnsi="標楷體" w:hint="eastAsia"/>
          <w:color w:val="000000"/>
          <w:sz w:val="28"/>
          <w:szCs w:val="28"/>
        </w:rPr>
        <w:t>已</w:t>
      </w:r>
      <w:r w:rsidRPr="00D61F6B">
        <w:rPr>
          <w:rFonts w:ascii="標楷體" w:eastAsia="標楷體" w:hAnsi="標楷體" w:hint="eastAsia"/>
          <w:color w:val="000000"/>
          <w:sz w:val="28"/>
          <w:szCs w:val="28"/>
        </w:rPr>
        <w:t>輔導有機農戶數達560戶，面積2,667公頃為全國第一</w:t>
      </w:r>
      <w:r w:rsidRPr="00D61F6B">
        <w:rPr>
          <w:rFonts w:ascii="標楷體" w:eastAsia="標楷體" w:hAnsi="標楷體" w:cs="Arial Unicode MS" w:hint="eastAsia"/>
          <w:kern w:val="0"/>
          <w:sz w:val="28"/>
          <w:szCs w:val="28"/>
        </w:rPr>
        <w:t>；</w:t>
      </w:r>
      <w:r w:rsidRPr="00D61F6B">
        <w:rPr>
          <w:rFonts w:ascii="標楷體" w:eastAsia="標楷體" w:hAnsi="標楷體" w:cs="T54" w:hint="eastAsia"/>
          <w:kern w:val="0"/>
          <w:sz w:val="28"/>
          <w:szCs w:val="28"/>
        </w:rPr>
        <w:t>輔導保證責任花蓮縣蔬菜運銷合作社辦理「</w:t>
      </w:r>
      <w:r>
        <w:rPr>
          <w:rFonts w:ascii="標楷體" w:eastAsia="標楷體" w:hAnsi="標楷體" w:cs="T54" w:hint="eastAsia"/>
          <w:kern w:val="0"/>
          <w:sz w:val="28"/>
          <w:szCs w:val="28"/>
        </w:rPr>
        <w:t>109</w:t>
      </w:r>
      <w:r w:rsidRPr="00D61F6B">
        <w:rPr>
          <w:rFonts w:ascii="標楷體" w:eastAsia="標楷體" w:hAnsi="標楷體" w:cs="T54" w:hint="eastAsia"/>
          <w:kern w:val="0"/>
          <w:sz w:val="28"/>
          <w:szCs w:val="28"/>
        </w:rPr>
        <w:t>年蔬果農藥殘留檢驗與安全農產品宣傳補助計畫」快篩檢驗件數計4萬1,274件</w:t>
      </w:r>
      <w:r>
        <w:rPr>
          <w:rFonts w:ascii="標楷體" w:eastAsia="標楷體" w:hAnsi="標楷體" w:cs="Arial Unicode MS" w:hint="eastAsia"/>
          <w:kern w:val="0"/>
          <w:sz w:val="28"/>
          <w:szCs w:val="28"/>
        </w:rPr>
        <w:t>；</w:t>
      </w:r>
      <w:r w:rsidRPr="00D61F6B">
        <w:rPr>
          <w:rFonts w:ascii="標楷體" w:eastAsia="標楷體" w:hAnsi="標楷體" w:cs="Arial Unicode MS" w:hint="eastAsia"/>
          <w:kern w:val="0"/>
          <w:sz w:val="28"/>
          <w:szCs w:val="28"/>
        </w:rPr>
        <w:t>辦理109年度有機農糧產品及有機農糧加工品檢查及檢驗共檢驗286件。</w:t>
      </w:r>
    </w:p>
    <w:p w:rsidR="009F692E" w:rsidRPr="000B27F9" w:rsidRDefault="009F692E" w:rsidP="00225347">
      <w:pPr>
        <w:autoSpaceDE w:val="0"/>
        <w:autoSpaceDN w:val="0"/>
        <w:adjustRightInd w:val="0"/>
        <w:spacing w:line="500" w:lineRule="exact"/>
        <w:ind w:firstLineChars="300" w:firstLine="840"/>
        <w:jc w:val="both"/>
        <w:rPr>
          <w:rFonts w:ascii="標楷體" w:eastAsia="標楷體" w:hAnsi="標楷體"/>
          <w:sz w:val="28"/>
          <w:szCs w:val="28"/>
        </w:rPr>
      </w:pPr>
      <w:r w:rsidRPr="006A7EE7">
        <w:rPr>
          <w:rFonts w:ascii="標楷體" w:eastAsia="標楷體" w:hAnsi="標楷體" w:hint="eastAsia"/>
          <w:color w:val="000000"/>
          <w:sz w:val="28"/>
          <w:szCs w:val="28"/>
        </w:rPr>
        <w:t>3.加強山坡地保育利用管理及水土保持處理維護：</w:t>
      </w:r>
      <w:r w:rsidRPr="006A7EE7">
        <w:rPr>
          <w:rFonts w:ascii="標楷體" w:eastAsia="標楷體" w:hAnsi="標楷體" w:cs="T62" w:hint="eastAsia"/>
          <w:kern w:val="0"/>
          <w:sz w:val="28"/>
          <w:szCs w:val="28"/>
        </w:rPr>
        <w:t>辦理山坡地水土保持查報取締工作及衛星影像監測變異點查證，計338件；簡易水土保持申報書審查作業，受理案件計347</w:t>
      </w:r>
      <w:r w:rsidRPr="000B27F9">
        <w:rPr>
          <w:rFonts w:ascii="標楷體" w:eastAsia="標楷體" w:hAnsi="標楷體" w:cs="T62" w:hint="eastAsia"/>
          <w:kern w:val="0"/>
          <w:sz w:val="28"/>
          <w:szCs w:val="28"/>
        </w:rPr>
        <w:t>件</w:t>
      </w:r>
      <w:r w:rsidRPr="000B27F9">
        <w:rPr>
          <w:rFonts w:ascii="標楷體" w:eastAsia="標楷體" w:hAnsi="標楷體" w:cs="Arial Unicode MS" w:hint="eastAsia"/>
          <w:kern w:val="0"/>
          <w:sz w:val="28"/>
          <w:szCs w:val="28"/>
        </w:rPr>
        <w:t>；山坡地非農業水土保持計畫審核、檢查及監督工作計</w:t>
      </w:r>
      <w:r>
        <w:rPr>
          <w:rFonts w:ascii="標楷體" w:eastAsia="標楷體" w:hAnsi="標楷體" w:cs="Arial Unicode MS" w:hint="eastAsia"/>
          <w:kern w:val="0"/>
          <w:sz w:val="28"/>
          <w:szCs w:val="28"/>
        </w:rPr>
        <w:t>450</w:t>
      </w:r>
      <w:r w:rsidRPr="000B27F9">
        <w:rPr>
          <w:rFonts w:ascii="標楷體" w:eastAsia="標楷體" w:hAnsi="標楷體" w:cs="Arial Unicode MS" w:hint="eastAsia"/>
          <w:kern w:val="0"/>
          <w:sz w:val="28"/>
          <w:szCs w:val="28"/>
        </w:rPr>
        <w:t>次。</w:t>
      </w:r>
    </w:p>
    <w:p w:rsidR="009F692E" w:rsidRPr="000B27F9" w:rsidRDefault="009F692E" w:rsidP="00225347">
      <w:pPr>
        <w:spacing w:line="500" w:lineRule="exact"/>
        <w:ind w:firstLineChars="200" w:firstLine="560"/>
        <w:jc w:val="both"/>
        <w:rPr>
          <w:rFonts w:ascii="標楷體" w:eastAsia="標楷體" w:hAnsi="標楷體"/>
          <w:sz w:val="28"/>
          <w:szCs w:val="28"/>
        </w:rPr>
      </w:pPr>
      <w:r w:rsidRPr="000B27F9">
        <w:rPr>
          <w:rFonts w:ascii="標楷體" w:eastAsia="標楷體" w:hAnsi="標楷體" w:hint="eastAsia"/>
          <w:sz w:val="28"/>
          <w:szCs w:val="28"/>
        </w:rPr>
        <w:t>各</w:t>
      </w:r>
      <w:r w:rsidR="00E93841">
        <w:rPr>
          <w:rFonts w:ascii="標楷體" w:eastAsia="標楷體" w:hAnsi="標楷體" w:hint="eastAsia"/>
          <w:sz w:val="28"/>
          <w:szCs w:val="28"/>
        </w:rPr>
        <w:t>相關</w:t>
      </w:r>
      <w:r w:rsidRPr="000B27F9">
        <w:rPr>
          <w:rFonts w:ascii="標楷體" w:eastAsia="標楷體" w:hAnsi="標楷體" w:hint="eastAsia"/>
          <w:sz w:val="28"/>
          <w:szCs w:val="28"/>
        </w:rPr>
        <w:t>機關之執行情形，經本室審核結果，核有：</w:t>
      </w:r>
    </w:p>
    <w:p w:rsidR="009F692E" w:rsidRPr="00CB070D" w:rsidRDefault="009F692E" w:rsidP="00A74D9E">
      <w:pPr>
        <w:spacing w:line="500" w:lineRule="exact"/>
        <w:ind w:firstLineChars="300" w:firstLine="828"/>
        <w:jc w:val="both"/>
        <w:rPr>
          <w:rFonts w:ascii="標楷體" w:eastAsia="標楷體" w:hAnsi="標楷體"/>
          <w:sz w:val="28"/>
          <w:szCs w:val="28"/>
        </w:rPr>
      </w:pPr>
      <w:r w:rsidRPr="00E93841">
        <w:rPr>
          <w:rFonts w:ascii="標楷體" w:eastAsia="標楷體" w:hAnsi="標楷體" w:hint="eastAsia"/>
          <w:spacing w:val="-2"/>
          <w:sz w:val="28"/>
          <w:szCs w:val="28"/>
        </w:rPr>
        <w:t>1.營業基金之各項營運績效未如預期，且績效獎金核發未扣除非屬員工貢獻之</w:t>
      </w:r>
      <w:r w:rsidRPr="00CB070D">
        <w:rPr>
          <w:rFonts w:ascii="標楷體" w:eastAsia="標楷體" w:hAnsi="標楷體" w:hint="eastAsia"/>
          <w:sz w:val="28"/>
          <w:szCs w:val="28"/>
        </w:rPr>
        <w:lastRenderedPageBreak/>
        <w:t>收入，用人費率逾核定標準，允宜研謀改善，以利企業永續衡平經營。（詳乙－53頁）</w:t>
      </w:r>
    </w:p>
    <w:p w:rsidR="009F692E" w:rsidRPr="00CB070D" w:rsidRDefault="009F692E" w:rsidP="00A74D9E">
      <w:pPr>
        <w:spacing w:line="500" w:lineRule="exact"/>
        <w:ind w:firstLineChars="300" w:firstLine="840"/>
        <w:jc w:val="both"/>
        <w:rPr>
          <w:rFonts w:ascii="標楷體" w:eastAsia="標楷體" w:hAnsi="標楷體"/>
          <w:sz w:val="28"/>
          <w:szCs w:val="28"/>
        </w:rPr>
      </w:pPr>
      <w:r w:rsidRPr="00CB070D">
        <w:rPr>
          <w:rFonts w:ascii="標楷體" w:eastAsia="標楷體" w:hAnsi="標楷體" w:hint="eastAsia"/>
          <w:sz w:val="28"/>
          <w:szCs w:val="28"/>
        </w:rPr>
        <w:t>2.農產運銷作業流程及管理規章部分未符現況，且帳款收繳及管理作業內部審核機制闕如，亟待研議改善，以強化內部控制機制。（詳乙－53頁）</w:t>
      </w:r>
    </w:p>
    <w:p w:rsidR="009F692E" w:rsidRPr="00CB070D" w:rsidRDefault="009F692E" w:rsidP="00225347">
      <w:pPr>
        <w:spacing w:line="500" w:lineRule="exact"/>
        <w:ind w:firstLineChars="300" w:firstLine="841"/>
        <w:rPr>
          <w:rFonts w:ascii="標楷體" w:eastAsia="標楷體" w:hAnsi="標楷體"/>
          <w:b/>
          <w:color w:val="000000"/>
          <w:sz w:val="28"/>
          <w:szCs w:val="28"/>
        </w:rPr>
      </w:pPr>
      <w:r w:rsidRPr="00CB070D">
        <w:rPr>
          <w:rFonts w:ascii="標楷體" w:eastAsia="標楷體" w:hAnsi="標楷體" w:hint="eastAsia"/>
          <w:b/>
          <w:color w:val="000000"/>
          <w:sz w:val="28"/>
          <w:szCs w:val="28"/>
        </w:rPr>
        <w:t>（七）社政</w:t>
      </w:r>
    </w:p>
    <w:p w:rsidR="009F692E" w:rsidRPr="00CB070D" w:rsidRDefault="009F692E" w:rsidP="00225347">
      <w:pPr>
        <w:spacing w:line="500" w:lineRule="exact"/>
        <w:ind w:firstLineChars="200" w:firstLine="560"/>
        <w:jc w:val="both"/>
        <w:rPr>
          <w:rFonts w:ascii="標楷體" w:eastAsia="標楷體" w:hAnsi="標楷體"/>
          <w:color w:val="000000"/>
          <w:sz w:val="28"/>
          <w:szCs w:val="28"/>
        </w:rPr>
      </w:pPr>
      <w:r w:rsidRPr="00CB070D">
        <w:rPr>
          <w:rFonts w:ascii="標楷體" w:eastAsia="標楷體" w:hAnsi="標楷體" w:hint="eastAsia"/>
          <w:color w:val="000000"/>
          <w:sz w:val="28"/>
          <w:szCs w:val="28"/>
        </w:rPr>
        <w:t>109年度施政重點經各相關機關執行結果，包括：</w:t>
      </w:r>
    </w:p>
    <w:p w:rsidR="009F692E" w:rsidRPr="00CB070D" w:rsidRDefault="009F692E" w:rsidP="00225347">
      <w:pPr>
        <w:autoSpaceDE w:val="0"/>
        <w:autoSpaceDN w:val="0"/>
        <w:adjustRightInd w:val="0"/>
        <w:spacing w:line="500" w:lineRule="exact"/>
        <w:ind w:firstLineChars="300" w:firstLine="840"/>
        <w:jc w:val="both"/>
        <w:rPr>
          <w:rFonts w:ascii="標楷體" w:eastAsia="標楷體" w:hAnsi="標楷體" w:cs="T38"/>
          <w:kern w:val="0"/>
          <w:sz w:val="28"/>
          <w:szCs w:val="28"/>
        </w:rPr>
      </w:pPr>
      <w:r w:rsidRPr="00CB070D">
        <w:rPr>
          <w:rFonts w:ascii="標楷體" w:eastAsia="標楷體" w:hAnsi="標楷體" w:hint="eastAsia"/>
          <w:sz w:val="28"/>
          <w:szCs w:val="28"/>
        </w:rPr>
        <w:t>1.</w:t>
      </w:r>
      <w:r w:rsidRPr="00CB070D">
        <w:rPr>
          <w:rFonts w:ascii="標楷體" w:eastAsia="標楷體" w:hAnsi="標楷體"/>
          <w:sz w:val="28"/>
          <w:szCs w:val="28"/>
        </w:rPr>
        <w:t>落實照顧低</w:t>
      </w:r>
      <w:r w:rsidRPr="00CB070D">
        <w:rPr>
          <w:rFonts w:ascii="標楷體" w:eastAsia="標楷體" w:hAnsi="標楷體" w:hint="eastAsia"/>
          <w:sz w:val="28"/>
          <w:szCs w:val="28"/>
        </w:rPr>
        <w:t>收及中</w:t>
      </w:r>
      <w:r w:rsidRPr="00CB070D">
        <w:rPr>
          <w:rFonts w:ascii="標楷體" w:eastAsia="標楷體" w:hAnsi="標楷體"/>
          <w:sz w:val="28"/>
          <w:szCs w:val="28"/>
        </w:rPr>
        <w:t>低收入戶民眾</w:t>
      </w:r>
      <w:r w:rsidRPr="00CB070D">
        <w:rPr>
          <w:rFonts w:ascii="標楷體" w:eastAsia="標楷體" w:hAnsi="標楷體" w:hint="eastAsia"/>
          <w:sz w:val="28"/>
          <w:szCs w:val="28"/>
        </w:rPr>
        <w:t>：</w:t>
      </w:r>
      <w:r w:rsidRPr="00CB070D">
        <w:rPr>
          <w:rFonts w:ascii="標楷體" w:eastAsia="標楷體" w:hAnsi="標楷體" w:cs="T38" w:hint="eastAsia"/>
          <w:kern w:val="0"/>
          <w:sz w:val="28"/>
          <w:szCs w:val="28"/>
        </w:rPr>
        <w:t>補助低收入戶家庭生活扶助、兒童生活補助及就學生活補助，計4,150戶</w:t>
      </w:r>
      <w:r w:rsidRPr="00CB070D">
        <w:rPr>
          <w:rFonts w:ascii="標楷體" w:eastAsia="標楷體" w:hAnsi="標楷體" w:cs="Arial Unicode MS" w:hint="eastAsia"/>
          <w:kern w:val="0"/>
          <w:sz w:val="28"/>
          <w:szCs w:val="28"/>
        </w:rPr>
        <w:t>；</w:t>
      </w:r>
      <w:r w:rsidRPr="00CB070D">
        <w:rPr>
          <w:rFonts w:ascii="標楷體" w:eastAsia="標楷體" w:hAnsi="標楷體" w:cs="T38" w:hint="eastAsia"/>
          <w:kern w:val="0"/>
          <w:sz w:val="28"/>
          <w:szCs w:val="28"/>
        </w:rPr>
        <w:t>核定中低收入戶共2,246戶；中低收入醫療及重病看護補助262人次；急難救助補助159人；遊民輔導關懷2,656人次</w:t>
      </w:r>
      <w:r w:rsidRPr="00CB070D">
        <w:rPr>
          <w:rFonts w:ascii="標楷體" w:eastAsia="標楷體" w:hAnsi="標楷體" w:cs="Arial Unicode MS" w:hint="eastAsia"/>
          <w:kern w:val="0"/>
          <w:sz w:val="28"/>
          <w:szCs w:val="28"/>
        </w:rPr>
        <w:t>；</w:t>
      </w:r>
      <w:r w:rsidRPr="00CB070D">
        <w:rPr>
          <w:rFonts w:ascii="標楷體" w:eastAsia="標楷體" w:hAnsi="標楷體" w:cs="T38" w:hint="eastAsia"/>
          <w:kern w:val="0"/>
          <w:sz w:val="28"/>
          <w:szCs w:val="28"/>
        </w:rPr>
        <w:t>三節（春節、端午節、中秋節）物資發放4萬9,822戶。</w:t>
      </w:r>
    </w:p>
    <w:p w:rsidR="009F692E" w:rsidRPr="00CB070D" w:rsidRDefault="009F692E" w:rsidP="00225347">
      <w:pPr>
        <w:autoSpaceDE w:val="0"/>
        <w:autoSpaceDN w:val="0"/>
        <w:adjustRightInd w:val="0"/>
        <w:spacing w:line="500" w:lineRule="exact"/>
        <w:ind w:firstLineChars="300" w:firstLine="840"/>
        <w:jc w:val="both"/>
        <w:rPr>
          <w:rFonts w:ascii="標楷體" w:eastAsia="標楷體" w:hAnsi="標楷體" w:cs="Arial Unicode MS"/>
          <w:kern w:val="0"/>
          <w:sz w:val="28"/>
          <w:szCs w:val="28"/>
        </w:rPr>
      </w:pPr>
      <w:r w:rsidRPr="00CB070D">
        <w:rPr>
          <w:rFonts w:ascii="標楷體" w:eastAsia="標楷體" w:hAnsi="標楷體" w:hint="eastAsia"/>
          <w:sz w:val="28"/>
          <w:szCs w:val="28"/>
        </w:rPr>
        <w:t>2.提供老人及身心障礙者全方位照顧：</w:t>
      </w:r>
      <w:r w:rsidRPr="00CB070D">
        <w:rPr>
          <w:rFonts w:ascii="標楷體" w:eastAsia="標楷體" w:hAnsi="標楷體" w:cs="T38" w:hint="eastAsia"/>
          <w:kern w:val="0"/>
          <w:sz w:val="28"/>
          <w:szCs w:val="28"/>
        </w:rPr>
        <w:t>提供中低收入老人生活津貼3,012人、中低收入老人特別照顧津貼29人</w:t>
      </w:r>
      <w:r w:rsidRPr="00CB070D">
        <w:rPr>
          <w:rFonts w:ascii="標楷體" w:eastAsia="標楷體" w:hAnsi="標楷體" w:cs="Arial Unicode MS" w:hint="eastAsia"/>
          <w:kern w:val="0"/>
          <w:sz w:val="28"/>
          <w:szCs w:val="28"/>
        </w:rPr>
        <w:t>；發放重陽節敬老禮金2,321人；提供高風險、獨居老人關懷服務238人，緊急救援連線服務399人；老人保護服務31人；建置輔導社區照顧關懷據點83站；補助搭乘鐵路及客運大眾運輸免費乘車服務52萬9,040人次；提供失能者長期照顧輔具及居家無障礙環境改善補助計1,461人；失能者長期照顧居家服務5,627人及送餐服務1,201人；長期照顧交通接送服務1,000人；失能者長期照顧日間照顧826人及家庭托顧服務89人；補助低收及中低收入老人公費安置241人。</w:t>
      </w:r>
    </w:p>
    <w:p w:rsidR="009F692E" w:rsidRPr="00CB070D" w:rsidRDefault="009F692E" w:rsidP="00225347">
      <w:pPr>
        <w:autoSpaceDE w:val="0"/>
        <w:autoSpaceDN w:val="0"/>
        <w:adjustRightInd w:val="0"/>
        <w:spacing w:line="500" w:lineRule="exact"/>
        <w:ind w:firstLineChars="300" w:firstLine="840"/>
        <w:jc w:val="both"/>
        <w:rPr>
          <w:rFonts w:ascii="標楷體" w:eastAsia="標楷體" w:hAnsi="標楷體"/>
          <w:sz w:val="28"/>
          <w:szCs w:val="28"/>
        </w:rPr>
      </w:pPr>
      <w:r w:rsidRPr="00CB070D">
        <w:rPr>
          <w:rFonts w:ascii="標楷體" w:eastAsia="標楷體" w:hAnsi="標楷體" w:hint="eastAsia"/>
          <w:sz w:val="28"/>
          <w:szCs w:val="28"/>
        </w:rPr>
        <w:t>3.建構兒童少年服務體系，提供婦女經濟及支持服務：補助育有未滿2歲兒童育兒津貼共計4,066人；提供縣內發展遲緩兒童通報及個管服務計1,033人；補助發展遲緩兒童早期療育相關費用補助共計1,251人次；縣內遭遇困境之兒童及少年經濟扶助共計2,745人；補助縣內弱勢家庭兒少生活補助共計1,503人次；脆弱家庭服務訪視計4,863人次；提供新住民家庭支持性服務共計4,651人次；提供家庭暴力及性侵害被害人保護扶助服務6</w:t>
      </w:r>
      <w:r w:rsidR="00D0143E">
        <w:rPr>
          <w:rFonts w:ascii="標楷體" w:eastAsia="標楷體" w:hAnsi="標楷體" w:hint="eastAsia"/>
          <w:sz w:val="28"/>
          <w:szCs w:val="28"/>
        </w:rPr>
        <w:t>,</w:t>
      </w:r>
      <w:r w:rsidRPr="00CB070D">
        <w:rPr>
          <w:rFonts w:ascii="標楷體" w:eastAsia="標楷體" w:hAnsi="標楷體" w:hint="eastAsia"/>
          <w:sz w:val="28"/>
          <w:szCs w:val="28"/>
        </w:rPr>
        <w:t>003人次；家庭暴力加害人預防性認知輔導教育課程及審前鑑定與加害人處遇計畫145人次；補助民間團體辦理家庭暴力、性侵害及性騷擾防治宣導計3,433人次受益。</w:t>
      </w:r>
    </w:p>
    <w:p w:rsidR="009F692E" w:rsidRPr="00CB070D" w:rsidRDefault="009F692E" w:rsidP="00225347">
      <w:pPr>
        <w:autoSpaceDE w:val="0"/>
        <w:autoSpaceDN w:val="0"/>
        <w:adjustRightInd w:val="0"/>
        <w:spacing w:line="500" w:lineRule="exact"/>
        <w:ind w:firstLineChars="200" w:firstLine="560"/>
        <w:jc w:val="both"/>
        <w:rPr>
          <w:rFonts w:ascii="標楷體" w:eastAsia="標楷體" w:hAnsi="標楷體"/>
          <w:sz w:val="28"/>
          <w:szCs w:val="28"/>
        </w:rPr>
      </w:pPr>
      <w:r w:rsidRPr="00CB070D">
        <w:rPr>
          <w:rFonts w:ascii="標楷體" w:eastAsia="標楷體" w:hAnsi="標楷體" w:hint="eastAsia"/>
          <w:snapToGrid w:val="0"/>
          <w:kern w:val="0"/>
          <w:sz w:val="28"/>
          <w:szCs w:val="28"/>
        </w:rPr>
        <w:t>各</w:t>
      </w:r>
      <w:r w:rsidR="00E93841" w:rsidRPr="00CB070D">
        <w:rPr>
          <w:rFonts w:ascii="標楷體" w:eastAsia="標楷體" w:hAnsi="標楷體" w:hint="eastAsia"/>
          <w:snapToGrid w:val="0"/>
          <w:kern w:val="0"/>
          <w:sz w:val="28"/>
          <w:szCs w:val="28"/>
        </w:rPr>
        <w:t>相關</w:t>
      </w:r>
      <w:r w:rsidRPr="00CB070D">
        <w:rPr>
          <w:rFonts w:ascii="標楷體" w:eastAsia="標楷體" w:hAnsi="標楷體" w:hint="eastAsia"/>
          <w:snapToGrid w:val="0"/>
          <w:kern w:val="0"/>
          <w:sz w:val="28"/>
          <w:szCs w:val="28"/>
        </w:rPr>
        <w:t>機關之執行情形，經本室審核結果，核有：</w:t>
      </w:r>
      <w:r w:rsidRPr="00CB070D">
        <w:rPr>
          <w:rFonts w:ascii="標楷體" w:eastAsia="標楷體" w:hAnsi="標楷體" w:hint="eastAsia"/>
          <w:sz w:val="28"/>
          <w:szCs w:val="28"/>
        </w:rPr>
        <w:t>提供身心障礙者及長期照顧個案輔具服務，惟訪視評估等候日數過長，輔具補助案件核銷比率偏低，允宜研謀改善，提升輔具服務效能。（詳乙－36頁）</w:t>
      </w:r>
    </w:p>
    <w:p w:rsidR="009F692E" w:rsidRPr="000B27F9" w:rsidRDefault="009F692E" w:rsidP="00225347">
      <w:pPr>
        <w:spacing w:line="500" w:lineRule="exact"/>
        <w:ind w:right="6" w:firstLineChars="200" w:firstLine="561"/>
        <w:jc w:val="both"/>
        <w:rPr>
          <w:rFonts w:ascii="標楷體" w:eastAsia="標楷體" w:hAnsi="標楷體"/>
          <w:b/>
          <w:color w:val="000000"/>
          <w:sz w:val="28"/>
          <w:szCs w:val="28"/>
        </w:rPr>
      </w:pPr>
      <w:r w:rsidRPr="000B27F9">
        <w:rPr>
          <w:rFonts w:ascii="標楷體" w:eastAsia="標楷體" w:hAnsi="標楷體" w:hint="eastAsia"/>
          <w:b/>
          <w:color w:val="000000"/>
          <w:sz w:val="28"/>
          <w:szCs w:val="28"/>
        </w:rPr>
        <w:t>（八）原住民事務</w:t>
      </w:r>
    </w:p>
    <w:p w:rsidR="009F692E" w:rsidRPr="000B27F9" w:rsidRDefault="009F692E" w:rsidP="00B76CEE">
      <w:pPr>
        <w:spacing w:line="500" w:lineRule="exact"/>
        <w:ind w:right="6" w:firstLineChars="200" w:firstLine="560"/>
        <w:jc w:val="both"/>
        <w:rPr>
          <w:rFonts w:ascii="標楷體" w:eastAsia="標楷體" w:hAnsi="標楷體"/>
          <w:color w:val="000000"/>
          <w:sz w:val="28"/>
          <w:szCs w:val="28"/>
        </w:rPr>
      </w:pPr>
      <w:r w:rsidRPr="00357251">
        <w:rPr>
          <w:rFonts w:ascii="標楷體" w:eastAsia="標楷體" w:hAnsi="標楷體" w:hint="eastAsia"/>
          <w:color w:val="000000"/>
          <w:sz w:val="28"/>
          <w:szCs w:val="28"/>
        </w:rPr>
        <w:lastRenderedPageBreak/>
        <w:t>109</w:t>
      </w:r>
      <w:r>
        <w:rPr>
          <w:rFonts w:ascii="標楷體" w:eastAsia="標楷體" w:hAnsi="標楷體" w:hint="eastAsia"/>
          <w:color w:val="000000"/>
          <w:sz w:val="28"/>
          <w:szCs w:val="28"/>
        </w:rPr>
        <w:t>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sz w:val="28"/>
          <w:szCs w:val="28"/>
        </w:rPr>
      </w:pPr>
      <w:r w:rsidRPr="000B27F9">
        <w:rPr>
          <w:rFonts w:ascii="標楷體" w:eastAsia="標楷體" w:hAnsi="標楷體" w:hint="eastAsia"/>
          <w:sz w:val="28"/>
          <w:szCs w:val="28"/>
        </w:rPr>
        <w:t>1.辦理原住民業務推行及經濟產業輔導：培育原住民部落人才，</w:t>
      </w:r>
      <w:r w:rsidRPr="000B27F9">
        <w:rPr>
          <w:rFonts w:ascii="標楷體" w:eastAsia="標楷體" w:hAnsi="標楷體" w:cs="T43" w:hint="eastAsia"/>
          <w:kern w:val="0"/>
          <w:sz w:val="28"/>
          <w:szCs w:val="28"/>
        </w:rPr>
        <w:t>受理及核撥原住民取得技術士證照獎勵金計</w:t>
      </w:r>
      <w:r>
        <w:rPr>
          <w:rFonts w:ascii="標楷體" w:eastAsia="標楷體" w:hAnsi="標楷體" w:cs="T43" w:hint="eastAsia"/>
          <w:kern w:val="0"/>
          <w:sz w:val="28"/>
          <w:szCs w:val="28"/>
        </w:rPr>
        <w:t>752</w:t>
      </w:r>
      <w:r w:rsidRPr="000B27F9">
        <w:rPr>
          <w:rFonts w:ascii="標楷體" w:eastAsia="標楷體" w:hAnsi="標楷體" w:cs="T43" w:hint="eastAsia"/>
          <w:kern w:val="0"/>
          <w:sz w:val="28"/>
          <w:szCs w:val="28"/>
        </w:rPr>
        <w:t>件</w:t>
      </w:r>
      <w:r w:rsidRPr="000B27F9">
        <w:rPr>
          <w:rFonts w:ascii="標楷體" w:eastAsia="標楷體" w:hAnsi="標楷體" w:cs="T42" w:hint="eastAsia"/>
          <w:kern w:val="0"/>
          <w:sz w:val="28"/>
          <w:szCs w:val="28"/>
        </w:rPr>
        <w:t>；輔助原住民族家庭服務中心辦理諮詢服務</w:t>
      </w:r>
      <w:r>
        <w:rPr>
          <w:rFonts w:ascii="標楷體" w:eastAsia="標楷體" w:hAnsi="標楷體" w:cs="T42" w:hint="eastAsia"/>
          <w:kern w:val="0"/>
          <w:sz w:val="28"/>
          <w:szCs w:val="28"/>
        </w:rPr>
        <w:t>5,811</w:t>
      </w:r>
      <w:r w:rsidRPr="000B27F9">
        <w:rPr>
          <w:rFonts w:ascii="標楷體" w:eastAsia="標楷體" w:hAnsi="標楷體" w:cs="T42" w:hint="eastAsia"/>
          <w:kern w:val="0"/>
          <w:sz w:val="28"/>
          <w:szCs w:val="28"/>
        </w:rPr>
        <w:t>人次；經濟弱勢原住民住宅建購</w:t>
      </w:r>
      <w:r>
        <w:rPr>
          <w:rFonts w:ascii="標楷體" w:eastAsia="標楷體" w:hAnsi="標楷體" w:cs="T42" w:hint="eastAsia"/>
          <w:kern w:val="0"/>
          <w:sz w:val="28"/>
          <w:szCs w:val="28"/>
        </w:rPr>
        <w:t>53</w:t>
      </w:r>
      <w:r w:rsidRPr="000B27F9">
        <w:rPr>
          <w:rFonts w:ascii="標楷體" w:eastAsia="標楷體" w:hAnsi="標楷體" w:cs="T42" w:hint="eastAsia"/>
          <w:kern w:val="0"/>
          <w:sz w:val="28"/>
          <w:szCs w:val="28"/>
        </w:rPr>
        <w:t>戶、修繕</w:t>
      </w:r>
      <w:r>
        <w:rPr>
          <w:rFonts w:ascii="標楷體" w:eastAsia="標楷體" w:hAnsi="標楷體" w:cs="T42" w:hint="eastAsia"/>
          <w:kern w:val="0"/>
          <w:sz w:val="28"/>
          <w:szCs w:val="28"/>
        </w:rPr>
        <w:t>87</w:t>
      </w:r>
      <w:r w:rsidRPr="000B27F9">
        <w:rPr>
          <w:rFonts w:ascii="標楷體" w:eastAsia="標楷體" w:hAnsi="標楷體" w:cs="T42" w:hint="eastAsia"/>
          <w:kern w:val="0"/>
          <w:sz w:val="28"/>
          <w:szCs w:val="28"/>
        </w:rPr>
        <w:t>戶；創業補助與貸款業務說明會</w:t>
      </w:r>
      <w:r>
        <w:rPr>
          <w:rFonts w:ascii="標楷體" w:eastAsia="標楷體" w:hAnsi="標楷體" w:cs="T42" w:hint="eastAsia"/>
          <w:kern w:val="0"/>
          <w:sz w:val="28"/>
          <w:szCs w:val="28"/>
        </w:rPr>
        <w:t>71</w:t>
      </w:r>
      <w:r w:rsidRPr="000B27F9">
        <w:rPr>
          <w:rFonts w:ascii="標楷體" w:eastAsia="標楷體" w:hAnsi="標楷體" w:cs="T42" w:hint="eastAsia"/>
          <w:kern w:val="0"/>
          <w:sz w:val="28"/>
          <w:szCs w:val="28"/>
        </w:rPr>
        <w:t>場次</w:t>
      </w:r>
      <w:r>
        <w:rPr>
          <w:rFonts w:ascii="標楷體" w:eastAsia="標楷體" w:hAnsi="標楷體" w:cs="T42" w:hint="eastAsia"/>
          <w:kern w:val="0"/>
          <w:sz w:val="28"/>
          <w:szCs w:val="28"/>
        </w:rPr>
        <w:t>、3</w:t>
      </w:r>
      <w:r w:rsidRPr="000B27F9">
        <w:rPr>
          <w:rFonts w:ascii="標楷體" w:eastAsia="標楷體" w:hAnsi="標楷體" w:cs="T42" w:hint="eastAsia"/>
          <w:kern w:val="0"/>
          <w:sz w:val="28"/>
          <w:szCs w:val="28"/>
        </w:rPr>
        <w:t>,</w:t>
      </w:r>
      <w:r>
        <w:rPr>
          <w:rFonts w:ascii="標楷體" w:eastAsia="標楷體" w:hAnsi="標楷體" w:cs="T42" w:hint="eastAsia"/>
          <w:kern w:val="0"/>
          <w:sz w:val="28"/>
          <w:szCs w:val="28"/>
        </w:rPr>
        <w:t>350</w:t>
      </w:r>
      <w:r w:rsidRPr="000B27F9">
        <w:rPr>
          <w:rFonts w:ascii="標楷體" w:eastAsia="標楷體" w:hAnsi="標楷體" w:cs="T42" w:hint="eastAsia"/>
          <w:kern w:val="0"/>
          <w:sz w:val="28"/>
          <w:szCs w:val="28"/>
        </w:rPr>
        <w:t>人次參加；辦理花蓮縣原住民手工藝、美食攤位聯合展銷推廣計畫規劃原住民族美食展售區</w:t>
      </w:r>
      <w:r>
        <w:rPr>
          <w:rFonts w:ascii="標楷體" w:eastAsia="標楷體" w:hAnsi="標楷體" w:cs="T42" w:hint="eastAsia"/>
          <w:kern w:val="0"/>
          <w:sz w:val="28"/>
          <w:szCs w:val="28"/>
        </w:rPr>
        <w:t>設置135</w:t>
      </w:r>
      <w:r w:rsidRPr="000B27F9">
        <w:rPr>
          <w:rFonts w:ascii="標楷體" w:eastAsia="標楷體" w:hAnsi="標楷體" w:cs="T42" w:hint="eastAsia"/>
          <w:kern w:val="0"/>
          <w:sz w:val="28"/>
          <w:szCs w:val="28"/>
        </w:rPr>
        <w:t>攤，各攤位收入總計</w:t>
      </w:r>
      <w:r>
        <w:rPr>
          <w:rFonts w:ascii="標楷體" w:eastAsia="標楷體" w:hAnsi="標楷體" w:cs="T42" w:hint="eastAsia"/>
          <w:kern w:val="0"/>
          <w:sz w:val="28"/>
          <w:szCs w:val="28"/>
        </w:rPr>
        <w:t>264</w:t>
      </w:r>
      <w:r w:rsidRPr="000B27F9">
        <w:rPr>
          <w:rFonts w:ascii="標楷體" w:eastAsia="標楷體" w:hAnsi="標楷體" w:cs="T42" w:hint="eastAsia"/>
          <w:kern w:val="0"/>
          <w:sz w:val="28"/>
          <w:szCs w:val="28"/>
        </w:rPr>
        <w:t>萬</w:t>
      </w:r>
      <w:r>
        <w:rPr>
          <w:rFonts w:ascii="標楷體" w:eastAsia="標楷體" w:hAnsi="標楷體" w:cs="T42" w:hint="eastAsia"/>
          <w:kern w:val="0"/>
          <w:sz w:val="28"/>
          <w:szCs w:val="28"/>
        </w:rPr>
        <w:t>餘</w:t>
      </w:r>
      <w:r w:rsidRPr="000B27F9">
        <w:rPr>
          <w:rFonts w:ascii="標楷體" w:eastAsia="標楷體" w:hAnsi="標楷體" w:cs="T42" w:hint="eastAsia"/>
          <w:kern w:val="0"/>
          <w:sz w:val="28"/>
          <w:szCs w:val="28"/>
        </w:rPr>
        <w:t>元。</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s="T57"/>
          <w:kern w:val="0"/>
          <w:sz w:val="28"/>
          <w:szCs w:val="28"/>
        </w:rPr>
      </w:pPr>
      <w:r w:rsidRPr="000B27F9">
        <w:rPr>
          <w:rFonts w:ascii="標楷體" w:eastAsia="標楷體" w:hAnsi="標楷體" w:hint="eastAsia"/>
          <w:sz w:val="28"/>
          <w:szCs w:val="28"/>
        </w:rPr>
        <w:t>2.</w:t>
      </w:r>
      <w:r w:rsidRPr="000B27F9">
        <w:rPr>
          <w:rFonts w:ascii="標楷體" w:eastAsia="標楷體" w:hAnsi="標楷體" w:hint="eastAsia"/>
          <w:bCs/>
          <w:sz w:val="28"/>
          <w:szCs w:val="28"/>
        </w:rPr>
        <w:t>執行</w:t>
      </w:r>
      <w:r w:rsidRPr="000B27F9">
        <w:rPr>
          <w:rFonts w:ascii="標楷體" w:eastAsia="標楷體" w:hAnsi="標楷體"/>
          <w:bCs/>
          <w:sz w:val="28"/>
          <w:szCs w:val="28"/>
        </w:rPr>
        <w:t>原住民保留地管理</w:t>
      </w:r>
      <w:r w:rsidRPr="000B27F9">
        <w:rPr>
          <w:rFonts w:ascii="標楷體" w:eastAsia="標楷體" w:hAnsi="標楷體" w:hint="eastAsia"/>
          <w:bCs/>
          <w:sz w:val="28"/>
          <w:szCs w:val="28"/>
        </w:rPr>
        <w:t>作業：</w:t>
      </w:r>
      <w:r w:rsidRPr="000B27F9">
        <w:rPr>
          <w:rFonts w:ascii="標楷體" w:eastAsia="標楷體" w:hAnsi="標楷體" w:cs="T57" w:hint="eastAsia"/>
          <w:kern w:val="0"/>
          <w:sz w:val="28"/>
          <w:szCs w:val="28"/>
        </w:rPr>
        <w:t>受理原住民</w:t>
      </w:r>
      <w:r w:rsidRPr="000B27F9">
        <w:rPr>
          <w:rFonts w:ascii="標楷體" w:eastAsia="標楷體" w:hAnsi="標楷體" w:cs="T59" w:hint="eastAsia"/>
          <w:kern w:val="0"/>
          <w:sz w:val="28"/>
          <w:szCs w:val="28"/>
        </w:rPr>
        <w:t>保留</w:t>
      </w:r>
      <w:r w:rsidRPr="000B27F9">
        <w:rPr>
          <w:rFonts w:ascii="標楷體" w:eastAsia="標楷體" w:hAnsi="標楷體" w:cs="T57" w:hint="eastAsia"/>
          <w:kern w:val="0"/>
          <w:sz w:val="28"/>
          <w:szCs w:val="28"/>
        </w:rPr>
        <w:t>地所有權移轉登記計</w:t>
      </w:r>
      <w:r>
        <w:rPr>
          <w:rFonts w:ascii="標楷體" w:eastAsia="標楷體" w:hAnsi="標楷體" w:cs="T57" w:hint="eastAsia"/>
          <w:kern w:val="0"/>
          <w:sz w:val="28"/>
          <w:szCs w:val="28"/>
        </w:rPr>
        <w:t>3</w:t>
      </w:r>
      <w:r w:rsidRPr="000B27F9">
        <w:rPr>
          <w:rFonts w:ascii="標楷體" w:eastAsia="標楷體" w:hAnsi="標楷體" w:cs="T57" w:hint="eastAsia"/>
          <w:kern w:val="0"/>
          <w:sz w:val="28"/>
          <w:szCs w:val="28"/>
        </w:rPr>
        <w:t>,</w:t>
      </w:r>
      <w:r>
        <w:rPr>
          <w:rFonts w:ascii="標楷體" w:eastAsia="標楷體" w:hAnsi="標楷體" w:cs="T57" w:hint="eastAsia"/>
          <w:kern w:val="0"/>
          <w:sz w:val="28"/>
          <w:szCs w:val="28"/>
        </w:rPr>
        <w:t>128</w:t>
      </w:r>
      <w:r w:rsidRPr="000B27F9">
        <w:rPr>
          <w:rFonts w:ascii="標楷體" w:eastAsia="標楷體" w:hAnsi="標楷體" w:cs="T57" w:hint="eastAsia"/>
          <w:kern w:val="0"/>
          <w:sz w:val="28"/>
          <w:szCs w:val="28"/>
        </w:rPr>
        <w:t>筆（面積</w:t>
      </w:r>
      <w:r>
        <w:rPr>
          <w:rFonts w:ascii="標楷體" w:eastAsia="標楷體" w:hAnsi="標楷體" w:cs="T57" w:hint="eastAsia"/>
          <w:kern w:val="0"/>
          <w:sz w:val="28"/>
          <w:szCs w:val="28"/>
        </w:rPr>
        <w:t>873.8228</w:t>
      </w:r>
      <w:r w:rsidRPr="000B27F9">
        <w:rPr>
          <w:rFonts w:ascii="標楷體" w:eastAsia="標楷體" w:hAnsi="標楷體" w:cs="T57" w:hint="eastAsia"/>
          <w:kern w:val="0"/>
          <w:sz w:val="28"/>
          <w:szCs w:val="28"/>
        </w:rPr>
        <w:t>公頃）；推行補辦增劃編原住民保留地計畫完成會勘</w:t>
      </w:r>
      <w:r>
        <w:rPr>
          <w:rFonts w:ascii="標楷體" w:eastAsia="標楷體" w:hAnsi="標楷體" w:cs="T57" w:hint="eastAsia"/>
          <w:kern w:val="0"/>
          <w:sz w:val="28"/>
          <w:szCs w:val="28"/>
        </w:rPr>
        <w:t>筆數</w:t>
      </w:r>
      <w:r w:rsidRPr="000B27F9">
        <w:rPr>
          <w:rFonts w:ascii="標楷體" w:eastAsia="標楷體" w:hAnsi="標楷體" w:cs="T57" w:hint="eastAsia"/>
          <w:kern w:val="0"/>
          <w:sz w:val="28"/>
          <w:szCs w:val="28"/>
        </w:rPr>
        <w:t>計</w:t>
      </w:r>
      <w:r>
        <w:rPr>
          <w:rFonts w:ascii="標楷體" w:eastAsia="標楷體" w:hAnsi="標楷體" w:cs="T57" w:hint="eastAsia"/>
          <w:kern w:val="0"/>
          <w:sz w:val="28"/>
          <w:szCs w:val="28"/>
        </w:rPr>
        <w:t>532</w:t>
      </w:r>
      <w:r w:rsidRPr="000B27F9">
        <w:rPr>
          <w:rFonts w:ascii="標楷體" w:eastAsia="標楷體" w:hAnsi="標楷體" w:cs="T57" w:hint="eastAsia"/>
          <w:kern w:val="0"/>
          <w:sz w:val="28"/>
          <w:szCs w:val="28"/>
        </w:rPr>
        <w:t>筆；完成管理機關變更登記筆數共計</w:t>
      </w:r>
      <w:r>
        <w:rPr>
          <w:rFonts w:ascii="標楷體" w:eastAsia="標楷體" w:hAnsi="標楷體" w:cs="T57" w:hint="eastAsia"/>
          <w:kern w:val="0"/>
          <w:sz w:val="28"/>
          <w:szCs w:val="28"/>
        </w:rPr>
        <w:t>109</w:t>
      </w:r>
      <w:r w:rsidRPr="000B27F9">
        <w:rPr>
          <w:rFonts w:ascii="標楷體" w:eastAsia="標楷體" w:hAnsi="標楷體" w:cs="T57" w:hint="eastAsia"/>
          <w:kern w:val="0"/>
          <w:sz w:val="28"/>
          <w:szCs w:val="28"/>
        </w:rPr>
        <w:t>筆。</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snapToGrid w:val="0"/>
          <w:color w:val="000000"/>
          <w:kern w:val="0"/>
          <w:sz w:val="28"/>
          <w:szCs w:val="28"/>
        </w:rPr>
      </w:pPr>
      <w:r w:rsidRPr="000B27F9">
        <w:rPr>
          <w:rFonts w:ascii="標楷體" w:eastAsia="標楷體" w:hAnsi="標楷體" w:cs="T57" w:hint="eastAsia"/>
          <w:kern w:val="0"/>
          <w:sz w:val="28"/>
          <w:szCs w:val="28"/>
        </w:rPr>
        <w:t>3.改善原住民族地區公共建設作業：改善部落基礎設施計</w:t>
      </w:r>
      <w:r>
        <w:rPr>
          <w:rFonts w:ascii="標楷體" w:eastAsia="標楷體" w:hAnsi="標楷體" w:cs="T57" w:hint="eastAsia"/>
          <w:kern w:val="0"/>
          <w:sz w:val="28"/>
          <w:szCs w:val="28"/>
        </w:rPr>
        <w:t>28</w:t>
      </w:r>
      <w:r w:rsidRPr="000B27F9">
        <w:rPr>
          <w:rFonts w:ascii="標楷體" w:eastAsia="標楷體" w:hAnsi="標楷體" w:cs="T57" w:hint="eastAsia"/>
          <w:kern w:val="0"/>
          <w:sz w:val="28"/>
          <w:szCs w:val="28"/>
        </w:rPr>
        <w:t>件工程，均已完成發包</w:t>
      </w:r>
      <w:r>
        <w:rPr>
          <w:rFonts w:ascii="標楷體" w:eastAsia="標楷體" w:hAnsi="標楷體" w:cs="T57" w:hint="eastAsia"/>
          <w:kern w:val="0"/>
          <w:sz w:val="28"/>
          <w:szCs w:val="28"/>
        </w:rPr>
        <w:t>並完工</w:t>
      </w:r>
      <w:r w:rsidRPr="000B27F9">
        <w:rPr>
          <w:rFonts w:ascii="標楷體" w:eastAsia="標楷體" w:hAnsi="標楷體" w:cs="T57" w:hint="eastAsia"/>
          <w:kern w:val="0"/>
          <w:sz w:val="28"/>
          <w:szCs w:val="28"/>
        </w:rPr>
        <w:t>；完成</w:t>
      </w:r>
      <w:r>
        <w:rPr>
          <w:rFonts w:ascii="標楷體" w:eastAsia="標楷體" w:hAnsi="標楷體" w:cs="T57" w:hint="eastAsia"/>
          <w:kern w:val="0"/>
          <w:sz w:val="28"/>
          <w:szCs w:val="28"/>
        </w:rPr>
        <w:t>66</w:t>
      </w:r>
      <w:r w:rsidRPr="000B27F9">
        <w:rPr>
          <w:rFonts w:ascii="標楷體" w:eastAsia="標楷體" w:hAnsi="標楷體" w:cs="T57" w:hint="eastAsia"/>
          <w:kern w:val="0"/>
          <w:sz w:val="28"/>
          <w:szCs w:val="28"/>
        </w:rPr>
        <w:t>處簡易自來水水質檢測作業。</w:t>
      </w:r>
    </w:p>
    <w:p w:rsidR="009F692E" w:rsidRPr="000B27F9" w:rsidRDefault="009F692E" w:rsidP="00B76CEE">
      <w:pPr>
        <w:spacing w:line="500" w:lineRule="exact"/>
        <w:ind w:firstLineChars="200" w:firstLine="560"/>
        <w:jc w:val="both"/>
        <w:rPr>
          <w:rFonts w:ascii="標楷體" w:eastAsia="標楷體" w:hAnsi="標楷體"/>
          <w:snapToGrid w:val="0"/>
          <w:kern w:val="0"/>
          <w:sz w:val="28"/>
          <w:szCs w:val="28"/>
        </w:rPr>
      </w:pPr>
      <w:r w:rsidRPr="000B27F9">
        <w:rPr>
          <w:rFonts w:ascii="標楷體" w:eastAsia="標楷體" w:hAnsi="標楷體" w:hint="eastAsia"/>
          <w:snapToGrid w:val="0"/>
          <w:kern w:val="0"/>
          <w:sz w:val="28"/>
          <w:szCs w:val="28"/>
        </w:rPr>
        <w:t>各</w:t>
      </w:r>
      <w:r w:rsidR="00E93841">
        <w:rPr>
          <w:rFonts w:ascii="標楷體" w:eastAsia="標楷體" w:hAnsi="標楷體" w:hint="eastAsia"/>
          <w:snapToGrid w:val="0"/>
          <w:kern w:val="0"/>
          <w:sz w:val="28"/>
          <w:szCs w:val="28"/>
        </w:rPr>
        <w:t>相關</w:t>
      </w:r>
      <w:r w:rsidRPr="000B27F9">
        <w:rPr>
          <w:rFonts w:ascii="標楷體" w:eastAsia="標楷體" w:hAnsi="標楷體" w:hint="eastAsia"/>
          <w:snapToGrid w:val="0"/>
          <w:kern w:val="0"/>
          <w:sz w:val="28"/>
          <w:szCs w:val="28"/>
        </w:rPr>
        <w:t>機關之執行情形，經本室審核結果，核有：</w:t>
      </w:r>
    </w:p>
    <w:p w:rsidR="009F692E" w:rsidRPr="001B6411" w:rsidRDefault="009F692E" w:rsidP="00B76CE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1</w:t>
      </w:r>
      <w:r w:rsidRPr="001B6411">
        <w:rPr>
          <w:rFonts w:ascii="標楷體" w:eastAsia="標楷體" w:hAnsi="標楷體" w:hint="eastAsia"/>
          <w:sz w:val="28"/>
          <w:szCs w:val="28"/>
        </w:rPr>
        <w:t>.積極推動原住民族語言復振工作，辦理語言推廣人員工作計畫，惟部分人員之推廣時數未達規定標準，且族語認證報考率與通過率偏低，允待研謀改善，以提升執行成效</w:t>
      </w:r>
      <w:r>
        <w:rPr>
          <w:rFonts w:ascii="標楷體" w:eastAsia="標楷體" w:hAnsi="標楷體" w:hint="eastAsia"/>
          <w:sz w:val="28"/>
          <w:szCs w:val="28"/>
        </w:rPr>
        <w:t>。（詳</w:t>
      </w:r>
      <w:r w:rsidRPr="001B6411">
        <w:rPr>
          <w:rFonts w:ascii="標楷體" w:eastAsia="標楷體" w:hAnsi="標楷體" w:hint="eastAsia"/>
          <w:sz w:val="28"/>
          <w:szCs w:val="28"/>
        </w:rPr>
        <w:t>乙－39</w:t>
      </w:r>
      <w:r>
        <w:rPr>
          <w:rFonts w:ascii="標楷體" w:eastAsia="標楷體" w:hAnsi="標楷體" w:hint="eastAsia"/>
          <w:sz w:val="28"/>
          <w:szCs w:val="28"/>
        </w:rPr>
        <w:t>頁）</w:t>
      </w:r>
    </w:p>
    <w:p w:rsidR="009F692E" w:rsidRDefault="009F692E" w:rsidP="00B76CE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2</w:t>
      </w:r>
      <w:r w:rsidRPr="001B6411">
        <w:rPr>
          <w:rFonts w:ascii="標楷體" w:eastAsia="標楷體" w:hAnsi="標楷體" w:hint="eastAsia"/>
          <w:sz w:val="28"/>
          <w:szCs w:val="28"/>
        </w:rPr>
        <w:t>.為提供原住民長者在地化照顧服務，辦理文化健康站計畫，惟部分屬應優先布建之部落尚未設置文化健康站，允</w:t>
      </w:r>
      <w:r>
        <w:rPr>
          <w:rFonts w:ascii="標楷體" w:eastAsia="標楷體" w:hAnsi="標楷體" w:hint="eastAsia"/>
          <w:sz w:val="28"/>
          <w:szCs w:val="28"/>
        </w:rPr>
        <w:t>宜</w:t>
      </w:r>
      <w:r w:rsidRPr="001B6411">
        <w:rPr>
          <w:rFonts w:ascii="標楷體" w:eastAsia="標楷體" w:hAnsi="標楷體" w:hint="eastAsia"/>
          <w:sz w:val="28"/>
          <w:szCs w:val="28"/>
        </w:rPr>
        <w:t>研謀改善</w:t>
      </w:r>
      <w:r>
        <w:rPr>
          <w:rFonts w:ascii="標楷體" w:eastAsia="標楷體" w:hAnsi="標楷體" w:hint="eastAsia"/>
          <w:sz w:val="28"/>
          <w:szCs w:val="28"/>
        </w:rPr>
        <w:t>。（詳</w:t>
      </w:r>
      <w:r w:rsidRPr="001B6411">
        <w:rPr>
          <w:rFonts w:ascii="標楷體" w:eastAsia="標楷體" w:hAnsi="標楷體" w:hint="eastAsia"/>
          <w:sz w:val="28"/>
          <w:szCs w:val="28"/>
        </w:rPr>
        <w:t>乙－40</w:t>
      </w:r>
      <w:r>
        <w:rPr>
          <w:rFonts w:ascii="標楷體" w:eastAsia="標楷體" w:hAnsi="標楷體" w:hint="eastAsia"/>
          <w:sz w:val="28"/>
          <w:szCs w:val="28"/>
        </w:rPr>
        <w:t>頁）</w:t>
      </w:r>
    </w:p>
    <w:p w:rsidR="009F692E" w:rsidRDefault="009F692E" w:rsidP="00B76CEE">
      <w:pPr>
        <w:spacing w:line="500" w:lineRule="exact"/>
        <w:ind w:firstLineChars="300" w:firstLine="840"/>
        <w:jc w:val="both"/>
        <w:rPr>
          <w:rFonts w:ascii="標楷體" w:eastAsia="標楷體" w:hAnsi="標楷體"/>
          <w:sz w:val="28"/>
          <w:szCs w:val="28"/>
        </w:rPr>
      </w:pPr>
      <w:r>
        <w:rPr>
          <w:rFonts w:ascii="標楷體" w:eastAsia="標楷體" w:hAnsi="標楷體" w:hint="eastAsia"/>
          <w:sz w:val="28"/>
          <w:szCs w:val="28"/>
        </w:rPr>
        <w:t>3.</w:t>
      </w:r>
      <w:r w:rsidRPr="001B6411">
        <w:rPr>
          <w:rFonts w:ascii="標楷體" w:eastAsia="標楷體" w:hAnsi="標楷體" w:hint="eastAsia"/>
          <w:sz w:val="28"/>
          <w:szCs w:val="28"/>
        </w:rPr>
        <w:t>積極建置數位機會中心及部落公共網路服務，縮短城鄉數位落差，惟設備服務管理</w:t>
      </w:r>
      <w:r>
        <w:rPr>
          <w:rFonts w:ascii="標楷體" w:eastAsia="標楷體" w:hAnsi="標楷體" w:hint="eastAsia"/>
          <w:sz w:val="28"/>
          <w:szCs w:val="28"/>
        </w:rPr>
        <w:t>與</w:t>
      </w:r>
      <w:r w:rsidRPr="001B6411">
        <w:rPr>
          <w:rFonts w:ascii="標楷體" w:eastAsia="標楷體" w:hAnsi="標楷體" w:hint="eastAsia"/>
          <w:sz w:val="28"/>
          <w:szCs w:val="28"/>
        </w:rPr>
        <w:t>評估規劃作業</w:t>
      </w:r>
      <w:r>
        <w:rPr>
          <w:rFonts w:ascii="標楷體" w:eastAsia="標楷體" w:hAnsi="標楷體" w:hint="eastAsia"/>
          <w:sz w:val="28"/>
          <w:szCs w:val="28"/>
        </w:rPr>
        <w:t>，</w:t>
      </w:r>
      <w:r w:rsidRPr="001B6411">
        <w:rPr>
          <w:rFonts w:ascii="標楷體" w:eastAsia="標楷體" w:hAnsi="標楷體" w:hint="eastAsia"/>
          <w:sz w:val="28"/>
          <w:szCs w:val="28"/>
        </w:rPr>
        <w:t>間有欠周，允宜研謀改善，確保數位資源妥善充分運用，以策進計畫效益</w:t>
      </w:r>
      <w:r>
        <w:rPr>
          <w:rFonts w:ascii="標楷體" w:eastAsia="標楷體" w:hAnsi="標楷體" w:hint="eastAsia"/>
          <w:sz w:val="28"/>
          <w:szCs w:val="28"/>
        </w:rPr>
        <w:t>。（詳</w:t>
      </w:r>
      <w:r w:rsidRPr="001B6411">
        <w:rPr>
          <w:rFonts w:ascii="標楷體" w:eastAsia="標楷體" w:hAnsi="標楷體" w:hint="eastAsia"/>
          <w:sz w:val="28"/>
          <w:szCs w:val="28"/>
        </w:rPr>
        <w:t>乙－22</w:t>
      </w:r>
      <w:r>
        <w:rPr>
          <w:rFonts w:ascii="標楷體" w:eastAsia="標楷體" w:hAnsi="標楷體" w:hint="eastAsia"/>
          <w:sz w:val="28"/>
          <w:szCs w:val="28"/>
        </w:rPr>
        <w:t>頁）</w:t>
      </w:r>
    </w:p>
    <w:p w:rsidR="00426B79" w:rsidRPr="00426B79" w:rsidRDefault="00426B79" w:rsidP="00B76CEE">
      <w:pPr>
        <w:spacing w:line="500" w:lineRule="exact"/>
        <w:ind w:firstLineChars="300" w:firstLine="840"/>
        <w:jc w:val="both"/>
        <w:rPr>
          <w:rFonts w:ascii="標楷體" w:eastAsia="標楷體" w:hAnsi="標楷體"/>
          <w:spacing w:val="-4"/>
          <w:sz w:val="28"/>
          <w:szCs w:val="28"/>
        </w:rPr>
      </w:pPr>
      <w:r>
        <w:rPr>
          <w:rFonts w:ascii="標楷體" w:eastAsia="標楷體" w:hAnsi="標楷體" w:hint="eastAsia"/>
          <w:sz w:val="28"/>
          <w:szCs w:val="28"/>
        </w:rPr>
        <w:t>4.</w:t>
      </w:r>
      <w:r w:rsidRPr="00426B79">
        <w:rPr>
          <w:rFonts w:ascii="標楷體" w:eastAsia="標楷體" w:hAnsi="標楷體" w:hint="eastAsia"/>
          <w:spacing w:val="-4"/>
          <w:sz w:val="28"/>
          <w:szCs w:val="28"/>
        </w:rPr>
        <w:t>花蓮縣原住民會館閒置已逾10年，未積極籌劃閒置公共設施活化作業，且未妥為管理及有效利用，任其荒廢不堪使用程度加劇，公產管理效能不彰。（詳乙－20頁）</w:t>
      </w:r>
    </w:p>
    <w:p w:rsidR="009F692E" w:rsidRPr="000B27F9" w:rsidRDefault="009F692E" w:rsidP="00B76CEE">
      <w:pPr>
        <w:spacing w:line="500" w:lineRule="exact"/>
        <w:ind w:right="6" w:firstLineChars="200" w:firstLine="561"/>
        <w:jc w:val="both"/>
        <w:rPr>
          <w:rFonts w:ascii="標楷體" w:eastAsia="標楷體" w:hAnsi="標楷體"/>
          <w:b/>
          <w:color w:val="000000"/>
          <w:sz w:val="28"/>
          <w:szCs w:val="28"/>
        </w:rPr>
      </w:pPr>
      <w:r w:rsidRPr="000B27F9">
        <w:rPr>
          <w:rFonts w:ascii="標楷體" w:eastAsia="標楷體" w:hAnsi="標楷體" w:hint="eastAsia"/>
          <w:b/>
          <w:color w:val="000000"/>
          <w:sz w:val="28"/>
          <w:szCs w:val="28"/>
        </w:rPr>
        <w:t>（九）地政</w:t>
      </w:r>
    </w:p>
    <w:p w:rsidR="009F692E" w:rsidRPr="000B27F9" w:rsidRDefault="009F692E" w:rsidP="00B76CEE">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s="T20"/>
          <w:kern w:val="0"/>
          <w:sz w:val="28"/>
          <w:szCs w:val="28"/>
        </w:rPr>
      </w:pPr>
      <w:r w:rsidRPr="000B27F9">
        <w:rPr>
          <w:rFonts w:ascii="標楷體" w:eastAsia="標楷體" w:hAnsi="標楷體" w:hint="eastAsia"/>
          <w:color w:val="000000"/>
          <w:sz w:val="28"/>
          <w:szCs w:val="28"/>
        </w:rPr>
        <w:t>1.健全地籍管理：</w:t>
      </w:r>
      <w:r w:rsidRPr="000B27F9">
        <w:rPr>
          <w:rFonts w:ascii="標楷體" w:eastAsia="標楷體" w:hAnsi="標楷體" w:cs="T20" w:hint="eastAsia"/>
          <w:kern w:val="0"/>
          <w:sz w:val="28"/>
          <w:szCs w:val="28"/>
        </w:rPr>
        <w:t>通知權利人辦理統一編號更正3,8</w:t>
      </w:r>
      <w:r>
        <w:rPr>
          <w:rFonts w:ascii="標楷體" w:eastAsia="標楷體" w:hAnsi="標楷體" w:cs="T20" w:hint="eastAsia"/>
          <w:kern w:val="0"/>
          <w:sz w:val="28"/>
          <w:szCs w:val="28"/>
        </w:rPr>
        <w:t>09</w:t>
      </w:r>
      <w:r w:rsidRPr="000B27F9">
        <w:rPr>
          <w:rFonts w:ascii="標楷體" w:eastAsia="標楷體" w:hAnsi="標楷體" w:cs="T20" w:hint="eastAsia"/>
          <w:kern w:val="0"/>
          <w:sz w:val="28"/>
          <w:szCs w:val="28"/>
        </w:rPr>
        <w:t>筆、依土地法第73條之1規定列冊管理1,6</w:t>
      </w:r>
      <w:r>
        <w:rPr>
          <w:rFonts w:ascii="標楷體" w:eastAsia="標楷體" w:hAnsi="標楷體" w:cs="T20" w:hint="eastAsia"/>
          <w:kern w:val="0"/>
          <w:sz w:val="28"/>
          <w:szCs w:val="28"/>
        </w:rPr>
        <w:t>68</w:t>
      </w:r>
      <w:r w:rsidRPr="000B27F9">
        <w:rPr>
          <w:rFonts w:ascii="標楷體" w:eastAsia="標楷體" w:hAnsi="標楷體" w:cs="T20" w:hint="eastAsia"/>
          <w:kern w:val="0"/>
          <w:sz w:val="28"/>
          <w:szCs w:val="28"/>
        </w:rPr>
        <w:t>筆，完成統一編號更正或繼承登記者3,</w:t>
      </w:r>
      <w:r>
        <w:rPr>
          <w:rFonts w:ascii="標楷體" w:eastAsia="標楷體" w:hAnsi="標楷體" w:cs="T20" w:hint="eastAsia"/>
          <w:kern w:val="0"/>
          <w:sz w:val="28"/>
          <w:szCs w:val="28"/>
        </w:rPr>
        <w:t>174</w:t>
      </w:r>
      <w:r w:rsidRPr="000B27F9">
        <w:rPr>
          <w:rFonts w:ascii="標楷體" w:eastAsia="標楷體" w:hAnsi="標楷體" w:cs="T20" w:hint="eastAsia"/>
          <w:kern w:val="0"/>
          <w:sz w:val="28"/>
          <w:szCs w:val="28"/>
        </w:rPr>
        <w:t>筆</w:t>
      </w:r>
      <w:r w:rsidRPr="000B27F9">
        <w:rPr>
          <w:rFonts w:ascii="標楷體" w:eastAsia="標楷體" w:hAnsi="標楷體" w:cs="T25" w:hint="eastAsia"/>
          <w:kern w:val="0"/>
          <w:sz w:val="28"/>
          <w:szCs w:val="28"/>
        </w:rPr>
        <w:t>。</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s="T25"/>
          <w:kern w:val="0"/>
          <w:sz w:val="28"/>
          <w:szCs w:val="28"/>
        </w:rPr>
      </w:pPr>
      <w:r w:rsidRPr="000B27F9">
        <w:rPr>
          <w:rFonts w:ascii="標楷體" w:eastAsia="標楷體" w:hAnsi="標楷體" w:cs="T20" w:hint="eastAsia"/>
          <w:kern w:val="0"/>
          <w:sz w:val="28"/>
          <w:szCs w:val="28"/>
        </w:rPr>
        <w:t>2.</w:t>
      </w:r>
      <w:r w:rsidRPr="000B27F9">
        <w:rPr>
          <w:rFonts w:ascii="標楷體" w:eastAsia="標楷體" w:hAnsi="標楷體" w:cs="T25" w:hint="eastAsia"/>
          <w:kern w:val="0"/>
          <w:sz w:val="28"/>
          <w:szCs w:val="28"/>
        </w:rPr>
        <w:t>辦理</w:t>
      </w:r>
      <w:r w:rsidRPr="000B27F9">
        <w:rPr>
          <w:rFonts w:ascii="標楷體" w:eastAsia="標楷體" w:hAnsi="標楷體" w:cs="T26" w:hint="eastAsia"/>
          <w:kern w:val="0"/>
          <w:sz w:val="28"/>
          <w:szCs w:val="28"/>
        </w:rPr>
        <w:t>非</w:t>
      </w:r>
      <w:r w:rsidRPr="000B27F9">
        <w:rPr>
          <w:rFonts w:ascii="標楷體" w:eastAsia="標楷體" w:hAnsi="標楷體" w:cs="T25" w:hint="eastAsia"/>
          <w:kern w:val="0"/>
          <w:sz w:val="28"/>
          <w:szCs w:val="28"/>
        </w:rPr>
        <w:t>都市土地</w:t>
      </w:r>
      <w:r w:rsidRPr="000B27F9">
        <w:rPr>
          <w:rFonts w:ascii="標楷體" w:eastAsia="標楷體" w:hAnsi="標楷體" w:cs="T26" w:hint="eastAsia"/>
          <w:kern w:val="0"/>
          <w:sz w:val="28"/>
          <w:szCs w:val="28"/>
        </w:rPr>
        <w:t>使</w:t>
      </w:r>
      <w:r w:rsidRPr="000B27F9">
        <w:rPr>
          <w:rFonts w:ascii="標楷體" w:eastAsia="標楷體" w:hAnsi="標楷體" w:cs="T25" w:hint="eastAsia"/>
          <w:kern w:val="0"/>
          <w:sz w:val="28"/>
          <w:szCs w:val="28"/>
        </w:rPr>
        <w:t>用編定與管</w:t>
      </w:r>
      <w:r w:rsidRPr="000B27F9">
        <w:rPr>
          <w:rFonts w:ascii="標楷體" w:eastAsia="標楷體" w:hAnsi="標楷體" w:cs="T26" w:hint="eastAsia"/>
          <w:kern w:val="0"/>
          <w:sz w:val="28"/>
          <w:szCs w:val="28"/>
        </w:rPr>
        <w:t>制</w:t>
      </w:r>
      <w:r w:rsidRPr="000B27F9">
        <w:rPr>
          <w:rFonts w:ascii="標楷體" w:eastAsia="標楷體" w:hAnsi="標楷體" w:cs="T25" w:hint="eastAsia"/>
          <w:kern w:val="0"/>
          <w:sz w:val="28"/>
          <w:szCs w:val="28"/>
        </w:rPr>
        <w:t>作業：</w:t>
      </w:r>
      <w:r>
        <w:rPr>
          <w:rFonts w:ascii="標楷體" w:eastAsia="標楷體" w:hAnsi="標楷體" w:cs="T26" w:hint="eastAsia"/>
          <w:kern w:val="0"/>
          <w:sz w:val="28"/>
          <w:szCs w:val="28"/>
        </w:rPr>
        <w:t>109年度</w:t>
      </w:r>
      <w:r w:rsidRPr="000B27F9">
        <w:rPr>
          <w:rFonts w:ascii="標楷體" w:eastAsia="標楷體" w:hAnsi="標楷體" w:cs="T25" w:hint="eastAsia"/>
          <w:kern w:val="0"/>
          <w:sz w:val="28"/>
          <w:szCs w:val="28"/>
        </w:rPr>
        <w:t>完成辦理</w:t>
      </w:r>
      <w:r w:rsidRPr="000B27F9">
        <w:rPr>
          <w:rFonts w:ascii="標楷體" w:eastAsia="標楷體" w:hAnsi="標楷體" w:cs="T26" w:hint="eastAsia"/>
          <w:kern w:val="0"/>
          <w:sz w:val="28"/>
          <w:szCs w:val="28"/>
        </w:rPr>
        <w:t>非</w:t>
      </w:r>
      <w:r w:rsidRPr="000B27F9">
        <w:rPr>
          <w:rFonts w:ascii="標楷體" w:eastAsia="標楷體" w:hAnsi="標楷體" w:cs="T25" w:hint="eastAsia"/>
          <w:kern w:val="0"/>
          <w:sz w:val="28"/>
          <w:szCs w:val="28"/>
        </w:rPr>
        <w:t>都市土地用地編定計</w:t>
      </w:r>
      <w:r w:rsidRPr="000B27F9">
        <w:rPr>
          <w:rFonts w:ascii="標楷體" w:eastAsia="標楷體" w:hAnsi="標楷體" w:cs="T26" w:hint="eastAsia"/>
          <w:kern w:val="0"/>
          <w:sz w:val="28"/>
          <w:szCs w:val="28"/>
        </w:rPr>
        <w:t>辦理變更編定</w:t>
      </w:r>
      <w:r>
        <w:rPr>
          <w:rFonts w:ascii="標楷體" w:eastAsia="標楷體" w:hAnsi="標楷體" w:cs="T26" w:hint="eastAsia"/>
          <w:kern w:val="0"/>
          <w:sz w:val="28"/>
          <w:szCs w:val="28"/>
        </w:rPr>
        <w:t>525</w:t>
      </w:r>
      <w:r w:rsidRPr="000B27F9">
        <w:rPr>
          <w:rFonts w:ascii="標楷體" w:eastAsia="標楷體" w:hAnsi="標楷體" w:cs="T26" w:hint="eastAsia"/>
          <w:kern w:val="0"/>
          <w:sz w:val="28"/>
          <w:szCs w:val="28"/>
        </w:rPr>
        <w:t>筆，補辦編定</w:t>
      </w:r>
      <w:r>
        <w:rPr>
          <w:rFonts w:ascii="標楷體" w:eastAsia="標楷體" w:hAnsi="標楷體" w:cs="T26" w:hint="eastAsia"/>
          <w:kern w:val="0"/>
          <w:sz w:val="28"/>
          <w:szCs w:val="28"/>
        </w:rPr>
        <w:t>562</w:t>
      </w:r>
      <w:r w:rsidRPr="000B27F9">
        <w:rPr>
          <w:rFonts w:ascii="標楷體" w:eastAsia="標楷體" w:hAnsi="標楷體" w:cs="T26" w:hint="eastAsia"/>
          <w:kern w:val="0"/>
          <w:sz w:val="28"/>
          <w:szCs w:val="28"/>
        </w:rPr>
        <w:t>筆，更正編定</w:t>
      </w:r>
      <w:r>
        <w:rPr>
          <w:rFonts w:ascii="標楷體" w:eastAsia="標楷體" w:hAnsi="標楷體" w:cs="T26" w:hint="eastAsia"/>
          <w:kern w:val="0"/>
          <w:sz w:val="28"/>
          <w:szCs w:val="28"/>
        </w:rPr>
        <w:t>87</w:t>
      </w:r>
      <w:r w:rsidRPr="000B27F9">
        <w:rPr>
          <w:rFonts w:ascii="標楷體" w:eastAsia="標楷體" w:hAnsi="標楷體" w:cs="T26" w:hint="eastAsia"/>
          <w:kern w:val="0"/>
          <w:sz w:val="28"/>
          <w:szCs w:val="28"/>
        </w:rPr>
        <w:t>筆，補註編定</w:t>
      </w:r>
      <w:r>
        <w:rPr>
          <w:rFonts w:ascii="標楷體" w:eastAsia="標楷體" w:hAnsi="標楷體" w:cs="T26" w:hint="eastAsia"/>
          <w:kern w:val="0"/>
          <w:sz w:val="28"/>
          <w:szCs w:val="28"/>
        </w:rPr>
        <w:t>123</w:t>
      </w:r>
      <w:r w:rsidRPr="000B27F9">
        <w:rPr>
          <w:rFonts w:ascii="標楷體" w:eastAsia="標楷體" w:hAnsi="標楷體" w:cs="T26" w:hint="eastAsia"/>
          <w:kern w:val="0"/>
          <w:sz w:val="28"/>
          <w:szCs w:val="28"/>
        </w:rPr>
        <w:t>筆，共計1,2</w:t>
      </w:r>
      <w:r>
        <w:rPr>
          <w:rFonts w:ascii="標楷體" w:eastAsia="標楷體" w:hAnsi="標楷體" w:cs="T26" w:hint="eastAsia"/>
          <w:kern w:val="0"/>
          <w:sz w:val="28"/>
          <w:szCs w:val="28"/>
        </w:rPr>
        <w:t>97</w:t>
      </w:r>
      <w:r w:rsidRPr="000B27F9">
        <w:rPr>
          <w:rFonts w:ascii="標楷體" w:eastAsia="標楷體" w:hAnsi="標楷體" w:cs="T26" w:hint="eastAsia"/>
          <w:kern w:val="0"/>
          <w:sz w:val="28"/>
          <w:szCs w:val="28"/>
        </w:rPr>
        <w:lastRenderedPageBreak/>
        <w:t>筆</w:t>
      </w:r>
      <w:r w:rsidRPr="000B27F9">
        <w:rPr>
          <w:rFonts w:ascii="標楷體" w:eastAsia="標楷體" w:hAnsi="標楷體" w:cs="T25" w:hint="eastAsia"/>
          <w:kern w:val="0"/>
          <w:sz w:val="28"/>
          <w:szCs w:val="28"/>
        </w:rPr>
        <w:t>；配合內政部營建署國土利用監測計畫之變異點網路通報查報系統及各項查核違規裁罰</w:t>
      </w:r>
      <w:r>
        <w:rPr>
          <w:rFonts w:ascii="標楷體" w:eastAsia="標楷體" w:hAnsi="標楷體" w:cs="T25" w:hint="eastAsia"/>
          <w:kern w:val="0"/>
          <w:sz w:val="28"/>
          <w:szCs w:val="28"/>
        </w:rPr>
        <w:t>39</w:t>
      </w:r>
      <w:r w:rsidRPr="000B27F9">
        <w:rPr>
          <w:rFonts w:ascii="標楷體" w:eastAsia="標楷體" w:hAnsi="標楷體" w:cs="T25" w:hint="eastAsia"/>
          <w:kern w:val="0"/>
          <w:sz w:val="28"/>
          <w:szCs w:val="28"/>
        </w:rPr>
        <w:t>件。</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s="T20"/>
          <w:kern w:val="0"/>
          <w:sz w:val="28"/>
          <w:szCs w:val="28"/>
        </w:rPr>
      </w:pPr>
      <w:r w:rsidRPr="000B27F9">
        <w:rPr>
          <w:rFonts w:ascii="標楷體" w:eastAsia="標楷體" w:hAnsi="標楷體" w:cs="T25" w:hint="eastAsia"/>
          <w:kern w:val="0"/>
          <w:sz w:val="28"/>
          <w:szCs w:val="28"/>
        </w:rPr>
        <w:t>3.辦理市地重劃作業：</w:t>
      </w:r>
      <w:r>
        <w:rPr>
          <w:rFonts w:ascii="標楷體" w:eastAsia="標楷體" w:hAnsi="標楷體" w:cs="T25" w:hint="eastAsia"/>
          <w:kern w:val="0"/>
          <w:sz w:val="28"/>
          <w:szCs w:val="28"/>
        </w:rPr>
        <w:t>109年度</w:t>
      </w:r>
      <w:r w:rsidRPr="000B27F9">
        <w:rPr>
          <w:rFonts w:ascii="標楷體" w:eastAsia="標楷體" w:hAnsi="標楷體" w:cs="T25" w:hint="eastAsia"/>
          <w:kern w:val="0"/>
          <w:sz w:val="28"/>
          <w:szCs w:val="28"/>
        </w:rPr>
        <w:t>辦理本縣第十四期（玉里鎮民權）、第十五期（玉里鎮忠勇）市地重劃作業</w:t>
      </w:r>
      <w:r>
        <w:rPr>
          <w:rFonts w:ascii="標楷體" w:eastAsia="標楷體" w:hAnsi="標楷體" w:cs="T25" w:hint="eastAsia"/>
          <w:kern w:val="0"/>
          <w:sz w:val="28"/>
          <w:szCs w:val="28"/>
        </w:rPr>
        <w:t>，取得停車場用地、綠地用地</w:t>
      </w:r>
      <w:r w:rsidRPr="000B27F9">
        <w:rPr>
          <w:rFonts w:ascii="標楷體" w:eastAsia="標楷體" w:hAnsi="標楷體" w:cs="T25" w:hint="eastAsia"/>
          <w:kern w:val="0"/>
          <w:sz w:val="28"/>
          <w:szCs w:val="28"/>
        </w:rPr>
        <w:t>面積</w:t>
      </w:r>
      <w:r>
        <w:rPr>
          <w:rFonts w:ascii="標楷體" w:eastAsia="標楷體" w:hAnsi="標楷體" w:cs="T25" w:hint="eastAsia"/>
          <w:kern w:val="0"/>
          <w:sz w:val="28"/>
          <w:szCs w:val="28"/>
        </w:rPr>
        <w:t>計</w:t>
      </w:r>
      <w:r w:rsidRPr="000B27F9">
        <w:rPr>
          <w:rFonts w:ascii="標楷體" w:eastAsia="標楷體" w:hAnsi="標楷體" w:cs="T25" w:hint="eastAsia"/>
          <w:kern w:val="0"/>
          <w:sz w:val="28"/>
          <w:szCs w:val="28"/>
        </w:rPr>
        <w:t>0.</w:t>
      </w:r>
      <w:r>
        <w:rPr>
          <w:rFonts w:ascii="標楷體" w:eastAsia="標楷體" w:hAnsi="標楷體" w:cs="T25" w:hint="eastAsia"/>
          <w:kern w:val="0"/>
          <w:sz w:val="28"/>
          <w:szCs w:val="28"/>
        </w:rPr>
        <w:t>14286</w:t>
      </w:r>
      <w:r w:rsidRPr="000B27F9">
        <w:rPr>
          <w:rFonts w:ascii="標楷體" w:eastAsia="標楷體" w:hAnsi="標楷體" w:cs="T25" w:hint="eastAsia"/>
          <w:kern w:val="0"/>
          <w:sz w:val="28"/>
          <w:szCs w:val="28"/>
        </w:rPr>
        <w:t>公頃。</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olor w:val="000000"/>
          <w:sz w:val="28"/>
          <w:szCs w:val="28"/>
        </w:rPr>
      </w:pPr>
      <w:r w:rsidRPr="000B27F9">
        <w:rPr>
          <w:rFonts w:ascii="標楷體" w:eastAsia="標楷體" w:hAnsi="標楷體" w:cs="T20" w:hint="eastAsia"/>
          <w:kern w:val="0"/>
          <w:sz w:val="28"/>
          <w:szCs w:val="28"/>
        </w:rPr>
        <w:t>4.</w:t>
      </w:r>
      <w:r w:rsidRPr="000B27F9">
        <w:rPr>
          <w:rFonts w:ascii="標楷體" w:eastAsia="標楷體" w:hAnsi="標楷體" w:hint="eastAsia"/>
          <w:color w:val="000000"/>
          <w:sz w:val="28"/>
          <w:szCs w:val="28"/>
        </w:rPr>
        <w:t>辦理數值地籍圖重測，確定地籍經界：</w:t>
      </w:r>
      <w:r>
        <w:rPr>
          <w:rFonts w:ascii="標楷體" w:eastAsia="標楷體" w:hAnsi="標楷體" w:cs="T29" w:hint="eastAsia"/>
          <w:kern w:val="0"/>
          <w:sz w:val="28"/>
          <w:szCs w:val="28"/>
        </w:rPr>
        <w:t>109年度</w:t>
      </w:r>
      <w:r w:rsidRPr="000B27F9">
        <w:rPr>
          <w:rFonts w:ascii="標楷體" w:eastAsia="標楷體" w:hAnsi="標楷體" w:cs="T29" w:hint="eastAsia"/>
          <w:kern w:val="0"/>
          <w:sz w:val="28"/>
          <w:szCs w:val="28"/>
        </w:rPr>
        <w:t>地籍圖重測計畫實際辦理土地筆數1,</w:t>
      </w:r>
      <w:r>
        <w:rPr>
          <w:rFonts w:ascii="標楷體" w:eastAsia="標楷體" w:hAnsi="標楷體" w:cs="T29" w:hint="eastAsia"/>
          <w:kern w:val="0"/>
          <w:sz w:val="28"/>
          <w:szCs w:val="28"/>
        </w:rPr>
        <w:t>374</w:t>
      </w:r>
      <w:r w:rsidRPr="000B27F9">
        <w:rPr>
          <w:rFonts w:ascii="標楷體" w:eastAsia="標楷體" w:hAnsi="標楷體" w:cs="T29" w:hint="eastAsia"/>
          <w:kern w:val="0"/>
          <w:sz w:val="28"/>
          <w:szCs w:val="28"/>
        </w:rPr>
        <w:t>筆，面積</w:t>
      </w:r>
      <w:r>
        <w:rPr>
          <w:rFonts w:ascii="標楷體" w:eastAsia="標楷體" w:hAnsi="標楷體" w:cs="T29" w:hint="eastAsia"/>
          <w:kern w:val="0"/>
          <w:sz w:val="28"/>
          <w:szCs w:val="28"/>
        </w:rPr>
        <w:t>809</w:t>
      </w:r>
      <w:r w:rsidRPr="000B27F9">
        <w:rPr>
          <w:rFonts w:ascii="標楷體" w:eastAsia="標楷體" w:hAnsi="標楷體" w:cs="T29" w:hint="eastAsia"/>
          <w:kern w:val="0"/>
          <w:sz w:val="28"/>
          <w:szCs w:val="28"/>
        </w:rPr>
        <w:t>公頃</w:t>
      </w:r>
      <w:r w:rsidRPr="000B27F9">
        <w:rPr>
          <w:rFonts w:ascii="標楷體" w:eastAsia="標楷體" w:hAnsi="標楷體" w:hint="eastAsia"/>
          <w:color w:val="000000"/>
          <w:sz w:val="28"/>
          <w:szCs w:val="28"/>
        </w:rPr>
        <w:t>。</w:t>
      </w:r>
    </w:p>
    <w:p w:rsidR="007854FF" w:rsidRDefault="009F692E" w:rsidP="00B76CEE">
      <w:pPr>
        <w:spacing w:line="500" w:lineRule="exact"/>
        <w:ind w:firstLineChars="200" w:firstLine="560"/>
        <w:jc w:val="both"/>
        <w:rPr>
          <w:rFonts w:ascii="標楷體" w:eastAsia="標楷體" w:hAnsi="標楷體"/>
          <w:color w:val="000000"/>
          <w:sz w:val="28"/>
          <w:szCs w:val="28"/>
        </w:rPr>
      </w:pPr>
      <w:r w:rsidRPr="000B27F9">
        <w:rPr>
          <w:rFonts w:ascii="標楷體" w:eastAsia="標楷體" w:hAnsi="標楷體" w:hint="eastAsia"/>
          <w:color w:val="000000"/>
          <w:sz w:val="28"/>
          <w:szCs w:val="28"/>
        </w:rPr>
        <w:t>各</w:t>
      </w:r>
      <w:r w:rsidR="00E93841">
        <w:rPr>
          <w:rFonts w:ascii="標楷體" w:eastAsia="標楷體" w:hAnsi="標楷體" w:hint="eastAsia"/>
          <w:color w:val="000000"/>
          <w:sz w:val="28"/>
          <w:szCs w:val="28"/>
        </w:rPr>
        <w:t>相關</w:t>
      </w:r>
      <w:r w:rsidRPr="000B27F9">
        <w:rPr>
          <w:rFonts w:ascii="標楷體" w:eastAsia="標楷體" w:hAnsi="標楷體" w:hint="eastAsia"/>
          <w:color w:val="000000"/>
          <w:sz w:val="28"/>
          <w:szCs w:val="28"/>
        </w:rPr>
        <w:t>機關之執行情形，經本室審核結果，核有</w:t>
      </w:r>
    </w:p>
    <w:p w:rsidR="007854FF" w:rsidRPr="007854FF" w:rsidRDefault="007854FF" w:rsidP="00B76CEE">
      <w:pPr>
        <w:spacing w:line="500" w:lineRule="exact"/>
        <w:ind w:firstLineChars="300" w:firstLine="840"/>
        <w:jc w:val="both"/>
        <w:rPr>
          <w:rFonts w:ascii="標楷體" w:eastAsia="標楷體" w:hAnsi="標楷體"/>
          <w:sz w:val="28"/>
          <w:szCs w:val="28"/>
        </w:rPr>
      </w:pPr>
      <w:r w:rsidRPr="007854FF">
        <w:rPr>
          <w:rFonts w:ascii="標楷體" w:eastAsia="標楷體" w:hAnsi="標楷體" w:hint="eastAsia"/>
          <w:sz w:val="28"/>
          <w:szCs w:val="28"/>
        </w:rPr>
        <w:t>1.為促進土地利用與發展，辦理縣有耕地管理業務，惟部分耕地遭占建或漏未列管，仍待研謀改善，俾提升農業生產力及增加公產收入</w:t>
      </w:r>
      <w:r>
        <w:rPr>
          <w:rFonts w:ascii="標楷體" w:eastAsia="標楷體" w:hAnsi="標楷體" w:hint="eastAsia"/>
          <w:sz w:val="28"/>
          <w:szCs w:val="28"/>
        </w:rPr>
        <w:t>。</w:t>
      </w:r>
      <w:r w:rsidRPr="007854FF">
        <w:rPr>
          <w:rFonts w:ascii="標楷體" w:eastAsia="標楷體" w:hAnsi="標楷體" w:hint="eastAsia"/>
          <w:sz w:val="28"/>
          <w:szCs w:val="28"/>
        </w:rPr>
        <w:t>（詳乙－</w:t>
      </w:r>
      <w:r>
        <w:rPr>
          <w:rFonts w:ascii="標楷體" w:eastAsia="標楷體" w:hAnsi="標楷體" w:hint="eastAsia"/>
          <w:sz w:val="28"/>
          <w:szCs w:val="28"/>
        </w:rPr>
        <w:t>41</w:t>
      </w:r>
      <w:r w:rsidRPr="007854FF">
        <w:rPr>
          <w:rFonts w:ascii="標楷體" w:eastAsia="標楷體" w:hAnsi="標楷體" w:hint="eastAsia"/>
          <w:sz w:val="28"/>
          <w:szCs w:val="28"/>
        </w:rPr>
        <w:t>頁）</w:t>
      </w:r>
    </w:p>
    <w:p w:rsidR="009F692E" w:rsidRPr="007854FF" w:rsidRDefault="007854FF" w:rsidP="00B76CEE">
      <w:pPr>
        <w:spacing w:line="500" w:lineRule="exact"/>
        <w:ind w:firstLineChars="300" w:firstLine="840"/>
        <w:jc w:val="both"/>
        <w:rPr>
          <w:rFonts w:ascii="標楷體" w:eastAsia="標楷體" w:hAnsi="標楷體"/>
          <w:sz w:val="28"/>
          <w:szCs w:val="28"/>
        </w:rPr>
      </w:pPr>
      <w:r w:rsidRPr="007854FF">
        <w:rPr>
          <w:rFonts w:ascii="標楷體" w:eastAsia="標楷體" w:hAnsi="標楷體" w:hint="eastAsia"/>
          <w:sz w:val="28"/>
          <w:szCs w:val="28"/>
        </w:rPr>
        <w:t>2.</w:t>
      </w:r>
      <w:r w:rsidR="009F692E" w:rsidRPr="007854FF">
        <w:rPr>
          <w:rFonts w:ascii="標楷體" w:eastAsia="標楷體" w:hAnsi="標楷體" w:hint="eastAsia"/>
          <w:sz w:val="28"/>
          <w:szCs w:val="28"/>
        </w:rPr>
        <w:t>推動不動產交易資訊透明化，受理及抽查不動產交易實價登錄案件，惟仍有未盡完善情事，允宜強化查調機制，周延查核作業。（詳乙－56頁）</w:t>
      </w:r>
    </w:p>
    <w:p w:rsidR="009F692E" w:rsidRPr="000B27F9" w:rsidRDefault="009F692E" w:rsidP="00B76CEE">
      <w:pPr>
        <w:spacing w:line="500" w:lineRule="exact"/>
        <w:ind w:right="5" w:firstLineChars="202" w:firstLine="566"/>
        <w:jc w:val="both"/>
        <w:rPr>
          <w:rFonts w:ascii="標楷體" w:eastAsia="標楷體" w:hAnsi="標楷體"/>
          <w:b/>
          <w:color w:val="000000"/>
          <w:sz w:val="28"/>
          <w:szCs w:val="28"/>
        </w:rPr>
      </w:pPr>
      <w:r w:rsidRPr="000B27F9">
        <w:rPr>
          <w:rFonts w:ascii="標楷體" w:eastAsia="標楷體" w:hAnsi="標楷體" w:hint="eastAsia"/>
          <w:b/>
          <w:color w:val="000000"/>
          <w:sz w:val="28"/>
          <w:szCs w:val="28"/>
        </w:rPr>
        <w:t>（十）警政</w:t>
      </w:r>
    </w:p>
    <w:p w:rsidR="009F692E" w:rsidRPr="000B27F9" w:rsidRDefault="009F692E" w:rsidP="00B76CEE">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s="Arial Unicode MS"/>
          <w:kern w:val="0"/>
          <w:sz w:val="28"/>
          <w:szCs w:val="28"/>
        </w:rPr>
      </w:pPr>
      <w:r w:rsidRPr="000B27F9">
        <w:rPr>
          <w:rFonts w:ascii="標楷體" w:eastAsia="標楷體" w:hAnsi="標楷體" w:cs="新細明體" w:hint="eastAsia"/>
          <w:kern w:val="0"/>
          <w:sz w:val="28"/>
          <w:szCs w:val="28"/>
          <w:lang w:bidi="hi-IN"/>
        </w:rPr>
        <w:t>1.</w:t>
      </w:r>
      <w:r w:rsidRPr="000B27F9">
        <w:rPr>
          <w:rFonts w:ascii="標楷體" w:eastAsia="標楷體" w:hAnsi="標楷體" w:cs="新細明體"/>
          <w:kern w:val="0"/>
          <w:sz w:val="28"/>
          <w:szCs w:val="28"/>
          <w:lang w:bidi="hi-IN"/>
        </w:rPr>
        <w:t>打擊不法犯罪、淨化治安環境</w:t>
      </w:r>
      <w:r w:rsidRPr="000B27F9">
        <w:rPr>
          <w:rFonts w:ascii="標楷體" w:eastAsia="標楷體" w:hAnsi="標楷體" w:cs="新細明體" w:hint="eastAsia"/>
          <w:kern w:val="0"/>
          <w:sz w:val="28"/>
          <w:szCs w:val="28"/>
          <w:lang w:bidi="hi-IN"/>
        </w:rPr>
        <w:t>：查處境外人員來臺非法活動</w:t>
      </w:r>
      <w:r>
        <w:rPr>
          <w:rFonts w:ascii="標楷體" w:eastAsia="標楷體" w:hAnsi="標楷體" w:cs="新細明體" w:hint="eastAsia"/>
          <w:kern w:val="0"/>
          <w:sz w:val="28"/>
          <w:szCs w:val="28"/>
          <w:lang w:bidi="hi-IN"/>
        </w:rPr>
        <w:t>31</w:t>
      </w:r>
      <w:r w:rsidRPr="000B27F9">
        <w:rPr>
          <w:rFonts w:ascii="標楷體" w:eastAsia="標楷體" w:hAnsi="標楷體" w:cs="新細明體" w:hint="eastAsia"/>
          <w:kern w:val="0"/>
          <w:sz w:val="28"/>
          <w:szCs w:val="28"/>
          <w:lang w:bidi="hi-IN"/>
        </w:rPr>
        <w:t>件</w:t>
      </w:r>
      <w:r>
        <w:rPr>
          <w:rFonts w:ascii="標楷體" w:eastAsia="標楷體" w:hAnsi="標楷體" w:cs="新細明體" w:hint="eastAsia"/>
          <w:kern w:val="0"/>
          <w:sz w:val="28"/>
          <w:szCs w:val="28"/>
          <w:lang w:bidi="hi-IN"/>
        </w:rPr>
        <w:t>31</w:t>
      </w:r>
      <w:r w:rsidRPr="000B27F9">
        <w:rPr>
          <w:rFonts w:ascii="標楷體" w:eastAsia="標楷體" w:hAnsi="標楷體" w:cs="新細明體" w:hint="eastAsia"/>
          <w:kern w:val="0"/>
          <w:sz w:val="28"/>
          <w:szCs w:val="28"/>
          <w:lang w:bidi="hi-IN"/>
        </w:rPr>
        <w:t>人；查處行蹤不明外勞</w:t>
      </w:r>
      <w:r>
        <w:rPr>
          <w:rFonts w:ascii="標楷體" w:eastAsia="標楷體" w:hAnsi="標楷體" w:cs="新細明體" w:hint="eastAsia"/>
          <w:kern w:val="0"/>
          <w:sz w:val="28"/>
          <w:szCs w:val="28"/>
          <w:lang w:bidi="hi-IN"/>
        </w:rPr>
        <w:t>9</w:t>
      </w:r>
      <w:r w:rsidRPr="000B27F9">
        <w:rPr>
          <w:rFonts w:ascii="標楷體" w:eastAsia="標楷體" w:hAnsi="標楷體" w:cs="新細明體" w:hint="eastAsia"/>
          <w:kern w:val="0"/>
          <w:sz w:val="28"/>
          <w:szCs w:val="28"/>
          <w:lang w:bidi="hi-IN"/>
        </w:rPr>
        <w:t>件</w:t>
      </w:r>
      <w:r>
        <w:rPr>
          <w:rFonts w:ascii="標楷體" w:eastAsia="標楷體" w:hAnsi="標楷體" w:cs="新細明體" w:hint="eastAsia"/>
          <w:kern w:val="0"/>
          <w:sz w:val="28"/>
          <w:szCs w:val="28"/>
          <w:lang w:bidi="hi-IN"/>
        </w:rPr>
        <w:t>14</w:t>
      </w:r>
      <w:r w:rsidRPr="000B27F9">
        <w:rPr>
          <w:rFonts w:ascii="標楷體" w:eastAsia="標楷體" w:hAnsi="標楷體" w:cs="新細明體" w:hint="eastAsia"/>
          <w:kern w:val="0"/>
          <w:sz w:val="28"/>
          <w:szCs w:val="28"/>
          <w:lang w:bidi="hi-IN"/>
        </w:rPr>
        <w:t>人；查處人口販運仲介及集團</w:t>
      </w:r>
      <w:r>
        <w:rPr>
          <w:rFonts w:ascii="標楷體" w:eastAsia="標楷體" w:hAnsi="標楷體" w:cs="新細明體" w:hint="eastAsia"/>
          <w:kern w:val="0"/>
          <w:sz w:val="28"/>
          <w:szCs w:val="28"/>
          <w:lang w:bidi="hi-IN"/>
        </w:rPr>
        <w:t>2</w:t>
      </w:r>
      <w:r w:rsidRPr="000B27F9">
        <w:rPr>
          <w:rFonts w:ascii="標楷體" w:eastAsia="標楷體" w:hAnsi="標楷體" w:cs="新細明體" w:hint="eastAsia"/>
          <w:kern w:val="0"/>
          <w:sz w:val="28"/>
          <w:szCs w:val="28"/>
          <w:lang w:bidi="hi-IN"/>
        </w:rPr>
        <w:t>件</w:t>
      </w:r>
      <w:r>
        <w:rPr>
          <w:rFonts w:ascii="標楷體" w:eastAsia="標楷體" w:hAnsi="標楷體" w:cs="新細明體" w:hint="eastAsia"/>
          <w:kern w:val="0"/>
          <w:sz w:val="28"/>
          <w:szCs w:val="28"/>
          <w:lang w:bidi="hi-IN"/>
        </w:rPr>
        <w:t>2</w:t>
      </w:r>
      <w:r w:rsidRPr="000B27F9">
        <w:rPr>
          <w:rFonts w:ascii="標楷體" w:eastAsia="標楷體" w:hAnsi="標楷體" w:cs="新細明體" w:hint="eastAsia"/>
          <w:kern w:val="0"/>
          <w:sz w:val="28"/>
          <w:szCs w:val="28"/>
          <w:lang w:bidi="hi-IN"/>
        </w:rPr>
        <w:t>人</w:t>
      </w:r>
      <w:r w:rsidRPr="000B27F9">
        <w:rPr>
          <w:rFonts w:ascii="標楷體" w:eastAsia="標楷體" w:hAnsi="標楷體" w:cs="Arial Unicode MS" w:hint="eastAsia"/>
          <w:kern w:val="0"/>
          <w:sz w:val="28"/>
          <w:szCs w:val="28"/>
        </w:rPr>
        <w:t>。</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s="新細明體"/>
          <w:kern w:val="0"/>
          <w:sz w:val="28"/>
          <w:szCs w:val="28"/>
          <w:lang w:bidi="hi-IN"/>
        </w:rPr>
      </w:pPr>
      <w:r w:rsidRPr="000B27F9">
        <w:rPr>
          <w:rFonts w:ascii="標楷體" w:eastAsia="標楷體" w:hAnsi="標楷體" w:cs="新細明體" w:hint="eastAsia"/>
          <w:kern w:val="0"/>
          <w:sz w:val="28"/>
          <w:szCs w:val="28"/>
          <w:lang w:bidi="hi-IN"/>
        </w:rPr>
        <w:t>2.</w:t>
      </w:r>
      <w:r w:rsidRPr="000B27F9">
        <w:rPr>
          <w:rFonts w:ascii="標楷體" w:eastAsia="標楷體" w:hAnsi="標楷體" w:cs="新細明體"/>
          <w:kern w:val="0"/>
          <w:sz w:val="28"/>
          <w:szCs w:val="28"/>
          <w:lang w:bidi="hi-IN"/>
        </w:rPr>
        <w:t>交通用心執法、降低事故發生</w:t>
      </w:r>
      <w:r w:rsidRPr="000B27F9">
        <w:rPr>
          <w:rFonts w:ascii="標楷體" w:eastAsia="標楷體" w:hAnsi="標楷體" w:cs="新細明體" w:hint="eastAsia"/>
          <w:kern w:val="0"/>
          <w:sz w:val="28"/>
          <w:szCs w:val="28"/>
          <w:lang w:bidi="hi-IN"/>
        </w:rPr>
        <w:t>：交通安全宣導</w:t>
      </w:r>
      <w:r>
        <w:rPr>
          <w:rFonts w:ascii="標楷體" w:eastAsia="標楷體" w:hAnsi="標楷體" w:cs="新細明體" w:hint="eastAsia"/>
          <w:kern w:val="0"/>
          <w:sz w:val="28"/>
          <w:szCs w:val="28"/>
          <w:lang w:bidi="hi-IN"/>
        </w:rPr>
        <w:t>112</w:t>
      </w:r>
      <w:r w:rsidRPr="000B27F9">
        <w:rPr>
          <w:rFonts w:ascii="標楷體" w:eastAsia="標楷體" w:hAnsi="標楷體" w:cs="新細明體" w:hint="eastAsia"/>
          <w:kern w:val="0"/>
          <w:sz w:val="28"/>
          <w:szCs w:val="28"/>
          <w:lang w:bidi="hi-IN"/>
        </w:rPr>
        <w:t>場；完成採購</w:t>
      </w:r>
      <w:r w:rsidRPr="00FC7520">
        <w:rPr>
          <w:rFonts w:ascii="標楷體" w:eastAsia="標楷體" w:hAnsi="標楷體" w:cs="新細明體" w:hint="eastAsia"/>
          <w:kern w:val="0"/>
          <w:sz w:val="28"/>
          <w:szCs w:val="28"/>
          <w:lang w:bidi="hi-IN"/>
        </w:rPr>
        <w:t>M-Police載具導入電子舉發掣單系統110臺及手持式雷射測速錄影照相設備5臺。</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olor w:val="000000"/>
          <w:sz w:val="28"/>
          <w:szCs w:val="28"/>
        </w:rPr>
      </w:pPr>
      <w:r w:rsidRPr="000B27F9">
        <w:rPr>
          <w:rFonts w:ascii="標楷體" w:eastAsia="標楷體" w:hAnsi="標楷體" w:cs="新細明體" w:hint="eastAsia"/>
          <w:kern w:val="0"/>
          <w:sz w:val="28"/>
          <w:szCs w:val="28"/>
          <w:lang w:bidi="hi-IN"/>
        </w:rPr>
        <w:t>3.</w:t>
      </w:r>
      <w:r w:rsidRPr="000B27F9">
        <w:rPr>
          <w:rFonts w:ascii="標楷體" w:eastAsia="標楷體" w:hAnsi="標楷體" w:cs="新細明體"/>
          <w:kern w:val="0"/>
          <w:sz w:val="28"/>
          <w:szCs w:val="28"/>
          <w:lang w:bidi="hi-IN"/>
        </w:rPr>
        <w:t>防處少年事件、落實婦幼保護</w:t>
      </w:r>
      <w:r w:rsidRPr="000B27F9">
        <w:rPr>
          <w:rFonts w:ascii="標楷體" w:eastAsia="標楷體" w:hAnsi="標楷體" w:cs="新細明體" w:hint="eastAsia"/>
          <w:kern w:val="0"/>
          <w:sz w:val="28"/>
          <w:szCs w:val="28"/>
          <w:lang w:bidi="hi-IN"/>
        </w:rPr>
        <w:t>：少年犯罪破獲率達目標值</w:t>
      </w:r>
      <w:r>
        <w:rPr>
          <w:rFonts w:ascii="標楷體" w:eastAsia="標楷體" w:hAnsi="標楷體" w:cs="新細明體" w:hint="eastAsia"/>
          <w:kern w:val="0"/>
          <w:sz w:val="28"/>
          <w:szCs w:val="28"/>
          <w:lang w:bidi="hi-IN"/>
        </w:rPr>
        <w:t>，</w:t>
      </w:r>
      <w:r w:rsidRPr="000B27F9">
        <w:rPr>
          <w:rFonts w:ascii="標楷體" w:eastAsia="標楷體" w:hAnsi="標楷體" w:cs="新細明體" w:hint="eastAsia"/>
          <w:kern w:val="0"/>
          <w:sz w:val="28"/>
          <w:szCs w:val="28"/>
          <w:lang w:bidi="hi-IN"/>
        </w:rPr>
        <w:t>辦理</w:t>
      </w:r>
      <w:r w:rsidRPr="000B27F9">
        <w:rPr>
          <w:rFonts w:ascii="標楷體" w:eastAsia="標楷體" w:hAnsi="標楷體" w:cs="新細明體"/>
          <w:kern w:val="0"/>
          <w:sz w:val="28"/>
          <w:szCs w:val="28"/>
          <w:lang w:bidi="hi-IN"/>
        </w:rPr>
        <w:t>婦幼</w:t>
      </w:r>
      <w:r>
        <w:rPr>
          <w:rFonts w:ascii="標楷體" w:eastAsia="標楷體" w:hAnsi="標楷體" w:cs="新細明體" w:hint="eastAsia"/>
          <w:kern w:val="0"/>
          <w:sz w:val="28"/>
          <w:szCs w:val="28"/>
          <w:lang w:bidi="hi-IN"/>
        </w:rPr>
        <w:t>安全</w:t>
      </w:r>
      <w:r w:rsidRPr="000B27F9">
        <w:rPr>
          <w:rFonts w:ascii="標楷體" w:eastAsia="標楷體" w:hAnsi="標楷體" w:cs="新細明體" w:hint="eastAsia"/>
          <w:kern w:val="0"/>
          <w:sz w:val="28"/>
          <w:szCs w:val="28"/>
          <w:lang w:bidi="hi-IN"/>
        </w:rPr>
        <w:t>宣導</w:t>
      </w:r>
      <w:r>
        <w:rPr>
          <w:rFonts w:ascii="標楷體" w:eastAsia="標楷體" w:hAnsi="標楷體" w:cs="新細明體" w:hint="eastAsia"/>
          <w:kern w:val="0"/>
          <w:sz w:val="28"/>
          <w:szCs w:val="28"/>
          <w:lang w:bidi="hi-IN"/>
        </w:rPr>
        <w:t>82</w:t>
      </w:r>
      <w:r w:rsidRPr="000B27F9">
        <w:rPr>
          <w:rFonts w:ascii="標楷體" w:eastAsia="標楷體" w:hAnsi="標楷體" w:cs="新細明體" w:hint="eastAsia"/>
          <w:kern w:val="0"/>
          <w:sz w:val="28"/>
          <w:szCs w:val="28"/>
          <w:lang w:bidi="hi-IN"/>
        </w:rPr>
        <w:t>場</w:t>
      </w:r>
      <w:r w:rsidRPr="000B27F9">
        <w:rPr>
          <w:rFonts w:ascii="標楷體" w:eastAsia="標楷體" w:hAnsi="標楷體" w:cs="Arial" w:hint="eastAsia"/>
          <w:color w:val="000000"/>
          <w:sz w:val="28"/>
          <w:szCs w:val="28"/>
        </w:rPr>
        <w:t>。</w:t>
      </w:r>
    </w:p>
    <w:p w:rsidR="009F692E" w:rsidRPr="000B27F9" w:rsidRDefault="009F692E" w:rsidP="00B76CEE">
      <w:pPr>
        <w:pStyle w:val="6"/>
        <w:spacing w:line="500" w:lineRule="exact"/>
        <w:ind w:firstLineChars="202" w:firstLine="566"/>
        <w:rPr>
          <w:rFonts w:ascii="標楷體" w:hAnsi="標楷體"/>
          <w:b w:val="0"/>
          <w:sz w:val="28"/>
          <w:szCs w:val="28"/>
        </w:rPr>
      </w:pPr>
      <w:r w:rsidRPr="000B27F9">
        <w:rPr>
          <w:rFonts w:ascii="標楷體" w:hAnsi="標楷體" w:hint="eastAsia"/>
          <w:b w:val="0"/>
          <w:sz w:val="28"/>
          <w:szCs w:val="28"/>
        </w:rPr>
        <w:t>各</w:t>
      </w:r>
      <w:r w:rsidR="00E93841">
        <w:rPr>
          <w:rFonts w:ascii="標楷體" w:hAnsi="標楷體" w:hint="eastAsia"/>
          <w:b w:val="0"/>
          <w:sz w:val="28"/>
          <w:szCs w:val="28"/>
        </w:rPr>
        <w:t>相關</w:t>
      </w:r>
      <w:r w:rsidRPr="000B27F9">
        <w:rPr>
          <w:rFonts w:ascii="標楷體" w:hAnsi="標楷體" w:hint="eastAsia"/>
          <w:b w:val="0"/>
          <w:sz w:val="28"/>
          <w:szCs w:val="28"/>
        </w:rPr>
        <w:t>機關之執行情形，經本室審核結果，核有：</w:t>
      </w:r>
    </w:p>
    <w:p w:rsidR="009F692E" w:rsidRPr="001B6411" w:rsidRDefault="009F692E" w:rsidP="00B76CE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1.積極取締重大交通違規案件，以強化交通改善成果，惟近年交通事故死傷人數仍未見趨緩，允宜研謀防制措施，以提升道路交通安全</w:t>
      </w:r>
      <w:r>
        <w:rPr>
          <w:rFonts w:ascii="標楷體" w:eastAsia="標楷體" w:hAnsi="標楷體" w:hint="eastAsia"/>
          <w:sz w:val="28"/>
          <w:szCs w:val="28"/>
        </w:rPr>
        <w:t>。（詳</w:t>
      </w:r>
      <w:r w:rsidRPr="001B6411">
        <w:rPr>
          <w:rFonts w:ascii="標楷體" w:eastAsia="標楷體" w:hAnsi="標楷體" w:hint="eastAsia"/>
          <w:sz w:val="28"/>
          <w:szCs w:val="28"/>
        </w:rPr>
        <w:t>乙－60</w:t>
      </w:r>
      <w:r>
        <w:rPr>
          <w:rFonts w:ascii="標楷體" w:eastAsia="標楷體" w:hAnsi="標楷體" w:hint="eastAsia"/>
          <w:sz w:val="28"/>
          <w:szCs w:val="28"/>
        </w:rPr>
        <w:t>頁）</w:t>
      </w:r>
    </w:p>
    <w:p w:rsidR="009F692E" w:rsidRPr="001B6411" w:rsidRDefault="009F692E" w:rsidP="00B76CE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2.導入科技監測違規停車取代傳統取締執法，惟尚有強化協調配套空間，以提升執法總體施行成效</w:t>
      </w:r>
      <w:r>
        <w:rPr>
          <w:rFonts w:ascii="標楷體" w:eastAsia="標楷體" w:hAnsi="標楷體" w:hint="eastAsia"/>
          <w:sz w:val="28"/>
          <w:szCs w:val="28"/>
        </w:rPr>
        <w:t>。（詳</w:t>
      </w:r>
      <w:r w:rsidRPr="001B6411">
        <w:rPr>
          <w:rFonts w:ascii="標楷體" w:eastAsia="標楷體" w:hAnsi="標楷體" w:hint="eastAsia"/>
          <w:sz w:val="28"/>
          <w:szCs w:val="28"/>
        </w:rPr>
        <w:t>乙－61</w:t>
      </w:r>
      <w:r>
        <w:rPr>
          <w:rFonts w:ascii="標楷體" w:eastAsia="標楷體" w:hAnsi="標楷體" w:hint="eastAsia"/>
          <w:sz w:val="28"/>
          <w:szCs w:val="28"/>
        </w:rPr>
        <w:t>頁）</w:t>
      </w:r>
    </w:p>
    <w:p w:rsidR="009F692E" w:rsidRPr="001B6411" w:rsidRDefault="009F692E" w:rsidP="00B76CE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3.為貫徹我國反毒政策，持續加強辦理毒品防制及查緝業務，惟犯罪熱區防制作為與向上溯源查緝工作均有強化空間，允宜持續精進，以有效預防及抑制毒品犯罪</w:t>
      </w:r>
      <w:r>
        <w:rPr>
          <w:rFonts w:ascii="標楷體" w:eastAsia="標楷體" w:hAnsi="標楷體" w:hint="eastAsia"/>
          <w:sz w:val="28"/>
          <w:szCs w:val="28"/>
        </w:rPr>
        <w:t>。（詳</w:t>
      </w:r>
      <w:r w:rsidRPr="001B6411">
        <w:rPr>
          <w:rFonts w:ascii="標楷體" w:eastAsia="標楷體" w:hAnsi="標楷體" w:hint="eastAsia"/>
          <w:sz w:val="28"/>
          <w:szCs w:val="28"/>
        </w:rPr>
        <w:t>乙－61</w:t>
      </w:r>
      <w:r>
        <w:rPr>
          <w:rFonts w:ascii="標楷體" w:eastAsia="標楷體" w:hAnsi="標楷體" w:hint="eastAsia"/>
          <w:sz w:val="28"/>
          <w:szCs w:val="28"/>
        </w:rPr>
        <w:t>頁）</w:t>
      </w:r>
    </w:p>
    <w:p w:rsidR="009F692E" w:rsidRPr="001B6411" w:rsidRDefault="009F692E" w:rsidP="00B76CE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4.積極執行車輛違規拖吊業務，加強維護及改善交通秩序，惟後續處理作業</w:t>
      </w:r>
      <w:r w:rsidRPr="001B6411">
        <w:rPr>
          <w:rFonts w:ascii="標楷體" w:eastAsia="標楷體" w:hAnsi="標楷體" w:hint="eastAsia"/>
          <w:sz w:val="28"/>
          <w:szCs w:val="28"/>
        </w:rPr>
        <w:lastRenderedPageBreak/>
        <w:t>仍未盡妥適，有待研謀改善</w:t>
      </w:r>
      <w:r>
        <w:rPr>
          <w:rFonts w:ascii="標楷體" w:eastAsia="標楷體" w:hAnsi="標楷體" w:hint="eastAsia"/>
          <w:sz w:val="28"/>
          <w:szCs w:val="28"/>
        </w:rPr>
        <w:t>。（詳</w:t>
      </w:r>
      <w:r w:rsidRPr="001B6411">
        <w:rPr>
          <w:rFonts w:ascii="標楷體" w:eastAsia="標楷體" w:hAnsi="標楷體" w:hint="eastAsia"/>
          <w:sz w:val="28"/>
          <w:szCs w:val="28"/>
        </w:rPr>
        <w:t>乙－62</w:t>
      </w:r>
      <w:r>
        <w:rPr>
          <w:rFonts w:ascii="標楷體" w:eastAsia="標楷體" w:hAnsi="標楷體" w:hint="eastAsia"/>
          <w:sz w:val="28"/>
          <w:szCs w:val="28"/>
        </w:rPr>
        <w:t>頁）</w:t>
      </w:r>
    </w:p>
    <w:p w:rsidR="009F692E" w:rsidRPr="001B6411" w:rsidRDefault="009F692E" w:rsidP="00B76CE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5.兼辦少年輔導委員會業務，惟人力尚有缺口，允宜儘速補足，並因應法令變革，妥善規劃相關人力配置，以發揮專業輔導功能，有效防制少年犯罪</w:t>
      </w:r>
      <w:r>
        <w:rPr>
          <w:rFonts w:ascii="標楷體" w:eastAsia="標楷體" w:hAnsi="標楷體" w:hint="eastAsia"/>
          <w:sz w:val="28"/>
          <w:szCs w:val="28"/>
        </w:rPr>
        <w:t>。（詳</w:t>
      </w:r>
      <w:r w:rsidRPr="001B6411">
        <w:rPr>
          <w:rFonts w:ascii="標楷體" w:eastAsia="標楷體" w:hAnsi="標楷體" w:hint="eastAsia"/>
          <w:sz w:val="28"/>
          <w:szCs w:val="28"/>
        </w:rPr>
        <w:t>乙－63</w:t>
      </w:r>
      <w:r>
        <w:rPr>
          <w:rFonts w:ascii="標楷體" w:eastAsia="標楷體" w:hAnsi="標楷體" w:hint="eastAsia"/>
          <w:sz w:val="28"/>
          <w:szCs w:val="28"/>
        </w:rPr>
        <w:t>頁）</w:t>
      </w:r>
    </w:p>
    <w:p w:rsidR="009F692E" w:rsidRPr="000B27F9" w:rsidRDefault="009F692E" w:rsidP="00B76CEE">
      <w:pPr>
        <w:tabs>
          <w:tab w:val="left" w:pos="1134"/>
        </w:tabs>
        <w:autoSpaceDE w:val="0"/>
        <w:autoSpaceDN w:val="0"/>
        <w:adjustRightInd w:val="0"/>
        <w:spacing w:line="500" w:lineRule="exact"/>
        <w:ind w:firstLineChars="200" w:firstLine="561"/>
        <w:jc w:val="both"/>
        <w:rPr>
          <w:rFonts w:ascii="標楷體" w:eastAsia="標楷體" w:hAnsi="標楷體"/>
          <w:b/>
          <w:color w:val="000000"/>
          <w:sz w:val="28"/>
          <w:szCs w:val="28"/>
        </w:rPr>
      </w:pPr>
      <w:r w:rsidRPr="000B27F9">
        <w:rPr>
          <w:rFonts w:ascii="標楷體" w:eastAsia="標楷體" w:hAnsi="標楷體" w:hint="eastAsia"/>
          <w:b/>
          <w:color w:val="000000"/>
          <w:sz w:val="28"/>
          <w:szCs w:val="28"/>
        </w:rPr>
        <w:t>（十一）客家事務</w:t>
      </w:r>
    </w:p>
    <w:p w:rsidR="009F692E" w:rsidRPr="000B27F9" w:rsidRDefault="009F692E" w:rsidP="00B76CEE">
      <w:pPr>
        <w:pStyle w:val="af4"/>
        <w:spacing w:line="500" w:lineRule="exact"/>
        <w:ind w:leftChars="0" w:left="0"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s="標楷體"/>
          <w:snapToGrid w:val="0"/>
          <w:color w:val="000000"/>
          <w:kern w:val="0"/>
          <w:sz w:val="28"/>
          <w:szCs w:val="28"/>
        </w:rPr>
      </w:pPr>
      <w:r w:rsidRPr="000B27F9">
        <w:rPr>
          <w:rFonts w:ascii="標楷體" w:eastAsia="標楷體" w:hAnsi="標楷體" w:cs="標楷體" w:hint="eastAsia"/>
          <w:snapToGrid w:val="0"/>
          <w:color w:val="000000"/>
          <w:kern w:val="0"/>
          <w:sz w:val="28"/>
          <w:szCs w:val="28"/>
        </w:rPr>
        <w:t>1.扶植客家文化團隊及行銷推廣：補助社團辦理推廣客家產業活動、培育客家文化人才、客家技藝研習與創新應用共</w:t>
      </w:r>
      <w:r>
        <w:rPr>
          <w:rFonts w:ascii="標楷體" w:eastAsia="標楷體" w:hAnsi="標楷體" w:cs="標楷體" w:hint="eastAsia"/>
          <w:snapToGrid w:val="0"/>
          <w:color w:val="000000"/>
          <w:kern w:val="0"/>
          <w:sz w:val="28"/>
          <w:szCs w:val="28"/>
        </w:rPr>
        <w:t>17</w:t>
      </w:r>
      <w:r w:rsidRPr="000B27F9">
        <w:rPr>
          <w:rFonts w:ascii="標楷體" w:eastAsia="標楷體" w:hAnsi="標楷體" w:cs="標楷體" w:hint="eastAsia"/>
          <w:snapToGrid w:val="0"/>
          <w:color w:val="000000"/>
          <w:kern w:val="0"/>
          <w:sz w:val="28"/>
          <w:szCs w:val="28"/>
        </w:rPr>
        <w:t>單位</w:t>
      </w:r>
      <w:r w:rsidRPr="000B27F9">
        <w:rPr>
          <w:rFonts w:ascii="標楷體" w:eastAsia="標楷體" w:hAnsi="標楷體" w:cs="T8" w:hint="eastAsia"/>
          <w:kern w:val="0"/>
          <w:sz w:val="28"/>
          <w:szCs w:val="28"/>
        </w:rPr>
        <w:t>。</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s="T8"/>
          <w:kern w:val="0"/>
          <w:sz w:val="28"/>
          <w:szCs w:val="28"/>
        </w:rPr>
      </w:pPr>
      <w:r w:rsidRPr="000B27F9">
        <w:rPr>
          <w:rFonts w:ascii="標楷體" w:eastAsia="標楷體" w:hAnsi="標楷體" w:cs="標楷體" w:hint="eastAsia"/>
          <w:snapToGrid w:val="0"/>
          <w:color w:val="000000"/>
          <w:kern w:val="0"/>
          <w:sz w:val="28"/>
          <w:szCs w:val="28"/>
        </w:rPr>
        <w:t>2.客家文化會館演藝堂生活環境營造改善：</w:t>
      </w:r>
      <w:r w:rsidRPr="000B27F9">
        <w:rPr>
          <w:rFonts w:ascii="標楷體" w:eastAsia="標楷體" w:hAnsi="標楷體" w:cs="T8" w:hint="eastAsia"/>
          <w:kern w:val="0"/>
          <w:sz w:val="28"/>
          <w:szCs w:val="28"/>
        </w:rPr>
        <w:t>辦理演藝堂活化表演活動2場次、演藝堂場地外借</w:t>
      </w:r>
      <w:r>
        <w:rPr>
          <w:rFonts w:ascii="標楷體" w:eastAsia="標楷體" w:hAnsi="標楷體" w:cs="T8" w:hint="eastAsia"/>
          <w:kern w:val="0"/>
          <w:sz w:val="28"/>
          <w:szCs w:val="28"/>
        </w:rPr>
        <w:t>144</w:t>
      </w:r>
      <w:r w:rsidRPr="000B27F9">
        <w:rPr>
          <w:rFonts w:ascii="標楷體" w:eastAsia="標楷體" w:hAnsi="標楷體" w:cs="T8" w:hint="eastAsia"/>
          <w:kern w:val="0"/>
          <w:sz w:val="28"/>
          <w:szCs w:val="28"/>
        </w:rPr>
        <w:t>場次。</w:t>
      </w:r>
    </w:p>
    <w:p w:rsidR="009F692E" w:rsidRPr="000B27F9" w:rsidRDefault="009F692E" w:rsidP="00B76CEE">
      <w:pPr>
        <w:spacing w:line="500" w:lineRule="exact"/>
        <w:ind w:leftChars="236" w:left="2803" w:right="5" w:hangingChars="798" w:hanging="2237"/>
        <w:jc w:val="both"/>
        <w:rPr>
          <w:rFonts w:ascii="標楷體" w:eastAsia="標楷體" w:hAnsi="標楷體"/>
          <w:b/>
          <w:snapToGrid w:val="0"/>
          <w:color w:val="000000"/>
          <w:kern w:val="0"/>
          <w:sz w:val="28"/>
          <w:szCs w:val="28"/>
        </w:rPr>
      </w:pPr>
      <w:r w:rsidRPr="000B27F9">
        <w:rPr>
          <w:rFonts w:ascii="標楷體" w:eastAsia="標楷體" w:hAnsi="標楷體" w:hint="eastAsia"/>
          <w:b/>
          <w:snapToGrid w:val="0"/>
          <w:color w:val="000000"/>
          <w:kern w:val="0"/>
          <w:sz w:val="28"/>
          <w:szCs w:val="28"/>
        </w:rPr>
        <w:t>（十二）消防</w:t>
      </w:r>
    </w:p>
    <w:p w:rsidR="009F692E" w:rsidRPr="000B27F9" w:rsidRDefault="009F692E" w:rsidP="00B76CEE">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snapToGrid w:val="0"/>
          <w:kern w:val="0"/>
          <w:sz w:val="28"/>
          <w:szCs w:val="28"/>
        </w:rPr>
      </w:pPr>
      <w:r w:rsidRPr="000B27F9">
        <w:rPr>
          <w:rFonts w:ascii="標楷體" w:eastAsia="標楷體" w:hAnsi="標楷體" w:hint="eastAsia"/>
          <w:snapToGrid w:val="0"/>
          <w:kern w:val="0"/>
          <w:sz w:val="28"/>
          <w:szCs w:val="28"/>
        </w:rPr>
        <w:t>1.</w:t>
      </w:r>
      <w:r w:rsidRPr="000B27F9">
        <w:rPr>
          <w:rFonts w:ascii="標楷體" w:eastAsia="標楷體" w:hAnsi="標楷體"/>
          <w:snapToGrid w:val="0"/>
          <w:kern w:val="0"/>
          <w:sz w:val="28"/>
          <w:szCs w:val="28"/>
        </w:rPr>
        <w:t>落實災害預防宣導工作，降低災害發生機率</w:t>
      </w:r>
      <w:r w:rsidRPr="000B27F9">
        <w:rPr>
          <w:rFonts w:ascii="標楷體" w:eastAsia="標楷體" w:hAnsi="標楷體" w:hint="eastAsia"/>
          <w:snapToGrid w:val="0"/>
          <w:kern w:val="0"/>
          <w:sz w:val="28"/>
          <w:szCs w:val="28"/>
        </w:rPr>
        <w:t>：</w:t>
      </w:r>
      <w:r w:rsidRPr="000B27F9">
        <w:rPr>
          <w:rFonts w:ascii="標楷體" w:eastAsia="標楷體" w:hAnsi="標楷體" w:cs="T6" w:hint="eastAsia"/>
          <w:kern w:val="0"/>
          <w:sz w:val="28"/>
          <w:szCs w:val="28"/>
        </w:rPr>
        <w:t>執行各類場所消防安全設備</w:t>
      </w:r>
      <w:r>
        <w:rPr>
          <w:rFonts w:ascii="標楷體" w:eastAsia="標楷體" w:hAnsi="標楷體" w:cs="T6" w:hint="eastAsia"/>
          <w:kern w:val="0"/>
          <w:sz w:val="28"/>
          <w:szCs w:val="28"/>
        </w:rPr>
        <w:t>檢查2</w:t>
      </w:r>
      <w:r w:rsidRPr="000B27F9">
        <w:rPr>
          <w:rFonts w:ascii="標楷體" w:eastAsia="標楷體" w:hAnsi="標楷體" w:cs="T6" w:hint="eastAsia"/>
          <w:kern w:val="0"/>
          <w:sz w:val="28"/>
          <w:szCs w:val="28"/>
        </w:rPr>
        <w:t>,</w:t>
      </w:r>
      <w:r>
        <w:rPr>
          <w:rFonts w:ascii="標楷體" w:eastAsia="標楷體" w:hAnsi="標楷體" w:cs="T6" w:hint="eastAsia"/>
          <w:kern w:val="0"/>
          <w:sz w:val="28"/>
          <w:szCs w:val="28"/>
        </w:rPr>
        <w:t>346</w:t>
      </w:r>
      <w:r w:rsidRPr="000B27F9">
        <w:rPr>
          <w:rFonts w:ascii="標楷體" w:eastAsia="標楷體" w:hAnsi="標楷體" w:cs="T6" w:hint="eastAsia"/>
          <w:kern w:val="0"/>
          <w:sz w:val="28"/>
          <w:szCs w:val="28"/>
        </w:rPr>
        <w:t>件次</w:t>
      </w:r>
      <w:r w:rsidRPr="000B27F9">
        <w:rPr>
          <w:rFonts w:ascii="標楷體" w:eastAsia="標楷體" w:hAnsi="標楷體" w:cs="Arial Unicode MS" w:hint="eastAsia"/>
          <w:kern w:val="0"/>
          <w:sz w:val="28"/>
          <w:szCs w:val="28"/>
        </w:rPr>
        <w:t>；受理消防安全設備圖說審查</w:t>
      </w:r>
      <w:r>
        <w:rPr>
          <w:rFonts w:ascii="標楷體" w:eastAsia="標楷體" w:hAnsi="標楷體" w:cs="Arial Unicode MS" w:hint="eastAsia"/>
          <w:kern w:val="0"/>
          <w:sz w:val="28"/>
          <w:szCs w:val="28"/>
        </w:rPr>
        <w:t>176</w:t>
      </w:r>
      <w:r w:rsidRPr="000B27F9">
        <w:rPr>
          <w:rFonts w:ascii="標楷體" w:eastAsia="標楷體" w:hAnsi="標楷體" w:cs="Arial Unicode MS" w:hint="eastAsia"/>
          <w:kern w:val="0"/>
          <w:sz w:val="28"/>
          <w:szCs w:val="28"/>
        </w:rPr>
        <w:t>件及消防安全設備竣工查驗</w:t>
      </w:r>
      <w:r>
        <w:rPr>
          <w:rFonts w:ascii="標楷體" w:eastAsia="標楷體" w:hAnsi="標楷體" w:cs="Arial Unicode MS" w:hint="eastAsia"/>
          <w:kern w:val="0"/>
          <w:sz w:val="28"/>
          <w:szCs w:val="28"/>
        </w:rPr>
        <w:t>174</w:t>
      </w:r>
      <w:r w:rsidRPr="000B27F9">
        <w:rPr>
          <w:rFonts w:ascii="標楷體" w:eastAsia="標楷體" w:hAnsi="標楷體" w:cs="Arial Unicode MS" w:hint="eastAsia"/>
          <w:kern w:val="0"/>
          <w:sz w:val="28"/>
          <w:szCs w:val="28"/>
        </w:rPr>
        <w:t>件。</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olor w:val="000000"/>
          <w:sz w:val="28"/>
          <w:szCs w:val="28"/>
        </w:rPr>
      </w:pPr>
      <w:r w:rsidRPr="000B27F9">
        <w:rPr>
          <w:rFonts w:ascii="標楷體" w:eastAsia="標楷體" w:hAnsi="標楷體" w:hint="eastAsia"/>
          <w:snapToGrid w:val="0"/>
          <w:kern w:val="0"/>
          <w:sz w:val="28"/>
          <w:szCs w:val="28"/>
        </w:rPr>
        <w:t>2.確實執行災害搶救方案，全面提升防災戰備整備能力：</w:t>
      </w:r>
      <w:r w:rsidRPr="000B27F9">
        <w:rPr>
          <w:rFonts w:ascii="標楷體" w:eastAsia="標楷體" w:hAnsi="標楷體" w:cs="T23" w:hint="eastAsia"/>
          <w:kern w:val="0"/>
          <w:sz w:val="28"/>
          <w:szCs w:val="28"/>
        </w:rPr>
        <w:t>辦理狹小巷弄演練</w:t>
      </w:r>
      <w:r>
        <w:rPr>
          <w:rFonts w:ascii="標楷體" w:eastAsia="標楷體" w:hAnsi="標楷體" w:cs="T23" w:hint="eastAsia"/>
          <w:kern w:val="0"/>
          <w:sz w:val="28"/>
          <w:szCs w:val="28"/>
        </w:rPr>
        <w:t>907</w:t>
      </w:r>
      <w:r w:rsidRPr="000B27F9">
        <w:rPr>
          <w:rFonts w:ascii="標楷體" w:eastAsia="標楷體" w:hAnsi="標楷體" w:cs="T23" w:hint="eastAsia"/>
          <w:kern w:val="0"/>
          <w:sz w:val="28"/>
          <w:szCs w:val="28"/>
        </w:rPr>
        <w:t>場次；配合相關權責機關（單位）舉辦水上活動安全宣導活動計</w:t>
      </w:r>
      <w:r>
        <w:rPr>
          <w:rFonts w:ascii="標楷體" w:eastAsia="標楷體" w:hAnsi="標楷體" w:cs="T23" w:hint="eastAsia"/>
          <w:kern w:val="0"/>
          <w:sz w:val="28"/>
          <w:szCs w:val="28"/>
        </w:rPr>
        <w:t>200</w:t>
      </w:r>
      <w:r w:rsidRPr="000B27F9">
        <w:rPr>
          <w:rFonts w:ascii="標楷體" w:eastAsia="標楷體" w:hAnsi="標楷體" w:cs="T23" w:hint="eastAsia"/>
          <w:kern w:val="0"/>
          <w:sz w:val="28"/>
          <w:szCs w:val="28"/>
        </w:rPr>
        <w:t>場次</w:t>
      </w:r>
      <w:r w:rsidRPr="000B27F9">
        <w:rPr>
          <w:rFonts w:ascii="標楷體" w:eastAsia="標楷體" w:hAnsi="標楷體" w:cs="T57" w:hint="eastAsia"/>
          <w:snapToGrid w:val="0"/>
          <w:kern w:val="0"/>
          <w:sz w:val="28"/>
          <w:szCs w:val="28"/>
        </w:rPr>
        <w:t>；購置各式消防救災車輛</w:t>
      </w:r>
      <w:r>
        <w:rPr>
          <w:rFonts w:ascii="標楷體" w:eastAsia="標楷體" w:hAnsi="標楷體" w:cs="T57" w:hint="eastAsia"/>
          <w:snapToGrid w:val="0"/>
          <w:kern w:val="0"/>
          <w:sz w:val="28"/>
          <w:szCs w:val="28"/>
        </w:rPr>
        <w:t>12</w:t>
      </w:r>
      <w:r w:rsidRPr="000B27F9">
        <w:rPr>
          <w:rFonts w:ascii="標楷體" w:eastAsia="標楷體" w:hAnsi="標楷體" w:cs="T57" w:hint="eastAsia"/>
          <w:snapToGrid w:val="0"/>
          <w:kern w:val="0"/>
          <w:sz w:val="28"/>
          <w:szCs w:val="28"/>
        </w:rPr>
        <w:t>輛；辦理民間救難團體訓練</w:t>
      </w:r>
      <w:r>
        <w:rPr>
          <w:rFonts w:ascii="標楷體" w:eastAsia="標楷體" w:hAnsi="標楷體" w:cs="T57" w:hint="eastAsia"/>
          <w:snapToGrid w:val="0"/>
          <w:kern w:val="0"/>
          <w:sz w:val="28"/>
          <w:szCs w:val="28"/>
        </w:rPr>
        <w:t>6</w:t>
      </w:r>
      <w:r w:rsidRPr="000B27F9">
        <w:rPr>
          <w:rFonts w:ascii="標楷體" w:eastAsia="標楷體" w:hAnsi="標楷體" w:cs="T57" w:hint="eastAsia"/>
          <w:snapToGrid w:val="0"/>
          <w:kern w:val="0"/>
          <w:sz w:val="28"/>
          <w:szCs w:val="28"/>
        </w:rPr>
        <w:t>場次。</w:t>
      </w:r>
    </w:p>
    <w:p w:rsidR="009F692E" w:rsidRPr="000B27F9" w:rsidRDefault="009F692E" w:rsidP="00B76CEE">
      <w:pPr>
        <w:autoSpaceDE w:val="0"/>
        <w:autoSpaceDN w:val="0"/>
        <w:adjustRightInd w:val="0"/>
        <w:spacing w:line="500" w:lineRule="exact"/>
        <w:ind w:firstLineChars="300" w:firstLine="840"/>
        <w:jc w:val="both"/>
        <w:rPr>
          <w:rFonts w:ascii="標楷體" w:eastAsia="標楷體" w:hAnsi="標楷體"/>
          <w:color w:val="000000"/>
          <w:sz w:val="28"/>
          <w:szCs w:val="28"/>
        </w:rPr>
      </w:pPr>
      <w:r w:rsidRPr="000B27F9">
        <w:rPr>
          <w:rFonts w:ascii="標楷體" w:eastAsia="標楷體" w:hAnsi="標楷體" w:hint="eastAsia"/>
          <w:sz w:val="28"/>
          <w:szCs w:val="28"/>
        </w:rPr>
        <w:t>3.提升到院前緊急救護服務品質：</w:t>
      </w:r>
      <w:r w:rsidRPr="000B27F9">
        <w:rPr>
          <w:rFonts w:ascii="標楷體" w:eastAsia="標楷體" w:hAnsi="標楷體" w:cs="T23" w:hint="eastAsia"/>
          <w:kern w:val="0"/>
          <w:sz w:val="28"/>
          <w:szCs w:val="28"/>
        </w:rPr>
        <w:t>辦理各級救護技術人員訓練</w:t>
      </w:r>
      <w:r>
        <w:rPr>
          <w:rFonts w:ascii="標楷體" w:eastAsia="標楷體" w:hAnsi="標楷體" w:cs="T23" w:hint="eastAsia"/>
          <w:kern w:val="0"/>
          <w:sz w:val="28"/>
          <w:szCs w:val="28"/>
        </w:rPr>
        <w:t>7</w:t>
      </w:r>
      <w:r w:rsidRPr="000B27F9">
        <w:rPr>
          <w:rFonts w:ascii="標楷體" w:eastAsia="標楷體" w:hAnsi="標楷體" w:cs="T23" w:hint="eastAsia"/>
          <w:kern w:val="0"/>
          <w:sz w:val="28"/>
          <w:szCs w:val="28"/>
        </w:rPr>
        <w:t>場次。</w:t>
      </w:r>
    </w:p>
    <w:p w:rsidR="009F692E" w:rsidRPr="000B27F9" w:rsidRDefault="009F692E" w:rsidP="00B76CEE">
      <w:pPr>
        <w:spacing w:line="500" w:lineRule="exact"/>
        <w:ind w:firstLineChars="200" w:firstLine="560"/>
        <w:jc w:val="both"/>
        <w:rPr>
          <w:rFonts w:ascii="標楷體" w:eastAsia="標楷體" w:hAnsi="標楷體"/>
          <w:snapToGrid w:val="0"/>
          <w:kern w:val="0"/>
          <w:sz w:val="28"/>
          <w:szCs w:val="28"/>
        </w:rPr>
      </w:pPr>
      <w:r w:rsidRPr="000B27F9">
        <w:rPr>
          <w:rFonts w:ascii="標楷體" w:eastAsia="標楷體" w:hAnsi="標楷體" w:hint="eastAsia"/>
          <w:sz w:val="28"/>
          <w:szCs w:val="28"/>
        </w:rPr>
        <w:t>各</w:t>
      </w:r>
      <w:r w:rsidR="00E93841">
        <w:rPr>
          <w:rFonts w:ascii="標楷體" w:eastAsia="標楷體" w:hAnsi="標楷體" w:hint="eastAsia"/>
          <w:sz w:val="28"/>
          <w:szCs w:val="28"/>
        </w:rPr>
        <w:t>相關</w:t>
      </w:r>
      <w:r w:rsidRPr="000B27F9">
        <w:rPr>
          <w:rFonts w:ascii="標楷體" w:eastAsia="標楷體" w:hAnsi="標楷體" w:hint="eastAsia"/>
          <w:sz w:val="28"/>
          <w:szCs w:val="28"/>
        </w:rPr>
        <w:t>機關之執</w:t>
      </w:r>
      <w:r w:rsidRPr="000B27F9">
        <w:rPr>
          <w:rFonts w:ascii="標楷體" w:eastAsia="標楷體" w:hAnsi="標楷體" w:hint="eastAsia"/>
          <w:snapToGrid w:val="0"/>
          <w:kern w:val="0"/>
          <w:sz w:val="28"/>
          <w:szCs w:val="28"/>
        </w:rPr>
        <w:t>行情形，經本室審核結果，核有：</w:t>
      </w:r>
    </w:p>
    <w:p w:rsidR="009F692E" w:rsidRPr="001B6411" w:rsidRDefault="009F692E" w:rsidP="00B76CE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1.列管狹小巷道劃設禁停標線，以確保消防救災效能，109年度增加劃設狹小巷道數量，惟仍待周妥相關作業程序及權責分工</w:t>
      </w:r>
      <w:r>
        <w:rPr>
          <w:rFonts w:ascii="標楷體" w:eastAsia="標楷體" w:hAnsi="標楷體" w:hint="eastAsia"/>
          <w:sz w:val="28"/>
          <w:szCs w:val="28"/>
        </w:rPr>
        <w:t>。（詳</w:t>
      </w:r>
      <w:r w:rsidRPr="001B6411">
        <w:rPr>
          <w:rFonts w:ascii="標楷體" w:eastAsia="標楷體" w:hAnsi="標楷體" w:hint="eastAsia"/>
          <w:sz w:val="28"/>
          <w:szCs w:val="28"/>
        </w:rPr>
        <w:t>乙－65</w:t>
      </w:r>
      <w:r>
        <w:rPr>
          <w:rFonts w:ascii="標楷體" w:eastAsia="標楷體" w:hAnsi="標楷體" w:hint="eastAsia"/>
          <w:sz w:val="28"/>
          <w:szCs w:val="28"/>
        </w:rPr>
        <w:t>頁）</w:t>
      </w:r>
    </w:p>
    <w:p w:rsidR="009F692E" w:rsidRPr="00E93841" w:rsidRDefault="009F692E" w:rsidP="00B76CEE">
      <w:pPr>
        <w:spacing w:line="500" w:lineRule="exact"/>
        <w:ind w:firstLineChars="300" w:firstLine="828"/>
        <w:jc w:val="both"/>
        <w:rPr>
          <w:rFonts w:ascii="標楷體" w:eastAsia="標楷體" w:hAnsi="標楷體"/>
          <w:spacing w:val="-2"/>
          <w:sz w:val="28"/>
          <w:szCs w:val="28"/>
        </w:rPr>
      </w:pPr>
      <w:r w:rsidRPr="00E93841">
        <w:rPr>
          <w:rFonts w:ascii="標楷體" w:eastAsia="標楷體" w:hAnsi="標楷體" w:hint="eastAsia"/>
          <w:spacing w:val="-2"/>
          <w:sz w:val="28"/>
          <w:szCs w:val="28"/>
        </w:rPr>
        <w:t>2.積極清查各類場所</w:t>
      </w:r>
      <w:r w:rsidR="00B76CEE">
        <w:rPr>
          <w:rFonts w:ascii="標楷體" w:eastAsia="標楷體" w:hAnsi="標楷體" w:hint="eastAsia"/>
          <w:spacing w:val="-2"/>
          <w:sz w:val="28"/>
          <w:szCs w:val="28"/>
        </w:rPr>
        <w:t>有無</w:t>
      </w:r>
      <w:r w:rsidRPr="00E93841">
        <w:rPr>
          <w:rFonts w:ascii="標楷體" w:eastAsia="標楷體" w:hAnsi="標楷體" w:hint="eastAsia"/>
          <w:spacing w:val="-2"/>
          <w:sz w:val="28"/>
          <w:szCs w:val="28"/>
        </w:rPr>
        <w:t>擴大經營，並加強消防安全檢查，惟作業方式與列管場所均有策進空間，允待強化執行及管理作為，以提升火災預防效能。（詳乙－66頁）</w:t>
      </w:r>
    </w:p>
    <w:p w:rsidR="009F692E" w:rsidRPr="001B6411" w:rsidRDefault="009F692E" w:rsidP="00B76CE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3.特種搜救隊肩負重大災難之搶救重任，允待加速特搜訓練基地建置計畫之執行，以落實特搜人員在地培訓，提升救災保護能量</w:t>
      </w:r>
      <w:r>
        <w:rPr>
          <w:rFonts w:ascii="標楷體" w:eastAsia="標楷體" w:hAnsi="標楷體" w:hint="eastAsia"/>
          <w:sz w:val="28"/>
          <w:szCs w:val="28"/>
        </w:rPr>
        <w:t>。（詳</w:t>
      </w:r>
      <w:r w:rsidRPr="001B6411">
        <w:rPr>
          <w:rFonts w:ascii="標楷體" w:eastAsia="標楷體" w:hAnsi="標楷體" w:hint="eastAsia"/>
          <w:sz w:val="28"/>
          <w:szCs w:val="28"/>
        </w:rPr>
        <w:t>乙－67</w:t>
      </w:r>
      <w:r>
        <w:rPr>
          <w:rFonts w:ascii="標楷體" w:eastAsia="標楷體" w:hAnsi="標楷體" w:hint="eastAsia"/>
          <w:sz w:val="28"/>
          <w:szCs w:val="28"/>
        </w:rPr>
        <w:t>頁）</w:t>
      </w:r>
    </w:p>
    <w:p w:rsidR="009F692E" w:rsidRDefault="009F692E" w:rsidP="00B76CEE">
      <w:pPr>
        <w:tabs>
          <w:tab w:val="left" w:pos="1134"/>
        </w:tabs>
        <w:autoSpaceDE w:val="0"/>
        <w:autoSpaceDN w:val="0"/>
        <w:adjustRightInd w:val="0"/>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4.為充實各種救災裝備器材，辦理「強化消防人員救災安全暨提升特種搜救隊救援能量計畫」，惟訂定績效指標未盡明確，且購置裝備未確實配發使用，允待</w:t>
      </w:r>
      <w:r w:rsidR="009C68BA">
        <w:rPr>
          <w:rFonts w:ascii="標楷體" w:eastAsia="標楷體" w:hAnsi="標楷體" w:hint="eastAsia"/>
          <w:sz w:val="28"/>
          <w:szCs w:val="28"/>
        </w:rPr>
        <w:t>研謀</w:t>
      </w:r>
      <w:r w:rsidRPr="001B6411">
        <w:rPr>
          <w:rFonts w:ascii="標楷體" w:eastAsia="標楷體" w:hAnsi="標楷體" w:hint="eastAsia"/>
          <w:sz w:val="28"/>
          <w:szCs w:val="28"/>
        </w:rPr>
        <w:t>改進，強化計畫執行效能</w:t>
      </w:r>
      <w:r>
        <w:rPr>
          <w:rFonts w:ascii="標楷體" w:eastAsia="標楷體" w:hAnsi="標楷體" w:hint="eastAsia"/>
          <w:sz w:val="28"/>
          <w:szCs w:val="28"/>
        </w:rPr>
        <w:t>。（詳</w:t>
      </w:r>
      <w:r w:rsidRPr="001B6411">
        <w:rPr>
          <w:rFonts w:ascii="標楷體" w:eastAsia="標楷體" w:hAnsi="標楷體" w:hint="eastAsia"/>
          <w:sz w:val="28"/>
          <w:szCs w:val="28"/>
        </w:rPr>
        <w:t>乙－68</w:t>
      </w:r>
      <w:r>
        <w:rPr>
          <w:rFonts w:ascii="標楷體" w:eastAsia="標楷體" w:hAnsi="標楷體" w:hint="eastAsia"/>
          <w:sz w:val="28"/>
          <w:szCs w:val="28"/>
        </w:rPr>
        <w:t>頁）</w:t>
      </w:r>
    </w:p>
    <w:p w:rsidR="009F692E" w:rsidRPr="000B27F9" w:rsidRDefault="009F692E" w:rsidP="00225347">
      <w:pPr>
        <w:tabs>
          <w:tab w:val="left" w:pos="1134"/>
        </w:tabs>
        <w:autoSpaceDE w:val="0"/>
        <w:autoSpaceDN w:val="0"/>
        <w:adjustRightInd w:val="0"/>
        <w:spacing w:line="500" w:lineRule="exact"/>
        <w:ind w:firstLineChars="200" w:firstLine="561"/>
        <w:jc w:val="both"/>
        <w:rPr>
          <w:rFonts w:ascii="標楷體" w:eastAsia="標楷體" w:hAnsi="標楷體"/>
          <w:b/>
          <w:color w:val="000000"/>
          <w:sz w:val="28"/>
          <w:szCs w:val="28"/>
        </w:rPr>
      </w:pPr>
      <w:r w:rsidRPr="000B27F9">
        <w:rPr>
          <w:rFonts w:ascii="標楷體" w:eastAsia="標楷體" w:hAnsi="標楷體" w:hint="eastAsia"/>
          <w:b/>
          <w:color w:val="000000"/>
          <w:sz w:val="28"/>
          <w:szCs w:val="28"/>
        </w:rPr>
        <w:lastRenderedPageBreak/>
        <w:t>（十三）衛生</w:t>
      </w:r>
    </w:p>
    <w:p w:rsidR="009F692E" w:rsidRPr="000B27F9" w:rsidRDefault="009F692E" w:rsidP="00A74D9E">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bCs/>
          <w:color w:val="000000"/>
          <w:sz w:val="28"/>
          <w:szCs w:val="28"/>
        </w:rPr>
      </w:pPr>
      <w:r w:rsidRPr="000B27F9">
        <w:rPr>
          <w:rFonts w:ascii="標楷體" w:eastAsia="標楷體" w:hAnsi="標楷體" w:hint="eastAsia"/>
          <w:color w:val="000000"/>
          <w:sz w:val="28"/>
          <w:szCs w:val="28"/>
        </w:rPr>
        <w:t>1.提供</w:t>
      </w:r>
      <w:r w:rsidRPr="000B27F9">
        <w:rPr>
          <w:rFonts w:ascii="標楷體" w:eastAsia="標楷體" w:hAnsi="標楷體" w:hint="eastAsia"/>
          <w:snapToGrid w:val="0"/>
          <w:color w:val="000000"/>
          <w:sz w:val="28"/>
          <w:szCs w:val="28"/>
        </w:rPr>
        <w:t>長期照顧及長者健檢業務</w:t>
      </w:r>
      <w:r w:rsidRPr="000B27F9">
        <w:rPr>
          <w:rFonts w:ascii="標楷體" w:eastAsia="標楷體" w:hAnsi="標楷體" w:hint="eastAsia"/>
          <w:bCs/>
          <w:color w:val="000000"/>
          <w:sz w:val="28"/>
          <w:szCs w:val="28"/>
        </w:rPr>
        <w:t>：</w:t>
      </w:r>
      <w:r w:rsidRPr="000B27F9">
        <w:rPr>
          <w:rFonts w:ascii="標楷體" w:eastAsia="標楷體" w:hAnsi="標楷體" w:cs="T6" w:hint="eastAsia"/>
          <w:kern w:val="0"/>
          <w:sz w:val="28"/>
          <w:szCs w:val="28"/>
        </w:rPr>
        <w:t>受理民眾申請服務並完成到宅評估計</w:t>
      </w:r>
      <w:r>
        <w:rPr>
          <w:rFonts w:ascii="標楷體" w:eastAsia="標楷體" w:hAnsi="標楷體" w:cs="T6" w:hint="eastAsia"/>
          <w:kern w:val="0"/>
          <w:sz w:val="28"/>
          <w:szCs w:val="28"/>
        </w:rPr>
        <w:t>1萬310</w:t>
      </w:r>
      <w:r w:rsidRPr="000B27F9">
        <w:rPr>
          <w:rFonts w:ascii="標楷體" w:eastAsia="標楷體" w:hAnsi="標楷體" w:cs="T6" w:hint="eastAsia"/>
          <w:kern w:val="0"/>
          <w:sz w:val="28"/>
          <w:szCs w:val="28"/>
        </w:rPr>
        <w:t>人次；專業服務</w:t>
      </w:r>
      <w:r>
        <w:rPr>
          <w:rFonts w:ascii="標楷體" w:eastAsia="標楷體" w:hAnsi="標楷體" w:cs="T6" w:hint="eastAsia"/>
          <w:kern w:val="0"/>
          <w:sz w:val="28"/>
          <w:szCs w:val="28"/>
        </w:rPr>
        <w:t>1,285</w:t>
      </w:r>
      <w:r w:rsidRPr="000B27F9">
        <w:rPr>
          <w:rFonts w:ascii="標楷體" w:eastAsia="標楷體" w:hAnsi="標楷體" w:cs="T6" w:hint="eastAsia"/>
          <w:kern w:val="0"/>
          <w:sz w:val="28"/>
          <w:szCs w:val="28"/>
        </w:rPr>
        <w:t>人次；喘息服務</w:t>
      </w:r>
      <w:r w:rsidRPr="000B27F9">
        <w:rPr>
          <w:rFonts w:ascii="標楷體" w:eastAsia="標楷體" w:hAnsi="標楷體" w:cs="T6"/>
          <w:kern w:val="0"/>
          <w:sz w:val="28"/>
          <w:szCs w:val="28"/>
        </w:rPr>
        <w:t>1,</w:t>
      </w:r>
      <w:r>
        <w:rPr>
          <w:rFonts w:ascii="標楷體" w:eastAsia="標楷體" w:hAnsi="標楷體" w:cs="T6" w:hint="eastAsia"/>
          <w:kern w:val="0"/>
          <w:sz w:val="28"/>
          <w:szCs w:val="28"/>
        </w:rPr>
        <w:t>631</w:t>
      </w:r>
      <w:r w:rsidRPr="000B27F9">
        <w:rPr>
          <w:rFonts w:ascii="標楷體" w:eastAsia="標楷體" w:hAnsi="標楷體" w:cs="T6" w:hint="eastAsia"/>
          <w:kern w:val="0"/>
          <w:sz w:val="28"/>
          <w:szCs w:val="28"/>
        </w:rPr>
        <w:t>人次。</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color w:val="000000"/>
          <w:kern w:val="0"/>
          <w:sz w:val="28"/>
          <w:szCs w:val="28"/>
        </w:rPr>
      </w:pPr>
      <w:r w:rsidRPr="000B27F9">
        <w:rPr>
          <w:rFonts w:ascii="標楷體" w:eastAsia="標楷體" w:hAnsi="標楷體" w:hint="eastAsia"/>
          <w:color w:val="000000"/>
          <w:kern w:val="0"/>
          <w:sz w:val="28"/>
          <w:szCs w:val="28"/>
        </w:rPr>
        <w:t>2.辦理餐飲、食品衛生管理：</w:t>
      </w:r>
      <w:r w:rsidRPr="000B27F9">
        <w:rPr>
          <w:rFonts w:ascii="標楷體" w:eastAsia="標楷體" w:hAnsi="標楷體" w:cs="T8" w:hint="eastAsia"/>
          <w:kern w:val="0"/>
          <w:sz w:val="28"/>
          <w:szCs w:val="28"/>
        </w:rPr>
        <w:t>辦理食品衛生抽驗共計檢驗</w:t>
      </w:r>
      <w:r>
        <w:rPr>
          <w:rFonts w:ascii="標楷體" w:eastAsia="標楷體" w:hAnsi="標楷體" w:cs="T8" w:hint="eastAsia"/>
          <w:kern w:val="0"/>
          <w:sz w:val="28"/>
          <w:szCs w:val="28"/>
        </w:rPr>
        <w:t>1</w:t>
      </w:r>
      <w:r w:rsidRPr="000B27F9">
        <w:rPr>
          <w:rFonts w:ascii="標楷體" w:eastAsia="標楷體" w:hAnsi="標楷體" w:cs="T8" w:hint="eastAsia"/>
          <w:kern w:val="0"/>
          <w:sz w:val="28"/>
          <w:szCs w:val="28"/>
        </w:rPr>
        <w:t>,</w:t>
      </w:r>
      <w:r>
        <w:rPr>
          <w:rFonts w:ascii="標楷體" w:eastAsia="標楷體" w:hAnsi="標楷體" w:cs="T8" w:hint="eastAsia"/>
          <w:kern w:val="0"/>
          <w:sz w:val="28"/>
          <w:szCs w:val="28"/>
        </w:rPr>
        <w:t>184</w:t>
      </w:r>
      <w:r w:rsidRPr="000B27F9">
        <w:rPr>
          <w:rFonts w:ascii="標楷體" w:eastAsia="標楷體" w:hAnsi="標楷體" w:cs="T8" w:hint="eastAsia"/>
          <w:kern w:val="0"/>
          <w:sz w:val="28"/>
          <w:szCs w:val="28"/>
        </w:rPr>
        <w:t>件，計</w:t>
      </w:r>
      <w:r>
        <w:rPr>
          <w:rFonts w:ascii="標楷體" w:eastAsia="標楷體" w:hAnsi="標楷體" w:cs="T8" w:hint="eastAsia"/>
          <w:kern w:val="0"/>
          <w:sz w:val="28"/>
          <w:szCs w:val="28"/>
        </w:rPr>
        <w:t>6萬6</w:t>
      </w:r>
      <w:r w:rsidRPr="000B27F9">
        <w:rPr>
          <w:rFonts w:ascii="標楷體" w:eastAsia="標楷體" w:hAnsi="標楷體" w:cs="T8" w:hint="eastAsia"/>
          <w:kern w:val="0"/>
          <w:sz w:val="28"/>
          <w:szCs w:val="28"/>
        </w:rPr>
        <w:t>,</w:t>
      </w:r>
      <w:r>
        <w:rPr>
          <w:rFonts w:ascii="標楷體" w:eastAsia="標楷體" w:hAnsi="標楷體" w:cs="T8" w:hint="eastAsia"/>
          <w:kern w:val="0"/>
          <w:sz w:val="28"/>
          <w:szCs w:val="28"/>
        </w:rPr>
        <w:t>827</w:t>
      </w:r>
      <w:r w:rsidRPr="000B27F9">
        <w:rPr>
          <w:rFonts w:ascii="標楷體" w:eastAsia="標楷體" w:hAnsi="標楷體" w:cs="T8" w:hint="eastAsia"/>
          <w:kern w:val="0"/>
          <w:sz w:val="28"/>
          <w:szCs w:val="28"/>
        </w:rPr>
        <w:t>項次；受理廠商申請檢驗共計</w:t>
      </w:r>
      <w:r>
        <w:rPr>
          <w:rFonts w:ascii="標楷體" w:eastAsia="標楷體" w:hAnsi="標楷體" w:cs="T8" w:hint="eastAsia"/>
          <w:kern w:val="0"/>
          <w:sz w:val="28"/>
          <w:szCs w:val="28"/>
        </w:rPr>
        <w:t>129</w:t>
      </w:r>
      <w:r w:rsidRPr="000B27F9">
        <w:rPr>
          <w:rFonts w:ascii="標楷體" w:eastAsia="標楷體" w:hAnsi="標楷體" w:cs="T8" w:hint="eastAsia"/>
          <w:kern w:val="0"/>
          <w:sz w:val="28"/>
          <w:szCs w:val="28"/>
        </w:rPr>
        <w:t>件</w:t>
      </w:r>
      <w:r>
        <w:rPr>
          <w:rFonts w:ascii="標楷體" w:eastAsia="標楷體" w:hAnsi="標楷體" w:cs="T8" w:hint="eastAsia"/>
          <w:kern w:val="0"/>
          <w:sz w:val="28"/>
          <w:szCs w:val="28"/>
        </w:rPr>
        <w:t>、420項次</w:t>
      </w:r>
      <w:r w:rsidRPr="000B27F9">
        <w:rPr>
          <w:rFonts w:ascii="標楷體" w:eastAsia="標楷體" w:hAnsi="標楷體" w:cs="T8" w:hint="eastAsia"/>
          <w:kern w:val="0"/>
          <w:sz w:val="28"/>
          <w:szCs w:val="28"/>
        </w:rPr>
        <w:t>；臨床血清檢驗共計</w:t>
      </w:r>
      <w:r>
        <w:rPr>
          <w:rFonts w:ascii="標楷體" w:eastAsia="標楷體" w:hAnsi="標楷體" w:cs="T8" w:hint="eastAsia"/>
          <w:kern w:val="0"/>
          <w:sz w:val="28"/>
          <w:szCs w:val="28"/>
        </w:rPr>
        <w:t>1萬4</w:t>
      </w:r>
      <w:r w:rsidRPr="000B27F9">
        <w:rPr>
          <w:rFonts w:ascii="標楷體" w:eastAsia="標楷體" w:hAnsi="標楷體" w:cs="T8" w:hint="eastAsia"/>
          <w:kern w:val="0"/>
          <w:sz w:val="28"/>
          <w:szCs w:val="28"/>
        </w:rPr>
        <w:t>,</w:t>
      </w:r>
      <w:r>
        <w:rPr>
          <w:rFonts w:ascii="標楷體" w:eastAsia="標楷體" w:hAnsi="標楷體" w:cs="T8" w:hint="eastAsia"/>
          <w:kern w:val="0"/>
          <w:sz w:val="28"/>
          <w:szCs w:val="28"/>
        </w:rPr>
        <w:t>930項</w:t>
      </w:r>
      <w:r w:rsidRPr="000B27F9">
        <w:rPr>
          <w:rFonts w:ascii="標楷體" w:eastAsia="標楷體" w:hAnsi="標楷體" w:cs="T8" w:hint="eastAsia"/>
          <w:kern w:val="0"/>
          <w:sz w:val="28"/>
          <w:szCs w:val="28"/>
        </w:rPr>
        <w:t>次；營業衛生水質微生物檢驗</w:t>
      </w:r>
      <w:r>
        <w:rPr>
          <w:rFonts w:ascii="標楷體" w:eastAsia="標楷體" w:hAnsi="標楷體" w:cs="T8" w:hint="eastAsia"/>
          <w:kern w:val="0"/>
          <w:sz w:val="28"/>
          <w:szCs w:val="28"/>
        </w:rPr>
        <w:t>597</w:t>
      </w:r>
      <w:r w:rsidRPr="000B27F9">
        <w:rPr>
          <w:rFonts w:ascii="標楷體" w:eastAsia="標楷體" w:hAnsi="標楷體" w:cs="T8" w:hint="eastAsia"/>
          <w:kern w:val="0"/>
          <w:sz w:val="28"/>
          <w:szCs w:val="28"/>
        </w:rPr>
        <w:t>件</w:t>
      </w:r>
      <w:r>
        <w:rPr>
          <w:rFonts w:ascii="標楷體" w:eastAsia="標楷體" w:hAnsi="標楷體" w:cs="T8" w:hint="eastAsia"/>
          <w:kern w:val="0"/>
          <w:sz w:val="28"/>
          <w:szCs w:val="28"/>
        </w:rPr>
        <w:t>、</w:t>
      </w:r>
      <w:r w:rsidRPr="000B27F9">
        <w:rPr>
          <w:rFonts w:ascii="標楷體" w:eastAsia="標楷體" w:hAnsi="標楷體" w:cs="T8" w:hint="eastAsia"/>
          <w:kern w:val="0"/>
          <w:sz w:val="28"/>
          <w:szCs w:val="28"/>
        </w:rPr>
        <w:t>1</w:t>
      </w:r>
      <w:r>
        <w:rPr>
          <w:rFonts w:ascii="標楷體" w:eastAsia="標楷體" w:hAnsi="標楷體" w:cs="T8" w:hint="eastAsia"/>
          <w:kern w:val="0"/>
          <w:sz w:val="28"/>
          <w:szCs w:val="28"/>
        </w:rPr>
        <w:t>,194</w:t>
      </w:r>
      <w:r w:rsidRPr="000B27F9">
        <w:rPr>
          <w:rFonts w:ascii="標楷體" w:eastAsia="標楷體" w:hAnsi="標楷體" w:cs="T8" w:hint="eastAsia"/>
          <w:kern w:val="0"/>
          <w:sz w:val="28"/>
          <w:szCs w:val="28"/>
        </w:rPr>
        <w:t>項次。</w:t>
      </w:r>
    </w:p>
    <w:p w:rsidR="009F692E" w:rsidRPr="001E6595" w:rsidRDefault="009F692E" w:rsidP="00A74D9E">
      <w:pPr>
        <w:autoSpaceDE w:val="0"/>
        <w:autoSpaceDN w:val="0"/>
        <w:adjustRightInd w:val="0"/>
        <w:spacing w:line="500" w:lineRule="exact"/>
        <w:ind w:firstLineChars="300" w:firstLine="840"/>
        <w:jc w:val="both"/>
        <w:rPr>
          <w:rFonts w:ascii="標楷體" w:eastAsia="標楷體" w:hAnsi="標楷體" w:cs="Arial Unicode MS"/>
          <w:kern w:val="0"/>
          <w:sz w:val="28"/>
          <w:szCs w:val="28"/>
        </w:rPr>
      </w:pPr>
      <w:r w:rsidRPr="000B27F9">
        <w:rPr>
          <w:rFonts w:ascii="標楷體" w:eastAsia="標楷體" w:hAnsi="標楷體" w:hint="eastAsia"/>
          <w:color w:val="000000"/>
          <w:kern w:val="0"/>
          <w:sz w:val="28"/>
          <w:szCs w:val="28"/>
        </w:rPr>
        <w:t>3.辦理健康促進業務：辦理販賣菸品場所菸害防制法各法條稽查計</w:t>
      </w:r>
      <w:r>
        <w:rPr>
          <w:rFonts w:ascii="標楷體" w:eastAsia="標楷體" w:hAnsi="標楷體" w:hint="eastAsia"/>
          <w:color w:val="000000"/>
          <w:kern w:val="0"/>
          <w:sz w:val="28"/>
          <w:szCs w:val="28"/>
        </w:rPr>
        <w:t>1萬4</w:t>
      </w:r>
      <w:r w:rsidRPr="000B27F9">
        <w:rPr>
          <w:rFonts w:ascii="標楷體" w:eastAsia="標楷體" w:hAnsi="標楷體" w:hint="eastAsia"/>
          <w:color w:val="000000"/>
          <w:kern w:val="0"/>
          <w:sz w:val="28"/>
          <w:szCs w:val="28"/>
        </w:rPr>
        <w:t>,</w:t>
      </w:r>
      <w:r>
        <w:rPr>
          <w:rFonts w:ascii="標楷體" w:eastAsia="標楷體" w:hAnsi="標楷體" w:hint="eastAsia"/>
          <w:color w:val="000000"/>
          <w:kern w:val="0"/>
          <w:sz w:val="28"/>
          <w:szCs w:val="28"/>
        </w:rPr>
        <w:t>434</w:t>
      </w:r>
      <w:r w:rsidRPr="000B27F9">
        <w:rPr>
          <w:rFonts w:ascii="標楷體" w:eastAsia="標楷體" w:hAnsi="標楷體" w:hint="eastAsia"/>
          <w:color w:val="000000"/>
          <w:kern w:val="0"/>
          <w:sz w:val="28"/>
          <w:szCs w:val="28"/>
        </w:rPr>
        <w:t>家次，</w:t>
      </w:r>
      <w:r>
        <w:rPr>
          <w:rFonts w:ascii="標楷體" w:eastAsia="標楷體" w:hAnsi="標楷體" w:hint="eastAsia"/>
          <w:color w:val="000000"/>
          <w:kern w:val="0"/>
          <w:sz w:val="28"/>
          <w:szCs w:val="28"/>
        </w:rPr>
        <w:t>109年度</w:t>
      </w:r>
      <w:r w:rsidRPr="000B27F9">
        <w:rPr>
          <w:rFonts w:ascii="標楷體" w:eastAsia="標楷體" w:hAnsi="標楷體" w:hint="eastAsia"/>
          <w:color w:val="000000"/>
          <w:kern w:val="0"/>
          <w:sz w:val="28"/>
          <w:szCs w:val="28"/>
        </w:rPr>
        <w:t>計取締並開立</w:t>
      </w:r>
      <w:r>
        <w:rPr>
          <w:rFonts w:ascii="標楷體" w:eastAsia="標楷體" w:hAnsi="標楷體" w:hint="eastAsia"/>
          <w:color w:val="000000"/>
          <w:kern w:val="0"/>
          <w:sz w:val="28"/>
          <w:szCs w:val="28"/>
        </w:rPr>
        <w:t>332</w:t>
      </w:r>
      <w:r w:rsidRPr="000B27F9">
        <w:rPr>
          <w:rFonts w:ascii="標楷體" w:eastAsia="標楷體" w:hAnsi="標楷體" w:hint="eastAsia"/>
          <w:color w:val="000000"/>
          <w:kern w:val="0"/>
          <w:sz w:val="28"/>
          <w:szCs w:val="28"/>
        </w:rPr>
        <w:t>件行政處分書</w:t>
      </w:r>
      <w:r w:rsidRPr="000B27F9">
        <w:rPr>
          <w:rFonts w:ascii="標楷體" w:eastAsia="標楷體" w:hAnsi="標楷體" w:cs="Arial Unicode MS" w:hint="eastAsia"/>
          <w:kern w:val="0"/>
          <w:sz w:val="28"/>
          <w:szCs w:val="28"/>
        </w:rPr>
        <w:t>；辦理菸害防制戒菸衛教核心、專門課程及高階衛教師換證教育訓練計5場計</w:t>
      </w:r>
      <w:r>
        <w:rPr>
          <w:rFonts w:ascii="標楷體" w:eastAsia="標楷體" w:hAnsi="標楷體" w:cs="Arial Unicode MS" w:hint="eastAsia"/>
          <w:kern w:val="0"/>
          <w:sz w:val="28"/>
          <w:szCs w:val="28"/>
        </w:rPr>
        <w:t>170</w:t>
      </w:r>
      <w:r w:rsidRPr="000B27F9">
        <w:rPr>
          <w:rFonts w:ascii="標楷體" w:eastAsia="標楷體" w:hAnsi="標楷體" w:cs="Arial Unicode MS" w:hint="eastAsia"/>
          <w:kern w:val="0"/>
          <w:sz w:val="28"/>
          <w:szCs w:val="28"/>
        </w:rPr>
        <w:t>人參加；辦理暑期青少年創意菸害防制</w:t>
      </w:r>
      <w:r>
        <w:rPr>
          <w:rFonts w:ascii="標楷體" w:eastAsia="標楷體" w:hAnsi="標楷體" w:cs="Arial Unicode MS" w:hint="eastAsia"/>
          <w:kern w:val="0"/>
          <w:sz w:val="28"/>
          <w:szCs w:val="28"/>
        </w:rPr>
        <w:t>宣導</w:t>
      </w:r>
      <w:r w:rsidRPr="000B27F9">
        <w:rPr>
          <w:rFonts w:ascii="標楷體" w:eastAsia="標楷體" w:hAnsi="標楷體" w:cs="Arial Unicode MS" w:hint="eastAsia"/>
          <w:kern w:val="0"/>
          <w:sz w:val="28"/>
          <w:szCs w:val="28"/>
        </w:rPr>
        <w:t>計</w:t>
      </w:r>
      <w:r>
        <w:rPr>
          <w:rFonts w:ascii="標楷體" w:eastAsia="標楷體" w:hAnsi="標楷體" w:cs="Arial Unicode MS" w:hint="eastAsia"/>
          <w:kern w:val="0"/>
          <w:sz w:val="28"/>
          <w:szCs w:val="28"/>
        </w:rPr>
        <w:t>15</w:t>
      </w:r>
      <w:r w:rsidRPr="000B27F9">
        <w:rPr>
          <w:rFonts w:ascii="標楷體" w:eastAsia="標楷體" w:hAnsi="標楷體" w:cs="Arial Unicode MS" w:hint="eastAsia"/>
          <w:kern w:val="0"/>
          <w:sz w:val="28"/>
          <w:szCs w:val="28"/>
        </w:rPr>
        <w:t>場、</w:t>
      </w:r>
      <w:r>
        <w:rPr>
          <w:rFonts w:ascii="標楷體" w:eastAsia="標楷體" w:hAnsi="標楷體" w:cs="Arial Unicode MS" w:hint="eastAsia"/>
          <w:kern w:val="0"/>
          <w:sz w:val="28"/>
          <w:szCs w:val="28"/>
        </w:rPr>
        <w:t>計</w:t>
      </w:r>
      <w:r w:rsidRPr="000B27F9">
        <w:rPr>
          <w:rFonts w:ascii="標楷體" w:eastAsia="標楷體" w:hAnsi="標楷體" w:cs="Arial Unicode MS" w:hint="eastAsia"/>
          <w:kern w:val="0"/>
          <w:sz w:val="28"/>
          <w:szCs w:val="28"/>
        </w:rPr>
        <w:t>1,1</w:t>
      </w:r>
      <w:r>
        <w:rPr>
          <w:rFonts w:ascii="標楷體" w:eastAsia="標楷體" w:hAnsi="標楷體" w:cs="Arial Unicode MS" w:hint="eastAsia"/>
          <w:kern w:val="0"/>
          <w:sz w:val="28"/>
          <w:szCs w:val="28"/>
        </w:rPr>
        <w:t>78</w:t>
      </w:r>
      <w:r w:rsidRPr="000B27F9">
        <w:rPr>
          <w:rFonts w:ascii="標楷體" w:eastAsia="標楷體" w:hAnsi="標楷體" w:cs="Arial Unicode MS" w:hint="eastAsia"/>
          <w:kern w:val="0"/>
          <w:sz w:val="28"/>
          <w:szCs w:val="28"/>
        </w:rPr>
        <w:t>人參與；辦理13鄉鎮市菸害防制與世界無菸日系列</w:t>
      </w:r>
      <w:r>
        <w:rPr>
          <w:rFonts w:ascii="標楷體" w:eastAsia="標楷體" w:hAnsi="標楷體" w:cs="Arial Unicode MS" w:hint="eastAsia"/>
          <w:kern w:val="0"/>
          <w:sz w:val="28"/>
          <w:szCs w:val="28"/>
        </w:rPr>
        <w:t>等</w:t>
      </w:r>
      <w:r w:rsidRPr="000B27F9">
        <w:rPr>
          <w:rFonts w:ascii="標楷體" w:eastAsia="標楷體" w:hAnsi="標楷體" w:cs="Arial Unicode MS" w:hint="eastAsia"/>
          <w:kern w:val="0"/>
          <w:sz w:val="28"/>
          <w:szCs w:val="28"/>
        </w:rPr>
        <w:t>活動共計</w:t>
      </w:r>
      <w:r>
        <w:rPr>
          <w:rFonts w:ascii="標楷體" w:eastAsia="標楷體" w:hAnsi="標楷體" w:cs="Arial Unicode MS" w:hint="eastAsia"/>
          <w:kern w:val="0"/>
          <w:sz w:val="28"/>
          <w:szCs w:val="28"/>
        </w:rPr>
        <w:t>13</w:t>
      </w:r>
      <w:r w:rsidRPr="000B27F9">
        <w:rPr>
          <w:rFonts w:ascii="標楷體" w:eastAsia="標楷體" w:hAnsi="標楷體" w:cs="Arial Unicode MS" w:hint="eastAsia"/>
          <w:kern w:val="0"/>
          <w:sz w:val="28"/>
          <w:szCs w:val="28"/>
        </w:rPr>
        <w:t>場、</w:t>
      </w:r>
      <w:r>
        <w:rPr>
          <w:rFonts w:ascii="標楷體" w:eastAsia="標楷體" w:hAnsi="標楷體" w:cs="Arial Unicode MS" w:hint="eastAsia"/>
          <w:kern w:val="0"/>
          <w:sz w:val="28"/>
          <w:szCs w:val="28"/>
        </w:rPr>
        <w:t>計1,033</w:t>
      </w:r>
      <w:r w:rsidRPr="000B27F9">
        <w:rPr>
          <w:rFonts w:ascii="標楷體" w:eastAsia="標楷體" w:hAnsi="標楷體" w:cs="Arial Unicode MS" w:hint="eastAsia"/>
          <w:kern w:val="0"/>
          <w:sz w:val="28"/>
          <w:szCs w:val="28"/>
        </w:rPr>
        <w:t>人次參加；辦理癌症防治子宮頸癌篩檢</w:t>
      </w:r>
      <w:r>
        <w:rPr>
          <w:rFonts w:ascii="標楷體" w:eastAsia="標楷體" w:hAnsi="標楷體" w:cs="Arial Unicode MS" w:hint="eastAsia"/>
          <w:kern w:val="0"/>
          <w:sz w:val="28"/>
          <w:szCs w:val="28"/>
        </w:rPr>
        <w:t>2萬7</w:t>
      </w:r>
      <w:r w:rsidRPr="000B27F9">
        <w:rPr>
          <w:rFonts w:ascii="標楷體" w:eastAsia="標楷體" w:hAnsi="標楷體" w:cs="Arial Unicode MS" w:hint="eastAsia"/>
          <w:kern w:val="0"/>
          <w:sz w:val="28"/>
          <w:szCs w:val="28"/>
        </w:rPr>
        <w:t>,</w:t>
      </w:r>
      <w:r>
        <w:rPr>
          <w:rFonts w:ascii="標楷體" w:eastAsia="標楷體" w:hAnsi="標楷體" w:cs="Arial Unicode MS" w:hint="eastAsia"/>
          <w:kern w:val="0"/>
          <w:sz w:val="28"/>
          <w:szCs w:val="28"/>
        </w:rPr>
        <w:t>166</w:t>
      </w:r>
      <w:r w:rsidRPr="000B27F9">
        <w:rPr>
          <w:rFonts w:ascii="標楷體" w:eastAsia="標楷體" w:hAnsi="標楷體" w:cs="Arial Unicode MS" w:hint="eastAsia"/>
          <w:kern w:val="0"/>
          <w:sz w:val="28"/>
          <w:szCs w:val="28"/>
        </w:rPr>
        <w:t>人；非首次乳癌篩檢為</w:t>
      </w:r>
      <w:r>
        <w:rPr>
          <w:rFonts w:ascii="標楷體" w:eastAsia="標楷體" w:hAnsi="標楷體" w:cs="Arial Unicode MS" w:hint="eastAsia"/>
          <w:kern w:val="0"/>
          <w:sz w:val="28"/>
          <w:szCs w:val="28"/>
        </w:rPr>
        <w:t>9</w:t>
      </w:r>
      <w:r w:rsidRPr="000B27F9">
        <w:rPr>
          <w:rFonts w:ascii="標楷體" w:eastAsia="標楷體" w:hAnsi="標楷體" w:cs="Arial Unicode MS"/>
          <w:kern w:val="0"/>
          <w:sz w:val="28"/>
          <w:szCs w:val="28"/>
        </w:rPr>
        <w:t>,</w:t>
      </w:r>
      <w:r>
        <w:rPr>
          <w:rFonts w:ascii="標楷體" w:eastAsia="標楷體" w:hAnsi="標楷體" w:cs="Arial Unicode MS" w:hint="eastAsia"/>
          <w:kern w:val="0"/>
          <w:sz w:val="28"/>
          <w:szCs w:val="28"/>
        </w:rPr>
        <w:t>659案</w:t>
      </w:r>
      <w:r w:rsidRPr="000B27F9">
        <w:rPr>
          <w:rFonts w:ascii="標楷體" w:eastAsia="標楷體" w:hAnsi="標楷體" w:cs="Arial Unicode MS" w:hint="eastAsia"/>
          <w:kern w:val="0"/>
          <w:sz w:val="28"/>
          <w:szCs w:val="28"/>
        </w:rPr>
        <w:t>；辦理延緩失能社區營養推動，長者據點社區營養輔導</w:t>
      </w:r>
      <w:r>
        <w:rPr>
          <w:rFonts w:ascii="標楷體" w:eastAsia="標楷體" w:hAnsi="標楷體" w:cs="Arial Unicode MS" w:hint="eastAsia"/>
          <w:kern w:val="0"/>
          <w:sz w:val="28"/>
          <w:szCs w:val="28"/>
        </w:rPr>
        <w:t>37</w:t>
      </w:r>
      <w:r w:rsidRPr="000B27F9">
        <w:rPr>
          <w:rFonts w:ascii="標楷體" w:eastAsia="標楷體" w:hAnsi="標楷體" w:cs="Arial Unicode MS" w:hint="eastAsia"/>
          <w:kern w:val="0"/>
          <w:sz w:val="28"/>
          <w:szCs w:val="28"/>
        </w:rPr>
        <w:t>家，含括</w:t>
      </w:r>
      <w:r>
        <w:rPr>
          <w:rFonts w:ascii="標楷體" w:eastAsia="標楷體" w:hAnsi="標楷體" w:cs="Arial Unicode MS" w:hint="eastAsia"/>
          <w:kern w:val="0"/>
          <w:sz w:val="28"/>
          <w:szCs w:val="28"/>
        </w:rPr>
        <w:t>13</w:t>
      </w:r>
      <w:r w:rsidRPr="000B27F9">
        <w:rPr>
          <w:rFonts w:ascii="標楷體" w:eastAsia="標楷體" w:hAnsi="標楷體" w:cs="Arial Unicode MS" w:hint="eastAsia"/>
          <w:kern w:val="0"/>
          <w:sz w:val="28"/>
          <w:szCs w:val="28"/>
        </w:rPr>
        <w:t>個鄉鎮，據點類型包括文化健康站、福氣站、關懷據點等；長者據點營養教育宣導共計</w:t>
      </w:r>
      <w:r>
        <w:rPr>
          <w:rFonts w:ascii="標楷體" w:eastAsia="標楷體" w:hAnsi="標楷體" w:cs="Arial Unicode MS" w:hint="eastAsia"/>
          <w:kern w:val="0"/>
          <w:sz w:val="28"/>
          <w:szCs w:val="28"/>
        </w:rPr>
        <w:t>13</w:t>
      </w:r>
      <w:r w:rsidRPr="000B27F9">
        <w:rPr>
          <w:rFonts w:ascii="標楷體" w:eastAsia="標楷體" w:hAnsi="標楷體" w:cs="Arial Unicode MS" w:hint="eastAsia"/>
          <w:kern w:val="0"/>
          <w:sz w:val="28"/>
          <w:szCs w:val="28"/>
        </w:rPr>
        <w:t>場次；長者營養風險篩檢</w:t>
      </w:r>
      <w:r>
        <w:rPr>
          <w:rFonts w:ascii="標楷體" w:eastAsia="標楷體" w:hAnsi="標楷體" w:cs="Arial Unicode MS" w:hint="eastAsia"/>
          <w:kern w:val="0"/>
          <w:sz w:val="28"/>
          <w:szCs w:val="28"/>
        </w:rPr>
        <w:t>736</w:t>
      </w:r>
      <w:r w:rsidRPr="000B27F9">
        <w:rPr>
          <w:rFonts w:ascii="標楷體" w:eastAsia="標楷體" w:hAnsi="標楷體" w:cs="Arial Unicode MS" w:hint="eastAsia"/>
          <w:kern w:val="0"/>
          <w:sz w:val="28"/>
          <w:szCs w:val="28"/>
        </w:rPr>
        <w:t>人。</w:t>
      </w:r>
    </w:p>
    <w:p w:rsidR="009F692E" w:rsidRPr="000B27F9" w:rsidRDefault="009F692E" w:rsidP="00A74D9E">
      <w:pPr>
        <w:spacing w:line="500" w:lineRule="exact"/>
        <w:ind w:firstLineChars="200" w:firstLine="560"/>
        <w:jc w:val="both"/>
        <w:rPr>
          <w:rFonts w:ascii="標楷體" w:eastAsia="標楷體" w:hAnsi="標楷體"/>
          <w:sz w:val="28"/>
          <w:szCs w:val="28"/>
        </w:rPr>
      </w:pPr>
      <w:r w:rsidRPr="000B27F9">
        <w:rPr>
          <w:rFonts w:ascii="標楷體" w:eastAsia="標楷體" w:hAnsi="標楷體" w:hint="eastAsia"/>
          <w:sz w:val="28"/>
          <w:szCs w:val="28"/>
        </w:rPr>
        <w:t>各</w:t>
      </w:r>
      <w:r w:rsidR="00E93841">
        <w:rPr>
          <w:rFonts w:ascii="標楷體" w:eastAsia="標楷體" w:hAnsi="標楷體" w:hint="eastAsia"/>
          <w:sz w:val="28"/>
          <w:szCs w:val="28"/>
        </w:rPr>
        <w:t>相關</w:t>
      </w:r>
      <w:r w:rsidRPr="000B27F9">
        <w:rPr>
          <w:rFonts w:ascii="標楷體" w:eastAsia="標楷體" w:hAnsi="標楷體" w:hint="eastAsia"/>
          <w:sz w:val="28"/>
          <w:szCs w:val="28"/>
        </w:rPr>
        <w:t>機關之執行情形，經本室審核結果，核有：</w:t>
      </w:r>
    </w:p>
    <w:p w:rsidR="009F692E" w:rsidRPr="001B6411" w:rsidRDefault="009F692E" w:rsidP="00A74D9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1.為預防特定場所發生毒品事件，推廣職場拒毒安全營業環境之認證標章，惟旅宿業申辦比率偏低，允</w:t>
      </w:r>
      <w:r>
        <w:rPr>
          <w:rFonts w:ascii="標楷體" w:eastAsia="標楷體" w:hAnsi="標楷體" w:hint="eastAsia"/>
          <w:sz w:val="28"/>
          <w:szCs w:val="28"/>
        </w:rPr>
        <w:t>宜</w:t>
      </w:r>
      <w:r w:rsidRPr="001B6411">
        <w:rPr>
          <w:rFonts w:ascii="標楷體" w:eastAsia="標楷體" w:hAnsi="標楷體" w:hint="eastAsia"/>
          <w:sz w:val="28"/>
          <w:szCs w:val="28"/>
        </w:rPr>
        <w:t>加強推廣落實辦理，以營造無毒、拒毒、反毒之陽光健康安全城市</w:t>
      </w:r>
      <w:r>
        <w:rPr>
          <w:rFonts w:ascii="標楷體" w:eastAsia="標楷體" w:hAnsi="標楷體" w:hint="eastAsia"/>
          <w:sz w:val="28"/>
          <w:szCs w:val="28"/>
        </w:rPr>
        <w:t>。（詳</w:t>
      </w:r>
      <w:r w:rsidRPr="001B6411">
        <w:rPr>
          <w:rFonts w:ascii="標楷體" w:eastAsia="標楷體" w:hAnsi="標楷體" w:hint="eastAsia"/>
          <w:sz w:val="28"/>
          <w:szCs w:val="28"/>
        </w:rPr>
        <w:t>乙－70</w:t>
      </w:r>
      <w:r>
        <w:rPr>
          <w:rFonts w:ascii="標楷體" w:eastAsia="標楷體" w:hAnsi="標楷體" w:hint="eastAsia"/>
          <w:sz w:val="28"/>
          <w:szCs w:val="28"/>
        </w:rPr>
        <w:t>頁）</w:t>
      </w:r>
    </w:p>
    <w:p w:rsidR="009F692E" w:rsidRPr="001B6411" w:rsidRDefault="009F692E" w:rsidP="00A74D9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2.積極維護民眾健康，持續辦理縣轄疫苗預防接種工作，惟幼兒流感疫苗接種服務據點</w:t>
      </w:r>
      <w:r w:rsidR="009C68BA">
        <w:rPr>
          <w:rFonts w:ascii="標楷體" w:eastAsia="標楷體" w:hAnsi="標楷體" w:hint="eastAsia"/>
          <w:sz w:val="28"/>
          <w:szCs w:val="28"/>
        </w:rPr>
        <w:t>允待適足</w:t>
      </w:r>
      <w:r w:rsidRPr="001B6411">
        <w:rPr>
          <w:rFonts w:ascii="標楷體" w:eastAsia="標楷體" w:hAnsi="標楷體" w:hint="eastAsia"/>
          <w:sz w:val="28"/>
          <w:szCs w:val="28"/>
        </w:rPr>
        <w:t>分布，醫療院所執行疫苗預防接種</w:t>
      </w:r>
      <w:r w:rsidR="009C68BA">
        <w:rPr>
          <w:rFonts w:ascii="標楷體" w:eastAsia="標楷體" w:hAnsi="標楷體" w:hint="eastAsia"/>
          <w:sz w:val="28"/>
          <w:szCs w:val="28"/>
        </w:rPr>
        <w:t>宜</w:t>
      </w:r>
      <w:r w:rsidRPr="001B6411">
        <w:rPr>
          <w:rFonts w:ascii="標楷體" w:eastAsia="標楷體" w:hAnsi="標楷體" w:hint="eastAsia"/>
          <w:sz w:val="28"/>
          <w:szCs w:val="28"/>
        </w:rPr>
        <w:t>落實三讀五對原則</w:t>
      </w:r>
      <w:r>
        <w:rPr>
          <w:rFonts w:ascii="標楷體" w:eastAsia="標楷體" w:hAnsi="標楷體" w:hint="eastAsia"/>
          <w:sz w:val="28"/>
          <w:szCs w:val="28"/>
        </w:rPr>
        <w:t>。（詳</w:t>
      </w:r>
      <w:r w:rsidRPr="001B6411">
        <w:rPr>
          <w:rFonts w:ascii="標楷體" w:eastAsia="標楷體" w:hAnsi="標楷體" w:hint="eastAsia"/>
          <w:sz w:val="28"/>
          <w:szCs w:val="28"/>
        </w:rPr>
        <w:t>乙－71</w:t>
      </w:r>
      <w:r>
        <w:rPr>
          <w:rFonts w:ascii="標楷體" w:eastAsia="標楷體" w:hAnsi="標楷體" w:hint="eastAsia"/>
          <w:sz w:val="28"/>
          <w:szCs w:val="28"/>
        </w:rPr>
        <w:t>頁）</w:t>
      </w:r>
    </w:p>
    <w:p w:rsidR="009F692E" w:rsidRPr="001B6411" w:rsidRDefault="009F692E" w:rsidP="00A74D9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3.為確保民眾用藥安全，發揮藥物使用之最大成本效益，積極辦理各衛生所藥事人員及門診藥物管理，惟執行情形未臻周妥，允宜研謀改善</w:t>
      </w:r>
      <w:r>
        <w:rPr>
          <w:rFonts w:ascii="標楷體" w:eastAsia="標楷體" w:hAnsi="標楷體" w:hint="eastAsia"/>
          <w:sz w:val="28"/>
          <w:szCs w:val="28"/>
        </w:rPr>
        <w:t>。（詳</w:t>
      </w:r>
      <w:r w:rsidRPr="001B6411">
        <w:rPr>
          <w:rFonts w:ascii="標楷體" w:eastAsia="標楷體" w:hAnsi="標楷體" w:hint="eastAsia"/>
          <w:sz w:val="28"/>
          <w:szCs w:val="28"/>
        </w:rPr>
        <w:t>乙－72</w:t>
      </w:r>
      <w:r>
        <w:rPr>
          <w:rFonts w:ascii="標楷體" w:eastAsia="標楷體" w:hAnsi="標楷體" w:hint="eastAsia"/>
          <w:sz w:val="28"/>
          <w:szCs w:val="28"/>
        </w:rPr>
        <w:t>頁）</w:t>
      </w:r>
    </w:p>
    <w:p w:rsidR="009F692E" w:rsidRPr="001B6411" w:rsidRDefault="009F692E" w:rsidP="00A74D9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4.積極提升衛生醫療水準與服務品質，設置醫療循環作業基金辦理門診業務，提供在地居民醫療服務，尚有部分衛生所醫療獎勵金發放作業欠周妥，允</w:t>
      </w:r>
      <w:r>
        <w:rPr>
          <w:rFonts w:ascii="標楷體" w:eastAsia="標楷體" w:hAnsi="標楷體" w:hint="eastAsia"/>
          <w:sz w:val="28"/>
          <w:szCs w:val="28"/>
        </w:rPr>
        <w:t>宜</w:t>
      </w:r>
      <w:r w:rsidRPr="001B6411">
        <w:rPr>
          <w:rFonts w:ascii="標楷體" w:eastAsia="標楷體" w:hAnsi="標楷體" w:hint="eastAsia"/>
          <w:sz w:val="28"/>
          <w:szCs w:val="28"/>
        </w:rPr>
        <w:t>研謀改善</w:t>
      </w:r>
      <w:r>
        <w:rPr>
          <w:rFonts w:ascii="標楷體" w:eastAsia="標楷體" w:hAnsi="標楷體" w:hint="eastAsia"/>
          <w:sz w:val="28"/>
          <w:szCs w:val="28"/>
        </w:rPr>
        <w:t>。（詳</w:t>
      </w:r>
      <w:r w:rsidRPr="001B6411">
        <w:rPr>
          <w:rFonts w:ascii="標楷體" w:eastAsia="標楷體" w:hAnsi="標楷體" w:hint="eastAsia"/>
          <w:sz w:val="28"/>
          <w:szCs w:val="28"/>
        </w:rPr>
        <w:t>乙－72</w:t>
      </w:r>
      <w:r>
        <w:rPr>
          <w:rFonts w:ascii="標楷體" w:eastAsia="標楷體" w:hAnsi="標楷體" w:hint="eastAsia"/>
          <w:sz w:val="28"/>
          <w:szCs w:val="28"/>
        </w:rPr>
        <w:t>頁）</w:t>
      </w:r>
    </w:p>
    <w:p w:rsidR="009F692E" w:rsidRPr="000B27F9" w:rsidRDefault="009F692E" w:rsidP="00225347">
      <w:pPr>
        <w:spacing w:line="500" w:lineRule="exact"/>
        <w:ind w:right="6" w:firstLineChars="200" w:firstLine="561"/>
        <w:jc w:val="both"/>
        <w:rPr>
          <w:rFonts w:ascii="標楷體" w:eastAsia="標楷體" w:hAnsi="標楷體"/>
          <w:b/>
          <w:color w:val="000000"/>
          <w:kern w:val="0"/>
          <w:sz w:val="28"/>
          <w:szCs w:val="28"/>
        </w:rPr>
      </w:pPr>
      <w:r w:rsidRPr="000B27F9">
        <w:rPr>
          <w:rFonts w:ascii="標楷體" w:eastAsia="標楷體" w:hAnsi="標楷體" w:hint="eastAsia"/>
          <w:b/>
          <w:color w:val="000000"/>
          <w:kern w:val="0"/>
          <w:sz w:val="28"/>
          <w:szCs w:val="28"/>
        </w:rPr>
        <w:t>（十四）環境保護</w:t>
      </w:r>
    </w:p>
    <w:p w:rsidR="009F692E" w:rsidRPr="000B27F9" w:rsidRDefault="009F692E" w:rsidP="00A74D9E">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lastRenderedPageBreak/>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cs="新細明體"/>
          <w:kern w:val="0"/>
          <w:sz w:val="28"/>
          <w:szCs w:val="28"/>
          <w:lang w:bidi="hi-IN"/>
        </w:rPr>
      </w:pPr>
      <w:r w:rsidRPr="000B27F9">
        <w:rPr>
          <w:rFonts w:ascii="標楷體" w:eastAsia="標楷體" w:hAnsi="標楷體" w:cs="新細明體" w:hint="eastAsia"/>
          <w:kern w:val="0"/>
          <w:sz w:val="28"/>
          <w:szCs w:val="28"/>
          <w:lang w:bidi="hi-IN"/>
        </w:rPr>
        <w:t>1.</w:t>
      </w:r>
      <w:r w:rsidRPr="000B27F9">
        <w:rPr>
          <w:rFonts w:ascii="標楷體" w:eastAsia="標楷體" w:hAnsi="標楷體" w:cs="新細明體"/>
          <w:kern w:val="0"/>
          <w:sz w:val="28"/>
          <w:szCs w:val="28"/>
          <w:lang w:bidi="hi-IN"/>
        </w:rPr>
        <w:t>推動環境教育宣導</w:t>
      </w:r>
      <w:r w:rsidRPr="000B27F9">
        <w:rPr>
          <w:rFonts w:ascii="標楷體" w:eastAsia="標楷體" w:hAnsi="標楷體" w:cs="新細明體" w:hint="eastAsia"/>
          <w:kern w:val="0"/>
          <w:sz w:val="28"/>
          <w:szCs w:val="28"/>
          <w:lang w:bidi="hi-IN"/>
        </w:rPr>
        <w:t>：</w:t>
      </w:r>
      <w:r w:rsidRPr="000B27F9">
        <w:rPr>
          <w:rFonts w:ascii="標楷體" w:eastAsia="標楷體" w:hAnsi="標楷體" w:cs="T5" w:hint="eastAsia"/>
          <w:kern w:val="0"/>
          <w:sz w:val="28"/>
          <w:szCs w:val="28"/>
        </w:rPr>
        <w:t>辦理環境教育課程、觀摩及宣導活動共</w:t>
      </w:r>
      <w:r>
        <w:rPr>
          <w:rFonts w:ascii="標楷體" w:eastAsia="標楷體" w:hAnsi="標楷體" w:cs="T5" w:hint="eastAsia"/>
          <w:kern w:val="0"/>
          <w:sz w:val="28"/>
          <w:szCs w:val="28"/>
        </w:rPr>
        <w:t>33</w:t>
      </w:r>
      <w:r w:rsidRPr="000B27F9">
        <w:rPr>
          <w:rFonts w:ascii="標楷體" w:eastAsia="標楷體" w:hAnsi="標楷體" w:cs="T5" w:hint="eastAsia"/>
          <w:kern w:val="0"/>
          <w:sz w:val="28"/>
          <w:szCs w:val="28"/>
        </w:rPr>
        <w:t>場</w:t>
      </w:r>
      <w:r>
        <w:rPr>
          <w:rFonts w:ascii="標楷體" w:eastAsia="標楷體" w:hAnsi="標楷體" w:cs="T5" w:hint="eastAsia"/>
          <w:kern w:val="0"/>
          <w:sz w:val="28"/>
          <w:szCs w:val="28"/>
        </w:rPr>
        <w:t>、</w:t>
      </w:r>
      <w:r w:rsidRPr="000B27F9">
        <w:rPr>
          <w:rFonts w:ascii="標楷體" w:eastAsia="標楷體" w:hAnsi="標楷體" w:cs="T5" w:hint="eastAsia"/>
          <w:kern w:val="0"/>
          <w:sz w:val="28"/>
          <w:szCs w:val="28"/>
        </w:rPr>
        <w:t>計1,</w:t>
      </w:r>
      <w:r>
        <w:rPr>
          <w:rFonts w:ascii="標楷體" w:eastAsia="標楷體" w:hAnsi="標楷體" w:cs="T5" w:hint="eastAsia"/>
          <w:kern w:val="0"/>
          <w:sz w:val="28"/>
          <w:szCs w:val="28"/>
        </w:rPr>
        <w:t>305</w:t>
      </w:r>
      <w:r w:rsidRPr="000B27F9">
        <w:rPr>
          <w:rFonts w:ascii="標楷體" w:eastAsia="標楷體" w:hAnsi="標楷體" w:cs="T5" w:hint="eastAsia"/>
          <w:kern w:val="0"/>
          <w:sz w:val="28"/>
          <w:szCs w:val="28"/>
        </w:rPr>
        <w:t>人次參與，辦理</w:t>
      </w:r>
      <w:r w:rsidRPr="00CE445D">
        <w:rPr>
          <w:rFonts w:ascii="標楷體" w:eastAsia="標楷體" w:hAnsi="標楷體" w:cs="T5" w:hint="eastAsia"/>
          <w:kern w:val="0"/>
          <w:sz w:val="28"/>
          <w:szCs w:val="28"/>
        </w:rPr>
        <w:t>學校及社區環境教育宣導活動75場</w:t>
      </w:r>
      <w:r w:rsidRPr="000B27F9">
        <w:rPr>
          <w:rFonts w:ascii="標楷體" w:eastAsia="標楷體" w:hAnsi="標楷體" w:cs="T5" w:hint="eastAsia"/>
          <w:kern w:val="0"/>
          <w:sz w:val="28"/>
          <w:szCs w:val="28"/>
        </w:rPr>
        <w:t>。</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cs="T56"/>
          <w:kern w:val="0"/>
          <w:sz w:val="28"/>
          <w:szCs w:val="28"/>
        </w:rPr>
      </w:pPr>
      <w:r w:rsidRPr="000B27F9">
        <w:rPr>
          <w:rFonts w:ascii="標楷體" w:eastAsia="標楷體" w:hAnsi="標楷體" w:cs="新細明體" w:hint="eastAsia"/>
          <w:kern w:val="0"/>
          <w:sz w:val="28"/>
          <w:szCs w:val="28"/>
          <w:lang w:bidi="hi-IN"/>
        </w:rPr>
        <w:t>2.</w:t>
      </w:r>
      <w:r w:rsidRPr="000B27F9">
        <w:rPr>
          <w:rFonts w:ascii="標楷體" w:eastAsia="標楷體" w:hAnsi="標楷體" w:cs="T6" w:hint="eastAsia"/>
          <w:kern w:val="0"/>
          <w:sz w:val="28"/>
          <w:szCs w:val="28"/>
        </w:rPr>
        <w:t>加強公害防治，以減少環境污染：</w:t>
      </w:r>
      <w:r w:rsidRPr="000B27F9">
        <w:rPr>
          <w:rFonts w:ascii="標楷體" w:eastAsia="標楷體" w:hAnsi="標楷體" w:cs="T56" w:hint="eastAsia"/>
          <w:kern w:val="0"/>
          <w:sz w:val="28"/>
          <w:szCs w:val="28"/>
        </w:rPr>
        <w:t>環境噪音移動測站及交通噪音移動測站各6處，不合格率0；辦理噪音移動式監測站監測96次。</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cs="新細明體"/>
          <w:kern w:val="0"/>
          <w:sz w:val="28"/>
          <w:szCs w:val="28"/>
          <w:lang w:bidi="hi-IN"/>
        </w:rPr>
      </w:pPr>
      <w:r w:rsidRPr="000B27F9">
        <w:rPr>
          <w:rFonts w:ascii="標楷體" w:eastAsia="標楷體" w:hAnsi="標楷體" w:cs="T56" w:hint="eastAsia"/>
          <w:kern w:val="0"/>
          <w:sz w:val="28"/>
          <w:szCs w:val="28"/>
        </w:rPr>
        <w:t>3.推動空氣污染防制綜合管制與評估，以維護空氣品質：辦理車輛目視（含車辨）及目視通知作業主動到檢、烏賊車到檢</w:t>
      </w:r>
      <w:r>
        <w:rPr>
          <w:rFonts w:ascii="標楷體" w:eastAsia="標楷體" w:hAnsi="標楷體" w:cs="T56" w:hint="eastAsia"/>
          <w:kern w:val="0"/>
          <w:sz w:val="28"/>
          <w:szCs w:val="28"/>
        </w:rPr>
        <w:t>44萬1</w:t>
      </w:r>
      <w:r w:rsidRPr="000B27F9">
        <w:rPr>
          <w:rFonts w:ascii="標楷體" w:eastAsia="標楷體" w:hAnsi="標楷體" w:cs="T56" w:hint="eastAsia"/>
          <w:kern w:val="0"/>
          <w:sz w:val="28"/>
          <w:szCs w:val="28"/>
        </w:rPr>
        <w:t>,</w:t>
      </w:r>
      <w:r>
        <w:rPr>
          <w:rFonts w:ascii="標楷體" w:eastAsia="標楷體" w:hAnsi="標楷體" w:cs="T56" w:hint="eastAsia"/>
          <w:kern w:val="0"/>
          <w:sz w:val="28"/>
          <w:szCs w:val="28"/>
        </w:rPr>
        <w:t>263</w:t>
      </w:r>
      <w:r w:rsidRPr="000B27F9">
        <w:rPr>
          <w:rFonts w:ascii="標楷體" w:eastAsia="標楷體" w:hAnsi="標楷體" w:cs="T56" w:hint="eastAsia"/>
          <w:kern w:val="0"/>
          <w:sz w:val="28"/>
          <w:szCs w:val="28"/>
        </w:rPr>
        <w:t>次；辦理車輛檢驗稽巡查、告發案件及非法油品抽驗作業稽查</w:t>
      </w:r>
      <w:r>
        <w:rPr>
          <w:rFonts w:ascii="標楷體" w:eastAsia="標楷體" w:hAnsi="標楷體" w:cs="T56" w:hint="eastAsia"/>
          <w:kern w:val="0"/>
          <w:sz w:val="28"/>
          <w:szCs w:val="28"/>
        </w:rPr>
        <w:t>11萬5</w:t>
      </w:r>
      <w:r w:rsidRPr="000B27F9">
        <w:rPr>
          <w:rFonts w:ascii="標楷體" w:eastAsia="標楷體" w:hAnsi="標楷體" w:cs="T56" w:hint="eastAsia"/>
          <w:kern w:val="0"/>
          <w:sz w:val="28"/>
          <w:szCs w:val="28"/>
        </w:rPr>
        <w:t>,</w:t>
      </w:r>
      <w:r>
        <w:rPr>
          <w:rFonts w:ascii="標楷體" w:eastAsia="標楷體" w:hAnsi="標楷體" w:cs="T56" w:hint="eastAsia"/>
          <w:kern w:val="0"/>
          <w:sz w:val="28"/>
          <w:szCs w:val="28"/>
        </w:rPr>
        <w:t>887</w:t>
      </w:r>
      <w:r w:rsidRPr="000B27F9">
        <w:rPr>
          <w:rFonts w:ascii="標楷體" w:eastAsia="標楷體" w:hAnsi="標楷體" w:cs="T56" w:hint="eastAsia"/>
          <w:kern w:val="0"/>
          <w:sz w:val="28"/>
          <w:szCs w:val="28"/>
        </w:rPr>
        <w:t>輛；柴動計畫</w:t>
      </w:r>
      <w:r>
        <w:rPr>
          <w:rFonts w:ascii="標楷體" w:eastAsia="標楷體" w:hAnsi="標楷體" w:cs="T56" w:hint="eastAsia"/>
          <w:kern w:val="0"/>
          <w:sz w:val="28"/>
          <w:szCs w:val="28"/>
        </w:rPr>
        <w:t>辦理</w:t>
      </w:r>
      <w:r w:rsidRPr="00595E22">
        <w:rPr>
          <w:rFonts w:ascii="標楷體" w:eastAsia="標楷體" w:hAnsi="標楷體" w:cs="T56" w:hint="eastAsia"/>
          <w:kern w:val="0"/>
          <w:sz w:val="28"/>
          <w:szCs w:val="28"/>
        </w:rPr>
        <w:t>柴油車檢測2,907輛、路邊攔檢752輛及油品抽驗1,011輛次</w:t>
      </w:r>
      <w:r w:rsidRPr="000B27F9">
        <w:rPr>
          <w:rFonts w:ascii="標楷體" w:eastAsia="標楷體" w:hAnsi="標楷體" w:cs="T56" w:hint="eastAsia"/>
          <w:kern w:val="0"/>
          <w:sz w:val="28"/>
          <w:szCs w:val="28"/>
        </w:rPr>
        <w:t>。</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cs="T50"/>
          <w:kern w:val="0"/>
          <w:sz w:val="28"/>
          <w:szCs w:val="28"/>
        </w:rPr>
      </w:pPr>
      <w:r w:rsidRPr="000B27F9">
        <w:rPr>
          <w:rFonts w:ascii="標楷體" w:eastAsia="標楷體" w:hAnsi="標楷體" w:cs="新細明體" w:hint="eastAsia"/>
          <w:kern w:val="0"/>
          <w:sz w:val="28"/>
          <w:szCs w:val="28"/>
          <w:lang w:bidi="hi-IN"/>
        </w:rPr>
        <w:t>4.加強水污染防治管制作為，以維護水環境品質：</w:t>
      </w:r>
      <w:r w:rsidRPr="000B27F9">
        <w:rPr>
          <w:rFonts w:ascii="標楷體" w:eastAsia="標楷體" w:hAnsi="標楷體" w:cs="T56" w:hint="eastAsia"/>
          <w:kern w:val="0"/>
          <w:sz w:val="28"/>
          <w:szCs w:val="28"/>
        </w:rPr>
        <w:t>完成自來水水質抽驗及稽查</w:t>
      </w:r>
      <w:r>
        <w:rPr>
          <w:rFonts w:ascii="標楷體" w:eastAsia="標楷體" w:hAnsi="標楷體" w:cs="T56" w:hint="eastAsia"/>
          <w:kern w:val="0"/>
          <w:sz w:val="28"/>
          <w:szCs w:val="28"/>
        </w:rPr>
        <w:t>416</w:t>
      </w:r>
      <w:r w:rsidRPr="000B27F9">
        <w:rPr>
          <w:rFonts w:ascii="標楷體" w:eastAsia="標楷體" w:hAnsi="標楷體" w:cs="T56" w:hint="eastAsia"/>
          <w:kern w:val="0"/>
          <w:sz w:val="28"/>
          <w:szCs w:val="28"/>
        </w:rPr>
        <w:t>件、飲用水設備採樣</w:t>
      </w:r>
      <w:r>
        <w:rPr>
          <w:rFonts w:ascii="標楷體" w:eastAsia="標楷體" w:hAnsi="標楷體" w:cs="T56" w:hint="eastAsia"/>
          <w:kern w:val="0"/>
          <w:sz w:val="28"/>
          <w:szCs w:val="28"/>
        </w:rPr>
        <w:t>180</w:t>
      </w:r>
      <w:r w:rsidRPr="000B27F9">
        <w:rPr>
          <w:rFonts w:ascii="標楷體" w:eastAsia="標楷體" w:hAnsi="標楷體" w:cs="T56" w:hint="eastAsia"/>
          <w:kern w:val="0"/>
          <w:sz w:val="28"/>
          <w:szCs w:val="28"/>
        </w:rPr>
        <w:t>件、飲用水水源水質69件、非自來水水質採樣48件，共計71</w:t>
      </w:r>
      <w:r>
        <w:rPr>
          <w:rFonts w:ascii="標楷體" w:eastAsia="標楷體" w:hAnsi="標楷體" w:cs="T56" w:hint="eastAsia"/>
          <w:kern w:val="0"/>
          <w:sz w:val="28"/>
          <w:szCs w:val="28"/>
        </w:rPr>
        <w:t>3</w:t>
      </w:r>
      <w:r w:rsidRPr="000B27F9">
        <w:rPr>
          <w:rFonts w:ascii="標楷體" w:eastAsia="標楷體" w:hAnsi="標楷體" w:cs="T56" w:hint="eastAsia"/>
          <w:kern w:val="0"/>
          <w:sz w:val="28"/>
          <w:szCs w:val="28"/>
        </w:rPr>
        <w:t>件。事業廢水共辦理專案稽查水質檢測採樣</w:t>
      </w:r>
      <w:r>
        <w:rPr>
          <w:rFonts w:ascii="標楷體" w:eastAsia="標楷體" w:hAnsi="標楷體" w:cs="T56" w:hint="eastAsia"/>
          <w:kern w:val="0"/>
          <w:sz w:val="28"/>
          <w:szCs w:val="28"/>
        </w:rPr>
        <w:t>341</w:t>
      </w:r>
      <w:r w:rsidRPr="000B27F9">
        <w:rPr>
          <w:rFonts w:ascii="標楷體" w:eastAsia="標楷體" w:hAnsi="標楷體" w:cs="T56" w:hint="eastAsia"/>
          <w:kern w:val="0"/>
          <w:sz w:val="28"/>
          <w:szCs w:val="28"/>
        </w:rPr>
        <w:t>件樣品</w:t>
      </w:r>
      <w:r w:rsidRPr="000B27F9">
        <w:rPr>
          <w:rFonts w:ascii="標楷體" w:eastAsia="標楷體" w:hAnsi="標楷體" w:cs="T58" w:hint="eastAsia"/>
          <w:kern w:val="0"/>
          <w:sz w:val="28"/>
          <w:szCs w:val="28"/>
        </w:rPr>
        <w:t>；事業水污染稽查</w:t>
      </w:r>
      <w:r>
        <w:rPr>
          <w:rFonts w:ascii="標楷體" w:eastAsia="標楷體" w:hAnsi="標楷體" w:cs="T58" w:hint="eastAsia"/>
          <w:kern w:val="0"/>
          <w:sz w:val="28"/>
          <w:szCs w:val="28"/>
        </w:rPr>
        <w:t>783</w:t>
      </w:r>
      <w:r w:rsidRPr="000B27F9">
        <w:rPr>
          <w:rFonts w:ascii="標楷體" w:eastAsia="標楷體" w:hAnsi="標楷體" w:cs="T58" w:hint="eastAsia"/>
          <w:kern w:val="0"/>
          <w:sz w:val="28"/>
          <w:szCs w:val="28"/>
        </w:rPr>
        <w:t>次；事業廢水採樣</w:t>
      </w:r>
      <w:r>
        <w:rPr>
          <w:rFonts w:ascii="標楷體" w:eastAsia="標楷體" w:hAnsi="標楷體" w:cs="T58" w:hint="eastAsia"/>
          <w:kern w:val="0"/>
          <w:sz w:val="28"/>
          <w:szCs w:val="28"/>
        </w:rPr>
        <w:t>275</w:t>
      </w:r>
      <w:r w:rsidRPr="000B27F9">
        <w:rPr>
          <w:rFonts w:ascii="標楷體" w:eastAsia="標楷體" w:hAnsi="標楷體" w:cs="T58" w:hint="eastAsia"/>
          <w:kern w:val="0"/>
          <w:sz w:val="28"/>
          <w:szCs w:val="28"/>
        </w:rPr>
        <w:t>件；</w:t>
      </w:r>
      <w:r w:rsidRPr="000B27F9">
        <w:rPr>
          <w:rFonts w:ascii="標楷體" w:eastAsia="標楷體" w:hAnsi="標楷體" w:cs="DFKaiShu-SB-Estd-BF" w:hint="eastAsia"/>
          <w:kern w:val="0"/>
          <w:sz w:val="28"/>
          <w:szCs w:val="28"/>
        </w:rPr>
        <w:t>水污染防治措施計晝各項許可申請審查</w:t>
      </w:r>
      <w:r>
        <w:rPr>
          <w:rFonts w:ascii="標楷體" w:eastAsia="標楷體" w:hAnsi="標楷體" w:cs="DFKaiShu-SB-Estd-BF" w:hint="eastAsia"/>
          <w:kern w:val="0"/>
          <w:sz w:val="28"/>
          <w:szCs w:val="28"/>
        </w:rPr>
        <w:t>221</w:t>
      </w:r>
      <w:r w:rsidRPr="000B27F9">
        <w:rPr>
          <w:rFonts w:ascii="標楷體" w:eastAsia="標楷體" w:hAnsi="標楷體" w:cs="DFKaiShu-SB-Estd-BF" w:hint="eastAsia"/>
          <w:kern w:val="0"/>
          <w:sz w:val="28"/>
          <w:szCs w:val="28"/>
        </w:rPr>
        <w:t>件。</w:t>
      </w:r>
    </w:p>
    <w:p w:rsidR="009F692E" w:rsidRPr="000B27F9" w:rsidRDefault="009F692E" w:rsidP="00A74D9E">
      <w:pPr>
        <w:spacing w:line="500" w:lineRule="exact"/>
        <w:ind w:firstLineChars="200" w:firstLine="560"/>
        <w:jc w:val="both"/>
        <w:rPr>
          <w:rFonts w:ascii="標楷體" w:eastAsia="標楷體" w:hAnsi="標楷體"/>
          <w:sz w:val="28"/>
          <w:szCs w:val="28"/>
        </w:rPr>
      </w:pPr>
      <w:r w:rsidRPr="000B27F9">
        <w:rPr>
          <w:rFonts w:ascii="標楷體" w:eastAsia="標楷體" w:hAnsi="標楷體" w:hint="eastAsia"/>
          <w:sz w:val="28"/>
          <w:szCs w:val="28"/>
        </w:rPr>
        <w:t>各</w:t>
      </w:r>
      <w:r w:rsidR="00E93841">
        <w:rPr>
          <w:rFonts w:ascii="標楷體" w:eastAsia="標楷體" w:hAnsi="標楷體" w:hint="eastAsia"/>
          <w:sz w:val="28"/>
          <w:szCs w:val="28"/>
        </w:rPr>
        <w:t>相關</w:t>
      </w:r>
      <w:r w:rsidRPr="000B27F9">
        <w:rPr>
          <w:rFonts w:ascii="標楷體" w:eastAsia="標楷體" w:hAnsi="標楷體" w:hint="eastAsia"/>
          <w:sz w:val="28"/>
          <w:szCs w:val="28"/>
        </w:rPr>
        <w:t>機關之執行情形，經本室審核結果，核有：</w:t>
      </w:r>
      <w:bookmarkStart w:id="2" w:name="RANGE!A58"/>
    </w:p>
    <w:bookmarkEnd w:id="2"/>
    <w:p w:rsidR="009F692E" w:rsidRPr="001B6411" w:rsidRDefault="009F692E" w:rsidP="00A74D9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1.為減少東大門夜市廢棄物產生量，規劃建置環保餐具清洗中心，惟選址評估作業未臻嚴謹，致須變更基地位置，延宕計畫執行期程，亟待研謀改善</w:t>
      </w:r>
      <w:r>
        <w:rPr>
          <w:rFonts w:ascii="標楷體" w:eastAsia="標楷體" w:hAnsi="標楷體" w:hint="eastAsia"/>
          <w:sz w:val="28"/>
          <w:szCs w:val="28"/>
        </w:rPr>
        <w:t>。（詳</w:t>
      </w:r>
      <w:r w:rsidRPr="001B6411">
        <w:rPr>
          <w:rFonts w:ascii="標楷體" w:eastAsia="標楷體" w:hAnsi="標楷體" w:hint="eastAsia"/>
          <w:sz w:val="28"/>
          <w:szCs w:val="28"/>
        </w:rPr>
        <w:t>乙－75</w:t>
      </w:r>
      <w:r>
        <w:rPr>
          <w:rFonts w:ascii="標楷體" w:eastAsia="標楷體" w:hAnsi="標楷體" w:hint="eastAsia"/>
          <w:sz w:val="28"/>
          <w:szCs w:val="28"/>
        </w:rPr>
        <w:t>頁）</w:t>
      </w:r>
    </w:p>
    <w:p w:rsidR="009F692E" w:rsidRPr="001B6411" w:rsidRDefault="009F692E" w:rsidP="00A74D9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2.辦理土壤及地下水污染調查及查證工作計畫，發現涉有土壤或地下水污染場址，未及時辦理查證，且存有垃圾掩埋場地下水監測項目長期超標情形，亟待研議改善</w:t>
      </w:r>
      <w:r>
        <w:rPr>
          <w:rFonts w:ascii="標楷體" w:eastAsia="標楷體" w:hAnsi="標楷體" w:hint="eastAsia"/>
          <w:sz w:val="28"/>
          <w:szCs w:val="28"/>
        </w:rPr>
        <w:t>。（詳</w:t>
      </w:r>
      <w:r w:rsidRPr="001B6411">
        <w:rPr>
          <w:rFonts w:ascii="標楷體" w:eastAsia="標楷體" w:hAnsi="標楷體" w:hint="eastAsia"/>
          <w:sz w:val="28"/>
          <w:szCs w:val="28"/>
        </w:rPr>
        <w:t>乙－76</w:t>
      </w:r>
      <w:r>
        <w:rPr>
          <w:rFonts w:ascii="標楷體" w:eastAsia="標楷體" w:hAnsi="標楷體" w:hint="eastAsia"/>
          <w:sz w:val="28"/>
          <w:szCs w:val="28"/>
        </w:rPr>
        <w:t>頁）</w:t>
      </w:r>
    </w:p>
    <w:p w:rsidR="009F692E" w:rsidRPr="001B6411" w:rsidRDefault="009F692E" w:rsidP="00A74D9E">
      <w:pPr>
        <w:spacing w:line="500" w:lineRule="exact"/>
        <w:ind w:firstLineChars="300" w:firstLine="840"/>
        <w:jc w:val="both"/>
        <w:rPr>
          <w:rFonts w:ascii="標楷體" w:eastAsia="標楷體" w:hAnsi="標楷體"/>
          <w:sz w:val="28"/>
          <w:szCs w:val="28"/>
        </w:rPr>
      </w:pPr>
      <w:r w:rsidRPr="001B6411">
        <w:rPr>
          <w:rFonts w:ascii="標楷體" w:eastAsia="標楷體" w:hAnsi="標楷體" w:hint="eastAsia"/>
          <w:sz w:val="28"/>
          <w:szCs w:val="28"/>
        </w:rPr>
        <w:t>3.因應非洲豬瘟疫情及配合廚餘禁止養豬之去化政策，建置廚餘高效能處理場，惟代處理事業單位廚餘未依使用者付費原則收費，允宜研議積極開闢自有財源，俾利永續經營</w:t>
      </w:r>
      <w:r>
        <w:rPr>
          <w:rFonts w:ascii="標楷體" w:eastAsia="標楷體" w:hAnsi="標楷體" w:hint="eastAsia"/>
          <w:sz w:val="28"/>
          <w:szCs w:val="28"/>
        </w:rPr>
        <w:t>。（詳</w:t>
      </w:r>
      <w:r w:rsidRPr="001B6411">
        <w:rPr>
          <w:rFonts w:ascii="標楷體" w:eastAsia="標楷體" w:hAnsi="標楷體" w:hint="eastAsia"/>
          <w:sz w:val="28"/>
          <w:szCs w:val="28"/>
        </w:rPr>
        <w:t>乙－77</w:t>
      </w:r>
      <w:r>
        <w:rPr>
          <w:rFonts w:ascii="標楷體" w:eastAsia="標楷體" w:hAnsi="標楷體" w:hint="eastAsia"/>
          <w:sz w:val="28"/>
          <w:szCs w:val="28"/>
        </w:rPr>
        <w:t>頁）</w:t>
      </w:r>
    </w:p>
    <w:p w:rsidR="009F692E" w:rsidRPr="00E93841" w:rsidRDefault="009F692E" w:rsidP="00A74D9E">
      <w:pPr>
        <w:spacing w:line="500" w:lineRule="exact"/>
        <w:ind w:firstLineChars="300" w:firstLine="828"/>
        <w:jc w:val="both"/>
        <w:rPr>
          <w:rFonts w:ascii="標楷體" w:eastAsia="標楷體" w:hAnsi="標楷體"/>
          <w:spacing w:val="-2"/>
          <w:sz w:val="28"/>
          <w:szCs w:val="28"/>
        </w:rPr>
      </w:pPr>
      <w:r w:rsidRPr="00E93841">
        <w:rPr>
          <w:rFonts w:ascii="標楷體" w:eastAsia="標楷體" w:hAnsi="標楷體" w:hint="eastAsia"/>
          <w:spacing w:val="-2"/>
          <w:sz w:val="28"/>
          <w:szCs w:val="28"/>
        </w:rPr>
        <w:t>4.為避免裸露地揚塵影響空氣品質，辦理花園城市綠美化競賽實施計畫，惟間有未依計畫覈實審查及綠美化之續養成效欠彰等情事，尚待研謀改善。（詳乙－78頁）</w:t>
      </w:r>
    </w:p>
    <w:p w:rsidR="009F692E" w:rsidRPr="001B6411" w:rsidRDefault="009F692E" w:rsidP="00A74D9E">
      <w:pPr>
        <w:spacing w:line="500" w:lineRule="exact"/>
        <w:ind w:firstLineChars="300" w:firstLine="852"/>
        <w:jc w:val="both"/>
        <w:rPr>
          <w:rFonts w:ascii="標楷體" w:eastAsia="標楷體" w:hAnsi="標楷體"/>
          <w:sz w:val="28"/>
          <w:szCs w:val="28"/>
        </w:rPr>
      </w:pPr>
      <w:r w:rsidRPr="00EB4C8A">
        <w:rPr>
          <w:rFonts w:ascii="標楷體" w:eastAsia="標楷體" w:hAnsi="標楷體" w:hint="eastAsia"/>
          <w:spacing w:val="2"/>
          <w:sz w:val="28"/>
          <w:szCs w:val="28"/>
        </w:rPr>
        <w:t>5.花蓮縣各鄉鎮市公所辦理非自來水用戶一般廢棄物清除處理費徵收作業執行情形未臻周妥，亟待本環保主管機關權責督導健全管理機制，提升規費徵納效能。</w:t>
      </w:r>
      <w:r>
        <w:rPr>
          <w:rFonts w:ascii="標楷體" w:eastAsia="標楷體" w:hAnsi="標楷體" w:hint="eastAsia"/>
          <w:sz w:val="28"/>
          <w:szCs w:val="28"/>
        </w:rPr>
        <w:t>（詳</w:t>
      </w:r>
      <w:r w:rsidRPr="001B6411">
        <w:rPr>
          <w:rFonts w:ascii="標楷體" w:eastAsia="標楷體" w:hAnsi="標楷體" w:hint="eastAsia"/>
          <w:sz w:val="28"/>
          <w:szCs w:val="28"/>
        </w:rPr>
        <w:t>乙－78</w:t>
      </w:r>
      <w:r>
        <w:rPr>
          <w:rFonts w:ascii="標楷體" w:eastAsia="標楷體" w:hAnsi="標楷體" w:hint="eastAsia"/>
          <w:sz w:val="28"/>
          <w:szCs w:val="28"/>
        </w:rPr>
        <w:t>頁）</w:t>
      </w:r>
    </w:p>
    <w:p w:rsidR="009F692E" w:rsidRPr="000B27F9" w:rsidRDefault="009F692E" w:rsidP="00225347">
      <w:pPr>
        <w:widowControl/>
        <w:snapToGrid w:val="0"/>
        <w:spacing w:line="500" w:lineRule="exact"/>
        <w:ind w:firstLineChars="200" w:firstLine="561"/>
        <w:jc w:val="both"/>
        <w:rPr>
          <w:rFonts w:ascii="標楷體" w:eastAsia="標楷體" w:hAnsi="標楷體"/>
          <w:b/>
          <w:color w:val="000000"/>
          <w:kern w:val="0"/>
          <w:sz w:val="28"/>
          <w:szCs w:val="28"/>
        </w:rPr>
      </w:pPr>
      <w:r w:rsidRPr="000B27F9">
        <w:rPr>
          <w:rFonts w:ascii="標楷體" w:eastAsia="標楷體" w:hAnsi="標楷體" w:hint="eastAsia"/>
          <w:b/>
          <w:color w:val="000000"/>
          <w:kern w:val="0"/>
          <w:sz w:val="28"/>
          <w:szCs w:val="28"/>
        </w:rPr>
        <w:lastRenderedPageBreak/>
        <w:t>（</w:t>
      </w:r>
      <w:r w:rsidRPr="000B27F9">
        <w:rPr>
          <w:rFonts w:ascii="標楷體" w:eastAsia="標楷體" w:hAnsi="標楷體"/>
          <w:b/>
          <w:color w:val="000000"/>
          <w:kern w:val="0"/>
          <w:sz w:val="28"/>
          <w:szCs w:val="28"/>
        </w:rPr>
        <w:t>十</w:t>
      </w:r>
      <w:r w:rsidRPr="000B27F9">
        <w:rPr>
          <w:rFonts w:ascii="標楷體" w:eastAsia="標楷體" w:hAnsi="標楷體" w:hint="eastAsia"/>
          <w:b/>
          <w:color w:val="000000"/>
          <w:kern w:val="0"/>
          <w:sz w:val="28"/>
          <w:szCs w:val="28"/>
        </w:rPr>
        <w:t>五）</w:t>
      </w:r>
      <w:r w:rsidRPr="000B27F9">
        <w:rPr>
          <w:rFonts w:ascii="標楷體" w:eastAsia="標楷體" w:hAnsi="標楷體"/>
          <w:b/>
          <w:color w:val="000000"/>
          <w:kern w:val="0"/>
          <w:sz w:val="28"/>
          <w:szCs w:val="28"/>
        </w:rPr>
        <w:t>稅務</w:t>
      </w:r>
    </w:p>
    <w:p w:rsidR="009F692E" w:rsidRPr="000B27F9" w:rsidRDefault="009F692E" w:rsidP="00A74D9E">
      <w:pPr>
        <w:spacing w:line="500" w:lineRule="exact"/>
        <w:ind w:firstLineChars="200" w:firstLine="560"/>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b/>
          <w:kern w:val="0"/>
          <w:sz w:val="28"/>
          <w:szCs w:val="28"/>
        </w:rPr>
      </w:pPr>
      <w:r w:rsidRPr="000B27F9">
        <w:rPr>
          <w:rFonts w:ascii="標楷體" w:eastAsia="標楷體" w:hAnsi="標楷體" w:hint="eastAsia"/>
          <w:bCs/>
          <w:kern w:val="0"/>
          <w:sz w:val="28"/>
          <w:szCs w:val="28"/>
        </w:rPr>
        <w:t>1.</w:t>
      </w:r>
      <w:r w:rsidRPr="000B27F9">
        <w:rPr>
          <w:rFonts w:ascii="標楷體" w:eastAsia="標楷體" w:hAnsi="標楷體"/>
          <w:bCs/>
          <w:kern w:val="0"/>
          <w:sz w:val="28"/>
          <w:szCs w:val="28"/>
        </w:rPr>
        <w:t>健全稅籍落實稽徵，</w:t>
      </w:r>
      <w:r w:rsidRPr="000B27F9">
        <w:rPr>
          <w:rFonts w:ascii="標楷體" w:eastAsia="標楷體" w:hAnsi="標楷體"/>
          <w:kern w:val="0"/>
          <w:sz w:val="28"/>
          <w:szCs w:val="28"/>
        </w:rPr>
        <w:t>選案查核防止</w:t>
      </w:r>
      <w:r w:rsidRPr="000B27F9">
        <w:rPr>
          <w:rFonts w:ascii="標楷體" w:eastAsia="標楷體" w:hAnsi="標楷體"/>
          <w:bCs/>
          <w:kern w:val="0"/>
          <w:sz w:val="28"/>
          <w:szCs w:val="28"/>
        </w:rPr>
        <w:t>逃漏，以維護租稅公平</w:t>
      </w:r>
      <w:r w:rsidRPr="000B27F9">
        <w:rPr>
          <w:rFonts w:ascii="標楷體" w:eastAsia="標楷體" w:hAnsi="標楷體" w:hint="eastAsia"/>
          <w:bCs/>
          <w:kern w:val="0"/>
          <w:sz w:val="28"/>
          <w:szCs w:val="28"/>
        </w:rPr>
        <w:t>：</w:t>
      </w:r>
      <w:r w:rsidRPr="000B27F9">
        <w:rPr>
          <w:rFonts w:ascii="標楷體" w:eastAsia="標楷體" w:hAnsi="標楷體" w:cs="T35" w:hint="eastAsia"/>
          <w:kern w:val="0"/>
          <w:sz w:val="28"/>
          <w:szCs w:val="28"/>
        </w:rPr>
        <w:t>使用牌照稅實徵淨額9億</w:t>
      </w:r>
      <w:r>
        <w:rPr>
          <w:rFonts w:ascii="標楷體" w:eastAsia="標楷體" w:hAnsi="標楷體" w:cs="T35" w:hint="eastAsia"/>
          <w:kern w:val="0"/>
          <w:sz w:val="28"/>
          <w:szCs w:val="28"/>
        </w:rPr>
        <w:t>2,102</w:t>
      </w:r>
      <w:r w:rsidRPr="000B27F9">
        <w:rPr>
          <w:rFonts w:ascii="標楷體" w:eastAsia="標楷體" w:hAnsi="標楷體" w:cs="T35" w:hint="eastAsia"/>
          <w:kern w:val="0"/>
          <w:sz w:val="28"/>
          <w:szCs w:val="28"/>
        </w:rPr>
        <w:t>萬餘元，達全年預算數10</w:t>
      </w:r>
      <w:r>
        <w:rPr>
          <w:rFonts w:ascii="標楷體" w:eastAsia="標楷體" w:hAnsi="標楷體" w:cs="T35" w:hint="eastAsia"/>
          <w:kern w:val="0"/>
          <w:sz w:val="28"/>
          <w:szCs w:val="28"/>
        </w:rPr>
        <w:t>5.35</w:t>
      </w:r>
      <w:r w:rsidRPr="000B27F9">
        <w:rPr>
          <w:rFonts w:ascii="標楷體" w:eastAsia="標楷體" w:hAnsi="標楷體" w:cs="T35" w:hint="eastAsia"/>
          <w:kern w:val="0"/>
          <w:sz w:val="28"/>
          <w:szCs w:val="28"/>
        </w:rPr>
        <w:t>％</w:t>
      </w:r>
      <w:r w:rsidRPr="000B27F9">
        <w:rPr>
          <w:rFonts w:ascii="標楷體" w:eastAsia="標楷體" w:hAnsi="標楷體" w:cs="Arial Unicode MS" w:hint="eastAsia"/>
          <w:kern w:val="0"/>
          <w:sz w:val="28"/>
          <w:szCs w:val="28"/>
        </w:rPr>
        <w:t>；</w:t>
      </w:r>
      <w:r w:rsidRPr="000B27F9">
        <w:rPr>
          <w:rFonts w:ascii="標楷體" w:eastAsia="標楷體" w:hAnsi="標楷體" w:cs="T37" w:hint="eastAsia"/>
          <w:kern w:val="0"/>
          <w:sz w:val="28"/>
          <w:szCs w:val="28"/>
        </w:rPr>
        <w:t>房屋稅</w:t>
      </w:r>
      <w:r w:rsidRPr="000B27F9">
        <w:rPr>
          <w:rFonts w:ascii="標楷體" w:eastAsia="標楷體" w:hAnsi="標楷體" w:cs="T46" w:hint="eastAsia"/>
          <w:kern w:val="0"/>
          <w:sz w:val="28"/>
          <w:szCs w:val="28"/>
        </w:rPr>
        <w:t>實徵</w:t>
      </w:r>
      <w:r w:rsidRPr="000B27F9">
        <w:rPr>
          <w:rFonts w:ascii="標楷體" w:eastAsia="標楷體" w:hAnsi="標楷體" w:cs="T48" w:hint="eastAsia"/>
          <w:kern w:val="0"/>
          <w:sz w:val="28"/>
          <w:szCs w:val="28"/>
        </w:rPr>
        <w:t>淨</w:t>
      </w:r>
      <w:r w:rsidRPr="000B27F9">
        <w:rPr>
          <w:rFonts w:ascii="標楷體" w:eastAsia="標楷體" w:hAnsi="標楷體" w:cs="T46" w:hint="eastAsia"/>
          <w:kern w:val="0"/>
          <w:sz w:val="28"/>
          <w:szCs w:val="28"/>
        </w:rPr>
        <w:t>額5億</w:t>
      </w:r>
      <w:r>
        <w:rPr>
          <w:rFonts w:ascii="標楷體" w:eastAsia="標楷體" w:hAnsi="標楷體" w:cs="T46" w:hint="eastAsia"/>
          <w:kern w:val="0"/>
          <w:sz w:val="28"/>
          <w:szCs w:val="28"/>
        </w:rPr>
        <w:t>4,198</w:t>
      </w:r>
      <w:r w:rsidRPr="000B27F9">
        <w:rPr>
          <w:rFonts w:ascii="標楷體" w:eastAsia="標楷體" w:hAnsi="標楷體" w:cs="T46" w:hint="eastAsia"/>
          <w:kern w:val="0"/>
          <w:sz w:val="28"/>
          <w:szCs w:val="28"/>
        </w:rPr>
        <w:t>萬餘元，達全年預算數</w:t>
      </w:r>
      <w:r>
        <w:rPr>
          <w:rFonts w:ascii="標楷體" w:eastAsia="標楷體" w:hAnsi="標楷體" w:cs="T46" w:hint="eastAsia"/>
          <w:kern w:val="0"/>
          <w:sz w:val="28"/>
          <w:szCs w:val="28"/>
        </w:rPr>
        <w:t>109.45</w:t>
      </w:r>
      <w:r w:rsidRPr="000B27F9">
        <w:rPr>
          <w:rFonts w:ascii="標楷體" w:eastAsia="標楷體" w:hAnsi="標楷體" w:cs="T35" w:hint="eastAsia"/>
          <w:kern w:val="0"/>
          <w:sz w:val="28"/>
          <w:szCs w:val="28"/>
        </w:rPr>
        <w:t>％</w:t>
      </w:r>
      <w:r w:rsidRPr="000B27F9">
        <w:rPr>
          <w:rFonts w:ascii="標楷體" w:eastAsia="標楷體" w:hAnsi="標楷體" w:cs="Arial Unicode MS" w:hint="eastAsia"/>
          <w:kern w:val="0"/>
          <w:sz w:val="28"/>
          <w:szCs w:val="28"/>
        </w:rPr>
        <w:t>；</w:t>
      </w:r>
      <w:r w:rsidRPr="000B27F9">
        <w:rPr>
          <w:rFonts w:ascii="標楷體" w:eastAsia="標楷體" w:hAnsi="標楷體" w:cs="T56" w:hint="eastAsia"/>
          <w:kern w:val="0"/>
          <w:sz w:val="28"/>
          <w:szCs w:val="28"/>
        </w:rPr>
        <w:t>地價稅實徵數</w:t>
      </w:r>
      <w:r>
        <w:rPr>
          <w:rFonts w:ascii="標楷體" w:eastAsia="標楷體" w:hAnsi="標楷體" w:cs="T56" w:hint="eastAsia"/>
          <w:kern w:val="0"/>
          <w:sz w:val="28"/>
          <w:szCs w:val="28"/>
        </w:rPr>
        <w:t>5</w:t>
      </w:r>
      <w:r w:rsidRPr="000B27F9">
        <w:rPr>
          <w:rFonts w:ascii="標楷體" w:eastAsia="標楷體" w:hAnsi="標楷體" w:cs="T56" w:hint="eastAsia"/>
          <w:kern w:val="0"/>
          <w:sz w:val="28"/>
          <w:szCs w:val="28"/>
        </w:rPr>
        <w:t>億</w:t>
      </w:r>
      <w:r>
        <w:rPr>
          <w:rFonts w:ascii="標楷體" w:eastAsia="標楷體" w:hAnsi="標楷體" w:cs="T56" w:hint="eastAsia"/>
          <w:kern w:val="0"/>
          <w:sz w:val="28"/>
          <w:szCs w:val="28"/>
        </w:rPr>
        <w:t>8,143</w:t>
      </w:r>
      <w:r w:rsidRPr="000B27F9">
        <w:rPr>
          <w:rFonts w:ascii="標楷體" w:eastAsia="標楷體" w:hAnsi="標楷體" w:cs="T56" w:hint="eastAsia"/>
          <w:kern w:val="0"/>
          <w:sz w:val="28"/>
          <w:szCs w:val="28"/>
        </w:rPr>
        <w:t>萬餘元，達全年預算數</w:t>
      </w:r>
      <w:r>
        <w:rPr>
          <w:rFonts w:ascii="標楷體" w:eastAsia="標楷體" w:hAnsi="標楷體" w:cs="T56" w:hint="eastAsia"/>
          <w:kern w:val="0"/>
          <w:sz w:val="28"/>
          <w:szCs w:val="28"/>
        </w:rPr>
        <w:t>99.46</w:t>
      </w:r>
      <w:r w:rsidRPr="000B27F9">
        <w:rPr>
          <w:rFonts w:ascii="標楷體" w:eastAsia="標楷體" w:hAnsi="標楷體" w:cs="T35" w:hint="eastAsia"/>
          <w:kern w:val="0"/>
          <w:sz w:val="28"/>
          <w:szCs w:val="28"/>
        </w:rPr>
        <w:t>％</w:t>
      </w:r>
      <w:r w:rsidRPr="000B27F9">
        <w:rPr>
          <w:rFonts w:ascii="標楷體" w:eastAsia="標楷體" w:hAnsi="標楷體" w:cs="T56" w:hint="eastAsia"/>
          <w:kern w:val="0"/>
          <w:sz w:val="28"/>
          <w:szCs w:val="28"/>
        </w:rPr>
        <w:t>；土地增值稅實徵淨額</w:t>
      </w:r>
      <w:r>
        <w:rPr>
          <w:rFonts w:ascii="標楷體" w:eastAsia="標楷體" w:hAnsi="標楷體" w:cs="T56" w:hint="eastAsia"/>
          <w:kern w:val="0"/>
          <w:sz w:val="28"/>
          <w:szCs w:val="28"/>
        </w:rPr>
        <w:t>6</w:t>
      </w:r>
      <w:r w:rsidRPr="000B27F9">
        <w:rPr>
          <w:rFonts w:ascii="標楷體" w:eastAsia="標楷體" w:hAnsi="標楷體" w:cs="T56" w:hint="eastAsia"/>
          <w:kern w:val="0"/>
          <w:sz w:val="28"/>
          <w:szCs w:val="28"/>
        </w:rPr>
        <w:t>億</w:t>
      </w:r>
      <w:r>
        <w:rPr>
          <w:rFonts w:ascii="標楷體" w:eastAsia="標楷體" w:hAnsi="標楷體" w:cs="T56" w:hint="eastAsia"/>
          <w:kern w:val="0"/>
          <w:sz w:val="28"/>
          <w:szCs w:val="28"/>
        </w:rPr>
        <w:t>5,715</w:t>
      </w:r>
      <w:r w:rsidRPr="000B27F9">
        <w:rPr>
          <w:rFonts w:ascii="標楷體" w:eastAsia="標楷體" w:hAnsi="標楷體" w:cs="T56" w:hint="eastAsia"/>
          <w:kern w:val="0"/>
          <w:sz w:val="28"/>
          <w:szCs w:val="28"/>
        </w:rPr>
        <w:t>萬餘元，達全年預算數1</w:t>
      </w:r>
      <w:r>
        <w:rPr>
          <w:rFonts w:ascii="標楷體" w:eastAsia="標楷體" w:hAnsi="標楷體" w:cs="T56" w:hint="eastAsia"/>
          <w:kern w:val="0"/>
          <w:sz w:val="28"/>
          <w:szCs w:val="28"/>
        </w:rPr>
        <w:t>51.12</w:t>
      </w:r>
      <w:r w:rsidRPr="000B27F9">
        <w:rPr>
          <w:rFonts w:ascii="標楷體" w:eastAsia="標楷體" w:hAnsi="標楷體" w:cs="T56" w:hint="eastAsia"/>
          <w:kern w:val="0"/>
          <w:sz w:val="28"/>
          <w:szCs w:val="28"/>
        </w:rPr>
        <w:t>％；土石採取景觀維護特別稅實徵數為</w:t>
      </w:r>
      <w:r>
        <w:rPr>
          <w:rFonts w:ascii="標楷體" w:eastAsia="標楷體" w:hAnsi="標楷體" w:cs="T56" w:hint="eastAsia"/>
          <w:kern w:val="0"/>
          <w:sz w:val="28"/>
          <w:szCs w:val="28"/>
        </w:rPr>
        <w:t>2</w:t>
      </w:r>
      <w:r w:rsidRPr="000B27F9">
        <w:rPr>
          <w:rFonts w:ascii="標楷體" w:eastAsia="標楷體" w:hAnsi="標楷體" w:cs="T56" w:hint="eastAsia"/>
          <w:kern w:val="0"/>
          <w:sz w:val="28"/>
          <w:szCs w:val="28"/>
        </w:rPr>
        <w:t>億</w:t>
      </w:r>
      <w:r>
        <w:rPr>
          <w:rFonts w:ascii="標楷體" w:eastAsia="標楷體" w:hAnsi="標楷體" w:cs="T56" w:hint="eastAsia"/>
          <w:kern w:val="0"/>
          <w:sz w:val="28"/>
          <w:szCs w:val="28"/>
        </w:rPr>
        <w:t>9,224</w:t>
      </w:r>
      <w:r w:rsidRPr="000B27F9">
        <w:rPr>
          <w:rFonts w:ascii="標楷體" w:eastAsia="標楷體" w:hAnsi="標楷體" w:cs="T56" w:hint="eastAsia"/>
          <w:kern w:val="0"/>
          <w:sz w:val="28"/>
          <w:szCs w:val="28"/>
        </w:rPr>
        <w:t>萬餘元，達全年預算數</w:t>
      </w:r>
      <w:r>
        <w:rPr>
          <w:rFonts w:ascii="標楷體" w:eastAsia="標楷體" w:hAnsi="標楷體" w:cs="T56" w:hint="eastAsia"/>
          <w:kern w:val="0"/>
          <w:sz w:val="28"/>
          <w:szCs w:val="28"/>
        </w:rPr>
        <w:t>167.96</w:t>
      </w:r>
      <w:r w:rsidRPr="000B27F9">
        <w:rPr>
          <w:rFonts w:ascii="標楷體" w:eastAsia="標楷體" w:hAnsi="標楷體" w:cs="T35" w:hint="eastAsia"/>
          <w:kern w:val="0"/>
          <w:sz w:val="28"/>
          <w:szCs w:val="28"/>
        </w:rPr>
        <w:t>％</w:t>
      </w:r>
      <w:r w:rsidRPr="000B27F9">
        <w:rPr>
          <w:rFonts w:ascii="標楷體" w:eastAsia="標楷體" w:hAnsi="標楷體" w:cs="T56" w:hint="eastAsia"/>
          <w:kern w:val="0"/>
          <w:sz w:val="28"/>
          <w:szCs w:val="28"/>
        </w:rPr>
        <w:t>；礦石開採特別稅實徵數為</w:t>
      </w:r>
      <w:r>
        <w:rPr>
          <w:rFonts w:ascii="標楷體" w:eastAsia="標楷體" w:hAnsi="標楷體" w:cs="T56" w:hint="eastAsia"/>
          <w:kern w:val="0"/>
          <w:sz w:val="28"/>
          <w:szCs w:val="28"/>
        </w:rPr>
        <w:t>9</w:t>
      </w:r>
      <w:r w:rsidRPr="000B27F9">
        <w:rPr>
          <w:rFonts w:ascii="標楷體" w:eastAsia="標楷體" w:hAnsi="標楷體" w:cs="T56" w:hint="eastAsia"/>
          <w:kern w:val="0"/>
          <w:sz w:val="28"/>
          <w:szCs w:val="28"/>
        </w:rPr>
        <w:t>億</w:t>
      </w:r>
      <w:r>
        <w:rPr>
          <w:rFonts w:ascii="標楷體" w:eastAsia="標楷體" w:hAnsi="標楷體" w:cs="T56" w:hint="eastAsia"/>
          <w:kern w:val="0"/>
          <w:sz w:val="28"/>
          <w:szCs w:val="28"/>
        </w:rPr>
        <w:t>6,837</w:t>
      </w:r>
      <w:r w:rsidRPr="000B27F9">
        <w:rPr>
          <w:rFonts w:ascii="標楷體" w:eastAsia="標楷體" w:hAnsi="標楷體" w:cs="T56" w:hint="eastAsia"/>
          <w:kern w:val="0"/>
          <w:sz w:val="28"/>
          <w:szCs w:val="28"/>
        </w:rPr>
        <w:t>萬餘元，達全年預算數</w:t>
      </w:r>
      <w:r>
        <w:rPr>
          <w:rFonts w:ascii="標楷體" w:eastAsia="標楷體" w:hAnsi="標楷體" w:cs="T56" w:hint="eastAsia"/>
          <w:kern w:val="0"/>
          <w:sz w:val="28"/>
          <w:szCs w:val="28"/>
        </w:rPr>
        <w:t>106.42</w:t>
      </w:r>
      <w:r w:rsidRPr="000B27F9">
        <w:rPr>
          <w:rFonts w:ascii="標楷體" w:eastAsia="標楷體" w:hAnsi="標楷體" w:cs="T35" w:hint="eastAsia"/>
          <w:kern w:val="0"/>
          <w:sz w:val="28"/>
          <w:szCs w:val="28"/>
        </w:rPr>
        <w:t>％。</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sz w:val="28"/>
          <w:szCs w:val="28"/>
        </w:rPr>
      </w:pPr>
      <w:r w:rsidRPr="000B27F9">
        <w:rPr>
          <w:rFonts w:ascii="標楷體" w:eastAsia="標楷體" w:hAnsi="標楷體" w:hint="eastAsia"/>
          <w:bCs/>
          <w:kern w:val="0"/>
          <w:sz w:val="28"/>
          <w:szCs w:val="28"/>
        </w:rPr>
        <w:t>2.</w:t>
      </w:r>
      <w:r w:rsidRPr="000B27F9">
        <w:rPr>
          <w:rFonts w:ascii="標楷體" w:eastAsia="標楷體" w:hAnsi="標楷體"/>
          <w:bCs/>
          <w:kern w:val="0"/>
          <w:sz w:val="28"/>
          <w:szCs w:val="28"/>
        </w:rPr>
        <w:t>積極清理欠稅保全稅收，開徵地方自治稅捐，增裕財政庫收</w:t>
      </w:r>
      <w:r w:rsidRPr="000B27F9">
        <w:rPr>
          <w:rFonts w:ascii="標楷體" w:eastAsia="標楷體" w:hAnsi="標楷體" w:hint="eastAsia"/>
          <w:bCs/>
          <w:kern w:val="0"/>
          <w:sz w:val="28"/>
          <w:szCs w:val="28"/>
        </w:rPr>
        <w:t>：</w:t>
      </w:r>
      <w:r>
        <w:rPr>
          <w:rFonts w:ascii="標楷體" w:eastAsia="標楷體" w:hAnsi="標楷體" w:hint="eastAsia"/>
          <w:sz w:val="28"/>
          <w:szCs w:val="28"/>
        </w:rPr>
        <w:t>109年度</w:t>
      </w:r>
      <w:r w:rsidRPr="000B27F9">
        <w:rPr>
          <w:rFonts w:ascii="標楷體" w:eastAsia="標楷體" w:hAnsi="標楷體" w:hint="eastAsia"/>
          <w:sz w:val="28"/>
          <w:szCs w:val="28"/>
        </w:rPr>
        <w:t>徵起欠稅4</w:t>
      </w:r>
      <w:r>
        <w:rPr>
          <w:rFonts w:ascii="標楷體" w:eastAsia="標楷體" w:hAnsi="標楷體" w:hint="eastAsia"/>
          <w:sz w:val="28"/>
          <w:szCs w:val="28"/>
        </w:rPr>
        <w:t>萬9</w:t>
      </w:r>
      <w:r w:rsidRPr="000B27F9">
        <w:rPr>
          <w:rFonts w:ascii="標楷體" w:eastAsia="標楷體" w:hAnsi="標楷體" w:hint="eastAsia"/>
          <w:sz w:val="28"/>
          <w:szCs w:val="28"/>
        </w:rPr>
        <w:t>,</w:t>
      </w:r>
      <w:r>
        <w:rPr>
          <w:rFonts w:ascii="標楷體" w:eastAsia="標楷體" w:hAnsi="標楷體" w:hint="eastAsia"/>
          <w:sz w:val="28"/>
          <w:szCs w:val="28"/>
        </w:rPr>
        <w:t>081</w:t>
      </w:r>
      <w:r w:rsidRPr="000B27F9">
        <w:rPr>
          <w:rFonts w:ascii="標楷體" w:eastAsia="標楷體" w:hAnsi="標楷體" w:hint="eastAsia"/>
          <w:sz w:val="28"/>
          <w:szCs w:val="28"/>
        </w:rPr>
        <w:t>件、</w:t>
      </w:r>
      <w:r>
        <w:rPr>
          <w:rFonts w:ascii="標楷體" w:eastAsia="標楷體" w:hAnsi="標楷體" w:hint="eastAsia"/>
          <w:sz w:val="28"/>
          <w:szCs w:val="28"/>
        </w:rPr>
        <w:t>3</w:t>
      </w:r>
      <w:r w:rsidRPr="000B27F9">
        <w:rPr>
          <w:rFonts w:ascii="標楷體" w:eastAsia="標楷體" w:hAnsi="標楷體" w:hint="eastAsia"/>
          <w:sz w:val="28"/>
          <w:szCs w:val="28"/>
        </w:rPr>
        <w:t>億</w:t>
      </w:r>
      <w:r>
        <w:rPr>
          <w:rFonts w:ascii="標楷體" w:eastAsia="標楷體" w:hAnsi="標楷體" w:hint="eastAsia"/>
          <w:sz w:val="28"/>
          <w:szCs w:val="28"/>
        </w:rPr>
        <w:t>3</w:t>
      </w:r>
      <w:r w:rsidRPr="000B27F9">
        <w:rPr>
          <w:rFonts w:ascii="標楷體" w:eastAsia="標楷體" w:hAnsi="標楷體" w:hint="eastAsia"/>
          <w:sz w:val="28"/>
          <w:szCs w:val="28"/>
        </w:rPr>
        <w:t>,</w:t>
      </w:r>
      <w:r>
        <w:rPr>
          <w:rFonts w:ascii="標楷體" w:eastAsia="標楷體" w:hAnsi="標楷體" w:hint="eastAsia"/>
          <w:sz w:val="28"/>
          <w:szCs w:val="28"/>
        </w:rPr>
        <w:t>059</w:t>
      </w:r>
      <w:r w:rsidRPr="000B27F9">
        <w:rPr>
          <w:rFonts w:ascii="標楷體" w:eastAsia="標楷體" w:hAnsi="標楷體" w:hint="eastAsia"/>
          <w:sz w:val="28"/>
          <w:szCs w:val="28"/>
        </w:rPr>
        <w:t>萬餘元，達年度績效目標數1億5,000萬元</w:t>
      </w:r>
      <w:r>
        <w:rPr>
          <w:rFonts w:ascii="標楷體" w:eastAsia="標楷體" w:hAnsi="標楷體" w:hint="eastAsia"/>
          <w:sz w:val="28"/>
          <w:szCs w:val="28"/>
        </w:rPr>
        <w:t>約220.4</w:t>
      </w:r>
      <w:r w:rsidRPr="000B27F9">
        <w:rPr>
          <w:rFonts w:ascii="標楷體" w:eastAsia="標楷體" w:hAnsi="標楷體" w:cs="T37" w:hint="eastAsia"/>
          <w:kern w:val="0"/>
          <w:sz w:val="28"/>
          <w:szCs w:val="28"/>
        </w:rPr>
        <w:t>％</w:t>
      </w:r>
      <w:r w:rsidRPr="000B27F9">
        <w:rPr>
          <w:rFonts w:ascii="標楷體" w:eastAsia="標楷體" w:hAnsi="標楷體" w:hint="eastAsia"/>
          <w:bCs/>
          <w:kern w:val="0"/>
          <w:sz w:val="28"/>
          <w:szCs w:val="28"/>
        </w:rPr>
        <w:t>。</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color w:val="000000"/>
          <w:kern w:val="0"/>
          <w:sz w:val="28"/>
          <w:szCs w:val="28"/>
        </w:rPr>
      </w:pPr>
      <w:r w:rsidRPr="000B27F9">
        <w:rPr>
          <w:rFonts w:ascii="標楷體" w:eastAsia="標楷體" w:hAnsi="標楷體" w:hint="eastAsia"/>
          <w:bCs/>
          <w:kern w:val="0"/>
          <w:sz w:val="28"/>
          <w:szCs w:val="28"/>
        </w:rPr>
        <w:t>3.</w:t>
      </w:r>
      <w:r w:rsidRPr="000B27F9">
        <w:rPr>
          <w:rFonts w:ascii="標楷體" w:eastAsia="標楷體" w:hAnsi="標楷體"/>
          <w:bCs/>
          <w:kern w:val="0"/>
          <w:sz w:val="28"/>
          <w:szCs w:val="28"/>
        </w:rPr>
        <w:t>提升地方稅網路申報與稅務自動化</w:t>
      </w:r>
      <w:r w:rsidRPr="000B27F9">
        <w:rPr>
          <w:rFonts w:ascii="標楷體" w:eastAsia="標楷體" w:hAnsi="標楷體" w:hint="eastAsia"/>
          <w:color w:val="000000"/>
          <w:kern w:val="0"/>
          <w:sz w:val="28"/>
          <w:szCs w:val="28"/>
        </w:rPr>
        <w:t>：</w:t>
      </w:r>
      <w:r w:rsidRPr="000B27F9">
        <w:rPr>
          <w:rFonts w:ascii="標楷體" w:eastAsia="標楷體" w:hAnsi="標楷體" w:cs="T17" w:hint="eastAsia"/>
          <w:kern w:val="0"/>
          <w:sz w:val="28"/>
          <w:szCs w:val="28"/>
        </w:rPr>
        <w:t>推</w:t>
      </w:r>
      <w:r w:rsidRPr="000B27F9">
        <w:rPr>
          <w:rFonts w:ascii="標楷體" w:eastAsia="標楷體" w:hAnsi="標楷體" w:cs="T16" w:hint="eastAsia"/>
          <w:kern w:val="0"/>
          <w:sz w:val="28"/>
          <w:szCs w:val="28"/>
        </w:rPr>
        <w:t>動地</w:t>
      </w:r>
      <w:r w:rsidRPr="000B27F9">
        <w:rPr>
          <w:rFonts w:ascii="標楷體" w:eastAsia="標楷體" w:hAnsi="標楷體" w:cs="T17" w:hint="eastAsia"/>
          <w:kern w:val="0"/>
          <w:sz w:val="28"/>
          <w:szCs w:val="28"/>
        </w:rPr>
        <w:t>方</w:t>
      </w:r>
      <w:r w:rsidRPr="000B27F9">
        <w:rPr>
          <w:rFonts w:ascii="標楷體" w:eastAsia="標楷體" w:hAnsi="標楷體" w:cs="T16" w:hint="eastAsia"/>
          <w:kern w:val="0"/>
          <w:sz w:val="28"/>
          <w:szCs w:val="28"/>
        </w:rPr>
        <w:t>稅網</w:t>
      </w:r>
      <w:r w:rsidRPr="000B27F9">
        <w:rPr>
          <w:rFonts w:ascii="標楷體" w:eastAsia="標楷體" w:hAnsi="標楷體" w:cs="T17" w:hint="eastAsia"/>
          <w:kern w:val="0"/>
          <w:sz w:val="28"/>
          <w:szCs w:val="28"/>
        </w:rPr>
        <w:t>路</w:t>
      </w:r>
      <w:r w:rsidRPr="000B27F9">
        <w:rPr>
          <w:rFonts w:ascii="標楷體" w:eastAsia="標楷體" w:hAnsi="標楷體" w:cs="T16" w:hint="eastAsia"/>
          <w:kern w:val="0"/>
          <w:sz w:val="28"/>
          <w:szCs w:val="28"/>
        </w:rPr>
        <w:t>申報全年共計</w:t>
      </w:r>
      <w:r>
        <w:rPr>
          <w:rFonts w:ascii="標楷體" w:eastAsia="標楷體" w:hAnsi="標楷體" w:cs="T16" w:hint="eastAsia"/>
          <w:kern w:val="0"/>
          <w:sz w:val="28"/>
          <w:szCs w:val="28"/>
        </w:rPr>
        <w:t>4萬6</w:t>
      </w:r>
      <w:r w:rsidRPr="000B27F9">
        <w:rPr>
          <w:rFonts w:ascii="標楷體" w:eastAsia="標楷體" w:hAnsi="標楷體" w:cs="T16" w:hint="eastAsia"/>
          <w:kern w:val="0"/>
          <w:sz w:val="28"/>
          <w:szCs w:val="28"/>
        </w:rPr>
        <w:t>,</w:t>
      </w:r>
      <w:r>
        <w:rPr>
          <w:rFonts w:ascii="標楷體" w:eastAsia="標楷體" w:hAnsi="標楷體" w:cs="T16" w:hint="eastAsia"/>
          <w:kern w:val="0"/>
          <w:sz w:val="28"/>
          <w:szCs w:val="28"/>
        </w:rPr>
        <w:t>440</w:t>
      </w:r>
      <w:r w:rsidRPr="000B27F9">
        <w:rPr>
          <w:rFonts w:ascii="標楷體" w:eastAsia="標楷體" w:hAnsi="標楷體" w:cs="T16" w:hint="eastAsia"/>
          <w:kern w:val="0"/>
          <w:sz w:val="28"/>
          <w:szCs w:val="28"/>
        </w:rPr>
        <w:t>件，占總申報件數</w:t>
      </w:r>
      <w:r>
        <w:rPr>
          <w:rFonts w:ascii="標楷體" w:eastAsia="標楷體" w:hAnsi="標楷體" w:cs="T16" w:hint="eastAsia"/>
          <w:kern w:val="0"/>
          <w:sz w:val="28"/>
          <w:szCs w:val="28"/>
        </w:rPr>
        <w:t>4萬6</w:t>
      </w:r>
      <w:r w:rsidRPr="000B27F9">
        <w:rPr>
          <w:rFonts w:ascii="標楷體" w:eastAsia="標楷體" w:hAnsi="標楷體" w:cs="T16" w:hint="eastAsia"/>
          <w:kern w:val="0"/>
          <w:sz w:val="28"/>
          <w:szCs w:val="28"/>
        </w:rPr>
        <w:t>,</w:t>
      </w:r>
      <w:r>
        <w:rPr>
          <w:rFonts w:ascii="標楷體" w:eastAsia="標楷體" w:hAnsi="標楷體" w:cs="T16" w:hint="eastAsia"/>
          <w:kern w:val="0"/>
          <w:sz w:val="28"/>
          <w:szCs w:val="28"/>
        </w:rPr>
        <w:t>663</w:t>
      </w:r>
      <w:r w:rsidRPr="000B27F9">
        <w:rPr>
          <w:rFonts w:ascii="標楷體" w:eastAsia="標楷體" w:hAnsi="標楷體" w:cs="T16" w:hint="eastAsia"/>
          <w:kern w:val="0"/>
          <w:sz w:val="28"/>
          <w:szCs w:val="28"/>
        </w:rPr>
        <w:t>件</w:t>
      </w:r>
      <w:r>
        <w:rPr>
          <w:rFonts w:ascii="標楷體" w:eastAsia="標楷體" w:hAnsi="標楷體" w:cs="T16" w:hint="eastAsia"/>
          <w:kern w:val="0"/>
          <w:sz w:val="28"/>
          <w:szCs w:val="28"/>
        </w:rPr>
        <w:t>約</w:t>
      </w:r>
      <w:r w:rsidRPr="000B27F9">
        <w:rPr>
          <w:rFonts w:ascii="標楷體" w:eastAsia="標楷體" w:hAnsi="標楷體" w:cs="T16" w:hint="eastAsia"/>
          <w:kern w:val="0"/>
          <w:sz w:val="28"/>
          <w:szCs w:val="28"/>
        </w:rPr>
        <w:t>99.</w:t>
      </w:r>
      <w:r>
        <w:rPr>
          <w:rFonts w:ascii="標楷體" w:eastAsia="標楷體" w:hAnsi="標楷體" w:cs="T16" w:hint="eastAsia"/>
          <w:kern w:val="0"/>
          <w:sz w:val="28"/>
          <w:szCs w:val="28"/>
        </w:rPr>
        <w:t>52</w:t>
      </w:r>
      <w:r w:rsidRPr="000B27F9">
        <w:rPr>
          <w:rFonts w:ascii="標楷體" w:eastAsia="標楷體" w:hAnsi="標楷體" w:cs="T37" w:hint="eastAsia"/>
          <w:kern w:val="0"/>
          <w:sz w:val="28"/>
          <w:szCs w:val="28"/>
        </w:rPr>
        <w:t>％</w:t>
      </w:r>
      <w:r w:rsidRPr="000B27F9">
        <w:rPr>
          <w:rFonts w:ascii="標楷體" w:eastAsia="標楷體" w:hAnsi="標楷體" w:cs="Arial Unicode MS" w:hint="eastAsia"/>
          <w:kern w:val="0"/>
          <w:sz w:val="28"/>
          <w:szCs w:val="28"/>
        </w:rPr>
        <w:t>。</w:t>
      </w:r>
    </w:p>
    <w:p w:rsidR="009F692E" w:rsidRDefault="009F692E" w:rsidP="00A74D9E">
      <w:pPr>
        <w:widowControl/>
        <w:snapToGrid w:val="0"/>
        <w:spacing w:line="500" w:lineRule="exact"/>
        <w:ind w:firstLineChars="200" w:firstLine="560"/>
        <w:jc w:val="both"/>
        <w:rPr>
          <w:rFonts w:ascii="標楷體" w:eastAsia="標楷體" w:hAnsi="標楷體"/>
          <w:sz w:val="28"/>
          <w:szCs w:val="28"/>
        </w:rPr>
      </w:pPr>
      <w:r w:rsidRPr="000B27F9">
        <w:rPr>
          <w:rFonts w:ascii="標楷體" w:eastAsia="標楷體" w:hAnsi="標楷體" w:hint="eastAsia"/>
          <w:sz w:val="28"/>
          <w:szCs w:val="28"/>
        </w:rPr>
        <w:t>各</w:t>
      </w:r>
      <w:r w:rsidR="00E93841">
        <w:rPr>
          <w:rFonts w:ascii="標楷體" w:eastAsia="標楷體" w:hAnsi="標楷體" w:hint="eastAsia"/>
          <w:sz w:val="28"/>
          <w:szCs w:val="28"/>
        </w:rPr>
        <w:t>相關</w:t>
      </w:r>
      <w:r w:rsidRPr="000B27F9">
        <w:rPr>
          <w:rFonts w:ascii="標楷體" w:eastAsia="標楷體" w:hAnsi="標楷體" w:hint="eastAsia"/>
          <w:sz w:val="28"/>
          <w:szCs w:val="28"/>
        </w:rPr>
        <w:t>機關之執行情形，經本室審核結果，核有：</w:t>
      </w:r>
    </w:p>
    <w:p w:rsidR="009F692E" w:rsidRPr="00357251" w:rsidRDefault="009F692E" w:rsidP="00A74D9E">
      <w:pPr>
        <w:autoSpaceDE w:val="0"/>
        <w:autoSpaceDN w:val="0"/>
        <w:adjustRightInd w:val="0"/>
        <w:spacing w:line="500" w:lineRule="exact"/>
        <w:ind w:firstLineChars="300" w:firstLine="840"/>
        <w:jc w:val="both"/>
        <w:rPr>
          <w:rFonts w:ascii="標楷體" w:eastAsia="標楷體" w:hAnsi="標楷體"/>
          <w:bCs/>
          <w:kern w:val="0"/>
          <w:sz w:val="28"/>
          <w:szCs w:val="28"/>
        </w:rPr>
      </w:pPr>
      <w:r>
        <w:rPr>
          <w:rFonts w:ascii="標楷體" w:eastAsia="標楷體" w:hAnsi="標楷體" w:hint="eastAsia"/>
          <w:sz w:val="28"/>
          <w:szCs w:val="28"/>
        </w:rPr>
        <w:t>1.</w:t>
      </w:r>
      <w:r w:rsidRPr="00357251">
        <w:rPr>
          <w:rFonts w:ascii="標楷體" w:eastAsia="標楷體" w:hAnsi="標楷體" w:hint="eastAsia"/>
          <w:bCs/>
          <w:kern w:val="0"/>
          <w:sz w:val="28"/>
          <w:szCs w:val="28"/>
        </w:rPr>
        <w:t>稅捐稽徵考核成績優良，惟地價稅及房屋稅稅籍清查未盡周妥，允宜擴大蒐集各項課稅資料建檔勾稽運用，以利掌握稅源及維護租稅公平</w:t>
      </w:r>
      <w:r>
        <w:rPr>
          <w:rFonts w:ascii="標楷體" w:eastAsia="標楷體" w:hAnsi="標楷體" w:hint="eastAsia"/>
          <w:bCs/>
          <w:kern w:val="0"/>
          <w:sz w:val="28"/>
          <w:szCs w:val="28"/>
        </w:rPr>
        <w:t>。（詳</w:t>
      </w:r>
      <w:r w:rsidRPr="00357251">
        <w:rPr>
          <w:rFonts w:ascii="標楷體" w:eastAsia="標楷體" w:hAnsi="標楷體" w:hint="eastAsia"/>
          <w:bCs/>
          <w:kern w:val="0"/>
          <w:sz w:val="28"/>
          <w:szCs w:val="28"/>
        </w:rPr>
        <w:t>乙－57</w:t>
      </w:r>
      <w:r>
        <w:rPr>
          <w:rFonts w:ascii="標楷體" w:eastAsia="標楷體" w:hAnsi="標楷體" w:hint="eastAsia"/>
          <w:bCs/>
          <w:kern w:val="0"/>
          <w:sz w:val="28"/>
          <w:szCs w:val="28"/>
        </w:rPr>
        <w:t>頁）</w:t>
      </w:r>
    </w:p>
    <w:p w:rsidR="009F692E" w:rsidRPr="001B6411" w:rsidRDefault="009F692E" w:rsidP="00A74D9E">
      <w:pPr>
        <w:autoSpaceDE w:val="0"/>
        <w:autoSpaceDN w:val="0"/>
        <w:adjustRightInd w:val="0"/>
        <w:spacing w:line="500" w:lineRule="exact"/>
        <w:ind w:firstLineChars="300" w:firstLine="840"/>
        <w:jc w:val="both"/>
        <w:rPr>
          <w:rFonts w:ascii="標楷體" w:eastAsia="標楷體" w:hAnsi="標楷體"/>
          <w:sz w:val="28"/>
          <w:szCs w:val="28"/>
        </w:rPr>
      </w:pPr>
      <w:r w:rsidRPr="00357251">
        <w:rPr>
          <w:rFonts w:ascii="標楷體" w:eastAsia="標楷體" w:hAnsi="標楷體" w:hint="eastAsia"/>
          <w:bCs/>
          <w:kern w:val="0"/>
          <w:sz w:val="28"/>
          <w:szCs w:val="28"/>
        </w:rPr>
        <w:t>2.稅</w:t>
      </w:r>
      <w:r w:rsidRPr="001B6411">
        <w:rPr>
          <w:rFonts w:ascii="標楷體" w:eastAsia="標楷體" w:hAnsi="標楷體" w:hint="eastAsia"/>
          <w:sz w:val="28"/>
          <w:szCs w:val="28"/>
        </w:rPr>
        <w:t>捐徵起率呈現下滑趨勢，且鉅額礦石特別稅仍有爭訟，尚未收繳入庫，亟待研謀善策妥為因應，避免衍生地方財政收支缺口</w:t>
      </w:r>
      <w:r>
        <w:rPr>
          <w:rFonts w:ascii="標楷體" w:eastAsia="標楷體" w:hAnsi="標楷體" w:hint="eastAsia"/>
          <w:sz w:val="28"/>
          <w:szCs w:val="28"/>
        </w:rPr>
        <w:t>。（</w:t>
      </w:r>
      <w:r>
        <w:rPr>
          <w:rFonts w:ascii="標楷體" w:eastAsia="標楷體" w:hAnsi="標楷體" w:hint="eastAsia"/>
          <w:bCs/>
          <w:kern w:val="0"/>
          <w:sz w:val="28"/>
          <w:szCs w:val="28"/>
        </w:rPr>
        <w:t>詳</w:t>
      </w:r>
      <w:r w:rsidRPr="001B6411">
        <w:rPr>
          <w:rFonts w:ascii="標楷體" w:eastAsia="標楷體" w:hAnsi="標楷體" w:hint="eastAsia"/>
          <w:sz w:val="28"/>
          <w:szCs w:val="28"/>
        </w:rPr>
        <w:t>乙－58</w:t>
      </w:r>
      <w:r>
        <w:rPr>
          <w:rFonts w:ascii="標楷體" w:eastAsia="標楷體" w:hAnsi="標楷體" w:hint="eastAsia"/>
          <w:sz w:val="28"/>
          <w:szCs w:val="28"/>
        </w:rPr>
        <w:t>頁）</w:t>
      </w:r>
    </w:p>
    <w:p w:rsidR="009F692E" w:rsidRPr="000B27F9" w:rsidRDefault="009F692E" w:rsidP="00A74D9E">
      <w:pPr>
        <w:spacing w:line="500" w:lineRule="exact"/>
        <w:ind w:left="600" w:hanging="33"/>
        <w:jc w:val="both"/>
        <w:rPr>
          <w:rFonts w:ascii="標楷體" w:eastAsia="標楷體" w:hAnsi="標楷體"/>
          <w:b/>
          <w:sz w:val="28"/>
          <w:szCs w:val="28"/>
        </w:rPr>
      </w:pPr>
      <w:r w:rsidRPr="000B27F9">
        <w:rPr>
          <w:rFonts w:ascii="標楷體" w:eastAsia="標楷體" w:hAnsi="標楷體" w:hint="eastAsia"/>
          <w:b/>
          <w:sz w:val="28"/>
          <w:szCs w:val="28"/>
        </w:rPr>
        <w:t>（十六）其他政務</w:t>
      </w:r>
    </w:p>
    <w:p w:rsidR="009F692E" w:rsidRPr="000B27F9" w:rsidRDefault="009F692E" w:rsidP="00A74D9E">
      <w:pPr>
        <w:spacing w:line="500" w:lineRule="exact"/>
        <w:ind w:rightChars="5" w:right="12" w:firstLineChars="205" w:firstLine="574"/>
        <w:jc w:val="both"/>
        <w:rPr>
          <w:rFonts w:ascii="標楷體" w:eastAsia="標楷體" w:hAnsi="標楷體"/>
          <w:color w:val="000000"/>
          <w:sz w:val="28"/>
          <w:szCs w:val="28"/>
        </w:rPr>
      </w:pPr>
      <w:r>
        <w:rPr>
          <w:rFonts w:ascii="標楷體" w:eastAsia="標楷體" w:hAnsi="標楷體" w:hint="eastAsia"/>
          <w:color w:val="000000"/>
          <w:sz w:val="28"/>
          <w:szCs w:val="28"/>
        </w:rPr>
        <w:t>109年度</w:t>
      </w:r>
      <w:r w:rsidRPr="000B27F9">
        <w:rPr>
          <w:rFonts w:ascii="標楷體" w:eastAsia="標楷體" w:hAnsi="標楷體" w:hint="eastAsia"/>
          <w:color w:val="000000"/>
          <w:sz w:val="28"/>
          <w:szCs w:val="28"/>
        </w:rPr>
        <w:t>施政重點經各相關機關執行結果，包括：</w:t>
      </w:r>
    </w:p>
    <w:p w:rsidR="009F692E" w:rsidRPr="000B27F9" w:rsidRDefault="009F692E" w:rsidP="00A74D9E">
      <w:pPr>
        <w:autoSpaceDE w:val="0"/>
        <w:autoSpaceDN w:val="0"/>
        <w:adjustRightInd w:val="0"/>
        <w:spacing w:line="500" w:lineRule="exact"/>
        <w:ind w:firstLineChars="300" w:firstLine="840"/>
        <w:jc w:val="both"/>
        <w:rPr>
          <w:rFonts w:ascii="標楷體" w:eastAsia="標楷體" w:hAnsi="標楷體"/>
          <w:color w:val="000000"/>
          <w:sz w:val="28"/>
          <w:szCs w:val="28"/>
        </w:rPr>
      </w:pPr>
      <w:r w:rsidRPr="000B27F9">
        <w:rPr>
          <w:rFonts w:ascii="標楷體" w:eastAsia="標楷體" w:hAnsi="標楷體" w:hint="eastAsia"/>
          <w:color w:val="000000"/>
          <w:sz w:val="28"/>
          <w:szCs w:val="28"/>
        </w:rPr>
        <w:t>1.重要施政計畫管制考核：召開重要施政列管計畫督導會報</w:t>
      </w:r>
      <w:r>
        <w:rPr>
          <w:rFonts w:ascii="標楷體" w:eastAsia="標楷體" w:hAnsi="標楷體" w:hint="eastAsia"/>
          <w:color w:val="000000"/>
          <w:sz w:val="28"/>
          <w:szCs w:val="28"/>
        </w:rPr>
        <w:t>3</w:t>
      </w:r>
      <w:r w:rsidRPr="000B27F9">
        <w:rPr>
          <w:rFonts w:ascii="標楷體" w:eastAsia="標楷體" w:hAnsi="標楷體" w:hint="eastAsia"/>
          <w:color w:val="000000"/>
          <w:sz w:val="28"/>
          <w:szCs w:val="28"/>
        </w:rPr>
        <w:t>次。</w:t>
      </w:r>
    </w:p>
    <w:p w:rsidR="009F692E" w:rsidRDefault="009F692E" w:rsidP="00A74D9E">
      <w:pPr>
        <w:autoSpaceDE w:val="0"/>
        <w:autoSpaceDN w:val="0"/>
        <w:adjustRightInd w:val="0"/>
        <w:spacing w:line="500" w:lineRule="exact"/>
        <w:ind w:firstLineChars="300" w:firstLine="840"/>
        <w:jc w:val="both"/>
        <w:rPr>
          <w:rFonts w:ascii="標楷體" w:eastAsia="標楷體" w:hAnsi="標楷體"/>
          <w:color w:val="000000"/>
          <w:sz w:val="28"/>
          <w:szCs w:val="28"/>
        </w:rPr>
      </w:pPr>
      <w:r w:rsidRPr="000B27F9">
        <w:rPr>
          <w:rFonts w:ascii="標楷體" w:eastAsia="標楷體" w:hAnsi="標楷體" w:hint="eastAsia"/>
          <w:color w:val="000000"/>
          <w:sz w:val="28"/>
          <w:szCs w:val="28"/>
        </w:rPr>
        <w:t>2.加強辦理法制業務：審查通過自治法規</w:t>
      </w:r>
      <w:r>
        <w:rPr>
          <w:rFonts w:ascii="標楷體" w:eastAsia="標楷體" w:hAnsi="標楷體" w:hint="eastAsia"/>
          <w:color w:val="000000"/>
          <w:sz w:val="28"/>
          <w:szCs w:val="28"/>
        </w:rPr>
        <w:t>40</w:t>
      </w:r>
      <w:r w:rsidRPr="000B27F9">
        <w:rPr>
          <w:rFonts w:ascii="標楷體" w:eastAsia="標楷體" w:hAnsi="標楷體" w:hint="eastAsia"/>
          <w:color w:val="000000"/>
          <w:sz w:val="28"/>
          <w:szCs w:val="28"/>
        </w:rPr>
        <w:t>案、行政規則</w:t>
      </w:r>
      <w:r>
        <w:rPr>
          <w:rFonts w:ascii="標楷體" w:eastAsia="標楷體" w:hAnsi="標楷體" w:hint="eastAsia"/>
          <w:color w:val="000000"/>
          <w:sz w:val="28"/>
          <w:szCs w:val="28"/>
        </w:rPr>
        <w:t>95案</w:t>
      </w:r>
      <w:r w:rsidRPr="000B27F9">
        <w:rPr>
          <w:rFonts w:ascii="標楷體" w:eastAsia="標楷體" w:hAnsi="標楷體" w:hint="eastAsia"/>
          <w:color w:val="000000"/>
          <w:sz w:val="28"/>
          <w:szCs w:val="28"/>
        </w:rPr>
        <w:t>；</w:t>
      </w:r>
      <w:r>
        <w:rPr>
          <w:rFonts w:ascii="標楷體" w:eastAsia="標楷體" w:hAnsi="標楷體" w:hint="eastAsia"/>
          <w:color w:val="000000"/>
          <w:sz w:val="28"/>
          <w:szCs w:val="28"/>
        </w:rPr>
        <w:t>新</w:t>
      </w:r>
      <w:r w:rsidRPr="000B27F9">
        <w:rPr>
          <w:rFonts w:ascii="標楷體" w:eastAsia="標楷體" w:hAnsi="標楷體" w:hint="eastAsia"/>
          <w:color w:val="000000"/>
          <w:sz w:val="28"/>
          <w:szCs w:val="28"/>
        </w:rPr>
        <w:t>受理訴願案</w:t>
      </w:r>
      <w:r>
        <w:rPr>
          <w:rFonts w:ascii="標楷體" w:eastAsia="標楷體" w:hAnsi="標楷體" w:hint="eastAsia"/>
          <w:color w:val="000000"/>
          <w:sz w:val="28"/>
          <w:szCs w:val="28"/>
        </w:rPr>
        <w:t>57</w:t>
      </w:r>
      <w:r w:rsidRPr="000B27F9">
        <w:rPr>
          <w:rFonts w:ascii="標楷體" w:eastAsia="標楷體" w:hAnsi="標楷體" w:hint="eastAsia"/>
          <w:color w:val="000000"/>
          <w:sz w:val="28"/>
          <w:szCs w:val="28"/>
        </w:rPr>
        <w:t>案；新受理國家賠償案</w:t>
      </w:r>
      <w:r>
        <w:rPr>
          <w:rFonts w:ascii="標楷體" w:eastAsia="標楷體" w:hAnsi="標楷體" w:hint="eastAsia"/>
          <w:color w:val="000000"/>
          <w:sz w:val="28"/>
          <w:szCs w:val="28"/>
        </w:rPr>
        <w:t>21</w:t>
      </w:r>
      <w:r w:rsidRPr="000B27F9">
        <w:rPr>
          <w:rFonts w:ascii="標楷體" w:eastAsia="標楷體" w:hAnsi="標楷體" w:hint="eastAsia"/>
          <w:color w:val="000000"/>
          <w:sz w:val="28"/>
          <w:szCs w:val="28"/>
        </w:rPr>
        <w:t>案；協辦消費者爭議調解業務</w:t>
      </w:r>
      <w:r>
        <w:rPr>
          <w:rFonts w:ascii="標楷體" w:eastAsia="標楷體" w:hAnsi="標楷體" w:hint="eastAsia"/>
          <w:color w:val="000000"/>
          <w:sz w:val="28"/>
          <w:szCs w:val="28"/>
        </w:rPr>
        <w:t>115</w:t>
      </w:r>
      <w:r w:rsidRPr="000B27F9">
        <w:rPr>
          <w:rFonts w:ascii="標楷體" w:eastAsia="標楷體" w:hAnsi="標楷體" w:hint="eastAsia"/>
          <w:color w:val="000000"/>
          <w:sz w:val="28"/>
          <w:szCs w:val="28"/>
        </w:rPr>
        <w:t>件。</w:t>
      </w:r>
    </w:p>
    <w:p w:rsidR="00225347" w:rsidRPr="00D0143E" w:rsidRDefault="00EB4C8A" w:rsidP="00A74D9E">
      <w:pPr>
        <w:widowControl/>
        <w:snapToGrid w:val="0"/>
        <w:spacing w:line="500" w:lineRule="exact"/>
        <w:ind w:firstLineChars="200" w:firstLine="560"/>
        <w:jc w:val="both"/>
        <w:rPr>
          <w:rFonts w:ascii="標楷體" w:eastAsia="標楷體" w:hAnsi="標楷體"/>
          <w:sz w:val="28"/>
          <w:szCs w:val="28"/>
        </w:rPr>
      </w:pPr>
      <w:r w:rsidRPr="00D0143E">
        <w:rPr>
          <w:rFonts w:ascii="標楷體" w:eastAsia="標楷體" w:hAnsi="標楷體" w:hint="eastAsia"/>
          <w:sz w:val="28"/>
          <w:szCs w:val="28"/>
        </w:rPr>
        <w:t>各相關機關之執行情形，經本室審核結果，核有：</w:t>
      </w:r>
    </w:p>
    <w:p w:rsidR="00EB4C8A" w:rsidRDefault="00225347" w:rsidP="00A74D9E">
      <w:pPr>
        <w:autoSpaceDE w:val="0"/>
        <w:autoSpaceDN w:val="0"/>
        <w:adjustRightInd w:val="0"/>
        <w:spacing w:line="500" w:lineRule="exact"/>
        <w:ind w:firstLineChars="300" w:firstLine="840"/>
        <w:jc w:val="both"/>
        <w:rPr>
          <w:rFonts w:ascii="標楷體" w:eastAsia="標楷體" w:hAnsi="標楷體"/>
          <w:color w:val="000000"/>
          <w:sz w:val="28"/>
          <w:szCs w:val="28"/>
        </w:rPr>
      </w:pPr>
      <w:r>
        <w:rPr>
          <w:rFonts w:ascii="標楷體" w:eastAsia="標楷體" w:hAnsi="標楷體" w:hint="eastAsia"/>
          <w:color w:val="000000"/>
          <w:sz w:val="28"/>
          <w:szCs w:val="28"/>
        </w:rPr>
        <w:t>1.</w:t>
      </w:r>
      <w:r w:rsidR="00EB4C8A" w:rsidRPr="00EB4C8A">
        <w:rPr>
          <w:rFonts w:ascii="標楷體" w:eastAsia="標楷體" w:hAnsi="標楷體" w:hint="eastAsia"/>
          <w:color w:val="000000"/>
          <w:sz w:val="28"/>
          <w:szCs w:val="28"/>
        </w:rPr>
        <w:t>為引進民間資金、技術及效率，提升政府公共服務效能，辦理促進民間參與公共建設計畫，惟履約管理作業未盡周延，尚待研謀改善</w:t>
      </w:r>
      <w:r w:rsidR="00EB4C8A">
        <w:rPr>
          <w:rFonts w:ascii="標楷體" w:eastAsia="標楷體" w:hAnsi="標楷體" w:hint="eastAsia"/>
          <w:color w:val="000000"/>
          <w:sz w:val="28"/>
          <w:szCs w:val="28"/>
        </w:rPr>
        <w:t>。</w:t>
      </w:r>
      <w:r w:rsidR="00EB4C8A" w:rsidRPr="00EB4C8A">
        <w:rPr>
          <w:rFonts w:ascii="標楷體" w:eastAsia="標楷體" w:hAnsi="標楷體" w:hint="eastAsia"/>
          <w:color w:val="000000"/>
          <w:sz w:val="28"/>
          <w:szCs w:val="28"/>
        </w:rPr>
        <w:t>（詳乙－</w:t>
      </w:r>
      <w:r w:rsidR="00EB4C8A">
        <w:rPr>
          <w:rFonts w:ascii="標楷體" w:eastAsia="標楷體" w:hAnsi="標楷體" w:hint="eastAsia"/>
          <w:color w:val="000000"/>
          <w:sz w:val="28"/>
          <w:szCs w:val="28"/>
        </w:rPr>
        <w:t>1</w:t>
      </w:r>
      <w:r w:rsidR="00EB4C8A" w:rsidRPr="00EB4C8A">
        <w:rPr>
          <w:rFonts w:ascii="標楷體" w:eastAsia="標楷體" w:hAnsi="標楷體" w:hint="eastAsia"/>
          <w:color w:val="000000"/>
          <w:sz w:val="28"/>
          <w:szCs w:val="28"/>
        </w:rPr>
        <w:t>8頁）</w:t>
      </w:r>
    </w:p>
    <w:p w:rsidR="00225347" w:rsidRPr="000B27F9" w:rsidRDefault="00225347" w:rsidP="00A74D9E">
      <w:pPr>
        <w:autoSpaceDE w:val="0"/>
        <w:autoSpaceDN w:val="0"/>
        <w:adjustRightInd w:val="0"/>
        <w:spacing w:line="500" w:lineRule="exact"/>
        <w:ind w:firstLineChars="300" w:firstLine="840"/>
        <w:jc w:val="both"/>
        <w:rPr>
          <w:rFonts w:ascii="標楷體" w:eastAsia="標楷體" w:hAnsi="標楷體" w:cs="Arial Unicode MS"/>
          <w:kern w:val="0"/>
          <w:sz w:val="28"/>
          <w:szCs w:val="28"/>
        </w:rPr>
      </w:pPr>
      <w:r w:rsidRPr="00225347">
        <w:rPr>
          <w:rFonts w:ascii="標楷體" w:eastAsia="標楷體" w:hAnsi="標楷體" w:cs="Arial Unicode MS" w:hint="eastAsia"/>
          <w:kern w:val="0"/>
          <w:sz w:val="28"/>
          <w:szCs w:val="28"/>
        </w:rPr>
        <w:t>2.為緊密聯結反毒網絡，有效防制青少年及民眾受毒品危害，設置毒品危害防制中心，惟部分毒品危害防制業務尚待加強辦理。（詳乙－37頁）</w:t>
      </w:r>
    </w:p>
    <w:p w:rsidR="009F692E" w:rsidRDefault="009F692E" w:rsidP="00A74D9E">
      <w:pPr>
        <w:spacing w:line="500" w:lineRule="exact"/>
        <w:ind w:firstLineChars="200" w:firstLine="560"/>
        <w:jc w:val="both"/>
        <w:rPr>
          <w:rFonts w:ascii="標楷體" w:eastAsia="標楷體" w:hAnsi="標楷體"/>
          <w:sz w:val="28"/>
          <w:szCs w:val="28"/>
        </w:rPr>
      </w:pPr>
      <w:r w:rsidRPr="000B27F9">
        <w:rPr>
          <w:rFonts w:ascii="標楷體" w:eastAsia="標楷體" w:hAnsi="標楷體" w:hint="eastAsia"/>
          <w:sz w:val="28"/>
          <w:szCs w:val="28"/>
        </w:rPr>
        <w:t>以上</w:t>
      </w:r>
      <w:r>
        <w:rPr>
          <w:rFonts w:ascii="標楷體" w:eastAsia="標楷體" w:hAnsi="標楷體" w:hint="eastAsia"/>
          <w:sz w:val="28"/>
          <w:szCs w:val="28"/>
        </w:rPr>
        <w:t>允宜策進事項</w:t>
      </w:r>
      <w:r w:rsidRPr="000B27F9">
        <w:rPr>
          <w:rFonts w:ascii="標楷體" w:eastAsia="標楷體" w:hAnsi="標楷體" w:hint="eastAsia"/>
          <w:sz w:val="28"/>
          <w:szCs w:val="28"/>
        </w:rPr>
        <w:t>，本室已列管繼續注意各機關改善情形。</w:t>
      </w:r>
    </w:p>
    <w:p w:rsidR="00461D8E" w:rsidRPr="00A07F38" w:rsidRDefault="00461D8E" w:rsidP="00461D8E">
      <w:pPr>
        <w:pStyle w:val="2"/>
        <w:spacing w:beforeLines="100" w:before="360" w:afterLines="50" w:after="180"/>
        <w:jc w:val="both"/>
        <w:rPr>
          <w:rFonts w:ascii="Times New Roman" w:hAnsi="Times New Roman"/>
          <w:sz w:val="36"/>
          <w:szCs w:val="36"/>
        </w:rPr>
      </w:pPr>
      <w:r>
        <w:rPr>
          <w:rFonts w:ascii="Times New Roman" w:hAnsi="標楷體" w:hint="eastAsia"/>
          <w:kern w:val="32"/>
          <w:sz w:val="36"/>
          <w:szCs w:val="36"/>
        </w:rPr>
        <w:lastRenderedPageBreak/>
        <w:t>參</w:t>
      </w:r>
      <w:r w:rsidRPr="00A07F38">
        <w:rPr>
          <w:rFonts w:ascii="Times New Roman" w:hAnsi="標楷體"/>
          <w:kern w:val="32"/>
          <w:sz w:val="36"/>
          <w:szCs w:val="36"/>
        </w:rPr>
        <w:t>、</w:t>
      </w:r>
      <w:r w:rsidRPr="00A07F38">
        <w:rPr>
          <w:rFonts w:ascii="Times New Roman" w:hAnsi="標楷體"/>
          <w:kern w:val="0"/>
          <w:sz w:val="36"/>
          <w:szCs w:val="36"/>
        </w:rPr>
        <w:t>政府資產負債之查核</w:t>
      </w:r>
    </w:p>
    <w:p w:rsidR="00461D8E" w:rsidRDefault="00461D8E" w:rsidP="00461D8E">
      <w:pPr>
        <w:spacing w:line="490" w:lineRule="exact"/>
        <w:ind w:firstLineChars="200" w:firstLine="560"/>
        <w:jc w:val="both"/>
        <w:rPr>
          <w:rFonts w:ascii="標楷體" w:eastAsia="標楷體" w:hAnsi="標楷體"/>
          <w:sz w:val="28"/>
          <w:szCs w:val="28"/>
        </w:rPr>
      </w:pPr>
      <w:r>
        <w:rPr>
          <w:rFonts w:ascii="標楷體" w:eastAsia="標楷體" w:hAnsi="標楷體" w:hint="eastAsia"/>
          <w:sz w:val="28"/>
          <w:szCs w:val="28"/>
        </w:rPr>
        <w:t>依花蓮縣總會計制度規定，整體資產負債表係彙總表達公務機關、特種基金整體之資產、負債狀況及其內部往來沖銷事項【包括應收（付）款項、借貸款項、代保管資產、對特種基金投資等】。</w:t>
      </w:r>
      <w:r w:rsidRPr="00DD237C">
        <w:rPr>
          <w:rFonts w:ascii="標楷體" w:eastAsia="標楷體" w:hAnsi="標楷體" w:hint="eastAsia"/>
          <w:sz w:val="28"/>
          <w:szCs w:val="28"/>
        </w:rPr>
        <w:t>10</w:t>
      </w:r>
      <w:r>
        <w:rPr>
          <w:rFonts w:ascii="標楷體" w:eastAsia="標楷體" w:hAnsi="標楷體" w:hint="eastAsia"/>
          <w:sz w:val="28"/>
          <w:szCs w:val="28"/>
        </w:rPr>
        <w:t>9</w:t>
      </w:r>
      <w:r w:rsidRPr="00DD237C">
        <w:rPr>
          <w:rFonts w:ascii="標楷體" w:eastAsia="標楷體" w:hAnsi="標楷體"/>
          <w:sz w:val="28"/>
          <w:szCs w:val="28"/>
        </w:rPr>
        <w:t>年度花蓮縣</w:t>
      </w:r>
      <w:r w:rsidRPr="00B9740E">
        <w:rPr>
          <w:rFonts w:ascii="標楷體" w:eastAsia="標楷體" w:hAnsi="標楷體"/>
          <w:sz w:val="28"/>
          <w:szCs w:val="28"/>
        </w:rPr>
        <w:t>總決算</w:t>
      </w:r>
      <w:r>
        <w:rPr>
          <w:rFonts w:ascii="標楷體" w:eastAsia="標楷體" w:hAnsi="標楷體" w:hint="eastAsia"/>
          <w:sz w:val="28"/>
          <w:szCs w:val="28"/>
        </w:rPr>
        <w:t>整體</w:t>
      </w:r>
      <w:r w:rsidRPr="00B9740E">
        <w:rPr>
          <w:rFonts w:ascii="標楷體" w:eastAsia="標楷體" w:hAnsi="標楷體" w:hint="eastAsia"/>
          <w:sz w:val="28"/>
          <w:szCs w:val="28"/>
        </w:rPr>
        <w:t>資產負債</w:t>
      </w:r>
      <w:r>
        <w:rPr>
          <w:rFonts w:ascii="標楷體" w:eastAsia="標楷體" w:hAnsi="標楷體" w:hint="eastAsia"/>
          <w:sz w:val="28"/>
          <w:szCs w:val="28"/>
        </w:rPr>
        <w:t>表計列資產334億8,199萬餘元、負債206億9,470萬餘元</w:t>
      </w:r>
      <w:r w:rsidRPr="00B9740E">
        <w:rPr>
          <w:rFonts w:ascii="標楷體" w:eastAsia="標楷體" w:hAnsi="標楷體" w:hint="eastAsia"/>
          <w:sz w:val="28"/>
          <w:szCs w:val="28"/>
        </w:rPr>
        <w:t>，</w:t>
      </w:r>
      <w:r>
        <w:rPr>
          <w:rFonts w:ascii="標楷體" w:eastAsia="標楷體" w:hAnsi="標楷體" w:hint="eastAsia"/>
          <w:sz w:val="28"/>
          <w:szCs w:val="28"/>
        </w:rPr>
        <w:t>資產負債相抵計列淨資產127億8,728萬餘元【有關109年度花蓮縣</w:t>
      </w:r>
      <w:r w:rsidRPr="003B72B3">
        <w:rPr>
          <w:rFonts w:ascii="標楷體" w:eastAsia="標楷體" w:hAnsi="標楷體" w:hint="eastAsia"/>
          <w:sz w:val="28"/>
          <w:szCs w:val="28"/>
        </w:rPr>
        <w:t>舉借債務餘額及各界關注之</w:t>
      </w:r>
      <w:r>
        <w:rPr>
          <w:rFonts w:ascii="標楷體" w:eastAsia="標楷體" w:hAnsi="標楷體" w:hint="eastAsia"/>
          <w:sz w:val="28"/>
          <w:szCs w:val="28"/>
        </w:rPr>
        <w:t>各級政府</w:t>
      </w:r>
      <w:r w:rsidRPr="003B72B3">
        <w:rPr>
          <w:rFonts w:ascii="標楷體" w:eastAsia="標楷體" w:hAnsi="標楷體" w:hint="eastAsia"/>
          <w:sz w:val="28"/>
          <w:szCs w:val="28"/>
        </w:rPr>
        <w:t>未來或有給付責任等情形</w:t>
      </w:r>
      <w:r>
        <w:rPr>
          <w:rFonts w:ascii="標楷體" w:eastAsia="標楷體" w:hAnsi="標楷體" w:hint="eastAsia"/>
          <w:sz w:val="28"/>
          <w:szCs w:val="28"/>
        </w:rPr>
        <w:t>，請參閱審核報告</w:t>
      </w:r>
      <w:r w:rsidRPr="001207C6">
        <w:rPr>
          <w:rFonts w:ascii="標楷體" w:eastAsia="標楷體" w:hAnsi="標楷體" w:hint="eastAsia"/>
          <w:sz w:val="28"/>
          <w:szCs w:val="28"/>
        </w:rPr>
        <w:t>戊、貳、資產負債之查核、</w:t>
      </w:r>
      <w:r>
        <w:rPr>
          <w:rFonts w:ascii="標楷體" w:eastAsia="標楷體" w:hAnsi="標楷體" w:hint="eastAsia"/>
          <w:sz w:val="28"/>
          <w:szCs w:val="28"/>
        </w:rPr>
        <w:t>三、長期負債表</w:t>
      </w:r>
      <w:r w:rsidRPr="00FD4C50">
        <w:rPr>
          <w:rFonts w:ascii="標楷體" w:eastAsia="標楷體" w:hAnsi="標楷體" w:hint="eastAsia"/>
          <w:sz w:val="28"/>
          <w:szCs w:val="28"/>
        </w:rPr>
        <w:t>】</w:t>
      </w:r>
      <w:r>
        <w:rPr>
          <w:rFonts w:ascii="標楷體" w:eastAsia="標楷體" w:hAnsi="標楷體" w:hint="eastAsia"/>
          <w:sz w:val="28"/>
          <w:szCs w:val="28"/>
        </w:rPr>
        <w:t>。</w:t>
      </w:r>
      <w:r w:rsidRPr="008807A3">
        <w:rPr>
          <w:rFonts w:ascii="標楷體" w:eastAsia="標楷體" w:hAnsi="標楷體" w:hint="eastAsia"/>
          <w:sz w:val="28"/>
          <w:szCs w:val="28"/>
        </w:rPr>
        <w:t>茲將花蓮縣政府原列整體資產負債表科目之主要增減及變化說明如次</w:t>
      </w:r>
      <w:r w:rsidRPr="001207C6">
        <w:rPr>
          <w:rFonts w:ascii="標楷體" w:eastAsia="標楷體" w:hAnsi="標楷體" w:hint="eastAsia"/>
          <w:sz w:val="28"/>
          <w:szCs w:val="28"/>
        </w:rPr>
        <w:t>：</w:t>
      </w:r>
    </w:p>
    <w:p w:rsidR="00461D8E" w:rsidRDefault="00461D8E" w:rsidP="00461D8E">
      <w:pPr>
        <w:spacing w:line="490" w:lineRule="exact"/>
        <w:ind w:firstLineChars="200" w:firstLine="561"/>
        <w:jc w:val="both"/>
        <w:rPr>
          <w:rFonts w:ascii="標楷體" w:eastAsia="標楷體" w:hAnsi="標楷體"/>
          <w:sz w:val="28"/>
          <w:szCs w:val="28"/>
        </w:rPr>
      </w:pPr>
      <w:r w:rsidRPr="00F305C9">
        <w:rPr>
          <w:rFonts w:ascii="標楷體" w:eastAsia="標楷體" w:hAnsi="標楷體" w:hint="eastAsia"/>
          <w:b/>
          <w:sz w:val="28"/>
          <w:szCs w:val="28"/>
        </w:rPr>
        <w:t>一、整體資產</w:t>
      </w:r>
      <w:r>
        <w:rPr>
          <w:rFonts w:ascii="標楷體" w:eastAsia="標楷體" w:hAnsi="標楷體" w:hint="eastAsia"/>
          <w:b/>
          <w:sz w:val="28"/>
          <w:szCs w:val="28"/>
        </w:rPr>
        <w:t>：</w:t>
      </w:r>
      <w:r w:rsidRPr="000A26B5">
        <w:rPr>
          <w:rFonts w:ascii="標楷體" w:eastAsia="標楷體" w:hAnsi="標楷體" w:hint="eastAsia"/>
          <w:sz w:val="28"/>
          <w:szCs w:val="28"/>
        </w:rPr>
        <w:t>10</w:t>
      </w:r>
      <w:r>
        <w:rPr>
          <w:rFonts w:ascii="標楷體" w:eastAsia="標楷體" w:hAnsi="標楷體" w:hint="eastAsia"/>
          <w:sz w:val="28"/>
          <w:szCs w:val="28"/>
        </w:rPr>
        <w:t>9</w:t>
      </w:r>
      <w:r w:rsidRPr="000A26B5">
        <w:rPr>
          <w:rFonts w:ascii="標楷體" w:eastAsia="標楷體" w:hAnsi="標楷體" w:hint="eastAsia"/>
          <w:sz w:val="28"/>
          <w:szCs w:val="28"/>
        </w:rPr>
        <w:t>年底</w:t>
      </w:r>
      <w:r w:rsidRPr="004249AA">
        <w:rPr>
          <w:rFonts w:ascii="標楷體" w:eastAsia="標楷體" w:hAnsi="標楷體" w:hint="eastAsia"/>
          <w:sz w:val="28"/>
          <w:szCs w:val="28"/>
        </w:rPr>
        <w:t>334億8,199萬餘元</w:t>
      </w:r>
      <w:r>
        <w:rPr>
          <w:rFonts w:ascii="標楷體" w:eastAsia="標楷體" w:hAnsi="標楷體" w:hint="eastAsia"/>
          <w:sz w:val="28"/>
          <w:szCs w:val="28"/>
        </w:rPr>
        <w:t>，較108年底296億4,211萬餘元，增加38億3,987萬餘元，茲分述如次：</w:t>
      </w:r>
    </w:p>
    <w:p w:rsidR="00461D8E" w:rsidRDefault="00461D8E" w:rsidP="00461D8E">
      <w:pPr>
        <w:spacing w:line="490" w:lineRule="exact"/>
        <w:ind w:firstLineChars="200" w:firstLine="560"/>
        <w:jc w:val="both"/>
        <w:rPr>
          <w:rFonts w:ascii="標楷體" w:eastAsia="標楷體" w:hAnsi="標楷體"/>
          <w:sz w:val="28"/>
          <w:szCs w:val="28"/>
        </w:rPr>
      </w:pPr>
      <w:r>
        <w:rPr>
          <w:rFonts w:ascii="標楷體" w:eastAsia="標楷體" w:hAnsi="標楷體" w:hint="eastAsia"/>
          <w:sz w:val="28"/>
          <w:szCs w:val="28"/>
        </w:rPr>
        <w:t>（</w:t>
      </w:r>
      <w:r w:rsidRPr="000A26B5">
        <w:rPr>
          <w:rFonts w:ascii="標楷體" w:eastAsia="標楷體" w:hAnsi="標楷體" w:hint="eastAsia"/>
          <w:sz w:val="28"/>
          <w:szCs w:val="28"/>
        </w:rPr>
        <w:t>一</w:t>
      </w:r>
      <w:r>
        <w:rPr>
          <w:rFonts w:ascii="標楷體" w:eastAsia="標楷體" w:hAnsi="標楷體" w:hint="eastAsia"/>
          <w:sz w:val="28"/>
          <w:szCs w:val="28"/>
        </w:rPr>
        <w:t>）「現金」科目106億8,611萬餘元，較108年底增加19億3,217萬餘元，主要係各機關單位</w:t>
      </w:r>
      <w:r w:rsidRPr="00E16683">
        <w:rPr>
          <w:rFonts w:ascii="標楷體" w:eastAsia="標楷體" w:hAnsi="標楷體" w:hint="eastAsia"/>
          <w:sz w:val="28"/>
          <w:szCs w:val="28"/>
        </w:rPr>
        <w:t>公庫存款增加</w:t>
      </w:r>
      <w:r>
        <w:rPr>
          <w:rFonts w:ascii="標楷體" w:eastAsia="標楷體" w:hAnsi="標楷體" w:hint="eastAsia"/>
          <w:sz w:val="28"/>
          <w:szCs w:val="28"/>
        </w:rPr>
        <w:t>。</w:t>
      </w:r>
    </w:p>
    <w:p w:rsidR="00461D8E" w:rsidRPr="00AD2C1A" w:rsidRDefault="00461D8E" w:rsidP="00461D8E">
      <w:pPr>
        <w:spacing w:line="490" w:lineRule="exact"/>
        <w:ind w:firstLineChars="200" w:firstLine="560"/>
        <w:jc w:val="both"/>
        <w:rPr>
          <w:rFonts w:ascii="標楷體" w:eastAsia="標楷體" w:hAnsi="標楷體"/>
          <w:sz w:val="28"/>
          <w:szCs w:val="28"/>
          <w:u w:val="single"/>
        </w:rPr>
      </w:pPr>
      <w:r>
        <w:rPr>
          <w:rFonts w:ascii="標楷體" w:eastAsia="標楷體" w:hAnsi="標楷體" w:hint="eastAsia"/>
          <w:sz w:val="28"/>
          <w:szCs w:val="28"/>
        </w:rPr>
        <w:t>（二）「應收款項」科目41億7,493萬餘元，較108年底增加10億2,186萬餘元，</w:t>
      </w:r>
      <w:r w:rsidRPr="00911A7D">
        <w:rPr>
          <w:rFonts w:ascii="標楷體" w:eastAsia="標楷體" w:hAnsi="標楷體" w:hint="eastAsia"/>
          <w:sz w:val="28"/>
          <w:szCs w:val="28"/>
        </w:rPr>
        <w:t>主要係應收統籌分配稅及特別稅等</w:t>
      </w:r>
      <w:r>
        <w:rPr>
          <w:rFonts w:ascii="標楷體" w:eastAsia="標楷體" w:hAnsi="標楷體" w:hint="eastAsia"/>
          <w:sz w:val="28"/>
          <w:szCs w:val="28"/>
        </w:rPr>
        <w:t>增加</w:t>
      </w:r>
      <w:r w:rsidRPr="00911A7D">
        <w:rPr>
          <w:rFonts w:ascii="標楷體" w:eastAsia="標楷體" w:hAnsi="標楷體" w:hint="eastAsia"/>
          <w:sz w:val="28"/>
          <w:szCs w:val="28"/>
        </w:rPr>
        <w:t>。</w:t>
      </w:r>
    </w:p>
    <w:p w:rsidR="00461D8E" w:rsidRDefault="00461D8E" w:rsidP="00461D8E">
      <w:pPr>
        <w:spacing w:line="490" w:lineRule="exact"/>
        <w:ind w:firstLineChars="200" w:firstLine="560"/>
        <w:jc w:val="both"/>
        <w:rPr>
          <w:rFonts w:ascii="標楷體" w:eastAsia="標楷體" w:hAnsi="標楷體"/>
          <w:sz w:val="28"/>
          <w:szCs w:val="28"/>
        </w:rPr>
      </w:pPr>
      <w:r>
        <w:rPr>
          <w:rFonts w:ascii="標楷體" w:eastAsia="標楷體" w:hAnsi="標楷體" w:hint="eastAsia"/>
          <w:sz w:val="28"/>
          <w:szCs w:val="28"/>
        </w:rPr>
        <w:t>（三）「土地、建築物及設備」科目168億5,442萬餘元，較108年底增加7億2,873萬餘元，主要係花蓮縣</w:t>
      </w:r>
      <w:r w:rsidRPr="00E16683">
        <w:rPr>
          <w:rFonts w:ascii="標楷體" w:eastAsia="標楷體" w:hAnsi="標楷體" w:hint="eastAsia"/>
          <w:sz w:val="28"/>
          <w:szCs w:val="28"/>
        </w:rPr>
        <w:t>警察局</w:t>
      </w:r>
      <w:r>
        <w:rPr>
          <w:rFonts w:ascii="標楷體" w:eastAsia="標楷體" w:hAnsi="標楷體" w:hint="eastAsia"/>
          <w:sz w:val="28"/>
          <w:szCs w:val="28"/>
        </w:rPr>
        <w:t>、衛生局</w:t>
      </w:r>
      <w:r>
        <w:rPr>
          <w:rFonts w:ascii="標楷體" w:eastAsia="標楷體" w:hAnsi="標楷體"/>
          <w:sz w:val="28"/>
          <w:szCs w:val="28"/>
        </w:rPr>
        <w:t>、文化局及地方教育發展基金</w:t>
      </w:r>
      <w:r>
        <w:rPr>
          <w:rFonts w:ascii="標楷體" w:eastAsia="標楷體" w:hAnsi="標楷體" w:hint="eastAsia"/>
          <w:sz w:val="28"/>
          <w:szCs w:val="28"/>
        </w:rPr>
        <w:t>等機關單位之土地、建築物</w:t>
      </w:r>
      <w:r w:rsidRPr="00E16683">
        <w:rPr>
          <w:rFonts w:ascii="標楷體" w:eastAsia="標楷體" w:hAnsi="標楷體" w:hint="eastAsia"/>
          <w:sz w:val="28"/>
          <w:szCs w:val="28"/>
        </w:rPr>
        <w:t>增加。</w:t>
      </w:r>
    </w:p>
    <w:p w:rsidR="00461D8E" w:rsidRDefault="00461D8E" w:rsidP="00461D8E">
      <w:pPr>
        <w:spacing w:line="490" w:lineRule="exact"/>
        <w:ind w:firstLineChars="200" w:firstLine="561"/>
        <w:jc w:val="both"/>
        <w:rPr>
          <w:rFonts w:ascii="標楷體" w:eastAsia="標楷體" w:hAnsi="標楷體"/>
          <w:sz w:val="28"/>
          <w:szCs w:val="28"/>
        </w:rPr>
      </w:pPr>
      <w:r w:rsidRPr="00943328">
        <w:rPr>
          <w:rFonts w:ascii="標楷體" w:eastAsia="標楷體" w:hAnsi="標楷體" w:hint="eastAsia"/>
          <w:b/>
          <w:sz w:val="28"/>
          <w:szCs w:val="28"/>
        </w:rPr>
        <w:t>二、整體負債：</w:t>
      </w:r>
      <w:r w:rsidRPr="00943328">
        <w:rPr>
          <w:rFonts w:ascii="標楷體" w:eastAsia="標楷體" w:hAnsi="標楷體" w:hint="eastAsia"/>
          <w:sz w:val="28"/>
          <w:szCs w:val="28"/>
        </w:rPr>
        <w:t>10</w:t>
      </w:r>
      <w:r>
        <w:rPr>
          <w:rFonts w:ascii="標楷體" w:eastAsia="標楷體" w:hAnsi="標楷體" w:hint="eastAsia"/>
          <w:sz w:val="28"/>
          <w:szCs w:val="28"/>
        </w:rPr>
        <w:t>9</w:t>
      </w:r>
      <w:r w:rsidRPr="00943328">
        <w:rPr>
          <w:rFonts w:ascii="標楷體" w:eastAsia="標楷體" w:hAnsi="標楷體" w:hint="eastAsia"/>
          <w:sz w:val="28"/>
          <w:szCs w:val="28"/>
        </w:rPr>
        <w:t>年底</w:t>
      </w:r>
      <w:r w:rsidRPr="00AC34AD">
        <w:rPr>
          <w:rFonts w:ascii="標楷體" w:eastAsia="標楷體" w:hAnsi="標楷體" w:hint="eastAsia"/>
          <w:sz w:val="28"/>
          <w:szCs w:val="28"/>
        </w:rPr>
        <w:t>206億9,470萬餘元</w:t>
      </w:r>
      <w:r>
        <w:rPr>
          <w:rFonts w:ascii="標楷體" w:eastAsia="標楷體" w:hAnsi="標楷體" w:hint="eastAsia"/>
          <w:sz w:val="28"/>
          <w:szCs w:val="28"/>
        </w:rPr>
        <w:t>，較108年底</w:t>
      </w:r>
      <w:r w:rsidRPr="00342124">
        <w:rPr>
          <w:rFonts w:ascii="標楷體" w:eastAsia="標楷體" w:hAnsi="標楷體" w:hint="eastAsia"/>
          <w:sz w:val="28"/>
          <w:szCs w:val="28"/>
        </w:rPr>
        <w:t>199億6,373萬餘元</w:t>
      </w:r>
      <w:r>
        <w:rPr>
          <w:rFonts w:ascii="標楷體" w:eastAsia="標楷體" w:hAnsi="標楷體" w:hint="eastAsia"/>
          <w:sz w:val="28"/>
          <w:szCs w:val="28"/>
        </w:rPr>
        <w:t>，增加7億3,097萬餘元，茲分述如次：</w:t>
      </w:r>
    </w:p>
    <w:p w:rsidR="00461D8E" w:rsidRPr="00F16F94" w:rsidRDefault="00461D8E" w:rsidP="00461D8E">
      <w:pPr>
        <w:spacing w:line="490" w:lineRule="exact"/>
        <w:ind w:firstLineChars="200" w:firstLine="560"/>
        <w:jc w:val="both"/>
        <w:rPr>
          <w:rFonts w:ascii="標楷體" w:eastAsia="標楷體" w:hAnsi="標楷體"/>
          <w:color w:val="FF0000"/>
          <w:sz w:val="28"/>
          <w:szCs w:val="28"/>
        </w:rPr>
      </w:pPr>
      <w:r>
        <w:rPr>
          <w:rFonts w:ascii="標楷體" w:eastAsia="標楷體" w:hAnsi="標楷體" w:hint="eastAsia"/>
          <w:sz w:val="28"/>
          <w:szCs w:val="28"/>
        </w:rPr>
        <w:t>（一）</w:t>
      </w:r>
      <w:r w:rsidRPr="00943328">
        <w:rPr>
          <w:rFonts w:ascii="標楷體" w:eastAsia="標楷體" w:hAnsi="標楷體" w:hint="eastAsia"/>
          <w:sz w:val="28"/>
          <w:szCs w:val="28"/>
        </w:rPr>
        <w:t>「</w:t>
      </w:r>
      <w:r>
        <w:rPr>
          <w:rFonts w:ascii="標楷體" w:eastAsia="標楷體" w:hAnsi="標楷體" w:hint="eastAsia"/>
          <w:sz w:val="28"/>
          <w:szCs w:val="28"/>
        </w:rPr>
        <w:t>應付款項</w:t>
      </w:r>
      <w:r w:rsidRPr="00943328">
        <w:rPr>
          <w:rFonts w:ascii="標楷體" w:eastAsia="標楷體" w:hAnsi="標楷體" w:hint="eastAsia"/>
          <w:sz w:val="28"/>
          <w:szCs w:val="28"/>
        </w:rPr>
        <w:t>」科目</w:t>
      </w:r>
      <w:r>
        <w:rPr>
          <w:rFonts w:ascii="標楷體" w:eastAsia="標楷體" w:hAnsi="標楷體" w:hint="eastAsia"/>
          <w:sz w:val="28"/>
          <w:szCs w:val="28"/>
        </w:rPr>
        <w:t>40</w:t>
      </w:r>
      <w:r w:rsidRPr="00943328">
        <w:rPr>
          <w:rFonts w:ascii="標楷體" w:eastAsia="標楷體" w:hAnsi="標楷體" w:hint="eastAsia"/>
          <w:sz w:val="28"/>
          <w:szCs w:val="28"/>
        </w:rPr>
        <w:t>億</w:t>
      </w:r>
      <w:r>
        <w:rPr>
          <w:rFonts w:ascii="標楷體" w:eastAsia="標楷體" w:hAnsi="標楷體" w:hint="eastAsia"/>
          <w:sz w:val="28"/>
          <w:szCs w:val="28"/>
        </w:rPr>
        <w:t>9,362</w:t>
      </w:r>
      <w:r w:rsidRPr="00943328">
        <w:rPr>
          <w:rFonts w:ascii="標楷體" w:eastAsia="標楷體" w:hAnsi="標楷體" w:hint="eastAsia"/>
          <w:sz w:val="28"/>
          <w:szCs w:val="28"/>
        </w:rPr>
        <w:t>萬餘元，較1</w:t>
      </w:r>
      <w:r>
        <w:rPr>
          <w:rFonts w:ascii="標楷體" w:eastAsia="標楷體" w:hAnsi="標楷體" w:hint="eastAsia"/>
          <w:sz w:val="28"/>
          <w:szCs w:val="28"/>
        </w:rPr>
        <w:t>08</w:t>
      </w:r>
      <w:r w:rsidRPr="00943328">
        <w:rPr>
          <w:rFonts w:ascii="標楷體" w:eastAsia="標楷體" w:hAnsi="標楷體" w:hint="eastAsia"/>
          <w:sz w:val="28"/>
          <w:szCs w:val="28"/>
        </w:rPr>
        <w:t>年底增加</w:t>
      </w:r>
      <w:r>
        <w:rPr>
          <w:rFonts w:ascii="標楷體" w:eastAsia="標楷體" w:hAnsi="標楷體" w:hint="eastAsia"/>
          <w:sz w:val="28"/>
          <w:szCs w:val="28"/>
        </w:rPr>
        <w:t>23</w:t>
      </w:r>
      <w:r w:rsidRPr="00943328">
        <w:rPr>
          <w:rFonts w:ascii="標楷體" w:eastAsia="標楷體" w:hAnsi="標楷體" w:hint="eastAsia"/>
          <w:sz w:val="28"/>
          <w:szCs w:val="28"/>
        </w:rPr>
        <w:t>億</w:t>
      </w:r>
      <w:r>
        <w:rPr>
          <w:rFonts w:ascii="標楷體" w:eastAsia="標楷體" w:hAnsi="標楷體" w:hint="eastAsia"/>
          <w:sz w:val="28"/>
          <w:szCs w:val="28"/>
        </w:rPr>
        <w:t>1</w:t>
      </w:r>
      <w:r w:rsidRPr="00943328">
        <w:rPr>
          <w:rFonts w:ascii="標楷體" w:eastAsia="標楷體" w:hAnsi="標楷體" w:hint="eastAsia"/>
          <w:sz w:val="28"/>
          <w:szCs w:val="28"/>
        </w:rPr>
        <w:t>,</w:t>
      </w:r>
      <w:r>
        <w:rPr>
          <w:rFonts w:ascii="標楷體" w:eastAsia="標楷體" w:hAnsi="標楷體" w:hint="eastAsia"/>
          <w:sz w:val="28"/>
          <w:szCs w:val="28"/>
        </w:rPr>
        <w:t>528</w:t>
      </w:r>
      <w:r w:rsidRPr="00943328">
        <w:rPr>
          <w:rFonts w:ascii="標楷體" w:eastAsia="標楷體" w:hAnsi="標楷體" w:hint="eastAsia"/>
          <w:sz w:val="28"/>
          <w:szCs w:val="28"/>
        </w:rPr>
        <w:t>萬餘元，</w:t>
      </w:r>
      <w:r w:rsidRPr="00E92FAB">
        <w:rPr>
          <w:rFonts w:ascii="標楷體" w:eastAsia="標楷體" w:hAnsi="標楷體" w:hint="eastAsia"/>
          <w:sz w:val="28"/>
          <w:szCs w:val="28"/>
        </w:rPr>
        <w:t>主要係</w:t>
      </w:r>
      <w:r>
        <w:rPr>
          <w:rFonts w:ascii="標楷體" w:eastAsia="標楷體" w:hAnsi="標楷體" w:hint="eastAsia"/>
          <w:sz w:val="28"/>
          <w:szCs w:val="28"/>
        </w:rPr>
        <w:t>縣府住宅基金專戶</w:t>
      </w:r>
      <w:r w:rsidRPr="009A36B3">
        <w:rPr>
          <w:rFonts w:ascii="標楷體" w:eastAsia="標楷體" w:hAnsi="標楷體" w:hint="eastAsia"/>
          <w:sz w:val="28"/>
          <w:szCs w:val="28"/>
        </w:rPr>
        <w:t>等應付保管款項增加。</w:t>
      </w:r>
    </w:p>
    <w:p w:rsidR="00461D8E" w:rsidRDefault="00461D8E" w:rsidP="00461D8E">
      <w:pPr>
        <w:spacing w:line="490" w:lineRule="exact"/>
        <w:ind w:firstLineChars="200" w:firstLine="560"/>
        <w:jc w:val="both"/>
        <w:rPr>
          <w:rFonts w:ascii="標楷體" w:eastAsia="標楷體" w:hAnsi="標楷體"/>
          <w:sz w:val="28"/>
          <w:szCs w:val="28"/>
        </w:rPr>
      </w:pPr>
      <w:r>
        <w:rPr>
          <w:rFonts w:ascii="標楷體" w:eastAsia="標楷體" w:hAnsi="標楷體" w:hint="eastAsia"/>
          <w:sz w:val="28"/>
          <w:szCs w:val="28"/>
        </w:rPr>
        <w:t>（二）</w:t>
      </w:r>
      <w:r w:rsidRPr="00943328">
        <w:rPr>
          <w:rFonts w:ascii="標楷體" w:eastAsia="標楷體" w:hAnsi="標楷體" w:hint="eastAsia"/>
          <w:sz w:val="28"/>
          <w:szCs w:val="28"/>
        </w:rPr>
        <w:t>「</w:t>
      </w:r>
      <w:r>
        <w:rPr>
          <w:rFonts w:ascii="標楷體" w:eastAsia="標楷體" w:hAnsi="標楷體" w:hint="eastAsia"/>
          <w:sz w:val="28"/>
          <w:szCs w:val="28"/>
        </w:rPr>
        <w:t>其他負債</w:t>
      </w:r>
      <w:r w:rsidRPr="00943328">
        <w:rPr>
          <w:rFonts w:ascii="標楷體" w:eastAsia="標楷體" w:hAnsi="標楷體" w:hint="eastAsia"/>
          <w:sz w:val="28"/>
          <w:szCs w:val="28"/>
        </w:rPr>
        <w:t>」科目</w:t>
      </w:r>
      <w:r>
        <w:rPr>
          <w:rFonts w:ascii="標楷體" w:eastAsia="標楷體" w:hAnsi="標楷體" w:hint="eastAsia"/>
          <w:sz w:val="28"/>
          <w:szCs w:val="28"/>
        </w:rPr>
        <w:t>25</w:t>
      </w:r>
      <w:r w:rsidRPr="00943328">
        <w:rPr>
          <w:rFonts w:ascii="標楷體" w:eastAsia="標楷體" w:hAnsi="標楷體" w:hint="eastAsia"/>
          <w:sz w:val="28"/>
          <w:szCs w:val="28"/>
        </w:rPr>
        <w:t>億</w:t>
      </w:r>
      <w:r>
        <w:rPr>
          <w:rFonts w:ascii="標楷體" w:eastAsia="標楷體" w:hAnsi="標楷體" w:hint="eastAsia"/>
          <w:sz w:val="28"/>
          <w:szCs w:val="28"/>
        </w:rPr>
        <w:t>7,589</w:t>
      </w:r>
      <w:r w:rsidRPr="00943328">
        <w:rPr>
          <w:rFonts w:ascii="標楷體" w:eastAsia="標楷體" w:hAnsi="標楷體" w:hint="eastAsia"/>
          <w:sz w:val="28"/>
          <w:szCs w:val="28"/>
        </w:rPr>
        <w:t>萬餘元，較1</w:t>
      </w:r>
      <w:r>
        <w:rPr>
          <w:rFonts w:ascii="標楷體" w:eastAsia="標楷體" w:hAnsi="標楷體" w:hint="eastAsia"/>
          <w:sz w:val="28"/>
          <w:szCs w:val="28"/>
        </w:rPr>
        <w:t>08</w:t>
      </w:r>
      <w:r w:rsidRPr="00943328">
        <w:rPr>
          <w:rFonts w:ascii="標楷體" w:eastAsia="標楷體" w:hAnsi="標楷體" w:hint="eastAsia"/>
          <w:sz w:val="28"/>
          <w:szCs w:val="28"/>
        </w:rPr>
        <w:t>年底增加</w:t>
      </w:r>
      <w:r>
        <w:rPr>
          <w:rFonts w:ascii="標楷體" w:eastAsia="標楷體" w:hAnsi="標楷體" w:hint="eastAsia"/>
          <w:sz w:val="28"/>
          <w:szCs w:val="28"/>
        </w:rPr>
        <w:t>20</w:t>
      </w:r>
      <w:r w:rsidRPr="00943328">
        <w:rPr>
          <w:rFonts w:ascii="標楷體" w:eastAsia="標楷體" w:hAnsi="標楷體" w:hint="eastAsia"/>
          <w:sz w:val="28"/>
          <w:szCs w:val="28"/>
        </w:rPr>
        <w:t>億</w:t>
      </w:r>
      <w:r>
        <w:rPr>
          <w:rFonts w:ascii="標楷體" w:eastAsia="標楷體" w:hAnsi="標楷體" w:hint="eastAsia"/>
          <w:sz w:val="28"/>
          <w:szCs w:val="28"/>
        </w:rPr>
        <w:t>5</w:t>
      </w:r>
      <w:r w:rsidRPr="00943328">
        <w:rPr>
          <w:rFonts w:ascii="標楷體" w:eastAsia="標楷體" w:hAnsi="標楷體" w:hint="eastAsia"/>
          <w:sz w:val="28"/>
          <w:szCs w:val="28"/>
        </w:rPr>
        <w:t>,</w:t>
      </w:r>
      <w:r>
        <w:rPr>
          <w:rFonts w:ascii="標楷體" w:eastAsia="標楷體" w:hAnsi="標楷體" w:hint="eastAsia"/>
          <w:sz w:val="28"/>
          <w:szCs w:val="28"/>
        </w:rPr>
        <w:t>213</w:t>
      </w:r>
      <w:r w:rsidRPr="00943328">
        <w:rPr>
          <w:rFonts w:ascii="標楷體" w:eastAsia="標楷體" w:hAnsi="標楷體" w:hint="eastAsia"/>
          <w:sz w:val="28"/>
          <w:szCs w:val="28"/>
        </w:rPr>
        <w:t>萬餘元，</w:t>
      </w:r>
      <w:r w:rsidRPr="00E92FAB">
        <w:rPr>
          <w:rFonts w:ascii="標楷體" w:eastAsia="標楷體" w:hAnsi="標楷體" w:hint="eastAsia"/>
          <w:sz w:val="28"/>
          <w:szCs w:val="28"/>
        </w:rPr>
        <w:t>主要係地方教育發展基金暫收及待結轉款項等增加。</w:t>
      </w:r>
    </w:p>
    <w:p w:rsidR="00461D8E" w:rsidRPr="00284AE0" w:rsidRDefault="00461D8E" w:rsidP="00461D8E">
      <w:pPr>
        <w:spacing w:line="490" w:lineRule="exact"/>
        <w:ind w:firstLineChars="200" w:firstLine="560"/>
        <w:jc w:val="both"/>
        <w:rPr>
          <w:rFonts w:ascii="標楷體" w:eastAsia="標楷體" w:hAnsi="標楷體"/>
          <w:sz w:val="28"/>
          <w:szCs w:val="28"/>
        </w:rPr>
      </w:pPr>
      <w:r>
        <w:rPr>
          <w:rFonts w:ascii="標楷體" w:eastAsia="標楷體" w:hAnsi="標楷體" w:hint="eastAsia"/>
          <w:sz w:val="28"/>
          <w:szCs w:val="28"/>
        </w:rPr>
        <w:t>（三）「其他流動負債」科目0元，較108年底減少40億764萬餘元</w:t>
      </w:r>
      <w:r w:rsidRPr="00284AE0">
        <w:rPr>
          <w:rFonts w:ascii="標楷體" w:eastAsia="標楷體" w:hAnsi="標楷體" w:hint="eastAsia"/>
          <w:sz w:val="28"/>
          <w:szCs w:val="28"/>
        </w:rPr>
        <w:t>，主要係地方教育發展基金暫收及待結轉款項，全數於109年度結轉公庫撥款收入。</w:t>
      </w:r>
    </w:p>
    <w:p w:rsidR="00461D8E" w:rsidRDefault="00461D8E" w:rsidP="00461D8E">
      <w:pPr>
        <w:spacing w:line="490" w:lineRule="exact"/>
        <w:ind w:firstLineChars="200" w:firstLine="561"/>
        <w:jc w:val="both"/>
        <w:rPr>
          <w:rFonts w:ascii="標楷體" w:eastAsia="標楷體" w:hAnsi="標楷體"/>
          <w:sz w:val="28"/>
          <w:szCs w:val="28"/>
        </w:rPr>
      </w:pPr>
      <w:r w:rsidRPr="00E80F5F">
        <w:rPr>
          <w:rFonts w:ascii="標楷體" w:eastAsia="標楷體" w:hAnsi="標楷體" w:hint="eastAsia"/>
          <w:b/>
          <w:sz w:val="28"/>
          <w:szCs w:val="28"/>
        </w:rPr>
        <w:t>三、整體淨資產：</w:t>
      </w:r>
      <w:r w:rsidRPr="00E80F5F">
        <w:rPr>
          <w:rFonts w:ascii="標楷體" w:eastAsia="標楷體" w:hAnsi="標楷體" w:hint="eastAsia"/>
          <w:sz w:val="28"/>
          <w:szCs w:val="28"/>
        </w:rPr>
        <w:t>上述資產總額</w:t>
      </w:r>
      <w:r>
        <w:rPr>
          <w:rFonts w:ascii="標楷體" w:eastAsia="標楷體" w:hAnsi="標楷體" w:hint="eastAsia"/>
          <w:sz w:val="28"/>
          <w:szCs w:val="28"/>
        </w:rPr>
        <w:t>減除負債總額後之淨資產</w:t>
      </w:r>
      <w:r w:rsidRPr="00934C2C">
        <w:rPr>
          <w:rFonts w:ascii="標楷體" w:eastAsia="標楷體" w:hAnsi="標楷體" w:hint="eastAsia"/>
          <w:sz w:val="28"/>
          <w:szCs w:val="28"/>
        </w:rPr>
        <w:t>127億8,728萬餘元</w:t>
      </w:r>
      <w:r>
        <w:rPr>
          <w:rFonts w:ascii="標楷體" w:eastAsia="標楷體" w:hAnsi="標楷體" w:hint="eastAsia"/>
          <w:sz w:val="28"/>
          <w:szCs w:val="28"/>
        </w:rPr>
        <w:t>，較108年底</w:t>
      </w:r>
      <w:r w:rsidRPr="00934C2C">
        <w:rPr>
          <w:rFonts w:ascii="標楷體" w:eastAsia="標楷體" w:hAnsi="標楷體" w:hint="eastAsia"/>
          <w:sz w:val="28"/>
          <w:szCs w:val="28"/>
        </w:rPr>
        <w:t>96億7,838萬餘元</w:t>
      </w:r>
      <w:r>
        <w:rPr>
          <w:rFonts w:ascii="標楷體" w:eastAsia="標楷體" w:hAnsi="標楷體" w:hint="eastAsia"/>
          <w:sz w:val="28"/>
          <w:szCs w:val="28"/>
        </w:rPr>
        <w:t>，增加31億889萬餘元，主要原因詳前述整體資產及負債增加之說明。</w:t>
      </w:r>
    </w:p>
    <w:p w:rsidR="00461D8E" w:rsidRDefault="00461D8E" w:rsidP="00461D8E">
      <w:pPr>
        <w:spacing w:afterLines="50" w:after="180" w:line="490" w:lineRule="exact"/>
        <w:ind w:firstLineChars="200" w:firstLine="560"/>
        <w:jc w:val="both"/>
        <w:rPr>
          <w:rFonts w:ascii="標楷體" w:eastAsia="標楷體" w:hAnsi="標楷體"/>
          <w:sz w:val="28"/>
          <w:szCs w:val="28"/>
        </w:rPr>
      </w:pPr>
      <w:r>
        <w:rPr>
          <w:rFonts w:ascii="標楷體" w:eastAsia="標楷體" w:hAnsi="標楷體" w:hint="eastAsia"/>
          <w:sz w:val="28"/>
          <w:szCs w:val="28"/>
        </w:rPr>
        <w:lastRenderedPageBreak/>
        <w:t>茲將109年度整體資產、負債、淨資產各科目增減變化明細情形，摘列如下表：</w:t>
      </w:r>
    </w:p>
    <w:tbl>
      <w:tblPr>
        <w:tblStyle w:val="af5"/>
        <w:tblW w:w="0" w:type="auto"/>
        <w:tblLayout w:type="fixed"/>
        <w:tblCellMar>
          <w:left w:w="28" w:type="dxa"/>
          <w:right w:w="28" w:type="dxa"/>
        </w:tblCellMar>
        <w:tblLook w:val="04A0" w:firstRow="1" w:lastRow="0" w:firstColumn="1" w:lastColumn="0" w:noHBand="0" w:noVBand="1"/>
      </w:tblPr>
      <w:tblGrid>
        <w:gridCol w:w="3500"/>
        <w:gridCol w:w="2267"/>
        <w:gridCol w:w="2268"/>
        <w:gridCol w:w="2171"/>
      </w:tblGrid>
      <w:tr w:rsidR="00461D8E" w:rsidRPr="00055441" w:rsidTr="00C40A76">
        <w:trPr>
          <w:trHeight w:hRule="exact" w:val="454"/>
        </w:trPr>
        <w:tc>
          <w:tcPr>
            <w:tcW w:w="10206" w:type="dxa"/>
            <w:gridSpan w:val="4"/>
            <w:tcBorders>
              <w:top w:val="nil"/>
              <w:left w:val="nil"/>
              <w:bottom w:val="nil"/>
              <w:right w:val="nil"/>
            </w:tcBorders>
            <w:vAlign w:val="center"/>
          </w:tcPr>
          <w:p w:rsidR="00461D8E" w:rsidRPr="00FE138B" w:rsidRDefault="00461D8E" w:rsidP="000364E9">
            <w:pPr>
              <w:spacing w:line="240" w:lineRule="exact"/>
              <w:jc w:val="center"/>
              <w:rPr>
                <w:rFonts w:ascii="標楷體" w:eastAsia="標楷體" w:hAnsi="標楷體"/>
                <w:b/>
                <w:spacing w:val="20"/>
                <w:u w:val="single"/>
              </w:rPr>
            </w:pPr>
            <w:r w:rsidRPr="00FE138B">
              <w:rPr>
                <w:rFonts w:ascii="標楷體" w:eastAsia="標楷體" w:hAnsi="標楷體" w:hint="eastAsia"/>
                <w:b/>
                <w:spacing w:val="20"/>
                <w:u w:val="single"/>
              </w:rPr>
              <w:t>花蓮縣總決算整體資產負債表</w:t>
            </w:r>
          </w:p>
        </w:tc>
      </w:tr>
      <w:tr w:rsidR="00461D8E" w:rsidRPr="00055441" w:rsidTr="00C40A76">
        <w:trPr>
          <w:trHeight w:hRule="exact" w:val="284"/>
        </w:trPr>
        <w:tc>
          <w:tcPr>
            <w:tcW w:w="10206" w:type="dxa"/>
            <w:gridSpan w:val="4"/>
            <w:tcBorders>
              <w:top w:val="nil"/>
              <w:left w:val="nil"/>
              <w:bottom w:val="nil"/>
              <w:right w:val="nil"/>
            </w:tcBorders>
            <w:vAlign w:val="center"/>
          </w:tcPr>
          <w:p w:rsidR="00461D8E" w:rsidRDefault="00461D8E" w:rsidP="000364E9">
            <w:pPr>
              <w:spacing w:line="200" w:lineRule="exact"/>
              <w:jc w:val="center"/>
              <w:rPr>
                <w:rFonts w:ascii="標楷體" w:eastAsia="標楷體" w:hAnsi="標楷體"/>
                <w:sz w:val="20"/>
                <w:szCs w:val="20"/>
              </w:rPr>
            </w:pPr>
            <w:r>
              <w:rPr>
                <w:rFonts w:ascii="標楷體" w:eastAsia="標楷體" w:hAnsi="標楷體" w:hint="eastAsia"/>
                <w:sz w:val="20"/>
                <w:szCs w:val="20"/>
              </w:rPr>
              <w:t>中華民國109年12月31日</w:t>
            </w:r>
          </w:p>
        </w:tc>
      </w:tr>
      <w:tr w:rsidR="00461D8E" w:rsidRPr="00055441" w:rsidTr="00C40A76">
        <w:trPr>
          <w:trHeight w:hRule="exact" w:val="284"/>
        </w:trPr>
        <w:tc>
          <w:tcPr>
            <w:tcW w:w="10206" w:type="dxa"/>
            <w:gridSpan w:val="4"/>
            <w:tcBorders>
              <w:top w:val="nil"/>
              <w:left w:val="nil"/>
              <w:right w:val="nil"/>
            </w:tcBorders>
            <w:vAlign w:val="center"/>
          </w:tcPr>
          <w:p w:rsidR="00461D8E" w:rsidRPr="00955854" w:rsidRDefault="00461D8E" w:rsidP="000364E9">
            <w:pPr>
              <w:spacing w:line="200" w:lineRule="exact"/>
              <w:jc w:val="right"/>
              <w:rPr>
                <w:rFonts w:ascii="標楷體" w:eastAsia="標楷體" w:hAnsi="標楷體"/>
                <w:sz w:val="18"/>
                <w:szCs w:val="18"/>
              </w:rPr>
            </w:pPr>
            <w:r>
              <w:rPr>
                <w:rFonts w:ascii="標楷體" w:eastAsia="標楷體" w:hAnsi="標楷體" w:hint="eastAsia"/>
                <w:sz w:val="18"/>
                <w:szCs w:val="18"/>
              </w:rPr>
              <w:t>單位：新臺幣百萬元</w:t>
            </w:r>
          </w:p>
        </w:tc>
      </w:tr>
      <w:tr w:rsidR="00461D8E" w:rsidRPr="00055441" w:rsidTr="00C40A76">
        <w:trPr>
          <w:trHeight w:hRule="exact" w:val="312"/>
        </w:trPr>
        <w:tc>
          <w:tcPr>
            <w:tcW w:w="3500" w:type="dxa"/>
            <w:tcBorders>
              <w:bottom w:val="single" w:sz="4" w:space="0" w:color="auto"/>
            </w:tcBorders>
            <w:shd w:val="clear" w:color="auto" w:fill="E2E2E2"/>
            <w:vAlign w:val="center"/>
          </w:tcPr>
          <w:p w:rsidR="00461D8E" w:rsidRPr="00055441" w:rsidRDefault="00461D8E" w:rsidP="008C3D90">
            <w:pPr>
              <w:spacing w:line="220" w:lineRule="exact"/>
              <w:jc w:val="distribute"/>
              <w:rPr>
                <w:rFonts w:ascii="標楷體" w:eastAsia="標楷體" w:hAnsi="標楷體"/>
                <w:sz w:val="20"/>
                <w:szCs w:val="20"/>
              </w:rPr>
            </w:pPr>
            <w:r>
              <w:rPr>
                <w:rFonts w:ascii="標楷體" w:eastAsia="標楷體" w:hAnsi="標楷體" w:hint="eastAsia"/>
                <w:sz w:val="20"/>
                <w:szCs w:val="20"/>
              </w:rPr>
              <w:t>科目</w:t>
            </w:r>
          </w:p>
        </w:tc>
        <w:tc>
          <w:tcPr>
            <w:tcW w:w="2267" w:type="dxa"/>
            <w:tcBorders>
              <w:bottom w:val="single" w:sz="4" w:space="0" w:color="auto"/>
            </w:tcBorders>
            <w:shd w:val="clear" w:color="auto" w:fill="E2E2E2"/>
            <w:vAlign w:val="center"/>
          </w:tcPr>
          <w:p w:rsidR="00461D8E" w:rsidRPr="00055441" w:rsidRDefault="00461D8E" w:rsidP="008C3D90">
            <w:pPr>
              <w:spacing w:line="220" w:lineRule="exact"/>
              <w:jc w:val="distribute"/>
              <w:rPr>
                <w:rFonts w:ascii="標楷體" w:eastAsia="標楷體" w:hAnsi="標楷體"/>
                <w:sz w:val="20"/>
                <w:szCs w:val="20"/>
              </w:rPr>
            </w:pPr>
            <w:r>
              <w:rPr>
                <w:rFonts w:ascii="標楷體" w:eastAsia="標楷體" w:hAnsi="標楷體" w:hint="eastAsia"/>
                <w:sz w:val="20"/>
                <w:szCs w:val="20"/>
              </w:rPr>
              <w:t>109年12月31日</w:t>
            </w:r>
          </w:p>
        </w:tc>
        <w:tc>
          <w:tcPr>
            <w:tcW w:w="2268" w:type="dxa"/>
            <w:tcBorders>
              <w:bottom w:val="single" w:sz="4" w:space="0" w:color="auto"/>
            </w:tcBorders>
            <w:shd w:val="clear" w:color="auto" w:fill="E2E2E2"/>
            <w:vAlign w:val="center"/>
          </w:tcPr>
          <w:p w:rsidR="00461D8E" w:rsidRPr="00055441" w:rsidRDefault="00461D8E" w:rsidP="008B2C10">
            <w:pPr>
              <w:spacing w:line="220" w:lineRule="exact"/>
              <w:jc w:val="distribute"/>
              <w:rPr>
                <w:rFonts w:ascii="標楷體" w:eastAsia="標楷體" w:hAnsi="標楷體"/>
                <w:sz w:val="20"/>
                <w:szCs w:val="20"/>
              </w:rPr>
            </w:pPr>
            <w:r>
              <w:rPr>
                <w:rFonts w:ascii="標楷體" w:eastAsia="標楷體" w:hAnsi="標楷體" w:hint="eastAsia"/>
                <w:sz w:val="20"/>
                <w:szCs w:val="20"/>
              </w:rPr>
              <w:t>108年12月31日</w:t>
            </w:r>
          </w:p>
        </w:tc>
        <w:tc>
          <w:tcPr>
            <w:tcW w:w="2171" w:type="dxa"/>
            <w:tcBorders>
              <w:bottom w:val="single" w:sz="4" w:space="0" w:color="auto"/>
            </w:tcBorders>
            <w:shd w:val="clear" w:color="auto" w:fill="E2E2E2"/>
            <w:vAlign w:val="center"/>
          </w:tcPr>
          <w:p w:rsidR="00461D8E" w:rsidRPr="00055441" w:rsidRDefault="00461D8E" w:rsidP="008C3D90">
            <w:pPr>
              <w:spacing w:line="220" w:lineRule="exact"/>
              <w:jc w:val="distribute"/>
              <w:rPr>
                <w:rFonts w:ascii="標楷體" w:eastAsia="標楷體" w:hAnsi="標楷體"/>
                <w:sz w:val="20"/>
                <w:szCs w:val="20"/>
              </w:rPr>
            </w:pPr>
            <w:r>
              <w:rPr>
                <w:rFonts w:ascii="標楷體" w:eastAsia="標楷體" w:hAnsi="標楷體" w:hint="eastAsia"/>
                <w:sz w:val="20"/>
                <w:szCs w:val="20"/>
              </w:rPr>
              <w:t>比較增減</w:t>
            </w:r>
          </w:p>
        </w:tc>
      </w:tr>
      <w:tr w:rsidR="00461D8E" w:rsidRPr="00055441" w:rsidTr="00C40A76">
        <w:trPr>
          <w:trHeight w:hRule="exact" w:val="312"/>
        </w:trPr>
        <w:tc>
          <w:tcPr>
            <w:tcW w:w="3500" w:type="dxa"/>
            <w:tcBorders>
              <w:top w:val="single" w:sz="4" w:space="0" w:color="auto"/>
              <w:bottom w:val="nil"/>
            </w:tcBorders>
            <w:vAlign w:val="center"/>
          </w:tcPr>
          <w:p w:rsidR="00461D8E" w:rsidRPr="0073120D" w:rsidRDefault="00461D8E" w:rsidP="008C3D90">
            <w:pPr>
              <w:spacing w:line="220" w:lineRule="exact"/>
              <w:rPr>
                <w:rFonts w:ascii="標楷體" w:eastAsia="標楷體" w:hAnsi="標楷體" w:cs="新細明體"/>
                <w:b/>
                <w:sz w:val="20"/>
                <w:szCs w:val="20"/>
              </w:rPr>
            </w:pPr>
            <w:r w:rsidRPr="005D3ED5">
              <w:rPr>
                <w:rFonts w:ascii="標楷體" w:eastAsia="標楷體" w:hAnsi="標楷體" w:hint="eastAsia"/>
                <w:b/>
                <w:spacing w:val="252"/>
                <w:kern w:val="0"/>
                <w:sz w:val="20"/>
                <w:szCs w:val="20"/>
                <w:fitText w:val="3440" w:id="-2024515580"/>
              </w:rPr>
              <w:t xml:space="preserve">資    </w:t>
            </w:r>
            <w:r w:rsidRPr="005D3ED5">
              <w:rPr>
                <w:rFonts w:ascii="標楷體" w:eastAsia="標楷體" w:hAnsi="標楷體" w:hint="eastAsia"/>
                <w:b/>
                <w:spacing w:val="12"/>
                <w:kern w:val="0"/>
                <w:sz w:val="20"/>
                <w:szCs w:val="20"/>
                <w:fitText w:val="3440" w:id="-2024515580"/>
              </w:rPr>
              <w:t>產</w:t>
            </w:r>
          </w:p>
        </w:tc>
        <w:tc>
          <w:tcPr>
            <w:tcW w:w="2267" w:type="dxa"/>
            <w:tcBorders>
              <w:top w:val="single" w:sz="4" w:space="0" w:color="auto"/>
              <w:bottom w:val="nil"/>
            </w:tcBorders>
            <w:shd w:val="clear" w:color="auto" w:fill="auto"/>
            <w:vAlign w:val="center"/>
          </w:tcPr>
          <w:p w:rsidR="00461D8E" w:rsidRPr="0073120D" w:rsidRDefault="00461D8E" w:rsidP="008C3D9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33</w:t>
            </w:r>
            <w:r w:rsidRPr="0073120D">
              <w:rPr>
                <w:rFonts w:ascii="標楷體" w:eastAsia="標楷體" w:hAnsi="標楷體" w:hint="eastAsia"/>
                <w:b/>
                <w:sz w:val="20"/>
                <w:szCs w:val="20"/>
              </w:rPr>
              <w:t>,</w:t>
            </w:r>
            <w:r>
              <w:rPr>
                <w:rFonts w:ascii="標楷體" w:eastAsia="標楷體" w:hAnsi="標楷體" w:hint="eastAsia"/>
                <w:b/>
                <w:sz w:val="20"/>
                <w:szCs w:val="20"/>
              </w:rPr>
              <w:t>481</w:t>
            </w:r>
          </w:p>
        </w:tc>
        <w:tc>
          <w:tcPr>
            <w:tcW w:w="2268" w:type="dxa"/>
            <w:tcBorders>
              <w:bottom w:val="nil"/>
            </w:tcBorders>
            <w:vAlign w:val="center"/>
          </w:tcPr>
          <w:p w:rsidR="00461D8E" w:rsidRPr="0073120D" w:rsidRDefault="00461D8E" w:rsidP="008B2C10">
            <w:pPr>
              <w:spacing w:line="220" w:lineRule="exact"/>
              <w:jc w:val="right"/>
              <w:rPr>
                <w:rFonts w:ascii="標楷體" w:eastAsia="標楷體" w:hAnsi="標楷體" w:cs="新細明體"/>
                <w:b/>
                <w:sz w:val="20"/>
                <w:szCs w:val="20"/>
              </w:rPr>
            </w:pPr>
            <w:r w:rsidRPr="0073120D">
              <w:rPr>
                <w:rFonts w:ascii="標楷體" w:eastAsia="標楷體" w:hAnsi="標楷體" w:hint="eastAsia"/>
                <w:b/>
                <w:sz w:val="20"/>
                <w:szCs w:val="20"/>
              </w:rPr>
              <w:t>29,642</w:t>
            </w:r>
          </w:p>
        </w:tc>
        <w:tc>
          <w:tcPr>
            <w:tcW w:w="2171" w:type="dxa"/>
            <w:tcBorders>
              <w:bottom w:val="nil"/>
            </w:tcBorders>
            <w:vAlign w:val="center"/>
          </w:tcPr>
          <w:p w:rsidR="00461D8E" w:rsidRPr="0073120D" w:rsidRDefault="00461D8E" w:rsidP="008B2C1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3</w:t>
            </w:r>
            <w:r w:rsidRPr="0073120D">
              <w:rPr>
                <w:rFonts w:ascii="標楷體" w:eastAsia="標楷體" w:hAnsi="標楷體" w:hint="eastAsia"/>
                <w:b/>
                <w:sz w:val="20"/>
                <w:szCs w:val="20"/>
              </w:rPr>
              <w:t>,</w:t>
            </w:r>
            <w:r>
              <w:rPr>
                <w:rFonts w:ascii="標楷體" w:eastAsia="標楷體" w:hAnsi="標楷體" w:hint="eastAsia"/>
                <w:b/>
                <w:sz w:val="20"/>
                <w:szCs w:val="20"/>
              </w:rPr>
              <w:t>839</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流動資產</w:t>
            </w:r>
          </w:p>
        </w:tc>
        <w:tc>
          <w:tcPr>
            <w:tcW w:w="2267"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w:t>
            </w:r>
            <w:r>
              <w:rPr>
                <w:rFonts w:ascii="標楷體" w:eastAsia="標楷體" w:hAnsi="標楷體" w:hint="eastAsia"/>
                <w:sz w:val="20"/>
                <w:szCs w:val="20"/>
              </w:rPr>
              <w:t>6</w:t>
            </w:r>
            <w:r w:rsidRPr="00B80A98">
              <w:rPr>
                <w:rFonts w:ascii="標楷體" w:eastAsia="標楷體" w:hAnsi="標楷體" w:hint="eastAsia"/>
                <w:sz w:val="20"/>
                <w:szCs w:val="20"/>
              </w:rPr>
              <w:t>,</w:t>
            </w:r>
            <w:r>
              <w:rPr>
                <w:rFonts w:ascii="標楷體" w:eastAsia="標楷體" w:hAnsi="標楷體" w:hint="eastAsia"/>
                <w:sz w:val="20"/>
                <w:szCs w:val="20"/>
              </w:rPr>
              <w:t>087</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13,196</w:t>
            </w:r>
          </w:p>
        </w:tc>
        <w:tc>
          <w:tcPr>
            <w:tcW w:w="2171"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2,</w:t>
            </w:r>
            <w:r>
              <w:rPr>
                <w:rFonts w:ascii="標楷體" w:eastAsia="標楷體" w:hAnsi="標楷體" w:hint="eastAsia"/>
                <w:sz w:val="20"/>
                <w:szCs w:val="20"/>
              </w:rPr>
              <w:t>890</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現金</w:t>
            </w:r>
          </w:p>
        </w:tc>
        <w:tc>
          <w:tcPr>
            <w:tcW w:w="2267" w:type="dxa"/>
            <w:tcBorders>
              <w:top w:val="nil"/>
              <w:bottom w:val="nil"/>
            </w:tcBorders>
            <w:shd w:val="clear" w:color="auto" w:fill="auto"/>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10</w:t>
            </w:r>
            <w:r w:rsidRPr="00B80A98">
              <w:rPr>
                <w:rFonts w:ascii="標楷體" w:eastAsia="標楷體" w:hAnsi="標楷體" w:hint="eastAsia"/>
                <w:sz w:val="20"/>
                <w:szCs w:val="20"/>
              </w:rPr>
              <w:t>,</w:t>
            </w:r>
            <w:r>
              <w:rPr>
                <w:rFonts w:ascii="標楷體" w:eastAsia="標楷體" w:hAnsi="標楷體" w:hint="eastAsia"/>
                <w:sz w:val="20"/>
                <w:szCs w:val="20"/>
              </w:rPr>
              <w:t>686</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8,753</w:t>
            </w:r>
          </w:p>
        </w:tc>
        <w:tc>
          <w:tcPr>
            <w:tcW w:w="2171" w:type="dxa"/>
            <w:tcBorders>
              <w:top w:val="nil"/>
              <w:bottom w:val="nil"/>
            </w:tcBorders>
            <w:vAlign w:val="center"/>
          </w:tcPr>
          <w:p w:rsidR="00461D8E" w:rsidRPr="00B80A98" w:rsidRDefault="00461D8E" w:rsidP="008C3D9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w:t>
            </w:r>
            <w:r>
              <w:rPr>
                <w:rFonts w:ascii="標楷體" w:eastAsia="標楷體" w:hAnsi="標楷體" w:hint="eastAsia"/>
                <w:sz w:val="20"/>
                <w:szCs w:val="20"/>
              </w:rPr>
              <w:t>932</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應收款項</w:t>
            </w:r>
          </w:p>
        </w:tc>
        <w:tc>
          <w:tcPr>
            <w:tcW w:w="2267"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4</w:t>
            </w:r>
            <w:r w:rsidRPr="00B80A98">
              <w:rPr>
                <w:rFonts w:ascii="標楷體" w:eastAsia="標楷體" w:hAnsi="標楷體" w:hint="eastAsia"/>
                <w:sz w:val="20"/>
                <w:szCs w:val="20"/>
              </w:rPr>
              <w:t>,</w:t>
            </w:r>
            <w:r>
              <w:rPr>
                <w:rFonts w:ascii="標楷體" w:eastAsia="標楷體" w:hAnsi="標楷體" w:hint="eastAsia"/>
                <w:sz w:val="20"/>
                <w:szCs w:val="20"/>
              </w:rPr>
              <w:t>174</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3,153</w:t>
            </w:r>
          </w:p>
        </w:tc>
        <w:tc>
          <w:tcPr>
            <w:tcW w:w="2171"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1,021</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存貨</w:t>
            </w:r>
          </w:p>
        </w:tc>
        <w:tc>
          <w:tcPr>
            <w:tcW w:w="2267" w:type="dxa"/>
            <w:tcBorders>
              <w:top w:val="nil"/>
              <w:bottom w:val="nil"/>
            </w:tcBorders>
            <w:shd w:val="clear" w:color="auto" w:fill="auto"/>
            <w:vAlign w:val="center"/>
          </w:tcPr>
          <w:p w:rsidR="00461D8E" w:rsidRPr="00B80A98" w:rsidRDefault="00461D8E" w:rsidP="008C3D9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3</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3</w:t>
            </w:r>
          </w:p>
        </w:tc>
        <w:tc>
          <w:tcPr>
            <w:tcW w:w="2171"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0.</w:t>
            </w:r>
            <w:r>
              <w:rPr>
                <w:rFonts w:ascii="標楷體" w:eastAsia="標楷體" w:hAnsi="標楷體" w:hint="eastAsia"/>
                <w:sz w:val="20"/>
                <w:szCs w:val="20"/>
              </w:rPr>
              <w:t>5</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預付款項</w:t>
            </w:r>
          </w:p>
        </w:tc>
        <w:tc>
          <w:tcPr>
            <w:tcW w:w="2267"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1,2</w:t>
            </w:r>
            <w:r>
              <w:rPr>
                <w:rFonts w:ascii="標楷體" w:eastAsia="標楷體" w:hAnsi="標楷體" w:hint="eastAsia"/>
                <w:sz w:val="20"/>
                <w:szCs w:val="20"/>
              </w:rPr>
              <w:t>22</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1,285</w:t>
            </w:r>
          </w:p>
        </w:tc>
        <w:tc>
          <w:tcPr>
            <w:tcW w:w="2171"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- 63</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其他流動資產</w:t>
            </w:r>
          </w:p>
        </w:tc>
        <w:tc>
          <w:tcPr>
            <w:tcW w:w="2267" w:type="dxa"/>
            <w:tcBorders>
              <w:top w:val="nil"/>
              <w:bottom w:val="nil"/>
            </w:tcBorders>
            <w:shd w:val="clear" w:color="auto" w:fill="auto"/>
            <w:vAlign w:val="center"/>
          </w:tcPr>
          <w:p w:rsidR="00461D8E" w:rsidRPr="00B80A98" w:rsidRDefault="00461D8E" w:rsidP="008C3D90">
            <w:pPr>
              <w:spacing w:line="220" w:lineRule="exact"/>
              <w:jc w:val="right"/>
              <w:rPr>
                <w:rFonts w:ascii="標楷體" w:eastAsia="標楷體" w:hAnsi="標楷體" w:cs="新細明體"/>
                <w:sz w:val="20"/>
                <w:szCs w:val="20"/>
              </w:rPr>
            </w:pPr>
            <w:r w:rsidRPr="00A522CE">
              <w:rPr>
                <w:rFonts w:ascii="標楷體" w:eastAsia="標楷體" w:hAnsi="標楷體" w:hint="eastAsia"/>
                <w:color w:val="000000"/>
                <w:sz w:val="20"/>
                <w:szCs w:val="20"/>
              </w:rPr>
              <w:t>－</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0.5</w:t>
            </w:r>
          </w:p>
        </w:tc>
        <w:tc>
          <w:tcPr>
            <w:tcW w:w="2171"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0.</w:t>
            </w:r>
            <w:r>
              <w:rPr>
                <w:rFonts w:ascii="標楷體" w:eastAsia="標楷體" w:hAnsi="標楷體" w:hint="eastAsia"/>
                <w:sz w:val="20"/>
                <w:szCs w:val="20"/>
              </w:rPr>
              <w:t>5</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非流動資產</w:t>
            </w:r>
          </w:p>
        </w:tc>
        <w:tc>
          <w:tcPr>
            <w:tcW w:w="2267"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w:t>
            </w:r>
            <w:r>
              <w:rPr>
                <w:rFonts w:ascii="標楷體" w:eastAsia="標楷體" w:hAnsi="標楷體" w:hint="eastAsia"/>
                <w:sz w:val="20"/>
                <w:szCs w:val="20"/>
              </w:rPr>
              <w:t>7</w:t>
            </w:r>
            <w:r w:rsidRPr="00B80A98">
              <w:rPr>
                <w:rFonts w:ascii="標楷體" w:eastAsia="標楷體" w:hAnsi="標楷體" w:hint="eastAsia"/>
                <w:sz w:val="20"/>
                <w:szCs w:val="20"/>
              </w:rPr>
              <w:t>,</w:t>
            </w:r>
            <w:r>
              <w:rPr>
                <w:rFonts w:ascii="標楷體" w:eastAsia="標楷體" w:hAnsi="標楷體" w:hint="eastAsia"/>
                <w:sz w:val="20"/>
                <w:szCs w:val="20"/>
              </w:rPr>
              <w:t>394</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16,445</w:t>
            </w:r>
          </w:p>
        </w:tc>
        <w:tc>
          <w:tcPr>
            <w:tcW w:w="2171"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948</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sidRPr="00B80A98">
              <w:rPr>
                <w:rFonts w:ascii="標楷體" w:eastAsia="標楷體" w:hAnsi="標楷體" w:hint="eastAsia"/>
                <w:sz w:val="20"/>
                <w:szCs w:val="20"/>
              </w:rPr>
              <w:t xml:space="preserve">    押匯貼現</w:t>
            </w:r>
            <w:r w:rsidRPr="00B80A98">
              <w:rPr>
                <w:rFonts w:ascii="標楷體" w:eastAsia="標楷體" w:hAnsi="標楷體" w:hint="eastAsia"/>
                <w:color w:val="000000"/>
                <w:sz w:val="20"/>
                <w:szCs w:val="20"/>
              </w:rPr>
              <w:t>、放款、基金</w:t>
            </w:r>
          </w:p>
        </w:tc>
        <w:tc>
          <w:tcPr>
            <w:tcW w:w="2267" w:type="dxa"/>
            <w:tcBorders>
              <w:top w:val="nil"/>
              <w:bottom w:val="nil"/>
            </w:tcBorders>
            <w:shd w:val="clear" w:color="auto" w:fill="auto"/>
            <w:vAlign w:val="center"/>
          </w:tcPr>
          <w:p w:rsidR="00461D8E" w:rsidRPr="00B80A98" w:rsidRDefault="00461D8E" w:rsidP="008C3D90">
            <w:pPr>
              <w:spacing w:line="220" w:lineRule="exact"/>
              <w:jc w:val="right"/>
              <w:rPr>
                <w:rFonts w:ascii="標楷體" w:eastAsia="標楷體" w:hAnsi="標楷體" w:cs="新細明體"/>
                <w:sz w:val="20"/>
                <w:szCs w:val="20"/>
              </w:rPr>
            </w:pPr>
            <w:r w:rsidRPr="00A522CE">
              <w:rPr>
                <w:rFonts w:ascii="標楷體" w:eastAsia="標楷體" w:hAnsi="標楷體" w:hint="eastAsia"/>
                <w:color w:val="000000"/>
                <w:sz w:val="20"/>
                <w:szCs w:val="20"/>
              </w:rPr>
              <w:t>－</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color w:val="000000"/>
                <w:sz w:val="20"/>
                <w:szCs w:val="20"/>
              </w:rPr>
              <w:t>0.1</w:t>
            </w:r>
          </w:p>
        </w:tc>
        <w:tc>
          <w:tcPr>
            <w:tcW w:w="2171" w:type="dxa"/>
            <w:tcBorders>
              <w:top w:val="nil"/>
              <w:bottom w:val="nil"/>
            </w:tcBorders>
            <w:vAlign w:val="center"/>
          </w:tcPr>
          <w:p w:rsidR="00461D8E" w:rsidRPr="00B80A98" w:rsidRDefault="00461D8E" w:rsidP="008C3D9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w:t>
            </w:r>
            <w:r>
              <w:rPr>
                <w:rFonts w:ascii="標楷體" w:eastAsia="標楷體" w:hAnsi="標楷體" w:hint="eastAsia"/>
                <w:sz w:val="20"/>
                <w:szCs w:val="20"/>
              </w:rPr>
              <w:t xml:space="preserve"> 0.</w:t>
            </w:r>
            <w:r w:rsidRPr="00B80A98">
              <w:rPr>
                <w:rFonts w:ascii="標楷體" w:eastAsia="標楷體" w:hAnsi="標楷體" w:hint="eastAsia"/>
                <w:sz w:val="20"/>
                <w:szCs w:val="20"/>
              </w:rPr>
              <w:t>1</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其他投資</w:t>
            </w:r>
          </w:p>
        </w:tc>
        <w:tc>
          <w:tcPr>
            <w:tcW w:w="2267"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2</w:t>
            </w:r>
            <w:r>
              <w:rPr>
                <w:rFonts w:ascii="標楷體" w:eastAsia="標楷體" w:hAnsi="標楷體" w:hint="eastAsia"/>
                <w:sz w:val="20"/>
                <w:szCs w:val="20"/>
              </w:rPr>
              <w:t>93</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288</w:t>
            </w:r>
          </w:p>
        </w:tc>
        <w:tc>
          <w:tcPr>
            <w:tcW w:w="2171"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5</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土地、建築物及設備</w:t>
            </w:r>
          </w:p>
        </w:tc>
        <w:tc>
          <w:tcPr>
            <w:tcW w:w="2267" w:type="dxa"/>
            <w:tcBorders>
              <w:top w:val="nil"/>
              <w:bottom w:val="nil"/>
            </w:tcBorders>
            <w:shd w:val="clear" w:color="auto" w:fill="auto"/>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16,</w:t>
            </w:r>
            <w:r>
              <w:rPr>
                <w:rFonts w:ascii="標楷體" w:eastAsia="標楷體" w:hAnsi="標楷體" w:hint="eastAsia"/>
                <w:sz w:val="20"/>
                <w:szCs w:val="20"/>
              </w:rPr>
              <w:t>854</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16,125</w:t>
            </w:r>
          </w:p>
        </w:tc>
        <w:tc>
          <w:tcPr>
            <w:tcW w:w="2171" w:type="dxa"/>
            <w:tcBorders>
              <w:top w:val="nil"/>
              <w:bottom w:val="nil"/>
            </w:tcBorders>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728</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無形資產</w:t>
            </w:r>
          </w:p>
        </w:tc>
        <w:tc>
          <w:tcPr>
            <w:tcW w:w="2267"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49</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30</w:t>
            </w:r>
          </w:p>
        </w:tc>
        <w:tc>
          <w:tcPr>
            <w:tcW w:w="2171"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19</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sidRPr="00B80A98">
              <w:rPr>
                <w:rFonts w:ascii="標楷體" w:eastAsia="標楷體" w:hAnsi="標楷體" w:hint="eastAsia"/>
                <w:sz w:val="20"/>
                <w:szCs w:val="20"/>
              </w:rPr>
              <w:t xml:space="preserve">    其他資產</w:t>
            </w:r>
          </w:p>
        </w:tc>
        <w:tc>
          <w:tcPr>
            <w:tcW w:w="2267" w:type="dxa"/>
            <w:tcBorders>
              <w:top w:val="nil"/>
              <w:bottom w:val="nil"/>
            </w:tcBorders>
            <w:shd w:val="clear" w:color="auto" w:fill="auto"/>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196</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0.3</w:t>
            </w:r>
          </w:p>
        </w:tc>
        <w:tc>
          <w:tcPr>
            <w:tcW w:w="2171" w:type="dxa"/>
            <w:tcBorders>
              <w:top w:val="nil"/>
              <w:bottom w:val="nil"/>
            </w:tcBorders>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color w:val="000000"/>
                <w:sz w:val="20"/>
                <w:szCs w:val="20"/>
              </w:rPr>
              <w:t>195</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73120D" w:rsidRDefault="00461D8E" w:rsidP="008C3D90">
            <w:pPr>
              <w:spacing w:line="220" w:lineRule="exact"/>
              <w:jc w:val="distribute"/>
              <w:rPr>
                <w:rFonts w:ascii="標楷體" w:eastAsia="標楷體" w:hAnsi="標楷體" w:cs="新細明體"/>
                <w:b/>
                <w:sz w:val="20"/>
                <w:szCs w:val="20"/>
              </w:rPr>
            </w:pPr>
            <w:r w:rsidRPr="0073120D">
              <w:rPr>
                <w:rFonts w:ascii="標楷體" w:eastAsia="標楷體" w:hAnsi="標楷體" w:hint="eastAsia"/>
                <w:b/>
                <w:sz w:val="20"/>
                <w:szCs w:val="20"/>
              </w:rPr>
              <w:t>資產合計</w:t>
            </w:r>
          </w:p>
        </w:tc>
        <w:tc>
          <w:tcPr>
            <w:tcW w:w="2267" w:type="dxa"/>
            <w:tcBorders>
              <w:top w:val="nil"/>
              <w:bottom w:val="nil"/>
            </w:tcBorders>
            <w:shd w:val="clear" w:color="auto" w:fill="F2F2F2" w:themeFill="background1" w:themeFillShade="F2"/>
            <w:vAlign w:val="center"/>
          </w:tcPr>
          <w:p w:rsidR="00461D8E" w:rsidRPr="0073120D" w:rsidRDefault="00461D8E" w:rsidP="008B2C1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33</w:t>
            </w:r>
            <w:r w:rsidRPr="0073120D">
              <w:rPr>
                <w:rFonts w:ascii="標楷體" w:eastAsia="標楷體" w:hAnsi="標楷體" w:hint="eastAsia"/>
                <w:b/>
                <w:sz w:val="20"/>
                <w:szCs w:val="20"/>
              </w:rPr>
              <w:t>,</w:t>
            </w:r>
            <w:r>
              <w:rPr>
                <w:rFonts w:ascii="標楷體" w:eastAsia="標楷體" w:hAnsi="標楷體" w:hint="eastAsia"/>
                <w:b/>
                <w:sz w:val="20"/>
                <w:szCs w:val="20"/>
              </w:rPr>
              <w:t>481</w:t>
            </w:r>
          </w:p>
        </w:tc>
        <w:tc>
          <w:tcPr>
            <w:tcW w:w="2268" w:type="dxa"/>
            <w:tcBorders>
              <w:top w:val="nil"/>
              <w:bottom w:val="nil"/>
            </w:tcBorders>
            <w:shd w:val="clear" w:color="auto" w:fill="F2F2F2" w:themeFill="background1" w:themeFillShade="F2"/>
            <w:vAlign w:val="center"/>
          </w:tcPr>
          <w:p w:rsidR="00461D8E" w:rsidRPr="0073120D" w:rsidRDefault="00461D8E" w:rsidP="008B2C10">
            <w:pPr>
              <w:spacing w:line="220" w:lineRule="exact"/>
              <w:jc w:val="right"/>
              <w:rPr>
                <w:rFonts w:ascii="標楷體" w:eastAsia="標楷體" w:hAnsi="標楷體" w:cs="新細明體"/>
                <w:b/>
                <w:sz w:val="20"/>
                <w:szCs w:val="20"/>
              </w:rPr>
            </w:pPr>
            <w:r w:rsidRPr="0073120D">
              <w:rPr>
                <w:rFonts w:ascii="標楷體" w:eastAsia="標楷體" w:hAnsi="標楷體" w:hint="eastAsia"/>
                <w:b/>
                <w:sz w:val="20"/>
                <w:szCs w:val="20"/>
              </w:rPr>
              <w:t>29,642</w:t>
            </w:r>
          </w:p>
        </w:tc>
        <w:tc>
          <w:tcPr>
            <w:tcW w:w="2171" w:type="dxa"/>
            <w:tcBorders>
              <w:top w:val="nil"/>
              <w:bottom w:val="nil"/>
            </w:tcBorders>
            <w:shd w:val="clear" w:color="auto" w:fill="F2F2F2" w:themeFill="background1" w:themeFillShade="F2"/>
            <w:vAlign w:val="center"/>
          </w:tcPr>
          <w:p w:rsidR="00461D8E" w:rsidRPr="0073120D" w:rsidRDefault="00461D8E" w:rsidP="008B2C1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3</w:t>
            </w:r>
            <w:r w:rsidRPr="0073120D">
              <w:rPr>
                <w:rFonts w:ascii="標楷體" w:eastAsia="標楷體" w:hAnsi="標楷體" w:hint="eastAsia"/>
                <w:b/>
                <w:sz w:val="20"/>
                <w:szCs w:val="20"/>
              </w:rPr>
              <w:t>,</w:t>
            </w:r>
            <w:r>
              <w:rPr>
                <w:rFonts w:ascii="標楷體" w:eastAsia="標楷體" w:hAnsi="標楷體" w:hint="eastAsia"/>
                <w:b/>
                <w:sz w:val="20"/>
                <w:szCs w:val="20"/>
              </w:rPr>
              <w:t>839</w:t>
            </w:r>
          </w:p>
        </w:tc>
      </w:tr>
      <w:tr w:rsidR="00461D8E" w:rsidRPr="00055441" w:rsidTr="00C40A76">
        <w:trPr>
          <w:trHeight w:hRule="exact" w:val="312"/>
        </w:trPr>
        <w:tc>
          <w:tcPr>
            <w:tcW w:w="3500" w:type="dxa"/>
            <w:tcBorders>
              <w:top w:val="nil"/>
              <w:bottom w:val="nil"/>
            </w:tcBorders>
            <w:vAlign w:val="center"/>
          </w:tcPr>
          <w:p w:rsidR="00461D8E" w:rsidRPr="0073120D" w:rsidRDefault="00461D8E" w:rsidP="008C3D90">
            <w:pPr>
              <w:spacing w:line="220" w:lineRule="exact"/>
              <w:jc w:val="distribute"/>
              <w:rPr>
                <w:rFonts w:ascii="標楷體" w:eastAsia="標楷體" w:hAnsi="標楷體" w:cs="新細明體"/>
                <w:b/>
                <w:sz w:val="20"/>
                <w:szCs w:val="20"/>
              </w:rPr>
            </w:pPr>
            <w:r w:rsidRPr="0073120D">
              <w:rPr>
                <w:rFonts w:ascii="標楷體" w:eastAsia="標楷體" w:hAnsi="標楷體" w:hint="eastAsia"/>
                <w:b/>
                <w:sz w:val="20"/>
                <w:szCs w:val="20"/>
              </w:rPr>
              <w:t>負債</w:t>
            </w:r>
          </w:p>
        </w:tc>
        <w:tc>
          <w:tcPr>
            <w:tcW w:w="2267" w:type="dxa"/>
            <w:tcBorders>
              <w:top w:val="nil"/>
              <w:bottom w:val="nil"/>
            </w:tcBorders>
            <w:shd w:val="clear" w:color="auto" w:fill="auto"/>
            <w:vAlign w:val="center"/>
          </w:tcPr>
          <w:p w:rsidR="00461D8E" w:rsidRPr="0073120D" w:rsidRDefault="00461D8E" w:rsidP="008B2C1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20</w:t>
            </w:r>
            <w:r w:rsidRPr="0073120D">
              <w:rPr>
                <w:rFonts w:ascii="標楷體" w:eastAsia="標楷體" w:hAnsi="標楷體" w:hint="eastAsia"/>
                <w:b/>
                <w:sz w:val="20"/>
                <w:szCs w:val="20"/>
              </w:rPr>
              <w:t>,</w:t>
            </w:r>
            <w:r>
              <w:rPr>
                <w:rFonts w:ascii="標楷體" w:eastAsia="標楷體" w:hAnsi="標楷體" w:hint="eastAsia"/>
                <w:b/>
                <w:sz w:val="20"/>
                <w:szCs w:val="20"/>
              </w:rPr>
              <w:t>694</w:t>
            </w:r>
          </w:p>
        </w:tc>
        <w:tc>
          <w:tcPr>
            <w:tcW w:w="2268" w:type="dxa"/>
            <w:tcBorders>
              <w:top w:val="nil"/>
              <w:bottom w:val="nil"/>
            </w:tcBorders>
            <w:vAlign w:val="center"/>
          </w:tcPr>
          <w:p w:rsidR="00461D8E" w:rsidRPr="0073120D" w:rsidRDefault="00461D8E" w:rsidP="008B2C10">
            <w:pPr>
              <w:spacing w:line="220" w:lineRule="exact"/>
              <w:jc w:val="right"/>
              <w:rPr>
                <w:rFonts w:ascii="標楷體" w:eastAsia="標楷體" w:hAnsi="標楷體" w:cs="新細明體"/>
                <w:b/>
                <w:sz w:val="20"/>
                <w:szCs w:val="20"/>
              </w:rPr>
            </w:pPr>
            <w:r w:rsidRPr="0073120D">
              <w:rPr>
                <w:rFonts w:ascii="標楷體" w:eastAsia="標楷體" w:hAnsi="標楷體" w:hint="eastAsia"/>
                <w:b/>
                <w:sz w:val="20"/>
                <w:szCs w:val="20"/>
              </w:rPr>
              <w:t>19,963</w:t>
            </w:r>
          </w:p>
        </w:tc>
        <w:tc>
          <w:tcPr>
            <w:tcW w:w="2171" w:type="dxa"/>
            <w:tcBorders>
              <w:top w:val="nil"/>
              <w:bottom w:val="nil"/>
            </w:tcBorders>
            <w:vAlign w:val="center"/>
          </w:tcPr>
          <w:p w:rsidR="00461D8E" w:rsidRPr="0073120D" w:rsidRDefault="00461D8E" w:rsidP="008C3D9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730</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流動負債</w:t>
            </w:r>
          </w:p>
        </w:tc>
        <w:tc>
          <w:tcPr>
            <w:tcW w:w="2267"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9</w:t>
            </w:r>
            <w:r w:rsidRPr="00B80A98">
              <w:rPr>
                <w:rFonts w:ascii="標楷體" w:eastAsia="標楷體" w:hAnsi="標楷體" w:hint="eastAsia"/>
                <w:sz w:val="20"/>
                <w:szCs w:val="20"/>
              </w:rPr>
              <w:t>,</w:t>
            </w:r>
            <w:r>
              <w:rPr>
                <w:rFonts w:ascii="標楷體" w:eastAsia="標楷體" w:hAnsi="標楷體" w:hint="eastAsia"/>
                <w:sz w:val="20"/>
                <w:szCs w:val="20"/>
              </w:rPr>
              <w:t>026</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10,920</w:t>
            </w:r>
          </w:p>
        </w:tc>
        <w:tc>
          <w:tcPr>
            <w:tcW w:w="2171"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- 1,894</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短期債務</w:t>
            </w:r>
          </w:p>
        </w:tc>
        <w:tc>
          <w:tcPr>
            <w:tcW w:w="2267" w:type="dxa"/>
            <w:tcBorders>
              <w:top w:val="nil"/>
              <w:bottom w:val="nil"/>
            </w:tcBorders>
            <w:shd w:val="clear" w:color="auto" w:fill="auto"/>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3,</w:t>
            </w:r>
            <w:r>
              <w:rPr>
                <w:rFonts w:ascii="標楷體" w:eastAsia="標楷體" w:hAnsi="標楷體" w:hint="eastAsia"/>
                <w:sz w:val="20"/>
                <w:szCs w:val="20"/>
              </w:rPr>
              <w:t>770</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3,920</w:t>
            </w:r>
          </w:p>
        </w:tc>
        <w:tc>
          <w:tcPr>
            <w:tcW w:w="2171"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w:t>
            </w:r>
            <w:r>
              <w:rPr>
                <w:rFonts w:ascii="標楷體" w:eastAsia="標楷體" w:hAnsi="標楷體" w:hint="eastAsia"/>
                <w:sz w:val="20"/>
                <w:szCs w:val="20"/>
              </w:rPr>
              <w:t xml:space="preserve"> 150</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應付款項</w:t>
            </w:r>
          </w:p>
        </w:tc>
        <w:tc>
          <w:tcPr>
            <w:tcW w:w="2267"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4</w:t>
            </w:r>
            <w:r w:rsidRPr="00B80A98">
              <w:rPr>
                <w:rFonts w:ascii="標楷體" w:eastAsia="標楷體" w:hAnsi="標楷體" w:hint="eastAsia"/>
                <w:sz w:val="20"/>
                <w:szCs w:val="20"/>
              </w:rPr>
              <w:t>,</w:t>
            </w:r>
            <w:r>
              <w:rPr>
                <w:rFonts w:ascii="標楷體" w:eastAsia="標楷體" w:hAnsi="標楷體" w:hint="eastAsia"/>
                <w:sz w:val="20"/>
                <w:szCs w:val="20"/>
              </w:rPr>
              <w:t>093</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1,778</w:t>
            </w:r>
          </w:p>
        </w:tc>
        <w:tc>
          <w:tcPr>
            <w:tcW w:w="2171"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2,315</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預收款項</w:t>
            </w:r>
          </w:p>
        </w:tc>
        <w:tc>
          <w:tcPr>
            <w:tcW w:w="2267" w:type="dxa"/>
            <w:tcBorders>
              <w:top w:val="nil"/>
              <w:bottom w:val="nil"/>
            </w:tcBorders>
            <w:shd w:val="clear" w:color="auto" w:fill="auto"/>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w:t>
            </w:r>
            <w:r>
              <w:rPr>
                <w:rFonts w:ascii="標楷體" w:eastAsia="標楷體" w:hAnsi="標楷體" w:hint="eastAsia"/>
                <w:sz w:val="20"/>
                <w:szCs w:val="20"/>
              </w:rPr>
              <w:t>162</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1,214</w:t>
            </w:r>
          </w:p>
        </w:tc>
        <w:tc>
          <w:tcPr>
            <w:tcW w:w="2171" w:type="dxa"/>
            <w:tcBorders>
              <w:top w:val="nil"/>
              <w:bottom w:val="nil"/>
            </w:tcBorders>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- 52</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其他流動負債</w:t>
            </w:r>
          </w:p>
        </w:tc>
        <w:tc>
          <w:tcPr>
            <w:tcW w:w="2267"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A522CE">
              <w:rPr>
                <w:rFonts w:ascii="標楷體" w:eastAsia="標楷體" w:hAnsi="標楷體" w:hint="eastAsia"/>
                <w:color w:val="000000"/>
                <w:sz w:val="20"/>
                <w:szCs w:val="20"/>
              </w:rPr>
              <w:t>－</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4,007</w:t>
            </w:r>
          </w:p>
        </w:tc>
        <w:tc>
          <w:tcPr>
            <w:tcW w:w="2171"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- 4,007</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非流動負債</w:t>
            </w:r>
          </w:p>
        </w:tc>
        <w:tc>
          <w:tcPr>
            <w:tcW w:w="2267" w:type="dxa"/>
            <w:tcBorders>
              <w:top w:val="nil"/>
              <w:bottom w:val="nil"/>
            </w:tcBorders>
            <w:shd w:val="clear" w:color="auto" w:fill="auto"/>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11</w:t>
            </w:r>
            <w:r w:rsidRPr="00B80A98">
              <w:rPr>
                <w:rFonts w:ascii="標楷體" w:eastAsia="標楷體" w:hAnsi="標楷體" w:hint="eastAsia"/>
                <w:sz w:val="20"/>
                <w:szCs w:val="20"/>
              </w:rPr>
              <w:t>,</w:t>
            </w:r>
            <w:r>
              <w:rPr>
                <w:rFonts w:ascii="標楷體" w:eastAsia="標楷體" w:hAnsi="標楷體" w:hint="eastAsia"/>
                <w:sz w:val="20"/>
                <w:szCs w:val="20"/>
              </w:rPr>
              <w:t>668</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9,042</w:t>
            </w:r>
          </w:p>
        </w:tc>
        <w:tc>
          <w:tcPr>
            <w:tcW w:w="2171"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2,625</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distribute"/>
              <w:rPr>
                <w:rFonts w:ascii="標楷體" w:eastAsia="標楷體" w:hAnsi="標楷體" w:cs="新細明體"/>
                <w:sz w:val="20"/>
                <w:szCs w:val="20"/>
              </w:rPr>
            </w:pPr>
            <w:r w:rsidRPr="00B80A98">
              <w:rPr>
                <w:rFonts w:ascii="標楷體" w:eastAsia="標楷體" w:hAnsi="標楷體" w:hint="eastAsia"/>
                <w:sz w:val="20"/>
                <w:szCs w:val="20"/>
              </w:rPr>
              <w:t xml:space="preserve">    長期債務</w:t>
            </w:r>
          </w:p>
        </w:tc>
        <w:tc>
          <w:tcPr>
            <w:tcW w:w="2267"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9</w:t>
            </w:r>
            <w:r w:rsidRPr="00B80A98">
              <w:rPr>
                <w:rFonts w:ascii="標楷體" w:eastAsia="標楷體" w:hAnsi="標楷體" w:hint="eastAsia"/>
                <w:sz w:val="20"/>
                <w:szCs w:val="20"/>
              </w:rPr>
              <w:t>,</w:t>
            </w:r>
            <w:r>
              <w:rPr>
                <w:rFonts w:ascii="標楷體" w:eastAsia="標楷體" w:hAnsi="標楷體" w:hint="eastAsia"/>
                <w:sz w:val="20"/>
                <w:szCs w:val="20"/>
              </w:rPr>
              <w:t>092</w:t>
            </w:r>
          </w:p>
        </w:tc>
        <w:tc>
          <w:tcPr>
            <w:tcW w:w="2268"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8,519</w:t>
            </w:r>
          </w:p>
        </w:tc>
        <w:tc>
          <w:tcPr>
            <w:tcW w:w="2171" w:type="dxa"/>
            <w:tcBorders>
              <w:top w:val="nil"/>
              <w:bottom w:val="nil"/>
            </w:tcBorders>
            <w:shd w:val="clear" w:color="auto" w:fill="F2F2F2" w:themeFill="background1" w:themeFillShade="F2"/>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573</w:t>
            </w:r>
          </w:p>
        </w:tc>
      </w:tr>
      <w:tr w:rsidR="00461D8E" w:rsidRPr="00055441" w:rsidTr="00C40A76">
        <w:trPr>
          <w:trHeight w:hRule="exact" w:val="312"/>
        </w:trPr>
        <w:tc>
          <w:tcPr>
            <w:tcW w:w="3500" w:type="dxa"/>
            <w:tcBorders>
              <w:top w:val="nil"/>
              <w:bottom w:val="nil"/>
            </w:tcBorders>
            <w:vAlign w:val="center"/>
          </w:tcPr>
          <w:p w:rsidR="00461D8E" w:rsidRPr="00B80A98" w:rsidRDefault="00461D8E" w:rsidP="008C3D90">
            <w:pPr>
              <w:spacing w:line="220" w:lineRule="exact"/>
              <w:jc w:val="distribute"/>
              <w:rPr>
                <w:rFonts w:ascii="標楷體" w:eastAsia="標楷體" w:hAnsi="標楷體" w:cs="新細明體"/>
                <w:sz w:val="20"/>
                <w:szCs w:val="20"/>
              </w:rPr>
            </w:pPr>
            <w:r w:rsidRPr="00B80A98">
              <w:rPr>
                <w:rFonts w:ascii="標楷體" w:eastAsia="標楷體" w:hAnsi="標楷體" w:hint="eastAsia"/>
                <w:sz w:val="20"/>
                <w:szCs w:val="20"/>
              </w:rPr>
              <w:t xml:space="preserve">    其他負債</w:t>
            </w:r>
          </w:p>
        </w:tc>
        <w:tc>
          <w:tcPr>
            <w:tcW w:w="2267" w:type="dxa"/>
            <w:tcBorders>
              <w:top w:val="nil"/>
              <w:bottom w:val="nil"/>
            </w:tcBorders>
            <w:shd w:val="clear" w:color="auto" w:fill="auto"/>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2,575</w:t>
            </w:r>
          </w:p>
        </w:tc>
        <w:tc>
          <w:tcPr>
            <w:tcW w:w="2268"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52</w:t>
            </w:r>
            <w:r>
              <w:rPr>
                <w:rFonts w:ascii="標楷體" w:eastAsia="標楷體" w:hAnsi="標楷體" w:hint="eastAsia"/>
                <w:sz w:val="20"/>
                <w:szCs w:val="20"/>
              </w:rPr>
              <w:t>3</w:t>
            </w:r>
          </w:p>
        </w:tc>
        <w:tc>
          <w:tcPr>
            <w:tcW w:w="2171" w:type="dxa"/>
            <w:tcBorders>
              <w:top w:val="nil"/>
              <w:bottom w:val="nil"/>
            </w:tcBorders>
            <w:vAlign w:val="center"/>
          </w:tcPr>
          <w:p w:rsidR="00461D8E" w:rsidRPr="00B80A98" w:rsidRDefault="00461D8E" w:rsidP="008C3D9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2,052</w:t>
            </w:r>
          </w:p>
        </w:tc>
      </w:tr>
      <w:tr w:rsidR="00461D8E" w:rsidRPr="00055441" w:rsidTr="00C40A76">
        <w:trPr>
          <w:trHeight w:hRule="exact" w:val="312"/>
        </w:trPr>
        <w:tc>
          <w:tcPr>
            <w:tcW w:w="3500" w:type="dxa"/>
            <w:tcBorders>
              <w:top w:val="nil"/>
              <w:bottom w:val="nil"/>
            </w:tcBorders>
            <w:shd w:val="clear" w:color="auto" w:fill="F2F2F2" w:themeFill="background1" w:themeFillShade="F2"/>
            <w:vAlign w:val="center"/>
          </w:tcPr>
          <w:p w:rsidR="00461D8E" w:rsidRPr="0073120D" w:rsidRDefault="00461D8E" w:rsidP="008C3D90">
            <w:pPr>
              <w:spacing w:line="220" w:lineRule="exact"/>
              <w:jc w:val="distribute"/>
              <w:rPr>
                <w:rFonts w:ascii="標楷體" w:eastAsia="標楷體" w:hAnsi="標楷體" w:cs="新細明體"/>
                <w:b/>
                <w:sz w:val="20"/>
                <w:szCs w:val="20"/>
              </w:rPr>
            </w:pPr>
            <w:r w:rsidRPr="0073120D">
              <w:rPr>
                <w:rFonts w:ascii="標楷體" w:eastAsia="標楷體" w:hAnsi="標楷體" w:hint="eastAsia"/>
                <w:b/>
                <w:sz w:val="20"/>
                <w:szCs w:val="20"/>
              </w:rPr>
              <w:t>淨資產</w:t>
            </w:r>
          </w:p>
        </w:tc>
        <w:tc>
          <w:tcPr>
            <w:tcW w:w="2267" w:type="dxa"/>
            <w:tcBorders>
              <w:top w:val="nil"/>
              <w:bottom w:val="nil"/>
            </w:tcBorders>
            <w:shd w:val="clear" w:color="auto" w:fill="F2F2F2" w:themeFill="background1" w:themeFillShade="F2"/>
            <w:vAlign w:val="center"/>
          </w:tcPr>
          <w:p w:rsidR="00461D8E" w:rsidRPr="0073120D" w:rsidRDefault="00461D8E" w:rsidP="008B2C1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12</w:t>
            </w:r>
            <w:r w:rsidRPr="0073120D">
              <w:rPr>
                <w:rFonts w:ascii="標楷體" w:eastAsia="標楷體" w:hAnsi="標楷體" w:hint="eastAsia"/>
                <w:b/>
                <w:sz w:val="20"/>
                <w:szCs w:val="20"/>
              </w:rPr>
              <w:t>,</w:t>
            </w:r>
            <w:r>
              <w:rPr>
                <w:rFonts w:ascii="標楷體" w:eastAsia="標楷體" w:hAnsi="標楷體" w:hint="eastAsia"/>
                <w:b/>
                <w:sz w:val="20"/>
                <w:szCs w:val="20"/>
              </w:rPr>
              <w:t>787</w:t>
            </w:r>
          </w:p>
        </w:tc>
        <w:tc>
          <w:tcPr>
            <w:tcW w:w="2268" w:type="dxa"/>
            <w:tcBorders>
              <w:top w:val="nil"/>
              <w:bottom w:val="nil"/>
            </w:tcBorders>
            <w:shd w:val="clear" w:color="auto" w:fill="F2F2F2" w:themeFill="background1" w:themeFillShade="F2"/>
            <w:vAlign w:val="center"/>
          </w:tcPr>
          <w:p w:rsidR="00461D8E" w:rsidRPr="0073120D" w:rsidRDefault="00461D8E" w:rsidP="008B2C10">
            <w:pPr>
              <w:spacing w:line="220" w:lineRule="exact"/>
              <w:jc w:val="right"/>
              <w:rPr>
                <w:rFonts w:ascii="標楷體" w:eastAsia="標楷體" w:hAnsi="標楷體" w:cs="新細明體"/>
                <w:b/>
                <w:sz w:val="20"/>
                <w:szCs w:val="20"/>
              </w:rPr>
            </w:pPr>
            <w:r w:rsidRPr="0073120D">
              <w:rPr>
                <w:rFonts w:ascii="標楷體" w:eastAsia="標楷體" w:hAnsi="標楷體" w:hint="eastAsia"/>
                <w:b/>
                <w:sz w:val="20"/>
                <w:szCs w:val="20"/>
              </w:rPr>
              <w:t>9,678</w:t>
            </w:r>
          </w:p>
        </w:tc>
        <w:tc>
          <w:tcPr>
            <w:tcW w:w="2171" w:type="dxa"/>
            <w:tcBorders>
              <w:top w:val="nil"/>
              <w:bottom w:val="nil"/>
            </w:tcBorders>
            <w:shd w:val="clear" w:color="auto" w:fill="F2F2F2" w:themeFill="background1" w:themeFillShade="F2"/>
            <w:vAlign w:val="center"/>
          </w:tcPr>
          <w:p w:rsidR="00461D8E" w:rsidRPr="0073120D" w:rsidRDefault="00461D8E" w:rsidP="008B2C1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3</w:t>
            </w:r>
            <w:r w:rsidRPr="0073120D">
              <w:rPr>
                <w:rFonts w:ascii="標楷體" w:eastAsia="標楷體" w:hAnsi="標楷體" w:hint="eastAsia"/>
                <w:b/>
                <w:sz w:val="20"/>
                <w:szCs w:val="20"/>
              </w:rPr>
              <w:t>,</w:t>
            </w:r>
            <w:r>
              <w:rPr>
                <w:rFonts w:ascii="標楷體" w:eastAsia="標楷體" w:hAnsi="標楷體" w:hint="eastAsia"/>
                <w:b/>
                <w:sz w:val="20"/>
                <w:szCs w:val="20"/>
              </w:rPr>
              <w:t>108</w:t>
            </w:r>
          </w:p>
        </w:tc>
      </w:tr>
      <w:tr w:rsidR="00461D8E" w:rsidRPr="00055441" w:rsidTr="00C40A76">
        <w:trPr>
          <w:trHeight w:hRule="exact" w:val="312"/>
        </w:trPr>
        <w:tc>
          <w:tcPr>
            <w:tcW w:w="3500" w:type="dxa"/>
            <w:tcBorders>
              <w:top w:val="nil"/>
              <w:bottom w:val="nil"/>
            </w:tcBorders>
            <w:shd w:val="clear" w:color="auto" w:fill="auto"/>
            <w:vAlign w:val="center"/>
          </w:tcPr>
          <w:p w:rsidR="00461D8E" w:rsidRPr="00B80A98" w:rsidRDefault="00461D8E" w:rsidP="008C3D90">
            <w:pPr>
              <w:spacing w:line="22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淨資產</w:t>
            </w:r>
          </w:p>
        </w:tc>
        <w:tc>
          <w:tcPr>
            <w:tcW w:w="2267" w:type="dxa"/>
            <w:tcBorders>
              <w:top w:val="nil"/>
              <w:bottom w:val="nil"/>
            </w:tcBorders>
            <w:shd w:val="clear" w:color="auto" w:fill="auto"/>
            <w:vAlign w:val="center"/>
          </w:tcPr>
          <w:p w:rsidR="00461D8E" w:rsidRPr="000215A5" w:rsidRDefault="00461D8E" w:rsidP="008B2C10">
            <w:pPr>
              <w:spacing w:line="220" w:lineRule="exact"/>
              <w:jc w:val="right"/>
              <w:rPr>
                <w:rFonts w:ascii="標楷體" w:eastAsia="標楷體" w:hAnsi="標楷體" w:cs="新細明體"/>
                <w:sz w:val="20"/>
                <w:szCs w:val="20"/>
              </w:rPr>
            </w:pPr>
            <w:r w:rsidRPr="000215A5">
              <w:rPr>
                <w:rFonts w:ascii="標楷體" w:eastAsia="標楷體" w:hAnsi="標楷體" w:hint="eastAsia"/>
                <w:sz w:val="20"/>
                <w:szCs w:val="20"/>
              </w:rPr>
              <w:t>12,787</w:t>
            </w:r>
          </w:p>
        </w:tc>
        <w:tc>
          <w:tcPr>
            <w:tcW w:w="2268" w:type="dxa"/>
            <w:tcBorders>
              <w:top w:val="nil"/>
              <w:bottom w:val="nil"/>
            </w:tcBorders>
            <w:shd w:val="clear" w:color="auto" w:fill="auto"/>
            <w:vAlign w:val="center"/>
          </w:tcPr>
          <w:p w:rsidR="00461D8E" w:rsidRPr="000215A5" w:rsidRDefault="00461D8E" w:rsidP="008B2C10">
            <w:pPr>
              <w:spacing w:line="220" w:lineRule="exact"/>
              <w:jc w:val="right"/>
              <w:rPr>
                <w:rFonts w:ascii="標楷體" w:eastAsia="標楷體" w:hAnsi="標楷體" w:cs="新細明體"/>
                <w:sz w:val="20"/>
                <w:szCs w:val="20"/>
              </w:rPr>
            </w:pPr>
            <w:r w:rsidRPr="000215A5">
              <w:rPr>
                <w:rFonts w:ascii="標楷體" w:eastAsia="標楷體" w:hAnsi="標楷體" w:hint="eastAsia"/>
                <w:sz w:val="20"/>
                <w:szCs w:val="20"/>
              </w:rPr>
              <w:t>9,678</w:t>
            </w:r>
          </w:p>
        </w:tc>
        <w:tc>
          <w:tcPr>
            <w:tcW w:w="2171" w:type="dxa"/>
            <w:tcBorders>
              <w:top w:val="nil"/>
              <w:bottom w:val="nil"/>
            </w:tcBorders>
            <w:shd w:val="clear" w:color="auto" w:fill="auto"/>
            <w:vAlign w:val="center"/>
          </w:tcPr>
          <w:p w:rsidR="00461D8E" w:rsidRPr="000215A5" w:rsidRDefault="00461D8E" w:rsidP="008B2C10">
            <w:pPr>
              <w:spacing w:line="220" w:lineRule="exact"/>
              <w:jc w:val="right"/>
              <w:rPr>
                <w:rFonts w:ascii="標楷體" w:eastAsia="標楷體" w:hAnsi="標楷體" w:cs="新細明體"/>
                <w:sz w:val="20"/>
                <w:szCs w:val="20"/>
              </w:rPr>
            </w:pPr>
            <w:r w:rsidRPr="000215A5">
              <w:rPr>
                <w:rFonts w:ascii="標楷體" w:eastAsia="標楷體" w:hAnsi="標楷體" w:hint="eastAsia"/>
                <w:sz w:val="20"/>
                <w:szCs w:val="20"/>
              </w:rPr>
              <w:t>3,108</w:t>
            </w:r>
          </w:p>
        </w:tc>
      </w:tr>
      <w:tr w:rsidR="00461D8E" w:rsidRPr="00055441" w:rsidTr="00C40A76">
        <w:trPr>
          <w:trHeight w:hRule="exact" w:val="312"/>
        </w:trPr>
        <w:tc>
          <w:tcPr>
            <w:tcW w:w="3500" w:type="dxa"/>
            <w:tcBorders>
              <w:top w:val="nil"/>
              <w:bottom w:val="single" w:sz="4" w:space="0" w:color="auto"/>
            </w:tcBorders>
            <w:shd w:val="clear" w:color="auto" w:fill="F2F2F2" w:themeFill="background1" w:themeFillShade="F2"/>
            <w:vAlign w:val="center"/>
          </w:tcPr>
          <w:p w:rsidR="00461D8E" w:rsidRPr="00336377" w:rsidRDefault="00461D8E" w:rsidP="008C3D90">
            <w:pPr>
              <w:spacing w:line="220" w:lineRule="exact"/>
              <w:jc w:val="distribute"/>
              <w:rPr>
                <w:rFonts w:ascii="標楷體" w:eastAsia="標楷體" w:hAnsi="標楷體" w:cs="新細明體"/>
                <w:b/>
                <w:sz w:val="20"/>
                <w:szCs w:val="20"/>
              </w:rPr>
            </w:pPr>
            <w:r w:rsidRPr="00336377">
              <w:rPr>
                <w:rFonts w:ascii="標楷體" w:eastAsia="標楷體" w:hAnsi="標楷體" w:hint="eastAsia"/>
                <w:b/>
                <w:sz w:val="20"/>
                <w:szCs w:val="20"/>
              </w:rPr>
              <w:t>負債及淨資產合計</w:t>
            </w:r>
          </w:p>
        </w:tc>
        <w:tc>
          <w:tcPr>
            <w:tcW w:w="2267" w:type="dxa"/>
            <w:tcBorders>
              <w:top w:val="nil"/>
              <w:bottom w:val="single" w:sz="4" w:space="0" w:color="auto"/>
            </w:tcBorders>
            <w:shd w:val="clear" w:color="auto" w:fill="F2F2F2" w:themeFill="background1" w:themeFillShade="F2"/>
            <w:vAlign w:val="center"/>
          </w:tcPr>
          <w:p w:rsidR="00461D8E" w:rsidRPr="0073120D" w:rsidRDefault="00461D8E" w:rsidP="008B2C1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33</w:t>
            </w:r>
            <w:r w:rsidRPr="0073120D">
              <w:rPr>
                <w:rFonts w:ascii="標楷體" w:eastAsia="標楷體" w:hAnsi="標楷體" w:hint="eastAsia"/>
                <w:b/>
                <w:sz w:val="20"/>
                <w:szCs w:val="20"/>
              </w:rPr>
              <w:t>,</w:t>
            </w:r>
            <w:r>
              <w:rPr>
                <w:rFonts w:ascii="標楷體" w:eastAsia="標楷體" w:hAnsi="標楷體" w:hint="eastAsia"/>
                <w:b/>
                <w:sz w:val="20"/>
                <w:szCs w:val="20"/>
              </w:rPr>
              <w:t>481</w:t>
            </w:r>
          </w:p>
        </w:tc>
        <w:tc>
          <w:tcPr>
            <w:tcW w:w="2268" w:type="dxa"/>
            <w:tcBorders>
              <w:top w:val="nil"/>
              <w:bottom w:val="single" w:sz="4" w:space="0" w:color="auto"/>
            </w:tcBorders>
            <w:shd w:val="clear" w:color="auto" w:fill="F2F2F2" w:themeFill="background1" w:themeFillShade="F2"/>
            <w:vAlign w:val="center"/>
          </w:tcPr>
          <w:p w:rsidR="00461D8E" w:rsidRPr="0073120D" w:rsidRDefault="00461D8E" w:rsidP="008B2C10">
            <w:pPr>
              <w:spacing w:line="220" w:lineRule="exact"/>
              <w:jc w:val="right"/>
              <w:rPr>
                <w:rFonts w:ascii="標楷體" w:eastAsia="標楷體" w:hAnsi="標楷體" w:cs="新細明體"/>
                <w:b/>
                <w:sz w:val="20"/>
                <w:szCs w:val="20"/>
              </w:rPr>
            </w:pPr>
            <w:r w:rsidRPr="0073120D">
              <w:rPr>
                <w:rFonts w:ascii="標楷體" w:eastAsia="標楷體" w:hAnsi="標楷體" w:hint="eastAsia"/>
                <w:b/>
                <w:sz w:val="20"/>
                <w:szCs w:val="20"/>
              </w:rPr>
              <w:t>29,642</w:t>
            </w:r>
          </w:p>
        </w:tc>
        <w:tc>
          <w:tcPr>
            <w:tcW w:w="2171" w:type="dxa"/>
            <w:tcBorders>
              <w:top w:val="nil"/>
              <w:bottom w:val="single" w:sz="4" w:space="0" w:color="auto"/>
            </w:tcBorders>
            <w:shd w:val="clear" w:color="auto" w:fill="F2F2F2" w:themeFill="background1" w:themeFillShade="F2"/>
            <w:vAlign w:val="center"/>
          </w:tcPr>
          <w:p w:rsidR="00461D8E" w:rsidRPr="0073120D" w:rsidRDefault="00461D8E" w:rsidP="008B2C10">
            <w:pPr>
              <w:spacing w:line="220" w:lineRule="exact"/>
              <w:jc w:val="right"/>
              <w:rPr>
                <w:rFonts w:ascii="標楷體" w:eastAsia="標楷體" w:hAnsi="標楷體" w:cs="新細明體"/>
                <w:b/>
                <w:sz w:val="20"/>
                <w:szCs w:val="20"/>
              </w:rPr>
            </w:pPr>
            <w:r>
              <w:rPr>
                <w:rFonts w:ascii="標楷體" w:eastAsia="標楷體" w:hAnsi="標楷體" w:hint="eastAsia"/>
                <w:b/>
                <w:sz w:val="20"/>
                <w:szCs w:val="20"/>
              </w:rPr>
              <w:t>3</w:t>
            </w:r>
            <w:r w:rsidRPr="0073120D">
              <w:rPr>
                <w:rFonts w:ascii="標楷體" w:eastAsia="標楷體" w:hAnsi="標楷體" w:hint="eastAsia"/>
                <w:b/>
                <w:sz w:val="20"/>
                <w:szCs w:val="20"/>
              </w:rPr>
              <w:t>,</w:t>
            </w:r>
            <w:r>
              <w:rPr>
                <w:rFonts w:ascii="標楷體" w:eastAsia="標楷體" w:hAnsi="標楷體" w:hint="eastAsia"/>
                <w:b/>
                <w:sz w:val="20"/>
                <w:szCs w:val="20"/>
              </w:rPr>
              <w:t>839</w:t>
            </w:r>
          </w:p>
        </w:tc>
      </w:tr>
      <w:tr w:rsidR="00461D8E" w:rsidRPr="00055441" w:rsidTr="0024049D">
        <w:trPr>
          <w:trHeight w:hRule="exact" w:val="170"/>
        </w:trPr>
        <w:tc>
          <w:tcPr>
            <w:tcW w:w="10206" w:type="dxa"/>
            <w:gridSpan w:val="4"/>
            <w:tcBorders>
              <w:top w:val="single" w:sz="4" w:space="0" w:color="auto"/>
              <w:left w:val="nil"/>
              <w:bottom w:val="nil"/>
              <w:right w:val="nil"/>
            </w:tcBorders>
          </w:tcPr>
          <w:p w:rsidR="00461D8E" w:rsidRPr="00930B8A" w:rsidRDefault="00461D8E" w:rsidP="008C3D90">
            <w:pPr>
              <w:pStyle w:val="a3"/>
              <w:spacing w:line="180" w:lineRule="exact"/>
              <w:jc w:val="both"/>
              <w:rPr>
                <w:rFonts w:ascii="標楷體" w:eastAsia="標楷體" w:hAnsi="標楷體"/>
                <w:sz w:val="18"/>
                <w:szCs w:val="18"/>
              </w:rPr>
            </w:pPr>
          </w:p>
        </w:tc>
      </w:tr>
    </w:tbl>
    <w:p w:rsidR="00461D8E" w:rsidRPr="004152AD" w:rsidRDefault="00461D8E" w:rsidP="00C40A76">
      <w:pPr>
        <w:spacing w:beforeLines="50" w:before="180" w:afterLines="50" w:after="180" w:line="500" w:lineRule="exact"/>
        <w:ind w:firstLineChars="200" w:firstLine="544"/>
        <w:jc w:val="both"/>
        <w:rPr>
          <w:rFonts w:ascii="標楷體" w:eastAsia="標楷體" w:hAnsi="標楷體"/>
          <w:spacing w:val="-4"/>
          <w:sz w:val="28"/>
          <w:szCs w:val="28"/>
        </w:rPr>
      </w:pPr>
      <w:r w:rsidRPr="00D468E4">
        <w:rPr>
          <w:rFonts w:ascii="標楷體" w:eastAsia="標楷體" w:hAnsi="標楷體" w:hint="eastAsia"/>
          <w:spacing w:val="-4"/>
          <w:sz w:val="28"/>
          <w:szCs w:val="28"/>
        </w:rPr>
        <w:t>10</w:t>
      </w:r>
      <w:r>
        <w:rPr>
          <w:rFonts w:ascii="標楷體" w:eastAsia="標楷體" w:hAnsi="標楷體" w:hint="eastAsia"/>
          <w:spacing w:val="-4"/>
          <w:sz w:val="28"/>
          <w:szCs w:val="28"/>
        </w:rPr>
        <w:t>9</w:t>
      </w:r>
      <w:r w:rsidRPr="00D468E4">
        <w:rPr>
          <w:rFonts w:ascii="標楷體" w:eastAsia="標楷體" w:hAnsi="標楷體" w:hint="eastAsia"/>
          <w:spacing w:val="-4"/>
          <w:sz w:val="28"/>
          <w:szCs w:val="28"/>
        </w:rPr>
        <w:t>年度花蓮縣總決算、附屬單位決算經本室審核結果，修正增列歲入決算應收數</w:t>
      </w:r>
      <w:r>
        <w:rPr>
          <w:rFonts w:ascii="標楷體" w:eastAsia="標楷體" w:hAnsi="標楷體" w:hint="eastAsia"/>
          <w:spacing w:val="-4"/>
          <w:sz w:val="28"/>
          <w:szCs w:val="28"/>
        </w:rPr>
        <w:t>2,755</w:t>
      </w:r>
      <w:r w:rsidRPr="00D468E4">
        <w:rPr>
          <w:rFonts w:ascii="標楷體" w:eastAsia="標楷體" w:hAnsi="標楷體" w:hint="eastAsia"/>
          <w:spacing w:val="-4"/>
          <w:sz w:val="28"/>
          <w:szCs w:val="28"/>
        </w:rPr>
        <w:t>萬餘元、</w:t>
      </w:r>
      <w:r w:rsidRPr="00803F25">
        <w:rPr>
          <w:rFonts w:ascii="標楷體" w:eastAsia="標楷體" w:hAnsi="標楷體" w:hint="eastAsia"/>
          <w:bCs/>
          <w:kern w:val="0"/>
          <w:sz w:val="28"/>
          <w:szCs w:val="28"/>
        </w:rPr>
        <w:t>修正減列</w:t>
      </w:r>
      <w:r w:rsidRPr="00F04219">
        <w:rPr>
          <w:rFonts w:ascii="標楷體" w:eastAsia="標楷體" w:hAnsi="標楷體" w:hint="eastAsia"/>
          <w:bCs/>
          <w:kern w:val="0"/>
          <w:sz w:val="28"/>
          <w:szCs w:val="28"/>
        </w:rPr>
        <w:t>歲出決算</w:t>
      </w:r>
      <w:r>
        <w:rPr>
          <w:rFonts w:ascii="標楷體" w:eastAsia="標楷體" w:hAnsi="標楷體" w:hint="eastAsia"/>
          <w:bCs/>
          <w:kern w:val="0"/>
          <w:sz w:val="28"/>
          <w:szCs w:val="28"/>
        </w:rPr>
        <w:t>實現數</w:t>
      </w:r>
      <w:r w:rsidRPr="00803F25">
        <w:rPr>
          <w:rFonts w:ascii="標楷體" w:eastAsia="標楷體" w:hAnsi="標楷體" w:hint="eastAsia"/>
          <w:bCs/>
          <w:kern w:val="0"/>
          <w:sz w:val="28"/>
          <w:szCs w:val="28"/>
        </w:rPr>
        <w:t>411萬餘元，並同額增列</w:t>
      </w:r>
      <w:r>
        <w:rPr>
          <w:rFonts w:ascii="標楷體" w:eastAsia="標楷體" w:hAnsi="標楷體" w:hint="eastAsia"/>
          <w:bCs/>
          <w:kern w:val="0"/>
          <w:sz w:val="28"/>
          <w:szCs w:val="28"/>
        </w:rPr>
        <w:t>應付數</w:t>
      </w:r>
      <w:r w:rsidRPr="00D468E4">
        <w:rPr>
          <w:rFonts w:ascii="標楷體" w:eastAsia="標楷體" w:hAnsi="標楷體" w:hint="eastAsia"/>
          <w:spacing w:val="-4"/>
          <w:sz w:val="28"/>
          <w:szCs w:val="28"/>
        </w:rPr>
        <w:t>、</w:t>
      </w:r>
      <w:r>
        <w:rPr>
          <w:rFonts w:ascii="標楷體" w:eastAsia="標楷體" w:hAnsi="標楷體" w:hint="eastAsia"/>
          <w:spacing w:val="-4"/>
          <w:sz w:val="28"/>
          <w:szCs w:val="28"/>
        </w:rPr>
        <w:t>增</w:t>
      </w:r>
      <w:r w:rsidRPr="00D468E4">
        <w:rPr>
          <w:rFonts w:ascii="標楷體" w:eastAsia="標楷體" w:hAnsi="標楷體" w:hint="eastAsia"/>
          <w:spacing w:val="-4"/>
          <w:sz w:val="28"/>
          <w:szCs w:val="28"/>
        </w:rPr>
        <w:t>列以前年度歲入</w:t>
      </w:r>
      <w:r>
        <w:rPr>
          <w:rFonts w:ascii="標楷體" w:eastAsia="標楷體" w:hAnsi="標楷體" w:hint="eastAsia"/>
          <w:spacing w:val="-4"/>
          <w:sz w:val="28"/>
          <w:szCs w:val="28"/>
        </w:rPr>
        <w:t>未結清</w:t>
      </w:r>
      <w:r w:rsidRPr="00D468E4">
        <w:rPr>
          <w:rFonts w:ascii="標楷體" w:eastAsia="標楷體" w:hAnsi="標楷體" w:hint="eastAsia"/>
          <w:spacing w:val="-4"/>
          <w:sz w:val="28"/>
          <w:szCs w:val="28"/>
        </w:rPr>
        <w:t>應收數</w:t>
      </w:r>
      <w:r>
        <w:rPr>
          <w:rFonts w:ascii="標楷體" w:eastAsia="標楷體" w:hAnsi="標楷體" w:hint="eastAsia"/>
          <w:spacing w:val="-4"/>
          <w:sz w:val="28"/>
          <w:szCs w:val="28"/>
        </w:rPr>
        <w:t>9</w:t>
      </w:r>
      <w:r w:rsidRPr="00D468E4">
        <w:rPr>
          <w:rFonts w:ascii="標楷體" w:eastAsia="標楷體" w:hAnsi="標楷體" w:hint="eastAsia"/>
          <w:spacing w:val="-4"/>
          <w:sz w:val="28"/>
          <w:szCs w:val="28"/>
        </w:rPr>
        <w:t>萬餘元、</w:t>
      </w:r>
      <w:r>
        <w:rPr>
          <w:rFonts w:ascii="標楷體" w:eastAsia="標楷體" w:hAnsi="標楷體" w:hint="eastAsia"/>
          <w:spacing w:val="-4"/>
          <w:sz w:val="28"/>
          <w:szCs w:val="28"/>
        </w:rPr>
        <w:t>減列以前年度歲出保留實現數3億6,789萬餘元，並同額增列未結清保留數、減</w:t>
      </w:r>
      <w:r w:rsidRPr="00D468E4">
        <w:rPr>
          <w:rFonts w:ascii="標楷體" w:eastAsia="標楷體" w:hAnsi="標楷體" w:hint="eastAsia"/>
          <w:spacing w:val="-4"/>
          <w:sz w:val="28"/>
          <w:szCs w:val="28"/>
        </w:rPr>
        <w:t>列支出決算數</w:t>
      </w:r>
      <w:r>
        <w:rPr>
          <w:rFonts w:ascii="標楷體" w:eastAsia="標楷體" w:hAnsi="標楷體" w:hint="eastAsia"/>
          <w:spacing w:val="-4"/>
          <w:sz w:val="28"/>
          <w:szCs w:val="28"/>
        </w:rPr>
        <w:t>164</w:t>
      </w:r>
      <w:r w:rsidRPr="00D468E4">
        <w:rPr>
          <w:rFonts w:ascii="標楷體" w:eastAsia="標楷體" w:hAnsi="標楷體" w:hint="eastAsia"/>
          <w:spacing w:val="-4"/>
          <w:sz w:val="28"/>
          <w:szCs w:val="28"/>
        </w:rPr>
        <w:t>萬餘元，</w:t>
      </w:r>
      <w:r w:rsidRPr="004152AD">
        <w:rPr>
          <w:rFonts w:ascii="標楷體" w:eastAsia="標楷體" w:hAnsi="標楷體" w:hint="eastAsia"/>
          <w:spacing w:val="-4"/>
          <w:sz w:val="28"/>
          <w:szCs w:val="28"/>
        </w:rPr>
        <w:t>致花蓮縣整體淨增列資產4億130萬餘元、增列負債411萬餘元、增列淨資產3億9,718萬餘元，決算審核修正後整體之資產總額338億8,329萬餘元、負債總額206億9,882萬餘元，資產負債相抵計列有淨資產131億8,446萬餘元。有關修正增減情形，詳列如下表：</w:t>
      </w:r>
    </w:p>
    <w:tbl>
      <w:tblPr>
        <w:tblStyle w:val="af5"/>
        <w:tblW w:w="0" w:type="auto"/>
        <w:tblLayout w:type="fixed"/>
        <w:tblCellMar>
          <w:left w:w="28" w:type="dxa"/>
          <w:right w:w="28" w:type="dxa"/>
        </w:tblCellMar>
        <w:tblLook w:val="04A0" w:firstRow="1" w:lastRow="0" w:firstColumn="1" w:lastColumn="0" w:noHBand="0" w:noVBand="1"/>
      </w:tblPr>
      <w:tblGrid>
        <w:gridCol w:w="3289"/>
        <w:gridCol w:w="1765"/>
        <w:gridCol w:w="1861"/>
        <w:gridCol w:w="1722"/>
        <w:gridCol w:w="1623"/>
      </w:tblGrid>
      <w:tr w:rsidR="00461D8E" w:rsidRPr="00055441" w:rsidTr="00C40A76">
        <w:trPr>
          <w:trHeight w:hRule="exact" w:val="454"/>
        </w:trPr>
        <w:tc>
          <w:tcPr>
            <w:tcW w:w="10260" w:type="dxa"/>
            <w:gridSpan w:val="5"/>
            <w:tcBorders>
              <w:top w:val="nil"/>
              <w:left w:val="nil"/>
              <w:bottom w:val="nil"/>
              <w:right w:val="nil"/>
            </w:tcBorders>
            <w:vAlign w:val="center"/>
          </w:tcPr>
          <w:p w:rsidR="00461D8E" w:rsidRPr="006263CB" w:rsidRDefault="00461D8E" w:rsidP="008C3D90">
            <w:pPr>
              <w:spacing w:line="240" w:lineRule="exact"/>
              <w:jc w:val="center"/>
              <w:rPr>
                <w:rFonts w:ascii="標楷體" w:eastAsia="標楷體" w:hAnsi="標楷體"/>
                <w:b/>
                <w:spacing w:val="20"/>
                <w:u w:val="single"/>
              </w:rPr>
            </w:pPr>
            <w:r w:rsidRPr="006263CB">
              <w:rPr>
                <w:rFonts w:ascii="標楷體" w:eastAsia="標楷體" w:hAnsi="標楷體" w:hint="eastAsia"/>
                <w:b/>
                <w:spacing w:val="20"/>
                <w:u w:val="single"/>
              </w:rPr>
              <w:lastRenderedPageBreak/>
              <w:t>花蓮縣總決算審定後整體資產負債表</w:t>
            </w:r>
          </w:p>
        </w:tc>
      </w:tr>
      <w:tr w:rsidR="00461D8E" w:rsidRPr="00055441" w:rsidTr="00C40A76">
        <w:trPr>
          <w:trHeight w:hRule="exact" w:val="340"/>
        </w:trPr>
        <w:tc>
          <w:tcPr>
            <w:tcW w:w="10260" w:type="dxa"/>
            <w:gridSpan w:val="5"/>
            <w:tcBorders>
              <w:top w:val="nil"/>
              <w:left w:val="nil"/>
              <w:bottom w:val="nil"/>
              <w:right w:val="nil"/>
            </w:tcBorders>
            <w:vAlign w:val="center"/>
          </w:tcPr>
          <w:p w:rsidR="00461D8E" w:rsidRDefault="00461D8E" w:rsidP="008B2C10">
            <w:pPr>
              <w:spacing w:line="200" w:lineRule="exact"/>
              <w:jc w:val="center"/>
              <w:rPr>
                <w:rFonts w:ascii="標楷體" w:eastAsia="標楷體" w:hAnsi="標楷體"/>
                <w:sz w:val="20"/>
                <w:szCs w:val="20"/>
              </w:rPr>
            </w:pPr>
            <w:r>
              <w:rPr>
                <w:rFonts w:ascii="標楷體" w:eastAsia="標楷體" w:hAnsi="標楷體" w:hint="eastAsia"/>
                <w:sz w:val="20"/>
                <w:szCs w:val="20"/>
              </w:rPr>
              <w:t>中華民國109年12月31日</w:t>
            </w:r>
          </w:p>
        </w:tc>
      </w:tr>
      <w:tr w:rsidR="00461D8E" w:rsidRPr="00055441" w:rsidTr="00C40A76">
        <w:trPr>
          <w:trHeight w:hRule="exact" w:val="284"/>
        </w:trPr>
        <w:tc>
          <w:tcPr>
            <w:tcW w:w="10260" w:type="dxa"/>
            <w:gridSpan w:val="5"/>
            <w:tcBorders>
              <w:top w:val="nil"/>
              <w:left w:val="nil"/>
              <w:right w:val="nil"/>
            </w:tcBorders>
            <w:vAlign w:val="center"/>
          </w:tcPr>
          <w:p w:rsidR="00461D8E" w:rsidRPr="00955854" w:rsidRDefault="00461D8E" w:rsidP="008C3D90">
            <w:pPr>
              <w:spacing w:line="200" w:lineRule="exact"/>
              <w:jc w:val="right"/>
              <w:rPr>
                <w:rFonts w:ascii="標楷體" w:eastAsia="標楷體" w:hAnsi="標楷體"/>
                <w:sz w:val="18"/>
                <w:szCs w:val="18"/>
              </w:rPr>
            </w:pPr>
            <w:r w:rsidRPr="00955854">
              <w:rPr>
                <w:rFonts w:ascii="標楷體" w:eastAsia="標楷體" w:hAnsi="標楷體" w:hint="eastAsia"/>
                <w:sz w:val="18"/>
                <w:szCs w:val="18"/>
              </w:rPr>
              <w:t>單位：新臺幣百萬元</w:t>
            </w:r>
          </w:p>
        </w:tc>
      </w:tr>
      <w:tr w:rsidR="00461D8E" w:rsidRPr="00055441" w:rsidTr="00C40A76">
        <w:trPr>
          <w:trHeight w:hRule="exact" w:val="454"/>
        </w:trPr>
        <w:tc>
          <w:tcPr>
            <w:tcW w:w="3289" w:type="dxa"/>
            <w:shd w:val="clear" w:color="auto" w:fill="E2E2E2"/>
            <w:vAlign w:val="center"/>
          </w:tcPr>
          <w:p w:rsidR="00461D8E" w:rsidRPr="00055441" w:rsidRDefault="00461D8E" w:rsidP="008C3D90">
            <w:pPr>
              <w:spacing w:line="200" w:lineRule="exact"/>
              <w:jc w:val="distribute"/>
              <w:rPr>
                <w:rFonts w:ascii="標楷體" w:eastAsia="標楷體" w:hAnsi="標楷體"/>
                <w:sz w:val="20"/>
                <w:szCs w:val="20"/>
              </w:rPr>
            </w:pPr>
            <w:r>
              <w:rPr>
                <w:rFonts w:ascii="標楷體" w:eastAsia="標楷體" w:hAnsi="標楷體" w:hint="eastAsia"/>
                <w:sz w:val="20"/>
                <w:szCs w:val="20"/>
              </w:rPr>
              <w:t>科目</w:t>
            </w:r>
          </w:p>
        </w:tc>
        <w:tc>
          <w:tcPr>
            <w:tcW w:w="1765" w:type="dxa"/>
            <w:shd w:val="clear" w:color="auto" w:fill="E2E2E2"/>
            <w:vAlign w:val="center"/>
          </w:tcPr>
          <w:p w:rsidR="00461D8E" w:rsidRPr="006263CB" w:rsidRDefault="00461D8E" w:rsidP="008C3D90">
            <w:pPr>
              <w:spacing w:line="200" w:lineRule="exact"/>
              <w:jc w:val="distribute"/>
              <w:rPr>
                <w:rFonts w:ascii="標楷體" w:eastAsia="標楷體" w:hAnsi="標楷體"/>
                <w:spacing w:val="-10"/>
                <w:sz w:val="20"/>
                <w:szCs w:val="20"/>
              </w:rPr>
            </w:pPr>
            <w:r w:rsidRPr="006263CB">
              <w:rPr>
                <w:rFonts w:ascii="標楷體" w:eastAsia="標楷體" w:hAnsi="標楷體" w:hint="eastAsia"/>
                <w:spacing w:val="-10"/>
                <w:sz w:val="20"/>
                <w:szCs w:val="20"/>
              </w:rPr>
              <w:t>公務機關</w:t>
            </w:r>
          </w:p>
        </w:tc>
        <w:tc>
          <w:tcPr>
            <w:tcW w:w="1861" w:type="dxa"/>
            <w:shd w:val="clear" w:color="auto" w:fill="E2E2E2"/>
            <w:vAlign w:val="center"/>
          </w:tcPr>
          <w:p w:rsidR="00461D8E" w:rsidRPr="006263CB" w:rsidRDefault="00461D8E" w:rsidP="008C3D90">
            <w:pPr>
              <w:spacing w:line="200" w:lineRule="exact"/>
              <w:jc w:val="distribute"/>
              <w:rPr>
                <w:rFonts w:ascii="標楷體" w:eastAsia="標楷體" w:hAnsi="標楷體"/>
                <w:spacing w:val="-10"/>
                <w:sz w:val="20"/>
                <w:szCs w:val="20"/>
              </w:rPr>
            </w:pPr>
            <w:r>
              <w:rPr>
                <w:rFonts w:ascii="標楷體" w:eastAsia="標楷體" w:hAnsi="標楷體"/>
                <w:spacing w:val="-10"/>
                <w:sz w:val="20"/>
                <w:szCs w:val="20"/>
              </w:rPr>
              <w:t>特種基金</w:t>
            </w:r>
          </w:p>
        </w:tc>
        <w:tc>
          <w:tcPr>
            <w:tcW w:w="1722" w:type="dxa"/>
            <w:shd w:val="clear" w:color="auto" w:fill="E2E2E2"/>
            <w:vAlign w:val="center"/>
          </w:tcPr>
          <w:p w:rsidR="00461D8E" w:rsidRPr="006263CB" w:rsidRDefault="00461D8E" w:rsidP="008C3D90">
            <w:pPr>
              <w:spacing w:line="200" w:lineRule="exact"/>
              <w:jc w:val="distribute"/>
              <w:rPr>
                <w:rFonts w:ascii="標楷體" w:eastAsia="標楷體" w:hAnsi="標楷體"/>
                <w:spacing w:val="-10"/>
                <w:sz w:val="20"/>
                <w:szCs w:val="20"/>
              </w:rPr>
            </w:pPr>
            <w:r w:rsidRPr="006263CB">
              <w:rPr>
                <w:rFonts w:ascii="標楷體" w:eastAsia="標楷體" w:hAnsi="標楷體" w:hint="eastAsia"/>
                <w:spacing w:val="-10"/>
                <w:sz w:val="20"/>
                <w:szCs w:val="20"/>
              </w:rPr>
              <w:t>內部往來沖銷</w:t>
            </w:r>
          </w:p>
        </w:tc>
        <w:tc>
          <w:tcPr>
            <w:tcW w:w="1623" w:type="dxa"/>
            <w:shd w:val="clear" w:color="auto" w:fill="E2E2E2"/>
            <w:vAlign w:val="center"/>
          </w:tcPr>
          <w:p w:rsidR="00461D8E" w:rsidRPr="006263CB" w:rsidRDefault="00461D8E" w:rsidP="008C3D90">
            <w:pPr>
              <w:spacing w:line="200" w:lineRule="exact"/>
              <w:jc w:val="distribute"/>
              <w:rPr>
                <w:rFonts w:ascii="標楷體" w:eastAsia="標楷體" w:hAnsi="標楷體"/>
                <w:spacing w:val="-10"/>
                <w:sz w:val="20"/>
                <w:szCs w:val="20"/>
              </w:rPr>
            </w:pPr>
            <w:r w:rsidRPr="006263CB">
              <w:rPr>
                <w:rFonts w:ascii="標楷體" w:eastAsia="標楷體" w:hAnsi="標楷體" w:hint="eastAsia"/>
                <w:spacing w:val="-10"/>
                <w:sz w:val="20"/>
                <w:szCs w:val="20"/>
              </w:rPr>
              <w:t>合計</w:t>
            </w:r>
          </w:p>
        </w:tc>
      </w:tr>
      <w:tr w:rsidR="00461D8E" w:rsidRPr="00055441" w:rsidTr="00C40A76">
        <w:trPr>
          <w:trHeight w:hRule="exact" w:val="340"/>
        </w:trPr>
        <w:tc>
          <w:tcPr>
            <w:tcW w:w="3289" w:type="dxa"/>
            <w:tcBorders>
              <w:bottom w:val="nil"/>
            </w:tcBorders>
            <w:vAlign w:val="center"/>
          </w:tcPr>
          <w:p w:rsidR="00461D8E" w:rsidRPr="0073120D" w:rsidRDefault="00461D8E" w:rsidP="008C3D90">
            <w:pPr>
              <w:spacing w:line="200" w:lineRule="exact"/>
              <w:jc w:val="distribute"/>
              <w:rPr>
                <w:rFonts w:ascii="標楷體" w:eastAsia="標楷體" w:hAnsi="標楷體" w:cs="新細明體"/>
                <w:b/>
                <w:sz w:val="20"/>
                <w:szCs w:val="20"/>
              </w:rPr>
            </w:pPr>
            <w:r>
              <w:rPr>
                <w:rFonts w:ascii="標楷體" w:eastAsia="標楷體" w:hAnsi="標楷體" w:cs="新細明體" w:hint="eastAsia"/>
                <w:b/>
                <w:sz w:val="20"/>
                <w:szCs w:val="20"/>
              </w:rPr>
              <w:t>資產部分</w:t>
            </w:r>
          </w:p>
        </w:tc>
        <w:tc>
          <w:tcPr>
            <w:tcW w:w="1765" w:type="dxa"/>
            <w:tcBorders>
              <w:bottom w:val="nil"/>
            </w:tcBorders>
            <w:vAlign w:val="center"/>
          </w:tcPr>
          <w:p w:rsidR="00461D8E" w:rsidRPr="0073120D" w:rsidRDefault="00461D8E" w:rsidP="008B2C10">
            <w:pPr>
              <w:spacing w:line="220" w:lineRule="exact"/>
              <w:jc w:val="right"/>
              <w:rPr>
                <w:rFonts w:ascii="標楷體" w:eastAsia="標楷體" w:hAnsi="標楷體" w:cs="新細明體"/>
                <w:b/>
                <w:sz w:val="20"/>
                <w:szCs w:val="20"/>
              </w:rPr>
            </w:pPr>
          </w:p>
        </w:tc>
        <w:tc>
          <w:tcPr>
            <w:tcW w:w="1861" w:type="dxa"/>
            <w:tcBorders>
              <w:bottom w:val="nil"/>
            </w:tcBorders>
            <w:vAlign w:val="center"/>
          </w:tcPr>
          <w:p w:rsidR="00461D8E" w:rsidRPr="001610A9" w:rsidRDefault="00461D8E" w:rsidP="008C3D90">
            <w:pPr>
              <w:spacing w:line="200" w:lineRule="exact"/>
              <w:jc w:val="right"/>
              <w:rPr>
                <w:rFonts w:ascii="標楷體" w:eastAsia="標楷體" w:hAnsi="標楷體"/>
                <w:b/>
                <w:sz w:val="20"/>
                <w:szCs w:val="20"/>
              </w:rPr>
            </w:pPr>
          </w:p>
        </w:tc>
        <w:tc>
          <w:tcPr>
            <w:tcW w:w="1722" w:type="dxa"/>
            <w:tcBorders>
              <w:bottom w:val="nil"/>
            </w:tcBorders>
            <w:vAlign w:val="center"/>
          </w:tcPr>
          <w:p w:rsidR="00461D8E" w:rsidRPr="001610A9" w:rsidRDefault="00461D8E" w:rsidP="008C3D90">
            <w:pPr>
              <w:spacing w:line="200" w:lineRule="exact"/>
              <w:jc w:val="right"/>
              <w:rPr>
                <w:rFonts w:ascii="標楷體" w:eastAsia="標楷體" w:hAnsi="標楷體"/>
                <w:b/>
                <w:sz w:val="20"/>
                <w:szCs w:val="20"/>
              </w:rPr>
            </w:pPr>
          </w:p>
        </w:tc>
        <w:tc>
          <w:tcPr>
            <w:tcW w:w="1623" w:type="dxa"/>
            <w:tcBorders>
              <w:bottom w:val="nil"/>
            </w:tcBorders>
            <w:vAlign w:val="center"/>
          </w:tcPr>
          <w:p w:rsidR="00461D8E" w:rsidRPr="0073120D" w:rsidRDefault="00461D8E" w:rsidP="008C3D90">
            <w:pPr>
              <w:spacing w:line="200" w:lineRule="exact"/>
              <w:jc w:val="right"/>
              <w:rPr>
                <w:rFonts w:ascii="標楷體" w:eastAsia="標楷體" w:hAnsi="標楷體" w:cs="新細明體"/>
                <w:b/>
                <w:sz w:val="20"/>
                <w:szCs w:val="20"/>
              </w:rPr>
            </w:pP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C3D9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流動資產</w:t>
            </w:r>
          </w:p>
        </w:tc>
        <w:tc>
          <w:tcPr>
            <w:tcW w:w="1765"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w:t>
            </w:r>
            <w:r>
              <w:rPr>
                <w:rFonts w:ascii="標楷體" w:eastAsia="標楷體" w:hAnsi="標楷體" w:hint="eastAsia"/>
                <w:sz w:val="20"/>
                <w:szCs w:val="20"/>
              </w:rPr>
              <w:t>2</w:t>
            </w:r>
            <w:r w:rsidRPr="00B80A98">
              <w:rPr>
                <w:rFonts w:ascii="標楷體" w:eastAsia="標楷體" w:hAnsi="標楷體" w:hint="eastAsia"/>
                <w:sz w:val="20"/>
                <w:szCs w:val="20"/>
              </w:rPr>
              <w:t>,</w:t>
            </w:r>
            <w:r>
              <w:rPr>
                <w:rFonts w:ascii="標楷體" w:eastAsia="標楷體" w:hAnsi="標楷體" w:hint="eastAsia"/>
                <w:sz w:val="20"/>
                <w:szCs w:val="20"/>
              </w:rPr>
              <w:t>868</w:t>
            </w:r>
          </w:p>
        </w:tc>
        <w:tc>
          <w:tcPr>
            <w:tcW w:w="1861"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3,220</w:t>
            </w:r>
          </w:p>
        </w:tc>
        <w:tc>
          <w:tcPr>
            <w:tcW w:w="1722" w:type="dxa"/>
            <w:tcBorders>
              <w:top w:val="nil"/>
              <w:bottom w:val="nil"/>
            </w:tcBorders>
            <w:shd w:val="clear" w:color="auto" w:fill="F2F2F2" w:themeFill="background1" w:themeFillShade="F2"/>
            <w:vAlign w:val="center"/>
          </w:tcPr>
          <w:p w:rsidR="00461D8E" w:rsidRPr="00A522CE" w:rsidRDefault="00461D8E" w:rsidP="008C3D90">
            <w:pPr>
              <w:spacing w:line="200" w:lineRule="exact"/>
              <w:jc w:val="right"/>
              <w:rPr>
                <w:rFonts w:ascii="標楷體" w:eastAsia="標楷體" w:hAnsi="標楷體"/>
                <w:sz w:val="20"/>
                <w:szCs w:val="20"/>
              </w:rPr>
            </w:pPr>
            <w:r>
              <w:rPr>
                <w:rFonts w:ascii="標楷體" w:eastAsia="標楷體" w:hAnsi="標楷體" w:hint="eastAsia"/>
                <w:sz w:val="20"/>
                <w:szCs w:val="20"/>
              </w:rPr>
              <w:t>- 0.5</w:t>
            </w:r>
          </w:p>
        </w:tc>
        <w:tc>
          <w:tcPr>
            <w:tcW w:w="1623" w:type="dxa"/>
            <w:tcBorders>
              <w:top w:val="nil"/>
              <w:bottom w:val="nil"/>
            </w:tcBorders>
            <w:shd w:val="clear" w:color="auto" w:fill="F2F2F2" w:themeFill="background1" w:themeFillShade="F2"/>
            <w:vAlign w:val="center"/>
          </w:tcPr>
          <w:p w:rsidR="00461D8E" w:rsidRPr="00A522CE" w:rsidRDefault="00461D8E" w:rsidP="008C3D90">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16,087</w:t>
            </w:r>
          </w:p>
        </w:tc>
      </w:tr>
      <w:tr w:rsidR="00461D8E" w:rsidRPr="00055441" w:rsidTr="00C40A76">
        <w:trPr>
          <w:trHeight w:hRule="exact" w:val="340"/>
        </w:trPr>
        <w:tc>
          <w:tcPr>
            <w:tcW w:w="3289" w:type="dxa"/>
            <w:tcBorders>
              <w:top w:val="nil"/>
              <w:bottom w:val="nil"/>
            </w:tcBorders>
            <w:vAlign w:val="center"/>
          </w:tcPr>
          <w:p w:rsidR="00461D8E" w:rsidRPr="00B80A98" w:rsidRDefault="00461D8E" w:rsidP="008C3D9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現金</w:t>
            </w:r>
          </w:p>
        </w:tc>
        <w:tc>
          <w:tcPr>
            <w:tcW w:w="1765"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7</w:t>
            </w:r>
            <w:r w:rsidRPr="00B80A98">
              <w:rPr>
                <w:rFonts w:ascii="標楷體" w:eastAsia="標楷體" w:hAnsi="標楷體" w:hint="eastAsia"/>
                <w:sz w:val="20"/>
                <w:szCs w:val="20"/>
              </w:rPr>
              <w:t>,</w:t>
            </w:r>
            <w:r>
              <w:rPr>
                <w:rFonts w:ascii="標楷體" w:eastAsia="標楷體" w:hAnsi="標楷體" w:hint="eastAsia"/>
                <w:sz w:val="20"/>
                <w:szCs w:val="20"/>
              </w:rPr>
              <w:t>998</w:t>
            </w:r>
          </w:p>
        </w:tc>
        <w:tc>
          <w:tcPr>
            <w:tcW w:w="1861"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2,687</w:t>
            </w:r>
          </w:p>
        </w:tc>
        <w:tc>
          <w:tcPr>
            <w:tcW w:w="1722" w:type="dxa"/>
            <w:tcBorders>
              <w:top w:val="nil"/>
              <w:bottom w:val="nil"/>
            </w:tcBorders>
            <w:vAlign w:val="center"/>
          </w:tcPr>
          <w:p w:rsidR="00461D8E" w:rsidRPr="00A522CE" w:rsidRDefault="00461D8E" w:rsidP="008C3D90">
            <w:pPr>
              <w:spacing w:line="200" w:lineRule="exact"/>
              <w:jc w:val="right"/>
              <w:rPr>
                <w:rFonts w:ascii="標楷體" w:eastAsia="標楷體" w:hAnsi="標楷體"/>
                <w:sz w:val="20"/>
                <w:szCs w:val="20"/>
              </w:rPr>
            </w:pPr>
            <w:r w:rsidRPr="00A522CE">
              <w:rPr>
                <w:rFonts w:ascii="標楷體" w:eastAsia="標楷體" w:hAnsi="標楷體" w:hint="eastAsia"/>
                <w:color w:val="000000"/>
                <w:sz w:val="20"/>
                <w:szCs w:val="20"/>
              </w:rPr>
              <w:t>－</w:t>
            </w:r>
          </w:p>
        </w:tc>
        <w:tc>
          <w:tcPr>
            <w:tcW w:w="1623" w:type="dxa"/>
            <w:tcBorders>
              <w:top w:val="nil"/>
              <w:bottom w:val="nil"/>
            </w:tcBorders>
            <w:vAlign w:val="center"/>
          </w:tcPr>
          <w:p w:rsidR="00461D8E" w:rsidRPr="00A522CE" w:rsidRDefault="00461D8E" w:rsidP="008C3D90">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10,686</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C3D9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應收款項</w:t>
            </w:r>
          </w:p>
        </w:tc>
        <w:tc>
          <w:tcPr>
            <w:tcW w:w="1765"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3</w:t>
            </w:r>
            <w:r w:rsidRPr="00B80A98">
              <w:rPr>
                <w:rFonts w:ascii="標楷體" w:eastAsia="標楷體" w:hAnsi="標楷體" w:hint="eastAsia"/>
                <w:sz w:val="20"/>
                <w:szCs w:val="20"/>
              </w:rPr>
              <w:t>,</w:t>
            </w:r>
            <w:r>
              <w:rPr>
                <w:rFonts w:ascii="標楷體" w:eastAsia="標楷體" w:hAnsi="標楷體" w:hint="eastAsia"/>
                <w:sz w:val="20"/>
                <w:szCs w:val="20"/>
              </w:rPr>
              <w:t>907</w:t>
            </w:r>
          </w:p>
        </w:tc>
        <w:tc>
          <w:tcPr>
            <w:tcW w:w="1861"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268</w:t>
            </w:r>
          </w:p>
        </w:tc>
        <w:tc>
          <w:tcPr>
            <w:tcW w:w="1722" w:type="dxa"/>
            <w:tcBorders>
              <w:top w:val="nil"/>
              <w:bottom w:val="nil"/>
            </w:tcBorders>
            <w:shd w:val="clear" w:color="auto" w:fill="F2F2F2" w:themeFill="background1" w:themeFillShade="F2"/>
            <w:vAlign w:val="center"/>
          </w:tcPr>
          <w:p w:rsidR="00461D8E" w:rsidRPr="00A522CE" w:rsidRDefault="00461D8E" w:rsidP="008C3D90">
            <w:pPr>
              <w:spacing w:line="200" w:lineRule="exact"/>
              <w:jc w:val="right"/>
              <w:rPr>
                <w:rFonts w:ascii="標楷體" w:eastAsia="標楷體" w:hAnsi="標楷體"/>
                <w:sz w:val="20"/>
                <w:szCs w:val="20"/>
              </w:rPr>
            </w:pPr>
            <w:r>
              <w:rPr>
                <w:rFonts w:ascii="標楷體" w:eastAsia="標楷體" w:hAnsi="標楷體" w:hint="eastAsia"/>
                <w:sz w:val="20"/>
                <w:szCs w:val="20"/>
              </w:rPr>
              <w:t>- 0.5</w:t>
            </w:r>
          </w:p>
        </w:tc>
        <w:tc>
          <w:tcPr>
            <w:tcW w:w="1623" w:type="dxa"/>
            <w:tcBorders>
              <w:top w:val="nil"/>
              <w:bottom w:val="nil"/>
            </w:tcBorders>
            <w:shd w:val="clear" w:color="auto" w:fill="F2F2F2" w:themeFill="background1" w:themeFillShade="F2"/>
            <w:vAlign w:val="center"/>
          </w:tcPr>
          <w:p w:rsidR="00461D8E" w:rsidRPr="00A522CE" w:rsidRDefault="00461D8E" w:rsidP="008C3D90">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4,174</w:t>
            </w:r>
          </w:p>
        </w:tc>
      </w:tr>
      <w:tr w:rsidR="00461D8E" w:rsidRPr="00055441" w:rsidTr="00C40A76">
        <w:trPr>
          <w:trHeight w:hRule="exact" w:val="340"/>
        </w:trPr>
        <w:tc>
          <w:tcPr>
            <w:tcW w:w="3289" w:type="dxa"/>
            <w:tcBorders>
              <w:top w:val="nil"/>
              <w:bottom w:val="nil"/>
            </w:tcBorders>
            <w:vAlign w:val="center"/>
          </w:tcPr>
          <w:p w:rsidR="00461D8E" w:rsidRPr="00B80A98" w:rsidRDefault="00461D8E" w:rsidP="008C3D9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存貨</w:t>
            </w:r>
          </w:p>
        </w:tc>
        <w:tc>
          <w:tcPr>
            <w:tcW w:w="1765"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CC6FCF">
              <w:rPr>
                <w:rFonts w:ascii="標楷體" w:eastAsia="標楷體" w:hAnsi="標楷體" w:hint="eastAsia"/>
                <w:color w:val="000000"/>
                <w:sz w:val="20"/>
                <w:szCs w:val="20"/>
              </w:rPr>
              <w:t>－</w:t>
            </w:r>
          </w:p>
        </w:tc>
        <w:tc>
          <w:tcPr>
            <w:tcW w:w="1861"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3</w:t>
            </w:r>
          </w:p>
        </w:tc>
        <w:tc>
          <w:tcPr>
            <w:tcW w:w="1722" w:type="dxa"/>
            <w:tcBorders>
              <w:top w:val="nil"/>
              <w:bottom w:val="nil"/>
            </w:tcBorders>
          </w:tcPr>
          <w:p w:rsidR="00461D8E" w:rsidRDefault="00461D8E" w:rsidP="008B2C10">
            <w:pPr>
              <w:jc w:val="right"/>
            </w:pPr>
            <w:r w:rsidRPr="00CC6FCF">
              <w:rPr>
                <w:rFonts w:ascii="標楷體" w:eastAsia="標楷體" w:hAnsi="標楷體" w:hint="eastAsia"/>
                <w:color w:val="000000"/>
                <w:sz w:val="20"/>
                <w:szCs w:val="20"/>
              </w:rPr>
              <w:t>－</w:t>
            </w:r>
          </w:p>
        </w:tc>
        <w:tc>
          <w:tcPr>
            <w:tcW w:w="1623" w:type="dxa"/>
            <w:tcBorders>
              <w:top w:val="nil"/>
              <w:bottom w:val="nil"/>
            </w:tcBorders>
            <w:vAlign w:val="center"/>
          </w:tcPr>
          <w:p w:rsidR="00461D8E" w:rsidRPr="00A522CE" w:rsidRDefault="00461D8E" w:rsidP="008C3D90">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3</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C3D9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預付款項</w:t>
            </w:r>
          </w:p>
        </w:tc>
        <w:tc>
          <w:tcPr>
            <w:tcW w:w="1765"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962</w:t>
            </w:r>
          </w:p>
        </w:tc>
        <w:tc>
          <w:tcPr>
            <w:tcW w:w="1861"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260</w:t>
            </w:r>
          </w:p>
        </w:tc>
        <w:tc>
          <w:tcPr>
            <w:tcW w:w="1722" w:type="dxa"/>
            <w:tcBorders>
              <w:top w:val="nil"/>
              <w:bottom w:val="nil"/>
            </w:tcBorders>
            <w:shd w:val="clear" w:color="auto" w:fill="F2F2F2" w:themeFill="background1" w:themeFillShade="F2"/>
          </w:tcPr>
          <w:p w:rsidR="00461D8E" w:rsidRDefault="00461D8E" w:rsidP="008B2C10">
            <w:pPr>
              <w:jc w:val="right"/>
            </w:pPr>
            <w:r w:rsidRPr="00CC6FCF">
              <w:rPr>
                <w:rFonts w:ascii="標楷體" w:eastAsia="標楷體" w:hAnsi="標楷體" w:hint="eastAsia"/>
                <w:color w:val="000000"/>
                <w:sz w:val="20"/>
                <w:szCs w:val="20"/>
              </w:rPr>
              <w:t>－</w:t>
            </w:r>
          </w:p>
        </w:tc>
        <w:tc>
          <w:tcPr>
            <w:tcW w:w="1623" w:type="dxa"/>
            <w:tcBorders>
              <w:top w:val="nil"/>
              <w:bottom w:val="nil"/>
            </w:tcBorders>
            <w:shd w:val="clear" w:color="auto" w:fill="F2F2F2" w:themeFill="background1" w:themeFillShade="F2"/>
            <w:vAlign w:val="center"/>
          </w:tcPr>
          <w:p w:rsidR="00461D8E" w:rsidRPr="00A522CE" w:rsidRDefault="00461D8E" w:rsidP="008C3D90">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1,222</w:t>
            </w:r>
          </w:p>
        </w:tc>
      </w:tr>
      <w:tr w:rsidR="00461D8E" w:rsidRPr="00055441" w:rsidTr="00C40A76">
        <w:trPr>
          <w:trHeight w:hRule="exact" w:val="340"/>
        </w:trPr>
        <w:tc>
          <w:tcPr>
            <w:tcW w:w="3289" w:type="dxa"/>
            <w:tcBorders>
              <w:top w:val="nil"/>
              <w:bottom w:val="nil"/>
            </w:tcBorders>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非流動資產</w:t>
            </w:r>
          </w:p>
        </w:tc>
        <w:tc>
          <w:tcPr>
            <w:tcW w:w="1765"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w:t>
            </w:r>
            <w:r>
              <w:rPr>
                <w:rFonts w:ascii="標楷體" w:eastAsia="標楷體" w:hAnsi="標楷體" w:hint="eastAsia"/>
                <w:sz w:val="20"/>
                <w:szCs w:val="20"/>
              </w:rPr>
              <w:t>7</w:t>
            </w:r>
            <w:r w:rsidRPr="00B80A98">
              <w:rPr>
                <w:rFonts w:ascii="標楷體" w:eastAsia="標楷體" w:hAnsi="標楷體" w:hint="eastAsia"/>
                <w:sz w:val="20"/>
                <w:szCs w:val="20"/>
              </w:rPr>
              <w:t>,</w:t>
            </w:r>
            <w:r>
              <w:rPr>
                <w:rFonts w:ascii="標楷體" w:eastAsia="標楷體" w:hAnsi="標楷體" w:hint="eastAsia"/>
                <w:sz w:val="20"/>
                <w:szCs w:val="20"/>
              </w:rPr>
              <w:t>640</w:t>
            </w:r>
          </w:p>
        </w:tc>
        <w:tc>
          <w:tcPr>
            <w:tcW w:w="1861" w:type="dxa"/>
            <w:tcBorders>
              <w:top w:val="nil"/>
              <w:bottom w:val="nil"/>
            </w:tcBorders>
            <w:vAlign w:val="center"/>
          </w:tcPr>
          <w:p w:rsidR="00461D8E" w:rsidRPr="00A522CE" w:rsidRDefault="00461D8E" w:rsidP="008C3D90">
            <w:pPr>
              <w:spacing w:line="200" w:lineRule="exact"/>
              <w:jc w:val="right"/>
              <w:rPr>
                <w:rFonts w:ascii="標楷體" w:eastAsia="標楷體" w:hAnsi="標楷體"/>
                <w:sz w:val="20"/>
                <w:szCs w:val="20"/>
              </w:rPr>
            </w:pPr>
            <w:r>
              <w:rPr>
                <w:rFonts w:ascii="標楷體" w:eastAsia="標楷體" w:hAnsi="標楷體" w:hint="eastAsia"/>
                <w:color w:val="000000"/>
                <w:sz w:val="20"/>
                <w:szCs w:val="20"/>
              </w:rPr>
              <w:t>356</w:t>
            </w:r>
          </w:p>
        </w:tc>
        <w:tc>
          <w:tcPr>
            <w:tcW w:w="1722" w:type="dxa"/>
            <w:tcBorders>
              <w:top w:val="nil"/>
              <w:bottom w:val="nil"/>
            </w:tcBorders>
            <w:vAlign w:val="center"/>
          </w:tcPr>
          <w:p w:rsidR="00461D8E" w:rsidRPr="00A522CE" w:rsidRDefault="00461D8E" w:rsidP="008C3D90">
            <w:pPr>
              <w:spacing w:line="200" w:lineRule="exact"/>
              <w:jc w:val="right"/>
              <w:rPr>
                <w:rFonts w:ascii="標楷體" w:eastAsia="標楷體" w:hAnsi="標楷體"/>
                <w:sz w:val="20"/>
                <w:szCs w:val="20"/>
              </w:rPr>
            </w:pPr>
            <w:r>
              <w:rPr>
                <w:rFonts w:ascii="標楷體" w:eastAsia="標楷體" w:hAnsi="標楷體" w:hint="eastAsia"/>
                <w:sz w:val="20"/>
                <w:szCs w:val="20"/>
              </w:rPr>
              <w:t>- 602</w:t>
            </w:r>
          </w:p>
        </w:tc>
        <w:tc>
          <w:tcPr>
            <w:tcW w:w="1623" w:type="dxa"/>
            <w:tcBorders>
              <w:top w:val="nil"/>
              <w:bottom w:val="nil"/>
            </w:tcBorders>
            <w:vAlign w:val="center"/>
          </w:tcPr>
          <w:p w:rsidR="00461D8E" w:rsidRPr="00A522CE" w:rsidRDefault="00461D8E" w:rsidP="008C3D90">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17,394</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B2C10">
            <w:pPr>
              <w:spacing w:line="200" w:lineRule="exact"/>
              <w:jc w:val="distribute"/>
              <w:rPr>
                <w:rFonts w:ascii="標楷體" w:eastAsia="標楷體" w:hAnsi="標楷體"/>
                <w:sz w:val="20"/>
                <w:szCs w:val="20"/>
              </w:rPr>
            </w:pPr>
            <w:r>
              <w:rPr>
                <w:rFonts w:ascii="標楷體" w:eastAsia="標楷體" w:hAnsi="標楷體" w:hint="eastAsia"/>
                <w:sz w:val="20"/>
                <w:szCs w:val="20"/>
              </w:rPr>
              <w:t xml:space="preserve">    長期應收款項</w:t>
            </w:r>
          </w:p>
        </w:tc>
        <w:tc>
          <w:tcPr>
            <w:tcW w:w="1765"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sidRPr="00CC6FCF">
              <w:rPr>
                <w:rFonts w:ascii="標楷體" w:eastAsia="標楷體" w:hAnsi="標楷體" w:hint="eastAsia"/>
                <w:color w:val="000000"/>
                <w:sz w:val="20"/>
                <w:szCs w:val="20"/>
              </w:rPr>
              <w:t>－</w:t>
            </w:r>
          </w:p>
        </w:tc>
        <w:tc>
          <w:tcPr>
            <w:tcW w:w="1861"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8</w:t>
            </w:r>
          </w:p>
        </w:tc>
        <w:tc>
          <w:tcPr>
            <w:tcW w:w="1722"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- 8</w:t>
            </w:r>
          </w:p>
        </w:tc>
        <w:tc>
          <w:tcPr>
            <w:tcW w:w="1623" w:type="dxa"/>
            <w:tcBorders>
              <w:top w:val="nil"/>
              <w:bottom w:val="nil"/>
            </w:tcBorders>
            <w:shd w:val="clear" w:color="auto" w:fill="F2F2F2" w:themeFill="background1" w:themeFillShade="F2"/>
          </w:tcPr>
          <w:p w:rsidR="00461D8E" w:rsidRDefault="00461D8E" w:rsidP="008B2C10">
            <w:pPr>
              <w:jc w:val="right"/>
            </w:pPr>
            <w:r w:rsidRPr="0031259F">
              <w:rPr>
                <w:rFonts w:ascii="標楷體" w:eastAsia="標楷體" w:hAnsi="標楷體" w:hint="eastAsia"/>
                <w:color w:val="000000"/>
                <w:sz w:val="20"/>
                <w:szCs w:val="20"/>
              </w:rPr>
              <w:t>－</w:t>
            </w:r>
          </w:p>
        </w:tc>
      </w:tr>
      <w:tr w:rsidR="00461D8E" w:rsidRPr="00055441" w:rsidTr="00C40A76">
        <w:trPr>
          <w:trHeight w:hRule="exact" w:val="340"/>
        </w:trPr>
        <w:tc>
          <w:tcPr>
            <w:tcW w:w="3289" w:type="dxa"/>
            <w:tcBorders>
              <w:top w:val="nil"/>
              <w:bottom w:val="nil"/>
            </w:tcBorders>
            <w:vAlign w:val="center"/>
          </w:tcPr>
          <w:p w:rsidR="00461D8E" w:rsidRDefault="00461D8E" w:rsidP="008B2C10">
            <w:pPr>
              <w:spacing w:line="200" w:lineRule="exact"/>
              <w:jc w:val="distribute"/>
              <w:rPr>
                <w:rFonts w:ascii="標楷體" w:eastAsia="標楷體" w:hAnsi="標楷體"/>
                <w:sz w:val="20"/>
                <w:szCs w:val="20"/>
              </w:rPr>
            </w:pPr>
            <w:r>
              <w:rPr>
                <w:rFonts w:ascii="標楷體" w:eastAsia="標楷體" w:hAnsi="標楷體" w:hint="eastAsia"/>
                <w:sz w:val="20"/>
                <w:szCs w:val="20"/>
              </w:rPr>
              <w:t xml:space="preserve">    採權益法之股權投資</w:t>
            </w:r>
          </w:p>
        </w:tc>
        <w:tc>
          <w:tcPr>
            <w:tcW w:w="1765"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38</w:t>
            </w:r>
          </w:p>
        </w:tc>
        <w:tc>
          <w:tcPr>
            <w:tcW w:w="1861"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sidRPr="00A522CE">
              <w:rPr>
                <w:rFonts w:ascii="標楷體" w:eastAsia="標楷體" w:hAnsi="標楷體" w:hint="eastAsia"/>
                <w:color w:val="000000"/>
                <w:sz w:val="20"/>
                <w:szCs w:val="20"/>
              </w:rPr>
              <w:t>－</w:t>
            </w:r>
          </w:p>
        </w:tc>
        <w:tc>
          <w:tcPr>
            <w:tcW w:w="1722"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- 38</w:t>
            </w:r>
          </w:p>
        </w:tc>
        <w:tc>
          <w:tcPr>
            <w:tcW w:w="1623" w:type="dxa"/>
            <w:tcBorders>
              <w:top w:val="nil"/>
              <w:bottom w:val="nil"/>
            </w:tcBorders>
          </w:tcPr>
          <w:p w:rsidR="00461D8E" w:rsidRDefault="00461D8E" w:rsidP="008B2C10">
            <w:pPr>
              <w:jc w:val="right"/>
            </w:pPr>
            <w:r w:rsidRPr="0031259F">
              <w:rPr>
                <w:rFonts w:ascii="標楷體" w:eastAsia="標楷體" w:hAnsi="標楷體" w:hint="eastAsia"/>
                <w:color w:val="000000"/>
                <w:sz w:val="20"/>
                <w:szCs w:val="20"/>
              </w:rPr>
              <w:t>－</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其他投資</w:t>
            </w:r>
          </w:p>
        </w:tc>
        <w:tc>
          <w:tcPr>
            <w:tcW w:w="1765"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549</w:t>
            </w:r>
          </w:p>
        </w:tc>
        <w:tc>
          <w:tcPr>
            <w:tcW w:w="1861"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293</w:t>
            </w:r>
          </w:p>
        </w:tc>
        <w:tc>
          <w:tcPr>
            <w:tcW w:w="1722"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- 549</w:t>
            </w:r>
          </w:p>
        </w:tc>
        <w:tc>
          <w:tcPr>
            <w:tcW w:w="1623"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color w:val="000000"/>
                <w:sz w:val="20"/>
                <w:szCs w:val="20"/>
              </w:rPr>
            </w:pPr>
            <w:r>
              <w:rPr>
                <w:rFonts w:ascii="標楷體" w:eastAsia="標楷體" w:hAnsi="標楷體" w:hint="eastAsia"/>
                <w:color w:val="000000"/>
                <w:sz w:val="20"/>
                <w:szCs w:val="20"/>
              </w:rPr>
              <w:t>293</w:t>
            </w:r>
          </w:p>
        </w:tc>
      </w:tr>
      <w:tr w:rsidR="00461D8E" w:rsidRPr="00055441" w:rsidTr="00C40A76">
        <w:trPr>
          <w:trHeight w:hRule="exact" w:val="340"/>
        </w:trPr>
        <w:tc>
          <w:tcPr>
            <w:tcW w:w="3289" w:type="dxa"/>
            <w:tcBorders>
              <w:top w:val="nil"/>
              <w:bottom w:val="nil"/>
            </w:tcBorders>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土地、建築物及設備</w:t>
            </w:r>
          </w:p>
        </w:tc>
        <w:tc>
          <w:tcPr>
            <w:tcW w:w="1765"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16,809</w:t>
            </w:r>
          </w:p>
        </w:tc>
        <w:tc>
          <w:tcPr>
            <w:tcW w:w="1861"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45</w:t>
            </w:r>
          </w:p>
        </w:tc>
        <w:tc>
          <w:tcPr>
            <w:tcW w:w="1722" w:type="dxa"/>
            <w:tcBorders>
              <w:top w:val="nil"/>
              <w:bottom w:val="nil"/>
            </w:tcBorders>
          </w:tcPr>
          <w:p w:rsidR="00461D8E" w:rsidRDefault="00461D8E" w:rsidP="008B2C10">
            <w:pPr>
              <w:jc w:val="right"/>
            </w:pPr>
            <w:r w:rsidRPr="00CB279C">
              <w:rPr>
                <w:rFonts w:ascii="標楷體" w:eastAsia="標楷體" w:hAnsi="標楷體" w:hint="eastAsia"/>
                <w:color w:val="000000"/>
                <w:sz w:val="20"/>
                <w:szCs w:val="20"/>
              </w:rPr>
              <w:t>－</w:t>
            </w:r>
          </w:p>
        </w:tc>
        <w:tc>
          <w:tcPr>
            <w:tcW w:w="1623" w:type="dxa"/>
            <w:tcBorders>
              <w:top w:val="nil"/>
              <w:bottom w:val="nil"/>
            </w:tcBorders>
            <w:vAlign w:val="center"/>
          </w:tcPr>
          <w:p w:rsidR="00461D8E" w:rsidRPr="00A522CE" w:rsidRDefault="00461D8E" w:rsidP="008B2C10">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16,854</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無形資產</w:t>
            </w:r>
          </w:p>
        </w:tc>
        <w:tc>
          <w:tcPr>
            <w:tcW w:w="1765" w:type="dxa"/>
            <w:tcBorders>
              <w:top w:val="nil"/>
              <w:bottom w:val="nil"/>
            </w:tcBorders>
            <w:shd w:val="clear" w:color="auto" w:fill="F2F2F2" w:themeFill="background1" w:themeFillShade="F2"/>
            <w:vAlign w:val="center"/>
          </w:tcPr>
          <w:p w:rsidR="00461D8E" w:rsidRPr="00856E68" w:rsidRDefault="00461D8E" w:rsidP="008B2C10">
            <w:pPr>
              <w:spacing w:line="220" w:lineRule="exact"/>
              <w:jc w:val="right"/>
              <w:rPr>
                <w:rFonts w:ascii="標楷體" w:eastAsia="標楷體" w:hAnsi="標楷體" w:cs="新細明體"/>
                <w:sz w:val="20"/>
                <w:szCs w:val="20"/>
              </w:rPr>
            </w:pPr>
            <w:r w:rsidRPr="00856E68">
              <w:rPr>
                <w:rFonts w:ascii="標楷體" w:eastAsia="標楷體" w:hAnsi="標楷體" w:hint="eastAsia"/>
                <w:sz w:val="20"/>
                <w:szCs w:val="20"/>
              </w:rPr>
              <w:t>47</w:t>
            </w:r>
          </w:p>
        </w:tc>
        <w:tc>
          <w:tcPr>
            <w:tcW w:w="1861"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2</w:t>
            </w:r>
          </w:p>
        </w:tc>
        <w:tc>
          <w:tcPr>
            <w:tcW w:w="1722" w:type="dxa"/>
            <w:tcBorders>
              <w:top w:val="nil"/>
              <w:bottom w:val="nil"/>
            </w:tcBorders>
            <w:shd w:val="clear" w:color="auto" w:fill="F2F2F2" w:themeFill="background1" w:themeFillShade="F2"/>
          </w:tcPr>
          <w:p w:rsidR="00461D8E" w:rsidRDefault="00461D8E" w:rsidP="008B2C10">
            <w:pPr>
              <w:jc w:val="right"/>
            </w:pPr>
            <w:r w:rsidRPr="00CB279C">
              <w:rPr>
                <w:rFonts w:ascii="標楷體" w:eastAsia="標楷體" w:hAnsi="標楷體" w:hint="eastAsia"/>
                <w:color w:val="000000"/>
                <w:sz w:val="20"/>
                <w:szCs w:val="20"/>
              </w:rPr>
              <w:t>－</w:t>
            </w:r>
          </w:p>
        </w:tc>
        <w:tc>
          <w:tcPr>
            <w:tcW w:w="1623"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49</w:t>
            </w:r>
          </w:p>
        </w:tc>
      </w:tr>
      <w:tr w:rsidR="00461D8E" w:rsidRPr="00055441" w:rsidTr="00C40A76">
        <w:trPr>
          <w:trHeight w:hRule="exact" w:val="340"/>
        </w:trPr>
        <w:tc>
          <w:tcPr>
            <w:tcW w:w="3289" w:type="dxa"/>
            <w:tcBorders>
              <w:top w:val="nil"/>
              <w:bottom w:val="nil"/>
            </w:tcBorders>
            <w:vAlign w:val="center"/>
          </w:tcPr>
          <w:p w:rsidR="00461D8E" w:rsidRPr="00B80A98" w:rsidRDefault="00461D8E" w:rsidP="008B2C10">
            <w:pPr>
              <w:spacing w:line="200" w:lineRule="exact"/>
              <w:jc w:val="distribute"/>
              <w:rPr>
                <w:rFonts w:ascii="標楷體" w:eastAsia="標楷體" w:hAnsi="標楷體" w:cs="新細明體"/>
                <w:sz w:val="20"/>
                <w:szCs w:val="20"/>
              </w:rPr>
            </w:pPr>
            <w:r w:rsidRPr="00B80A98">
              <w:rPr>
                <w:rFonts w:ascii="標楷體" w:eastAsia="標楷體" w:hAnsi="標楷體" w:hint="eastAsia"/>
                <w:sz w:val="20"/>
                <w:szCs w:val="20"/>
              </w:rPr>
              <w:t xml:space="preserve">    其他資產</w:t>
            </w:r>
          </w:p>
        </w:tc>
        <w:tc>
          <w:tcPr>
            <w:tcW w:w="1765"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195</w:t>
            </w:r>
          </w:p>
        </w:tc>
        <w:tc>
          <w:tcPr>
            <w:tcW w:w="1861"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6</w:t>
            </w:r>
          </w:p>
        </w:tc>
        <w:tc>
          <w:tcPr>
            <w:tcW w:w="1722"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- 6</w:t>
            </w:r>
          </w:p>
        </w:tc>
        <w:tc>
          <w:tcPr>
            <w:tcW w:w="1623" w:type="dxa"/>
            <w:tcBorders>
              <w:top w:val="nil"/>
              <w:bottom w:val="nil"/>
            </w:tcBorders>
            <w:vAlign w:val="center"/>
          </w:tcPr>
          <w:p w:rsidR="00461D8E" w:rsidRPr="00A522CE" w:rsidRDefault="00461D8E" w:rsidP="008B2C10">
            <w:pPr>
              <w:spacing w:line="200" w:lineRule="exact"/>
              <w:jc w:val="right"/>
              <w:rPr>
                <w:rFonts w:ascii="標楷體" w:eastAsia="標楷體" w:hAnsi="標楷體" w:cs="新細明體"/>
                <w:sz w:val="20"/>
                <w:szCs w:val="20"/>
              </w:rPr>
            </w:pPr>
            <w:r>
              <w:rPr>
                <w:rFonts w:ascii="標楷體" w:eastAsia="標楷體" w:hAnsi="標楷體" w:cs="新細明體" w:hint="eastAsia"/>
                <w:sz w:val="20"/>
                <w:szCs w:val="20"/>
              </w:rPr>
              <w:t>196</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73120D" w:rsidRDefault="00461D8E" w:rsidP="008B2C10">
            <w:pPr>
              <w:spacing w:line="200" w:lineRule="exact"/>
              <w:jc w:val="distribute"/>
              <w:rPr>
                <w:rFonts w:ascii="標楷體" w:eastAsia="標楷體" w:hAnsi="標楷體" w:cs="新細明體"/>
                <w:b/>
                <w:sz w:val="20"/>
                <w:szCs w:val="20"/>
              </w:rPr>
            </w:pPr>
            <w:r>
              <w:rPr>
                <w:rFonts w:ascii="標楷體" w:eastAsia="標楷體" w:hAnsi="標楷體" w:hint="eastAsia"/>
                <w:b/>
                <w:sz w:val="20"/>
                <w:szCs w:val="20"/>
              </w:rPr>
              <w:t>原列</w:t>
            </w:r>
            <w:r w:rsidRPr="0073120D">
              <w:rPr>
                <w:rFonts w:ascii="標楷體" w:eastAsia="標楷體" w:hAnsi="標楷體" w:hint="eastAsia"/>
                <w:b/>
                <w:sz w:val="20"/>
                <w:szCs w:val="20"/>
              </w:rPr>
              <w:t>資產</w:t>
            </w:r>
            <w:r>
              <w:rPr>
                <w:rFonts w:ascii="標楷體" w:eastAsia="標楷體" w:hAnsi="標楷體" w:hint="eastAsia"/>
                <w:b/>
                <w:sz w:val="20"/>
                <w:szCs w:val="20"/>
              </w:rPr>
              <w:t>總額</w:t>
            </w:r>
          </w:p>
        </w:tc>
        <w:tc>
          <w:tcPr>
            <w:tcW w:w="1765" w:type="dxa"/>
            <w:tcBorders>
              <w:top w:val="nil"/>
              <w:bottom w:val="nil"/>
            </w:tcBorders>
            <w:shd w:val="clear" w:color="auto" w:fill="F2F2F2" w:themeFill="background1" w:themeFillShade="F2"/>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sz w:val="20"/>
                <w:szCs w:val="20"/>
              </w:rPr>
              <w:t>3</w:t>
            </w:r>
            <w:r>
              <w:rPr>
                <w:rFonts w:ascii="標楷體" w:eastAsia="標楷體" w:hAnsi="標楷體" w:hint="eastAsia"/>
                <w:b/>
                <w:sz w:val="20"/>
                <w:szCs w:val="20"/>
              </w:rPr>
              <w:t>0</w:t>
            </w:r>
            <w:r w:rsidRPr="000E266C">
              <w:rPr>
                <w:rFonts w:ascii="標楷體" w:eastAsia="標楷體" w:hAnsi="標楷體" w:hint="eastAsia"/>
                <w:b/>
                <w:sz w:val="20"/>
                <w:szCs w:val="20"/>
              </w:rPr>
              <w:t>,</w:t>
            </w:r>
            <w:r>
              <w:rPr>
                <w:rFonts w:ascii="標楷體" w:eastAsia="標楷體" w:hAnsi="標楷體" w:hint="eastAsia"/>
                <w:b/>
                <w:sz w:val="20"/>
                <w:szCs w:val="20"/>
              </w:rPr>
              <w:t>508</w:t>
            </w:r>
          </w:p>
        </w:tc>
        <w:tc>
          <w:tcPr>
            <w:tcW w:w="1861" w:type="dxa"/>
            <w:tcBorders>
              <w:top w:val="nil"/>
              <w:bottom w:val="nil"/>
            </w:tcBorders>
            <w:shd w:val="clear" w:color="auto" w:fill="F2F2F2" w:themeFill="background1" w:themeFillShade="F2"/>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sz w:val="20"/>
                <w:szCs w:val="20"/>
              </w:rPr>
              <w:t>3,576</w:t>
            </w:r>
          </w:p>
        </w:tc>
        <w:tc>
          <w:tcPr>
            <w:tcW w:w="1722" w:type="dxa"/>
            <w:tcBorders>
              <w:top w:val="nil"/>
              <w:bottom w:val="nil"/>
            </w:tcBorders>
            <w:shd w:val="clear" w:color="auto" w:fill="F2F2F2" w:themeFill="background1" w:themeFillShade="F2"/>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sz w:val="20"/>
                <w:szCs w:val="20"/>
              </w:rPr>
              <w:t>- 603</w:t>
            </w:r>
          </w:p>
        </w:tc>
        <w:tc>
          <w:tcPr>
            <w:tcW w:w="1623" w:type="dxa"/>
            <w:tcBorders>
              <w:top w:val="nil"/>
              <w:bottom w:val="nil"/>
            </w:tcBorders>
            <w:shd w:val="clear" w:color="auto" w:fill="F2F2F2" w:themeFill="background1" w:themeFillShade="F2"/>
            <w:vAlign w:val="center"/>
          </w:tcPr>
          <w:p w:rsidR="00461D8E" w:rsidRPr="000E266C" w:rsidRDefault="00461D8E" w:rsidP="008B2C10">
            <w:pPr>
              <w:spacing w:line="200" w:lineRule="exact"/>
              <w:jc w:val="right"/>
              <w:rPr>
                <w:rFonts w:ascii="標楷體" w:eastAsia="標楷體" w:hAnsi="標楷體" w:cs="新細明體"/>
                <w:b/>
                <w:sz w:val="20"/>
                <w:szCs w:val="20"/>
              </w:rPr>
            </w:pPr>
            <w:r>
              <w:rPr>
                <w:rFonts w:ascii="標楷體" w:eastAsia="標楷體" w:hAnsi="標楷體" w:cs="新細明體" w:hint="eastAsia"/>
                <w:b/>
                <w:sz w:val="20"/>
                <w:szCs w:val="20"/>
              </w:rPr>
              <w:t>33,481</w:t>
            </w:r>
          </w:p>
        </w:tc>
      </w:tr>
      <w:tr w:rsidR="00461D8E" w:rsidRPr="00055441" w:rsidTr="00C40A76">
        <w:trPr>
          <w:trHeight w:hRule="exact" w:val="340"/>
        </w:trPr>
        <w:tc>
          <w:tcPr>
            <w:tcW w:w="3289" w:type="dxa"/>
            <w:tcBorders>
              <w:top w:val="nil"/>
              <w:bottom w:val="nil"/>
            </w:tcBorders>
            <w:vAlign w:val="center"/>
          </w:tcPr>
          <w:p w:rsidR="00461D8E" w:rsidRDefault="00461D8E" w:rsidP="008B2C10">
            <w:pPr>
              <w:spacing w:line="200" w:lineRule="exact"/>
              <w:jc w:val="distribute"/>
              <w:rPr>
                <w:rFonts w:ascii="標楷體" w:eastAsia="標楷體" w:hAnsi="標楷體"/>
                <w:b/>
                <w:sz w:val="20"/>
                <w:szCs w:val="20"/>
              </w:rPr>
            </w:pPr>
            <w:r>
              <w:rPr>
                <w:rFonts w:ascii="標楷體" w:eastAsia="標楷體" w:hAnsi="標楷體" w:hint="eastAsia"/>
                <w:b/>
                <w:sz w:val="20"/>
                <w:szCs w:val="20"/>
              </w:rPr>
              <w:t>本室審核修正決算應調整數</w:t>
            </w:r>
          </w:p>
        </w:tc>
        <w:tc>
          <w:tcPr>
            <w:tcW w:w="1765" w:type="dxa"/>
            <w:tcBorders>
              <w:top w:val="nil"/>
              <w:bottom w:val="nil"/>
            </w:tcBorders>
            <w:vAlign w:val="center"/>
          </w:tcPr>
          <w:p w:rsidR="00461D8E" w:rsidRPr="00397C39" w:rsidRDefault="00461D8E" w:rsidP="008B2C10">
            <w:pPr>
              <w:spacing w:line="200" w:lineRule="exact"/>
              <w:jc w:val="right"/>
              <w:rPr>
                <w:rFonts w:ascii="標楷體" w:eastAsia="標楷體" w:hAnsi="標楷體"/>
                <w:b/>
                <w:sz w:val="20"/>
                <w:szCs w:val="20"/>
              </w:rPr>
            </w:pPr>
            <w:r w:rsidRPr="00C6631A">
              <w:rPr>
                <w:rFonts w:ascii="標楷體" w:eastAsia="標楷體" w:hAnsi="標楷體"/>
                <w:b/>
                <w:sz w:val="20"/>
                <w:szCs w:val="20"/>
              </w:rPr>
              <w:t>399</w:t>
            </w:r>
          </w:p>
        </w:tc>
        <w:tc>
          <w:tcPr>
            <w:tcW w:w="1861" w:type="dxa"/>
            <w:tcBorders>
              <w:top w:val="nil"/>
              <w:bottom w:val="nil"/>
            </w:tcBorders>
            <w:vAlign w:val="center"/>
          </w:tcPr>
          <w:p w:rsidR="00461D8E" w:rsidRPr="001610A9"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1</w:t>
            </w:r>
          </w:p>
        </w:tc>
        <w:tc>
          <w:tcPr>
            <w:tcW w:w="1722" w:type="dxa"/>
            <w:tcBorders>
              <w:top w:val="nil"/>
              <w:bottom w:val="nil"/>
            </w:tcBorders>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color w:val="000000"/>
                <w:sz w:val="20"/>
                <w:szCs w:val="20"/>
              </w:rPr>
              <w:t>－</w:t>
            </w:r>
          </w:p>
        </w:tc>
        <w:tc>
          <w:tcPr>
            <w:tcW w:w="1623" w:type="dxa"/>
            <w:tcBorders>
              <w:top w:val="nil"/>
              <w:bottom w:val="nil"/>
            </w:tcBorders>
            <w:vAlign w:val="center"/>
          </w:tcPr>
          <w:p w:rsidR="00461D8E" w:rsidRPr="0073120D" w:rsidRDefault="00461D8E" w:rsidP="008B2C10">
            <w:pPr>
              <w:spacing w:line="200" w:lineRule="exact"/>
              <w:jc w:val="right"/>
              <w:rPr>
                <w:rFonts w:ascii="標楷體" w:eastAsia="標楷體" w:hAnsi="標楷體" w:cs="新細明體"/>
                <w:b/>
                <w:sz w:val="20"/>
                <w:szCs w:val="20"/>
              </w:rPr>
            </w:pPr>
            <w:r>
              <w:rPr>
                <w:rFonts w:ascii="標楷體" w:eastAsia="標楷體" w:hAnsi="標楷體" w:cs="新細明體" w:hint="eastAsia"/>
                <w:b/>
                <w:sz w:val="20"/>
                <w:szCs w:val="20"/>
              </w:rPr>
              <w:t>401</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Default="00461D8E" w:rsidP="008B2C10">
            <w:pPr>
              <w:spacing w:line="200" w:lineRule="exact"/>
              <w:jc w:val="distribute"/>
              <w:rPr>
                <w:rFonts w:ascii="標楷體" w:eastAsia="標楷體" w:hAnsi="標楷體"/>
                <w:b/>
                <w:sz w:val="20"/>
                <w:szCs w:val="20"/>
              </w:rPr>
            </w:pPr>
            <w:r>
              <w:rPr>
                <w:rFonts w:ascii="標楷體" w:eastAsia="標楷體" w:hAnsi="標楷體" w:hint="eastAsia"/>
                <w:b/>
                <w:sz w:val="20"/>
                <w:szCs w:val="20"/>
              </w:rPr>
              <w:t>調整後資產總額</w:t>
            </w:r>
          </w:p>
        </w:tc>
        <w:tc>
          <w:tcPr>
            <w:tcW w:w="1765" w:type="dxa"/>
            <w:tcBorders>
              <w:top w:val="nil"/>
              <w:bottom w:val="nil"/>
            </w:tcBorders>
            <w:shd w:val="clear" w:color="auto" w:fill="F2F2F2" w:themeFill="background1" w:themeFillShade="F2"/>
            <w:vAlign w:val="center"/>
          </w:tcPr>
          <w:p w:rsidR="00461D8E" w:rsidRPr="00397C39" w:rsidRDefault="00461D8E" w:rsidP="008B2C10">
            <w:pPr>
              <w:spacing w:line="200" w:lineRule="exact"/>
              <w:jc w:val="right"/>
              <w:rPr>
                <w:rFonts w:ascii="標楷體" w:eastAsia="標楷體" w:hAnsi="標楷體"/>
                <w:b/>
                <w:sz w:val="20"/>
                <w:szCs w:val="20"/>
              </w:rPr>
            </w:pPr>
            <w:r>
              <w:rPr>
                <w:rFonts w:ascii="標楷體" w:eastAsia="標楷體" w:hAnsi="標楷體"/>
                <w:b/>
                <w:sz w:val="20"/>
                <w:szCs w:val="20"/>
              </w:rPr>
              <w:t>3</w:t>
            </w:r>
            <w:r>
              <w:rPr>
                <w:rFonts w:ascii="標楷體" w:eastAsia="標楷體" w:hAnsi="標楷體" w:hint="eastAsia"/>
                <w:b/>
                <w:sz w:val="20"/>
                <w:szCs w:val="20"/>
              </w:rPr>
              <w:t>0,908</w:t>
            </w:r>
          </w:p>
        </w:tc>
        <w:tc>
          <w:tcPr>
            <w:tcW w:w="1861" w:type="dxa"/>
            <w:tcBorders>
              <w:top w:val="nil"/>
              <w:bottom w:val="nil"/>
            </w:tcBorders>
            <w:shd w:val="clear" w:color="auto" w:fill="F2F2F2" w:themeFill="background1" w:themeFillShade="F2"/>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3,578</w:t>
            </w:r>
          </w:p>
        </w:tc>
        <w:tc>
          <w:tcPr>
            <w:tcW w:w="1722" w:type="dxa"/>
            <w:tcBorders>
              <w:top w:val="nil"/>
              <w:bottom w:val="nil"/>
            </w:tcBorders>
            <w:shd w:val="clear" w:color="auto" w:fill="F2F2F2" w:themeFill="background1" w:themeFillShade="F2"/>
            <w:vAlign w:val="center"/>
          </w:tcPr>
          <w:p w:rsidR="00461D8E" w:rsidRDefault="00461D8E" w:rsidP="008B2C10">
            <w:pPr>
              <w:spacing w:line="200" w:lineRule="exact"/>
              <w:jc w:val="right"/>
              <w:rPr>
                <w:rFonts w:ascii="標楷體" w:eastAsia="標楷體" w:hAnsi="標楷體"/>
                <w:b/>
                <w:sz w:val="20"/>
                <w:szCs w:val="20"/>
              </w:rPr>
            </w:pPr>
            <w:r w:rsidRPr="00E849BA">
              <w:rPr>
                <w:rFonts w:ascii="標楷體" w:eastAsia="標楷體" w:hAnsi="標楷體"/>
                <w:b/>
                <w:sz w:val="20"/>
                <w:szCs w:val="20"/>
              </w:rPr>
              <w:t>- 603</w:t>
            </w:r>
          </w:p>
        </w:tc>
        <w:tc>
          <w:tcPr>
            <w:tcW w:w="1623" w:type="dxa"/>
            <w:tcBorders>
              <w:top w:val="nil"/>
              <w:bottom w:val="nil"/>
            </w:tcBorders>
            <w:shd w:val="clear" w:color="auto" w:fill="F2F2F2" w:themeFill="background1" w:themeFillShade="F2"/>
            <w:vAlign w:val="center"/>
          </w:tcPr>
          <w:p w:rsidR="00461D8E" w:rsidRPr="0073120D"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33,883</w:t>
            </w:r>
          </w:p>
        </w:tc>
      </w:tr>
      <w:tr w:rsidR="00461D8E" w:rsidRPr="00055441" w:rsidTr="00C40A76">
        <w:trPr>
          <w:trHeight w:hRule="exact" w:val="340"/>
        </w:trPr>
        <w:tc>
          <w:tcPr>
            <w:tcW w:w="3289" w:type="dxa"/>
            <w:tcBorders>
              <w:top w:val="nil"/>
              <w:bottom w:val="nil"/>
            </w:tcBorders>
            <w:vAlign w:val="center"/>
          </w:tcPr>
          <w:p w:rsidR="00461D8E" w:rsidRPr="0073120D" w:rsidRDefault="00461D8E" w:rsidP="008B2C10">
            <w:pPr>
              <w:spacing w:line="200" w:lineRule="exact"/>
              <w:jc w:val="distribute"/>
              <w:rPr>
                <w:rFonts w:ascii="標楷體" w:eastAsia="標楷體" w:hAnsi="標楷體" w:cs="新細明體"/>
                <w:b/>
                <w:sz w:val="20"/>
                <w:szCs w:val="20"/>
              </w:rPr>
            </w:pPr>
            <w:r w:rsidRPr="0073120D">
              <w:rPr>
                <w:rFonts w:ascii="標楷體" w:eastAsia="標楷體" w:hAnsi="標楷體" w:hint="eastAsia"/>
                <w:b/>
                <w:sz w:val="20"/>
                <w:szCs w:val="20"/>
              </w:rPr>
              <w:t>負債</w:t>
            </w:r>
            <w:r>
              <w:rPr>
                <w:rFonts w:ascii="標楷體" w:eastAsia="標楷體" w:hAnsi="標楷體" w:hint="eastAsia"/>
                <w:b/>
                <w:sz w:val="20"/>
                <w:szCs w:val="20"/>
              </w:rPr>
              <w:t>部分</w:t>
            </w:r>
          </w:p>
        </w:tc>
        <w:tc>
          <w:tcPr>
            <w:tcW w:w="1765" w:type="dxa"/>
            <w:tcBorders>
              <w:top w:val="nil"/>
              <w:bottom w:val="nil"/>
            </w:tcBorders>
            <w:vAlign w:val="center"/>
          </w:tcPr>
          <w:p w:rsidR="00461D8E" w:rsidRPr="0073120D" w:rsidRDefault="00461D8E" w:rsidP="008B2C10">
            <w:pPr>
              <w:spacing w:line="220" w:lineRule="exact"/>
              <w:jc w:val="right"/>
              <w:rPr>
                <w:rFonts w:ascii="標楷體" w:eastAsia="標楷體" w:hAnsi="標楷體" w:cs="新細明體"/>
                <w:b/>
                <w:sz w:val="20"/>
                <w:szCs w:val="20"/>
              </w:rPr>
            </w:pPr>
          </w:p>
        </w:tc>
        <w:tc>
          <w:tcPr>
            <w:tcW w:w="1861" w:type="dxa"/>
            <w:tcBorders>
              <w:top w:val="nil"/>
              <w:bottom w:val="nil"/>
            </w:tcBorders>
            <w:vAlign w:val="center"/>
          </w:tcPr>
          <w:p w:rsidR="00461D8E" w:rsidRPr="00397C39" w:rsidRDefault="00461D8E" w:rsidP="008B2C10">
            <w:pPr>
              <w:spacing w:line="200" w:lineRule="exact"/>
              <w:jc w:val="right"/>
              <w:rPr>
                <w:rFonts w:ascii="標楷體" w:eastAsia="標楷體" w:hAnsi="標楷體"/>
                <w:b/>
                <w:sz w:val="20"/>
                <w:szCs w:val="20"/>
              </w:rPr>
            </w:pPr>
          </w:p>
        </w:tc>
        <w:tc>
          <w:tcPr>
            <w:tcW w:w="1722" w:type="dxa"/>
            <w:tcBorders>
              <w:top w:val="nil"/>
              <w:bottom w:val="nil"/>
            </w:tcBorders>
            <w:vAlign w:val="center"/>
          </w:tcPr>
          <w:p w:rsidR="00461D8E" w:rsidRPr="00397C39" w:rsidRDefault="00461D8E" w:rsidP="008B2C10">
            <w:pPr>
              <w:spacing w:line="200" w:lineRule="exact"/>
              <w:jc w:val="right"/>
              <w:rPr>
                <w:rFonts w:ascii="標楷體" w:eastAsia="標楷體" w:hAnsi="標楷體"/>
                <w:b/>
                <w:sz w:val="20"/>
                <w:szCs w:val="20"/>
              </w:rPr>
            </w:pPr>
          </w:p>
        </w:tc>
        <w:tc>
          <w:tcPr>
            <w:tcW w:w="1623" w:type="dxa"/>
            <w:tcBorders>
              <w:top w:val="nil"/>
              <w:bottom w:val="nil"/>
            </w:tcBorders>
            <w:vAlign w:val="center"/>
          </w:tcPr>
          <w:p w:rsidR="00461D8E" w:rsidRPr="00397C39" w:rsidRDefault="00461D8E" w:rsidP="008B2C10">
            <w:pPr>
              <w:spacing w:line="200" w:lineRule="exact"/>
              <w:jc w:val="right"/>
              <w:rPr>
                <w:rFonts w:ascii="標楷體" w:eastAsia="標楷體" w:hAnsi="標楷體"/>
                <w:b/>
                <w:sz w:val="20"/>
                <w:szCs w:val="20"/>
              </w:rPr>
            </w:pP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流動負債</w:t>
            </w:r>
          </w:p>
        </w:tc>
        <w:tc>
          <w:tcPr>
            <w:tcW w:w="1765"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7</w:t>
            </w:r>
            <w:r w:rsidRPr="00B80A98">
              <w:rPr>
                <w:rFonts w:ascii="標楷體" w:eastAsia="標楷體" w:hAnsi="標楷體" w:hint="eastAsia"/>
                <w:sz w:val="20"/>
                <w:szCs w:val="20"/>
              </w:rPr>
              <w:t>,</w:t>
            </w:r>
            <w:r>
              <w:rPr>
                <w:rFonts w:ascii="標楷體" w:eastAsia="標楷體" w:hAnsi="標楷體" w:hint="eastAsia"/>
                <w:sz w:val="20"/>
                <w:szCs w:val="20"/>
              </w:rPr>
              <w:t>885</w:t>
            </w:r>
          </w:p>
        </w:tc>
        <w:tc>
          <w:tcPr>
            <w:tcW w:w="1861" w:type="dxa"/>
            <w:tcBorders>
              <w:top w:val="nil"/>
              <w:bottom w:val="nil"/>
            </w:tcBorders>
            <w:shd w:val="clear" w:color="auto" w:fill="F2F2F2" w:themeFill="background1" w:themeFillShade="F2"/>
            <w:vAlign w:val="center"/>
          </w:tcPr>
          <w:p w:rsidR="00461D8E" w:rsidRPr="00E849BA" w:rsidRDefault="00461D8E" w:rsidP="008B2C10">
            <w:pPr>
              <w:spacing w:line="200" w:lineRule="exact"/>
              <w:jc w:val="right"/>
              <w:rPr>
                <w:rFonts w:ascii="標楷體" w:eastAsia="標楷體" w:hAnsi="標楷體"/>
                <w:sz w:val="20"/>
                <w:szCs w:val="20"/>
              </w:rPr>
            </w:pPr>
            <w:r w:rsidRPr="00E849BA">
              <w:rPr>
                <w:rFonts w:ascii="標楷體" w:eastAsia="標楷體" w:hAnsi="標楷體" w:hint="eastAsia"/>
                <w:sz w:val="20"/>
                <w:szCs w:val="20"/>
              </w:rPr>
              <w:t>1,141</w:t>
            </w:r>
          </w:p>
        </w:tc>
        <w:tc>
          <w:tcPr>
            <w:tcW w:w="1722" w:type="dxa"/>
            <w:tcBorders>
              <w:top w:val="nil"/>
              <w:bottom w:val="nil"/>
            </w:tcBorders>
            <w:shd w:val="clear" w:color="auto" w:fill="F2F2F2" w:themeFill="background1" w:themeFillShade="F2"/>
            <w:vAlign w:val="center"/>
          </w:tcPr>
          <w:p w:rsidR="00461D8E" w:rsidRPr="00E849BA"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- 0.5</w:t>
            </w:r>
          </w:p>
        </w:tc>
        <w:tc>
          <w:tcPr>
            <w:tcW w:w="1623"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9</w:t>
            </w:r>
            <w:r w:rsidRPr="00B80A98">
              <w:rPr>
                <w:rFonts w:ascii="標楷體" w:eastAsia="標楷體" w:hAnsi="標楷體" w:hint="eastAsia"/>
                <w:sz w:val="20"/>
                <w:szCs w:val="20"/>
              </w:rPr>
              <w:t>,</w:t>
            </w:r>
            <w:r>
              <w:rPr>
                <w:rFonts w:ascii="標楷體" w:eastAsia="標楷體" w:hAnsi="標楷體" w:hint="eastAsia"/>
                <w:sz w:val="20"/>
                <w:szCs w:val="20"/>
              </w:rPr>
              <w:t>026</w:t>
            </w:r>
          </w:p>
        </w:tc>
      </w:tr>
      <w:tr w:rsidR="00461D8E" w:rsidRPr="00055441" w:rsidTr="00C40A76">
        <w:trPr>
          <w:trHeight w:hRule="exact" w:val="340"/>
        </w:trPr>
        <w:tc>
          <w:tcPr>
            <w:tcW w:w="3289" w:type="dxa"/>
            <w:tcBorders>
              <w:top w:val="nil"/>
              <w:bottom w:val="nil"/>
            </w:tcBorders>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短期債務</w:t>
            </w:r>
          </w:p>
        </w:tc>
        <w:tc>
          <w:tcPr>
            <w:tcW w:w="1765"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3,</w:t>
            </w:r>
            <w:r>
              <w:rPr>
                <w:rFonts w:ascii="標楷體" w:eastAsia="標楷體" w:hAnsi="標楷體" w:hint="eastAsia"/>
                <w:sz w:val="20"/>
                <w:szCs w:val="20"/>
              </w:rPr>
              <w:t>770</w:t>
            </w:r>
          </w:p>
        </w:tc>
        <w:tc>
          <w:tcPr>
            <w:tcW w:w="1861" w:type="dxa"/>
            <w:tcBorders>
              <w:top w:val="nil"/>
              <w:bottom w:val="nil"/>
            </w:tcBorders>
            <w:vAlign w:val="center"/>
          </w:tcPr>
          <w:p w:rsidR="00461D8E" w:rsidRPr="001610A9" w:rsidRDefault="00461D8E" w:rsidP="008B2C10">
            <w:pPr>
              <w:spacing w:line="200" w:lineRule="exact"/>
              <w:jc w:val="right"/>
              <w:rPr>
                <w:rFonts w:ascii="標楷體" w:eastAsia="標楷體" w:hAnsi="標楷體"/>
                <w:b/>
                <w:sz w:val="20"/>
                <w:szCs w:val="20"/>
              </w:rPr>
            </w:pPr>
            <w:r w:rsidRPr="00A522CE">
              <w:rPr>
                <w:rFonts w:ascii="標楷體" w:eastAsia="標楷體" w:hAnsi="標楷體" w:hint="eastAsia"/>
                <w:color w:val="000000"/>
                <w:sz w:val="20"/>
                <w:szCs w:val="20"/>
              </w:rPr>
              <w:t>－</w:t>
            </w:r>
          </w:p>
        </w:tc>
        <w:tc>
          <w:tcPr>
            <w:tcW w:w="1722" w:type="dxa"/>
            <w:tcBorders>
              <w:top w:val="nil"/>
              <w:bottom w:val="nil"/>
            </w:tcBorders>
            <w:vAlign w:val="center"/>
          </w:tcPr>
          <w:p w:rsidR="00461D8E" w:rsidRPr="001610A9" w:rsidRDefault="00461D8E" w:rsidP="008B2C10">
            <w:pPr>
              <w:spacing w:line="200" w:lineRule="exact"/>
              <w:jc w:val="right"/>
              <w:rPr>
                <w:rFonts w:ascii="標楷體" w:eastAsia="標楷體" w:hAnsi="標楷體"/>
                <w:b/>
                <w:sz w:val="20"/>
                <w:szCs w:val="20"/>
              </w:rPr>
            </w:pPr>
            <w:r w:rsidRPr="00A522CE">
              <w:rPr>
                <w:rFonts w:ascii="標楷體" w:eastAsia="標楷體" w:hAnsi="標楷體" w:hint="eastAsia"/>
                <w:color w:val="000000"/>
                <w:sz w:val="20"/>
                <w:szCs w:val="20"/>
              </w:rPr>
              <w:t>－</w:t>
            </w:r>
          </w:p>
        </w:tc>
        <w:tc>
          <w:tcPr>
            <w:tcW w:w="1623"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3,</w:t>
            </w:r>
            <w:r>
              <w:rPr>
                <w:rFonts w:ascii="標楷體" w:eastAsia="標楷體" w:hAnsi="標楷體" w:hint="eastAsia"/>
                <w:sz w:val="20"/>
                <w:szCs w:val="20"/>
              </w:rPr>
              <w:t>770</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應付款項</w:t>
            </w:r>
          </w:p>
        </w:tc>
        <w:tc>
          <w:tcPr>
            <w:tcW w:w="1765"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3</w:t>
            </w:r>
            <w:r w:rsidRPr="00B80A98">
              <w:rPr>
                <w:rFonts w:ascii="標楷體" w:eastAsia="標楷體" w:hAnsi="標楷體" w:hint="eastAsia"/>
                <w:sz w:val="20"/>
                <w:szCs w:val="20"/>
              </w:rPr>
              <w:t>,</w:t>
            </w:r>
            <w:r>
              <w:rPr>
                <w:rFonts w:ascii="標楷體" w:eastAsia="標楷體" w:hAnsi="標楷體" w:hint="eastAsia"/>
                <w:sz w:val="20"/>
                <w:szCs w:val="20"/>
              </w:rPr>
              <w:t>146</w:t>
            </w:r>
          </w:p>
        </w:tc>
        <w:tc>
          <w:tcPr>
            <w:tcW w:w="1861"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947</w:t>
            </w:r>
          </w:p>
        </w:tc>
        <w:tc>
          <w:tcPr>
            <w:tcW w:w="1722"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- 0.5</w:t>
            </w:r>
          </w:p>
        </w:tc>
        <w:tc>
          <w:tcPr>
            <w:tcW w:w="1623"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4</w:t>
            </w:r>
            <w:r w:rsidRPr="00B80A98">
              <w:rPr>
                <w:rFonts w:ascii="標楷體" w:eastAsia="標楷體" w:hAnsi="標楷體" w:hint="eastAsia"/>
                <w:sz w:val="20"/>
                <w:szCs w:val="20"/>
              </w:rPr>
              <w:t>,</w:t>
            </w:r>
            <w:r>
              <w:rPr>
                <w:rFonts w:ascii="標楷體" w:eastAsia="標楷體" w:hAnsi="標楷體" w:hint="eastAsia"/>
                <w:sz w:val="20"/>
                <w:szCs w:val="20"/>
              </w:rPr>
              <w:t>093</w:t>
            </w:r>
          </w:p>
        </w:tc>
      </w:tr>
      <w:tr w:rsidR="00461D8E" w:rsidRPr="00055441" w:rsidTr="00C40A76">
        <w:trPr>
          <w:trHeight w:hRule="exact" w:val="340"/>
        </w:trPr>
        <w:tc>
          <w:tcPr>
            <w:tcW w:w="3289" w:type="dxa"/>
            <w:tcBorders>
              <w:top w:val="nil"/>
              <w:bottom w:val="nil"/>
            </w:tcBorders>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預收款項</w:t>
            </w:r>
          </w:p>
        </w:tc>
        <w:tc>
          <w:tcPr>
            <w:tcW w:w="1765"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968</w:t>
            </w:r>
          </w:p>
        </w:tc>
        <w:tc>
          <w:tcPr>
            <w:tcW w:w="1861"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193</w:t>
            </w:r>
          </w:p>
        </w:tc>
        <w:tc>
          <w:tcPr>
            <w:tcW w:w="1722"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sidRPr="00A522CE">
              <w:rPr>
                <w:rFonts w:ascii="標楷體" w:eastAsia="標楷體" w:hAnsi="標楷體" w:hint="eastAsia"/>
                <w:color w:val="000000"/>
                <w:sz w:val="20"/>
                <w:szCs w:val="20"/>
              </w:rPr>
              <w:t>－</w:t>
            </w:r>
          </w:p>
        </w:tc>
        <w:tc>
          <w:tcPr>
            <w:tcW w:w="1623"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sidRPr="00B80A98">
              <w:rPr>
                <w:rFonts w:ascii="標楷體" w:eastAsia="標楷體" w:hAnsi="標楷體" w:hint="eastAsia"/>
                <w:sz w:val="20"/>
                <w:szCs w:val="20"/>
              </w:rPr>
              <w:t>1,</w:t>
            </w:r>
            <w:r>
              <w:rPr>
                <w:rFonts w:ascii="標楷體" w:eastAsia="標楷體" w:hAnsi="標楷體" w:hint="eastAsia"/>
                <w:sz w:val="20"/>
                <w:szCs w:val="20"/>
              </w:rPr>
              <w:t>162</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非流動負債</w:t>
            </w:r>
          </w:p>
        </w:tc>
        <w:tc>
          <w:tcPr>
            <w:tcW w:w="1765"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10</w:t>
            </w:r>
            <w:r w:rsidRPr="00B80A98">
              <w:rPr>
                <w:rFonts w:ascii="標楷體" w:eastAsia="標楷體" w:hAnsi="標楷體" w:hint="eastAsia"/>
                <w:sz w:val="20"/>
                <w:szCs w:val="20"/>
              </w:rPr>
              <w:t>,</w:t>
            </w:r>
            <w:r>
              <w:rPr>
                <w:rFonts w:ascii="標楷體" w:eastAsia="標楷體" w:hAnsi="標楷體" w:hint="eastAsia"/>
                <w:sz w:val="20"/>
                <w:szCs w:val="20"/>
              </w:rPr>
              <w:t>994</w:t>
            </w:r>
          </w:p>
        </w:tc>
        <w:tc>
          <w:tcPr>
            <w:tcW w:w="1861"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687</w:t>
            </w:r>
          </w:p>
        </w:tc>
        <w:tc>
          <w:tcPr>
            <w:tcW w:w="1722"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- 13</w:t>
            </w:r>
          </w:p>
        </w:tc>
        <w:tc>
          <w:tcPr>
            <w:tcW w:w="1623"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11</w:t>
            </w:r>
            <w:r w:rsidRPr="00B80A98">
              <w:rPr>
                <w:rFonts w:ascii="標楷體" w:eastAsia="標楷體" w:hAnsi="標楷體" w:hint="eastAsia"/>
                <w:sz w:val="20"/>
                <w:szCs w:val="20"/>
              </w:rPr>
              <w:t>,</w:t>
            </w:r>
            <w:r>
              <w:rPr>
                <w:rFonts w:ascii="標楷體" w:eastAsia="標楷體" w:hAnsi="標楷體" w:hint="eastAsia"/>
                <w:sz w:val="20"/>
                <w:szCs w:val="20"/>
              </w:rPr>
              <w:t>668</w:t>
            </w:r>
          </w:p>
        </w:tc>
      </w:tr>
      <w:tr w:rsidR="00461D8E" w:rsidRPr="00055441" w:rsidTr="00C40A76">
        <w:trPr>
          <w:trHeight w:hRule="exact" w:val="340"/>
        </w:trPr>
        <w:tc>
          <w:tcPr>
            <w:tcW w:w="3289" w:type="dxa"/>
            <w:tcBorders>
              <w:top w:val="nil"/>
              <w:bottom w:val="nil"/>
            </w:tcBorders>
            <w:vAlign w:val="center"/>
          </w:tcPr>
          <w:p w:rsidR="00461D8E" w:rsidRPr="00B80A98" w:rsidRDefault="00461D8E" w:rsidP="008B2C10">
            <w:pPr>
              <w:spacing w:line="200" w:lineRule="exact"/>
              <w:jc w:val="distribute"/>
              <w:rPr>
                <w:rFonts w:ascii="標楷體" w:eastAsia="標楷體" w:hAnsi="標楷體" w:cs="新細明體"/>
                <w:sz w:val="20"/>
                <w:szCs w:val="20"/>
              </w:rPr>
            </w:pPr>
            <w:r w:rsidRPr="00B80A98">
              <w:rPr>
                <w:rFonts w:ascii="標楷體" w:eastAsia="標楷體" w:hAnsi="標楷體" w:hint="eastAsia"/>
                <w:sz w:val="20"/>
                <w:szCs w:val="20"/>
              </w:rPr>
              <w:t xml:space="preserve">    長期債務</w:t>
            </w:r>
          </w:p>
        </w:tc>
        <w:tc>
          <w:tcPr>
            <w:tcW w:w="1765"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9</w:t>
            </w:r>
            <w:r w:rsidRPr="00B80A98">
              <w:rPr>
                <w:rFonts w:ascii="標楷體" w:eastAsia="標楷體" w:hAnsi="標楷體" w:hint="eastAsia"/>
                <w:sz w:val="20"/>
                <w:szCs w:val="20"/>
              </w:rPr>
              <w:t>,</w:t>
            </w:r>
            <w:r>
              <w:rPr>
                <w:rFonts w:ascii="標楷體" w:eastAsia="標楷體" w:hAnsi="標楷體" w:hint="eastAsia"/>
                <w:sz w:val="20"/>
                <w:szCs w:val="20"/>
              </w:rPr>
              <w:t>087</w:t>
            </w:r>
          </w:p>
        </w:tc>
        <w:tc>
          <w:tcPr>
            <w:tcW w:w="1861"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color w:val="000000"/>
                <w:sz w:val="20"/>
                <w:szCs w:val="20"/>
              </w:rPr>
              <w:t>12</w:t>
            </w:r>
          </w:p>
        </w:tc>
        <w:tc>
          <w:tcPr>
            <w:tcW w:w="1722"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- 8</w:t>
            </w:r>
          </w:p>
        </w:tc>
        <w:tc>
          <w:tcPr>
            <w:tcW w:w="1623" w:type="dxa"/>
            <w:tcBorders>
              <w:top w:val="nil"/>
              <w:bottom w:val="nil"/>
            </w:tcBorders>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9</w:t>
            </w:r>
            <w:r w:rsidRPr="00B80A98">
              <w:rPr>
                <w:rFonts w:ascii="標楷體" w:eastAsia="標楷體" w:hAnsi="標楷體" w:hint="eastAsia"/>
                <w:sz w:val="20"/>
                <w:szCs w:val="20"/>
              </w:rPr>
              <w:t>,</w:t>
            </w:r>
            <w:r>
              <w:rPr>
                <w:rFonts w:ascii="標楷體" w:eastAsia="標楷體" w:hAnsi="標楷體" w:hint="eastAsia"/>
                <w:sz w:val="20"/>
                <w:szCs w:val="20"/>
              </w:rPr>
              <w:t>092</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B80A98" w:rsidRDefault="00461D8E" w:rsidP="008B2C10">
            <w:pPr>
              <w:spacing w:line="200" w:lineRule="exact"/>
              <w:jc w:val="distribute"/>
              <w:rPr>
                <w:rFonts w:ascii="標楷體" w:eastAsia="標楷體" w:hAnsi="標楷體" w:cs="新細明體"/>
                <w:sz w:val="20"/>
                <w:szCs w:val="20"/>
              </w:rPr>
            </w:pPr>
            <w:r w:rsidRPr="00B80A98">
              <w:rPr>
                <w:rFonts w:ascii="標楷體" w:eastAsia="標楷體" w:hAnsi="標楷體" w:hint="eastAsia"/>
                <w:sz w:val="20"/>
                <w:szCs w:val="20"/>
              </w:rPr>
              <w:t xml:space="preserve">    其他負債</w:t>
            </w:r>
          </w:p>
        </w:tc>
        <w:tc>
          <w:tcPr>
            <w:tcW w:w="1765"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1,906</w:t>
            </w:r>
          </w:p>
        </w:tc>
        <w:tc>
          <w:tcPr>
            <w:tcW w:w="1861"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675</w:t>
            </w:r>
          </w:p>
        </w:tc>
        <w:tc>
          <w:tcPr>
            <w:tcW w:w="1722" w:type="dxa"/>
            <w:tcBorders>
              <w:top w:val="nil"/>
              <w:bottom w:val="nil"/>
            </w:tcBorders>
            <w:shd w:val="clear" w:color="auto" w:fill="F2F2F2" w:themeFill="background1" w:themeFillShade="F2"/>
            <w:vAlign w:val="center"/>
          </w:tcPr>
          <w:p w:rsidR="00461D8E" w:rsidRPr="00A522CE" w:rsidRDefault="00461D8E" w:rsidP="008B2C10">
            <w:pPr>
              <w:spacing w:line="200" w:lineRule="exact"/>
              <w:jc w:val="right"/>
              <w:rPr>
                <w:rFonts w:ascii="標楷體" w:eastAsia="標楷體" w:hAnsi="標楷體"/>
                <w:sz w:val="20"/>
                <w:szCs w:val="20"/>
              </w:rPr>
            </w:pPr>
            <w:r>
              <w:rPr>
                <w:rFonts w:ascii="標楷體" w:eastAsia="標楷體" w:hAnsi="標楷體" w:hint="eastAsia"/>
                <w:sz w:val="20"/>
                <w:szCs w:val="20"/>
              </w:rPr>
              <w:t>- 5</w:t>
            </w:r>
          </w:p>
        </w:tc>
        <w:tc>
          <w:tcPr>
            <w:tcW w:w="1623" w:type="dxa"/>
            <w:tcBorders>
              <w:top w:val="nil"/>
              <w:bottom w:val="nil"/>
            </w:tcBorders>
            <w:shd w:val="clear" w:color="auto" w:fill="F2F2F2" w:themeFill="background1" w:themeFillShade="F2"/>
            <w:vAlign w:val="center"/>
          </w:tcPr>
          <w:p w:rsidR="00461D8E" w:rsidRPr="00B80A98" w:rsidRDefault="00461D8E" w:rsidP="008B2C10">
            <w:pPr>
              <w:spacing w:line="220" w:lineRule="exact"/>
              <w:jc w:val="right"/>
              <w:rPr>
                <w:rFonts w:ascii="標楷體" w:eastAsia="標楷體" w:hAnsi="標楷體" w:cs="新細明體"/>
                <w:sz w:val="20"/>
                <w:szCs w:val="20"/>
              </w:rPr>
            </w:pPr>
            <w:r>
              <w:rPr>
                <w:rFonts w:ascii="標楷體" w:eastAsia="標楷體" w:hAnsi="標楷體" w:hint="eastAsia"/>
                <w:sz w:val="20"/>
                <w:szCs w:val="20"/>
              </w:rPr>
              <w:t>2,575</w:t>
            </w:r>
          </w:p>
        </w:tc>
      </w:tr>
      <w:tr w:rsidR="00461D8E" w:rsidRPr="00055441" w:rsidTr="00C40A76">
        <w:trPr>
          <w:trHeight w:hRule="exact" w:val="340"/>
        </w:trPr>
        <w:tc>
          <w:tcPr>
            <w:tcW w:w="3289" w:type="dxa"/>
            <w:tcBorders>
              <w:top w:val="nil"/>
              <w:bottom w:val="nil"/>
            </w:tcBorders>
            <w:vAlign w:val="center"/>
          </w:tcPr>
          <w:p w:rsidR="00461D8E" w:rsidRPr="00281AD3" w:rsidRDefault="00461D8E" w:rsidP="008B2C10">
            <w:pPr>
              <w:spacing w:line="200" w:lineRule="exact"/>
              <w:jc w:val="distribute"/>
              <w:rPr>
                <w:rFonts w:ascii="標楷體" w:eastAsia="標楷體" w:hAnsi="標楷體"/>
                <w:b/>
                <w:sz w:val="20"/>
                <w:szCs w:val="20"/>
              </w:rPr>
            </w:pPr>
            <w:r w:rsidRPr="00281AD3">
              <w:rPr>
                <w:rFonts w:ascii="標楷體" w:eastAsia="標楷體" w:hAnsi="標楷體" w:hint="eastAsia"/>
                <w:b/>
                <w:sz w:val="20"/>
                <w:szCs w:val="20"/>
              </w:rPr>
              <w:t>原列負債總額</w:t>
            </w:r>
          </w:p>
        </w:tc>
        <w:tc>
          <w:tcPr>
            <w:tcW w:w="1765" w:type="dxa"/>
            <w:tcBorders>
              <w:top w:val="nil"/>
              <w:bottom w:val="nil"/>
            </w:tcBorders>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18</w:t>
            </w:r>
            <w:r w:rsidRPr="0073120D">
              <w:rPr>
                <w:rFonts w:ascii="標楷體" w:eastAsia="標楷體" w:hAnsi="標楷體" w:hint="eastAsia"/>
                <w:b/>
                <w:sz w:val="20"/>
                <w:szCs w:val="20"/>
              </w:rPr>
              <w:t>,</w:t>
            </w:r>
            <w:r>
              <w:rPr>
                <w:rFonts w:ascii="標楷體" w:eastAsia="標楷體" w:hAnsi="標楷體" w:hint="eastAsia"/>
                <w:b/>
                <w:sz w:val="20"/>
                <w:szCs w:val="20"/>
              </w:rPr>
              <w:t>879</w:t>
            </w:r>
          </w:p>
        </w:tc>
        <w:tc>
          <w:tcPr>
            <w:tcW w:w="1861" w:type="dxa"/>
            <w:tcBorders>
              <w:top w:val="nil"/>
              <w:bottom w:val="nil"/>
            </w:tcBorders>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sz w:val="20"/>
                <w:szCs w:val="20"/>
              </w:rPr>
              <w:t>1,829</w:t>
            </w:r>
          </w:p>
        </w:tc>
        <w:tc>
          <w:tcPr>
            <w:tcW w:w="1722" w:type="dxa"/>
            <w:tcBorders>
              <w:top w:val="nil"/>
              <w:bottom w:val="nil"/>
            </w:tcBorders>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sz w:val="20"/>
                <w:szCs w:val="20"/>
              </w:rPr>
              <w:t>- 14</w:t>
            </w:r>
          </w:p>
        </w:tc>
        <w:tc>
          <w:tcPr>
            <w:tcW w:w="1623" w:type="dxa"/>
            <w:tcBorders>
              <w:top w:val="nil"/>
              <w:bottom w:val="nil"/>
            </w:tcBorders>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20</w:t>
            </w:r>
            <w:r w:rsidRPr="0073120D">
              <w:rPr>
                <w:rFonts w:ascii="標楷體" w:eastAsia="標楷體" w:hAnsi="標楷體" w:hint="eastAsia"/>
                <w:b/>
                <w:sz w:val="20"/>
                <w:szCs w:val="20"/>
              </w:rPr>
              <w:t>,</w:t>
            </w:r>
            <w:r>
              <w:rPr>
                <w:rFonts w:ascii="標楷體" w:eastAsia="標楷體" w:hAnsi="標楷體" w:hint="eastAsia"/>
                <w:b/>
                <w:sz w:val="20"/>
                <w:szCs w:val="20"/>
              </w:rPr>
              <w:t>694</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281AD3" w:rsidRDefault="00461D8E" w:rsidP="008B2C10">
            <w:pPr>
              <w:spacing w:line="200" w:lineRule="exact"/>
              <w:jc w:val="distribute"/>
              <w:rPr>
                <w:rFonts w:ascii="標楷體" w:eastAsia="標楷體" w:hAnsi="標楷體"/>
                <w:b/>
                <w:sz w:val="20"/>
                <w:szCs w:val="20"/>
              </w:rPr>
            </w:pPr>
            <w:r>
              <w:rPr>
                <w:rFonts w:ascii="標楷體" w:eastAsia="標楷體" w:hAnsi="標楷體" w:hint="eastAsia"/>
                <w:b/>
                <w:sz w:val="20"/>
                <w:szCs w:val="20"/>
              </w:rPr>
              <w:t>本室審核修正決算應調整數</w:t>
            </w:r>
          </w:p>
        </w:tc>
        <w:tc>
          <w:tcPr>
            <w:tcW w:w="1765" w:type="dxa"/>
            <w:tcBorders>
              <w:top w:val="nil"/>
              <w:bottom w:val="nil"/>
            </w:tcBorders>
            <w:shd w:val="clear" w:color="auto" w:fill="F2F2F2" w:themeFill="background1" w:themeFillShade="F2"/>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4</w:t>
            </w:r>
          </w:p>
        </w:tc>
        <w:tc>
          <w:tcPr>
            <w:tcW w:w="1861" w:type="dxa"/>
            <w:tcBorders>
              <w:top w:val="nil"/>
              <w:bottom w:val="nil"/>
            </w:tcBorders>
            <w:shd w:val="clear" w:color="auto" w:fill="F2F2F2" w:themeFill="background1" w:themeFillShade="F2"/>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color w:val="000000"/>
                <w:sz w:val="20"/>
                <w:szCs w:val="20"/>
              </w:rPr>
              <w:t>－</w:t>
            </w:r>
          </w:p>
        </w:tc>
        <w:tc>
          <w:tcPr>
            <w:tcW w:w="1722" w:type="dxa"/>
            <w:tcBorders>
              <w:top w:val="nil"/>
              <w:bottom w:val="nil"/>
            </w:tcBorders>
            <w:shd w:val="clear" w:color="auto" w:fill="F2F2F2" w:themeFill="background1" w:themeFillShade="F2"/>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color w:val="000000"/>
                <w:sz w:val="20"/>
                <w:szCs w:val="20"/>
              </w:rPr>
              <w:t>－</w:t>
            </w:r>
          </w:p>
        </w:tc>
        <w:tc>
          <w:tcPr>
            <w:tcW w:w="1623" w:type="dxa"/>
            <w:tcBorders>
              <w:top w:val="nil"/>
              <w:bottom w:val="nil"/>
            </w:tcBorders>
            <w:shd w:val="clear" w:color="auto" w:fill="F2F2F2" w:themeFill="background1" w:themeFillShade="F2"/>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b/>
                <w:sz w:val="20"/>
                <w:szCs w:val="20"/>
              </w:rPr>
              <w:t>4</w:t>
            </w:r>
          </w:p>
        </w:tc>
      </w:tr>
      <w:tr w:rsidR="00461D8E" w:rsidRPr="00055441" w:rsidTr="00C40A76">
        <w:trPr>
          <w:trHeight w:hRule="exact" w:val="340"/>
        </w:trPr>
        <w:tc>
          <w:tcPr>
            <w:tcW w:w="3289" w:type="dxa"/>
            <w:tcBorders>
              <w:top w:val="nil"/>
              <w:bottom w:val="nil"/>
            </w:tcBorders>
            <w:vAlign w:val="center"/>
          </w:tcPr>
          <w:p w:rsidR="00461D8E" w:rsidRPr="00281AD3" w:rsidRDefault="00461D8E" w:rsidP="008B2C10">
            <w:pPr>
              <w:spacing w:line="200" w:lineRule="exact"/>
              <w:jc w:val="distribute"/>
              <w:rPr>
                <w:rFonts w:ascii="標楷體" w:eastAsia="標楷體" w:hAnsi="標楷體"/>
                <w:b/>
                <w:sz w:val="20"/>
                <w:szCs w:val="20"/>
              </w:rPr>
            </w:pPr>
            <w:r w:rsidRPr="004E3577">
              <w:rPr>
                <w:rFonts w:ascii="標楷體" w:eastAsia="標楷體" w:hAnsi="標楷體" w:hint="eastAsia"/>
                <w:b/>
                <w:sz w:val="20"/>
                <w:szCs w:val="20"/>
              </w:rPr>
              <w:t>調整後</w:t>
            </w:r>
            <w:r>
              <w:rPr>
                <w:rFonts w:ascii="標楷體" w:eastAsia="標楷體" w:hAnsi="標楷體" w:hint="eastAsia"/>
                <w:b/>
                <w:sz w:val="20"/>
                <w:szCs w:val="20"/>
              </w:rPr>
              <w:t>負債</w:t>
            </w:r>
            <w:r w:rsidRPr="004E3577">
              <w:rPr>
                <w:rFonts w:ascii="標楷體" w:eastAsia="標楷體" w:hAnsi="標楷體" w:hint="eastAsia"/>
                <w:b/>
                <w:sz w:val="20"/>
                <w:szCs w:val="20"/>
              </w:rPr>
              <w:t>總額</w:t>
            </w:r>
          </w:p>
        </w:tc>
        <w:tc>
          <w:tcPr>
            <w:tcW w:w="1765" w:type="dxa"/>
            <w:tcBorders>
              <w:top w:val="nil"/>
              <w:bottom w:val="nil"/>
            </w:tcBorders>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18,883</w:t>
            </w:r>
          </w:p>
        </w:tc>
        <w:tc>
          <w:tcPr>
            <w:tcW w:w="1861" w:type="dxa"/>
            <w:tcBorders>
              <w:top w:val="nil"/>
              <w:bottom w:val="nil"/>
            </w:tcBorders>
            <w:vAlign w:val="center"/>
          </w:tcPr>
          <w:p w:rsidR="00461D8E" w:rsidRPr="001610A9"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1,829</w:t>
            </w:r>
          </w:p>
        </w:tc>
        <w:tc>
          <w:tcPr>
            <w:tcW w:w="1722" w:type="dxa"/>
            <w:tcBorders>
              <w:top w:val="nil"/>
              <w:bottom w:val="nil"/>
            </w:tcBorders>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sz w:val="20"/>
                <w:szCs w:val="20"/>
              </w:rPr>
              <w:t>- 14</w:t>
            </w:r>
          </w:p>
        </w:tc>
        <w:tc>
          <w:tcPr>
            <w:tcW w:w="1623" w:type="dxa"/>
            <w:tcBorders>
              <w:top w:val="nil"/>
              <w:bottom w:val="nil"/>
            </w:tcBorders>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b/>
                <w:sz w:val="20"/>
                <w:szCs w:val="20"/>
              </w:rPr>
              <w:t>20</w:t>
            </w:r>
            <w:r>
              <w:rPr>
                <w:rFonts w:ascii="標楷體" w:eastAsia="標楷體" w:hAnsi="標楷體" w:hint="eastAsia"/>
                <w:b/>
                <w:sz w:val="20"/>
                <w:szCs w:val="20"/>
              </w:rPr>
              <w:t>,698</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73120D" w:rsidRDefault="00461D8E" w:rsidP="008B2C10">
            <w:pPr>
              <w:spacing w:line="200" w:lineRule="exact"/>
              <w:jc w:val="distribute"/>
              <w:rPr>
                <w:rFonts w:ascii="標楷體" w:eastAsia="標楷體" w:hAnsi="標楷體" w:cs="新細明體"/>
                <w:b/>
                <w:sz w:val="20"/>
                <w:szCs w:val="20"/>
              </w:rPr>
            </w:pPr>
            <w:r w:rsidRPr="0073120D">
              <w:rPr>
                <w:rFonts w:ascii="標楷體" w:eastAsia="標楷體" w:hAnsi="標楷體" w:hint="eastAsia"/>
                <w:b/>
                <w:sz w:val="20"/>
                <w:szCs w:val="20"/>
              </w:rPr>
              <w:t>淨資產</w:t>
            </w:r>
            <w:r>
              <w:rPr>
                <w:rFonts w:ascii="標楷體" w:eastAsia="標楷體" w:hAnsi="標楷體" w:hint="eastAsia"/>
                <w:b/>
                <w:sz w:val="20"/>
                <w:szCs w:val="20"/>
              </w:rPr>
              <w:t>部分</w:t>
            </w:r>
          </w:p>
        </w:tc>
        <w:tc>
          <w:tcPr>
            <w:tcW w:w="1765" w:type="dxa"/>
            <w:tcBorders>
              <w:top w:val="nil"/>
              <w:bottom w:val="nil"/>
            </w:tcBorders>
            <w:shd w:val="clear" w:color="auto" w:fill="F2F2F2" w:themeFill="background1" w:themeFillShade="F2"/>
            <w:vAlign w:val="center"/>
          </w:tcPr>
          <w:p w:rsidR="00461D8E" w:rsidRPr="00397C39" w:rsidRDefault="00461D8E" w:rsidP="008B2C10">
            <w:pPr>
              <w:spacing w:line="200" w:lineRule="exact"/>
              <w:jc w:val="right"/>
              <w:rPr>
                <w:rFonts w:ascii="標楷體" w:eastAsia="標楷體" w:hAnsi="標楷體"/>
                <w:b/>
                <w:sz w:val="20"/>
                <w:szCs w:val="20"/>
              </w:rPr>
            </w:pPr>
          </w:p>
        </w:tc>
        <w:tc>
          <w:tcPr>
            <w:tcW w:w="1861" w:type="dxa"/>
            <w:tcBorders>
              <w:top w:val="nil"/>
              <w:bottom w:val="nil"/>
            </w:tcBorders>
            <w:shd w:val="clear" w:color="auto" w:fill="F2F2F2" w:themeFill="background1" w:themeFillShade="F2"/>
            <w:vAlign w:val="center"/>
          </w:tcPr>
          <w:p w:rsidR="00461D8E" w:rsidRPr="001610A9" w:rsidRDefault="00461D8E" w:rsidP="008B2C10">
            <w:pPr>
              <w:spacing w:line="200" w:lineRule="exact"/>
              <w:jc w:val="right"/>
              <w:rPr>
                <w:rFonts w:ascii="標楷體" w:eastAsia="標楷體" w:hAnsi="標楷體"/>
                <w:b/>
                <w:sz w:val="20"/>
                <w:szCs w:val="20"/>
              </w:rPr>
            </w:pPr>
          </w:p>
        </w:tc>
        <w:tc>
          <w:tcPr>
            <w:tcW w:w="1722" w:type="dxa"/>
            <w:tcBorders>
              <w:top w:val="nil"/>
              <w:bottom w:val="nil"/>
            </w:tcBorders>
            <w:shd w:val="clear" w:color="auto" w:fill="F2F2F2" w:themeFill="background1" w:themeFillShade="F2"/>
            <w:vAlign w:val="center"/>
          </w:tcPr>
          <w:p w:rsidR="00461D8E" w:rsidRPr="001610A9" w:rsidRDefault="00461D8E" w:rsidP="008B2C10">
            <w:pPr>
              <w:spacing w:line="200" w:lineRule="exact"/>
              <w:jc w:val="right"/>
              <w:rPr>
                <w:rFonts w:ascii="標楷體" w:eastAsia="標楷體" w:hAnsi="標楷體"/>
                <w:b/>
                <w:sz w:val="20"/>
                <w:szCs w:val="20"/>
              </w:rPr>
            </w:pPr>
          </w:p>
        </w:tc>
        <w:tc>
          <w:tcPr>
            <w:tcW w:w="1623" w:type="dxa"/>
            <w:tcBorders>
              <w:top w:val="nil"/>
              <w:bottom w:val="nil"/>
            </w:tcBorders>
            <w:shd w:val="clear" w:color="auto" w:fill="F2F2F2" w:themeFill="background1" w:themeFillShade="F2"/>
            <w:vAlign w:val="center"/>
          </w:tcPr>
          <w:p w:rsidR="00461D8E" w:rsidRPr="0073120D" w:rsidRDefault="00461D8E" w:rsidP="008B2C10">
            <w:pPr>
              <w:spacing w:line="200" w:lineRule="exact"/>
              <w:jc w:val="right"/>
              <w:rPr>
                <w:rFonts w:ascii="標楷體" w:eastAsia="標楷體" w:hAnsi="標楷體" w:cs="新細明體"/>
                <w:b/>
                <w:sz w:val="20"/>
                <w:szCs w:val="20"/>
              </w:rPr>
            </w:pPr>
          </w:p>
        </w:tc>
      </w:tr>
      <w:tr w:rsidR="00461D8E" w:rsidRPr="00055441" w:rsidTr="00C40A76">
        <w:trPr>
          <w:trHeight w:hRule="exact" w:val="340"/>
        </w:trPr>
        <w:tc>
          <w:tcPr>
            <w:tcW w:w="3289" w:type="dxa"/>
            <w:tcBorders>
              <w:top w:val="nil"/>
              <w:bottom w:val="nil"/>
            </w:tcBorders>
            <w:vAlign w:val="center"/>
          </w:tcPr>
          <w:p w:rsidR="00461D8E" w:rsidRPr="00B80A98" w:rsidRDefault="00461D8E" w:rsidP="008B2C10">
            <w:pPr>
              <w:spacing w:line="200" w:lineRule="exact"/>
              <w:jc w:val="distribute"/>
              <w:rPr>
                <w:rFonts w:ascii="標楷體" w:eastAsia="標楷體" w:hAnsi="標楷體" w:cs="新細明體"/>
                <w:sz w:val="20"/>
                <w:szCs w:val="20"/>
              </w:rPr>
            </w:pPr>
            <w:r>
              <w:rPr>
                <w:rFonts w:ascii="標楷體" w:eastAsia="標楷體" w:hAnsi="標楷體" w:hint="eastAsia"/>
                <w:sz w:val="20"/>
                <w:szCs w:val="20"/>
              </w:rPr>
              <w:t xml:space="preserve">  </w:t>
            </w:r>
            <w:r w:rsidRPr="00B80A98">
              <w:rPr>
                <w:rFonts w:ascii="標楷體" w:eastAsia="標楷體" w:hAnsi="標楷體" w:hint="eastAsia"/>
                <w:sz w:val="20"/>
                <w:szCs w:val="20"/>
              </w:rPr>
              <w:t>淨資產</w:t>
            </w:r>
          </w:p>
        </w:tc>
        <w:tc>
          <w:tcPr>
            <w:tcW w:w="1765"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sidRPr="000215A5">
              <w:rPr>
                <w:rFonts w:ascii="標楷體" w:eastAsia="標楷體" w:hAnsi="標楷體" w:hint="eastAsia"/>
                <w:sz w:val="20"/>
                <w:szCs w:val="20"/>
              </w:rPr>
              <w:t>1</w:t>
            </w:r>
            <w:r>
              <w:rPr>
                <w:rFonts w:ascii="標楷體" w:eastAsia="標楷體" w:hAnsi="標楷體" w:hint="eastAsia"/>
                <w:sz w:val="20"/>
                <w:szCs w:val="20"/>
              </w:rPr>
              <w:t>1</w:t>
            </w:r>
            <w:r w:rsidRPr="000215A5">
              <w:rPr>
                <w:rFonts w:ascii="標楷體" w:eastAsia="標楷體" w:hAnsi="標楷體" w:hint="eastAsia"/>
                <w:sz w:val="20"/>
                <w:szCs w:val="20"/>
              </w:rPr>
              <w:t>,</w:t>
            </w:r>
            <w:r>
              <w:rPr>
                <w:rFonts w:ascii="標楷體" w:eastAsia="標楷體" w:hAnsi="標楷體" w:hint="eastAsia"/>
                <w:sz w:val="20"/>
                <w:szCs w:val="20"/>
              </w:rPr>
              <w:t>629</w:t>
            </w:r>
          </w:p>
        </w:tc>
        <w:tc>
          <w:tcPr>
            <w:tcW w:w="1861" w:type="dxa"/>
            <w:tcBorders>
              <w:top w:val="nil"/>
              <w:bottom w:val="nil"/>
            </w:tcBorders>
            <w:vAlign w:val="center"/>
          </w:tcPr>
          <w:p w:rsidR="00461D8E" w:rsidRPr="00E849BA" w:rsidRDefault="00461D8E" w:rsidP="008B2C10">
            <w:pPr>
              <w:spacing w:line="200" w:lineRule="exact"/>
              <w:jc w:val="right"/>
              <w:rPr>
                <w:rFonts w:ascii="標楷體" w:eastAsia="標楷體" w:hAnsi="標楷體"/>
                <w:sz w:val="20"/>
                <w:szCs w:val="20"/>
              </w:rPr>
            </w:pPr>
            <w:r w:rsidRPr="00E849BA">
              <w:rPr>
                <w:rFonts w:ascii="標楷體" w:eastAsia="標楷體" w:hAnsi="標楷體" w:hint="eastAsia"/>
                <w:sz w:val="20"/>
                <w:szCs w:val="20"/>
              </w:rPr>
              <w:t>1,747</w:t>
            </w:r>
          </w:p>
        </w:tc>
        <w:tc>
          <w:tcPr>
            <w:tcW w:w="1722" w:type="dxa"/>
            <w:tcBorders>
              <w:top w:val="nil"/>
              <w:bottom w:val="nil"/>
            </w:tcBorders>
            <w:vAlign w:val="center"/>
          </w:tcPr>
          <w:p w:rsidR="00461D8E" w:rsidRPr="000E266C" w:rsidRDefault="00461D8E" w:rsidP="008B2C10">
            <w:pPr>
              <w:spacing w:line="200" w:lineRule="exact"/>
              <w:jc w:val="right"/>
              <w:rPr>
                <w:rFonts w:ascii="標楷體" w:eastAsia="標楷體" w:hAnsi="標楷體"/>
                <w:sz w:val="20"/>
                <w:szCs w:val="20"/>
              </w:rPr>
            </w:pPr>
            <w:r w:rsidRPr="000E266C">
              <w:rPr>
                <w:rFonts w:ascii="標楷體" w:eastAsia="標楷體" w:hAnsi="標楷體" w:hint="eastAsia"/>
                <w:sz w:val="20"/>
                <w:szCs w:val="20"/>
              </w:rPr>
              <w:t>- 589</w:t>
            </w:r>
          </w:p>
        </w:tc>
        <w:tc>
          <w:tcPr>
            <w:tcW w:w="1623" w:type="dxa"/>
            <w:tcBorders>
              <w:top w:val="nil"/>
              <w:bottom w:val="nil"/>
            </w:tcBorders>
            <w:vAlign w:val="center"/>
          </w:tcPr>
          <w:p w:rsidR="00461D8E" w:rsidRPr="00A522CE" w:rsidRDefault="00461D8E" w:rsidP="008B2C10">
            <w:pPr>
              <w:spacing w:line="200" w:lineRule="exact"/>
              <w:jc w:val="right"/>
              <w:rPr>
                <w:rFonts w:ascii="標楷體" w:eastAsia="標楷體" w:hAnsi="標楷體"/>
                <w:sz w:val="20"/>
                <w:szCs w:val="20"/>
              </w:rPr>
            </w:pPr>
            <w:r w:rsidRPr="000215A5">
              <w:rPr>
                <w:rFonts w:ascii="標楷體" w:eastAsia="標楷體" w:hAnsi="標楷體" w:hint="eastAsia"/>
                <w:sz w:val="20"/>
                <w:szCs w:val="20"/>
              </w:rPr>
              <w:t>12,787</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150279" w:rsidRDefault="00461D8E" w:rsidP="008B2C10">
            <w:pPr>
              <w:spacing w:line="200" w:lineRule="exact"/>
              <w:jc w:val="distribute"/>
              <w:rPr>
                <w:rFonts w:ascii="標楷體" w:eastAsia="標楷體" w:hAnsi="標楷體"/>
                <w:b/>
                <w:sz w:val="20"/>
                <w:szCs w:val="20"/>
              </w:rPr>
            </w:pPr>
            <w:r w:rsidRPr="00150279">
              <w:rPr>
                <w:rFonts w:ascii="標楷體" w:eastAsia="標楷體" w:hAnsi="標楷體" w:hint="eastAsia"/>
                <w:b/>
                <w:sz w:val="20"/>
                <w:szCs w:val="20"/>
              </w:rPr>
              <w:t>原列淨資產總額</w:t>
            </w:r>
          </w:p>
        </w:tc>
        <w:tc>
          <w:tcPr>
            <w:tcW w:w="1765" w:type="dxa"/>
            <w:tcBorders>
              <w:top w:val="nil"/>
              <w:bottom w:val="nil"/>
            </w:tcBorders>
            <w:shd w:val="clear" w:color="auto" w:fill="F2F2F2" w:themeFill="background1" w:themeFillShade="F2"/>
            <w:vAlign w:val="center"/>
          </w:tcPr>
          <w:p w:rsidR="00461D8E" w:rsidRPr="001C51CB"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11,629</w:t>
            </w:r>
          </w:p>
        </w:tc>
        <w:tc>
          <w:tcPr>
            <w:tcW w:w="1861" w:type="dxa"/>
            <w:tcBorders>
              <w:top w:val="nil"/>
              <w:bottom w:val="nil"/>
            </w:tcBorders>
            <w:shd w:val="clear" w:color="auto" w:fill="F2F2F2" w:themeFill="background1" w:themeFillShade="F2"/>
            <w:vAlign w:val="center"/>
          </w:tcPr>
          <w:p w:rsidR="00461D8E" w:rsidRPr="00E849BA" w:rsidRDefault="00461D8E" w:rsidP="008B2C10">
            <w:pPr>
              <w:spacing w:line="200" w:lineRule="exact"/>
              <w:jc w:val="right"/>
              <w:rPr>
                <w:rFonts w:ascii="標楷體" w:eastAsia="標楷體" w:hAnsi="標楷體"/>
                <w:b/>
                <w:sz w:val="20"/>
                <w:szCs w:val="20"/>
              </w:rPr>
            </w:pPr>
            <w:r w:rsidRPr="00E849BA">
              <w:rPr>
                <w:rFonts w:ascii="標楷體" w:eastAsia="標楷體" w:hAnsi="標楷體" w:hint="eastAsia"/>
                <w:b/>
                <w:sz w:val="20"/>
                <w:szCs w:val="20"/>
              </w:rPr>
              <w:t>1,747</w:t>
            </w:r>
          </w:p>
        </w:tc>
        <w:tc>
          <w:tcPr>
            <w:tcW w:w="1722" w:type="dxa"/>
            <w:tcBorders>
              <w:top w:val="nil"/>
              <w:bottom w:val="nil"/>
            </w:tcBorders>
            <w:shd w:val="clear" w:color="auto" w:fill="F2F2F2" w:themeFill="background1" w:themeFillShade="F2"/>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sz w:val="20"/>
                <w:szCs w:val="20"/>
              </w:rPr>
              <w:t>- 589</w:t>
            </w:r>
          </w:p>
        </w:tc>
        <w:tc>
          <w:tcPr>
            <w:tcW w:w="1623" w:type="dxa"/>
            <w:tcBorders>
              <w:top w:val="nil"/>
              <w:bottom w:val="nil"/>
            </w:tcBorders>
            <w:shd w:val="clear" w:color="auto" w:fill="F2F2F2" w:themeFill="background1" w:themeFillShade="F2"/>
            <w:vAlign w:val="center"/>
          </w:tcPr>
          <w:p w:rsidR="00461D8E" w:rsidRPr="001C51CB" w:rsidRDefault="00461D8E" w:rsidP="008B2C10">
            <w:pPr>
              <w:spacing w:line="200" w:lineRule="exact"/>
              <w:jc w:val="right"/>
              <w:rPr>
                <w:rFonts w:ascii="標楷體" w:eastAsia="標楷體" w:hAnsi="標楷體"/>
                <w:b/>
                <w:sz w:val="20"/>
                <w:szCs w:val="20"/>
              </w:rPr>
            </w:pPr>
            <w:r w:rsidRPr="001C51CB">
              <w:rPr>
                <w:rFonts w:ascii="標楷體" w:eastAsia="標楷體" w:hAnsi="標楷體" w:hint="eastAsia"/>
                <w:b/>
                <w:sz w:val="20"/>
                <w:szCs w:val="20"/>
              </w:rPr>
              <w:t>12,787</w:t>
            </w:r>
          </w:p>
        </w:tc>
      </w:tr>
      <w:tr w:rsidR="00461D8E" w:rsidRPr="00055441" w:rsidTr="00C40A76">
        <w:trPr>
          <w:trHeight w:hRule="exact" w:val="340"/>
        </w:trPr>
        <w:tc>
          <w:tcPr>
            <w:tcW w:w="3289" w:type="dxa"/>
            <w:tcBorders>
              <w:top w:val="nil"/>
              <w:bottom w:val="nil"/>
            </w:tcBorders>
            <w:shd w:val="clear" w:color="auto" w:fill="FFFFFF" w:themeFill="background1"/>
            <w:vAlign w:val="center"/>
          </w:tcPr>
          <w:p w:rsidR="00461D8E" w:rsidRDefault="00461D8E" w:rsidP="008B2C10">
            <w:pPr>
              <w:spacing w:line="200" w:lineRule="exact"/>
              <w:jc w:val="distribute"/>
              <w:rPr>
                <w:rFonts w:ascii="標楷體" w:eastAsia="標楷體" w:hAnsi="標楷體"/>
                <w:b/>
                <w:sz w:val="20"/>
                <w:szCs w:val="20"/>
              </w:rPr>
            </w:pPr>
            <w:r>
              <w:rPr>
                <w:rFonts w:ascii="標楷體" w:eastAsia="標楷體" w:hAnsi="標楷體" w:hint="eastAsia"/>
                <w:b/>
                <w:sz w:val="20"/>
                <w:szCs w:val="20"/>
              </w:rPr>
              <w:t>本室審核修正決算應調整數</w:t>
            </w:r>
          </w:p>
        </w:tc>
        <w:tc>
          <w:tcPr>
            <w:tcW w:w="1765" w:type="dxa"/>
            <w:tcBorders>
              <w:top w:val="nil"/>
              <w:bottom w:val="nil"/>
            </w:tcBorders>
            <w:shd w:val="clear" w:color="auto" w:fill="FFFFFF" w:themeFill="background1"/>
            <w:vAlign w:val="center"/>
          </w:tcPr>
          <w:p w:rsidR="00461D8E" w:rsidRPr="00397C39"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395</w:t>
            </w:r>
          </w:p>
        </w:tc>
        <w:tc>
          <w:tcPr>
            <w:tcW w:w="1861" w:type="dxa"/>
            <w:tcBorders>
              <w:top w:val="nil"/>
              <w:bottom w:val="nil"/>
            </w:tcBorders>
            <w:shd w:val="clear" w:color="auto" w:fill="FFFFFF" w:themeFill="background1"/>
            <w:vAlign w:val="center"/>
          </w:tcPr>
          <w:p w:rsidR="00461D8E" w:rsidRPr="00397C39"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1</w:t>
            </w:r>
          </w:p>
        </w:tc>
        <w:tc>
          <w:tcPr>
            <w:tcW w:w="1722" w:type="dxa"/>
            <w:tcBorders>
              <w:top w:val="nil"/>
              <w:bottom w:val="nil"/>
            </w:tcBorders>
            <w:shd w:val="clear" w:color="auto" w:fill="FFFFFF" w:themeFill="background1"/>
            <w:vAlign w:val="center"/>
          </w:tcPr>
          <w:p w:rsidR="00461D8E" w:rsidRPr="000E266C"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color w:val="000000"/>
                <w:sz w:val="20"/>
                <w:szCs w:val="20"/>
              </w:rPr>
              <w:t>－</w:t>
            </w:r>
          </w:p>
        </w:tc>
        <w:tc>
          <w:tcPr>
            <w:tcW w:w="1623" w:type="dxa"/>
            <w:tcBorders>
              <w:top w:val="nil"/>
              <w:bottom w:val="nil"/>
            </w:tcBorders>
            <w:shd w:val="clear" w:color="auto" w:fill="FFFFFF" w:themeFill="background1"/>
            <w:vAlign w:val="center"/>
          </w:tcPr>
          <w:p w:rsidR="00461D8E" w:rsidRPr="00397C39"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397</w:t>
            </w:r>
          </w:p>
        </w:tc>
      </w:tr>
      <w:tr w:rsidR="00461D8E" w:rsidRPr="00055441" w:rsidTr="00C40A76">
        <w:trPr>
          <w:trHeight w:hRule="exact" w:val="340"/>
        </w:trPr>
        <w:tc>
          <w:tcPr>
            <w:tcW w:w="3289" w:type="dxa"/>
            <w:tcBorders>
              <w:top w:val="nil"/>
              <w:bottom w:val="nil"/>
            </w:tcBorders>
            <w:shd w:val="clear" w:color="auto" w:fill="F2F2F2" w:themeFill="background1" w:themeFillShade="F2"/>
            <w:vAlign w:val="center"/>
          </w:tcPr>
          <w:p w:rsidR="00461D8E" w:rsidRPr="00336377" w:rsidRDefault="00461D8E" w:rsidP="008B2C10">
            <w:pPr>
              <w:spacing w:line="200" w:lineRule="exact"/>
              <w:jc w:val="distribute"/>
              <w:rPr>
                <w:rFonts w:ascii="標楷體" w:eastAsia="標楷體" w:hAnsi="標楷體"/>
                <w:b/>
                <w:sz w:val="20"/>
                <w:szCs w:val="20"/>
              </w:rPr>
            </w:pPr>
            <w:r>
              <w:rPr>
                <w:rFonts w:ascii="標楷體" w:eastAsia="標楷體" w:hAnsi="標楷體" w:hint="eastAsia"/>
                <w:b/>
                <w:sz w:val="20"/>
                <w:szCs w:val="20"/>
              </w:rPr>
              <w:t>調整後淨資產總額</w:t>
            </w:r>
          </w:p>
        </w:tc>
        <w:tc>
          <w:tcPr>
            <w:tcW w:w="1765" w:type="dxa"/>
            <w:tcBorders>
              <w:top w:val="nil"/>
              <w:bottom w:val="nil"/>
            </w:tcBorders>
            <w:shd w:val="clear" w:color="auto" w:fill="F2F2F2" w:themeFill="background1" w:themeFillShade="F2"/>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12,024</w:t>
            </w:r>
          </w:p>
        </w:tc>
        <w:tc>
          <w:tcPr>
            <w:tcW w:w="1861" w:type="dxa"/>
            <w:tcBorders>
              <w:top w:val="nil"/>
              <w:bottom w:val="nil"/>
            </w:tcBorders>
            <w:shd w:val="clear" w:color="auto" w:fill="F2F2F2" w:themeFill="background1" w:themeFillShade="F2"/>
            <w:vAlign w:val="center"/>
          </w:tcPr>
          <w:p w:rsidR="00461D8E" w:rsidRPr="00397C39"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1,749</w:t>
            </w:r>
          </w:p>
        </w:tc>
        <w:tc>
          <w:tcPr>
            <w:tcW w:w="1722" w:type="dxa"/>
            <w:tcBorders>
              <w:top w:val="nil"/>
              <w:bottom w:val="nil"/>
            </w:tcBorders>
            <w:shd w:val="clear" w:color="auto" w:fill="F2F2F2" w:themeFill="background1" w:themeFillShade="F2"/>
            <w:vAlign w:val="center"/>
          </w:tcPr>
          <w:p w:rsidR="00461D8E" w:rsidRPr="00397C39" w:rsidRDefault="00461D8E" w:rsidP="008B2C10">
            <w:pPr>
              <w:spacing w:line="200" w:lineRule="exact"/>
              <w:jc w:val="right"/>
              <w:rPr>
                <w:rFonts w:ascii="標楷體" w:eastAsia="標楷體" w:hAnsi="標楷體"/>
                <w:b/>
                <w:sz w:val="20"/>
                <w:szCs w:val="20"/>
              </w:rPr>
            </w:pPr>
            <w:r w:rsidRPr="000E266C">
              <w:rPr>
                <w:rFonts w:ascii="標楷體" w:eastAsia="標楷體" w:hAnsi="標楷體" w:hint="eastAsia"/>
                <w:b/>
                <w:sz w:val="20"/>
                <w:szCs w:val="20"/>
              </w:rPr>
              <w:t>- 589</w:t>
            </w:r>
          </w:p>
        </w:tc>
        <w:tc>
          <w:tcPr>
            <w:tcW w:w="1623" w:type="dxa"/>
            <w:tcBorders>
              <w:top w:val="nil"/>
              <w:bottom w:val="nil"/>
            </w:tcBorders>
            <w:shd w:val="clear" w:color="auto" w:fill="F2F2F2" w:themeFill="background1" w:themeFillShade="F2"/>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13,184</w:t>
            </w:r>
          </w:p>
        </w:tc>
      </w:tr>
      <w:tr w:rsidR="00461D8E" w:rsidRPr="00055441" w:rsidTr="00C40A76">
        <w:trPr>
          <w:trHeight w:hRule="exact" w:val="340"/>
        </w:trPr>
        <w:tc>
          <w:tcPr>
            <w:tcW w:w="3289" w:type="dxa"/>
            <w:tcBorders>
              <w:top w:val="nil"/>
              <w:bottom w:val="nil"/>
            </w:tcBorders>
            <w:shd w:val="clear" w:color="auto" w:fill="FFFFFF" w:themeFill="background1"/>
            <w:vAlign w:val="center"/>
          </w:tcPr>
          <w:p w:rsidR="00461D8E" w:rsidRPr="00336377" w:rsidRDefault="00461D8E" w:rsidP="008B2C10">
            <w:pPr>
              <w:spacing w:line="200" w:lineRule="exact"/>
              <w:jc w:val="distribute"/>
              <w:rPr>
                <w:rFonts w:ascii="標楷體" w:eastAsia="標楷體" w:hAnsi="標楷體" w:cs="新細明體"/>
                <w:b/>
                <w:sz w:val="20"/>
                <w:szCs w:val="20"/>
              </w:rPr>
            </w:pPr>
            <w:r>
              <w:rPr>
                <w:rFonts w:ascii="標楷體" w:eastAsia="標楷體" w:hAnsi="標楷體" w:hint="eastAsia"/>
                <w:b/>
                <w:sz w:val="20"/>
                <w:szCs w:val="20"/>
              </w:rPr>
              <w:t>調整後</w:t>
            </w:r>
            <w:r w:rsidRPr="00336377">
              <w:rPr>
                <w:rFonts w:ascii="標楷體" w:eastAsia="標楷體" w:hAnsi="標楷體" w:hint="eastAsia"/>
                <w:b/>
                <w:sz w:val="20"/>
                <w:szCs w:val="20"/>
              </w:rPr>
              <w:t>負債及淨資產</w:t>
            </w:r>
            <w:r>
              <w:rPr>
                <w:rFonts w:ascii="標楷體" w:eastAsia="標楷體" w:hAnsi="標楷體" w:hint="eastAsia"/>
                <w:b/>
                <w:sz w:val="20"/>
                <w:szCs w:val="20"/>
              </w:rPr>
              <w:t>總額</w:t>
            </w:r>
          </w:p>
        </w:tc>
        <w:tc>
          <w:tcPr>
            <w:tcW w:w="1765" w:type="dxa"/>
            <w:tcBorders>
              <w:top w:val="nil"/>
              <w:bottom w:val="nil"/>
            </w:tcBorders>
            <w:shd w:val="clear" w:color="auto" w:fill="FFFFFF" w:themeFill="background1"/>
            <w:vAlign w:val="center"/>
          </w:tcPr>
          <w:p w:rsidR="00461D8E"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30,908</w:t>
            </w:r>
          </w:p>
        </w:tc>
        <w:tc>
          <w:tcPr>
            <w:tcW w:w="1861" w:type="dxa"/>
            <w:tcBorders>
              <w:top w:val="nil"/>
              <w:bottom w:val="nil"/>
            </w:tcBorders>
            <w:shd w:val="clear" w:color="auto" w:fill="FFFFFF" w:themeFill="background1"/>
            <w:vAlign w:val="center"/>
          </w:tcPr>
          <w:p w:rsidR="00461D8E" w:rsidRPr="00397C39"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3,578</w:t>
            </w:r>
          </w:p>
        </w:tc>
        <w:tc>
          <w:tcPr>
            <w:tcW w:w="1722" w:type="dxa"/>
            <w:tcBorders>
              <w:top w:val="nil"/>
              <w:bottom w:val="nil"/>
            </w:tcBorders>
            <w:shd w:val="clear" w:color="auto" w:fill="FFFFFF" w:themeFill="background1"/>
            <w:vAlign w:val="center"/>
          </w:tcPr>
          <w:p w:rsidR="00461D8E" w:rsidRPr="00397C39"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- 603</w:t>
            </w:r>
          </w:p>
        </w:tc>
        <w:tc>
          <w:tcPr>
            <w:tcW w:w="1623" w:type="dxa"/>
            <w:tcBorders>
              <w:top w:val="nil"/>
              <w:bottom w:val="nil"/>
            </w:tcBorders>
            <w:shd w:val="clear" w:color="auto" w:fill="FFFFFF" w:themeFill="background1"/>
            <w:vAlign w:val="center"/>
          </w:tcPr>
          <w:p w:rsidR="00461D8E" w:rsidRPr="00336377" w:rsidRDefault="00461D8E" w:rsidP="008B2C10">
            <w:pPr>
              <w:spacing w:line="200" w:lineRule="exact"/>
              <w:jc w:val="right"/>
              <w:rPr>
                <w:rFonts w:ascii="標楷體" w:eastAsia="標楷體" w:hAnsi="標楷體"/>
                <w:b/>
                <w:sz w:val="20"/>
                <w:szCs w:val="20"/>
              </w:rPr>
            </w:pPr>
            <w:r>
              <w:rPr>
                <w:rFonts w:ascii="標楷體" w:eastAsia="標楷體" w:hAnsi="標楷體" w:hint="eastAsia"/>
                <w:b/>
                <w:sz w:val="20"/>
                <w:szCs w:val="20"/>
              </w:rPr>
              <w:t>33,883</w:t>
            </w:r>
          </w:p>
        </w:tc>
      </w:tr>
      <w:tr w:rsidR="00461D8E" w:rsidRPr="00055441" w:rsidTr="008B2C10">
        <w:trPr>
          <w:trHeight w:val="1069"/>
        </w:trPr>
        <w:tc>
          <w:tcPr>
            <w:tcW w:w="10260" w:type="dxa"/>
            <w:gridSpan w:val="5"/>
            <w:tcBorders>
              <w:top w:val="single" w:sz="4" w:space="0" w:color="auto"/>
              <w:left w:val="nil"/>
              <w:bottom w:val="nil"/>
              <w:right w:val="nil"/>
            </w:tcBorders>
          </w:tcPr>
          <w:p w:rsidR="00461D8E" w:rsidRPr="00930B8A" w:rsidRDefault="00461D8E" w:rsidP="00C40A76">
            <w:pPr>
              <w:spacing w:line="240" w:lineRule="exact"/>
              <w:rPr>
                <w:rFonts w:ascii="標楷體" w:eastAsia="標楷體" w:hAnsi="標楷體"/>
                <w:sz w:val="16"/>
                <w:szCs w:val="16"/>
              </w:rPr>
            </w:pPr>
            <w:r w:rsidRPr="00930B8A">
              <w:rPr>
                <w:rFonts w:ascii="標楷體" w:eastAsia="標楷體" w:hAnsi="標楷體" w:hint="eastAsia"/>
                <w:sz w:val="16"/>
                <w:szCs w:val="16"/>
              </w:rPr>
              <w:t>註：依10</w:t>
            </w:r>
            <w:r>
              <w:rPr>
                <w:rFonts w:ascii="標楷體" w:eastAsia="標楷體" w:hAnsi="標楷體" w:hint="eastAsia"/>
                <w:sz w:val="16"/>
                <w:szCs w:val="16"/>
              </w:rPr>
              <w:t>9</w:t>
            </w:r>
            <w:r w:rsidRPr="00930B8A">
              <w:rPr>
                <w:rFonts w:ascii="標楷體" w:eastAsia="標楷體" w:hAnsi="標楷體" w:hint="eastAsia"/>
                <w:sz w:val="16"/>
                <w:szCs w:val="16"/>
              </w:rPr>
              <w:t>年度花蓮縣總決算整體資產負債表註，內部往來沖銷項目：包括借貸款項及對特種基金投資。</w:t>
            </w:r>
          </w:p>
          <w:p w:rsidR="00461D8E" w:rsidRPr="00930B8A" w:rsidRDefault="00461D8E" w:rsidP="00C40A76">
            <w:pPr>
              <w:spacing w:line="240" w:lineRule="exact"/>
              <w:rPr>
                <w:rFonts w:ascii="標楷體" w:eastAsia="標楷體" w:hAnsi="標楷體"/>
                <w:sz w:val="16"/>
                <w:szCs w:val="16"/>
              </w:rPr>
            </w:pPr>
            <w:r>
              <w:rPr>
                <w:rFonts w:ascii="標楷體" w:eastAsia="標楷體" w:hAnsi="標楷體" w:hint="eastAsia"/>
                <w:sz w:val="16"/>
                <w:szCs w:val="16"/>
              </w:rPr>
              <w:t xml:space="preserve">    1.</w:t>
            </w:r>
            <w:r w:rsidRPr="00930B8A">
              <w:rPr>
                <w:rFonts w:ascii="標楷體" w:eastAsia="標楷體" w:hAnsi="標楷體" w:hint="eastAsia"/>
                <w:sz w:val="16"/>
                <w:szCs w:val="16"/>
              </w:rPr>
              <w:t>公務機關帳列採權益法之股權投資</w:t>
            </w:r>
            <w:r>
              <w:rPr>
                <w:rFonts w:ascii="標楷體" w:eastAsia="標楷體" w:hAnsi="標楷體" w:hint="eastAsia"/>
                <w:sz w:val="16"/>
                <w:szCs w:val="16"/>
              </w:rPr>
              <w:t>-投資營業基金38,643,738元，應分別沖減原帳列投資及淨資產</w:t>
            </w:r>
            <w:r w:rsidRPr="00930B8A">
              <w:rPr>
                <w:rFonts w:ascii="標楷體" w:eastAsia="標楷體" w:hAnsi="標楷體" w:hint="eastAsia"/>
                <w:sz w:val="16"/>
                <w:szCs w:val="16"/>
              </w:rPr>
              <w:t>。</w:t>
            </w:r>
          </w:p>
          <w:p w:rsidR="00461D8E" w:rsidRPr="00930B8A" w:rsidRDefault="00461D8E" w:rsidP="00C40A76">
            <w:pPr>
              <w:spacing w:line="240" w:lineRule="exact"/>
              <w:rPr>
                <w:rFonts w:ascii="標楷體" w:eastAsia="標楷體" w:hAnsi="標楷體"/>
                <w:sz w:val="16"/>
                <w:szCs w:val="16"/>
              </w:rPr>
            </w:pPr>
            <w:r>
              <w:rPr>
                <w:rFonts w:ascii="標楷體" w:eastAsia="標楷體" w:hAnsi="標楷體" w:hint="eastAsia"/>
                <w:sz w:val="16"/>
                <w:szCs w:val="16"/>
              </w:rPr>
              <w:t xml:space="preserve">    2.</w:t>
            </w:r>
            <w:r w:rsidRPr="00930B8A">
              <w:rPr>
                <w:rFonts w:ascii="標楷體" w:eastAsia="標楷體" w:hAnsi="標楷體" w:hint="eastAsia"/>
                <w:sz w:val="16"/>
                <w:szCs w:val="16"/>
              </w:rPr>
              <w:t>公務機關帳列其他投資</w:t>
            </w:r>
            <w:r>
              <w:rPr>
                <w:rFonts w:ascii="標楷體" w:eastAsia="標楷體" w:hAnsi="標楷體" w:hint="eastAsia"/>
                <w:sz w:val="16"/>
                <w:szCs w:val="16"/>
              </w:rPr>
              <w:t>-</w:t>
            </w:r>
            <w:r w:rsidRPr="00930B8A">
              <w:rPr>
                <w:rFonts w:ascii="標楷體" w:eastAsia="標楷體" w:hAnsi="標楷體" w:hint="eastAsia"/>
                <w:sz w:val="16"/>
                <w:szCs w:val="16"/>
              </w:rPr>
              <w:t>投資作業基金</w:t>
            </w:r>
            <w:r>
              <w:rPr>
                <w:rFonts w:ascii="標楷體" w:eastAsia="標楷體" w:hAnsi="標楷體" w:hint="eastAsia"/>
                <w:sz w:val="16"/>
                <w:szCs w:val="16"/>
              </w:rPr>
              <w:t>549,881,040元，應分別沖減原帳列投資及淨資產</w:t>
            </w:r>
            <w:r w:rsidRPr="00930B8A">
              <w:rPr>
                <w:rFonts w:ascii="標楷體" w:eastAsia="標楷體" w:hAnsi="標楷體" w:hint="eastAsia"/>
                <w:sz w:val="16"/>
                <w:szCs w:val="16"/>
              </w:rPr>
              <w:t>。</w:t>
            </w:r>
          </w:p>
          <w:p w:rsidR="00461D8E" w:rsidRPr="00930B8A" w:rsidRDefault="00461D8E" w:rsidP="00C40A76">
            <w:pPr>
              <w:spacing w:line="240" w:lineRule="exact"/>
              <w:rPr>
                <w:rFonts w:ascii="標楷體" w:eastAsia="標楷體" w:hAnsi="標楷體"/>
                <w:sz w:val="18"/>
                <w:szCs w:val="18"/>
              </w:rPr>
            </w:pPr>
            <w:r>
              <w:rPr>
                <w:rFonts w:ascii="標楷體" w:eastAsia="標楷體" w:hAnsi="標楷體" w:hint="eastAsia"/>
                <w:sz w:val="16"/>
                <w:szCs w:val="16"/>
              </w:rPr>
              <w:t xml:space="preserve">    3.</w:t>
            </w:r>
            <w:r w:rsidRPr="00930B8A">
              <w:rPr>
                <w:rFonts w:ascii="標楷體" w:eastAsia="標楷體" w:hAnsi="標楷體" w:hint="eastAsia"/>
                <w:sz w:val="16"/>
                <w:szCs w:val="16"/>
              </w:rPr>
              <w:t>作業基金間長期借貸</w:t>
            </w:r>
            <w:r>
              <w:rPr>
                <w:rFonts w:ascii="標楷體" w:eastAsia="標楷體" w:hAnsi="標楷體" w:hint="eastAsia"/>
                <w:sz w:val="16"/>
                <w:szCs w:val="16"/>
              </w:rPr>
              <w:t>8,148,845元，應分別沖減長期債務及長期應收款項8,148,845元</w:t>
            </w:r>
            <w:r w:rsidRPr="00930B8A">
              <w:rPr>
                <w:rFonts w:ascii="標楷體" w:eastAsia="標楷體" w:hAnsi="標楷體" w:hint="eastAsia"/>
                <w:sz w:val="16"/>
                <w:szCs w:val="16"/>
              </w:rPr>
              <w:t xml:space="preserve">。    </w:t>
            </w:r>
          </w:p>
        </w:tc>
      </w:tr>
    </w:tbl>
    <w:p w:rsidR="00461D8E" w:rsidRDefault="00461D8E" w:rsidP="000364E9">
      <w:pPr>
        <w:spacing w:line="480" w:lineRule="exact"/>
        <w:ind w:firstLineChars="200" w:firstLine="560"/>
        <w:jc w:val="both"/>
        <w:rPr>
          <w:rFonts w:eastAsia="標楷體" w:hAnsi="標楷體"/>
          <w:sz w:val="28"/>
          <w:szCs w:val="28"/>
        </w:rPr>
      </w:pPr>
      <w:r w:rsidRPr="00CB0BE2">
        <w:rPr>
          <w:rFonts w:ascii="標楷體" w:eastAsia="標楷體" w:hAnsi="標楷體"/>
          <w:sz w:val="28"/>
          <w:szCs w:val="28"/>
        </w:rPr>
        <w:lastRenderedPageBreak/>
        <w:t>茲</w:t>
      </w:r>
      <w:r w:rsidRPr="000F39C0">
        <w:rPr>
          <w:rFonts w:eastAsia="標楷體" w:hAnsi="標楷體"/>
          <w:sz w:val="28"/>
          <w:szCs w:val="28"/>
        </w:rPr>
        <w:t>將</w:t>
      </w:r>
      <w:r>
        <w:rPr>
          <w:rFonts w:eastAsia="標楷體" w:hAnsi="標楷體" w:hint="eastAsia"/>
          <w:sz w:val="28"/>
          <w:szCs w:val="28"/>
        </w:rPr>
        <w:t>年來</w:t>
      </w:r>
      <w:r w:rsidRPr="000F39C0">
        <w:rPr>
          <w:rFonts w:eastAsia="標楷體" w:hAnsi="標楷體"/>
          <w:sz w:val="28"/>
          <w:szCs w:val="28"/>
        </w:rPr>
        <w:t>本室審核資產負債所提審核意見，摘其要者列述如次：</w:t>
      </w:r>
    </w:p>
    <w:p w:rsidR="00461D8E" w:rsidRDefault="005F6DE1" w:rsidP="00B61239">
      <w:pPr>
        <w:pStyle w:val="ac"/>
        <w:overflowPunct w:val="0"/>
        <w:spacing w:line="500" w:lineRule="exact"/>
        <w:ind w:left="0" w:firstLineChars="200" w:firstLine="480"/>
        <w:jc w:val="both"/>
        <w:rPr>
          <w:rFonts w:hAnsi="標楷體"/>
          <w:color w:val="000000"/>
          <w:spacing w:val="0"/>
          <w:sz w:val="28"/>
          <w:szCs w:val="28"/>
        </w:rPr>
      </w:pPr>
      <w:r>
        <w:rPr>
          <w:noProof/>
        </w:rPr>
        <mc:AlternateContent>
          <mc:Choice Requires="wpg">
            <w:drawing>
              <wp:anchor distT="0" distB="0" distL="114300" distR="114300" simplePos="0" relativeHeight="251741696" behindDoc="0" locked="0" layoutInCell="1" allowOverlap="1">
                <wp:simplePos x="0" y="0"/>
                <wp:positionH relativeFrom="column">
                  <wp:posOffset>2634615</wp:posOffset>
                </wp:positionH>
                <wp:positionV relativeFrom="paragraph">
                  <wp:posOffset>1517650</wp:posOffset>
                </wp:positionV>
                <wp:extent cx="3819525" cy="2658745"/>
                <wp:effectExtent l="0" t="0" r="0" b="8255"/>
                <wp:wrapSquare wrapText="bothSides"/>
                <wp:docPr id="44"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9525" cy="2658745"/>
                          <a:chOff x="5660" y="2098"/>
                          <a:chExt cx="5688" cy="3819"/>
                        </a:xfrm>
                      </wpg:grpSpPr>
                      <wpg:graphicFrame>
                        <wpg:cNvPr id="45" name="Object 6"/>
                        <wpg:cNvFrPr>
                          <a:graphicFrameLocks noChangeAspect="1"/>
                        </wpg:cNvFrPr>
                        <wpg:xfrm>
                          <a:off x="5660" y="2098"/>
                          <a:ext cx="5686" cy="3819"/>
                        </wpg:xfrm>
                        <a:graphic>
                          <a:graphicData uri="http://schemas.openxmlformats.org/drawingml/2006/chart">
                            <c:chart xmlns:c="http://schemas.openxmlformats.org/drawingml/2006/chart" xmlns:r="http://schemas.openxmlformats.org/officeDocument/2006/relationships" r:id="rId25"/>
                          </a:graphicData>
                        </a:graphic>
                      </wpg:graphicFrame>
                      <wps:wsp>
                        <wps:cNvPr id="46" name="Text Box 7"/>
                        <wps:cNvSpPr txBox="1">
                          <a:spLocks noChangeArrowheads="1"/>
                        </wps:cNvSpPr>
                        <wps:spPr bwMode="auto">
                          <a:xfrm>
                            <a:off x="6698" y="2255"/>
                            <a:ext cx="3813" cy="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7957" w:rsidRPr="00C7545E" w:rsidRDefault="00247957" w:rsidP="000364E9">
                              <w:pPr>
                                <w:jc w:val="center"/>
                                <w:rPr>
                                  <w:rFonts w:ascii="標楷體" w:eastAsia="標楷體" w:hAnsi="標楷體"/>
                                  <w:b/>
                                </w:rPr>
                              </w:pPr>
                              <w:r w:rsidRPr="00C7545E">
                                <w:rPr>
                                  <w:rFonts w:ascii="標楷體" w:eastAsia="標楷體" w:hAnsi="標楷體" w:hint="eastAsia"/>
                                  <w:b/>
                                </w:rPr>
                                <w:t>圖1 花蓮縣公共債務</w:t>
                              </w:r>
                              <w:r>
                                <w:rPr>
                                  <w:rFonts w:ascii="標楷體" w:eastAsia="標楷體" w:hAnsi="標楷體" w:hint="eastAsia"/>
                                  <w:b/>
                                </w:rPr>
                                <w:t>情形</w:t>
                              </w:r>
                            </w:p>
                          </w:txbxContent>
                        </wps:txbx>
                        <wps:bodyPr rot="0" vert="horz" wrap="square" lIns="0" tIns="0" rIns="0" bIns="0" anchor="t" anchorCtr="0" upright="1">
                          <a:noAutofit/>
                        </wps:bodyPr>
                      </wps:wsp>
                    </wpg:wgp>
                  </a:graphicData>
                </a:graphic>
              </wp:anchor>
            </w:drawing>
          </mc:Choice>
          <mc:Fallback>
            <w:pict>
              <v:group id="Group 5" o:spid="_x0000_s1091" style="position:absolute;left:0;text-align:left;margin-left:207.45pt;margin-top:119.5pt;width:300.75pt;height:209.35pt;z-index:251741696" coordorigin="5660,2098" coordsize="5688,3819"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Bj3WKboDAAAACQAADgAAAGRycy9lMm9Eb2MueG1spFZtb9s2EP4+&#10;YP+B4HdHkiPLkhClSGwrKJCtBdr9AJqiXjaJ1Eg6cjrsv+9ISrLjtGja+YNwfDvec/c8R9+8O3Yt&#10;emJSNYJnOLjyMWKciqLhVYb/+JwvYoyUJrwgreAsw89M4Xe3v/5yM/QpW4patAWTCJxwlQ59hmut&#10;+9TzFK1ZR9SV6BmHxVLIjmgYysorJBnAe9d6S9+PvEHIopeCMqVgdusW8a31X5aM6g9lqZhGbYYh&#10;Nm2/0n735uvd3pC0kqSvGzqGQX4iio40HC6dXW2JJuggm1euuoZKoUSpr6joPFGWDWUWA6AJ/As0&#10;D1IceoulSoeqn9MEqb3I00+7pb8/fZSoKTIchhhx0kGN7LVoZXIz9FUKWx5k/6n/KB1AMB8F/UvB&#10;sne5bsaV24z2w2+iAHfkoIXNzbGUnXEBqNHRluB5LgE7akRh8joOktVyhRGFtWW0itehDYSktIZK&#10;mnOrKIJKmmU/iV0Bab0bz6+iGBhnDhtPZtUjqbvYBjsG55CNdc8lwJ6xTumAGFw6Puz/BBqh6Cwf&#10;uZySYYljHdicIC42NeEVu1M9HAJF2BDGNLljZnCRiq9AmhICgKILQOcORghvod73tURrIjWUikKy&#10;wRr5Rl+x7a2eRgcgtwu6fsWBk8JW0EPHuHbalqwlGhqLqpteYSRTw1P5vnBJfSE2W+c5GWOpT8Ux&#10;1YUGo04aUq+C+iENfapJz6w0lRHIRBoolSPNZ1O/e3FEa0cbu8toCOkjTBtimJopJ6UTbaQUQ81I&#10;AeFN1JmPOhDKOPmetqIIpGE1slyN+pkIBbq4doQKr23/mwVC0l4q/cBEh4wBqQYK2zDJ06PSTkvT&#10;FhM9F3nTtjBP0pa/mACfbgZuhaNmzdxvO+I/iZ/s4l0cLsJltFuE/na7uMs34SLKg/Vqe73dbLbB&#10;v+beIEzrpigYN9dM3TkI31a58Z1wfXXuz0q0TWHcmZCUrPabVqInAq9Dbn9jxzjb5r0MwxINsFxA&#10;Cpahf79MFnkUrxdhHq4WydqPF36Q3CeRHybhNn8J6bHh7P9DQkOGbb+0cL6Jzbe/19hI2jUa3t+2&#10;6TIcz5tIaii444UtrSZN6+yzVJjwT6mAck+FBukpoLXpj8bSx/1xel7Am5nai+IZKCwFMAwaOfx5&#10;AKMW8gtGAzzEGVZ/H4hkGLXvOcjAvNqTISdjPxmEUziaYY2RMzfave6HXjZVDZ6d0Li4g2eobCyL&#10;T1EABDOAxmAt+8xaWGMrMe/4+djuOv1xuf0PAAD//wMAUEsDBBQABgAIAAAAIQBND4Jt7gAAANcB&#10;AAAgAAAAZHJzL2NoYXJ0cy9fcmVscy9jaGFydDEueG1sLnJlbHOskU1LAzEQhu+C/yHM3cxuDyLS&#10;bC9V6EEEqXgsMZndDc3Hkomy/femguBCwYvH8JLnfWZmvZmDF5+U2aWooJUNCIomWRcHBa/7x5s7&#10;EFx0tNqnSApOxLDprq/WL+R1qZ94dBOLSomsYCxlukdkM1LQLNNEsSZ9ykGX+swDTtoc9UC4appb&#10;zL8Z0C2YYmcV5J1dgdifptr8Nzv1vTO0TeYjUCwXKn7aK1LngYoCKZHCO9nzvIxPzuTEqS+Hh9mQ&#10;P7ylfOSRqLRy9jwDXlZs/1Ox1NXRc71IdpYWot8JLvLqFfxZCxfn6L4AAAD//wMAUEsDBBQABgAI&#10;AAAAIQCrFs1GuQAAACIBAAAZAAAAZHJzL19yZWxzL2Uyb0RvYy54bWwucmVsc4SPzQrCMBCE74Lv&#10;EPZu03oQkSa9iNCr1AdY0u0PtknIRrFvb9CLguBxdphvdsrqMU/iToFHZxUUWQ6CrHHtaHsFl+a0&#10;2YPgiLbFyVlSsBBDpder8kwTxhTiYfQsEsWygiFGf5CSzUAzcuY82eR0LswYkwy99Giu2JPc5vlO&#10;hk8G6C+mqFsFoW4LEM3iU/N/tuu60dDRmdtMNv6okGbAEBMQQ09RwUvy+1pk6VOQupRfy/QTAAD/&#10;/wMAUEsDBBQABgAIAAAAIQDIPoWY4wAAAAwBAAAPAAAAZHJzL2Rvd25yZXYueG1sTI/BbsIwEETv&#10;lfoP1lbqrTiGECDNBiHU9oQqFSqh3ky8JBGxHcUmCX9fc2qPq32aeZOtR92wnjpXW4MgJhEwMoVV&#10;tSkRvg/vL0tgzkujZGMNIdzIwTp/fMhkquxgvqjf+5KFEONSiVB536acu6IiLd3EtmTC72w7LX04&#10;u5KrTg4hXDd8GkUJ17I2oaGSLW0rKi77q0b4GOSwmYm3fnc5b28/h/nncScI8flp3LwC8zT6Pxju&#10;+kEd8uB0slejHGsQYhGvAoowna3CqDsRiSQGdkJI5osF8Dzj/0fkvwAAAP//AwBQSwMEFAAGAAgA&#10;AAAhACNsBSeABgAAVBsAABwAAABkcnMvdGhlbWUvdGhlbWVPdmVycmlkZTEueG1s7FlNbxtFGL4j&#10;8R9Ge29jJ3YaR3Wq2LEbSNNGsVvU43h3vDvN7M5qZpzUN9QekZAQBXGgEjcOCKjUSlzKrwkUQZH6&#10;F3hnZne9E69J0kZQQX1IvLPPvN/vMx++eu1+zNAhEZLypO3VL9c8RBKfBzQJ297tYf/SmoekwkmA&#10;GU9I25sS6V3beP+9q3hdRSQmt2CuoAFBICeR67jtRUql60tL0ofXWF7mKUng3ZiLGCt4FOFSIPAR&#10;yI/Z0nKttroUY5p4GyDQZ2KgZxGU4Bh03RqPqU/Mq+CgrhFyKrtMoEPM2h6ICPjRkNxXHmJYKnjR&#10;9mrm4y1tXF3C69kkphbMLc3rm082L5sQHCwbnSIcFUrr/UbrylYh3wCYmsf1er1ur17IMwDs+yTJ&#10;bCnLbPTX6p1cZglkv87L7taatYaLL8lfmbO51el0mq3MFivUgOzXxhx+rbba2Fx28AZk8c05fKOz&#10;2e2uOngDsvjVOXz/Smu14eINKGI0OZhD64T2+5n0AjLmbLsSvgbwtVoGn6GgGorq0irGPFGLai3G&#10;97joA0ADGVY0QWqakjH2oSa7OB4JirUCvE5w6Y0d8uXckNaFpC9oqtrehylOvBLk1fPvXz1/io4f&#10;PDt+8NPxw4fHD360gpxZ2zgJy7NefvvZn48/Rn88/ebloy+q8bKM//WHT375+fNqILTPzL0XXz75&#10;7dmTF199+vt3jyrgmwKPyvAhjYlEN8kR2ucxOGai4lpORuJ8M4YRpuUZm0kocYK1lgr5PRU56JtT&#10;zLLsOHZ0iBvBOwLoowp4fXLPMXgQiYmiFZp3otgB7nLOOlxURmFH6yqFeThJwmrlYlLG7WN8WKW7&#10;ixMnv71JCryZl6XjeDcijpl7DCcKhyQhCul3/ICQCu/uUurEdZf6gks+VuguRR1MK0MypCOnmmaT&#10;tmkMeZlW+Qz5dmKzewd1OKvyeoscukjoCswqjB8S5oTxOp4oHFeJHOKYlQN+A6uoysjBVPhlXE8q&#10;yHRIGEe9gEhZNeeWAH9LSd/BwFiVad9l09hFCkUPqmTewJyXkVv8oBvhOK3CDmgSlbEfyAMoUYz2&#10;uKqC73K3Q/Qz5AEnC9N9hxIn3aezwW0aOibNCkS/mYiKXF4n3KnfwZSNMTFUA6TucHVMk78jbkaB&#10;ua2GiyNuoMoXXz+usPttpexNWL2qemb7BFEvwp2k5y4XAX372XkLT5I9Ag0xv0S9I+d35Oz958l5&#10;UT9fPCXPWBgIWu9F7EbbbLvjhbvuMWVsoKaM3JBm4y1h7Qn6MKjnmcMkKU5haQRfdSeDAgcXCmzm&#10;IMHVR1RFgwinsGmve1pIKDPRoUQpl3BYNMOVsjUeNv7KHjWb+hBimUNitcsDO7yih/OzRiHGWBVK&#10;q9EqWtECzqps5UomFHx7HWV1bdSZtdWNaYYUHW2FyzrE5lAOIS9cg8EimrCpQbAVgiivwnFeq4bD&#10;DmYk0HG3OcrTYmJykSmSEYarB3Md0NR+z+eobpKU18qcI9oPmyN9cDwlaiVtLS32DbSdJUlldY0F&#10;6vLsvUmW8gqeZQmknWxHlpSbkyXoqO21mstND/k4bXtjOCfD1ziFrEu9j8QshPskXwlb9qc2sy6N&#10;ssO5Y24T1OHqw8Z9zmGHB1Ih1RaWkS0N8yorAZZoTdb+5SaE9aIcqGCjs1mxsgbF8K9ZAXF0U0vG&#10;Y+KrcrJLIzp29jGjUj5RRAyi4AiN2ETsY0i/LlXwJ6ASrjsMI+gHuJvT0TavXHLOmq58I2Zwdhyz&#10;NMIZ3eoWzTvZwg0hFTaYp5J54Ful7ca587tiWv6CXCmX8f/MFb2ewO3DSqAz4MNFr8BId0rb40JF&#10;HFgojajfF7BxMNwB1QL3u/AaigruoM1/QQ71f9tzVoZpazhEqn0aIkFhPVKRIGQPaMlU3ynC6tna&#10;ZUWyTJCpqJK5MrVmj8ghYUPNgat6bfdQBKVu2CSjAYM7WX/uc9ZBo1Bvcsr95jBZsfbaHvindz62&#10;mcEpl4fNhiaPf2FisT2Yrap2vpmer71lR/SL2TarkXeFuxS0srZ/TRPOudRaxprzeLmZGwdZnPcY&#10;BosNUQp3SEj/gfWPCp/ZXzD0gjrk+8CtCH680MKgbKCqL9mNB9IEaQdHsHGyg7aYtCgb2mzrpKOW&#10;L9YXvNMt9J4ItrbsLPk+Z7CLzZmrzunFiwx2FmEn1nZsYaghsydbFIbG+UHGJMb5JWzjLwAAAP//&#10;AwBQSwMEFAAGAAgAAAAhACxinGrdCwAA9DcAABUAAABkcnMvY2hhcnRzL2NoYXJ0MS54bWzsW1tv&#10;48YVfi/Q/8Ay+9AAXYlXUVIjB155nS7qzRrr3QRoUxQjciQxpkiVpLz2PhVtggIt0Ke2aIACfQpa&#10;pH1IgRS95KF/Jt62/6LfmRlSJC068m426SbWg03NnBnOnDlzzncueuXV00WknfA0C5N4pJsdQ9d4&#10;7CdBGM9G+sMH+zf7upblLA5YlMR8pJ/xTH915+tfe8Uf+nOW5kdL5nMNk8TZ0B/p8zxfDrvdzJ/z&#10;Bcs6yZLH6Jsm6YLl+JrOukHKHmHyRdS1DKPXFZPoagL2FBMsWBgX49NtxifTaejzvcRfLXicy1Wk&#10;PGI5OJDNw2Wm72BzAcu5OTAc7YRFI93Qu9QYsXgmGx7Pbz54UzamySoOeDBO0hhsrNAv/OFulPM0&#10;xlTjJM7xNrXPxVacWrD0eLW86SeLJRY3CaMwPxPLxQIx93ieYB/aff6jVZjybKT7plMwAo8XWLEI&#10;/TTJkmnewYxdyYXiNGhar9vvWuo8sFnTGWb5WcTlhkzDot12y/eKJeyzKJow/5h4UyEuSdf9NLDJ&#10;DBrlR+ldtrx3kmqTmTnSo9zUtfwUT8ExniYzi9osasNTcIwn5vtgJCjUQ9GCftlS0thFi13QgCmS&#10;BoySD27R4hYtvaKlp2vzKIyPwUj6p2vTJPqObCiepAAIEabNsFWePAjziO/xiOc8qMiCP1xGSb6b&#10;ckaEETtLVjk9LVi8YtFB+V32PGDpjOdyeBhDrOSLTu8mgToPHsy4bDzb1Hgqxw46Xs8ZmP2e5fa8&#10;vmkOrNs3xeH4wzO1uI45sAf9geGZht23XNPuyWkfFf3rwbYzMAzXlP3zor9nD2zHsXqWNXCNvmWI&#10;/m5zZ2hYb3rC0jHpDmIAnvfCVE7mJ5GcfIY7tYSSUM3RKsM14oHsPGHp2TiJktpdg/zxlOYLA7V3&#10;dWWTNOBqetWSnxJdlqf3+ZSepjtHc85z8xs3dm9Yr2ChohX9YwYtRhTLfIw7rs5D7X+Za3gVaQai&#10;ONkxz//x0Scfv//J339+/u6fz9/9y/lP/nr+i/douhNcG5pD/FtPi7ZiDXhUi1oeYhNsOEtZsB9G&#10;kZYm+ZthPj+asyV0L70LndlBhsnoQVsmuPcOjk92ZelsMo7Udvf3b+/t2sSzLtFWR2yi3h3vYpZN&#10;1KZBH/Hu+gussVMbIt6jFoeLokFb0qK1zGcRD2BdiunV9mhJUaw9Qo/Rt035hiQKxd6pMzvLyu3A&#10;aATJI12LWJajcaTvi4+aMqsOW6ZZvscyJaKiS5FFsTwFwWcISwzLl9+Zvs5n0LAn6m4pOQkOJhG4&#10;5g/j1WJ/keP6kxEb4wqO9Je+9dJLRscwfqhhd8kq9fkBVATtUQ3O1EnGCZ0juFrs1DJ7PcnLsgts&#10;a6wrP5VyMEmCs8NUjs7yI1LH4suS5lNvCPj0/mGqZY9HuofT0CaC5aH4uxrpMaw2WfA0PMa64+RI&#10;PIGMZRxnVEpVjYG1YxanX0hGjYxsZqzlZ0s+BQgY6U/++N6T9//23z/9irjNhpy19/lZWx+4Ibck&#10;5FZtksfBIUsZbZRs8Egv7S/IwQ1xg4hnMNw4tsNE2eEwvh0rtZHNk0cHfIaZvssL5UfrxDVEzxsM&#10;KIgsvbre1DZm+etsURcKaj/i6cb2Qw45KNREIQegv7WaTCJ+FD6+ONUBZ1BPkB1eBQ7YTSl8PhNq&#10;EjJ4QV3dumEOb+zfMEudBaJSZ62ldec1DgvCIkFWyjBtvKbXXMmMC3rNcGngWonRMKn66MIK1Wf0&#10;2kisksRrI7FLkn4biVOSDOokWNh6z/KL4BIeFd9wprTIzeyziH1rlb+eCjZgzShxz1/+9vfv8+AH&#10;b32Tvr31Mi2jQrIlL/viqC5jZd/otDKq4CVoxJo3zVMws2/UGbU+NCCf9cKhJKQSkwfpbc9ewVcw&#10;QVndpvFVt6hifFXLZcbXFlylpaytZENI1SyFBJIiJQl88rsPnnz8LzLBn7/xHQA6YxkwVnXju+fe&#10;3qUrJYwi9RfmeiP1YDAeF+D9Wb0DDVj7zixOUga1AzS7dgvweFW3wDS60sPC2GEEO+mfHS0BY4OM&#10;QNOYcNgduD9AQo7QIBe224oe9r9sexZbfyr407NdJRVVGHONfq7RTyqA1DX6uUY/O6axvXneBv3Y&#10;hH7WNve5ox/H6LhOGywpsKQ96HwqmARNKyYtABBoYJcrH7HRTZDpMkBkex34VJVPYxYJORXmll8K&#10;/PkpAElFYSoASbVcBpAE96ZPA5D+87MPzt/5/ZMf/+GzCUtMo3BZuJb1EIV04i+EKDZhHm/Qc3oC&#10;OUWrBYJY0v/yXLBb4SaFqDZgKIdQxQbUtXlORCnknHC0V4t706l8Va9ohuFuf5VLZJ/Pq1qh0uZt&#10;XcaqjVgEURbacjMiw4Z5GPH73M8VXL0QnrFNz5UseGZ8goU1gh3bBWHIISbJb8b3ZFSx9OP/jzx8&#10;6INi0cX/cvHKj3kxF6801Yu5eBEQhYeJwJIQmnqoDSFLf54guJgjHSAexzm+ieOC4LbF4LKlvzsV&#10;MVk8HeYqlmNLpUPapexvROsI3bVH0bQli5OMQnSYynANhHnXH11bhrk/32eLMDob6T0kMCgRkfF8&#10;pN80LaFDW2NwzzwzNvVViNJddocdGTBrkSQIV4vAaMjrHYx0e21XSumoSg+OsLSDJcG1+LxQQd6K&#10;+NT1TLt0kNhcn/ILdcoyg3AdytcL5ws4s83Pe16hfIec2bV/1OLMPlMmpDWkXviurQRF5L6VoGCc&#10;2zFbPeSSc2an38gRSM9zGze0TCtRHmsLrFzJYj3XbJhSlCLdOmPLN8MgV9lbpIUFTmOnd5SHaHk9&#10;E/UMA1WosO7wPMN1eo4t8ClmrJYZICCyK/L+a/LGPJSkRskB+RhJGiKPJwqCpKe4COO77FR4pbjs&#10;a8JA1HlIGsUqdlomHydy5TlVhNC00rVPQ39OSv6Kud1e/8ua202JG2kjs6uxKD8QmV4e33x4RJyE&#10;m7pDGZ5//ppyKlROgWHir0wAS8bi3CWf1+UmzRqbK5fRGJ2B5QB/u6hyGVgD4HBPHm2RR+70XW9g&#10;oQzGtPtwsVFHo2Sl/mqsbb2qBKUH+FYTnmepGqCNF5IG9desWFCqr1muoG7Xgr2dpA9C//guas7k&#10;klBVJy4eZL/ZJWoKRGeOIdV8e8xP8weJHFhsRlZ4WJ7R3xBCqObMpG8jOAeXqRpp2Lqgo46yqHxG&#10;1EFQlQcSX0n6mGZvweXUUUFeX94Ld4ViCqoYzHZVRVVNvyLDTn1F3QKVvn2Pp+ro6ZuUoiLQMYl2&#10;o1ks2/w8lRISTSIE4+CxKlrp8CBbn9xdRXl4cBJBtmSfdIVEWl/qccRXmwq9sb6Knr5EoVOhmtof&#10;wm9C+K6g4lW9mrg+r6VhQBU1wojVhb+tvAn1ZQteVjihAlLckGo4tF8NhxbkQuk9zQWBjri41FJr&#10;bLJPV7tC0NozVBHTAX9lbhNM0Pbm6513zt/96edtvgAYUV5n9FzPsD3Hdt0LVaCDTh/hiL4LKrNv&#10;ULRX1YkKgalWqH6RJkwU3bVW3F2bMFkzeG3C6vWANRPWwPyXmDDRdYvnjzhXZmsiv0jTJaTtYRwq&#10;0yXDrdCuBJaazbgzpbUq7EJZ/AkwcmkF7GcKkLCSWhm6KIck1wSFPYQKirJJ5bmswWodx/rDp4DQ&#10;pmmZJpJprmk6rtc3VL1hAYBRhz5wXBu+ndMzUQ+D1KBAmGUdumebhmP2Lc8bOJ5rF/3KTfQ6lunY&#10;hmNZdn9gYa7+F6LByPmQ1/CK7h28hq966S6ZllIgSUzfCLN7caQERAHJIMyWt1ACfJztqiwLwgVS&#10;UiiksQfAmN0D3Ie73gCOxQ8Oiht4tRr7DRngWzYVoAvE2Kyvr8T2t65gr1foo0gcEkHQYvsqsPoM&#10;bcnkW15j2XCjy3w98Kus2ndFzryZKSbSWnKYFliqMvQ2UrtPeRnwYyNks77IQvbffPjvjz588ttf&#10;ttSyX+iul7M3usEXaZRlsELqhys4YfCp6Udk0R7LmZYiAz7S0zuBDCqSp/VwST9Wq4t7dQxeC8ep&#10;/LHezv8AAAD//wMAUEsDBAoAAAAAAAAAIQCj3mUzfiMAAH4jAAAuAAAAZHJzL2VtYmVkZGluZ3Mv&#10;TWljcm9zb2Z0X0V4Y2VsX1dvcmtzaGVldDEueGxzeFBLAwQUAAYACAAAACEAQTeCz3IBAAAEBQAA&#10;EwAIAltDb250ZW50X1R5cGVzXS54bWw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TLbsIwEEX3lfoPkbdVYuiiqioCiz6WLRL0&#10;A0w8JBaObXkGCn/fSXioQjwUlU2i2J577nU8HozWtU1WENF4l4t+1hMJuMJr48pcfE8/0meRICmn&#10;lfUOcrEBFKPh/d1gugmACVc7zEVFFF6kxKKCWmHmAziemftYK+LPWMqgioUqQT72ek+y8I7AUUqN&#10;hhgO3mCulpaS9zUPb53MjBPJ63Zdg8qFCsGaQhEblSunjyCpn89NAdoXy5qlMwwRlMYKgGqbhWiY&#10;GCdAxMFQyJPMCBa7QXepMq5sjWFlAj5w9DOEZuZ8ql3dF/+OaDQkYxXpU9WcXa6t/PFxMfN+kV0W&#10;6bo17RZltTJu7/sCv12Msn31b2ykydcKX/FBfMZAts//W2hlrgCRNhbwxmm3otfIlYqgJ8Snt7y5&#10;gb/al3xwS42jD8hdG6H7LuxbpKlOAwtBJAOHJjl12A5EbvnuwKOLAJo7RYM+wZbtHTb8BQAA//8D&#10;AFBLAwQUAAYACAAAACEAtVUwI/UAAABMAgAACwAIAl9yZWxzLy5yZWxz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ySz07DMAzG&#10;70i8Q+T76m5ICKGlu0xIuyFUHsAk7h+1jaMkQPf2hAOCSmPb0fbnzz9b3u7maVQfHGIvTsO6KEGx&#10;M2J712p4rZ9WD6BiImdpFMcajhxhV93ebF94pJSbYtf7qLKLixq6lPwjYjQdTxQL8exypZEwUcph&#10;aNGTGahl3JTlPYa/HlAtPNXBaggHeweqPvo8+bK3NE1veC/mfWKXToxAnhM7y3blQ2YLqc/bqJpC&#10;y0mDFfOc0xHJ+yJjA54m2lxP9P+2OHEiS4nQSODzPN+Kc0Dr64Eun2ip+L3OPOKnhOFNZPhhwcUP&#10;VF8AAAD//wMAUEsDBBQABgAIAAAAIQCBPpSX9AAAALoCAAAaAAgBeGwvX3JlbHMvd29ya2Jvb2su&#10;eG1sLnJlbHM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ks9KxDAQxu+C7xDm&#10;btOuIiKb7kWEvWp9gJBMm7JtEjLjn769oaLbhWW99BL4Zsj3/TKZ7e5rHMQHJuqDV1AVJQj0Jtje&#10;dwremuebBxDE2ls9BI8KJiTY1ddX2xccNOdL5PpIIrt4UuCY46OUZByOmooQ0edOG9KoOcvUyajN&#10;QXcoN2V5L9PSA+oTT7G3CtLe3oJoppiT//cObdsbfArmfUTPZyIk8TTkB4hGpw5ZwY8uMiPI8/Gb&#10;NeM5jwWP6bOU81ldYqjWZPgM6UAOkY8cfyWSc+cizN2aMOR0QvvKKa/b8luW5d/JyJONq78BAAD/&#10;/wMAUEsDBBQABgAIAAAAIQByhGnvYgEAADsCAAAPAAAAeGwvd29ya2Jvb2sueG1sjJFLb8IwDMfv&#10;k/YdIt+hpTy2IVK0p8ZlmgSDc2hcGpEmVRJW2Kef2wq23XZy/MjP/tuz+bHU7BOdV9ZwGPRjYGgy&#10;K5XZcfhYvfRugfkgjBTaGuRwQg/z9PpqVlu331q7ZwQwnkMRQjWNIp8VWArftxUayuTWlSKQ63aR&#10;rxwK6QvEUOooieNJVAploCNM3X8YNs9Vhk82O5RoQgdxqEWg8X2hKg/pLFca150iJqrqTZQ091ED&#10;08KHZ6kCSg5jcm2NfwLuUD0clKbs3TAeQpReRL47Rrqy/aMtK+q1VVqFE60LmMRcHHRYkepzU4on&#10;oySZNIBmQ2uFtf9hNS47bpSRtubQGwxplNPFHY3pAnWb3CgZCg6TJKGKLvSKalcEDqPRTdzgo1/8&#10;drHUp7XMtKqXzbJpyja2IGEJMDdV9HALOWgJ52+Z0Fkjk0xT2OKtxqX6QuYw53Df1Z/vnn4DAAD/&#10;/wMAUEsDBBQABgAIAAAAIQCJA5SH/QAAADcBAAAUAAAAeGwvc2hhcmVkU3RyaW5ncy54bWx8kLFK&#10;A0EQhnvBd1imN3tREJG9TREQ7Cz0AZa7TW7hbva8mRPTiRgEfQJBsBIh2AgKSgpfJnv4GG5IAlaW&#10;P/PNDN+vBpdVKS5sQ85jCv1eAsJi5nOH4xTOTo92DkAQG8xN6dGmMLEEA729pYhYxF2kFArm+lBK&#10;ygpbGer52mKcjHxTGY6xGUuqG2tyKqzlqpS7SbIvK+MQROZb5BT2QLTozls73GStyGnFuh++3hfz&#10;58XnXZi+hulbuP4I9w9KslZySayo7nHWzb+X7H/Uz+0s3Dx1Vy9/jtRF1GKXnTRi5JGP81gCCJ7U&#10;0RX90OO6G5DrhzKK618AAAD//wMAUEsDBBQABgAIAAAAIQA7bTJLwQAAAEIBAAAjAAAAeGwvd29y&#10;a3NoZWV0cy9fcmVscy9zaGVldDEueG1sLnJlbHOEj8GKwjAURfcD/kN4e5PWhQxDUzciuFXnA2L6&#10;2gbbl5D3FP17sxxlwOXlcM/lNpv7PKkbZg6RLNS6AoXkYxdosPB72i2/QbE46twUCS08kGHTLr6a&#10;A05OSonHkFgVC7GFUST9GMN+xNmxjgmpkD7m2UmJeTDJ+Ysb0Kyqam3yXwe0L0617yzkfVeDOj1S&#10;Wf7sjn0fPG6jv85I8s+ESTmQYD6iSDnIRe3ygGJB63f2nmt9DgSmbczL8/YJAAD//wMAUEsDBBQA&#10;BgAIAAAAIQCVFM23owYAAK4bAAATAAAAeGwvdGhlbWUvdGhlbWUxLnhtbOxZT28bRRS/I/EdRnsv&#10;sRM7jaM6VezYDbRpo9gt6nG8Hu9OPbuzmhkn9Q21FyQQEqIgOCDBiQOCVmolkGg/TUpRKVK/Am9m&#10;dtc78ZokbQQC6kOyO/Ob9/+9eTN74eLtiKF9IiTlcdOrvlPxEIl9PqRx0PSu97vn1jwkFY6HmPGY&#10;NL0pkd7FjbffuoDXVUgigmB9LNdx0wuVStaXlqQPw1i+wxMSw9yIiwgreBXB0lDgA6AbsaXlSmV1&#10;KcI09lCMIyB7bTSiPkFPn3z47Kv7T3/+5fm3H3sbGY8OA0axknrAZ6KnORBnocEOx1WNkFPZZgLt&#10;Y9b0gN2QH/TJbeUhhqWCiaZXMT9vaePCEl5PFzG1YG1hXdf80nXpguF42fAUwSBnWu3WGue3cvoG&#10;wNQ8rtPptDvVnJ4BYN8HTa0sRZq17lq1ldEsgOzjPO12pV6pufgC/ZU5mRutVqveSGWxRA3IPtbm&#10;8GuV1drmsoM3IIuvz+Frrc12e9XBG5DFr87hu+cbqzUXb0Aho/F4Dq0d2u2m1HPIiLPtUvgawNcq&#10;KXyGgmjIo0uzGPFYLYq1CN/iogsADWRY0RipaUJG2IdgbuNoICjWDPA6wYUZO+TLuSHNC0lf0EQ1&#10;vfcSDIkxo/fy8Q8vHz9ELx8/OLzz6PDOT4d37x7euW9pOQu3cRwUF7747tM/vv4A/f7wmxf3Pi/H&#10;yyL+1x8/evrks3IgZNBMomdfPPjt0YNnX37y/Pt7JfBNgQdFeJ9GRKKr5ADt8Qh0M4ZxJScDcboV&#10;/RBTZwUOgXYJ6Y4KHeDVKWZluBZxjXdDQPEoA16a3HJk7YViomgJ58th5AB3OGctLkoNcFnzKli4&#10;P4mDcuZiUsTtYbxfxruNY8e1nUkCVTMLSsf27ZA4Yu4yHCsckJgopOf4mJAS7W5S6th1h/qCSz5S&#10;6CZFLUxLTdKnAyeQZou2aQR+mZbpDK52bLNzA7U4K9N6i+y7SEgIzEqE7xPmmPESnigclZHs44gV&#10;DX4Fq7BMyN5U+EVcRyrwdEAYR50hkbJszTUB+hacfhlDvSp1+w6bRi5SKDouo3kFc15EbvFxO8RR&#10;Uobt0TgsYt+VYwhRjHa5KoPvcDdD9Dv4AccL3X2DEsfdxxeC6zRwRJoFiJ6ZiBJfXiLcid/elI0w&#10;MVUGSrpTqSMa/1XZZhTqtuXwpmw3vU3YxMqSZ/tIsV6E+xeW6C08iXcJZMX8FvWmQr+p0N5/vkIv&#10;yuWzr8uzUgxVWjckttc2nXe0sPEeUcZ6asrIFWl6bwkb0LALg3qdOXuS/CCWhPCoMxkYOLhAYLMG&#10;Ca7epyrshTiBvr3qaSKBTEkHEiVcwnnRDJfS1njo/ZU9bdb1OcRWDonVDh/a4RU9nB03cjJGqsCc&#10;aTNGK5rASZmtnE+Jgm6vwqyqhToxt6oRzRRFh1uusjaxOZeDyXPVYDC3JnQ2CPohsPIqnP41azjv&#10;YEaG2u7WR5lbjBfO0kUyxEOS+kjrPe+jqnFSFitzimg9bDDos+MxVitwa2iyr8HtJE4qsqstYJd5&#10;73W8lEXwzEtA7Wg6sriYnCxGB02vUV+ue8jHSdMbwVEZHqMEvC51M4lZANdOvhI27I9NZpPlM282&#10;MsXcJKjC7Ye1+5zCTh1IhFRbWIY2NMxUGgIs1pys/Mt1MOtZKVBSjU4mxcoaBMM/JgXY0XUtGY2I&#10;r4rOLoxo29nXtJTyiSKiFw4P0IBNxB4G9+tQBX2GVMKNh6kI+gWu57S1zZRbnNOkK16KGZwdxywJ&#10;cVpudYpmmWzhpiDlMpi3gnigW6nsRrnTq2JS/oxUKYbx/0wVvZ/AFcTKUHvAh0tigZHOlKbHhQo5&#10;VKEkpH5XQONgagdEC1zxwjQEFVxVm/+C7Ov/NucsDZPWcJJUezRAgsJ+pEJByC6UJRN9xxCrpnuX&#10;JclSQiaiCuLKxIo9IPuE9XUNXNV7u4dCCHVTTdIyYHBH4899TzNoEOgmp5hvTiXL916bA39352OT&#10;GZRy67BpaDL75yLm7cFsV7XrzfJs7y0qoidmbVYtywpgVtgKGmnav6IIp9xqbcWa03i5ngkHXpzX&#10;GAbzhiiBiySk/8D+R4XPiAljvaH2+R7UVgTfLzQxCBuI6nO28UC6QNrBATROdtAGkyZlTZu2Ttpq&#10;2WZ9xp1uzveIsbVkJ/H3KY2dN2cuOycXz9LYqYUdW9uxhaYGzx5NURgaZQcZ4xjzwaz4MYsPboGj&#10;t+CzwYQpaYIJPlUJDD10z+QBJL/laJZu/AkAAP//AwBQSwMEFAAGAAgAAAAhABUUos3nAgAA2wYA&#10;AA0AAAB4bC9zdHlsZXMueG1srFXNbtNAEL4j8Q6rPdFDYidN2ibYrkhDpEoFIVokJIrQxl4nq+6P&#10;tbsuSRESR06cEOId4NADBx4IFXgLZm3HSVqkFtFLPLM78+03vwl2Z4KjU6oNUzLEraaPEZWxSpic&#10;hPjZ0aixg5GxRCaEK0lDPKcG70Z37wTGzjk9nFJqEUBIE+KptVnf80w8pYKYpsqohJtUaUEsqHri&#10;mUxTkhjnJLjX9v0tTxAmcYnQF/FNQATRJ3nWiJXIiGVjxpmdF1gYibi/P5FKkzEHqrNWh8QL7EK5&#10;Ai9YrJVRqW0CnKfSlMX0Ksue1/MAKQpkLkbCGhSrXNoQt+sjVN7sJ5DC7S2MyqD3VAI0/Kbvv0LY&#10;W7iv2W7/xXbj/ounNHl5fM95Hm84T696OQpSJVcJoCKu/olUr+XIXQEBYOWsosCcoVPC4aRVvE4E&#10;LfWLT+c/v51ffP7w+8tHd5MSwfi8snUH8ZRoA4UtvTe3Cgol5jpy7/aAPYdsgAzjfC3D7iAKoNaW&#10;ajkCBVXy0TyD9Epoy5JfYXeN9USTeavdXXHwigejYKx0AmOwqK3LYnkUBZymFrKi2WTqvlZl8DtW&#10;1kLPREHCyERJwkH0Fh6VAOHElPNDNyrP0zXsWbrSBzB0LnrXPk6EQCqxxCsVh7+KVmKvwHaA8r/D&#10;olla4695V418Ha3aH5Es4/PHuRhTPSqG3vUisL6EWrT8LaPeKIGXmD7gbCIFdYPsik0WKpoqzc6g&#10;HG50YrinumiXWVoVAFK+Ute1qtb1QRKmLcQ/vr/79f4r7KAqx2icM26ZrDO+rChgJrNlj/juTesW&#10;WdE99SsQaUJTknN7VF+GeCk/ognLRbu2esJOlS0gQryUD1wrt4q5pjN7YGBZwBflmoX4zcPBdm/4&#10;cNRu7PiDnUZnk3Ybve5g2Oh29gbD4ajnt/29tyt79T+2arH9oUNanb7hsHt1FWwV4uHyLMQrSkm/&#10;qArQhrIsgvBM/a8U/QEAAP//AwBQSwMEFAAGAAgAAAAhAN2hat7gAgAAIQcAABgAAAB4bC93b3Jr&#10;c2hlZXRzL3NoZWV0MS54bWyUVdty2yAQfe9M/4HhPbpYdnwZSxlf2zy002l6ecYSsphIggKO4359&#10;F2TJRkmnqR40wFnO7lmWZX73XJXoiUrFeB3j0AswonXKM1bvY/z92/ZmgpHSpM5IyWsa4xNV+C55&#10;/25+5PJRFZRqBAy1inGhtZj5vkoLWhHlcUFrQHIuK6JhKve+EpKSzG6qSn8QBLd+RViNG4aZfAsH&#10;z3OW0jVPDxWtdUMiaUk0xK8KJlTLVqVvoauIfDyIm5RXAih2rGT6ZEkxqtLZ/b7mkuxK0P0cDkna&#10;ctvJC/qKpZIrnmsP6Pwm0Jeap/7UB6ZknjFQYNKOJM1jvAhnn4fYT+Y2Pz8YPaqrMdJk90BLmmqa&#10;wTFhZNK/4/zRGN7DUgCMyhoYRvWr5dxaTr8jTeaXcetga8/oi0QZzcmh1F/58SNl+0KDp5E3HoFs&#10;o36WndZUpZB2cOcNRibYlJfAAn9UMVM/kDby3ATIMl3AaOCNw2AaGZb0oDSvfp4Bs91v9tvo1kST&#10;ZC75EUEhAJESxJRVOAuHfwsAPBvjpbGOcQQpeErCYDT3nwz1GV256K2Lrl107KIbF5246NZFpy76&#10;oUWNTpDVaRv8j7YFWEO+ldUWuB6WhinGA4tNQhdcOWDg9ZSte/DA3b1xYRfcNmBo/Y4vsh2VUU+l&#10;rabI68qgq7B/HO4CiLoE9DQujZM2AcPAGw3dQFfXeDT1+mffg3uFs+nB0LCuvsh1tW2Mm5xEY298&#10;ZRoEF2MnR1DYb6/yBVh3iegd13L4Wn2sXl1dv7q6aVZHXtjLITQQe61Cb3IpoUZF00maeysKeB40&#10;S6GL5LzWpiVB/euTgN5Z8xWvz2+MufWC7OknIvesVqikOYiC8oTCkE3PaSaaC0ux4xqahh0W8HpQ&#10;uO9w0Bi8cN1OzpwPVB8EEkRQ+cB+g+MpRlwyaFj2eYix4FJLwjQ2Lx4ES8q1YKZ3IjljELG8z0Lb&#10;lrrHLfkDAAD//wMAUEsDBBQABgAIAAAAIQBz2g9yIwEAAOsBAAARAAgBZG9jUHJvcHMvY29yZS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skVFPwyAUhd9N/A8N7y2002Uh&#10;bZeo2ZNLTKxx8Y3AXUcslACz67+Xdl2d0Uc4h++ee8jXJ9VEX2CdbHWB0oSgCDRvhdR1gd6qTbxC&#10;kfNMC9a0GgrUg0Pr8vYm54by1sKLbQ1YL8FFgaQd5aZAB+8NxdjxAyjmkuDQQdy3VjEfjrbGhvFP&#10;VgPOCFliBZ4J5hkegLGZiWhCCj4jzdE2I0BwDA0o0N7hNEnxj9eDVe7fB6Ny5VTS9ybsNMW9Zgt+&#10;Fmf3ycnZ2HVd0i3GGCF/infb59dx1VjqoSsOqBz6aZjz21DlXoJ46MujA5vjv/e54GMyqiZvFIbR&#10;c7SL9L54fKo2qMxIlsZkGWd3FVlRklJy/5Hji+sCKMcxv7+n/AYAAP//AwBQSwMEFAAGAAgAAAAh&#10;AP6+Mq0cAQAA5AIAACcAAAB4bC9wcmludGVyU2V0dGluZ3MvcHJpbnRlclNldHRpbmdzMS5iaW7M&#10;kr1KA1EQhb97d5fdNQRFG/+QgKlEUeNiZROioJBIcJuUFovPkTT2dpLCB/AhfArLgG3wCSw9sy6s&#10;RbDRwhlmZndmzp25h5tzSZcbhrQYMOKADicck3GtzJAefU75QULcjMQvv41jR8q0kSUFjpiR94oj&#10;H8h3dd7vZH0BPFTOy5wzt6CBcJL3zgeJv4/bKn/I9tX3LsvzowtD/MX9X1lx/+n+GdtXzV2jRtyb&#10;8LgKT5tQSPcqLXT7mrQXlmBCa/ZQ8amqcWuIVDEt/Vd/pBA572LMSvbVUUuWTBuGs1fQT+C5Cbdr&#10;cLdVRzvJVtMMF1TQ+JBISR+UY7zeT+eb7nCmHedBO3QEUT3NmjfK3xKmr7G2q+vwCQAA//8DAFBL&#10;AwQUAAYACAAAACEAvtwrapABAAD9AgAAEAAIAWRvY1Byb3BzL2FwcC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cksFO4zAQhu9IvEPkO3VaEFpVjhEqIA6grdSWu3EmjYVr&#10;R/YQtTzLXvaw0r7BnvZtQOIxmCQqTYETt5n5f/3+PLY4W69sUkOIxruMDQcpS8Bpnxu3zNhifnX0&#10;gyURlcuV9Q4ytoHIzuThgZgGX0FAAzGhCBczViJWY86jLmGl4oBkR0rhw0ohtWHJfVEYDRdeP67A&#10;IR+l6SmHNYLLIT+q3gNZlziu8buhudcNX7ybbyoCluK8qqzRCumW8tbo4KMvMLlca7CC90VBdDPQ&#10;j8HgRqaC91sx08rChIJloWwEwXcDcQ2qWdpUmRClqHFcg0YfkmieaG0jltyrCA1OxmoVjHJIWI2t&#10;a9raVhGDfPn35/n/r9fffwUnvZu1Zd/ar82JHLYGKvaNTUDHQcI+4dyghfizmKqAXwAP+8AtQ4fb&#10;4cxKAOzO7PO1N6aTPmTfGPcQF9XcXyiE7er2h2JWqgA5bXur7wbimrYWbBMyKZVbQr71fBaah77r&#10;frMcngzS45TesDcTfPdv5RsAAAD//wMAUEsBAi0AFAAGAAgAAAAhAEE3gs9yAQAABAUAABMAAAAA&#10;AAAAAAAAAAAAAAAAAFtDb250ZW50X1R5cGVzXS54bWxQSwECLQAUAAYACAAAACEAtVUwI/UAAABM&#10;AgAACwAAAAAAAAAAAAAAAACrAwAAX3JlbHMvLnJlbHNQSwECLQAUAAYACAAAACEAgT6Ul/QAAAC6&#10;AgAAGgAAAAAAAAAAAAAAAADRBgAAeGwvX3JlbHMvd29ya2Jvb2sueG1sLnJlbHNQSwECLQAUAAYA&#10;CAAAACEAcoRp72IBAAA7AgAADwAAAAAAAAAAAAAAAAAFCQAAeGwvd29ya2Jvb2sueG1sUEsBAi0A&#10;FAAGAAgAAAAhAIkDlIf9AAAANwEAABQAAAAAAAAAAAAAAAAAlAoAAHhsL3NoYXJlZFN0cmluZ3Mu&#10;eG1sUEsBAi0AFAAGAAgAAAAhADttMkvBAAAAQgEAACMAAAAAAAAAAAAAAAAAwwsAAHhsL3dvcmtz&#10;aGVldHMvX3JlbHMvc2hlZXQxLnhtbC5yZWxzUEsBAi0AFAAGAAgAAAAhAJUUzbejBgAArhsAABMA&#10;AAAAAAAAAAAAAAAAxQwAAHhsL3RoZW1lL3RoZW1lMS54bWxQSwECLQAUAAYACAAAACEAFRSizecC&#10;AADbBgAADQAAAAAAAAAAAAAAAACZEwAAeGwvc3R5bGVzLnhtbFBLAQItABQABgAIAAAAIQDdoWre&#10;4AIAACEHAAAYAAAAAAAAAAAAAAAAAKsWAAB4bC93b3Jrc2hlZXRzL3NoZWV0MS54bWxQSwECLQAU&#10;AAYACAAAACEAc9oPciMBAADrAQAAEQAAAAAAAAAAAAAAAADBGQAAZG9jUHJvcHMvY29yZS54bWxQ&#10;SwECLQAUAAYACAAAACEA/r4yrRwBAADkAgAAJwAAAAAAAAAAAAAAAAAbHAAAeGwvcHJpbnRlclNl&#10;dHRpbmdzL3ByaW50ZXJTZXR0aW5nczEuYmluUEsBAi0AFAAGAAgAAAAhAL7cK2qQAQAA/QIAABAA&#10;AAAAAAAAAAAAAAAAfB0AAGRvY1Byb3BzL2FwcC54bWxQSwUGAAAAAAwADAAmAwAAQiAAAAAAUEsB&#10;Ai0AFAAGAAgAAAAhAAvJrVBHAQAASwMAABMAAAAAAAAAAAAAAAAAAAAAAFtDb250ZW50X1R5cGVz&#10;XS54bWxQSwECLQAUAAYACAAAACEAOP0h/9YAAACUAQAACwAAAAAAAAAAAAAAAAB4AQAAX3JlbHMv&#10;LnJlbHNQSwECLQAUAAYACAAAACEABj3WKboDAAAACQAADgAAAAAAAAAAAAAAAAB3AgAAZHJzL2Uy&#10;b0RvYy54bWxQSwECLQAUAAYACAAAACEATQ+Cbe4AAADXAQAAIAAAAAAAAAAAAAAAAABdBgAAZHJz&#10;L2NoYXJ0cy9fcmVscy9jaGFydDEueG1sLnJlbHNQSwECLQAUAAYACAAAACEAqxbNRrkAAAAiAQAA&#10;GQAAAAAAAAAAAAAAAACJBwAAZHJzL19yZWxzL2Uyb0RvYy54bWwucmVsc1BLAQItABQABgAIAAAA&#10;IQDIPoWY4wAAAAwBAAAPAAAAAAAAAAAAAAAAAHkIAABkcnMvZG93bnJldi54bWxQSwECLQAUAAYA&#10;CAAAACEAI2wFJ4AGAABUGwAAHAAAAAAAAAAAAAAAAACJCQAAZHJzL3RoZW1lL3RoZW1lT3ZlcnJp&#10;ZGUxLnhtbFBLAQItABQABgAIAAAAIQAsYpxq3QsAAPQ3AAAVAAAAAAAAAAAAAAAAAEMQAABkcnMv&#10;Y2hhcnRzL2NoYXJ0MS54bWxQSwECLQAKAAAAAAAAACEAo95lM34jAAB+IwAALgAAAAAAAAAAAAAA&#10;AABTHAAAZHJzL2VtYmVkZGluZ3MvTWljcm9zb2Z0X0V4Y2VsX1dvcmtzaGVldDEueGxzeFBLBQYA&#10;AAAACQAJAHECAAAdQAAAAAA=&#10;">
                <v:shape id="Object 6" o:spid="_x0000_s1092" type="#_x0000_t75" style="position:absolute;left:5660;top:2098;width:5683;height:381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w5Z&#10;v8MAAADbAAAADwAAAGRycy9kb3ducmV2LnhtbESPQUsDMRSE70L/Q3iF3my2UkvZNi1SFBb0YrWC&#10;t8fmdbO4eQlJ7Kb/3giCx2FmvmG2+2wHcaEQe8cKFvMKBHHrdM+dgve3p9s1iJiQNQ6OScGVIux3&#10;k5st1tqN/EqXY+pEgXCsUYFJyddSxtaQxTh3nrh4ZxcspiJDJ3XAscDtIO+qaiUt9lwWDHo6GGq/&#10;jt9Wgc+5+fShIXM9jfHZppfV40dUajbNDxsQiXL6D/+1G61geQ+/X8oPkLsfAAAA//8DAFBLAQIt&#10;ABQABgAIAAAAIQC2gziS/gAAAOEBAAATAAAAAAAAAAAAAAAAAAAAAABbQ29udGVudF9UeXBlc10u&#10;eG1sUEsBAi0AFAAGAAgAAAAhADj9If/WAAAAlAEAAAsAAAAAAAAAAAAAAAAALwEAAF9yZWxzLy5y&#10;ZWxzUEsBAi0AFAAGAAgAAAAhADMvBZ5BAAAAOQAAAA4AAAAAAAAAAAAAAAAALgIAAGRycy9lMm9E&#10;b2MueG1sUEsBAi0AFAAGAAgAAAAhABcOWb/DAAAA2wAAAA8AAAAAAAAAAAAAAAAAmwIAAGRycy9k&#10;b3ducmV2LnhtbFBLBQYAAAAABAAEAPMAAACLAwAAAAA=&#10;">
                  <v:imagedata r:id="rId26" o:title=""/>
                </v:shape>
                <v:shape id="Text Box 7" o:spid="_x0000_s1093" type="#_x0000_t202" style="position:absolute;left:6698;top:2255;width:3813;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RcQA&#10;AADbAAAADwAAAGRycy9kb3ducmV2LnhtbESPQWvCQBSE7wX/w/KE3urGU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vsEXEAAAA2wAAAA8AAAAAAAAAAAAAAAAAmAIAAGRycy9k&#10;b3ducmV2LnhtbFBLBQYAAAAABAAEAPUAAACJAwAAAAA=&#10;" filled="f" stroked="f">
                  <v:textbox inset="0,0,0,0">
                    <w:txbxContent>
                      <w:p w:rsidR="00247957" w:rsidRPr="00C7545E" w:rsidRDefault="00247957" w:rsidP="000364E9">
                        <w:pPr>
                          <w:jc w:val="center"/>
                          <w:rPr>
                            <w:rFonts w:ascii="標楷體" w:eastAsia="標楷體" w:hAnsi="標楷體"/>
                            <w:b/>
                          </w:rPr>
                        </w:pPr>
                        <w:r w:rsidRPr="00C7545E">
                          <w:rPr>
                            <w:rFonts w:ascii="標楷體" w:eastAsia="標楷體" w:hAnsi="標楷體" w:hint="eastAsia"/>
                            <w:b/>
                          </w:rPr>
                          <w:t>圖1 花蓮縣公共債務</w:t>
                        </w:r>
                        <w:r>
                          <w:rPr>
                            <w:rFonts w:ascii="標楷體" w:eastAsia="標楷體" w:hAnsi="標楷體" w:hint="eastAsia"/>
                            <w:b/>
                          </w:rPr>
                          <w:t>情形</w:t>
                        </w:r>
                      </w:p>
                    </w:txbxContent>
                  </v:textbox>
                </v:shape>
                <w10:wrap type="square"/>
              </v:group>
              <o:OLEObject Type="Embed" ProgID="Excel.Chart.8" ShapeID="Object 6" DrawAspect="Content" ObjectID="_1687585000" r:id="rId27">
                <o:FieldCodes>\s</o:FieldCodes>
              </o:OLEObject>
            </w:pict>
          </mc:Fallback>
        </mc:AlternateContent>
      </w:r>
      <w:r>
        <w:rPr>
          <w:noProof/>
        </w:rPr>
        <mc:AlternateContent>
          <mc:Choice Requires="wps">
            <w:drawing>
              <wp:anchor distT="0" distB="0" distL="114300" distR="114300" simplePos="0" relativeHeight="251742720" behindDoc="0" locked="0" layoutInCell="1" allowOverlap="1">
                <wp:simplePos x="0" y="0"/>
                <wp:positionH relativeFrom="column">
                  <wp:posOffset>2729297</wp:posOffset>
                </wp:positionH>
                <wp:positionV relativeFrom="paragraph">
                  <wp:posOffset>3902097</wp:posOffset>
                </wp:positionV>
                <wp:extent cx="3352828" cy="221388"/>
                <wp:effectExtent l="0" t="0" r="0" b="0"/>
                <wp:wrapSquare wrapText="bothSides"/>
                <wp:docPr id="4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28" cy="22138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7957" w:rsidRPr="00671128" w:rsidRDefault="00247957" w:rsidP="000364E9">
                            <w:pPr>
                              <w:spacing w:line="240" w:lineRule="exact"/>
                              <w:ind w:firstLineChars="50" w:firstLine="70"/>
                              <w:rPr>
                                <w:rFonts w:ascii="標楷體" w:eastAsia="標楷體" w:hAnsi="標楷體"/>
                                <w:sz w:val="14"/>
                                <w:szCs w:val="14"/>
                              </w:rPr>
                            </w:pPr>
                            <w:r w:rsidRPr="00671128">
                              <w:rPr>
                                <w:rFonts w:ascii="標楷體" w:eastAsia="標楷體" w:hAnsi="標楷體" w:hint="eastAsia"/>
                                <w:sz w:val="14"/>
                                <w:szCs w:val="14"/>
                              </w:rPr>
                              <w:t>資料來源：整理自</w:t>
                            </w:r>
                            <w:r>
                              <w:rPr>
                                <w:rFonts w:ascii="標楷體" w:eastAsia="標楷體" w:hAnsi="標楷體" w:hint="eastAsia"/>
                                <w:sz w:val="14"/>
                                <w:szCs w:val="14"/>
                              </w:rPr>
                              <w:t>105</w:t>
                            </w:r>
                            <w:r w:rsidRPr="00671128">
                              <w:rPr>
                                <w:rFonts w:ascii="標楷體" w:eastAsia="標楷體" w:hAnsi="標楷體" w:hint="eastAsia"/>
                                <w:sz w:val="14"/>
                                <w:szCs w:val="14"/>
                              </w:rPr>
                              <w:t>至10</w:t>
                            </w:r>
                            <w:r>
                              <w:rPr>
                                <w:rFonts w:ascii="標楷體" w:eastAsia="標楷體" w:hAnsi="標楷體" w:hint="eastAsia"/>
                                <w:sz w:val="14"/>
                                <w:szCs w:val="14"/>
                              </w:rPr>
                              <w:t>9</w:t>
                            </w:r>
                            <w:r w:rsidRPr="00671128">
                              <w:rPr>
                                <w:rFonts w:ascii="標楷體" w:eastAsia="標楷體" w:hAnsi="標楷體" w:hint="eastAsia"/>
                                <w:sz w:val="14"/>
                                <w:szCs w:val="14"/>
                              </w:rPr>
                              <w:t>年度花蓮縣總決算審核報告。</w:t>
                            </w:r>
                          </w:p>
                        </w:txbxContent>
                      </wps:txbx>
                      <wps:bodyPr rot="0" vert="horz" wrap="square" lIns="18000" tIns="0" rIns="18000" bIns="0" anchor="t" anchorCtr="0" upright="1">
                        <a:noAutofit/>
                      </wps:bodyPr>
                    </wps:wsp>
                  </a:graphicData>
                </a:graphic>
              </wp:anchor>
            </w:drawing>
          </mc:Choice>
          <mc:Fallback>
            <w:pict>
              <v:shape id="Text Box 8" o:spid="_x0000_s1094" type="#_x0000_t202" style="position:absolute;left:0;text-align:left;margin-left:214.9pt;margin-top:307.25pt;width:264pt;height:17.45pt;z-index:251742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Sc1lAIAAC0FAAAOAAAAZHJzL2Uyb0RvYy54bWysVF1v2yAUfZ+0/4B4T/1Rp7WtOlWTLtOk&#10;7kNq9wOIwTEaBgYkdlftv+8CSdZ2L9M0P2C4wOGcew9cXU+DQHtmLFeywdlZihGTraJcbhv89WE9&#10;KzGyjkhKhJKswY/M4uvF2zdXo65ZrnolKDMIQKStR93g3jldJ4ltezYQe6Y0kzDZKTMQB0OzTagh&#10;I6APIsnT9CIZlaHaqJZZC9HbOIkXAb/rWOs+d51lDokGAzcXWhPajW+TxRWpt4bonrcHGuQfWAyE&#10;Szj0BHVLHEE7w/+AGnhrlFWdO2vVkKiu4y0LGkBNlr5Sc98TzYIWSI7VpzTZ/wfbftp/MYjTBheX&#10;GEkyQI0e2OTQUk2o9OkZta1h1b2GdW6CMJQ5SLX6TrXfLJJq1RO5ZTfGqLFnhAK9zO9Mnm2NONaD&#10;bMaPisIxZOdUAJo6M/jcQTYQoEOZHk+l8VRaCJ6fz/MyBzO1MJfn2XkZyCWkPu7Wxrr3TA3Idxps&#10;oPQBnezvrPNsSH1c4g+zSnC65kKEgdluVsKgPQGbrMMX9wrdkxgNVgEMG5cGvBcYQnokqTxmPC5G&#10;QAEQ8HNeS/DEU5XlRbrMq9n6orycFetiPqsu03KWZtWyukiLqrhd//QMsqLuOaVM3nHJjv7Mir+r&#10;/+GmRGcFh6KxwdU8nwdxL9gfZB20pv4LJXyVqIE7uK6CDw0uT4tI7av+TlKQTWpHuIj95CX9kDLI&#10;wfEfshI84m0RDeKmzRTdOD96b6PoI7jGKCgqWAPeGuj0yvzAaIR722D7fUcMw0h8kN55nhdc9DCA&#10;jnke3RyjRLYA0WCHUeyuXHwUdtrwbQ8nRI9LdQMu7XgwkLdzZAMS/ADuZBBzeD/8pX8+Dqt+v3KL&#10;XwAAAP//AwBQSwMEFAAGAAgAAAAhAO+XZ7LhAAAACwEAAA8AAABkcnMvZG93bnJldi54bWxMj8tO&#10;wzAQRfdI/IM1SOyo05IUEuJUCKhYVCDRVl278ZBExOPKdpuUr2dYwfI+dOdMuRhtL07oQ+dIwXSS&#10;gECqnemoUbDdLG/uQYSoyejeESo4Y4BFdXlR6sK4gT7wtI6N4BEKhVbQxngopAx1i1aHiTsgcfbp&#10;vNWRpW+k8XrgcdvLWZLMpdUd8YVWH/CpxfprfbQKzPJ5dyt1tvPn8c1vX983q5fhW6nrq/HxAUTE&#10;Mf6V4Ref0aFipr07kgmiV5DOckaPCubTNAPBjTy7Y2fPTpqnIKtS/v+h+gEAAP//AwBQSwECLQAU&#10;AAYACAAAACEAtoM4kv4AAADhAQAAEwAAAAAAAAAAAAAAAAAAAAAAW0NvbnRlbnRfVHlwZXNdLnht&#10;bFBLAQItABQABgAIAAAAIQA4/SH/1gAAAJQBAAALAAAAAAAAAAAAAAAAAC8BAABfcmVscy8ucmVs&#10;c1BLAQItABQABgAIAAAAIQDEbSc1lAIAAC0FAAAOAAAAAAAAAAAAAAAAAC4CAABkcnMvZTJvRG9j&#10;LnhtbFBLAQItABQABgAIAAAAIQDvl2ey4QAAAAsBAAAPAAAAAAAAAAAAAAAAAO4EAABkcnMvZG93&#10;bnJldi54bWxQSwUGAAAAAAQABADzAAAA/AUAAAAA&#10;" stroked="f">
                <v:fill opacity="0"/>
                <v:textbox inset=".5mm,0,.5mm,0">
                  <w:txbxContent>
                    <w:p w:rsidR="00247957" w:rsidRPr="00671128" w:rsidRDefault="00247957" w:rsidP="000364E9">
                      <w:pPr>
                        <w:spacing w:line="240" w:lineRule="exact"/>
                        <w:ind w:firstLineChars="50" w:firstLine="70"/>
                        <w:rPr>
                          <w:rFonts w:ascii="標楷體" w:eastAsia="標楷體" w:hAnsi="標楷體"/>
                          <w:sz w:val="14"/>
                          <w:szCs w:val="14"/>
                        </w:rPr>
                      </w:pPr>
                      <w:r w:rsidRPr="00671128">
                        <w:rPr>
                          <w:rFonts w:ascii="標楷體" w:eastAsia="標楷體" w:hAnsi="標楷體" w:hint="eastAsia"/>
                          <w:sz w:val="14"/>
                          <w:szCs w:val="14"/>
                        </w:rPr>
                        <w:t>資料來源：整理自</w:t>
                      </w:r>
                      <w:r>
                        <w:rPr>
                          <w:rFonts w:ascii="標楷體" w:eastAsia="標楷體" w:hAnsi="標楷體" w:hint="eastAsia"/>
                          <w:sz w:val="14"/>
                          <w:szCs w:val="14"/>
                        </w:rPr>
                        <w:t>105</w:t>
                      </w:r>
                      <w:r w:rsidRPr="00671128">
                        <w:rPr>
                          <w:rFonts w:ascii="標楷體" w:eastAsia="標楷體" w:hAnsi="標楷體" w:hint="eastAsia"/>
                          <w:sz w:val="14"/>
                          <w:szCs w:val="14"/>
                        </w:rPr>
                        <w:t>至10</w:t>
                      </w:r>
                      <w:r>
                        <w:rPr>
                          <w:rFonts w:ascii="標楷體" w:eastAsia="標楷體" w:hAnsi="標楷體" w:hint="eastAsia"/>
                          <w:sz w:val="14"/>
                          <w:szCs w:val="14"/>
                        </w:rPr>
                        <w:t>9</w:t>
                      </w:r>
                      <w:r w:rsidRPr="00671128">
                        <w:rPr>
                          <w:rFonts w:ascii="標楷體" w:eastAsia="標楷體" w:hAnsi="標楷體" w:hint="eastAsia"/>
                          <w:sz w:val="14"/>
                          <w:szCs w:val="14"/>
                        </w:rPr>
                        <w:t>年度花蓮縣總決算審核報告。</w:t>
                      </w:r>
                    </w:p>
                  </w:txbxContent>
                </v:textbox>
                <w10:wrap type="square"/>
              </v:shape>
            </w:pict>
          </mc:Fallback>
        </mc:AlternateContent>
      </w:r>
      <w:r w:rsidR="00461D8E">
        <w:rPr>
          <w:noProof/>
        </w:rPr>
        <mc:AlternateContent>
          <mc:Choice Requires="wps">
            <w:drawing>
              <wp:anchor distT="0" distB="0" distL="114300" distR="114300" simplePos="0" relativeHeight="251740672" behindDoc="0" locked="0" layoutInCell="1" allowOverlap="1" wp14:anchorId="62B4034D" wp14:editId="2EEF8587">
                <wp:simplePos x="0" y="0"/>
                <wp:positionH relativeFrom="column">
                  <wp:posOffset>5746750</wp:posOffset>
                </wp:positionH>
                <wp:positionV relativeFrom="paragraph">
                  <wp:posOffset>2297430</wp:posOffset>
                </wp:positionV>
                <wp:extent cx="513080" cy="146050"/>
                <wp:effectExtent l="0" t="0" r="1270" b="6350"/>
                <wp:wrapNone/>
                <wp:docPr id="102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080" cy="146050"/>
                        </a:xfrm>
                        <a:prstGeom prst="rect">
                          <a:avLst/>
                        </a:prstGeom>
                        <a:noFill/>
                        <a:ln>
                          <a:noFill/>
                        </a:ln>
                        <a:extLst>
                          <a:ext uri="{909E8E84-426E-40DD-AFC4-6F175D3DCCD1}">
                            <a14:hiddenFill xmlns:a14="http://schemas.microsoft.com/office/drawing/2010/main">
                              <a:solidFill>
                                <a:srgbClr val="FFFFFF" mc:Ignorable="a14" a14:legacySpreadsheetColorIndex="65"/>
                              </a:solidFill>
                            </a14:hiddenFill>
                          </a:ext>
                          <a:ext uri="{91240B29-F687-4F45-9708-019B960494DF}">
                            <a14:hiddenLine xmlns:a14="http://schemas.microsoft.com/office/drawing/2010/main" w="9525">
                              <a:solidFill>
                                <a:srgbClr val="000000" mc:Ignorable="a14" a14:legacySpreadsheetColorIndex="64"/>
                              </a:solidFill>
                              <a:miter lim="800000"/>
                              <a:headEnd/>
                              <a:tailEnd/>
                            </a14:hiddenLine>
                          </a:ext>
                        </a:extLst>
                      </wps:spPr>
                      <wps:bodyPr vertOverflow="clip" wrap="square" lIns="27432" tIns="27432" rIns="0" bIns="0" anchor="t" upright="1"/>
                    </wps:wsp>
                  </a:graphicData>
                </a:graphic>
                <wp14:sizeRelH relativeFrom="page">
                  <wp14:pctWidth>0</wp14:pctWidth>
                </wp14:sizeRelH>
                <wp14:sizeRelV relativeFrom="page">
                  <wp14:pctHeight>0</wp14:pctHeight>
                </wp14:sizeRelV>
              </wp:anchor>
            </w:drawing>
          </mc:Choice>
          <mc:Fallback>
            <w:pict>
              <v:shape id="Text Box 4" o:spid="_x0000_s1026" type="#_x0000_t202" style="position:absolute;margin-left:452.5pt;margin-top:180.9pt;width:40.4pt;height:11.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UhF6QIAAH4GAAAOAAAAZHJzL2Uyb0RvYy54bWzEVclu2zAQvRfoPxC8K1oiLxIiB4mXIkDa&#10;FEj6ATRFWUQpkiVpy0bRf++QtmMn6aFoC9QHguLy5vG9mfHV9bYTaMOM5UpWOL1IMGKSqprLVYW/&#10;PC2iMUbWEVkToSSr8I5ZfD15/+6q1yXLVKtEzQwCEGnLXle4dU6XcWxpyzpiL5RmEjYbZTri4NOs&#10;4tqQHtA7EWdJMox7ZWptFGXWwupsv4knAb9pGHUPTWOZQ6LCwM2F0YRx6cd4ckXKlSG65fRAg/wB&#10;i45wCUGfoWbEEbQ2/A1Ux6lRVjXugqouVk3DKQtvgNekyavXPLZEs/AWEMfqZ5nsv4OlnzafDeI1&#10;eJdk4JUkHbj0xLYO3aotyr1AvbYlnHvUcNJtYRkOh8dafa/oV4ukmrZErtiNMapvGamBYOpvxmdX&#10;9zjWgyz7j6qGMGTtVADaNqbz6oEeCNDBqN2zOZ4KhcVBepmMYYfCVpoPk0EwLybl8bI21n1gqkN+&#10;UmED3gdwsrm3zpMh5fGIjyXVggsR/BfyxQIc3K9AaLjq9zyJYOf3Iinm4/k4j/JsOI/yZDaLbhbT&#10;PBou0tFgdjmbTmfpDx83zcuW1zWTPswxtdL896w7JPk+KZ6TyyrBaw/nKVmzWk6FQRsCqb0IP3wI&#10;09E3UX5RSB0xX9c6gjzUxPElF9ztQk1h1NHybiWVIUvhbUpzjPx7BFsRunvUxlvcMuamSihzJ2sG&#10;/gwHwXEgdmIZv1QheABSvlI0zfLkNiuixXA8ivJFPoiKUTKOkrS4LYZJXuSzxUtF77lkf68o6itc&#10;DLLBPpVPpF9Jm4Tf/5U2lCGk5Zm0pOy4g9YpeFfh8Z5jSGZff3NZh7kjXOznZ0549U5OAOoxzUO1&#10;+gLdl+pS1TsoVmju7gGGRigQjAquMeqhYVbYflsTwzASdxIKPhvllxl02PMPyA3YgaJdHidE0lZB&#10;/3UYrbXhqxYq9dQqoMkFZoeG7Lvo+TfMz/82Jj8BAAD//wMAUEsDBBQABgAIAAAAIQAdTvdP4AAA&#10;AAsBAAAPAAAAZHJzL2Rvd25yZXYueG1sTI/BTsMwEETvSPyDtUjcqB3alDTEqRBSgAsHCh/gxksc&#10;JbYj200DX89ygtvuzmj2TbVf7MhmDLH3TkK2EsDQtV73rpPw8d7cFMBiUk6r0TuU8IUR9vXlRaVK&#10;7c/uDedD6hiFuFgqCSalqeQ8tgatiis/oSPt0werEq2h4zqoM4Xbkd8KseVW9Y4+GDXho8F2OJys&#10;hFcx6Jcnnbfr58wMy6a5+56bIOX11fJwDyzhkv7M8ItP6FAT09GfnI5slLATOXVJEtbbjDqQY1fk&#10;NBzpUmwK4HXF/3eofwAAAP//AwBQSwECLQAUAAYACAAAACEAtoM4kv4AAADhAQAAEwAAAAAAAAAA&#10;AAAAAAAAAAAAW0NvbnRlbnRfVHlwZXNdLnhtbFBLAQItABQABgAIAAAAIQA4/SH/1gAAAJQBAAAL&#10;AAAAAAAAAAAAAAAAAC8BAABfcmVscy8ucmVsc1BLAQItABQABgAIAAAAIQBVTUhF6QIAAH4GAAAO&#10;AAAAAAAAAAAAAAAAAC4CAABkcnMvZTJvRG9jLnhtbFBLAQItABQABgAIAAAAIQAdTvdP4AAAAAsB&#10;AAAPAAAAAAAAAAAAAAAAAEMFAABkcnMvZG93bnJldi54bWxQSwUGAAAAAAQABADzAAAAUAYAAAAA&#10;" filled="f" stroked="f">
                <v:textbox inset="2.16pt,2.16pt,0,0"/>
              </v:shape>
            </w:pict>
          </mc:Fallback>
        </mc:AlternateContent>
      </w:r>
      <w:r w:rsidR="00461D8E" w:rsidRPr="00EB3FBC">
        <w:rPr>
          <w:rFonts w:ascii="Times New Roman" w:hAnsi="標楷體" w:hint="eastAsia"/>
          <w:b/>
          <w:color w:val="000000"/>
          <w:spacing w:val="0"/>
          <w:sz w:val="28"/>
          <w:szCs w:val="28"/>
        </w:rPr>
        <w:t>一、</w:t>
      </w:r>
      <w:r w:rsidR="00461D8E" w:rsidRPr="00DA7D9B">
        <w:rPr>
          <w:rFonts w:ascii="Times New Roman" w:hAnsi="標楷體" w:hint="eastAsia"/>
          <w:b/>
          <w:color w:val="000000"/>
          <w:spacing w:val="0"/>
          <w:sz w:val="28"/>
          <w:szCs w:val="28"/>
        </w:rPr>
        <w:t>公共債務舉借狀況較往年持續改善，惟加計自償性債務之累計未償餘額持續增加，允宜就自償性財源適時挹注建設經費，以節省相關利息支出</w:t>
      </w:r>
      <w:r w:rsidR="00461D8E">
        <w:rPr>
          <w:rFonts w:hAnsi="標楷體" w:hint="eastAsia"/>
          <w:b/>
          <w:color w:val="000000"/>
          <w:spacing w:val="0"/>
          <w:sz w:val="28"/>
          <w:szCs w:val="28"/>
        </w:rPr>
        <w:t>：</w:t>
      </w:r>
      <w:r w:rsidR="00461D8E" w:rsidRPr="00DA7D9B">
        <w:rPr>
          <w:rFonts w:hAnsi="標楷體" w:hint="eastAsia"/>
          <w:color w:val="000000"/>
          <w:spacing w:val="0"/>
          <w:sz w:val="28"/>
          <w:szCs w:val="28"/>
        </w:rPr>
        <w:t>截至109年底止，花蓮縣計入債限之1年以上公共債務未償餘額79億元，債務比率27.</w:t>
      </w:r>
      <w:r w:rsidR="00247957">
        <w:rPr>
          <w:rFonts w:hAnsi="標楷體" w:hint="eastAsia"/>
          <w:color w:val="000000"/>
          <w:spacing w:val="0"/>
          <w:sz w:val="28"/>
          <w:szCs w:val="28"/>
        </w:rPr>
        <w:t>31</w:t>
      </w:r>
      <w:r w:rsidR="00461D8E" w:rsidRPr="00DA7D9B">
        <w:rPr>
          <w:rFonts w:hAnsi="標楷體" w:hint="eastAsia"/>
          <w:color w:val="000000"/>
          <w:spacing w:val="0"/>
          <w:sz w:val="28"/>
          <w:szCs w:val="28"/>
        </w:rPr>
        <w:t>％；未滿1年公共債務未償餘額37億7,000萬元，債務比率15.25％，累計債務未償餘額合計116億7,000萬元。經統計近5年度（10</w:t>
      </w:r>
      <w:r w:rsidR="001C0B32">
        <w:rPr>
          <w:rFonts w:hAnsi="標楷體" w:hint="eastAsia"/>
          <w:color w:val="000000"/>
          <w:spacing w:val="0"/>
          <w:sz w:val="28"/>
          <w:szCs w:val="28"/>
        </w:rPr>
        <w:t>5</w:t>
      </w:r>
      <w:r w:rsidR="00461D8E" w:rsidRPr="00DA7D9B">
        <w:rPr>
          <w:rFonts w:hAnsi="標楷體" w:hint="eastAsia"/>
          <w:color w:val="000000"/>
          <w:spacing w:val="0"/>
          <w:sz w:val="28"/>
          <w:szCs w:val="28"/>
        </w:rPr>
        <w:t>至109年）公共債務累計債務未償餘額</w:t>
      </w:r>
      <w:r w:rsidR="00461D8E" w:rsidRPr="005C65D5">
        <w:rPr>
          <w:rFonts w:hAnsi="標楷體" w:hint="eastAsia"/>
          <w:color w:val="000000"/>
          <w:spacing w:val="0"/>
          <w:sz w:val="28"/>
          <w:szCs w:val="28"/>
        </w:rPr>
        <w:t>（圖1）</w:t>
      </w:r>
      <w:r w:rsidR="00461D8E" w:rsidRPr="00DA7D9B">
        <w:rPr>
          <w:rFonts w:hAnsi="標楷體" w:hint="eastAsia"/>
          <w:color w:val="000000"/>
          <w:spacing w:val="0"/>
          <w:sz w:val="28"/>
          <w:szCs w:val="28"/>
        </w:rPr>
        <w:t>，105年底為121億5,425萬餘元，至109年底下降為116億7,000萬元，減少4億8,425萬餘元，</w:t>
      </w:r>
      <w:r w:rsidR="00461D8E">
        <w:rPr>
          <w:rFonts w:hAnsi="標楷體" w:hint="eastAsia"/>
          <w:color w:val="000000"/>
          <w:spacing w:val="0"/>
          <w:sz w:val="28"/>
          <w:szCs w:val="28"/>
        </w:rPr>
        <w:t>近</w:t>
      </w:r>
      <w:r w:rsidR="00461D8E" w:rsidRPr="00DA7D9B">
        <w:rPr>
          <w:rFonts w:hAnsi="標楷體" w:hint="eastAsia"/>
          <w:color w:val="000000"/>
          <w:spacing w:val="0"/>
          <w:sz w:val="28"/>
          <w:szCs w:val="28"/>
        </w:rPr>
        <w:t>年持續</w:t>
      </w:r>
      <w:r w:rsidR="00461D8E">
        <w:rPr>
          <w:rFonts w:hAnsi="標楷體" w:hint="eastAsia"/>
          <w:color w:val="000000"/>
          <w:spacing w:val="0"/>
          <w:sz w:val="28"/>
          <w:szCs w:val="28"/>
        </w:rPr>
        <w:t>降低</w:t>
      </w:r>
      <w:r w:rsidR="00461D8E" w:rsidRPr="00DA7D9B">
        <w:rPr>
          <w:rFonts w:hAnsi="標楷體" w:hint="eastAsia"/>
          <w:color w:val="000000"/>
          <w:spacing w:val="0"/>
          <w:sz w:val="28"/>
          <w:szCs w:val="28"/>
        </w:rPr>
        <w:t>，惟加計未列債限管制之青年安心成家住宅自償性債務11億8,788萬元，109年底普通基金債務累計未償餘額高達128億5,788萬元，為近5年新高</w:t>
      </w:r>
      <w:r w:rsidR="00461D8E">
        <w:rPr>
          <w:rFonts w:hAnsi="標楷體" w:hint="eastAsia"/>
          <w:color w:val="000000"/>
          <w:spacing w:val="0"/>
          <w:sz w:val="28"/>
          <w:szCs w:val="28"/>
        </w:rPr>
        <w:t>。允宜</w:t>
      </w:r>
      <w:r w:rsidR="00461D8E" w:rsidRPr="00DA7D9B">
        <w:rPr>
          <w:rFonts w:hAnsi="標楷體" w:hint="eastAsia"/>
          <w:color w:val="000000"/>
          <w:spacing w:val="0"/>
          <w:sz w:val="28"/>
          <w:szCs w:val="28"/>
        </w:rPr>
        <w:t>持續積極推動各項財政改革措施，並就自償性財源適時挹注建設經費，以減少債務舉借，節省相關利息支出。</w:t>
      </w:r>
      <w:r w:rsidR="00461D8E" w:rsidRPr="00AF398C">
        <w:rPr>
          <w:rFonts w:hAnsi="標楷體" w:hint="eastAsia"/>
          <w:color w:val="000000"/>
          <w:spacing w:val="0"/>
          <w:sz w:val="28"/>
          <w:szCs w:val="28"/>
        </w:rPr>
        <w:t>（詳乙－</w:t>
      </w:r>
      <w:r w:rsidR="00461D8E">
        <w:rPr>
          <w:rFonts w:hAnsi="標楷體" w:hint="eastAsia"/>
          <w:color w:val="000000"/>
          <w:spacing w:val="0"/>
          <w:sz w:val="28"/>
          <w:szCs w:val="28"/>
        </w:rPr>
        <w:t>1</w:t>
      </w:r>
      <w:r w:rsidR="002F5800">
        <w:rPr>
          <w:rFonts w:hAnsi="標楷體" w:hint="eastAsia"/>
          <w:color w:val="000000"/>
          <w:spacing w:val="0"/>
          <w:sz w:val="28"/>
          <w:szCs w:val="28"/>
        </w:rPr>
        <w:t>8</w:t>
      </w:r>
      <w:r w:rsidR="00461D8E" w:rsidRPr="00AF398C">
        <w:rPr>
          <w:rFonts w:hAnsi="標楷體" w:hint="eastAsia"/>
          <w:color w:val="000000"/>
          <w:spacing w:val="0"/>
          <w:sz w:val="28"/>
          <w:szCs w:val="28"/>
        </w:rPr>
        <w:t>頁）</w:t>
      </w:r>
    </w:p>
    <w:p w:rsidR="00461D8E" w:rsidRPr="004A7F85" w:rsidRDefault="00461D8E" w:rsidP="008B2C10">
      <w:pPr>
        <w:pStyle w:val="ac"/>
        <w:overflowPunct w:val="0"/>
        <w:spacing w:line="480" w:lineRule="exact"/>
        <w:ind w:left="0" w:firstLineChars="200" w:firstLine="561"/>
        <w:jc w:val="both"/>
        <w:rPr>
          <w:rFonts w:ascii="Times New Roman" w:hAnsi="標楷體"/>
          <w:color w:val="000000"/>
          <w:spacing w:val="0"/>
          <w:sz w:val="28"/>
          <w:szCs w:val="28"/>
        </w:rPr>
      </w:pPr>
      <w:r>
        <w:rPr>
          <w:rFonts w:ascii="Times New Roman" w:hAnsi="標楷體" w:hint="eastAsia"/>
          <w:b/>
          <w:color w:val="000000"/>
          <w:spacing w:val="0"/>
          <w:sz w:val="28"/>
          <w:szCs w:val="28"/>
        </w:rPr>
        <w:t>二、</w:t>
      </w:r>
      <w:r w:rsidRPr="004A7F85">
        <w:rPr>
          <w:rFonts w:ascii="Times New Roman" w:hAnsi="標楷體" w:hint="eastAsia"/>
          <w:b/>
          <w:color w:val="000000"/>
          <w:spacing w:val="0"/>
          <w:sz w:val="28"/>
          <w:szCs w:val="28"/>
        </w:rPr>
        <w:t>花蓮縣原住民會館閒置已逾</w:t>
      </w:r>
      <w:r w:rsidRPr="004A7F85">
        <w:rPr>
          <w:rFonts w:ascii="Times New Roman" w:hAnsi="標楷體" w:hint="eastAsia"/>
          <w:b/>
          <w:color w:val="000000"/>
          <w:spacing w:val="0"/>
          <w:sz w:val="28"/>
          <w:szCs w:val="28"/>
        </w:rPr>
        <w:t>10</w:t>
      </w:r>
      <w:r w:rsidRPr="004A7F85">
        <w:rPr>
          <w:rFonts w:ascii="Times New Roman" w:hAnsi="標楷體" w:hint="eastAsia"/>
          <w:b/>
          <w:color w:val="000000"/>
          <w:spacing w:val="0"/>
          <w:sz w:val="28"/>
          <w:szCs w:val="28"/>
        </w:rPr>
        <w:t>年，未積極籌劃閒置公共設施活化作業，且未妥為管理及有效利用，任其荒廢不堪使用程度加劇，公產管理效能不彰</w:t>
      </w:r>
      <w:r>
        <w:rPr>
          <w:rFonts w:ascii="Times New Roman" w:hAnsi="標楷體" w:hint="eastAsia"/>
          <w:b/>
          <w:color w:val="000000"/>
          <w:spacing w:val="0"/>
          <w:sz w:val="28"/>
          <w:szCs w:val="28"/>
        </w:rPr>
        <w:t>，允宜</w:t>
      </w:r>
      <w:r w:rsidRPr="004A7F85">
        <w:rPr>
          <w:rFonts w:ascii="Times New Roman" w:hAnsi="標楷體" w:hint="eastAsia"/>
          <w:b/>
          <w:color w:val="000000"/>
          <w:spacing w:val="0"/>
          <w:sz w:val="28"/>
          <w:szCs w:val="28"/>
        </w:rPr>
        <w:t>研議具體可行之活化計畫，並加強計畫效益及可行性之評估</w:t>
      </w:r>
      <w:r>
        <w:rPr>
          <w:rFonts w:ascii="Times New Roman" w:hAnsi="標楷體" w:hint="eastAsia"/>
          <w:b/>
          <w:color w:val="000000"/>
          <w:spacing w:val="0"/>
          <w:sz w:val="28"/>
          <w:szCs w:val="28"/>
        </w:rPr>
        <w:t>，俾</w:t>
      </w:r>
      <w:r w:rsidRPr="004A7F85">
        <w:rPr>
          <w:rFonts w:ascii="Times New Roman" w:hAnsi="標楷體" w:hint="eastAsia"/>
          <w:b/>
          <w:color w:val="000000"/>
          <w:spacing w:val="0"/>
          <w:sz w:val="28"/>
          <w:szCs w:val="28"/>
        </w:rPr>
        <w:t>早日予以活化，提升</w:t>
      </w:r>
      <w:r w:rsidR="00B76CEE">
        <w:rPr>
          <w:rFonts w:ascii="Times New Roman" w:hAnsi="標楷體" w:hint="eastAsia"/>
          <w:b/>
          <w:color w:val="000000"/>
          <w:spacing w:val="0"/>
          <w:sz w:val="28"/>
          <w:szCs w:val="28"/>
        </w:rPr>
        <w:t>設施</w:t>
      </w:r>
      <w:r w:rsidRPr="004A7F85">
        <w:rPr>
          <w:rFonts w:ascii="Times New Roman" w:hAnsi="標楷體" w:hint="eastAsia"/>
          <w:b/>
          <w:color w:val="000000"/>
          <w:spacing w:val="0"/>
          <w:sz w:val="28"/>
          <w:szCs w:val="28"/>
        </w:rPr>
        <w:t>效益</w:t>
      </w:r>
      <w:r>
        <w:rPr>
          <w:rFonts w:hAnsi="標楷體" w:hint="eastAsia"/>
          <w:b/>
          <w:color w:val="000000"/>
          <w:spacing w:val="0"/>
          <w:sz w:val="28"/>
          <w:szCs w:val="28"/>
        </w:rPr>
        <w:t>：</w:t>
      </w:r>
      <w:r w:rsidRPr="004A7F85">
        <w:rPr>
          <w:rFonts w:hAnsi="標楷體" w:hint="eastAsia"/>
          <w:color w:val="000000"/>
          <w:spacing w:val="0"/>
          <w:sz w:val="28"/>
          <w:szCs w:val="28"/>
        </w:rPr>
        <w:t>縣府經管花蓮縣原住民會館（前原住民活動中心）位於住宅區、商業區精華地段，且鄰近市區中心。惟自98年12月20日終止與花蓮縣阿美建設協會使用契約後，未妥為規劃經營管理方式，致會館周邊遭流動攤販（車）占用擺攤，堆放雜物，環境髒亂，且有鄰近居民占用會館土地搭建鐵皮屋，未善盡縣有財產維護管理責任，前經本室依行為時審計法第69條規定於104年5月25日通知查明妥適處理，案經縣府於104年8月10日函復略以，待鑑定結果若非危樓將擬定計畫提報花蓮縣綜合發展實施方案之經費挹注，或向中央爭取相關經費，積極辦理該會館委託之業務，並適時調整處理方向，以達到活化並改善經營該中心之使命。惟縣府未積</w:t>
      </w:r>
      <w:r w:rsidRPr="004A7F85">
        <w:rPr>
          <w:rFonts w:hAnsi="標楷體" w:hint="eastAsia"/>
          <w:color w:val="000000"/>
          <w:spacing w:val="0"/>
          <w:sz w:val="28"/>
          <w:szCs w:val="28"/>
        </w:rPr>
        <w:lastRenderedPageBreak/>
        <w:t>極籌劃閒置公共設施活化作業，且未妥為管理及有效利用，致該會館長期閒置荒廢不堪使用而須報廢拆除，又未評估建物拆除後擬新建農業行銷館之效益與可行性，即函報本室辦理報廢事宜，程序前後倒置，致原民會館之建物與土地活化利用作業停滯不前，截至110年4月底止，縣府自本室於104年5月通知後允諾辦理活化作業已近6年，仍無法改善閒置情形，且任其荒廢不堪使用程度加劇，公產管理效能不彰。</w:t>
      </w:r>
      <w:r>
        <w:rPr>
          <w:rFonts w:hAnsi="標楷體" w:hint="eastAsia"/>
          <w:color w:val="000000"/>
          <w:spacing w:val="0"/>
          <w:sz w:val="28"/>
          <w:szCs w:val="28"/>
        </w:rPr>
        <w:t>允宜</w:t>
      </w:r>
      <w:r w:rsidRPr="004A7F85">
        <w:rPr>
          <w:rFonts w:hAnsi="標楷體" w:hint="eastAsia"/>
          <w:color w:val="000000"/>
          <w:spacing w:val="0"/>
          <w:sz w:val="28"/>
          <w:szCs w:val="28"/>
        </w:rPr>
        <w:t>督促研議具體可行之活化計畫，並加強計畫效益及可行性之評估，倘涉及未達耐用年限之財物報廢事宜，應儘速依審計法相關規定完成報廢程序，避免本案土地及建物長期閒置，並早日予以活化，提升</w:t>
      </w:r>
      <w:r w:rsidR="00B76CEE">
        <w:rPr>
          <w:rFonts w:hAnsi="標楷體" w:hint="eastAsia"/>
          <w:color w:val="000000"/>
          <w:spacing w:val="0"/>
          <w:sz w:val="28"/>
          <w:szCs w:val="28"/>
        </w:rPr>
        <w:t>設施</w:t>
      </w:r>
      <w:r w:rsidRPr="004A7F85">
        <w:rPr>
          <w:rFonts w:hAnsi="標楷體" w:hint="eastAsia"/>
          <w:color w:val="000000"/>
          <w:spacing w:val="0"/>
          <w:sz w:val="28"/>
          <w:szCs w:val="28"/>
        </w:rPr>
        <w:t>效益。（詳乙－</w:t>
      </w:r>
      <w:r>
        <w:rPr>
          <w:rFonts w:hAnsi="標楷體" w:hint="eastAsia"/>
          <w:color w:val="000000"/>
          <w:spacing w:val="0"/>
          <w:sz w:val="28"/>
          <w:szCs w:val="28"/>
        </w:rPr>
        <w:t>20</w:t>
      </w:r>
      <w:r w:rsidRPr="004A7F85">
        <w:rPr>
          <w:rFonts w:hAnsi="標楷體" w:hint="eastAsia"/>
          <w:color w:val="000000"/>
          <w:spacing w:val="0"/>
          <w:sz w:val="28"/>
          <w:szCs w:val="28"/>
        </w:rPr>
        <w:t>頁）</w:t>
      </w:r>
    </w:p>
    <w:p w:rsidR="00461D8E" w:rsidRPr="001C0B32" w:rsidRDefault="00461D8E" w:rsidP="008B2C10">
      <w:pPr>
        <w:pStyle w:val="ac"/>
        <w:overflowPunct w:val="0"/>
        <w:spacing w:line="480" w:lineRule="exact"/>
        <w:ind w:left="0" w:firstLineChars="200" w:firstLine="561"/>
        <w:jc w:val="both"/>
        <w:rPr>
          <w:rFonts w:hAnsi="標楷體"/>
          <w:color w:val="000000"/>
          <w:spacing w:val="2"/>
          <w:sz w:val="28"/>
          <w:szCs w:val="28"/>
        </w:rPr>
      </w:pPr>
      <w:r>
        <w:rPr>
          <w:rFonts w:ascii="Times New Roman" w:hAnsi="標楷體"/>
          <w:b/>
          <w:color w:val="000000"/>
          <w:spacing w:val="0"/>
          <w:sz w:val="28"/>
          <w:szCs w:val="28"/>
        </w:rPr>
        <w:t>三</w:t>
      </w:r>
      <w:r w:rsidRPr="008040EC">
        <w:rPr>
          <w:rFonts w:ascii="Times New Roman" w:hAnsi="標楷體"/>
          <w:b/>
          <w:color w:val="000000"/>
          <w:spacing w:val="0"/>
          <w:sz w:val="28"/>
          <w:szCs w:val="28"/>
        </w:rPr>
        <w:t>、</w:t>
      </w:r>
      <w:r w:rsidRPr="008040EC">
        <w:rPr>
          <w:rFonts w:ascii="Times New Roman" w:hAnsi="標楷體" w:hint="eastAsia"/>
          <w:b/>
          <w:color w:val="000000"/>
          <w:spacing w:val="0"/>
          <w:sz w:val="28"/>
          <w:szCs w:val="28"/>
        </w:rPr>
        <w:t>為提升公共交通服務品質，委託民間經營公有收費停車場，惟智慧停車管理系統尚待精進發展策略，</w:t>
      </w:r>
      <w:r>
        <w:rPr>
          <w:rFonts w:ascii="Times New Roman" w:hAnsi="標楷體" w:hint="eastAsia"/>
          <w:b/>
          <w:color w:val="000000"/>
          <w:spacing w:val="0"/>
          <w:sz w:val="28"/>
          <w:szCs w:val="28"/>
        </w:rPr>
        <w:t>以有效改善市區交通狀況</w:t>
      </w:r>
      <w:r>
        <w:rPr>
          <w:rFonts w:hAnsi="標楷體" w:hint="eastAsia"/>
          <w:b/>
          <w:color w:val="000000"/>
          <w:spacing w:val="0"/>
          <w:sz w:val="28"/>
          <w:szCs w:val="28"/>
        </w:rPr>
        <w:t>：</w:t>
      </w:r>
      <w:r w:rsidRPr="008040EC">
        <w:rPr>
          <w:rFonts w:hAnsi="標楷體" w:hint="eastAsia"/>
          <w:color w:val="000000"/>
          <w:spacing w:val="0"/>
          <w:sz w:val="28"/>
          <w:szCs w:val="28"/>
        </w:rPr>
        <w:t>縣府為加強停車管理及改善交通秩序，除將花蓮縣路邊停車場委託民間經營外，截至109年底止，另與花蓮市及吉安鄉等2個公所，分別將7處地方轄管之路外停車場委託民間經營管理，以提供市區用路民眾停車使用空間。</w:t>
      </w:r>
      <w:r>
        <w:rPr>
          <w:rFonts w:hAnsi="標楷體" w:hint="eastAsia"/>
          <w:color w:val="000000"/>
          <w:spacing w:val="0"/>
          <w:sz w:val="28"/>
          <w:szCs w:val="28"/>
        </w:rPr>
        <w:t>經查</w:t>
      </w:r>
      <w:r w:rsidRPr="008040EC">
        <w:rPr>
          <w:rFonts w:hAnsi="標楷體" w:hint="eastAsia"/>
          <w:color w:val="000000"/>
          <w:spacing w:val="0"/>
          <w:sz w:val="28"/>
          <w:szCs w:val="28"/>
        </w:rPr>
        <w:t>縣內公有收費停車場智慧化停車系統推動情形，</w:t>
      </w:r>
      <w:r>
        <w:rPr>
          <w:rFonts w:hAnsi="標楷體" w:hint="eastAsia"/>
          <w:color w:val="000000"/>
          <w:spacing w:val="0"/>
          <w:sz w:val="28"/>
          <w:szCs w:val="28"/>
        </w:rPr>
        <w:t>核有</w:t>
      </w:r>
      <w:r w:rsidRPr="008040EC">
        <w:rPr>
          <w:rFonts w:hAnsi="標楷體" w:hint="eastAsia"/>
          <w:color w:val="000000"/>
          <w:spacing w:val="0"/>
          <w:sz w:val="28"/>
          <w:szCs w:val="28"/>
        </w:rPr>
        <w:t>市區路邊停車繳費雖已提供超商代收及行動支付等多元繳納管道，惟停車計時與開單仍以人工方式辦理，開單作業耗時費力，且對於市區多數未劃設機車專用道之重要道路，收費人員騎乘機車計時開單，亦增加</w:t>
      </w:r>
      <w:r>
        <w:rPr>
          <w:rFonts w:hAnsi="標楷體" w:hint="eastAsia"/>
          <w:color w:val="000000"/>
          <w:spacing w:val="0"/>
          <w:sz w:val="28"/>
          <w:szCs w:val="28"/>
        </w:rPr>
        <w:t>交通成本及</w:t>
      </w:r>
      <w:r w:rsidRPr="008040EC">
        <w:rPr>
          <w:rFonts w:hAnsi="標楷體" w:hint="eastAsia"/>
          <w:color w:val="000000"/>
          <w:spacing w:val="0"/>
          <w:sz w:val="28"/>
          <w:szCs w:val="28"/>
        </w:rPr>
        <w:t>風險。另於路外停車場部分，多數仍維持傳統人工索取磁（票）卡進場模式，並限以現金方式支付，尚未開辦電子票證或電子支付等繳費服務，亦未結合科技發展導入車牌辨識技術，不利停車場車輛之進出</w:t>
      </w:r>
      <w:r>
        <w:rPr>
          <w:rFonts w:hAnsi="標楷體" w:hint="eastAsia"/>
          <w:color w:val="000000"/>
          <w:spacing w:val="0"/>
          <w:sz w:val="28"/>
          <w:szCs w:val="28"/>
        </w:rPr>
        <w:t>管理</w:t>
      </w:r>
      <w:r w:rsidRPr="008040EC">
        <w:rPr>
          <w:rFonts w:hAnsi="標楷體" w:hint="eastAsia"/>
          <w:color w:val="000000"/>
          <w:spacing w:val="0"/>
          <w:sz w:val="28"/>
          <w:szCs w:val="28"/>
        </w:rPr>
        <w:t>效率，顯示縣內智慧停車管理系統之發展未盡周全便民。為營造良好停車環境，</w:t>
      </w:r>
      <w:r>
        <w:rPr>
          <w:rFonts w:hAnsi="標楷體" w:hint="eastAsia"/>
          <w:color w:val="000000"/>
          <w:spacing w:val="0"/>
          <w:sz w:val="28"/>
          <w:szCs w:val="28"/>
        </w:rPr>
        <w:t>允宜</w:t>
      </w:r>
      <w:r w:rsidRPr="008040EC">
        <w:rPr>
          <w:rFonts w:hAnsi="標楷體" w:hint="eastAsia"/>
          <w:color w:val="000000"/>
          <w:spacing w:val="0"/>
          <w:sz w:val="28"/>
          <w:szCs w:val="28"/>
        </w:rPr>
        <w:t>參考其他縣市推展案例，研議設置智慧路邊停車計時收費系統，</w:t>
      </w:r>
      <w:r w:rsidRPr="001C0B32">
        <w:rPr>
          <w:rFonts w:hAnsi="標楷體" w:hint="eastAsia"/>
          <w:color w:val="000000"/>
          <w:spacing w:val="2"/>
          <w:sz w:val="28"/>
          <w:szCs w:val="28"/>
        </w:rPr>
        <w:t>自動偵測路邊停車格停用狀態並執行停車計時功能，結合手機APP提供即時路邊停車空位導引資訊，積極輔導核心鬧區周邊之公、私有停車場導入車牌辨識技術，並提供多元繳費管道，提升車輛停車效率及民眾繳費便利性。（詳乙－</w:t>
      </w:r>
      <w:r w:rsidR="002F5800" w:rsidRPr="001C0B32">
        <w:rPr>
          <w:rFonts w:hAnsi="標楷體" w:hint="eastAsia"/>
          <w:color w:val="000000"/>
          <w:spacing w:val="2"/>
          <w:sz w:val="28"/>
          <w:szCs w:val="28"/>
        </w:rPr>
        <w:t>25</w:t>
      </w:r>
      <w:r w:rsidRPr="001C0B32">
        <w:rPr>
          <w:rFonts w:hAnsi="標楷體" w:hint="eastAsia"/>
          <w:color w:val="000000"/>
          <w:spacing w:val="2"/>
          <w:sz w:val="28"/>
          <w:szCs w:val="28"/>
        </w:rPr>
        <w:t>頁）</w:t>
      </w:r>
    </w:p>
    <w:p w:rsidR="00461D8E" w:rsidRDefault="00461D8E" w:rsidP="008B2C10">
      <w:pPr>
        <w:pStyle w:val="ac"/>
        <w:overflowPunct w:val="0"/>
        <w:spacing w:line="480" w:lineRule="exact"/>
        <w:ind w:left="0" w:firstLineChars="200" w:firstLine="561"/>
        <w:jc w:val="both"/>
        <w:rPr>
          <w:rFonts w:hAnsi="標楷體"/>
          <w:color w:val="000000"/>
          <w:spacing w:val="0"/>
          <w:sz w:val="28"/>
          <w:szCs w:val="28"/>
        </w:rPr>
      </w:pPr>
      <w:r>
        <w:rPr>
          <w:rFonts w:hAnsi="標楷體"/>
          <w:b/>
          <w:color w:val="000000"/>
          <w:spacing w:val="0"/>
          <w:sz w:val="28"/>
          <w:szCs w:val="28"/>
        </w:rPr>
        <w:t>四</w:t>
      </w:r>
      <w:r w:rsidRPr="00884E59">
        <w:rPr>
          <w:rFonts w:hAnsi="標楷體"/>
          <w:b/>
          <w:color w:val="000000"/>
          <w:spacing w:val="0"/>
          <w:sz w:val="28"/>
          <w:szCs w:val="28"/>
        </w:rPr>
        <w:t>、</w:t>
      </w:r>
      <w:r w:rsidRPr="00884E59">
        <w:rPr>
          <w:rFonts w:hAnsi="標楷體" w:hint="eastAsia"/>
          <w:b/>
          <w:color w:val="000000"/>
          <w:spacing w:val="0"/>
          <w:sz w:val="28"/>
          <w:szCs w:val="28"/>
        </w:rPr>
        <w:t>為提升生活環境品質，建設花蓮地區污水下水道系統，惟尚未開徵污水下水道使用費，系統</w:t>
      </w:r>
      <w:r>
        <w:rPr>
          <w:rFonts w:hAnsi="標楷體" w:hint="eastAsia"/>
          <w:b/>
          <w:color w:val="000000"/>
          <w:spacing w:val="0"/>
          <w:sz w:val="28"/>
          <w:szCs w:val="28"/>
        </w:rPr>
        <w:t>營運管理</w:t>
      </w:r>
      <w:r w:rsidRPr="00884E59">
        <w:rPr>
          <w:rFonts w:hAnsi="標楷體" w:hint="eastAsia"/>
          <w:b/>
          <w:color w:val="000000"/>
          <w:spacing w:val="0"/>
          <w:sz w:val="28"/>
          <w:szCs w:val="28"/>
        </w:rPr>
        <w:t>維護費用負擔沉重，允宜</w:t>
      </w:r>
      <w:r>
        <w:rPr>
          <w:rFonts w:hAnsi="標楷體" w:hint="eastAsia"/>
          <w:b/>
          <w:color w:val="000000"/>
          <w:spacing w:val="0"/>
          <w:sz w:val="28"/>
          <w:szCs w:val="28"/>
        </w:rPr>
        <w:t>落實徵收作業</w:t>
      </w:r>
      <w:r w:rsidRPr="00884E59">
        <w:rPr>
          <w:rFonts w:hAnsi="標楷體" w:hint="eastAsia"/>
          <w:b/>
          <w:color w:val="000000"/>
          <w:spacing w:val="0"/>
          <w:sz w:val="28"/>
          <w:szCs w:val="28"/>
        </w:rPr>
        <w:t>，以符合使用者付費公平原則</w:t>
      </w:r>
      <w:r>
        <w:rPr>
          <w:rFonts w:hAnsi="標楷體" w:hint="eastAsia"/>
          <w:b/>
          <w:color w:val="000000"/>
          <w:spacing w:val="0"/>
          <w:sz w:val="28"/>
          <w:szCs w:val="28"/>
        </w:rPr>
        <w:t>：</w:t>
      </w:r>
      <w:r w:rsidRPr="001D3F32">
        <w:rPr>
          <w:rFonts w:hAnsi="標楷體" w:hint="eastAsia"/>
          <w:color w:val="000000"/>
          <w:spacing w:val="0"/>
          <w:sz w:val="28"/>
          <w:szCs w:val="28"/>
        </w:rPr>
        <w:t>花蓮地區污水下水道系統包括花蓮市、吉安鄉及新城鄉等3個行政區，縣府為持續</w:t>
      </w:r>
      <w:r w:rsidR="00310A9F">
        <w:rPr>
          <w:rFonts w:hAnsi="標楷體" w:hint="eastAsia"/>
          <w:color w:val="000000"/>
          <w:spacing w:val="0"/>
          <w:sz w:val="28"/>
          <w:szCs w:val="28"/>
        </w:rPr>
        <w:t>布</w:t>
      </w:r>
      <w:r w:rsidRPr="001D3F32">
        <w:rPr>
          <w:rFonts w:hAnsi="標楷體" w:hint="eastAsia"/>
          <w:color w:val="000000"/>
          <w:spacing w:val="0"/>
          <w:sz w:val="28"/>
          <w:szCs w:val="28"/>
        </w:rPr>
        <w:t>建該系統，提報「花蓮地區污水下水道系統第3期實施計畫」，經內政部於106年7月18日核定經費25億4,437萬元，執行期程至109年底，預定</w:t>
      </w:r>
      <w:r w:rsidRPr="001D3F32">
        <w:rPr>
          <w:rFonts w:hAnsi="標楷體" w:hint="eastAsia"/>
          <w:color w:val="000000"/>
          <w:spacing w:val="0"/>
          <w:sz w:val="28"/>
          <w:szCs w:val="28"/>
        </w:rPr>
        <w:lastRenderedPageBreak/>
        <w:t>完成計畫區花蓮市、吉安鄉及新城鄉之用戶接管數4萬7,202戶。實際執行結果，完成用戶接管數4萬5,039戶，達成該系統計畫區用戶接管普及率（下稱系統用戶接管率）66.43％、全縣用戶接管率35.48％，最近5個年度之系統用戶接管率及全縣用戶接管率已逐年提升</w:t>
      </w:r>
      <w:r>
        <w:rPr>
          <w:rFonts w:hAnsi="標楷體" w:hint="eastAsia"/>
          <w:color w:val="000000"/>
          <w:spacing w:val="0"/>
          <w:sz w:val="28"/>
          <w:szCs w:val="28"/>
        </w:rPr>
        <w:t>，</w:t>
      </w:r>
      <w:r w:rsidRPr="001D3F32">
        <w:rPr>
          <w:rFonts w:hAnsi="標楷體" w:hint="eastAsia"/>
          <w:color w:val="000000"/>
          <w:spacing w:val="0"/>
          <w:sz w:val="28"/>
          <w:szCs w:val="28"/>
        </w:rPr>
        <w:t>惟對於議會審議花蓮縣污水下水道使用費徵收自治條例，關於「住戶接管率達55％以上始可收費」之附帶決議，未釐清係指系統或全縣用戶接管率，截至110年5月底止，自治條例公布已逾10年，尚未開徵污水下水道使用費，又109年度耗資4,820萬餘元，辦理水資源回收中心、污水加壓站、揚水站等設施之委外操作運轉維護、機械電力儀控養護、水電費，與下水道管線及人孔設施維護等工作，系統</w:t>
      </w:r>
      <w:r>
        <w:rPr>
          <w:rFonts w:hAnsi="標楷體" w:hint="eastAsia"/>
          <w:color w:val="000000"/>
          <w:spacing w:val="0"/>
          <w:sz w:val="28"/>
          <w:szCs w:val="28"/>
        </w:rPr>
        <w:t>營運</w:t>
      </w:r>
      <w:r w:rsidRPr="00AD6CFB">
        <w:rPr>
          <w:rFonts w:hAnsi="標楷體" w:hint="eastAsia"/>
          <w:color w:val="000000"/>
          <w:spacing w:val="0"/>
          <w:sz w:val="28"/>
          <w:szCs w:val="28"/>
        </w:rPr>
        <w:t>管理</w:t>
      </w:r>
      <w:r w:rsidRPr="001D3F32">
        <w:rPr>
          <w:rFonts w:hAnsi="標楷體" w:hint="eastAsia"/>
          <w:color w:val="000000"/>
          <w:spacing w:val="0"/>
          <w:sz w:val="28"/>
          <w:szCs w:val="28"/>
        </w:rPr>
        <w:t>維護費用負擔沉重，</w:t>
      </w:r>
      <w:r>
        <w:rPr>
          <w:rFonts w:hAnsi="標楷體" w:hint="eastAsia"/>
          <w:color w:val="000000"/>
          <w:spacing w:val="0"/>
          <w:sz w:val="28"/>
          <w:szCs w:val="28"/>
        </w:rPr>
        <w:t>允宜</w:t>
      </w:r>
      <w:r w:rsidRPr="001D3F32">
        <w:rPr>
          <w:rFonts w:hAnsi="標楷體" w:hint="eastAsia"/>
          <w:color w:val="000000"/>
          <w:spacing w:val="0"/>
          <w:sz w:val="28"/>
          <w:szCs w:val="28"/>
        </w:rPr>
        <w:t>積極商洽議會釐清附帶決議適用範圍，加強溝通協調開徵使用費之環境治理需求及重要性，與妥善規劃使用費徵收各項前置工作，儘早實施徵收作業，俾符合使用者付費公平原則，維護在地環境永續發展。（詳乙－</w:t>
      </w:r>
      <w:r w:rsidR="002F5800">
        <w:rPr>
          <w:rFonts w:hAnsi="標楷體" w:hint="eastAsia"/>
          <w:color w:val="000000"/>
          <w:spacing w:val="0"/>
          <w:sz w:val="28"/>
          <w:szCs w:val="28"/>
        </w:rPr>
        <w:t>30</w:t>
      </w:r>
      <w:r w:rsidRPr="001D3F32">
        <w:rPr>
          <w:rFonts w:hAnsi="標楷體" w:hint="eastAsia"/>
          <w:color w:val="000000"/>
          <w:spacing w:val="0"/>
          <w:sz w:val="28"/>
          <w:szCs w:val="28"/>
        </w:rPr>
        <w:t>頁）</w:t>
      </w:r>
    </w:p>
    <w:p w:rsidR="00461D8E" w:rsidRPr="005E3DD5" w:rsidRDefault="00461D8E" w:rsidP="008B2C10">
      <w:pPr>
        <w:pStyle w:val="ac"/>
        <w:overflowPunct w:val="0"/>
        <w:spacing w:line="480" w:lineRule="exact"/>
        <w:ind w:left="0" w:firstLineChars="200" w:firstLine="561"/>
        <w:jc w:val="both"/>
        <w:rPr>
          <w:rFonts w:hAnsi="標楷體"/>
          <w:color w:val="000000"/>
          <w:spacing w:val="0"/>
          <w:sz w:val="28"/>
          <w:szCs w:val="28"/>
        </w:rPr>
      </w:pPr>
      <w:r>
        <w:rPr>
          <w:rFonts w:hAnsi="標楷體" w:hint="eastAsia"/>
          <w:b/>
          <w:color w:val="000000"/>
          <w:spacing w:val="0"/>
          <w:sz w:val="28"/>
          <w:szCs w:val="28"/>
        </w:rPr>
        <w:t>五</w:t>
      </w:r>
      <w:r w:rsidRPr="005E3DD5">
        <w:rPr>
          <w:rFonts w:hAnsi="標楷體" w:hint="eastAsia"/>
          <w:b/>
          <w:color w:val="000000"/>
          <w:spacing w:val="0"/>
          <w:sz w:val="28"/>
          <w:szCs w:val="28"/>
        </w:rPr>
        <w:t>、為促進土地利用與發展，辦理縣有耕地管理業務，惟部分耕地遭占建或漏未列管，仍待</w:t>
      </w:r>
      <w:r>
        <w:rPr>
          <w:rFonts w:hAnsi="標楷體" w:hint="eastAsia"/>
          <w:b/>
          <w:color w:val="000000"/>
          <w:spacing w:val="0"/>
          <w:sz w:val="28"/>
          <w:szCs w:val="28"/>
        </w:rPr>
        <w:t>研謀</w:t>
      </w:r>
      <w:r w:rsidRPr="005E3DD5">
        <w:rPr>
          <w:rFonts w:hAnsi="標楷體" w:hint="eastAsia"/>
          <w:b/>
          <w:color w:val="000000"/>
          <w:spacing w:val="0"/>
          <w:sz w:val="28"/>
          <w:szCs w:val="28"/>
        </w:rPr>
        <w:t>改善，俾提升農業生產力及增加公產收入</w:t>
      </w:r>
      <w:r>
        <w:rPr>
          <w:rFonts w:hAnsi="標楷體" w:hint="eastAsia"/>
          <w:b/>
          <w:color w:val="000000"/>
          <w:spacing w:val="0"/>
          <w:sz w:val="28"/>
          <w:szCs w:val="28"/>
        </w:rPr>
        <w:t>：</w:t>
      </w:r>
      <w:r w:rsidRPr="005E3DD5">
        <w:rPr>
          <w:rFonts w:hAnsi="標楷體" w:hint="eastAsia"/>
          <w:color w:val="000000"/>
          <w:spacing w:val="0"/>
          <w:sz w:val="28"/>
          <w:szCs w:val="28"/>
        </w:rPr>
        <w:t>縣府為促進縣有耕地地盡其用，並達以租代管之目標，定期辦理耕地放租及清查作業。截至109年底，經管之縣有耕地計711筆，面積227公頃，除位於特定水土保持區、水庫集水區等土地不予出租外，已辦理出租者計275筆、面積約104公頃</w:t>
      </w:r>
      <w:r>
        <w:rPr>
          <w:rFonts w:hAnsi="標楷體" w:hint="eastAsia"/>
          <w:color w:val="000000"/>
          <w:spacing w:val="0"/>
          <w:sz w:val="28"/>
          <w:szCs w:val="28"/>
        </w:rPr>
        <w:t>。縣有</w:t>
      </w:r>
      <w:r w:rsidRPr="005E3DD5">
        <w:rPr>
          <w:rFonts w:hAnsi="標楷體" w:hint="eastAsia"/>
          <w:color w:val="000000"/>
          <w:spacing w:val="0"/>
          <w:sz w:val="28"/>
          <w:szCs w:val="28"/>
        </w:rPr>
        <w:t>耕地管理情形，</w:t>
      </w:r>
      <w:r>
        <w:rPr>
          <w:rFonts w:hAnsi="標楷體" w:hint="eastAsia"/>
          <w:color w:val="000000"/>
          <w:spacing w:val="0"/>
          <w:sz w:val="28"/>
          <w:szCs w:val="28"/>
        </w:rPr>
        <w:t>經查</w:t>
      </w:r>
      <w:r w:rsidRPr="005E3DD5">
        <w:rPr>
          <w:rFonts w:hAnsi="標楷體" w:hint="eastAsia"/>
          <w:color w:val="000000"/>
          <w:spacing w:val="0"/>
          <w:sz w:val="28"/>
          <w:szCs w:val="28"/>
        </w:rPr>
        <w:t>核有：</w:t>
      </w:r>
      <w:r>
        <w:rPr>
          <w:rFonts w:hAnsi="標楷體" w:hint="eastAsia"/>
          <w:color w:val="000000"/>
          <w:spacing w:val="0"/>
          <w:sz w:val="28"/>
          <w:szCs w:val="28"/>
        </w:rPr>
        <w:t>（一）</w:t>
      </w:r>
      <w:r w:rsidRPr="005E3DD5">
        <w:rPr>
          <w:rFonts w:hAnsi="標楷體" w:hint="eastAsia"/>
          <w:color w:val="000000"/>
          <w:spacing w:val="0"/>
          <w:sz w:val="28"/>
          <w:szCs w:val="28"/>
        </w:rPr>
        <w:t>縣府經管縣有耕地，前經本室於106年抽查發現其中有113筆疑遭占建，並函請查明妥處，是時獲復，將持續辦理清查並輔導占用人辦理土地變更編定後承租使用。惟截至109年底，遭占建縣有耕地133筆，較106年之113筆，增加20筆，顯示縣府歷時3年餘仍未改善耕地遭占建情形；另發現部分縣有耕地現況</w:t>
      </w:r>
      <w:r w:rsidR="00310A9F">
        <w:rPr>
          <w:rFonts w:hAnsi="標楷體" w:hint="eastAsia"/>
          <w:color w:val="000000"/>
          <w:spacing w:val="0"/>
          <w:sz w:val="28"/>
          <w:szCs w:val="28"/>
        </w:rPr>
        <w:t>作為</w:t>
      </w:r>
      <w:r w:rsidRPr="005E3DD5">
        <w:rPr>
          <w:rFonts w:hAnsi="標楷體" w:hint="eastAsia"/>
          <w:color w:val="000000"/>
          <w:spacing w:val="0"/>
          <w:sz w:val="28"/>
          <w:szCs w:val="28"/>
        </w:rPr>
        <w:t>製造業、倉儲及土石採取使用，卻未按現況列管並收取使用補償金者，計有52筆；</w:t>
      </w:r>
      <w:r>
        <w:rPr>
          <w:rFonts w:hAnsi="標楷體" w:hint="eastAsia"/>
          <w:color w:val="000000"/>
          <w:spacing w:val="0"/>
          <w:sz w:val="28"/>
          <w:szCs w:val="28"/>
        </w:rPr>
        <w:t>（二）</w:t>
      </w:r>
      <w:r w:rsidRPr="005E3DD5">
        <w:rPr>
          <w:rFonts w:hAnsi="標楷體" w:hint="eastAsia"/>
          <w:color w:val="000000"/>
          <w:spacing w:val="0"/>
          <w:sz w:val="28"/>
          <w:szCs w:val="28"/>
        </w:rPr>
        <w:t>經依政府資料開放平</w:t>
      </w:r>
      <w:r w:rsidR="00310A9F">
        <w:rPr>
          <w:rFonts w:hAnsi="標楷體" w:hint="eastAsia"/>
          <w:color w:val="000000"/>
          <w:spacing w:val="0"/>
          <w:sz w:val="28"/>
          <w:szCs w:val="28"/>
        </w:rPr>
        <w:t>臺</w:t>
      </w:r>
      <w:r w:rsidRPr="005E3DD5">
        <w:rPr>
          <w:rFonts w:hAnsi="標楷體" w:hint="eastAsia"/>
          <w:color w:val="000000"/>
          <w:spacing w:val="0"/>
          <w:sz w:val="28"/>
          <w:szCs w:val="28"/>
        </w:rPr>
        <w:t>公有土地資料，與花蓮縣各地政事務所提供之土地登記所有權部資料及縣府提供列管縣有耕地清冊勾稽結果，發現縣府徵收或價購、辦理市地重劃抵費地及受贈取得之160筆縣有農牧用地，截至109年底，尚未移撥縣府地政處納管放租，或依使用情形移撥管理單位等情事，</w:t>
      </w:r>
      <w:r>
        <w:rPr>
          <w:rFonts w:hAnsi="標楷體" w:hint="eastAsia"/>
          <w:color w:val="000000"/>
          <w:spacing w:val="0"/>
          <w:sz w:val="28"/>
          <w:szCs w:val="28"/>
        </w:rPr>
        <w:t>允待研謀改善，期能</w:t>
      </w:r>
      <w:r w:rsidRPr="005E3DD5">
        <w:rPr>
          <w:rFonts w:hAnsi="標楷體" w:hint="eastAsia"/>
          <w:color w:val="000000"/>
          <w:spacing w:val="0"/>
          <w:sz w:val="28"/>
          <w:szCs w:val="28"/>
        </w:rPr>
        <w:t>提升農業生產力及增加公產收入。</w:t>
      </w:r>
      <w:r w:rsidRPr="00253CB5">
        <w:rPr>
          <w:rFonts w:hAnsi="標楷體" w:hint="eastAsia"/>
          <w:color w:val="000000"/>
          <w:spacing w:val="0"/>
          <w:sz w:val="28"/>
          <w:szCs w:val="28"/>
        </w:rPr>
        <w:t>（詳乙－</w:t>
      </w:r>
      <w:r>
        <w:rPr>
          <w:rFonts w:hAnsi="標楷體" w:hint="eastAsia"/>
          <w:color w:val="000000"/>
          <w:spacing w:val="0"/>
          <w:sz w:val="28"/>
          <w:szCs w:val="28"/>
        </w:rPr>
        <w:t>41</w:t>
      </w:r>
      <w:r w:rsidRPr="00253CB5">
        <w:rPr>
          <w:rFonts w:hAnsi="標楷體" w:hint="eastAsia"/>
          <w:color w:val="000000"/>
          <w:spacing w:val="0"/>
          <w:sz w:val="28"/>
          <w:szCs w:val="28"/>
        </w:rPr>
        <w:t>頁）</w:t>
      </w:r>
    </w:p>
    <w:p w:rsidR="00461D8E" w:rsidRDefault="00461D8E" w:rsidP="008B2C10">
      <w:pPr>
        <w:pStyle w:val="ac"/>
        <w:spacing w:line="480" w:lineRule="exact"/>
        <w:ind w:left="0" w:firstLineChars="200" w:firstLine="560"/>
        <w:jc w:val="both"/>
        <w:rPr>
          <w:rFonts w:ascii="Times New Roman" w:hAnsi="標楷體"/>
          <w:color w:val="000000"/>
          <w:spacing w:val="0"/>
          <w:sz w:val="28"/>
          <w:szCs w:val="28"/>
        </w:rPr>
      </w:pPr>
      <w:r w:rsidRPr="00CA1C53">
        <w:rPr>
          <w:rFonts w:ascii="Times New Roman" w:hAnsi="標楷體"/>
          <w:color w:val="000000"/>
          <w:spacing w:val="0"/>
          <w:sz w:val="28"/>
          <w:szCs w:val="28"/>
        </w:rPr>
        <w:t>以上</w:t>
      </w:r>
      <w:r>
        <w:rPr>
          <w:rFonts w:ascii="Times New Roman" w:hAnsi="標楷體" w:hint="eastAsia"/>
          <w:color w:val="000000"/>
          <w:spacing w:val="0"/>
          <w:sz w:val="28"/>
          <w:szCs w:val="28"/>
        </w:rPr>
        <w:t>，</w:t>
      </w:r>
      <w:r w:rsidRPr="00CA1C53">
        <w:rPr>
          <w:rFonts w:ascii="Times New Roman" w:hAnsi="標楷體"/>
          <w:color w:val="000000"/>
          <w:spacing w:val="0"/>
          <w:sz w:val="28"/>
          <w:szCs w:val="28"/>
        </w:rPr>
        <w:t>政府資產負債管理之</w:t>
      </w:r>
      <w:r>
        <w:rPr>
          <w:rFonts w:ascii="Times New Roman" w:hAnsi="標楷體" w:hint="eastAsia"/>
          <w:color w:val="000000"/>
          <w:spacing w:val="0"/>
          <w:sz w:val="28"/>
          <w:szCs w:val="28"/>
        </w:rPr>
        <w:t>相關</w:t>
      </w:r>
      <w:r w:rsidRPr="00CA1C53">
        <w:rPr>
          <w:rFonts w:ascii="Times New Roman" w:hAnsi="標楷體"/>
          <w:color w:val="000000"/>
          <w:spacing w:val="0"/>
          <w:sz w:val="28"/>
          <w:szCs w:val="28"/>
        </w:rPr>
        <w:t>缺失，</w:t>
      </w:r>
      <w:r>
        <w:rPr>
          <w:rFonts w:ascii="Times New Roman" w:hAnsi="標楷體" w:hint="eastAsia"/>
          <w:color w:val="000000"/>
          <w:spacing w:val="0"/>
          <w:sz w:val="28"/>
          <w:szCs w:val="28"/>
        </w:rPr>
        <w:t>業據函復提出妥善改進措施，本室已列管繼續注意其改善成效。</w:t>
      </w:r>
    </w:p>
    <w:p w:rsidR="00D14260" w:rsidRPr="00352DA9" w:rsidRDefault="00D14260" w:rsidP="008B2C10">
      <w:pPr>
        <w:pStyle w:val="2"/>
        <w:spacing w:beforeLines="100" w:before="360" w:afterLines="50" w:after="180" w:line="480" w:lineRule="exact"/>
        <w:jc w:val="both"/>
        <w:rPr>
          <w:rFonts w:ascii="Times New Roman" w:hAnsi="標楷體"/>
          <w:kern w:val="0"/>
          <w:sz w:val="36"/>
          <w:szCs w:val="36"/>
        </w:rPr>
      </w:pPr>
      <w:r>
        <w:rPr>
          <w:rFonts w:ascii="Times New Roman" w:hAnsi="標楷體" w:hint="eastAsia"/>
          <w:kern w:val="0"/>
          <w:sz w:val="36"/>
          <w:szCs w:val="36"/>
        </w:rPr>
        <w:lastRenderedPageBreak/>
        <w:t>肆</w:t>
      </w:r>
      <w:r w:rsidRPr="00352DA9">
        <w:rPr>
          <w:rFonts w:ascii="Times New Roman" w:hAnsi="標楷體" w:hint="eastAsia"/>
          <w:kern w:val="0"/>
          <w:sz w:val="36"/>
          <w:szCs w:val="36"/>
        </w:rPr>
        <w:t>、營業基金決算之審核</w:t>
      </w:r>
    </w:p>
    <w:p w:rsidR="00D14260" w:rsidRDefault="00D14260" w:rsidP="007860CB">
      <w:pPr>
        <w:overflowPunct w:val="0"/>
        <w:spacing w:line="480" w:lineRule="exact"/>
        <w:ind w:firstLine="567"/>
        <w:jc w:val="both"/>
        <w:rPr>
          <w:rFonts w:ascii="標楷體" w:eastAsia="標楷體" w:hAnsi="標楷體"/>
          <w:sz w:val="28"/>
          <w:szCs w:val="28"/>
        </w:rPr>
      </w:pPr>
      <w:r>
        <w:rPr>
          <w:rFonts w:ascii="標楷體" w:eastAsia="標楷體" w:hAnsi="標楷體" w:hint="eastAsia"/>
          <w:noProof/>
          <w:sz w:val="28"/>
          <w:szCs w:val="28"/>
        </w:rPr>
        <w:drawing>
          <wp:anchor distT="0" distB="0" distL="114300" distR="114300" simplePos="0" relativeHeight="251744768" behindDoc="0" locked="0" layoutInCell="1" allowOverlap="1" wp14:anchorId="35E25CBE" wp14:editId="480CB08D">
            <wp:simplePos x="0" y="0"/>
            <wp:positionH relativeFrom="column">
              <wp:posOffset>3211830</wp:posOffset>
            </wp:positionH>
            <wp:positionV relativeFrom="paragraph">
              <wp:posOffset>99060</wp:posOffset>
            </wp:positionV>
            <wp:extent cx="3277870" cy="2820670"/>
            <wp:effectExtent l="38100" t="38100" r="55880" b="55880"/>
            <wp:wrapSquare wrapText="bothSides"/>
            <wp:docPr id="3" name="圖表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r>
        <w:rPr>
          <w:rFonts w:ascii="標楷體" w:eastAsia="標楷體" w:hAnsi="標楷體" w:hint="eastAsia"/>
          <w:sz w:val="28"/>
          <w:szCs w:val="28"/>
        </w:rPr>
        <w:t>109年度附屬單位決算及綜計表營業部分，僅花蓮縣農產運銷股份有限公司1個單位，</w:t>
      </w:r>
      <w:r w:rsidRPr="004E129D">
        <w:rPr>
          <w:rFonts w:ascii="標楷體" w:eastAsia="標楷體" w:hAnsi="標楷體" w:hint="eastAsia"/>
          <w:sz w:val="28"/>
          <w:szCs w:val="28"/>
        </w:rPr>
        <w:t>其營業收支經本室審核</w:t>
      </w:r>
      <w:r>
        <w:rPr>
          <w:rFonts w:ascii="標楷體" w:eastAsia="標楷體" w:hAnsi="標楷體" w:hint="eastAsia"/>
          <w:sz w:val="28"/>
          <w:szCs w:val="28"/>
        </w:rPr>
        <w:t>修正減列支出35萬餘元（主要係減列該公司溢計之員工績效獎金），審定總收入</w:t>
      </w:r>
      <w:r w:rsidRPr="0071693E">
        <w:rPr>
          <w:rFonts w:ascii="標楷體" w:eastAsia="標楷體" w:hAnsi="標楷體"/>
          <w:sz w:val="28"/>
          <w:szCs w:val="28"/>
        </w:rPr>
        <w:t>4,</w:t>
      </w:r>
      <w:r>
        <w:rPr>
          <w:rFonts w:ascii="標楷體" w:eastAsia="標楷體" w:hAnsi="標楷體" w:hint="eastAsia"/>
          <w:sz w:val="28"/>
          <w:szCs w:val="28"/>
        </w:rPr>
        <w:t>373</w:t>
      </w:r>
      <w:r w:rsidRPr="0008794E">
        <w:rPr>
          <w:rFonts w:ascii="標楷體" w:eastAsia="標楷體" w:hAnsi="標楷體" w:hint="eastAsia"/>
          <w:sz w:val="28"/>
          <w:szCs w:val="28"/>
        </w:rPr>
        <w:t>萬餘元</w:t>
      </w:r>
      <w:r>
        <w:rPr>
          <w:rFonts w:ascii="標楷體" w:eastAsia="標楷體" w:hAnsi="標楷體" w:hint="eastAsia"/>
          <w:sz w:val="28"/>
          <w:szCs w:val="28"/>
        </w:rPr>
        <w:t>，總支出</w:t>
      </w:r>
      <w:r w:rsidRPr="0071693E">
        <w:rPr>
          <w:rFonts w:ascii="標楷體" w:eastAsia="標楷體" w:hAnsi="標楷體"/>
          <w:sz w:val="28"/>
          <w:szCs w:val="28"/>
        </w:rPr>
        <w:t>4,</w:t>
      </w:r>
      <w:r>
        <w:rPr>
          <w:rFonts w:ascii="標楷體" w:eastAsia="標楷體" w:hAnsi="標楷體" w:hint="eastAsia"/>
          <w:sz w:val="28"/>
          <w:szCs w:val="28"/>
        </w:rPr>
        <w:t>317</w:t>
      </w:r>
      <w:r w:rsidRPr="0008794E">
        <w:rPr>
          <w:rFonts w:ascii="標楷體" w:eastAsia="標楷體" w:hAnsi="標楷體" w:hint="eastAsia"/>
          <w:sz w:val="28"/>
          <w:szCs w:val="28"/>
        </w:rPr>
        <w:t>萬餘元</w:t>
      </w:r>
      <w:r>
        <w:rPr>
          <w:rFonts w:ascii="標楷體" w:eastAsia="標楷體" w:hAnsi="標楷體" w:hint="eastAsia"/>
          <w:sz w:val="28"/>
          <w:szCs w:val="28"/>
        </w:rPr>
        <w:t>，收支相抵，</w:t>
      </w:r>
      <w:r w:rsidRPr="00843E24">
        <w:rPr>
          <w:rFonts w:ascii="標楷體" w:eastAsia="標楷體" w:hAnsi="標楷體" w:hint="eastAsia"/>
          <w:sz w:val="28"/>
          <w:szCs w:val="28"/>
        </w:rPr>
        <w:t>淨</w:t>
      </w:r>
      <w:r>
        <w:rPr>
          <w:rFonts w:ascii="標楷體" w:eastAsia="標楷體" w:hAnsi="標楷體" w:hint="eastAsia"/>
          <w:sz w:val="28"/>
          <w:szCs w:val="28"/>
        </w:rPr>
        <w:t>利56</w:t>
      </w:r>
      <w:r w:rsidRPr="0008794E">
        <w:rPr>
          <w:rFonts w:ascii="標楷體" w:eastAsia="標楷體" w:hAnsi="標楷體" w:hint="eastAsia"/>
          <w:sz w:val="28"/>
          <w:szCs w:val="28"/>
        </w:rPr>
        <w:t>萬餘元</w:t>
      </w:r>
      <w:r>
        <w:rPr>
          <w:rFonts w:ascii="標楷體" w:eastAsia="標楷體" w:hAnsi="標楷體" w:hint="eastAsia"/>
          <w:sz w:val="28"/>
          <w:szCs w:val="28"/>
        </w:rPr>
        <w:t>（</w:t>
      </w:r>
      <w:r w:rsidRPr="00D14260">
        <w:rPr>
          <w:rFonts w:ascii="標楷體" w:eastAsia="標楷體" w:hAnsi="標楷體" w:hint="eastAsia"/>
          <w:sz w:val="28"/>
          <w:szCs w:val="28"/>
        </w:rPr>
        <w:t>圖1</w:t>
      </w:r>
      <w:r>
        <w:rPr>
          <w:rFonts w:ascii="標楷體" w:eastAsia="標楷體" w:hAnsi="標楷體" w:hint="eastAsia"/>
          <w:sz w:val="28"/>
          <w:szCs w:val="28"/>
        </w:rPr>
        <w:t>）</w:t>
      </w:r>
      <w:r w:rsidRPr="00843E24">
        <w:rPr>
          <w:rFonts w:ascii="標楷體" w:eastAsia="標楷體" w:hAnsi="標楷體" w:hint="eastAsia"/>
          <w:sz w:val="28"/>
          <w:szCs w:val="28"/>
        </w:rPr>
        <w:t>，</w:t>
      </w:r>
      <w:r>
        <w:rPr>
          <w:rFonts w:ascii="標楷體" w:eastAsia="標楷體" w:hAnsi="標楷體" w:hint="eastAsia"/>
          <w:sz w:val="28"/>
          <w:szCs w:val="28"/>
        </w:rPr>
        <w:t>較</w:t>
      </w:r>
      <w:r w:rsidRPr="00843E24">
        <w:rPr>
          <w:rFonts w:ascii="標楷體" w:eastAsia="標楷體" w:hAnsi="標楷體" w:hint="eastAsia"/>
          <w:sz w:val="28"/>
          <w:szCs w:val="28"/>
        </w:rPr>
        <w:t>預算</w:t>
      </w:r>
      <w:r>
        <w:rPr>
          <w:rFonts w:ascii="標楷體" w:eastAsia="標楷體" w:hAnsi="標楷體" w:hint="eastAsia"/>
          <w:sz w:val="28"/>
          <w:szCs w:val="28"/>
        </w:rPr>
        <w:t>數減少14</w:t>
      </w:r>
      <w:r w:rsidRPr="00843E24">
        <w:rPr>
          <w:rFonts w:ascii="標楷體" w:eastAsia="標楷體" w:hAnsi="標楷體" w:hint="eastAsia"/>
          <w:sz w:val="28"/>
          <w:szCs w:val="28"/>
        </w:rPr>
        <w:t>萬餘元</w:t>
      </w:r>
      <w:r>
        <w:rPr>
          <w:rFonts w:ascii="標楷體" w:eastAsia="標楷體" w:hAnsi="標楷體" w:hint="eastAsia"/>
          <w:sz w:val="28"/>
          <w:szCs w:val="28"/>
        </w:rPr>
        <w:t>，約20.63％，</w:t>
      </w:r>
      <w:r w:rsidRPr="00A27A13">
        <w:rPr>
          <w:rFonts w:ascii="標楷體" w:eastAsia="標楷體" w:hAnsi="標楷體" w:hint="eastAsia"/>
          <w:sz w:val="28"/>
          <w:szCs w:val="28"/>
        </w:rPr>
        <w:t>主要係農產品銷售營運計畫未執行所致</w:t>
      </w:r>
      <w:r w:rsidRPr="0049239B">
        <w:rPr>
          <w:rFonts w:ascii="標楷體" w:eastAsia="標楷體" w:hAnsi="標楷體" w:hint="eastAsia"/>
          <w:sz w:val="28"/>
          <w:szCs w:val="28"/>
        </w:rPr>
        <w:t>。</w:t>
      </w:r>
      <w:r>
        <w:rPr>
          <w:rFonts w:ascii="標楷體" w:eastAsia="標楷體" w:hAnsi="標楷體" w:hint="eastAsia"/>
          <w:sz w:val="28"/>
          <w:szCs w:val="28"/>
        </w:rPr>
        <w:t>產銷（營運）計畫有4項，實施結果，</w:t>
      </w:r>
      <w:r w:rsidRPr="00D14260">
        <w:rPr>
          <w:rFonts w:ascii="標楷體" w:eastAsia="標楷體" w:hAnsi="標楷體" w:hint="eastAsia"/>
          <w:sz w:val="28"/>
          <w:szCs w:val="28"/>
        </w:rPr>
        <w:t>未達預計目標3項，其中毛豬代宰、毛豬拍賣2項計畫，係因承銷商訂購拍賣毛豬較預計減少所致；運輸收入計畫，係因拍賣毛豬運載需求較預計減少所致；未執行1項，係農產品銷售計畫因農產品銷售策略未確定，致109年度未執行</w:t>
      </w:r>
      <w:r>
        <w:rPr>
          <w:rFonts w:ascii="標楷體" w:eastAsia="標楷體" w:hAnsi="標楷體" w:hint="eastAsia"/>
          <w:sz w:val="28"/>
          <w:szCs w:val="28"/>
        </w:rPr>
        <w:t>；固定資產之建設改良擴充計畫，</w:t>
      </w:r>
      <w:r w:rsidRPr="00A27A13">
        <w:rPr>
          <w:rFonts w:ascii="標楷體" w:eastAsia="標楷體" w:hAnsi="標楷體" w:hint="eastAsia"/>
          <w:sz w:val="28"/>
          <w:szCs w:val="28"/>
        </w:rPr>
        <w:t>109年度固定資產建設改良擴充預算數300萬元，連同以前年度保留數460萬元，奉准先行辦理數878萬餘元，合計可用預算數1,638萬餘元。決算支用數1,065萬餘元，較可用預算數減少572萬餘元，約34.95％，主要係該公司辦理死廢畜禽共同處理計畫，</w:t>
      </w:r>
      <w:r>
        <w:rPr>
          <w:rFonts w:ascii="標楷體" w:eastAsia="標楷體" w:hAnsi="標楷體" w:hint="eastAsia"/>
          <w:sz w:val="28"/>
          <w:szCs w:val="28"/>
        </w:rPr>
        <w:t>未獲</w:t>
      </w:r>
      <w:r w:rsidRPr="00A27A13">
        <w:rPr>
          <w:rFonts w:ascii="標楷體" w:eastAsia="標楷體" w:hAnsi="標楷體" w:hint="eastAsia"/>
          <w:sz w:val="28"/>
          <w:szCs w:val="28"/>
        </w:rPr>
        <w:t>地方居民</w:t>
      </w:r>
      <w:r>
        <w:rPr>
          <w:rFonts w:ascii="標楷體" w:eastAsia="標楷體" w:hAnsi="標楷體" w:hint="eastAsia"/>
          <w:sz w:val="28"/>
          <w:szCs w:val="28"/>
        </w:rPr>
        <w:t>認同</w:t>
      </w:r>
      <w:r w:rsidRPr="00A27A13">
        <w:rPr>
          <w:rFonts w:ascii="標楷體" w:eastAsia="標楷體" w:hAnsi="標楷體" w:hint="eastAsia"/>
          <w:sz w:val="28"/>
          <w:szCs w:val="28"/>
        </w:rPr>
        <w:t>，原預定興建廠房未執行，改以利用閒置廠房裝置處理設備所致。</w:t>
      </w:r>
    </w:p>
    <w:p w:rsidR="00D14260" w:rsidRDefault="00D14260" w:rsidP="007860CB">
      <w:pPr>
        <w:spacing w:line="480" w:lineRule="exact"/>
        <w:ind w:firstLine="567"/>
        <w:jc w:val="both"/>
        <w:rPr>
          <w:rFonts w:ascii="標楷體" w:eastAsia="標楷體" w:hAnsi="標楷體"/>
          <w:sz w:val="28"/>
          <w:szCs w:val="28"/>
        </w:rPr>
      </w:pPr>
      <w:r>
        <w:rPr>
          <w:rFonts w:ascii="標楷體" w:eastAsia="標楷體" w:hAnsi="標楷體" w:hint="eastAsia"/>
          <w:sz w:val="28"/>
          <w:szCs w:val="28"/>
        </w:rPr>
        <w:t>另本室依決算法第23條規定審核營業基金之事業效能，並提出建議意見，茲摘述如次：</w:t>
      </w:r>
    </w:p>
    <w:p w:rsidR="00D14260" w:rsidRDefault="00D14260" w:rsidP="007860CB">
      <w:pPr>
        <w:spacing w:line="480" w:lineRule="exact"/>
        <w:ind w:firstLine="567"/>
        <w:jc w:val="both"/>
        <w:rPr>
          <w:rFonts w:ascii="標楷體" w:eastAsia="標楷體" w:hAnsi="標楷體"/>
          <w:color w:val="000000"/>
          <w:sz w:val="28"/>
          <w:szCs w:val="28"/>
        </w:rPr>
      </w:pPr>
      <w:r>
        <w:rPr>
          <w:rFonts w:ascii="標楷體" w:eastAsia="標楷體" w:hAnsi="標楷體" w:hint="eastAsia"/>
          <w:b/>
          <w:color w:val="000000"/>
          <w:sz w:val="28"/>
          <w:szCs w:val="28"/>
        </w:rPr>
        <w:t>一、</w:t>
      </w:r>
      <w:r w:rsidRPr="00A27A13">
        <w:rPr>
          <w:rFonts w:ascii="標楷體" w:eastAsia="標楷體" w:hAnsi="標楷體" w:hint="eastAsia"/>
          <w:b/>
          <w:color w:val="000000"/>
          <w:sz w:val="28"/>
          <w:szCs w:val="28"/>
        </w:rPr>
        <w:t>營業基金之各項營運績效未如預期，且績效獎金核發未扣除非屬員工貢獻之收入，用人費率逾核定標準，允宜研謀改善</w:t>
      </w:r>
      <w:r w:rsidRPr="00FF0E32">
        <w:rPr>
          <w:rFonts w:ascii="標楷體" w:eastAsia="標楷體" w:hAnsi="標楷體" w:hint="eastAsia"/>
          <w:b/>
          <w:color w:val="000000"/>
          <w:sz w:val="28"/>
          <w:szCs w:val="28"/>
        </w:rPr>
        <w:t>：</w:t>
      </w:r>
      <w:r w:rsidRPr="00A27A13">
        <w:rPr>
          <w:rFonts w:ascii="標楷體" w:eastAsia="標楷體" w:hAnsi="標楷體" w:hint="eastAsia"/>
          <w:color w:val="000000"/>
          <w:sz w:val="28"/>
          <w:szCs w:val="28"/>
        </w:rPr>
        <w:t>依附屬單位預算執行要點規定略以，各基金應本企業化經營原則提升經營績效，並達成年度法定預算盈餘目標，經查花蓮縣農產運銷股份有限公司業務計畫執行情形，核有：</w:t>
      </w:r>
      <w:r>
        <w:rPr>
          <w:rFonts w:ascii="標楷體" w:eastAsia="標楷體" w:hAnsi="標楷體" w:hint="eastAsia"/>
          <w:color w:val="000000"/>
          <w:sz w:val="28"/>
          <w:szCs w:val="28"/>
        </w:rPr>
        <w:t>農產品銷售</w:t>
      </w:r>
      <w:r w:rsidRPr="00A27A13">
        <w:rPr>
          <w:rFonts w:ascii="標楷體" w:eastAsia="標楷體" w:hAnsi="標楷體" w:hint="eastAsia"/>
          <w:color w:val="000000"/>
          <w:sz w:val="28"/>
          <w:szCs w:val="28"/>
        </w:rPr>
        <w:t>業務</w:t>
      </w:r>
      <w:r>
        <w:rPr>
          <w:rFonts w:ascii="標楷體" w:eastAsia="標楷體" w:hAnsi="標楷體" w:hint="eastAsia"/>
          <w:color w:val="000000"/>
          <w:sz w:val="28"/>
          <w:szCs w:val="28"/>
        </w:rPr>
        <w:t>實際未執行</w:t>
      </w:r>
      <w:r w:rsidRPr="00A27A13">
        <w:rPr>
          <w:rFonts w:ascii="標楷體" w:eastAsia="標楷體" w:hAnsi="標楷體" w:hint="eastAsia"/>
          <w:color w:val="000000"/>
          <w:sz w:val="28"/>
          <w:szCs w:val="28"/>
        </w:rPr>
        <w:t>，與營運計畫書擬定朝多元化經營之發展目標未合</w:t>
      </w:r>
      <w:r>
        <w:rPr>
          <w:rFonts w:ascii="標楷體" w:eastAsia="標楷體" w:hAnsi="標楷體" w:hint="eastAsia"/>
          <w:color w:val="000000"/>
          <w:sz w:val="28"/>
          <w:szCs w:val="28"/>
        </w:rPr>
        <w:t>；</w:t>
      </w:r>
      <w:r w:rsidRPr="009C0E84">
        <w:rPr>
          <w:rFonts w:ascii="標楷體" w:eastAsia="標楷體" w:hAnsi="標楷體" w:hint="eastAsia"/>
          <w:color w:val="000000"/>
          <w:sz w:val="28"/>
          <w:szCs w:val="28"/>
        </w:rPr>
        <w:t>稅前盈餘未扣除非屬公司員工貢獻之廠商逾期違約金，</w:t>
      </w:r>
      <w:r>
        <w:rPr>
          <w:rFonts w:ascii="標楷體" w:eastAsia="標楷體" w:hAnsi="標楷體" w:hint="eastAsia"/>
          <w:color w:val="000000"/>
          <w:sz w:val="28"/>
          <w:szCs w:val="28"/>
        </w:rPr>
        <w:t>溢列員工</w:t>
      </w:r>
      <w:r w:rsidRPr="009C0E84">
        <w:rPr>
          <w:rFonts w:ascii="標楷體" w:eastAsia="標楷體" w:hAnsi="標楷體" w:hint="eastAsia"/>
          <w:color w:val="000000"/>
          <w:sz w:val="28"/>
          <w:szCs w:val="28"/>
        </w:rPr>
        <w:t>績效獎金，肇致用人費率</w:t>
      </w:r>
      <w:r>
        <w:rPr>
          <w:rFonts w:ascii="標楷體" w:eastAsia="標楷體" w:hAnsi="標楷體" w:hint="eastAsia"/>
          <w:color w:val="000000"/>
          <w:sz w:val="28"/>
          <w:szCs w:val="28"/>
        </w:rPr>
        <w:t>逾核定標準</w:t>
      </w:r>
      <w:r w:rsidRPr="00A27A13">
        <w:rPr>
          <w:rFonts w:ascii="標楷體" w:eastAsia="標楷體" w:hAnsi="標楷體" w:hint="eastAsia"/>
          <w:color w:val="000000"/>
          <w:sz w:val="28"/>
          <w:szCs w:val="28"/>
        </w:rPr>
        <w:t>等</w:t>
      </w:r>
      <w:r>
        <w:rPr>
          <w:rFonts w:ascii="標楷體" w:eastAsia="標楷體" w:hAnsi="標楷體" w:hint="eastAsia"/>
          <w:color w:val="000000"/>
          <w:sz w:val="28"/>
          <w:szCs w:val="28"/>
        </w:rPr>
        <w:t>，有待研謀改善以提升營運績效</w:t>
      </w:r>
      <w:r w:rsidRPr="00A27A13">
        <w:rPr>
          <w:rFonts w:ascii="標楷體" w:eastAsia="標楷體" w:hAnsi="標楷體" w:hint="eastAsia"/>
          <w:color w:val="000000"/>
          <w:sz w:val="28"/>
          <w:szCs w:val="28"/>
        </w:rPr>
        <w:t>。</w:t>
      </w:r>
      <w:r>
        <w:rPr>
          <w:rFonts w:ascii="標楷體" w:eastAsia="標楷體" w:hAnsi="標楷體" w:hint="eastAsia"/>
          <w:color w:val="000000"/>
          <w:sz w:val="28"/>
          <w:szCs w:val="28"/>
        </w:rPr>
        <w:t>（</w:t>
      </w:r>
      <w:r w:rsidRPr="00FF0E32">
        <w:rPr>
          <w:rFonts w:ascii="標楷體" w:eastAsia="標楷體" w:hAnsi="標楷體" w:hint="eastAsia"/>
          <w:color w:val="000000"/>
          <w:sz w:val="28"/>
          <w:szCs w:val="28"/>
        </w:rPr>
        <w:t>詳乙－</w:t>
      </w:r>
      <w:r w:rsidR="002F5800">
        <w:rPr>
          <w:rFonts w:ascii="標楷體" w:eastAsia="標楷體" w:hAnsi="標楷體" w:hint="eastAsia"/>
          <w:color w:val="000000"/>
          <w:sz w:val="28"/>
          <w:szCs w:val="28"/>
        </w:rPr>
        <w:t>53</w:t>
      </w:r>
      <w:r w:rsidRPr="00FF0E32">
        <w:rPr>
          <w:rFonts w:ascii="標楷體" w:eastAsia="標楷體" w:hAnsi="標楷體" w:hint="eastAsia"/>
          <w:color w:val="000000"/>
          <w:sz w:val="28"/>
          <w:szCs w:val="28"/>
        </w:rPr>
        <w:t>頁</w:t>
      </w:r>
      <w:r>
        <w:rPr>
          <w:rFonts w:ascii="標楷體" w:eastAsia="標楷體" w:hAnsi="標楷體" w:hint="eastAsia"/>
          <w:color w:val="000000"/>
          <w:sz w:val="28"/>
          <w:szCs w:val="28"/>
        </w:rPr>
        <w:t>）</w:t>
      </w:r>
    </w:p>
    <w:p w:rsidR="00D14260" w:rsidRPr="00FF0E32" w:rsidRDefault="00D14260" w:rsidP="007860CB">
      <w:pPr>
        <w:spacing w:line="480" w:lineRule="exact"/>
        <w:ind w:firstLine="567"/>
        <w:jc w:val="both"/>
        <w:rPr>
          <w:rFonts w:ascii="標楷體" w:eastAsia="標楷體" w:hAnsi="標楷體"/>
          <w:b/>
          <w:color w:val="000000"/>
          <w:sz w:val="28"/>
          <w:szCs w:val="28"/>
        </w:rPr>
      </w:pPr>
      <w:r>
        <w:rPr>
          <w:rFonts w:ascii="標楷體" w:eastAsia="標楷體" w:hAnsi="標楷體" w:hint="eastAsia"/>
          <w:b/>
          <w:color w:val="000000"/>
          <w:sz w:val="28"/>
          <w:szCs w:val="28"/>
        </w:rPr>
        <w:lastRenderedPageBreak/>
        <w:t>二、</w:t>
      </w:r>
      <w:r w:rsidRPr="00A27A13">
        <w:rPr>
          <w:rFonts w:ascii="標楷體" w:eastAsia="標楷體" w:hAnsi="標楷體" w:hint="eastAsia"/>
          <w:b/>
          <w:color w:val="000000"/>
          <w:sz w:val="28"/>
          <w:szCs w:val="28"/>
        </w:rPr>
        <w:t>農產運銷作業流程及管理規章部分未符現況，且帳款收繳及管理作業內部審核機制闕如，亟待研議改善</w:t>
      </w:r>
      <w:r w:rsidRPr="00FF0E32">
        <w:rPr>
          <w:rFonts w:ascii="標楷體" w:eastAsia="標楷體" w:hAnsi="標楷體" w:hint="eastAsia"/>
          <w:b/>
          <w:color w:val="000000"/>
          <w:sz w:val="28"/>
          <w:szCs w:val="28"/>
        </w:rPr>
        <w:t>：</w:t>
      </w:r>
      <w:r w:rsidRPr="009C0E84">
        <w:rPr>
          <w:rFonts w:ascii="標楷體" w:eastAsia="標楷體" w:hAnsi="標楷體" w:hint="eastAsia"/>
          <w:color w:val="000000"/>
          <w:sz w:val="28"/>
          <w:szCs w:val="28"/>
        </w:rPr>
        <w:t>花蓮縣農產運銷股份有限公司依農產品市場交易法及農產品批發市場管理辦法等規定設立，主要經營家畜（肉品）市場辦理家畜類批發交易及屠宰業務</w:t>
      </w:r>
      <w:r>
        <w:rPr>
          <w:rFonts w:ascii="標楷體" w:eastAsia="標楷體" w:hAnsi="標楷體" w:hint="eastAsia"/>
          <w:color w:val="000000"/>
          <w:sz w:val="28"/>
          <w:szCs w:val="28"/>
        </w:rPr>
        <w:t>，</w:t>
      </w:r>
      <w:r w:rsidRPr="009C0E84">
        <w:rPr>
          <w:rFonts w:ascii="標楷體" w:eastAsia="標楷體" w:hAnsi="標楷體" w:hint="eastAsia"/>
          <w:color w:val="000000"/>
          <w:sz w:val="28"/>
          <w:szCs w:val="28"/>
        </w:rPr>
        <w:t>經查該公司之作業流程及管理規章、供銷與調配及貨款收繳等業務執行情形，核有：毛豬供應數量已不再由縣府核配，允應研議修訂管理規章</w:t>
      </w:r>
      <w:r>
        <w:rPr>
          <w:rFonts w:ascii="標楷體" w:eastAsia="標楷體" w:hAnsi="標楷體" w:hint="eastAsia"/>
          <w:color w:val="000000"/>
          <w:sz w:val="28"/>
          <w:szCs w:val="28"/>
        </w:rPr>
        <w:t>；</w:t>
      </w:r>
      <w:r w:rsidRPr="009C0E84">
        <w:rPr>
          <w:rFonts w:ascii="標楷體" w:eastAsia="標楷體" w:hAnsi="標楷體" w:hint="eastAsia"/>
          <w:color w:val="000000"/>
          <w:sz w:val="28"/>
          <w:szCs w:val="28"/>
        </w:rPr>
        <w:t>承銷保證金長期未檢視全台毛豬價格異動情形適時檢討調整，且承銷毛豬交易之保證金擔保作業</w:t>
      </w:r>
      <w:r>
        <w:rPr>
          <w:rFonts w:ascii="標楷體" w:eastAsia="標楷體" w:hAnsi="標楷體" w:hint="eastAsia"/>
          <w:color w:val="000000"/>
          <w:sz w:val="28"/>
          <w:szCs w:val="28"/>
        </w:rPr>
        <w:t>，未書面約定相關權利義務，</w:t>
      </w:r>
      <w:r w:rsidR="009C68BA">
        <w:rPr>
          <w:rFonts w:ascii="標楷體" w:eastAsia="標楷體" w:hAnsi="標楷體" w:hint="eastAsia"/>
          <w:color w:val="000000"/>
          <w:sz w:val="28"/>
          <w:szCs w:val="28"/>
        </w:rPr>
        <w:t>允宜</w:t>
      </w:r>
      <w:r w:rsidRPr="009C0E84">
        <w:rPr>
          <w:rFonts w:ascii="標楷體" w:eastAsia="標楷體" w:hAnsi="標楷體" w:hint="eastAsia"/>
          <w:color w:val="000000"/>
          <w:sz w:val="28"/>
          <w:szCs w:val="28"/>
        </w:rPr>
        <w:t>健全規範</w:t>
      </w:r>
      <w:r>
        <w:rPr>
          <w:rFonts w:ascii="標楷體" w:eastAsia="標楷體" w:hAnsi="標楷體" w:hint="eastAsia"/>
          <w:color w:val="000000"/>
          <w:sz w:val="28"/>
          <w:szCs w:val="28"/>
        </w:rPr>
        <w:t>；承銷商承購毛豬</w:t>
      </w:r>
      <w:r w:rsidRPr="009C0E84">
        <w:rPr>
          <w:rFonts w:ascii="標楷體" w:eastAsia="標楷體" w:hAnsi="標楷體" w:hint="eastAsia"/>
          <w:color w:val="000000"/>
          <w:sz w:val="28"/>
          <w:szCs w:val="28"/>
        </w:rPr>
        <w:t>帳款收繳及管理作業</w:t>
      </w:r>
      <w:r>
        <w:rPr>
          <w:rFonts w:ascii="標楷體" w:eastAsia="標楷體" w:hAnsi="標楷體" w:hint="eastAsia"/>
          <w:color w:val="000000"/>
          <w:sz w:val="28"/>
          <w:szCs w:val="28"/>
        </w:rPr>
        <w:t>之</w:t>
      </w:r>
      <w:r w:rsidRPr="009C0E84">
        <w:rPr>
          <w:rFonts w:ascii="標楷體" w:eastAsia="標楷體" w:hAnsi="標楷體" w:hint="eastAsia"/>
          <w:color w:val="000000"/>
          <w:sz w:val="28"/>
          <w:szCs w:val="28"/>
        </w:rPr>
        <w:t>內部審核機制闕如等</w:t>
      </w:r>
      <w:r>
        <w:rPr>
          <w:rFonts w:ascii="標楷體" w:eastAsia="標楷體" w:hAnsi="標楷體" w:hint="eastAsia"/>
          <w:color w:val="000000"/>
          <w:sz w:val="28"/>
          <w:szCs w:val="28"/>
        </w:rPr>
        <w:t>，有待研議改善，以強化內部控制機制</w:t>
      </w:r>
      <w:r w:rsidRPr="009C0E84">
        <w:rPr>
          <w:rFonts w:ascii="標楷體" w:eastAsia="標楷體" w:hAnsi="標楷體" w:hint="eastAsia"/>
          <w:color w:val="000000"/>
          <w:sz w:val="28"/>
          <w:szCs w:val="28"/>
        </w:rPr>
        <w:t>。</w:t>
      </w:r>
      <w:r>
        <w:rPr>
          <w:rFonts w:ascii="標楷體" w:eastAsia="標楷體" w:hAnsi="標楷體" w:hint="eastAsia"/>
          <w:color w:val="000000"/>
          <w:sz w:val="28"/>
          <w:szCs w:val="28"/>
        </w:rPr>
        <w:t>（</w:t>
      </w:r>
      <w:r w:rsidRPr="00FF0E32">
        <w:rPr>
          <w:rFonts w:ascii="標楷體" w:eastAsia="標楷體" w:hAnsi="標楷體" w:hint="eastAsia"/>
          <w:color w:val="000000"/>
          <w:sz w:val="28"/>
          <w:szCs w:val="28"/>
        </w:rPr>
        <w:t>詳乙－</w:t>
      </w:r>
      <w:r w:rsidR="002F5800">
        <w:rPr>
          <w:rFonts w:ascii="標楷體" w:eastAsia="標楷體" w:hAnsi="標楷體" w:hint="eastAsia"/>
          <w:color w:val="000000"/>
          <w:sz w:val="28"/>
          <w:szCs w:val="28"/>
        </w:rPr>
        <w:t>53</w:t>
      </w:r>
      <w:r w:rsidRPr="00FF0E32">
        <w:rPr>
          <w:rFonts w:ascii="標楷體" w:eastAsia="標楷體" w:hAnsi="標楷體" w:hint="eastAsia"/>
          <w:color w:val="000000"/>
          <w:sz w:val="28"/>
          <w:szCs w:val="28"/>
        </w:rPr>
        <w:t>頁</w:t>
      </w:r>
      <w:r>
        <w:rPr>
          <w:rFonts w:ascii="標楷體" w:eastAsia="標楷體" w:hAnsi="標楷體" w:hint="eastAsia"/>
          <w:color w:val="000000"/>
          <w:sz w:val="28"/>
          <w:szCs w:val="28"/>
        </w:rPr>
        <w:t>）</w:t>
      </w:r>
    </w:p>
    <w:p w:rsidR="00D14260" w:rsidRDefault="00D14260" w:rsidP="008B2C10">
      <w:pPr>
        <w:spacing w:line="470" w:lineRule="exact"/>
        <w:ind w:firstLine="567"/>
        <w:jc w:val="both"/>
        <w:rPr>
          <w:rFonts w:ascii="標楷體" w:eastAsia="標楷體" w:hAnsi="標楷體"/>
          <w:sz w:val="28"/>
          <w:szCs w:val="28"/>
        </w:rPr>
      </w:pPr>
      <w:r w:rsidRPr="00FF0E32">
        <w:rPr>
          <w:rFonts w:ascii="標楷體" w:eastAsia="標楷體" w:hAnsi="標楷體" w:hint="eastAsia"/>
          <w:sz w:val="28"/>
          <w:szCs w:val="28"/>
        </w:rPr>
        <w:t>以上，該營業基金</w:t>
      </w:r>
      <w:r>
        <w:rPr>
          <w:rFonts w:ascii="標楷體" w:eastAsia="標楷體" w:hAnsi="標楷體" w:hint="eastAsia"/>
          <w:sz w:val="28"/>
          <w:szCs w:val="28"/>
        </w:rPr>
        <w:t>經營</w:t>
      </w:r>
      <w:r w:rsidRPr="00FF0E32">
        <w:rPr>
          <w:rFonts w:ascii="標楷體" w:eastAsia="標楷體" w:hAnsi="標楷體" w:hint="eastAsia"/>
          <w:sz w:val="28"/>
          <w:szCs w:val="28"/>
        </w:rPr>
        <w:t>待改善事項，業據函復提出妥善改進措施，本室已列管繼續注意其改善成效。</w:t>
      </w:r>
    </w:p>
    <w:p w:rsidR="00EA2BFE" w:rsidRPr="009F7F8E" w:rsidRDefault="00EA2BFE" w:rsidP="00EA2BFE">
      <w:pPr>
        <w:pStyle w:val="2"/>
        <w:spacing w:before="240" w:after="240" w:line="480" w:lineRule="exact"/>
        <w:rPr>
          <w:rFonts w:ascii="Times New Roman" w:hAnsi="標楷體"/>
          <w:kern w:val="0"/>
          <w:sz w:val="36"/>
          <w:szCs w:val="36"/>
        </w:rPr>
      </w:pPr>
      <w:r>
        <w:rPr>
          <w:rFonts w:ascii="Times New Roman" w:hAnsi="標楷體" w:hint="eastAsia"/>
          <w:sz w:val="40"/>
          <w:szCs w:val="40"/>
        </w:rPr>
        <w:t xml:space="preserve"> </w:t>
      </w:r>
      <w:r>
        <w:rPr>
          <w:rFonts w:ascii="Times New Roman" w:hAnsi="標楷體" w:hint="eastAsia"/>
          <w:kern w:val="0"/>
          <w:sz w:val="36"/>
          <w:szCs w:val="36"/>
        </w:rPr>
        <w:t>伍</w:t>
      </w:r>
      <w:r w:rsidRPr="009F7F8E">
        <w:rPr>
          <w:rFonts w:ascii="Times New Roman" w:hAnsi="標楷體" w:hint="eastAsia"/>
          <w:kern w:val="0"/>
          <w:sz w:val="36"/>
          <w:szCs w:val="36"/>
        </w:rPr>
        <w:t>、非營業特種基金決算之審核</w:t>
      </w:r>
    </w:p>
    <w:p w:rsidR="00EA2BFE" w:rsidRPr="00BF3D40" w:rsidRDefault="00EA2BFE" w:rsidP="00615C38">
      <w:pPr>
        <w:overflowPunct w:val="0"/>
        <w:spacing w:beforeLines="50" w:before="180" w:line="500" w:lineRule="exact"/>
        <w:jc w:val="both"/>
        <w:rPr>
          <w:rFonts w:ascii="標楷體" w:eastAsia="標楷體" w:hAnsi="標楷體"/>
          <w:bCs/>
          <w:kern w:val="0"/>
          <w:sz w:val="28"/>
          <w:szCs w:val="28"/>
        </w:rPr>
      </w:pPr>
      <w:r>
        <w:rPr>
          <w:rFonts w:ascii="標楷體" w:eastAsia="標楷體" w:hAnsi="標楷體" w:hint="eastAsia"/>
          <w:noProof/>
          <w:sz w:val="28"/>
          <w:szCs w:val="28"/>
        </w:rPr>
        <w:drawing>
          <wp:anchor distT="0" distB="0" distL="114300" distR="114300" simplePos="0" relativeHeight="251746816" behindDoc="0" locked="0" layoutInCell="1" allowOverlap="1" wp14:anchorId="29DDEEA9" wp14:editId="42199047">
            <wp:simplePos x="0" y="0"/>
            <wp:positionH relativeFrom="column">
              <wp:posOffset>2756535</wp:posOffset>
            </wp:positionH>
            <wp:positionV relativeFrom="paragraph">
              <wp:posOffset>1875790</wp:posOffset>
            </wp:positionV>
            <wp:extent cx="3693795" cy="2797810"/>
            <wp:effectExtent l="57150" t="38100" r="40005" b="40640"/>
            <wp:wrapSquare wrapText="bothSides"/>
            <wp:docPr id="50" name="Object 3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r>
        <w:rPr>
          <w:rFonts w:ascii="標楷體" w:eastAsia="標楷體" w:hAnsi="標楷體" w:hint="eastAsia"/>
          <w:sz w:val="28"/>
          <w:szCs w:val="28"/>
        </w:rPr>
        <w:t xml:space="preserve">  </w:t>
      </w:r>
      <w:r w:rsidRPr="00430A7A">
        <w:rPr>
          <w:rFonts w:ascii="標楷體" w:eastAsia="標楷體" w:hAnsi="標楷體" w:hint="eastAsia"/>
          <w:sz w:val="28"/>
          <w:szCs w:val="28"/>
        </w:rPr>
        <w:t xml:space="preserve">  </w:t>
      </w:r>
      <w:r>
        <w:rPr>
          <w:rFonts w:ascii="標楷體" w:eastAsia="標楷體" w:hAnsi="標楷體" w:hint="eastAsia"/>
          <w:spacing w:val="2"/>
          <w:sz w:val="28"/>
          <w:szCs w:val="28"/>
        </w:rPr>
        <w:t>109</w:t>
      </w:r>
      <w:r w:rsidRPr="00430A7A">
        <w:rPr>
          <w:rFonts w:ascii="標楷體" w:eastAsia="標楷體" w:hAnsi="標楷體" w:hint="eastAsia"/>
          <w:spacing w:val="2"/>
          <w:sz w:val="28"/>
          <w:szCs w:val="28"/>
        </w:rPr>
        <w:t>年度附屬單位決算及綜計表非營業部分，計列附屬單位決算</w:t>
      </w:r>
      <w:r>
        <w:rPr>
          <w:rFonts w:ascii="標楷體" w:eastAsia="標楷體" w:hAnsi="標楷體" w:hint="eastAsia"/>
          <w:spacing w:val="2"/>
          <w:sz w:val="28"/>
          <w:szCs w:val="28"/>
        </w:rPr>
        <w:t>7</w:t>
      </w:r>
      <w:r w:rsidRPr="00430A7A">
        <w:rPr>
          <w:rFonts w:ascii="標楷體" w:eastAsia="標楷體" w:hAnsi="標楷體" w:hint="eastAsia"/>
          <w:spacing w:val="2"/>
          <w:sz w:val="28"/>
          <w:szCs w:val="28"/>
        </w:rPr>
        <w:t>個單位，審核結果，綜計修正</w:t>
      </w:r>
      <w:r>
        <w:rPr>
          <w:rFonts w:ascii="標楷體" w:eastAsia="標楷體" w:hAnsi="標楷體" w:hint="eastAsia"/>
          <w:spacing w:val="2"/>
          <w:sz w:val="28"/>
          <w:szCs w:val="28"/>
        </w:rPr>
        <w:t>減</w:t>
      </w:r>
      <w:r w:rsidRPr="00A10021">
        <w:rPr>
          <w:rFonts w:ascii="標楷體" w:eastAsia="標楷體" w:hAnsi="標楷體" w:hint="eastAsia"/>
          <w:spacing w:val="2"/>
          <w:sz w:val="28"/>
          <w:szCs w:val="28"/>
        </w:rPr>
        <w:t>列支出（含基金用途）</w:t>
      </w:r>
      <w:r>
        <w:rPr>
          <w:rFonts w:ascii="標楷體" w:eastAsia="標楷體" w:hAnsi="標楷體" w:hint="eastAsia"/>
          <w:spacing w:val="2"/>
          <w:sz w:val="28"/>
          <w:szCs w:val="28"/>
        </w:rPr>
        <w:t>119</w:t>
      </w:r>
      <w:r>
        <w:rPr>
          <w:rFonts w:ascii="標楷體" w:eastAsia="標楷體" w:hAnsi="標楷體" w:hint="eastAsia"/>
          <w:spacing w:val="2"/>
          <w:sz w:val="28"/>
          <w:szCs w:val="28"/>
          <w:lang w:eastAsia="zh-HK"/>
        </w:rPr>
        <w:t>萬</w:t>
      </w:r>
      <w:r w:rsidRPr="00A10021">
        <w:rPr>
          <w:rFonts w:ascii="標楷體" w:eastAsia="標楷體" w:hAnsi="標楷體" w:hint="eastAsia"/>
          <w:spacing w:val="2"/>
          <w:sz w:val="28"/>
          <w:szCs w:val="28"/>
        </w:rPr>
        <w:t>餘元</w:t>
      </w:r>
      <w:r>
        <w:rPr>
          <w:rFonts w:ascii="標楷體" w:eastAsia="標楷體" w:hAnsi="標楷體" w:hint="eastAsia"/>
          <w:spacing w:val="2"/>
          <w:sz w:val="28"/>
          <w:szCs w:val="28"/>
        </w:rPr>
        <w:t>，</w:t>
      </w:r>
      <w:r w:rsidRPr="008D4C27">
        <w:rPr>
          <w:rFonts w:ascii="標楷體" w:eastAsia="標楷體" w:hAnsi="標楷體" w:hint="eastAsia"/>
          <w:spacing w:val="2"/>
          <w:sz w:val="28"/>
          <w:szCs w:val="28"/>
        </w:rPr>
        <w:t>審定總收入</w:t>
      </w:r>
      <w:r>
        <w:rPr>
          <w:rFonts w:ascii="標楷體" w:eastAsia="標楷體" w:hAnsi="標楷體" w:hint="eastAsia"/>
          <w:spacing w:val="2"/>
          <w:sz w:val="28"/>
          <w:szCs w:val="28"/>
        </w:rPr>
        <w:t>（</w:t>
      </w:r>
      <w:r w:rsidRPr="008D4C27">
        <w:rPr>
          <w:rFonts w:ascii="標楷體" w:eastAsia="標楷體" w:hAnsi="標楷體" w:hint="eastAsia"/>
          <w:spacing w:val="2"/>
          <w:sz w:val="28"/>
          <w:szCs w:val="28"/>
        </w:rPr>
        <w:t>含基金來源</w:t>
      </w:r>
      <w:r>
        <w:rPr>
          <w:rFonts w:ascii="標楷體" w:eastAsia="標楷體" w:hAnsi="標楷體" w:hint="eastAsia"/>
          <w:spacing w:val="2"/>
          <w:sz w:val="28"/>
          <w:szCs w:val="28"/>
        </w:rPr>
        <w:t>）90</w:t>
      </w:r>
      <w:r w:rsidRPr="008D4C27">
        <w:rPr>
          <w:rFonts w:ascii="標楷體" w:eastAsia="標楷體" w:hAnsi="標楷體" w:hint="eastAsia"/>
          <w:spacing w:val="2"/>
          <w:sz w:val="28"/>
          <w:szCs w:val="28"/>
        </w:rPr>
        <w:t>億</w:t>
      </w:r>
      <w:r>
        <w:rPr>
          <w:rFonts w:ascii="標楷體" w:eastAsia="標楷體" w:hAnsi="標楷體" w:hint="eastAsia"/>
          <w:spacing w:val="2"/>
          <w:sz w:val="28"/>
          <w:szCs w:val="28"/>
        </w:rPr>
        <w:t>5,860</w:t>
      </w:r>
      <w:r w:rsidRPr="008D4C27">
        <w:rPr>
          <w:rFonts w:ascii="標楷體" w:eastAsia="標楷體" w:hAnsi="標楷體" w:hint="eastAsia"/>
          <w:spacing w:val="2"/>
          <w:sz w:val="28"/>
          <w:szCs w:val="28"/>
        </w:rPr>
        <w:t>萬餘元，總支出</w:t>
      </w:r>
      <w:r>
        <w:rPr>
          <w:rFonts w:ascii="標楷體" w:eastAsia="標楷體" w:hAnsi="標楷體" w:hint="eastAsia"/>
          <w:spacing w:val="2"/>
          <w:sz w:val="28"/>
          <w:szCs w:val="28"/>
        </w:rPr>
        <w:t>（</w:t>
      </w:r>
      <w:r w:rsidRPr="008D4C27">
        <w:rPr>
          <w:rFonts w:ascii="標楷體" w:eastAsia="標楷體" w:hAnsi="標楷體" w:hint="eastAsia"/>
          <w:spacing w:val="2"/>
          <w:sz w:val="28"/>
          <w:szCs w:val="28"/>
        </w:rPr>
        <w:t>含基金用途</w:t>
      </w:r>
      <w:r>
        <w:rPr>
          <w:rFonts w:ascii="標楷體" w:eastAsia="標楷體" w:hAnsi="標楷體" w:hint="eastAsia"/>
          <w:spacing w:val="2"/>
          <w:sz w:val="28"/>
          <w:szCs w:val="28"/>
        </w:rPr>
        <w:t>）87</w:t>
      </w:r>
      <w:r w:rsidRPr="008D4C27">
        <w:rPr>
          <w:rFonts w:ascii="標楷體" w:eastAsia="標楷體" w:hAnsi="標楷體" w:hint="eastAsia"/>
          <w:spacing w:val="2"/>
          <w:sz w:val="28"/>
          <w:szCs w:val="28"/>
        </w:rPr>
        <w:t>億</w:t>
      </w:r>
      <w:r>
        <w:rPr>
          <w:rFonts w:ascii="標楷體" w:eastAsia="標楷體" w:hAnsi="標楷體" w:hint="eastAsia"/>
          <w:spacing w:val="2"/>
          <w:sz w:val="28"/>
          <w:szCs w:val="28"/>
        </w:rPr>
        <w:t>6,352</w:t>
      </w:r>
      <w:r w:rsidRPr="008D4C27">
        <w:rPr>
          <w:rFonts w:ascii="標楷體" w:eastAsia="標楷體" w:hAnsi="標楷體" w:hint="eastAsia"/>
          <w:spacing w:val="2"/>
          <w:sz w:val="28"/>
          <w:szCs w:val="28"/>
        </w:rPr>
        <w:t>萬餘元，</w:t>
      </w:r>
      <w:r>
        <w:rPr>
          <w:rFonts w:ascii="標楷體" w:eastAsia="標楷體" w:hAnsi="標楷體" w:hint="eastAsia"/>
          <w:spacing w:val="2"/>
          <w:sz w:val="28"/>
          <w:szCs w:val="28"/>
          <w:lang w:eastAsia="zh-HK"/>
        </w:rPr>
        <w:t>賸餘</w:t>
      </w:r>
      <w:r>
        <w:rPr>
          <w:rFonts w:ascii="標楷體" w:eastAsia="標楷體" w:hAnsi="標楷體" w:hint="eastAsia"/>
          <w:spacing w:val="2"/>
          <w:sz w:val="28"/>
          <w:szCs w:val="28"/>
        </w:rPr>
        <w:t>2億9,507</w:t>
      </w:r>
      <w:r w:rsidRPr="008D4C27">
        <w:rPr>
          <w:rFonts w:ascii="標楷體" w:eastAsia="標楷體" w:hAnsi="標楷體" w:hint="eastAsia"/>
          <w:spacing w:val="2"/>
          <w:sz w:val="28"/>
          <w:szCs w:val="28"/>
        </w:rPr>
        <w:t>萬餘元，</w:t>
      </w:r>
      <w:r>
        <w:rPr>
          <w:rFonts w:ascii="標楷體" w:eastAsia="標楷體" w:hAnsi="標楷體" w:hint="eastAsia"/>
          <w:spacing w:val="2"/>
          <w:sz w:val="28"/>
          <w:szCs w:val="28"/>
          <w:lang w:eastAsia="zh-HK"/>
        </w:rPr>
        <w:t>與</w:t>
      </w:r>
      <w:r w:rsidRPr="008D4C27">
        <w:rPr>
          <w:rFonts w:ascii="標楷體" w:eastAsia="標楷體" w:hAnsi="標楷體" w:hint="eastAsia"/>
          <w:spacing w:val="2"/>
          <w:sz w:val="28"/>
          <w:szCs w:val="28"/>
        </w:rPr>
        <w:t>預算</w:t>
      </w:r>
      <w:r>
        <w:rPr>
          <w:rFonts w:ascii="標楷體" w:eastAsia="標楷體" w:hAnsi="標楷體" w:hint="eastAsia"/>
          <w:spacing w:val="2"/>
          <w:sz w:val="28"/>
          <w:szCs w:val="28"/>
          <w:lang w:eastAsia="zh-HK"/>
        </w:rPr>
        <w:t>短絀</w:t>
      </w:r>
      <w:r>
        <w:rPr>
          <w:rFonts w:ascii="標楷體" w:eastAsia="標楷體" w:hAnsi="標楷體" w:hint="eastAsia"/>
          <w:spacing w:val="2"/>
          <w:sz w:val="28"/>
          <w:szCs w:val="28"/>
        </w:rPr>
        <w:t>2</w:t>
      </w:r>
      <w:r>
        <w:rPr>
          <w:rFonts w:ascii="標楷體" w:eastAsia="標楷體" w:hAnsi="標楷體" w:hint="eastAsia"/>
          <w:spacing w:val="2"/>
          <w:sz w:val="28"/>
          <w:szCs w:val="28"/>
          <w:lang w:eastAsia="zh-HK"/>
        </w:rPr>
        <w:t>億</w:t>
      </w:r>
      <w:r>
        <w:rPr>
          <w:rFonts w:ascii="標楷體" w:eastAsia="標楷體" w:hAnsi="標楷體" w:hint="eastAsia"/>
          <w:spacing w:val="2"/>
          <w:sz w:val="28"/>
          <w:szCs w:val="28"/>
        </w:rPr>
        <w:t>95</w:t>
      </w:r>
      <w:r>
        <w:rPr>
          <w:rFonts w:ascii="標楷體" w:eastAsia="標楷體" w:hAnsi="標楷體" w:hint="eastAsia"/>
          <w:spacing w:val="2"/>
          <w:sz w:val="28"/>
          <w:szCs w:val="28"/>
          <w:lang w:eastAsia="zh-HK"/>
        </w:rPr>
        <w:t>萬餘元</w:t>
      </w:r>
      <w:r>
        <w:rPr>
          <w:rFonts w:ascii="標楷體" w:eastAsia="標楷體" w:hAnsi="標楷體" w:hint="eastAsia"/>
          <w:spacing w:val="2"/>
          <w:sz w:val="28"/>
          <w:szCs w:val="28"/>
        </w:rPr>
        <w:t>，</w:t>
      </w:r>
      <w:r>
        <w:rPr>
          <w:rFonts w:ascii="標楷體" w:eastAsia="標楷體" w:hAnsi="標楷體" w:hint="eastAsia"/>
          <w:spacing w:val="2"/>
          <w:sz w:val="28"/>
          <w:szCs w:val="28"/>
          <w:lang w:eastAsia="zh-HK"/>
        </w:rPr>
        <w:t>相距</w:t>
      </w:r>
      <w:r>
        <w:rPr>
          <w:rFonts w:ascii="標楷體" w:eastAsia="標楷體" w:hAnsi="標楷體" w:hint="eastAsia"/>
          <w:spacing w:val="2"/>
          <w:sz w:val="28"/>
          <w:szCs w:val="28"/>
        </w:rPr>
        <w:t>4</w:t>
      </w:r>
      <w:r w:rsidRPr="008D4C27">
        <w:rPr>
          <w:rFonts w:ascii="標楷體" w:eastAsia="標楷體" w:hAnsi="標楷體" w:hint="eastAsia"/>
          <w:spacing w:val="2"/>
          <w:sz w:val="28"/>
          <w:szCs w:val="28"/>
        </w:rPr>
        <w:t>億</w:t>
      </w:r>
      <w:r>
        <w:rPr>
          <w:rFonts w:ascii="標楷體" w:eastAsia="標楷體" w:hAnsi="標楷體" w:hint="eastAsia"/>
          <w:spacing w:val="2"/>
          <w:sz w:val="28"/>
          <w:szCs w:val="28"/>
        </w:rPr>
        <w:t>9,603</w:t>
      </w:r>
      <w:r w:rsidRPr="008D4C27">
        <w:rPr>
          <w:rFonts w:ascii="標楷體" w:eastAsia="標楷體" w:hAnsi="標楷體" w:hint="eastAsia"/>
          <w:spacing w:val="2"/>
          <w:sz w:val="28"/>
          <w:szCs w:val="28"/>
        </w:rPr>
        <w:t>萬餘元</w:t>
      </w:r>
      <w:r>
        <w:rPr>
          <w:rFonts w:ascii="標楷體" w:eastAsia="標楷體" w:hAnsi="標楷體" w:hint="eastAsia"/>
          <w:spacing w:val="2"/>
          <w:sz w:val="28"/>
          <w:szCs w:val="28"/>
        </w:rPr>
        <w:t>，</w:t>
      </w:r>
      <w:r w:rsidRPr="008D4C27">
        <w:rPr>
          <w:rFonts w:ascii="標楷體" w:eastAsia="標楷體" w:hAnsi="標楷體" w:hint="eastAsia"/>
          <w:spacing w:val="4"/>
          <w:sz w:val="28"/>
          <w:szCs w:val="28"/>
        </w:rPr>
        <w:t>其中：</w:t>
      </w:r>
      <w:r w:rsidRPr="008D4C27">
        <w:rPr>
          <w:rFonts w:ascii="標楷體" w:eastAsia="標楷體" w:hAnsi="標楷體" w:hint="eastAsia"/>
          <w:b/>
          <w:spacing w:val="4"/>
          <w:sz w:val="28"/>
          <w:szCs w:val="28"/>
        </w:rPr>
        <w:t>一、</w:t>
      </w:r>
      <w:r>
        <w:rPr>
          <w:rFonts w:ascii="標楷體" w:eastAsia="標楷體" w:hAnsi="標楷體" w:hint="eastAsia"/>
          <w:b/>
          <w:spacing w:val="4"/>
          <w:sz w:val="28"/>
          <w:szCs w:val="28"/>
        </w:rPr>
        <w:t>作業基金</w:t>
      </w:r>
      <w:r>
        <w:rPr>
          <w:rFonts w:ascii="標楷體" w:eastAsia="標楷體" w:hAnsi="標楷體" w:hint="eastAsia"/>
          <w:spacing w:val="4"/>
          <w:sz w:val="28"/>
          <w:szCs w:val="28"/>
        </w:rPr>
        <w:t>4個單位</w:t>
      </w:r>
      <w:r w:rsidRPr="0092427A">
        <w:rPr>
          <w:rFonts w:ascii="標楷體" w:eastAsia="標楷體" w:hAnsi="標楷體" w:hint="eastAsia"/>
          <w:spacing w:val="2"/>
          <w:sz w:val="28"/>
          <w:szCs w:val="28"/>
        </w:rPr>
        <w:t>（含</w:t>
      </w:r>
      <w:r>
        <w:rPr>
          <w:rFonts w:ascii="標楷體" w:eastAsia="標楷體" w:hAnsi="標楷體" w:hint="eastAsia"/>
          <w:spacing w:val="2"/>
          <w:sz w:val="28"/>
          <w:szCs w:val="28"/>
        </w:rPr>
        <w:t>19</w:t>
      </w:r>
      <w:r w:rsidRPr="0092427A">
        <w:rPr>
          <w:rFonts w:ascii="標楷體" w:eastAsia="標楷體" w:hAnsi="標楷體" w:hint="eastAsia"/>
          <w:spacing w:val="2"/>
          <w:sz w:val="28"/>
          <w:szCs w:val="28"/>
        </w:rPr>
        <w:t>個分預算及作業單位）</w:t>
      </w:r>
      <w:r w:rsidRPr="00BF1606">
        <w:rPr>
          <w:rFonts w:ascii="標楷體" w:eastAsia="標楷體" w:hAnsi="標楷體" w:hint="eastAsia"/>
          <w:spacing w:val="2"/>
          <w:sz w:val="28"/>
          <w:szCs w:val="28"/>
        </w:rPr>
        <w:t>，</w:t>
      </w:r>
      <w:r w:rsidRPr="008D4C27">
        <w:rPr>
          <w:rFonts w:ascii="標楷體" w:eastAsia="標楷體" w:hAnsi="標楷體" w:hint="eastAsia"/>
          <w:spacing w:val="2"/>
          <w:sz w:val="28"/>
          <w:szCs w:val="28"/>
        </w:rPr>
        <w:t>綜計修正</w:t>
      </w:r>
      <w:r>
        <w:rPr>
          <w:rFonts w:ascii="標楷體" w:eastAsia="標楷體" w:hAnsi="標楷體" w:hint="eastAsia"/>
          <w:sz w:val="28"/>
          <w:szCs w:val="28"/>
          <w:lang w:eastAsia="zh-HK"/>
        </w:rPr>
        <w:t>減列支出</w:t>
      </w:r>
      <w:r>
        <w:rPr>
          <w:rFonts w:ascii="標楷體" w:eastAsia="標楷體" w:hAnsi="標楷體" w:hint="eastAsia"/>
          <w:sz w:val="28"/>
          <w:szCs w:val="28"/>
        </w:rPr>
        <w:t>119</w:t>
      </w:r>
      <w:r>
        <w:rPr>
          <w:rFonts w:ascii="標楷體" w:eastAsia="標楷體" w:hAnsi="標楷體" w:hint="eastAsia"/>
          <w:sz w:val="28"/>
          <w:szCs w:val="28"/>
          <w:lang w:eastAsia="zh-HK"/>
        </w:rPr>
        <w:t>萬餘元</w:t>
      </w:r>
      <w:r>
        <w:rPr>
          <w:rFonts w:ascii="標楷體" w:eastAsia="標楷體" w:hAnsi="標楷體" w:hint="eastAsia"/>
          <w:spacing w:val="2"/>
          <w:sz w:val="28"/>
          <w:szCs w:val="28"/>
        </w:rPr>
        <w:t>（</w:t>
      </w:r>
      <w:r w:rsidRPr="00B7114B">
        <w:rPr>
          <w:rFonts w:ascii="標楷體" w:eastAsia="標楷體" w:hAnsi="標楷體" w:hint="eastAsia"/>
          <w:spacing w:val="2"/>
          <w:sz w:val="28"/>
          <w:szCs w:val="28"/>
        </w:rPr>
        <w:t>係</w:t>
      </w:r>
      <w:r>
        <w:rPr>
          <w:rFonts w:ascii="標楷體" w:eastAsia="標楷體" w:hAnsi="標楷體" w:hint="eastAsia"/>
          <w:spacing w:val="2"/>
          <w:sz w:val="28"/>
          <w:szCs w:val="28"/>
        </w:rPr>
        <w:t>減</w:t>
      </w:r>
      <w:r w:rsidRPr="00B7114B">
        <w:rPr>
          <w:rFonts w:ascii="標楷體" w:eastAsia="標楷體" w:hAnsi="標楷體" w:hint="eastAsia"/>
          <w:spacing w:val="2"/>
          <w:sz w:val="28"/>
          <w:szCs w:val="28"/>
        </w:rPr>
        <w:t>列</w:t>
      </w:r>
      <w:r w:rsidRPr="00B7114B">
        <w:rPr>
          <w:rFonts w:ascii="標楷體" w:eastAsia="標楷體" w:hAnsi="標楷體" w:hint="eastAsia"/>
          <w:spacing w:val="4"/>
          <w:sz w:val="28"/>
          <w:szCs w:val="28"/>
        </w:rPr>
        <w:t>花蓮</w:t>
      </w:r>
      <w:r>
        <w:rPr>
          <w:rFonts w:ascii="標楷體" w:eastAsia="標楷體" w:hAnsi="標楷體" w:hint="eastAsia"/>
          <w:spacing w:val="4"/>
          <w:sz w:val="28"/>
          <w:szCs w:val="28"/>
          <w:lang w:eastAsia="zh-HK"/>
        </w:rPr>
        <w:t>縣醫療循環</w:t>
      </w:r>
      <w:r w:rsidRPr="00B7114B">
        <w:rPr>
          <w:rFonts w:ascii="標楷體" w:eastAsia="標楷體" w:hAnsi="標楷體" w:hint="eastAsia"/>
          <w:spacing w:val="4"/>
          <w:sz w:val="28"/>
          <w:szCs w:val="28"/>
        </w:rPr>
        <w:t>基金</w:t>
      </w:r>
      <w:r>
        <w:rPr>
          <w:rFonts w:ascii="標楷體" w:eastAsia="標楷體" w:hAnsi="標楷體" w:hint="eastAsia"/>
          <w:bCs/>
          <w:kern w:val="0"/>
          <w:sz w:val="28"/>
          <w:szCs w:val="28"/>
        </w:rPr>
        <w:t>溢</w:t>
      </w:r>
      <w:r w:rsidRPr="00B7114B">
        <w:rPr>
          <w:rFonts w:ascii="標楷體" w:eastAsia="標楷體" w:hAnsi="標楷體" w:hint="eastAsia"/>
          <w:bCs/>
          <w:kern w:val="0"/>
          <w:sz w:val="28"/>
          <w:szCs w:val="28"/>
        </w:rPr>
        <w:t>列</w:t>
      </w:r>
      <w:r w:rsidRPr="00B7114B">
        <w:rPr>
          <w:rFonts w:ascii="標楷體" w:eastAsia="標楷體" w:hAnsi="標楷體" w:hint="eastAsia"/>
          <w:sz w:val="28"/>
          <w:szCs w:val="28"/>
        </w:rPr>
        <w:t>之</w:t>
      </w:r>
      <w:r>
        <w:rPr>
          <w:rFonts w:ascii="標楷體" w:eastAsia="標楷體" w:hAnsi="標楷體" w:hint="eastAsia"/>
          <w:sz w:val="28"/>
          <w:szCs w:val="28"/>
        </w:rPr>
        <w:t>醫療</w:t>
      </w:r>
      <w:r>
        <w:rPr>
          <w:rFonts w:ascii="標楷體" w:eastAsia="標楷體" w:hAnsi="標楷體" w:hint="eastAsia"/>
          <w:sz w:val="28"/>
          <w:szCs w:val="28"/>
          <w:lang w:eastAsia="zh-HK"/>
        </w:rPr>
        <w:t>成本</w:t>
      </w:r>
      <w:r>
        <w:rPr>
          <w:rFonts w:ascii="標楷體" w:eastAsia="標楷體" w:hAnsi="標楷體" w:hint="eastAsia"/>
          <w:sz w:val="28"/>
          <w:szCs w:val="28"/>
        </w:rPr>
        <w:t>）</w:t>
      </w:r>
      <w:r>
        <w:rPr>
          <w:rFonts w:ascii="標楷體" w:eastAsia="標楷體" w:hAnsi="標楷體" w:hint="eastAsia"/>
          <w:sz w:val="28"/>
          <w:szCs w:val="28"/>
          <w:lang w:eastAsia="zh-HK"/>
        </w:rPr>
        <w:t>，</w:t>
      </w:r>
      <w:r>
        <w:rPr>
          <w:rFonts w:ascii="標楷體" w:eastAsia="標楷體" w:hAnsi="標楷體" w:hint="eastAsia"/>
          <w:spacing w:val="4"/>
          <w:sz w:val="28"/>
          <w:szCs w:val="28"/>
        </w:rPr>
        <w:t>審定總收入2億7,048萬餘元，總支出2億2,133萬餘元，賸餘4,914萬餘元，較預算</w:t>
      </w:r>
      <w:r>
        <w:rPr>
          <w:rFonts w:ascii="標楷體" w:eastAsia="標楷體" w:hAnsi="標楷體" w:hint="eastAsia"/>
          <w:spacing w:val="4"/>
          <w:sz w:val="28"/>
          <w:szCs w:val="28"/>
          <w:lang w:eastAsia="zh-HK"/>
        </w:rPr>
        <w:t>賸餘3</w:t>
      </w:r>
      <w:r>
        <w:rPr>
          <w:rFonts w:ascii="標楷體" w:eastAsia="標楷體" w:hAnsi="標楷體" w:hint="eastAsia"/>
          <w:spacing w:val="4"/>
          <w:sz w:val="28"/>
          <w:szCs w:val="28"/>
        </w:rPr>
        <w:t>35</w:t>
      </w:r>
      <w:r>
        <w:rPr>
          <w:rFonts w:ascii="標楷體" w:eastAsia="標楷體" w:hAnsi="標楷體" w:hint="eastAsia"/>
          <w:spacing w:val="4"/>
          <w:sz w:val="28"/>
          <w:szCs w:val="28"/>
          <w:lang w:eastAsia="zh-HK"/>
        </w:rPr>
        <w:t>萬餘元，</w:t>
      </w:r>
      <w:r>
        <w:rPr>
          <w:rFonts w:ascii="標楷體" w:eastAsia="標楷體" w:hAnsi="標楷體" w:hint="eastAsia"/>
          <w:spacing w:val="4"/>
          <w:sz w:val="28"/>
          <w:szCs w:val="28"/>
        </w:rPr>
        <w:t>增加4,578萬餘元，約1,363.60％（</w:t>
      </w:r>
      <w:r w:rsidRPr="00BC4812">
        <w:rPr>
          <w:rFonts w:ascii="標楷體" w:eastAsia="標楷體" w:hAnsi="標楷體" w:hint="eastAsia"/>
          <w:spacing w:val="4"/>
          <w:sz w:val="28"/>
          <w:szCs w:val="28"/>
        </w:rPr>
        <w:t>圖1）</w:t>
      </w:r>
      <w:r>
        <w:rPr>
          <w:rFonts w:ascii="標楷體" w:eastAsia="標楷體" w:hAnsi="標楷體" w:hint="eastAsia"/>
          <w:spacing w:val="4"/>
          <w:sz w:val="28"/>
          <w:szCs w:val="28"/>
        </w:rPr>
        <w:t>，</w:t>
      </w:r>
      <w:r w:rsidRPr="009E1B2F">
        <w:rPr>
          <w:rFonts w:ascii="標楷體" w:eastAsia="標楷體" w:hAnsi="標楷體" w:hint="eastAsia"/>
          <w:spacing w:val="4"/>
          <w:sz w:val="28"/>
          <w:szCs w:val="28"/>
        </w:rPr>
        <w:t>主要係花蓮縣政府公共造產基金因109年度土石實際開採量大於預計量</w:t>
      </w:r>
      <w:r>
        <w:rPr>
          <w:rFonts w:ascii="標楷體" w:eastAsia="標楷體" w:hAnsi="標楷體" w:hint="eastAsia"/>
          <w:spacing w:val="4"/>
          <w:sz w:val="28"/>
          <w:szCs w:val="28"/>
        </w:rPr>
        <w:t>，</w:t>
      </w:r>
      <w:r w:rsidRPr="009E1B2F">
        <w:rPr>
          <w:rFonts w:ascii="標楷體" w:eastAsia="標楷體" w:hAnsi="標楷體" w:hint="eastAsia"/>
          <w:spacing w:val="4"/>
          <w:sz w:val="28"/>
          <w:szCs w:val="28"/>
        </w:rPr>
        <w:t>致業務收入增加，與土石採取景觀維護特別稅課改由得標廠商負</w:t>
      </w:r>
      <w:r w:rsidRPr="009E1B2F">
        <w:rPr>
          <w:rFonts w:ascii="標楷體" w:eastAsia="標楷體" w:hAnsi="標楷體" w:hint="eastAsia"/>
          <w:spacing w:val="4"/>
          <w:sz w:val="28"/>
          <w:szCs w:val="28"/>
        </w:rPr>
        <w:lastRenderedPageBreak/>
        <w:t>擔，業務成本較預計減少所致</w:t>
      </w:r>
      <w:r w:rsidRPr="00F617D3">
        <w:rPr>
          <w:rFonts w:ascii="標楷體" w:eastAsia="標楷體" w:hAnsi="標楷體" w:hint="eastAsia"/>
          <w:spacing w:val="4"/>
          <w:sz w:val="28"/>
          <w:szCs w:val="28"/>
        </w:rPr>
        <w:t>。</w:t>
      </w:r>
      <w:r>
        <w:rPr>
          <w:rFonts w:ascii="標楷體" w:eastAsia="標楷體" w:hAnsi="標楷體" w:hint="eastAsia"/>
          <w:spacing w:val="4"/>
          <w:sz w:val="28"/>
          <w:szCs w:val="28"/>
        </w:rPr>
        <w:t>109年度短絀之基金</w:t>
      </w:r>
      <w:r>
        <w:rPr>
          <w:rFonts w:ascii="標楷體" w:eastAsia="標楷體" w:hAnsi="標楷體" w:hint="eastAsia"/>
          <w:spacing w:val="4"/>
          <w:sz w:val="28"/>
          <w:szCs w:val="28"/>
          <w:lang w:eastAsia="zh-HK"/>
        </w:rPr>
        <w:t>有</w:t>
      </w:r>
      <w:r>
        <w:rPr>
          <w:rFonts w:ascii="標楷體" w:eastAsia="標楷體" w:hAnsi="標楷體" w:hint="eastAsia"/>
          <w:spacing w:val="4"/>
          <w:sz w:val="28"/>
          <w:szCs w:val="28"/>
        </w:rPr>
        <w:t>2個單位，共計短絀37萬餘元；賸餘</w:t>
      </w:r>
      <w:r w:rsidRPr="00BE4932">
        <w:rPr>
          <w:rFonts w:ascii="標楷體" w:eastAsia="標楷體" w:hAnsi="標楷體"/>
          <w:spacing w:val="4"/>
          <w:sz w:val="28"/>
          <w:szCs w:val="28"/>
        </w:rPr>
        <w:t>之基金</w:t>
      </w:r>
      <w:r>
        <w:rPr>
          <w:rFonts w:ascii="標楷體" w:eastAsia="標楷體" w:hAnsi="標楷體" w:hint="eastAsia"/>
          <w:spacing w:val="4"/>
          <w:sz w:val="28"/>
          <w:szCs w:val="28"/>
          <w:lang w:eastAsia="zh-HK"/>
        </w:rPr>
        <w:t>有</w:t>
      </w:r>
      <w:r>
        <w:rPr>
          <w:rFonts w:ascii="標楷體" w:eastAsia="標楷體" w:hAnsi="標楷體" w:hint="eastAsia"/>
          <w:spacing w:val="4"/>
          <w:sz w:val="28"/>
          <w:szCs w:val="28"/>
        </w:rPr>
        <w:t>2</w:t>
      </w:r>
      <w:r>
        <w:rPr>
          <w:rFonts w:ascii="標楷體" w:eastAsia="標楷體" w:hAnsi="標楷體" w:hint="eastAsia"/>
          <w:sz w:val="28"/>
          <w:szCs w:val="28"/>
        </w:rPr>
        <w:t>個單位，共</w:t>
      </w:r>
      <w:r w:rsidRPr="00407CCE">
        <w:rPr>
          <w:rFonts w:ascii="標楷體" w:eastAsia="標楷體" w:hAnsi="標楷體" w:hint="eastAsia"/>
          <w:sz w:val="28"/>
          <w:szCs w:val="28"/>
        </w:rPr>
        <w:t>計賸餘</w:t>
      </w:r>
      <w:r>
        <w:rPr>
          <w:rFonts w:ascii="標楷體" w:eastAsia="標楷體" w:hAnsi="標楷體" w:hint="eastAsia"/>
          <w:sz w:val="28"/>
          <w:szCs w:val="28"/>
        </w:rPr>
        <w:t>4,952</w:t>
      </w:r>
      <w:r w:rsidRPr="00407CCE">
        <w:rPr>
          <w:rFonts w:ascii="標楷體" w:eastAsia="標楷體" w:hAnsi="標楷體" w:hint="eastAsia"/>
          <w:sz w:val="28"/>
          <w:szCs w:val="28"/>
        </w:rPr>
        <w:t>萬餘元。</w:t>
      </w:r>
      <w:r w:rsidRPr="00247957">
        <w:rPr>
          <w:rFonts w:ascii="標楷體" w:eastAsia="標楷體" w:hAnsi="標楷體" w:hint="eastAsia"/>
          <w:b/>
          <w:spacing w:val="2"/>
          <w:kern w:val="0"/>
          <w:sz w:val="28"/>
          <w:szCs w:val="28"/>
        </w:rPr>
        <w:t>二</w:t>
      </w:r>
      <w:r w:rsidRPr="00247957">
        <w:rPr>
          <w:rFonts w:ascii="標楷體" w:eastAsia="標楷體" w:hAnsi="標楷體" w:hint="eastAsia"/>
          <w:b/>
          <w:kern w:val="0"/>
          <w:sz w:val="28"/>
          <w:szCs w:val="28"/>
        </w:rPr>
        <w:t>、</w:t>
      </w:r>
      <w:r w:rsidRPr="00407CCE">
        <w:rPr>
          <w:rFonts w:ascii="標楷體" w:eastAsia="標楷體" w:hAnsi="標楷體" w:hint="eastAsia"/>
          <w:b/>
          <w:sz w:val="28"/>
          <w:szCs w:val="28"/>
        </w:rPr>
        <w:t>特別收入基金</w:t>
      </w:r>
      <w:r w:rsidRPr="00407CCE">
        <w:rPr>
          <w:rFonts w:ascii="標楷體" w:eastAsia="標楷體" w:hAnsi="標楷體" w:hint="eastAsia"/>
          <w:sz w:val="28"/>
          <w:szCs w:val="28"/>
        </w:rPr>
        <w:t>3個單位</w:t>
      </w:r>
      <w:r w:rsidRPr="009E1B2F">
        <w:rPr>
          <w:rFonts w:ascii="標楷體" w:eastAsia="標楷體" w:hAnsi="標楷體" w:hint="eastAsia"/>
          <w:bCs/>
          <w:kern w:val="0"/>
          <w:sz w:val="28"/>
          <w:szCs w:val="28"/>
        </w:rPr>
        <w:t>（含127個分預算）</w:t>
      </w:r>
      <w:r w:rsidRPr="00886F8B">
        <w:rPr>
          <w:rFonts w:ascii="標楷體" w:eastAsia="標楷體" w:hAnsi="標楷體" w:hint="eastAsia"/>
          <w:bCs/>
          <w:kern w:val="0"/>
          <w:sz w:val="28"/>
          <w:szCs w:val="28"/>
        </w:rPr>
        <w:t>，</w:t>
      </w:r>
      <w:r w:rsidRPr="00886F8B">
        <w:rPr>
          <w:rFonts w:ascii="標楷體" w:eastAsia="標楷體" w:hAnsi="標楷體" w:hint="eastAsia"/>
          <w:sz w:val="28"/>
          <w:szCs w:val="28"/>
        </w:rPr>
        <w:t>審定基金來源</w:t>
      </w:r>
      <w:r>
        <w:rPr>
          <w:rFonts w:ascii="標楷體" w:eastAsia="標楷體" w:hAnsi="標楷體" w:hint="eastAsia"/>
          <w:sz w:val="28"/>
          <w:szCs w:val="28"/>
        </w:rPr>
        <w:t>87</w:t>
      </w:r>
      <w:r w:rsidRPr="00886F8B">
        <w:rPr>
          <w:rFonts w:ascii="標楷體" w:eastAsia="標楷體" w:hAnsi="標楷體" w:hint="eastAsia"/>
          <w:sz w:val="28"/>
          <w:szCs w:val="28"/>
        </w:rPr>
        <w:t>億</w:t>
      </w:r>
      <w:r>
        <w:rPr>
          <w:rFonts w:ascii="標楷體" w:eastAsia="標楷體" w:hAnsi="標楷體" w:hint="eastAsia"/>
          <w:sz w:val="28"/>
          <w:szCs w:val="28"/>
        </w:rPr>
        <w:t>8,812</w:t>
      </w:r>
      <w:r w:rsidRPr="00886F8B">
        <w:rPr>
          <w:rFonts w:ascii="標楷體" w:eastAsia="標楷體" w:hAnsi="標楷體" w:hint="eastAsia"/>
          <w:sz w:val="28"/>
          <w:szCs w:val="28"/>
        </w:rPr>
        <w:t>萬餘元，基金用途</w:t>
      </w:r>
      <w:r>
        <w:rPr>
          <w:rFonts w:ascii="標楷體" w:eastAsia="標楷體" w:hAnsi="標楷體" w:hint="eastAsia"/>
          <w:sz w:val="28"/>
          <w:szCs w:val="28"/>
        </w:rPr>
        <w:t>85</w:t>
      </w:r>
      <w:r w:rsidRPr="00886F8B">
        <w:rPr>
          <w:rFonts w:ascii="標楷體" w:eastAsia="標楷體" w:hAnsi="標楷體" w:hint="eastAsia"/>
          <w:sz w:val="28"/>
          <w:szCs w:val="28"/>
        </w:rPr>
        <w:t>億</w:t>
      </w:r>
      <w:r>
        <w:rPr>
          <w:rFonts w:ascii="標楷體" w:eastAsia="標楷體" w:hAnsi="標楷體" w:hint="eastAsia"/>
          <w:sz w:val="28"/>
          <w:szCs w:val="28"/>
        </w:rPr>
        <w:t>4,219</w:t>
      </w:r>
      <w:r w:rsidRPr="00886F8B">
        <w:rPr>
          <w:rFonts w:ascii="標楷體" w:eastAsia="標楷體" w:hAnsi="標楷體" w:hint="eastAsia"/>
          <w:sz w:val="28"/>
          <w:szCs w:val="28"/>
        </w:rPr>
        <w:t>萬餘元，</w:t>
      </w:r>
      <w:r w:rsidRPr="00886F8B">
        <w:rPr>
          <w:rFonts w:ascii="標楷體" w:eastAsia="標楷體" w:hAnsi="標楷體" w:hint="eastAsia"/>
          <w:spacing w:val="4"/>
          <w:sz w:val="28"/>
          <w:szCs w:val="28"/>
          <w:lang w:eastAsia="zh-HK"/>
        </w:rPr>
        <w:t>賸餘</w:t>
      </w:r>
      <w:r>
        <w:rPr>
          <w:rFonts w:ascii="標楷體" w:eastAsia="標楷體" w:hAnsi="標楷體" w:hint="eastAsia"/>
          <w:spacing w:val="4"/>
          <w:sz w:val="28"/>
          <w:szCs w:val="28"/>
        </w:rPr>
        <w:t>2億</w:t>
      </w:r>
      <w:r>
        <w:rPr>
          <w:rFonts w:ascii="標楷體" w:eastAsia="標楷體" w:hAnsi="標楷體" w:hint="eastAsia"/>
          <w:sz w:val="28"/>
          <w:szCs w:val="28"/>
        </w:rPr>
        <w:t>4,592</w:t>
      </w:r>
      <w:r w:rsidRPr="00886F8B">
        <w:rPr>
          <w:rFonts w:ascii="標楷體" w:eastAsia="標楷體" w:hAnsi="標楷體" w:hint="eastAsia"/>
          <w:sz w:val="28"/>
          <w:szCs w:val="28"/>
        </w:rPr>
        <w:t>萬餘元，</w:t>
      </w:r>
      <w:r w:rsidRPr="00886F8B">
        <w:rPr>
          <w:rFonts w:ascii="標楷體" w:eastAsia="標楷體" w:hAnsi="標楷體" w:hint="eastAsia"/>
          <w:sz w:val="28"/>
          <w:szCs w:val="28"/>
          <w:lang w:eastAsia="zh-HK"/>
        </w:rPr>
        <w:t>與</w:t>
      </w:r>
      <w:r w:rsidRPr="00886F8B">
        <w:rPr>
          <w:rFonts w:ascii="標楷體" w:eastAsia="標楷體" w:hAnsi="標楷體" w:hint="eastAsia"/>
          <w:spacing w:val="-2"/>
          <w:sz w:val="28"/>
          <w:szCs w:val="28"/>
        </w:rPr>
        <w:t>預算</w:t>
      </w:r>
      <w:r w:rsidRPr="00886F8B">
        <w:rPr>
          <w:rFonts w:ascii="標楷體" w:eastAsia="標楷體" w:hAnsi="標楷體" w:hint="eastAsia"/>
          <w:spacing w:val="4"/>
          <w:sz w:val="28"/>
          <w:szCs w:val="28"/>
        </w:rPr>
        <w:t>短絀</w:t>
      </w:r>
      <w:r>
        <w:rPr>
          <w:rFonts w:ascii="標楷體" w:eastAsia="標楷體" w:hAnsi="標楷體" w:hint="eastAsia"/>
          <w:spacing w:val="4"/>
          <w:sz w:val="28"/>
          <w:szCs w:val="28"/>
        </w:rPr>
        <w:t>2</w:t>
      </w:r>
      <w:r w:rsidRPr="00886F8B">
        <w:rPr>
          <w:rFonts w:ascii="標楷體" w:eastAsia="標楷體" w:hAnsi="標楷體" w:hint="eastAsia"/>
          <w:spacing w:val="4"/>
          <w:sz w:val="28"/>
          <w:szCs w:val="28"/>
          <w:lang w:eastAsia="zh-HK"/>
        </w:rPr>
        <w:t>億</w:t>
      </w:r>
      <w:r>
        <w:rPr>
          <w:rFonts w:ascii="標楷體" w:eastAsia="標楷體" w:hAnsi="標楷體" w:hint="eastAsia"/>
          <w:spacing w:val="4"/>
          <w:sz w:val="28"/>
          <w:szCs w:val="28"/>
        </w:rPr>
        <w:t>431</w:t>
      </w:r>
      <w:r w:rsidRPr="00886F8B">
        <w:rPr>
          <w:rFonts w:ascii="標楷體" w:eastAsia="標楷體" w:hAnsi="標楷體" w:hint="eastAsia"/>
          <w:spacing w:val="4"/>
          <w:sz w:val="28"/>
          <w:szCs w:val="28"/>
          <w:lang w:eastAsia="zh-HK"/>
        </w:rPr>
        <w:t>萬餘元</w:t>
      </w:r>
      <w:r w:rsidRPr="00886F8B">
        <w:rPr>
          <w:rFonts w:ascii="標楷體" w:eastAsia="標楷體" w:hAnsi="標楷體" w:hint="eastAsia"/>
          <w:spacing w:val="4"/>
          <w:sz w:val="28"/>
          <w:szCs w:val="28"/>
        </w:rPr>
        <w:t>，</w:t>
      </w:r>
      <w:r w:rsidRPr="00886F8B">
        <w:rPr>
          <w:rFonts w:ascii="標楷體" w:eastAsia="標楷體" w:hAnsi="標楷體" w:hint="eastAsia"/>
          <w:spacing w:val="4"/>
          <w:sz w:val="28"/>
          <w:szCs w:val="28"/>
          <w:lang w:eastAsia="zh-HK"/>
        </w:rPr>
        <w:t>相距</w:t>
      </w:r>
      <w:r>
        <w:rPr>
          <w:rFonts w:ascii="標楷體" w:eastAsia="標楷體" w:hAnsi="標楷體" w:hint="eastAsia"/>
          <w:spacing w:val="4"/>
          <w:sz w:val="28"/>
          <w:szCs w:val="28"/>
        </w:rPr>
        <w:t>4</w:t>
      </w:r>
      <w:r w:rsidRPr="00886F8B">
        <w:rPr>
          <w:rFonts w:ascii="標楷體" w:eastAsia="標楷體" w:hAnsi="標楷體" w:hint="eastAsia"/>
          <w:spacing w:val="4"/>
          <w:sz w:val="28"/>
          <w:szCs w:val="28"/>
        </w:rPr>
        <w:t>億</w:t>
      </w:r>
      <w:r>
        <w:rPr>
          <w:rFonts w:ascii="標楷體" w:eastAsia="標楷體" w:hAnsi="標楷體" w:hint="eastAsia"/>
          <w:spacing w:val="4"/>
          <w:sz w:val="28"/>
          <w:szCs w:val="28"/>
        </w:rPr>
        <w:t>5,024</w:t>
      </w:r>
      <w:r w:rsidRPr="00886F8B">
        <w:rPr>
          <w:rFonts w:ascii="標楷體" w:eastAsia="標楷體" w:hAnsi="標楷體" w:hint="eastAsia"/>
          <w:spacing w:val="4"/>
          <w:sz w:val="28"/>
          <w:szCs w:val="28"/>
        </w:rPr>
        <w:t>萬餘元</w:t>
      </w:r>
      <w:r>
        <w:rPr>
          <w:rFonts w:ascii="標楷體" w:eastAsia="標楷體" w:hAnsi="標楷體" w:hint="eastAsia"/>
          <w:sz w:val="28"/>
          <w:szCs w:val="28"/>
        </w:rPr>
        <w:t>（</w:t>
      </w:r>
      <w:r w:rsidRPr="00886F8B">
        <w:rPr>
          <w:rFonts w:ascii="標楷體" w:eastAsia="標楷體" w:hAnsi="標楷體" w:hint="eastAsia"/>
          <w:sz w:val="28"/>
          <w:szCs w:val="28"/>
        </w:rPr>
        <w:t>圖2</w:t>
      </w:r>
      <w:r>
        <w:rPr>
          <w:rFonts w:ascii="標楷體" w:eastAsia="標楷體" w:hAnsi="標楷體" w:hint="eastAsia"/>
          <w:sz w:val="28"/>
          <w:szCs w:val="28"/>
        </w:rPr>
        <w:t>）</w:t>
      </w:r>
      <w:r w:rsidRPr="00886F8B">
        <w:rPr>
          <w:rFonts w:ascii="標楷體" w:eastAsia="標楷體" w:hAnsi="標楷體" w:hint="eastAsia"/>
          <w:sz w:val="28"/>
          <w:szCs w:val="28"/>
        </w:rPr>
        <w:t>，</w:t>
      </w:r>
      <w:r w:rsidRPr="00E5167F">
        <w:rPr>
          <w:rFonts w:ascii="標楷體" w:eastAsia="標楷體" w:hAnsi="標楷體" w:hint="eastAsia"/>
          <w:sz w:val="28"/>
          <w:szCs w:val="28"/>
        </w:rPr>
        <w:t>主要</w:t>
      </w:r>
      <w:r w:rsidRPr="00E5167F">
        <w:rPr>
          <w:rFonts w:ascii="標楷體" w:eastAsia="標楷體" w:hAnsi="標楷體" w:hint="eastAsia"/>
          <w:bCs/>
          <w:kern w:val="0"/>
          <w:sz w:val="28"/>
          <w:szCs w:val="28"/>
        </w:rPr>
        <w:t>係花蓮縣地方教育發展基金因正式員額薪資與退休及卹償金等較預計減少及花蓮縣公益彩券盈餘分配基金因身心障礙者福利計畫支用數較預計減少</w:t>
      </w:r>
      <w:r w:rsidRPr="00E5167F">
        <w:rPr>
          <w:rFonts w:ascii="標楷體" w:eastAsia="標楷體" w:hAnsi="標楷體"/>
          <w:bCs/>
          <w:kern w:val="0"/>
          <w:sz w:val="28"/>
          <w:szCs w:val="28"/>
        </w:rPr>
        <w:t>所致</w:t>
      </w:r>
      <w:r w:rsidRPr="00C03007">
        <w:rPr>
          <w:rFonts w:ascii="標楷體" w:eastAsia="標楷體" w:hAnsi="標楷體" w:hint="eastAsia"/>
          <w:bCs/>
          <w:kern w:val="0"/>
          <w:sz w:val="28"/>
          <w:szCs w:val="28"/>
        </w:rPr>
        <w:t>。</w:t>
      </w:r>
      <w:r>
        <w:rPr>
          <w:rFonts w:ascii="標楷體" w:eastAsia="標楷體" w:hAnsi="標楷體" w:hint="eastAsia"/>
          <w:bCs/>
          <w:kern w:val="0"/>
          <w:sz w:val="28"/>
          <w:szCs w:val="28"/>
        </w:rPr>
        <w:t>109</w:t>
      </w:r>
      <w:r w:rsidRPr="00E948AB">
        <w:rPr>
          <w:rFonts w:ascii="標楷體" w:eastAsia="標楷體" w:hAnsi="標楷體" w:hint="eastAsia"/>
          <w:sz w:val="28"/>
          <w:szCs w:val="28"/>
        </w:rPr>
        <w:t>年度</w:t>
      </w:r>
      <w:r w:rsidRPr="00E948AB">
        <w:rPr>
          <w:rFonts w:ascii="標楷體" w:eastAsia="標楷體" w:hAnsi="標楷體" w:hint="eastAsia"/>
          <w:bCs/>
          <w:spacing w:val="-2"/>
          <w:kern w:val="0"/>
          <w:sz w:val="28"/>
          <w:szCs w:val="28"/>
        </w:rPr>
        <w:t>賸餘之基金</w:t>
      </w:r>
      <w:r>
        <w:rPr>
          <w:rFonts w:ascii="標楷體" w:eastAsia="標楷體" w:hAnsi="標楷體" w:hint="eastAsia"/>
          <w:bCs/>
          <w:spacing w:val="-2"/>
          <w:kern w:val="0"/>
          <w:sz w:val="28"/>
          <w:szCs w:val="28"/>
          <w:lang w:eastAsia="zh-HK"/>
        </w:rPr>
        <w:t>有</w:t>
      </w:r>
      <w:r>
        <w:rPr>
          <w:rFonts w:ascii="標楷體" w:eastAsia="標楷體" w:hAnsi="標楷體" w:hint="eastAsia"/>
          <w:bCs/>
          <w:spacing w:val="-2"/>
          <w:kern w:val="0"/>
          <w:sz w:val="28"/>
          <w:szCs w:val="28"/>
        </w:rPr>
        <w:t>3</w:t>
      </w:r>
      <w:r w:rsidRPr="00E948AB">
        <w:rPr>
          <w:rFonts w:ascii="標楷體" w:eastAsia="標楷體" w:hAnsi="標楷體" w:hint="eastAsia"/>
          <w:sz w:val="28"/>
          <w:szCs w:val="28"/>
        </w:rPr>
        <w:t>個單位</w:t>
      </w:r>
      <w:r w:rsidRPr="00E948AB">
        <w:rPr>
          <w:rFonts w:ascii="標楷體" w:eastAsia="標楷體" w:hAnsi="標楷體" w:hint="eastAsia"/>
          <w:bCs/>
          <w:spacing w:val="-2"/>
          <w:kern w:val="0"/>
          <w:sz w:val="28"/>
          <w:szCs w:val="28"/>
        </w:rPr>
        <w:t>，</w:t>
      </w:r>
      <w:r>
        <w:rPr>
          <w:rFonts w:ascii="標楷體" w:eastAsia="標楷體" w:hAnsi="標楷體" w:hint="eastAsia"/>
          <w:bCs/>
          <w:spacing w:val="-2"/>
          <w:kern w:val="0"/>
          <w:sz w:val="28"/>
          <w:szCs w:val="28"/>
          <w:lang w:eastAsia="zh-HK"/>
        </w:rPr>
        <w:t>共</w:t>
      </w:r>
      <w:r w:rsidRPr="00E948AB">
        <w:rPr>
          <w:rFonts w:ascii="標楷體" w:eastAsia="標楷體" w:hAnsi="標楷體" w:hint="eastAsia"/>
          <w:bCs/>
          <w:spacing w:val="-2"/>
          <w:kern w:val="0"/>
          <w:sz w:val="28"/>
          <w:szCs w:val="28"/>
        </w:rPr>
        <w:t>計賸餘</w:t>
      </w:r>
      <w:r>
        <w:rPr>
          <w:rFonts w:ascii="標楷體" w:eastAsia="標楷體" w:hAnsi="標楷體" w:hint="eastAsia"/>
          <w:spacing w:val="4"/>
          <w:sz w:val="28"/>
          <w:szCs w:val="28"/>
        </w:rPr>
        <w:t>2億</w:t>
      </w:r>
      <w:r>
        <w:rPr>
          <w:rFonts w:ascii="標楷體" w:eastAsia="標楷體" w:hAnsi="標楷體" w:hint="eastAsia"/>
          <w:sz w:val="28"/>
          <w:szCs w:val="28"/>
        </w:rPr>
        <w:t>4,592</w:t>
      </w:r>
      <w:r w:rsidRPr="00886F8B">
        <w:rPr>
          <w:rFonts w:ascii="標楷體" w:eastAsia="標楷體" w:hAnsi="標楷體" w:hint="eastAsia"/>
          <w:sz w:val="28"/>
          <w:szCs w:val="28"/>
        </w:rPr>
        <w:t>萬餘元</w:t>
      </w:r>
      <w:r w:rsidRPr="00E948AB">
        <w:rPr>
          <w:rFonts w:ascii="標楷體" w:eastAsia="標楷體" w:hAnsi="標楷體" w:hint="eastAsia"/>
          <w:bCs/>
          <w:spacing w:val="-2"/>
          <w:kern w:val="0"/>
          <w:sz w:val="28"/>
          <w:szCs w:val="28"/>
        </w:rPr>
        <w:t>。</w:t>
      </w:r>
    </w:p>
    <w:p w:rsidR="00EA2BFE" w:rsidRPr="00396C5F" w:rsidRDefault="00EA2BFE" w:rsidP="007860CB">
      <w:pPr>
        <w:pStyle w:val="31"/>
        <w:overflowPunct w:val="0"/>
        <w:adjustRightInd w:val="0"/>
        <w:snapToGrid w:val="0"/>
        <w:spacing w:after="0" w:line="480" w:lineRule="exact"/>
        <w:jc w:val="both"/>
        <w:rPr>
          <w:rFonts w:ascii="標楷體" w:eastAsia="標楷體"/>
          <w:color w:val="000000"/>
          <w:spacing w:val="4"/>
          <w:sz w:val="28"/>
          <w:szCs w:val="28"/>
        </w:rPr>
      </w:pPr>
      <w:r>
        <w:rPr>
          <w:rFonts w:ascii="標楷體" w:eastAsia="標楷體" w:hAnsi="標楷體" w:hint="eastAsia"/>
          <w:spacing w:val="-2"/>
          <w:sz w:val="28"/>
          <w:szCs w:val="28"/>
        </w:rPr>
        <w:t xml:space="preserve"> </w:t>
      </w:r>
      <w:r w:rsidRPr="00095882">
        <w:rPr>
          <w:rFonts w:ascii="標楷體" w:eastAsia="標楷體" w:hAnsi="標楷體" w:hint="eastAsia"/>
          <w:spacing w:val="-2"/>
          <w:sz w:val="28"/>
          <w:szCs w:val="28"/>
        </w:rPr>
        <w:t xml:space="preserve">   </w:t>
      </w:r>
      <w:r w:rsidRPr="00095882">
        <w:rPr>
          <w:rFonts w:ascii="標楷體" w:eastAsia="標楷體" w:hAnsi="標楷體" w:hint="eastAsia"/>
          <w:spacing w:val="4"/>
          <w:sz w:val="28"/>
          <w:szCs w:val="28"/>
        </w:rPr>
        <w:t>上述</w:t>
      </w:r>
      <w:r>
        <w:rPr>
          <w:rFonts w:ascii="標楷體" w:eastAsia="標楷體" w:hAnsi="標楷體" w:hint="eastAsia"/>
          <w:spacing w:val="4"/>
          <w:sz w:val="28"/>
          <w:szCs w:val="28"/>
        </w:rPr>
        <w:t>7</w:t>
      </w:r>
      <w:r w:rsidRPr="00095882">
        <w:rPr>
          <w:rFonts w:ascii="標楷體" w:eastAsia="標楷體" w:hAnsi="標楷體" w:hint="eastAsia"/>
          <w:spacing w:val="4"/>
          <w:sz w:val="28"/>
          <w:szCs w:val="28"/>
        </w:rPr>
        <w:t>個非營業特種基金</w:t>
      </w:r>
      <w:r>
        <w:rPr>
          <w:rFonts w:ascii="標楷體" w:eastAsia="標楷體" w:hAnsi="標楷體" w:hint="eastAsia"/>
          <w:spacing w:val="4"/>
          <w:sz w:val="28"/>
          <w:szCs w:val="28"/>
        </w:rPr>
        <w:t>109</w:t>
      </w:r>
      <w:r w:rsidRPr="00095882">
        <w:rPr>
          <w:rFonts w:ascii="標楷體" w:eastAsia="標楷體" w:hAnsi="標楷體" w:hint="eastAsia"/>
          <w:spacing w:val="4"/>
          <w:sz w:val="28"/>
          <w:szCs w:val="28"/>
        </w:rPr>
        <w:t>年度總收支</w:t>
      </w:r>
      <w:r>
        <w:rPr>
          <w:rFonts w:ascii="標楷體" w:eastAsia="標楷體" w:hAnsi="標楷體" w:cs="DFKaiShu-SB-Estd-BF" w:hint="eastAsia"/>
          <w:spacing w:val="4"/>
          <w:kern w:val="0"/>
          <w:sz w:val="28"/>
          <w:szCs w:val="28"/>
        </w:rPr>
        <w:t>（</w:t>
      </w:r>
      <w:r w:rsidRPr="00095882">
        <w:rPr>
          <w:rFonts w:ascii="標楷體" w:eastAsia="標楷體" w:hAnsi="標楷體" w:cs="DFKaiShu-SB-Estd-BF" w:hint="eastAsia"/>
          <w:spacing w:val="4"/>
          <w:kern w:val="0"/>
          <w:sz w:val="28"/>
          <w:szCs w:val="28"/>
        </w:rPr>
        <w:t>含基金來源、用途</w:t>
      </w:r>
      <w:r>
        <w:rPr>
          <w:rFonts w:ascii="標楷體" w:eastAsia="標楷體" w:hAnsi="標楷體" w:cs="DFKaiShu-SB-Estd-BF" w:hint="eastAsia"/>
          <w:spacing w:val="4"/>
          <w:kern w:val="0"/>
          <w:sz w:val="28"/>
          <w:szCs w:val="28"/>
        </w:rPr>
        <w:t>）</w:t>
      </w:r>
      <w:r w:rsidRPr="00095882">
        <w:rPr>
          <w:rFonts w:ascii="標楷體" w:eastAsia="標楷體" w:hAnsi="標楷體" w:hint="eastAsia"/>
          <w:spacing w:val="4"/>
          <w:sz w:val="28"/>
          <w:szCs w:val="28"/>
        </w:rPr>
        <w:t>規模達</w:t>
      </w:r>
      <w:r>
        <w:rPr>
          <w:rFonts w:ascii="標楷體" w:eastAsia="標楷體" w:hAnsi="標楷體" w:hint="eastAsia"/>
          <w:spacing w:val="4"/>
          <w:sz w:val="28"/>
          <w:szCs w:val="28"/>
        </w:rPr>
        <w:t>178</w:t>
      </w:r>
      <w:r w:rsidRPr="00C03007">
        <w:rPr>
          <w:rFonts w:ascii="標楷體" w:eastAsia="標楷體" w:hAnsi="標楷體" w:hint="eastAsia"/>
          <w:spacing w:val="4"/>
          <w:sz w:val="28"/>
          <w:szCs w:val="28"/>
        </w:rPr>
        <w:t>億</w:t>
      </w:r>
      <w:r>
        <w:rPr>
          <w:rFonts w:ascii="標楷體" w:eastAsia="標楷體" w:hAnsi="標楷體" w:hint="eastAsia"/>
          <w:spacing w:val="4"/>
          <w:sz w:val="28"/>
          <w:szCs w:val="28"/>
        </w:rPr>
        <w:t>2,213</w:t>
      </w:r>
      <w:r w:rsidRPr="00C03007">
        <w:rPr>
          <w:rFonts w:ascii="標楷體" w:eastAsia="標楷體" w:hAnsi="標楷體" w:hint="eastAsia"/>
          <w:spacing w:val="4"/>
          <w:sz w:val="28"/>
          <w:szCs w:val="28"/>
        </w:rPr>
        <w:t>萬餘元</w:t>
      </w:r>
      <w:r w:rsidRPr="00C03007">
        <w:rPr>
          <w:rFonts w:ascii="標楷體" w:eastAsia="標楷體" w:hAnsi="標楷體" w:hint="eastAsia"/>
          <w:spacing w:val="4"/>
          <w:kern w:val="0"/>
          <w:sz w:val="28"/>
          <w:szCs w:val="28"/>
        </w:rPr>
        <w:t>，</w:t>
      </w:r>
      <w:r w:rsidRPr="005109FF">
        <w:rPr>
          <w:rFonts w:ascii="標楷體" w:eastAsia="標楷體" w:hAnsi="標楷體" w:hint="eastAsia"/>
          <w:spacing w:val="4"/>
          <w:kern w:val="0"/>
          <w:sz w:val="28"/>
          <w:szCs w:val="28"/>
        </w:rPr>
        <w:t>因作業基金與特別收入基金之屬性各有不同，</w:t>
      </w:r>
      <w:r w:rsidRPr="005109FF">
        <w:rPr>
          <w:rFonts w:ascii="標楷體" w:eastAsia="標楷體" w:hint="eastAsia"/>
          <w:spacing w:val="4"/>
          <w:sz w:val="28"/>
          <w:szCs w:val="28"/>
        </w:rPr>
        <w:t>爰分就基金特性擇選不同之評比標準予以評核。</w:t>
      </w:r>
      <w:r w:rsidRPr="005109FF">
        <w:rPr>
          <w:rFonts w:ascii="標楷體" w:eastAsia="標楷體" w:hint="eastAsia"/>
          <w:color w:val="000000"/>
          <w:spacing w:val="4"/>
          <w:sz w:val="28"/>
          <w:szCs w:val="28"/>
        </w:rPr>
        <w:t>其中</w:t>
      </w:r>
      <w:r w:rsidRPr="005109FF">
        <w:rPr>
          <w:rFonts w:ascii="標楷體" w:eastAsia="標楷體" w:hint="eastAsia"/>
          <w:b/>
          <w:color w:val="000000"/>
          <w:spacing w:val="4"/>
          <w:sz w:val="28"/>
          <w:szCs w:val="28"/>
        </w:rPr>
        <w:t>作業基金</w:t>
      </w:r>
      <w:r w:rsidRPr="005109FF">
        <w:rPr>
          <w:rFonts w:ascii="標楷體" w:eastAsia="標楷體" w:hint="eastAsia"/>
          <w:color w:val="000000"/>
          <w:spacing w:val="4"/>
          <w:sz w:val="28"/>
          <w:szCs w:val="28"/>
        </w:rPr>
        <w:t>係以預算餘絀及主要營運計畫達成情形作為評比標準，經就4個作業基金予以評核結果，</w:t>
      </w:r>
      <w:r w:rsidRPr="00F22AC3">
        <w:rPr>
          <w:rFonts w:ascii="標楷體" w:eastAsia="標楷體" w:hint="eastAsia"/>
          <w:spacing w:val="4"/>
          <w:sz w:val="28"/>
          <w:szCs w:val="28"/>
        </w:rPr>
        <w:t>主要營運計畫執行率已達8成以上，</w:t>
      </w:r>
      <w:r w:rsidRPr="00F22AC3">
        <w:rPr>
          <w:rFonts w:ascii="標楷體" w:eastAsia="標楷體" w:hint="eastAsia"/>
          <w:color w:val="000000"/>
          <w:spacing w:val="4"/>
          <w:sz w:val="28"/>
          <w:szCs w:val="28"/>
        </w:rPr>
        <w:t>且賸餘較預算數增加者，</w:t>
      </w:r>
      <w:r w:rsidRPr="00F22AC3">
        <w:rPr>
          <w:rFonts w:ascii="標楷體" w:eastAsia="標楷體" w:hint="eastAsia"/>
          <w:color w:val="000000"/>
          <w:spacing w:val="4"/>
          <w:sz w:val="28"/>
          <w:szCs w:val="28"/>
          <w:lang w:eastAsia="zh-HK"/>
        </w:rPr>
        <w:t>分別為花蓮縣政府公共造產基金及</w:t>
      </w:r>
      <w:r w:rsidRPr="00F22AC3">
        <w:rPr>
          <w:rFonts w:ascii="標楷體" w:eastAsia="標楷體" w:hAnsi="標楷體" w:hint="eastAsia"/>
          <w:spacing w:val="4"/>
          <w:sz w:val="28"/>
          <w:szCs w:val="28"/>
        </w:rPr>
        <w:t>花蓮縣醫療循環基金</w:t>
      </w:r>
      <w:r w:rsidRPr="00F22AC3">
        <w:rPr>
          <w:rFonts w:ascii="標楷體" w:eastAsia="標楷體" w:hint="eastAsia"/>
          <w:spacing w:val="4"/>
          <w:sz w:val="28"/>
          <w:szCs w:val="28"/>
        </w:rPr>
        <w:t>（表1）。</w:t>
      </w:r>
      <w:r w:rsidRPr="005109FF">
        <w:rPr>
          <w:rFonts w:ascii="標楷體" w:eastAsia="標楷體" w:hint="eastAsia"/>
          <w:spacing w:val="4"/>
          <w:sz w:val="28"/>
          <w:szCs w:val="28"/>
        </w:rPr>
        <w:t>至</w:t>
      </w:r>
      <w:r w:rsidRPr="005109FF">
        <w:rPr>
          <w:rFonts w:ascii="標楷體" w:eastAsia="標楷體" w:hint="eastAsia"/>
          <w:b/>
          <w:spacing w:val="4"/>
          <w:sz w:val="28"/>
          <w:szCs w:val="28"/>
        </w:rPr>
        <w:t>特別收入基金</w:t>
      </w:r>
      <w:r w:rsidRPr="005109FF">
        <w:rPr>
          <w:rFonts w:ascii="標楷體" w:eastAsia="標楷體" w:hint="eastAsia"/>
          <w:spacing w:val="4"/>
          <w:sz w:val="28"/>
          <w:szCs w:val="28"/>
        </w:rPr>
        <w:t>係以審定餘絀</w:t>
      </w:r>
      <w:r w:rsidRPr="005109FF">
        <w:rPr>
          <w:rFonts w:ascii="標楷體" w:eastAsia="標楷體" w:hAnsi="標楷體" w:hint="eastAsia"/>
          <w:spacing w:val="4"/>
          <w:sz w:val="28"/>
          <w:szCs w:val="28"/>
        </w:rPr>
        <w:t>、</w:t>
      </w:r>
      <w:r w:rsidRPr="005109FF">
        <w:rPr>
          <w:rFonts w:ascii="標楷體" w:eastAsia="標楷體" w:hint="eastAsia"/>
          <w:spacing w:val="4"/>
          <w:sz w:val="28"/>
          <w:szCs w:val="28"/>
        </w:rPr>
        <w:t>主要業務計畫達成情形及基金用途執行率作為評比標準，經就3個特別收入基金予以評核結果，</w:t>
      </w:r>
      <w:r>
        <w:rPr>
          <w:rFonts w:ascii="標楷體" w:eastAsia="標楷體" w:hint="eastAsia"/>
          <w:spacing w:val="4"/>
          <w:sz w:val="28"/>
          <w:szCs w:val="28"/>
        </w:rPr>
        <w:t>109</w:t>
      </w:r>
      <w:r w:rsidRPr="00B65931">
        <w:rPr>
          <w:rFonts w:ascii="標楷體" w:eastAsia="標楷體" w:hint="eastAsia"/>
          <w:spacing w:val="4"/>
          <w:sz w:val="28"/>
          <w:szCs w:val="28"/>
        </w:rPr>
        <w:t>年度基金用途</w:t>
      </w:r>
      <w:r w:rsidRPr="00B65931">
        <w:rPr>
          <w:rFonts w:ascii="標楷體" w:eastAsia="標楷體" w:hint="eastAsia"/>
          <w:spacing w:val="4"/>
          <w:sz w:val="28"/>
          <w:szCs w:val="28"/>
          <w:lang w:eastAsia="zh-HK"/>
        </w:rPr>
        <w:t>執行率較高</w:t>
      </w:r>
      <w:r w:rsidRPr="00B65931">
        <w:rPr>
          <w:rFonts w:ascii="標楷體" w:eastAsia="標楷體" w:hint="eastAsia"/>
          <w:spacing w:val="4"/>
          <w:sz w:val="28"/>
          <w:szCs w:val="28"/>
        </w:rPr>
        <w:t>者</w:t>
      </w:r>
      <w:r w:rsidRPr="00F22AC3">
        <w:rPr>
          <w:rFonts w:ascii="標楷體" w:eastAsia="標楷體" w:hint="eastAsia"/>
          <w:color w:val="000000"/>
          <w:spacing w:val="4"/>
          <w:sz w:val="28"/>
          <w:szCs w:val="28"/>
          <w:lang w:eastAsia="zh-HK"/>
        </w:rPr>
        <w:t>為</w:t>
      </w:r>
      <w:r w:rsidRPr="00B65931">
        <w:rPr>
          <w:rFonts w:ascii="標楷體" w:eastAsia="標楷體" w:hAnsi="標楷體" w:hint="eastAsia"/>
          <w:bCs/>
          <w:spacing w:val="4"/>
          <w:kern w:val="0"/>
          <w:sz w:val="28"/>
          <w:szCs w:val="28"/>
        </w:rPr>
        <w:t>花蓮</w:t>
      </w:r>
      <w:r w:rsidRPr="00B65931">
        <w:rPr>
          <w:rFonts w:ascii="標楷體" w:eastAsia="標楷體" w:hAnsi="標楷體" w:hint="eastAsia"/>
          <w:bCs/>
          <w:spacing w:val="4"/>
          <w:kern w:val="0"/>
          <w:sz w:val="28"/>
          <w:szCs w:val="28"/>
          <w:lang w:eastAsia="zh-HK"/>
        </w:rPr>
        <w:t>縣地方教育發展基金</w:t>
      </w:r>
      <w:r>
        <w:rPr>
          <w:rFonts w:ascii="標楷體" w:eastAsia="標楷體" w:hAnsi="標楷體" w:hint="eastAsia"/>
          <w:bCs/>
          <w:spacing w:val="4"/>
          <w:kern w:val="0"/>
          <w:sz w:val="28"/>
          <w:szCs w:val="28"/>
          <w:lang w:eastAsia="zh-HK"/>
        </w:rPr>
        <w:t>；</w:t>
      </w:r>
      <w:r w:rsidRPr="00B65931">
        <w:rPr>
          <w:rFonts w:ascii="標楷體" w:eastAsia="標楷體" w:hint="eastAsia"/>
          <w:spacing w:val="4"/>
          <w:sz w:val="28"/>
          <w:szCs w:val="28"/>
        </w:rPr>
        <w:t>基金用途</w:t>
      </w:r>
      <w:r>
        <w:rPr>
          <w:rFonts w:ascii="標楷體" w:eastAsia="標楷體" w:hint="eastAsia"/>
          <w:spacing w:val="4"/>
          <w:sz w:val="28"/>
          <w:szCs w:val="28"/>
          <w:lang w:eastAsia="zh-HK"/>
        </w:rPr>
        <w:t>執行率較低</w:t>
      </w:r>
      <w:r w:rsidRPr="00B65931">
        <w:rPr>
          <w:rFonts w:ascii="標楷體" w:eastAsia="標楷體" w:hint="eastAsia"/>
          <w:spacing w:val="4"/>
          <w:sz w:val="28"/>
          <w:szCs w:val="28"/>
        </w:rPr>
        <w:t>者</w:t>
      </w:r>
      <w:r w:rsidRPr="00F22AC3">
        <w:rPr>
          <w:rFonts w:ascii="標楷體" w:eastAsia="標楷體" w:hint="eastAsia"/>
          <w:color w:val="000000"/>
          <w:spacing w:val="4"/>
          <w:sz w:val="28"/>
          <w:szCs w:val="28"/>
          <w:lang w:eastAsia="zh-HK"/>
        </w:rPr>
        <w:t>為</w:t>
      </w:r>
      <w:r w:rsidRPr="00FF4646">
        <w:rPr>
          <w:rFonts w:ascii="標楷體" w:eastAsia="標楷體" w:hAnsi="標楷體" w:hint="eastAsia"/>
          <w:bCs/>
          <w:spacing w:val="4"/>
          <w:kern w:val="0"/>
          <w:sz w:val="28"/>
          <w:szCs w:val="28"/>
          <w:lang w:eastAsia="zh-HK"/>
        </w:rPr>
        <w:t>花蓮縣公益彩券盈餘分配基金</w:t>
      </w:r>
      <w:r w:rsidRPr="00F22AC3">
        <w:rPr>
          <w:rFonts w:ascii="標楷體" w:eastAsia="標楷體" w:hint="eastAsia"/>
          <w:spacing w:val="4"/>
          <w:sz w:val="28"/>
          <w:szCs w:val="28"/>
        </w:rPr>
        <w:t>（表</w:t>
      </w:r>
      <w:r>
        <w:rPr>
          <w:rFonts w:ascii="標楷體" w:eastAsia="標楷體" w:hint="eastAsia"/>
          <w:spacing w:val="4"/>
          <w:sz w:val="28"/>
          <w:szCs w:val="28"/>
        </w:rPr>
        <w:t>2</w:t>
      </w:r>
      <w:r w:rsidRPr="00F22AC3">
        <w:rPr>
          <w:rFonts w:ascii="標楷體" w:eastAsia="標楷體" w:hint="eastAsia"/>
          <w:spacing w:val="4"/>
          <w:sz w:val="28"/>
          <w:szCs w:val="28"/>
        </w:rPr>
        <w:t>）</w:t>
      </w:r>
      <w:r w:rsidRPr="00B65931">
        <w:rPr>
          <w:rFonts w:ascii="標楷體" w:eastAsia="標楷體" w:hint="eastAsia"/>
          <w:spacing w:val="4"/>
          <w:sz w:val="28"/>
          <w:szCs w:val="28"/>
        </w:rPr>
        <w:t>。</w:t>
      </w:r>
      <w:r>
        <w:rPr>
          <w:noProof/>
        </w:rPr>
        <w:drawing>
          <wp:anchor distT="0" distB="0" distL="114300" distR="114300" simplePos="0" relativeHeight="251748864" behindDoc="0" locked="0" layoutInCell="1" allowOverlap="1" wp14:anchorId="70F5A537" wp14:editId="1AD025F8">
            <wp:simplePos x="0" y="0"/>
            <wp:positionH relativeFrom="column">
              <wp:posOffset>2762250</wp:posOffset>
            </wp:positionH>
            <wp:positionV relativeFrom="paragraph">
              <wp:posOffset>-1138555</wp:posOffset>
            </wp:positionV>
            <wp:extent cx="3693795" cy="2919730"/>
            <wp:effectExtent l="38100" t="38100" r="40005" b="52070"/>
            <wp:wrapSquare wrapText="bothSides"/>
            <wp:docPr id="57" name="Object 3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p>
    <w:tbl>
      <w:tblPr>
        <w:tblpPr w:leftFromText="284" w:rightFromText="284" w:vertAnchor="text" w:horzAnchor="margin" w:tblpXSpec="center" w:tblpY="12"/>
        <w:tblW w:w="10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545"/>
        <w:gridCol w:w="1545"/>
        <w:gridCol w:w="1414"/>
        <w:gridCol w:w="1344"/>
        <w:gridCol w:w="1313"/>
      </w:tblGrid>
      <w:tr w:rsidR="00EA2BFE" w:rsidRPr="00376624" w:rsidTr="00EC5E8C">
        <w:trPr>
          <w:tblHeader/>
        </w:trPr>
        <w:tc>
          <w:tcPr>
            <w:tcW w:w="10161" w:type="dxa"/>
            <w:gridSpan w:val="5"/>
            <w:tcBorders>
              <w:top w:val="nil"/>
              <w:left w:val="nil"/>
              <w:bottom w:val="single" w:sz="4" w:space="0" w:color="auto"/>
              <w:right w:val="nil"/>
            </w:tcBorders>
            <w:shd w:val="clear" w:color="auto" w:fill="auto"/>
            <w:vAlign w:val="center"/>
            <w:hideMark/>
          </w:tcPr>
          <w:p w:rsidR="00EA2BFE" w:rsidRPr="00376624" w:rsidRDefault="00EA2BFE" w:rsidP="00615C38">
            <w:pPr>
              <w:snapToGrid w:val="0"/>
              <w:spacing w:beforeLines="50" w:before="180" w:line="320" w:lineRule="exact"/>
              <w:ind w:leftChars="-23" w:left="634" w:hangingChars="287" w:hanging="689"/>
              <w:jc w:val="center"/>
              <w:rPr>
                <w:rFonts w:ascii="標楷體" w:eastAsia="標楷體" w:hAnsi="標楷體"/>
                <w:b/>
                <w:u w:val="single"/>
              </w:rPr>
            </w:pPr>
            <w:r w:rsidRPr="00376624">
              <w:rPr>
                <w:rFonts w:ascii="標楷體" w:eastAsia="標楷體" w:hAnsi="標楷體" w:hint="eastAsia"/>
                <w:b/>
              </w:rPr>
              <w:t xml:space="preserve">表1　</w:t>
            </w:r>
            <w:r>
              <w:rPr>
                <w:rFonts w:ascii="標楷體" w:eastAsia="標楷體" w:hAnsi="標楷體" w:hint="eastAsia"/>
                <w:b/>
              </w:rPr>
              <w:t>109</w:t>
            </w:r>
            <w:r w:rsidRPr="00376624">
              <w:rPr>
                <w:rFonts w:ascii="標楷體" w:eastAsia="標楷體" w:hAnsi="標楷體" w:hint="eastAsia"/>
                <w:b/>
              </w:rPr>
              <w:t>年度花蓮縣作業基金本期餘絀預算執行</w:t>
            </w:r>
            <w:r>
              <w:rPr>
                <w:rFonts w:ascii="標楷體" w:eastAsia="標楷體" w:hAnsi="標楷體" w:hint="eastAsia"/>
                <w:b/>
              </w:rPr>
              <w:t>排名</w:t>
            </w:r>
            <w:r w:rsidRPr="00376624">
              <w:rPr>
                <w:rFonts w:ascii="標楷體" w:eastAsia="標楷體" w:hAnsi="標楷體" w:hint="eastAsia"/>
                <w:b/>
              </w:rPr>
              <w:t>情形</w:t>
            </w:r>
          </w:p>
          <w:p w:rsidR="00EA2BFE" w:rsidRPr="00376624" w:rsidRDefault="00EA2BFE" w:rsidP="00615C38">
            <w:pPr>
              <w:spacing w:line="320" w:lineRule="exact"/>
              <w:jc w:val="right"/>
              <w:rPr>
                <w:rFonts w:ascii="標楷體" w:eastAsia="標楷體" w:hAnsi="標楷體"/>
                <w:sz w:val="20"/>
                <w:szCs w:val="20"/>
              </w:rPr>
            </w:pPr>
            <w:r w:rsidRPr="00376624">
              <w:rPr>
                <w:rFonts w:ascii="標楷體" w:eastAsia="標楷體" w:hAnsi="標楷體" w:hint="eastAsia"/>
                <w:spacing w:val="60"/>
              </w:rPr>
              <w:tab/>
            </w:r>
            <w:r w:rsidRPr="0084176E">
              <w:rPr>
                <w:rFonts w:ascii="標楷體" w:eastAsia="標楷體" w:hAnsi="標楷體" w:hint="eastAsia"/>
                <w:kern w:val="0"/>
                <w:sz w:val="18"/>
                <w:szCs w:val="18"/>
              </w:rPr>
              <w:t>單位：</w:t>
            </w:r>
            <w:r w:rsidRPr="0084176E">
              <w:rPr>
                <w:rFonts w:ascii="標楷體" w:eastAsia="標楷體" w:hAnsi="標楷體" w:hint="eastAsia"/>
                <w:sz w:val="18"/>
                <w:szCs w:val="18"/>
              </w:rPr>
              <w:t>新臺幣千元、％</w:t>
            </w:r>
          </w:p>
        </w:tc>
      </w:tr>
      <w:tr w:rsidR="00EA2BFE" w:rsidRPr="00376624" w:rsidTr="009C68BA">
        <w:trPr>
          <w:trHeight w:hRule="exact" w:val="369"/>
        </w:trPr>
        <w:tc>
          <w:tcPr>
            <w:tcW w:w="45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2BFE" w:rsidRPr="007860CB" w:rsidRDefault="00EA2BFE" w:rsidP="00615C38">
            <w:pPr>
              <w:widowControl/>
              <w:snapToGrid w:val="0"/>
              <w:spacing w:line="320" w:lineRule="exact"/>
              <w:jc w:val="distribute"/>
              <w:rPr>
                <w:rFonts w:ascii="標楷體" w:eastAsia="標楷體" w:hAnsi="標楷體" w:cs="新細明體"/>
                <w:b/>
                <w:bCs/>
                <w:noProof/>
                <w:color w:val="000000"/>
                <w:spacing w:val="-10"/>
                <w:kern w:val="0"/>
                <w:sz w:val="20"/>
                <w:szCs w:val="20"/>
              </w:rPr>
            </w:pPr>
            <w:r w:rsidRPr="007860CB">
              <w:rPr>
                <w:rFonts w:ascii="標楷體" w:eastAsia="標楷體" w:hAnsi="標楷體" w:hint="eastAsia"/>
                <w:sz w:val="20"/>
                <w:szCs w:val="20"/>
              </w:rPr>
              <w:t>基金名稱</w:t>
            </w:r>
          </w:p>
        </w:tc>
        <w:tc>
          <w:tcPr>
            <w:tcW w:w="15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2BFE" w:rsidRPr="007860CB" w:rsidRDefault="00EA2BFE" w:rsidP="00615C38">
            <w:pPr>
              <w:spacing w:line="320" w:lineRule="exact"/>
              <w:jc w:val="distribute"/>
              <w:rPr>
                <w:rFonts w:ascii="標楷體" w:eastAsia="標楷體" w:hAnsi="標楷體"/>
                <w:sz w:val="20"/>
                <w:szCs w:val="20"/>
              </w:rPr>
            </w:pPr>
            <w:r w:rsidRPr="007860CB">
              <w:rPr>
                <w:rFonts w:ascii="標楷體" w:eastAsia="標楷體" w:hAnsi="標楷體" w:hint="eastAsia"/>
                <w:sz w:val="20"/>
                <w:szCs w:val="20"/>
              </w:rPr>
              <w:t>預算數</w:t>
            </w:r>
          </w:p>
        </w:tc>
        <w:tc>
          <w:tcPr>
            <w:tcW w:w="14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2BFE" w:rsidRPr="007860CB" w:rsidRDefault="00EA2BFE" w:rsidP="00615C38">
            <w:pPr>
              <w:spacing w:line="320" w:lineRule="exact"/>
              <w:jc w:val="distribute"/>
              <w:rPr>
                <w:rFonts w:ascii="標楷體" w:eastAsia="標楷體" w:hAnsi="標楷體"/>
                <w:sz w:val="20"/>
                <w:szCs w:val="20"/>
              </w:rPr>
            </w:pPr>
            <w:r w:rsidRPr="007860CB">
              <w:rPr>
                <w:rFonts w:ascii="標楷體" w:eastAsia="標楷體" w:hAnsi="標楷體" w:hint="eastAsia"/>
                <w:sz w:val="20"/>
                <w:szCs w:val="20"/>
              </w:rPr>
              <w:t>審定數</w:t>
            </w:r>
          </w:p>
        </w:tc>
        <w:tc>
          <w:tcPr>
            <w:tcW w:w="1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2BFE" w:rsidRPr="007860CB" w:rsidRDefault="00EA2BFE" w:rsidP="00615C38">
            <w:pPr>
              <w:spacing w:line="320" w:lineRule="exact"/>
              <w:jc w:val="distribute"/>
              <w:rPr>
                <w:rFonts w:ascii="標楷體" w:eastAsia="標楷體" w:hAnsi="標楷體"/>
                <w:sz w:val="20"/>
                <w:szCs w:val="20"/>
              </w:rPr>
            </w:pPr>
            <w:r w:rsidRPr="007860CB">
              <w:rPr>
                <w:rFonts w:ascii="標楷體" w:eastAsia="標楷體" w:hAnsi="標楷體" w:hint="eastAsia"/>
                <w:sz w:val="20"/>
                <w:szCs w:val="20"/>
              </w:rPr>
              <w:t>增減數</w:t>
            </w:r>
          </w:p>
        </w:tc>
        <w:tc>
          <w:tcPr>
            <w:tcW w:w="13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A2BFE" w:rsidRPr="007860CB" w:rsidRDefault="00EA2BFE" w:rsidP="00615C38">
            <w:pPr>
              <w:spacing w:line="320" w:lineRule="exact"/>
              <w:jc w:val="distribute"/>
              <w:rPr>
                <w:rFonts w:ascii="標楷體" w:eastAsia="標楷體" w:hAnsi="標楷體"/>
                <w:sz w:val="20"/>
                <w:szCs w:val="20"/>
              </w:rPr>
            </w:pPr>
            <w:r w:rsidRPr="007860CB">
              <w:rPr>
                <w:rFonts w:ascii="標楷體" w:eastAsia="標楷體" w:hAnsi="標楷體" w:hint="eastAsia"/>
                <w:sz w:val="20"/>
                <w:szCs w:val="20"/>
              </w:rPr>
              <w:t>增減比率</w:t>
            </w:r>
          </w:p>
        </w:tc>
      </w:tr>
      <w:tr w:rsidR="00EA2BFE" w:rsidRPr="00376624" w:rsidTr="009C68BA">
        <w:trPr>
          <w:trHeight w:hRule="exact" w:val="369"/>
        </w:trPr>
        <w:tc>
          <w:tcPr>
            <w:tcW w:w="4545" w:type="dxa"/>
            <w:tcBorders>
              <w:top w:val="single" w:sz="4" w:space="0" w:color="auto"/>
              <w:left w:val="single" w:sz="4" w:space="0" w:color="auto"/>
              <w:bottom w:val="nil"/>
              <w:right w:val="single" w:sz="4" w:space="0" w:color="auto"/>
            </w:tcBorders>
            <w:shd w:val="clear" w:color="auto" w:fill="auto"/>
            <w:vAlign w:val="center"/>
            <w:hideMark/>
          </w:tcPr>
          <w:p w:rsidR="00EA2BFE" w:rsidRPr="007860CB" w:rsidRDefault="00EA2BFE" w:rsidP="00615C38">
            <w:pPr>
              <w:widowControl/>
              <w:snapToGrid w:val="0"/>
              <w:spacing w:line="320" w:lineRule="exact"/>
              <w:jc w:val="distribute"/>
              <w:rPr>
                <w:rFonts w:ascii="標楷體" w:eastAsia="標楷體" w:hAnsi="標楷體" w:cs="新細明體"/>
                <w:b/>
                <w:bCs/>
                <w:noProof/>
                <w:color w:val="000000"/>
                <w:kern w:val="0"/>
                <w:sz w:val="20"/>
                <w:szCs w:val="20"/>
              </w:rPr>
            </w:pPr>
            <w:r w:rsidRPr="007860CB">
              <w:rPr>
                <w:rFonts w:ascii="標楷體" w:eastAsia="標楷體" w:hAnsi="標楷體" w:cs="新細明體" w:hint="eastAsia"/>
                <w:b/>
                <w:bCs/>
                <w:noProof/>
                <w:color w:val="000000"/>
                <w:kern w:val="0"/>
                <w:sz w:val="20"/>
                <w:szCs w:val="20"/>
              </w:rPr>
              <w:t>賸餘較預算數增加</w:t>
            </w:r>
          </w:p>
        </w:tc>
        <w:tc>
          <w:tcPr>
            <w:tcW w:w="1545" w:type="dxa"/>
            <w:tcBorders>
              <w:top w:val="single" w:sz="4" w:space="0" w:color="auto"/>
              <w:left w:val="single" w:sz="4" w:space="0" w:color="auto"/>
              <w:bottom w:val="nil"/>
              <w:right w:val="single" w:sz="4" w:space="0" w:color="auto"/>
            </w:tcBorders>
            <w:shd w:val="clear" w:color="auto" w:fill="auto"/>
            <w:vAlign w:val="center"/>
          </w:tcPr>
          <w:p w:rsidR="00EA2BFE" w:rsidRPr="007860CB" w:rsidRDefault="00EA2BFE" w:rsidP="00615C38">
            <w:pPr>
              <w:widowControl/>
              <w:snapToGrid w:val="0"/>
              <w:spacing w:line="320" w:lineRule="exact"/>
              <w:jc w:val="right"/>
              <w:rPr>
                <w:rFonts w:ascii="標楷體" w:eastAsia="標楷體" w:hAnsi="標楷體"/>
                <w:b/>
                <w:bCs/>
                <w:noProof/>
                <w:color w:val="000000"/>
                <w:spacing w:val="-20"/>
                <w:kern w:val="0"/>
                <w:sz w:val="20"/>
                <w:szCs w:val="20"/>
              </w:rPr>
            </w:pPr>
          </w:p>
        </w:tc>
        <w:tc>
          <w:tcPr>
            <w:tcW w:w="1414" w:type="dxa"/>
            <w:tcBorders>
              <w:top w:val="single" w:sz="4" w:space="0" w:color="auto"/>
              <w:left w:val="single" w:sz="4" w:space="0" w:color="auto"/>
              <w:bottom w:val="nil"/>
              <w:right w:val="single" w:sz="4" w:space="0" w:color="auto"/>
            </w:tcBorders>
            <w:shd w:val="clear" w:color="auto" w:fill="auto"/>
            <w:vAlign w:val="center"/>
          </w:tcPr>
          <w:p w:rsidR="00EA2BFE" w:rsidRPr="007860CB" w:rsidRDefault="00EA2BFE" w:rsidP="00615C38">
            <w:pPr>
              <w:widowControl/>
              <w:snapToGrid w:val="0"/>
              <w:spacing w:line="320" w:lineRule="exact"/>
              <w:jc w:val="right"/>
              <w:rPr>
                <w:rFonts w:ascii="標楷體" w:eastAsia="標楷體" w:hAnsi="標楷體"/>
                <w:b/>
                <w:bCs/>
                <w:noProof/>
                <w:color w:val="000000"/>
                <w:spacing w:val="-20"/>
                <w:kern w:val="0"/>
                <w:sz w:val="20"/>
                <w:szCs w:val="20"/>
              </w:rPr>
            </w:pPr>
          </w:p>
        </w:tc>
        <w:tc>
          <w:tcPr>
            <w:tcW w:w="1344" w:type="dxa"/>
            <w:tcBorders>
              <w:top w:val="single" w:sz="4" w:space="0" w:color="auto"/>
              <w:left w:val="single" w:sz="4" w:space="0" w:color="auto"/>
              <w:bottom w:val="nil"/>
              <w:right w:val="single" w:sz="4" w:space="0" w:color="auto"/>
            </w:tcBorders>
            <w:shd w:val="clear" w:color="auto" w:fill="auto"/>
            <w:vAlign w:val="center"/>
          </w:tcPr>
          <w:p w:rsidR="00EA2BFE" w:rsidRPr="007860CB" w:rsidRDefault="00EA2BFE" w:rsidP="00615C38">
            <w:pPr>
              <w:widowControl/>
              <w:snapToGrid w:val="0"/>
              <w:spacing w:line="320" w:lineRule="exact"/>
              <w:jc w:val="right"/>
              <w:rPr>
                <w:rFonts w:ascii="標楷體" w:eastAsia="標楷體" w:hAnsi="標楷體"/>
                <w:b/>
                <w:bCs/>
                <w:noProof/>
                <w:color w:val="000000"/>
                <w:spacing w:val="-20"/>
                <w:kern w:val="0"/>
                <w:sz w:val="20"/>
                <w:szCs w:val="20"/>
              </w:rPr>
            </w:pPr>
          </w:p>
        </w:tc>
        <w:tc>
          <w:tcPr>
            <w:tcW w:w="1313" w:type="dxa"/>
            <w:tcBorders>
              <w:top w:val="single" w:sz="4" w:space="0" w:color="auto"/>
              <w:left w:val="single" w:sz="4" w:space="0" w:color="auto"/>
              <w:bottom w:val="nil"/>
              <w:right w:val="single" w:sz="4" w:space="0" w:color="auto"/>
            </w:tcBorders>
            <w:shd w:val="clear" w:color="auto" w:fill="auto"/>
            <w:vAlign w:val="center"/>
          </w:tcPr>
          <w:p w:rsidR="00EA2BFE" w:rsidRPr="007860CB" w:rsidRDefault="00EA2BFE" w:rsidP="00615C38">
            <w:pPr>
              <w:widowControl/>
              <w:snapToGrid w:val="0"/>
              <w:spacing w:line="320" w:lineRule="exact"/>
              <w:jc w:val="right"/>
              <w:rPr>
                <w:rFonts w:ascii="標楷體" w:eastAsia="標楷體" w:hAnsi="標楷體"/>
                <w:b/>
                <w:bCs/>
                <w:noProof/>
                <w:color w:val="000000"/>
                <w:spacing w:val="-20"/>
                <w:kern w:val="0"/>
                <w:sz w:val="20"/>
                <w:szCs w:val="20"/>
              </w:rPr>
            </w:pPr>
          </w:p>
        </w:tc>
      </w:tr>
      <w:tr w:rsidR="00EA2BFE" w:rsidRPr="00376624" w:rsidTr="009C68BA">
        <w:trPr>
          <w:trHeight w:hRule="exact" w:val="369"/>
        </w:trPr>
        <w:tc>
          <w:tcPr>
            <w:tcW w:w="4545"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7860CB" w:rsidRDefault="00EA2BFE" w:rsidP="00615C38">
            <w:pPr>
              <w:widowControl/>
              <w:snapToGrid w:val="0"/>
              <w:spacing w:line="320" w:lineRule="exact"/>
              <w:jc w:val="distribute"/>
              <w:rPr>
                <w:rFonts w:ascii="標楷體" w:eastAsia="標楷體" w:hAnsi="標楷體"/>
                <w:kern w:val="0"/>
                <w:sz w:val="20"/>
                <w:szCs w:val="20"/>
              </w:rPr>
            </w:pPr>
            <w:r w:rsidRPr="007860CB">
              <w:rPr>
                <w:rFonts w:ascii="標楷體" w:eastAsia="標楷體" w:hAnsi="標楷體" w:hint="eastAsia"/>
                <w:kern w:val="0"/>
                <w:sz w:val="20"/>
                <w:szCs w:val="20"/>
              </w:rPr>
              <w:t>花蓮縣政府公共造產基金</w:t>
            </w:r>
          </w:p>
        </w:tc>
        <w:tc>
          <w:tcPr>
            <w:tcW w:w="1545" w:type="dxa"/>
            <w:tcBorders>
              <w:top w:val="nil"/>
              <w:left w:val="single" w:sz="4" w:space="0" w:color="auto"/>
              <w:bottom w:val="nil"/>
              <w:right w:val="single" w:sz="4" w:space="0" w:color="auto"/>
            </w:tcBorders>
            <w:shd w:val="clear" w:color="auto" w:fill="F2F2F2" w:themeFill="background1" w:themeFillShade="F2"/>
            <w:vAlign w:val="center"/>
          </w:tcPr>
          <w:p w:rsidR="00EA2BFE" w:rsidRPr="007860CB" w:rsidRDefault="00EA2BFE" w:rsidP="00EC5E8C">
            <w:pPr>
              <w:jc w:val="right"/>
              <w:rPr>
                <w:rFonts w:ascii="標楷體" w:eastAsia="標楷體" w:hAnsi="標楷體"/>
                <w:sz w:val="20"/>
                <w:szCs w:val="20"/>
              </w:rPr>
            </w:pPr>
            <w:r w:rsidRPr="007860CB">
              <w:rPr>
                <w:rFonts w:ascii="標楷體" w:eastAsia="標楷體" w:hAnsi="標楷體"/>
                <w:sz w:val="20"/>
                <w:szCs w:val="20"/>
              </w:rPr>
              <w:t>513</w:t>
            </w:r>
          </w:p>
        </w:tc>
        <w:tc>
          <w:tcPr>
            <w:tcW w:w="1414" w:type="dxa"/>
            <w:tcBorders>
              <w:top w:val="nil"/>
              <w:left w:val="single" w:sz="4" w:space="0" w:color="auto"/>
              <w:bottom w:val="nil"/>
              <w:right w:val="single" w:sz="4" w:space="0" w:color="auto"/>
            </w:tcBorders>
            <w:shd w:val="clear" w:color="auto" w:fill="F2F2F2" w:themeFill="background1" w:themeFillShade="F2"/>
            <w:vAlign w:val="center"/>
          </w:tcPr>
          <w:p w:rsidR="00EA2BFE" w:rsidRPr="007860CB" w:rsidRDefault="00EA2BFE" w:rsidP="00EC5E8C">
            <w:pPr>
              <w:jc w:val="right"/>
              <w:rPr>
                <w:rFonts w:ascii="標楷體" w:eastAsia="標楷體" w:hAnsi="標楷體"/>
                <w:sz w:val="20"/>
                <w:szCs w:val="20"/>
              </w:rPr>
            </w:pPr>
            <w:r w:rsidRPr="007860CB">
              <w:rPr>
                <w:rFonts w:ascii="標楷體" w:eastAsia="標楷體" w:hAnsi="標楷體"/>
                <w:sz w:val="20"/>
                <w:szCs w:val="20"/>
              </w:rPr>
              <w:t>43,910</w:t>
            </w:r>
          </w:p>
        </w:tc>
        <w:tc>
          <w:tcPr>
            <w:tcW w:w="1344" w:type="dxa"/>
            <w:tcBorders>
              <w:top w:val="nil"/>
              <w:left w:val="single" w:sz="4" w:space="0" w:color="auto"/>
              <w:bottom w:val="nil"/>
              <w:right w:val="single" w:sz="4" w:space="0" w:color="auto"/>
            </w:tcBorders>
            <w:shd w:val="clear" w:color="auto" w:fill="F2F2F2" w:themeFill="background1" w:themeFillShade="F2"/>
            <w:vAlign w:val="center"/>
          </w:tcPr>
          <w:p w:rsidR="00EA2BFE" w:rsidRPr="007860CB" w:rsidRDefault="00EA2BFE" w:rsidP="00EC5E8C">
            <w:pPr>
              <w:jc w:val="right"/>
              <w:rPr>
                <w:rFonts w:ascii="標楷體" w:eastAsia="標楷體" w:hAnsi="標楷體"/>
                <w:sz w:val="20"/>
                <w:szCs w:val="20"/>
              </w:rPr>
            </w:pPr>
            <w:r w:rsidRPr="007860CB">
              <w:rPr>
                <w:rFonts w:ascii="標楷體" w:eastAsia="標楷體" w:hAnsi="標楷體"/>
                <w:sz w:val="20"/>
                <w:szCs w:val="20"/>
              </w:rPr>
              <w:t>43,397</w:t>
            </w:r>
          </w:p>
        </w:tc>
        <w:tc>
          <w:tcPr>
            <w:tcW w:w="1313"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7860CB" w:rsidRDefault="00EA2BFE" w:rsidP="00EC5E8C">
            <w:pPr>
              <w:jc w:val="right"/>
              <w:rPr>
                <w:rFonts w:ascii="標楷體" w:eastAsia="標楷體" w:hAnsi="標楷體"/>
                <w:sz w:val="20"/>
                <w:szCs w:val="20"/>
              </w:rPr>
            </w:pPr>
            <w:r w:rsidRPr="007860CB">
              <w:rPr>
                <w:rFonts w:ascii="標楷體" w:eastAsia="標楷體" w:hAnsi="標楷體"/>
                <w:sz w:val="20"/>
                <w:szCs w:val="20"/>
              </w:rPr>
              <w:t>8,459.49</w:t>
            </w:r>
          </w:p>
        </w:tc>
      </w:tr>
      <w:tr w:rsidR="00EA2BFE" w:rsidRPr="00376624" w:rsidTr="009C68BA">
        <w:trPr>
          <w:trHeight w:hRule="exact" w:val="369"/>
        </w:trPr>
        <w:tc>
          <w:tcPr>
            <w:tcW w:w="4545" w:type="dxa"/>
            <w:tcBorders>
              <w:top w:val="nil"/>
              <w:left w:val="single" w:sz="4" w:space="0" w:color="auto"/>
              <w:bottom w:val="nil"/>
              <w:right w:val="single" w:sz="4" w:space="0" w:color="auto"/>
            </w:tcBorders>
            <w:shd w:val="clear" w:color="auto" w:fill="auto"/>
            <w:vAlign w:val="center"/>
            <w:hideMark/>
          </w:tcPr>
          <w:p w:rsidR="00EA2BFE" w:rsidRPr="007860CB" w:rsidRDefault="00EA2BFE" w:rsidP="00615C38">
            <w:pPr>
              <w:widowControl/>
              <w:snapToGrid w:val="0"/>
              <w:spacing w:line="320" w:lineRule="exact"/>
              <w:jc w:val="distribute"/>
              <w:rPr>
                <w:rFonts w:ascii="標楷體" w:eastAsia="標楷體" w:hAnsi="標楷體" w:cs="新細明體"/>
                <w:bCs/>
                <w:noProof/>
                <w:spacing w:val="-6"/>
                <w:kern w:val="0"/>
                <w:sz w:val="20"/>
                <w:szCs w:val="20"/>
              </w:rPr>
            </w:pPr>
            <w:r w:rsidRPr="007860CB">
              <w:rPr>
                <w:rFonts w:ascii="標楷體" w:eastAsia="標楷體" w:hAnsi="標楷體" w:hint="eastAsia"/>
                <w:kern w:val="0"/>
                <w:sz w:val="20"/>
                <w:szCs w:val="20"/>
              </w:rPr>
              <w:t>花蓮縣醫療循環基金</w:t>
            </w:r>
          </w:p>
        </w:tc>
        <w:tc>
          <w:tcPr>
            <w:tcW w:w="1545" w:type="dxa"/>
            <w:tcBorders>
              <w:top w:val="nil"/>
              <w:left w:val="single" w:sz="4" w:space="0" w:color="auto"/>
              <w:bottom w:val="nil"/>
              <w:right w:val="single" w:sz="4" w:space="0" w:color="auto"/>
            </w:tcBorders>
            <w:shd w:val="clear" w:color="auto" w:fill="auto"/>
            <w:vAlign w:val="center"/>
          </w:tcPr>
          <w:p w:rsidR="00EA2BFE" w:rsidRPr="007860CB" w:rsidRDefault="00EA2BFE" w:rsidP="00EC5E8C">
            <w:pPr>
              <w:jc w:val="right"/>
              <w:rPr>
                <w:rFonts w:ascii="標楷體" w:eastAsia="標楷體" w:hAnsi="標楷體"/>
                <w:sz w:val="20"/>
                <w:szCs w:val="20"/>
              </w:rPr>
            </w:pPr>
            <w:r w:rsidRPr="007860CB">
              <w:rPr>
                <w:rFonts w:ascii="標楷體" w:eastAsia="標楷體" w:hAnsi="標楷體"/>
                <w:sz w:val="20"/>
                <w:szCs w:val="20"/>
              </w:rPr>
              <w:t>4,148</w:t>
            </w:r>
          </w:p>
        </w:tc>
        <w:tc>
          <w:tcPr>
            <w:tcW w:w="1414" w:type="dxa"/>
            <w:tcBorders>
              <w:top w:val="nil"/>
              <w:left w:val="single" w:sz="4" w:space="0" w:color="auto"/>
              <w:bottom w:val="nil"/>
              <w:right w:val="single" w:sz="4" w:space="0" w:color="auto"/>
            </w:tcBorders>
            <w:shd w:val="clear" w:color="auto" w:fill="auto"/>
            <w:vAlign w:val="center"/>
          </w:tcPr>
          <w:p w:rsidR="00EA2BFE" w:rsidRPr="007860CB" w:rsidRDefault="00EA2BFE" w:rsidP="00EC5E8C">
            <w:pPr>
              <w:jc w:val="right"/>
              <w:rPr>
                <w:rFonts w:ascii="標楷體" w:eastAsia="標楷體" w:hAnsi="標楷體"/>
                <w:sz w:val="20"/>
                <w:szCs w:val="20"/>
              </w:rPr>
            </w:pPr>
            <w:r w:rsidRPr="007860CB">
              <w:rPr>
                <w:rFonts w:ascii="標楷體" w:eastAsia="標楷體" w:hAnsi="標楷體"/>
                <w:sz w:val="20"/>
                <w:szCs w:val="20"/>
              </w:rPr>
              <w:t>5,614</w:t>
            </w:r>
          </w:p>
        </w:tc>
        <w:tc>
          <w:tcPr>
            <w:tcW w:w="1344" w:type="dxa"/>
            <w:tcBorders>
              <w:top w:val="nil"/>
              <w:left w:val="single" w:sz="4" w:space="0" w:color="auto"/>
              <w:bottom w:val="nil"/>
              <w:right w:val="single" w:sz="4" w:space="0" w:color="auto"/>
            </w:tcBorders>
            <w:shd w:val="clear" w:color="auto" w:fill="auto"/>
            <w:vAlign w:val="center"/>
          </w:tcPr>
          <w:p w:rsidR="00EA2BFE" w:rsidRPr="007860CB" w:rsidRDefault="00EA2BFE" w:rsidP="00EC5E8C">
            <w:pPr>
              <w:jc w:val="right"/>
              <w:rPr>
                <w:rFonts w:ascii="標楷體" w:eastAsia="標楷體" w:hAnsi="標楷體"/>
                <w:sz w:val="20"/>
                <w:szCs w:val="20"/>
              </w:rPr>
            </w:pPr>
            <w:r w:rsidRPr="007860CB">
              <w:rPr>
                <w:rFonts w:ascii="標楷體" w:eastAsia="標楷體" w:hAnsi="標楷體"/>
                <w:sz w:val="20"/>
                <w:szCs w:val="20"/>
              </w:rPr>
              <w:t>1,466</w:t>
            </w:r>
          </w:p>
        </w:tc>
        <w:tc>
          <w:tcPr>
            <w:tcW w:w="1313" w:type="dxa"/>
            <w:tcBorders>
              <w:top w:val="nil"/>
              <w:left w:val="single" w:sz="4" w:space="0" w:color="auto"/>
              <w:bottom w:val="nil"/>
              <w:right w:val="single" w:sz="4" w:space="0" w:color="auto"/>
            </w:tcBorders>
            <w:shd w:val="clear" w:color="auto" w:fill="auto"/>
            <w:vAlign w:val="center"/>
            <w:hideMark/>
          </w:tcPr>
          <w:p w:rsidR="00EA2BFE" w:rsidRPr="007860CB" w:rsidRDefault="00EA2BFE" w:rsidP="00EC5E8C">
            <w:pPr>
              <w:jc w:val="right"/>
              <w:rPr>
                <w:rFonts w:ascii="標楷體" w:eastAsia="標楷體" w:hAnsi="標楷體"/>
                <w:sz w:val="20"/>
                <w:szCs w:val="20"/>
              </w:rPr>
            </w:pPr>
            <w:r w:rsidRPr="007860CB">
              <w:rPr>
                <w:rFonts w:ascii="標楷體" w:eastAsia="標楷體" w:hAnsi="標楷體"/>
                <w:sz w:val="20"/>
                <w:szCs w:val="20"/>
              </w:rPr>
              <w:t>35.35</w:t>
            </w:r>
          </w:p>
        </w:tc>
      </w:tr>
      <w:tr w:rsidR="00EA2BFE" w:rsidRPr="00376624" w:rsidTr="00EC5E8C">
        <w:trPr>
          <w:trHeight w:val="767"/>
        </w:trPr>
        <w:tc>
          <w:tcPr>
            <w:tcW w:w="10161" w:type="dxa"/>
            <w:gridSpan w:val="5"/>
            <w:tcBorders>
              <w:top w:val="single" w:sz="4" w:space="0" w:color="auto"/>
              <w:left w:val="nil"/>
              <w:bottom w:val="nil"/>
              <w:right w:val="nil"/>
            </w:tcBorders>
            <w:shd w:val="clear" w:color="auto" w:fill="auto"/>
            <w:vAlign w:val="center"/>
            <w:hideMark/>
          </w:tcPr>
          <w:p w:rsidR="00EA2BFE" w:rsidRPr="0084176E" w:rsidRDefault="00EA2BFE" w:rsidP="0084176E">
            <w:pPr>
              <w:widowControl/>
              <w:snapToGrid w:val="0"/>
              <w:spacing w:line="240" w:lineRule="exact"/>
              <w:ind w:left="542" w:hangingChars="301" w:hanging="542"/>
              <w:jc w:val="both"/>
              <w:rPr>
                <w:rFonts w:ascii="標楷體" w:eastAsia="標楷體" w:hAnsi="標楷體"/>
                <w:sz w:val="18"/>
                <w:szCs w:val="18"/>
              </w:rPr>
            </w:pPr>
            <w:r w:rsidRPr="0084176E">
              <w:rPr>
                <w:rFonts w:ascii="標楷體" w:eastAsia="標楷體" w:hAnsi="標楷體" w:hint="eastAsia"/>
                <w:sz w:val="18"/>
                <w:szCs w:val="18"/>
              </w:rPr>
              <w:t>註：1.表列賸餘較預算數增加之基金，其評比標準係以主要營運計畫執行率已達8成以上者為限，俾免納列因營運計畫執行率欠佳致本期賸餘較預算增加之基金。</w:t>
            </w:r>
          </w:p>
          <w:p w:rsidR="00EA2BFE" w:rsidRPr="00376624" w:rsidRDefault="00EA2BFE" w:rsidP="0084176E">
            <w:pPr>
              <w:widowControl/>
              <w:snapToGrid w:val="0"/>
              <w:spacing w:line="240" w:lineRule="exact"/>
              <w:ind w:leftChars="151" w:left="866" w:hangingChars="280" w:hanging="504"/>
              <w:jc w:val="both"/>
              <w:rPr>
                <w:rFonts w:ascii="標楷體" w:eastAsia="標楷體" w:hAnsi="標楷體"/>
              </w:rPr>
            </w:pPr>
            <w:r w:rsidRPr="0084176E">
              <w:rPr>
                <w:rFonts w:ascii="標楷體" w:eastAsia="標楷體" w:hAnsi="標楷體" w:hint="eastAsia"/>
                <w:sz w:val="18"/>
                <w:szCs w:val="18"/>
              </w:rPr>
              <w:t>2.</w:t>
            </w:r>
            <w:r w:rsidRPr="0084176E">
              <w:rPr>
                <w:rFonts w:ascii="標楷體" w:eastAsia="標楷體" w:hAnsi="標楷體" w:hint="eastAsia"/>
                <w:snapToGrid w:val="0"/>
                <w:kern w:val="0"/>
                <w:sz w:val="18"/>
                <w:szCs w:val="18"/>
              </w:rPr>
              <w:t>資料來源：整理自109年度花蓮縣總決算附屬單位決算及綜計表。</w:t>
            </w:r>
          </w:p>
        </w:tc>
      </w:tr>
    </w:tbl>
    <w:tbl>
      <w:tblPr>
        <w:tblOverlap w:val="never"/>
        <w:tblW w:w="1020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026"/>
        <w:gridCol w:w="1984"/>
        <w:gridCol w:w="1985"/>
        <w:gridCol w:w="2211"/>
      </w:tblGrid>
      <w:tr w:rsidR="00EA2BFE" w:rsidRPr="002257F7" w:rsidTr="00EC5E8C">
        <w:trPr>
          <w:tblHeader/>
        </w:trPr>
        <w:tc>
          <w:tcPr>
            <w:tcW w:w="10206" w:type="dxa"/>
            <w:gridSpan w:val="4"/>
            <w:tcBorders>
              <w:top w:val="nil"/>
              <w:left w:val="nil"/>
              <w:bottom w:val="single" w:sz="4" w:space="0" w:color="auto"/>
              <w:right w:val="nil"/>
            </w:tcBorders>
            <w:vAlign w:val="center"/>
            <w:hideMark/>
          </w:tcPr>
          <w:p w:rsidR="00EA2BFE" w:rsidRPr="00707721" w:rsidRDefault="00EA2BFE" w:rsidP="00EC5E8C">
            <w:pPr>
              <w:overflowPunct w:val="0"/>
              <w:snapToGrid w:val="0"/>
              <w:spacing w:beforeLines="50" w:before="180"/>
              <w:ind w:leftChars="-23" w:left="634" w:hangingChars="287" w:hanging="689"/>
              <w:suppressOverlap/>
              <w:jc w:val="center"/>
              <w:rPr>
                <w:rFonts w:ascii="標楷體" w:eastAsia="標楷體" w:hAnsi="標楷體"/>
                <w:b/>
              </w:rPr>
            </w:pPr>
            <w:r w:rsidRPr="00707721">
              <w:rPr>
                <w:rFonts w:ascii="標楷體" w:eastAsia="標楷體" w:hAnsi="標楷體" w:hint="eastAsia"/>
                <w:b/>
              </w:rPr>
              <w:lastRenderedPageBreak/>
              <w:t>表2</w:t>
            </w:r>
            <w:r>
              <w:rPr>
                <w:rFonts w:ascii="標楷體" w:eastAsia="標楷體" w:hAnsi="標楷體" w:hint="eastAsia"/>
                <w:b/>
              </w:rPr>
              <w:t xml:space="preserve">　109</w:t>
            </w:r>
            <w:r w:rsidRPr="00376624">
              <w:rPr>
                <w:rFonts w:ascii="標楷體" w:eastAsia="標楷體" w:hAnsi="標楷體" w:hint="eastAsia"/>
                <w:b/>
              </w:rPr>
              <w:t>年度花蓮縣</w:t>
            </w:r>
            <w:r>
              <w:rPr>
                <w:rFonts w:ascii="標楷體" w:eastAsia="標楷體" w:hAnsi="標楷體" w:hint="eastAsia"/>
                <w:b/>
              </w:rPr>
              <w:t>特別收入基金用途執行率排名情形</w:t>
            </w:r>
          </w:p>
          <w:p w:rsidR="00EA2BFE" w:rsidRPr="002257F7" w:rsidRDefault="00EA2BFE" w:rsidP="00EC5E8C">
            <w:pPr>
              <w:overflowPunct w:val="0"/>
              <w:suppressOverlap/>
              <w:jc w:val="right"/>
              <w:rPr>
                <w:rFonts w:ascii="標楷體" w:eastAsia="標楷體" w:hAnsi="標楷體"/>
                <w:sz w:val="20"/>
              </w:rPr>
            </w:pPr>
            <w:r w:rsidRPr="002257F7">
              <w:rPr>
                <w:rFonts w:ascii="標楷體" w:eastAsia="標楷體" w:hAnsi="標楷體" w:hint="eastAsia"/>
                <w:spacing w:val="60"/>
                <w:sz w:val="20"/>
              </w:rPr>
              <w:tab/>
            </w:r>
            <w:r w:rsidRPr="0084176E">
              <w:rPr>
                <w:rFonts w:ascii="標楷體" w:eastAsia="標楷體" w:hAnsi="標楷體" w:hint="eastAsia"/>
                <w:spacing w:val="-20"/>
                <w:kern w:val="0"/>
                <w:sz w:val="18"/>
                <w:szCs w:val="18"/>
              </w:rPr>
              <w:t>單位：</w:t>
            </w:r>
            <w:r w:rsidRPr="0084176E">
              <w:rPr>
                <w:rFonts w:ascii="標楷體" w:eastAsia="標楷體" w:hAnsi="標楷體" w:hint="eastAsia"/>
                <w:sz w:val="18"/>
                <w:szCs w:val="18"/>
              </w:rPr>
              <w:t>新臺幣千元、％</w:t>
            </w:r>
          </w:p>
        </w:tc>
      </w:tr>
      <w:tr w:rsidR="00EA2BFE" w:rsidRPr="002257F7" w:rsidTr="009C68BA">
        <w:trPr>
          <w:trHeight w:val="402"/>
        </w:trPr>
        <w:tc>
          <w:tcPr>
            <w:tcW w:w="4026"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EA2BFE" w:rsidRPr="0084176E" w:rsidRDefault="00EA2BFE" w:rsidP="00EC5E8C">
            <w:pPr>
              <w:widowControl/>
              <w:snapToGrid w:val="0"/>
              <w:spacing w:line="320" w:lineRule="exact"/>
              <w:suppressOverlap/>
              <w:jc w:val="distribute"/>
              <w:rPr>
                <w:rFonts w:ascii="標楷體" w:eastAsia="標楷體" w:hAnsi="標楷體"/>
                <w:sz w:val="20"/>
                <w:szCs w:val="20"/>
              </w:rPr>
            </w:pPr>
            <w:r w:rsidRPr="0084176E">
              <w:rPr>
                <w:rFonts w:ascii="標楷體" w:eastAsia="標楷體" w:hAnsi="標楷體" w:hint="eastAsia"/>
                <w:sz w:val="20"/>
                <w:szCs w:val="20"/>
              </w:rPr>
              <w:t>基金名稱</w:t>
            </w:r>
          </w:p>
        </w:tc>
        <w:tc>
          <w:tcPr>
            <w:tcW w:w="618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A2BFE" w:rsidRPr="0084176E" w:rsidRDefault="00EA2BFE" w:rsidP="00EC5E8C">
            <w:pPr>
              <w:widowControl/>
              <w:snapToGrid w:val="0"/>
              <w:spacing w:line="320" w:lineRule="exact"/>
              <w:suppressOverlap/>
              <w:jc w:val="distribute"/>
              <w:rPr>
                <w:rFonts w:ascii="標楷體" w:eastAsia="標楷體" w:hAnsi="標楷體"/>
                <w:sz w:val="20"/>
                <w:szCs w:val="20"/>
              </w:rPr>
            </w:pPr>
            <w:r w:rsidRPr="0084176E">
              <w:rPr>
                <w:rFonts w:ascii="標楷體" w:eastAsia="標楷體" w:hAnsi="標楷體" w:hint="eastAsia"/>
                <w:sz w:val="20"/>
                <w:szCs w:val="20"/>
              </w:rPr>
              <w:t>基金用途</w:t>
            </w:r>
          </w:p>
        </w:tc>
      </w:tr>
      <w:tr w:rsidR="00EA2BFE" w:rsidRPr="002257F7" w:rsidTr="009C68BA">
        <w:trPr>
          <w:trHeight w:val="402"/>
        </w:trPr>
        <w:tc>
          <w:tcPr>
            <w:tcW w:w="4026"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EA2BFE" w:rsidRPr="0084176E" w:rsidRDefault="00EA2BFE" w:rsidP="00EC5E8C">
            <w:pPr>
              <w:widowControl/>
              <w:snapToGrid w:val="0"/>
              <w:spacing w:line="320" w:lineRule="exact"/>
              <w:suppressOverlap/>
              <w:jc w:val="distribute"/>
              <w:rPr>
                <w:rFonts w:ascii="標楷體" w:eastAsia="標楷體" w:hAnsi="標楷體"/>
                <w:sz w:val="20"/>
                <w:szCs w:val="20"/>
              </w:rPr>
            </w:pP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A2BFE" w:rsidRPr="0084176E" w:rsidRDefault="00EA2BFE" w:rsidP="00EC5E8C">
            <w:pPr>
              <w:widowControl/>
              <w:snapToGrid w:val="0"/>
              <w:spacing w:line="320" w:lineRule="exact"/>
              <w:suppressOverlap/>
              <w:jc w:val="distribute"/>
              <w:rPr>
                <w:rFonts w:ascii="標楷體" w:eastAsia="標楷體" w:hAnsi="標楷體"/>
                <w:sz w:val="20"/>
                <w:szCs w:val="20"/>
              </w:rPr>
            </w:pPr>
            <w:r w:rsidRPr="0084176E">
              <w:rPr>
                <w:rFonts w:ascii="標楷體" w:eastAsia="標楷體" w:hAnsi="標楷體" w:hint="eastAsia"/>
                <w:sz w:val="20"/>
                <w:szCs w:val="20"/>
              </w:rPr>
              <w:t>預算數</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A2BFE" w:rsidRPr="0084176E" w:rsidRDefault="00EA2BFE" w:rsidP="00EC5E8C">
            <w:pPr>
              <w:widowControl/>
              <w:snapToGrid w:val="0"/>
              <w:spacing w:line="320" w:lineRule="exact"/>
              <w:suppressOverlap/>
              <w:jc w:val="distribute"/>
              <w:rPr>
                <w:rFonts w:ascii="標楷體" w:eastAsia="標楷體" w:hAnsi="標楷體"/>
                <w:sz w:val="20"/>
                <w:szCs w:val="20"/>
              </w:rPr>
            </w:pPr>
            <w:r w:rsidRPr="0084176E">
              <w:rPr>
                <w:rFonts w:ascii="標楷體" w:eastAsia="標楷體" w:hAnsi="標楷體" w:hint="eastAsia"/>
                <w:sz w:val="20"/>
                <w:szCs w:val="20"/>
              </w:rPr>
              <w:t>審定數</w:t>
            </w:r>
          </w:p>
        </w:tc>
        <w:tc>
          <w:tcPr>
            <w:tcW w:w="22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A2BFE" w:rsidRPr="0084176E" w:rsidRDefault="00EA2BFE" w:rsidP="00EC5E8C">
            <w:pPr>
              <w:widowControl/>
              <w:snapToGrid w:val="0"/>
              <w:spacing w:line="320" w:lineRule="exact"/>
              <w:suppressOverlap/>
              <w:jc w:val="distribute"/>
              <w:rPr>
                <w:rFonts w:ascii="標楷體" w:eastAsia="標楷體" w:hAnsi="標楷體"/>
                <w:sz w:val="20"/>
                <w:szCs w:val="20"/>
              </w:rPr>
            </w:pPr>
            <w:r w:rsidRPr="0084176E">
              <w:rPr>
                <w:rFonts w:ascii="標楷體" w:eastAsia="標楷體" w:hAnsi="標楷體" w:hint="eastAsia"/>
                <w:sz w:val="20"/>
                <w:szCs w:val="20"/>
              </w:rPr>
              <w:t>執行率</w:t>
            </w:r>
          </w:p>
        </w:tc>
      </w:tr>
      <w:tr w:rsidR="00EA2BFE" w:rsidRPr="002257F7" w:rsidTr="009C68BA">
        <w:trPr>
          <w:trHeight w:hRule="exact" w:val="340"/>
        </w:trPr>
        <w:tc>
          <w:tcPr>
            <w:tcW w:w="4026" w:type="dxa"/>
            <w:tcBorders>
              <w:top w:val="single" w:sz="4" w:space="0" w:color="auto"/>
              <w:left w:val="single" w:sz="4" w:space="0" w:color="auto"/>
              <w:bottom w:val="nil"/>
              <w:right w:val="single" w:sz="4" w:space="0" w:color="auto"/>
            </w:tcBorders>
            <w:shd w:val="clear" w:color="auto" w:fill="FFFFFF" w:themeFill="background1"/>
            <w:vAlign w:val="center"/>
            <w:hideMark/>
          </w:tcPr>
          <w:p w:rsidR="00EA2BFE" w:rsidRPr="0084176E" w:rsidRDefault="00EA2BFE" w:rsidP="00EC5E8C">
            <w:pPr>
              <w:widowControl/>
              <w:snapToGrid w:val="0"/>
              <w:spacing w:line="320" w:lineRule="exact"/>
              <w:suppressOverlap/>
              <w:jc w:val="distribute"/>
              <w:rPr>
                <w:rFonts w:ascii="標楷體" w:eastAsia="標楷體" w:hAnsi="標楷體" w:cs="新細明體"/>
                <w:b/>
                <w:bCs/>
                <w:noProof/>
                <w:color w:val="000000"/>
                <w:kern w:val="0"/>
                <w:sz w:val="20"/>
                <w:szCs w:val="20"/>
              </w:rPr>
            </w:pPr>
            <w:r w:rsidRPr="0084176E">
              <w:rPr>
                <w:rFonts w:ascii="標楷體" w:eastAsia="標楷體" w:hAnsi="標楷體" w:cs="新細明體" w:hint="eastAsia"/>
                <w:b/>
                <w:bCs/>
                <w:noProof/>
                <w:color w:val="000000"/>
                <w:kern w:val="0"/>
                <w:sz w:val="20"/>
                <w:szCs w:val="20"/>
              </w:rPr>
              <w:t>基金用途執行率較高者</w:t>
            </w:r>
          </w:p>
        </w:tc>
        <w:tc>
          <w:tcPr>
            <w:tcW w:w="1984" w:type="dxa"/>
            <w:tcBorders>
              <w:top w:val="single" w:sz="4" w:space="0" w:color="auto"/>
              <w:left w:val="single" w:sz="4" w:space="0" w:color="auto"/>
              <w:bottom w:val="nil"/>
              <w:right w:val="single" w:sz="4" w:space="0" w:color="auto"/>
            </w:tcBorders>
            <w:shd w:val="clear" w:color="auto" w:fill="FFFFFF" w:themeFill="background1"/>
            <w:vAlign w:val="center"/>
          </w:tcPr>
          <w:p w:rsidR="00EA2BFE" w:rsidRPr="0084176E" w:rsidRDefault="00EA2BFE" w:rsidP="00EC5E8C">
            <w:pPr>
              <w:widowControl/>
              <w:overflowPunct w:val="0"/>
              <w:snapToGrid w:val="0"/>
              <w:spacing w:beforeLines="20" w:before="72" w:afterLines="20" w:after="72" w:line="240" w:lineRule="exact"/>
              <w:suppressOverlap/>
              <w:jc w:val="right"/>
              <w:rPr>
                <w:rFonts w:ascii="標楷體" w:eastAsia="標楷體" w:hAnsi="標楷體" w:cs="新細明體"/>
                <w:b/>
                <w:bCs/>
                <w:noProof/>
                <w:color w:val="000000"/>
                <w:kern w:val="0"/>
                <w:sz w:val="20"/>
                <w:szCs w:val="20"/>
              </w:rPr>
            </w:pPr>
          </w:p>
        </w:tc>
        <w:tc>
          <w:tcPr>
            <w:tcW w:w="1985" w:type="dxa"/>
            <w:tcBorders>
              <w:top w:val="single" w:sz="4" w:space="0" w:color="auto"/>
              <w:left w:val="single" w:sz="4" w:space="0" w:color="auto"/>
              <w:bottom w:val="nil"/>
              <w:right w:val="single" w:sz="4" w:space="0" w:color="auto"/>
            </w:tcBorders>
            <w:shd w:val="clear" w:color="auto" w:fill="FFFFFF" w:themeFill="background1"/>
            <w:vAlign w:val="center"/>
          </w:tcPr>
          <w:p w:rsidR="00EA2BFE" w:rsidRPr="0084176E" w:rsidRDefault="00EA2BFE" w:rsidP="00EC5E8C">
            <w:pPr>
              <w:widowControl/>
              <w:overflowPunct w:val="0"/>
              <w:snapToGrid w:val="0"/>
              <w:spacing w:beforeLines="20" w:before="72" w:afterLines="20" w:after="72" w:line="240" w:lineRule="exact"/>
              <w:suppressOverlap/>
              <w:jc w:val="right"/>
              <w:rPr>
                <w:rFonts w:ascii="標楷體" w:eastAsia="標楷體" w:hAnsi="標楷體" w:cs="新細明體"/>
                <w:b/>
                <w:bCs/>
                <w:noProof/>
                <w:color w:val="000000"/>
                <w:kern w:val="0"/>
                <w:sz w:val="20"/>
                <w:szCs w:val="20"/>
              </w:rPr>
            </w:pPr>
          </w:p>
        </w:tc>
        <w:tc>
          <w:tcPr>
            <w:tcW w:w="2211" w:type="dxa"/>
            <w:tcBorders>
              <w:top w:val="single" w:sz="4" w:space="0" w:color="auto"/>
              <w:left w:val="single" w:sz="4" w:space="0" w:color="auto"/>
              <w:bottom w:val="nil"/>
              <w:right w:val="single" w:sz="4" w:space="0" w:color="auto"/>
            </w:tcBorders>
            <w:shd w:val="clear" w:color="auto" w:fill="FFFFFF" w:themeFill="background1"/>
            <w:vAlign w:val="center"/>
          </w:tcPr>
          <w:p w:rsidR="00EA2BFE" w:rsidRPr="0084176E" w:rsidRDefault="00EA2BFE" w:rsidP="00EC5E8C">
            <w:pPr>
              <w:widowControl/>
              <w:overflowPunct w:val="0"/>
              <w:snapToGrid w:val="0"/>
              <w:spacing w:beforeLines="20" w:before="72" w:afterLines="20" w:after="72" w:line="240" w:lineRule="exact"/>
              <w:suppressOverlap/>
              <w:jc w:val="right"/>
              <w:rPr>
                <w:rFonts w:ascii="標楷體" w:eastAsia="標楷體" w:hAnsi="標楷體" w:cs="新細明體"/>
                <w:b/>
                <w:bCs/>
                <w:noProof/>
                <w:color w:val="000000"/>
                <w:kern w:val="0"/>
                <w:sz w:val="20"/>
                <w:szCs w:val="20"/>
              </w:rPr>
            </w:pPr>
          </w:p>
        </w:tc>
      </w:tr>
      <w:tr w:rsidR="00EA2BFE" w:rsidRPr="002257F7" w:rsidTr="009C68BA">
        <w:trPr>
          <w:trHeight w:hRule="exact" w:val="340"/>
        </w:trPr>
        <w:tc>
          <w:tcPr>
            <w:tcW w:w="4026"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84176E" w:rsidRDefault="00EA2BFE" w:rsidP="00EC5E8C">
            <w:pPr>
              <w:widowControl/>
              <w:overflowPunct w:val="0"/>
              <w:snapToGrid w:val="0"/>
              <w:spacing w:line="240" w:lineRule="exact"/>
              <w:suppressOverlap/>
              <w:jc w:val="distribute"/>
              <w:rPr>
                <w:rFonts w:ascii="標楷體" w:eastAsia="標楷體" w:hAnsi="標楷體" w:cs="新細明體"/>
                <w:bCs/>
                <w:noProof/>
                <w:spacing w:val="-20"/>
                <w:kern w:val="0"/>
                <w:sz w:val="20"/>
                <w:szCs w:val="20"/>
              </w:rPr>
            </w:pPr>
            <w:r w:rsidRPr="0084176E">
              <w:rPr>
                <w:rFonts w:ascii="標楷體" w:eastAsia="標楷體" w:hAnsi="標楷體" w:hint="eastAsia"/>
                <w:bCs/>
                <w:spacing w:val="4"/>
                <w:kern w:val="0"/>
                <w:sz w:val="20"/>
                <w:szCs w:val="20"/>
              </w:rPr>
              <w:t>花蓮</w:t>
            </w:r>
            <w:r w:rsidRPr="0084176E">
              <w:rPr>
                <w:rFonts w:ascii="標楷體" w:eastAsia="標楷體" w:hAnsi="標楷體" w:hint="eastAsia"/>
                <w:bCs/>
                <w:spacing w:val="4"/>
                <w:kern w:val="0"/>
                <w:sz w:val="20"/>
                <w:szCs w:val="20"/>
                <w:lang w:eastAsia="zh-HK"/>
              </w:rPr>
              <w:t>縣地方教育發展基金</w:t>
            </w:r>
          </w:p>
        </w:tc>
        <w:tc>
          <w:tcPr>
            <w:tcW w:w="1984"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84176E" w:rsidRDefault="00EA2BFE" w:rsidP="00EC5E8C">
            <w:pPr>
              <w:jc w:val="right"/>
              <w:rPr>
                <w:rFonts w:ascii="標楷體" w:eastAsia="標楷體" w:hAnsi="標楷體"/>
                <w:sz w:val="20"/>
                <w:szCs w:val="20"/>
              </w:rPr>
            </w:pPr>
            <w:r w:rsidRPr="0084176E">
              <w:rPr>
                <w:rFonts w:ascii="標楷體" w:eastAsia="標楷體" w:hAnsi="標楷體"/>
                <w:sz w:val="20"/>
                <w:szCs w:val="20"/>
              </w:rPr>
              <w:t>8,100,551</w:t>
            </w:r>
          </w:p>
        </w:tc>
        <w:tc>
          <w:tcPr>
            <w:tcW w:w="1985"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84176E" w:rsidRDefault="00EA2BFE" w:rsidP="00EC5E8C">
            <w:pPr>
              <w:jc w:val="right"/>
              <w:rPr>
                <w:rFonts w:ascii="標楷體" w:eastAsia="標楷體" w:hAnsi="標楷體"/>
                <w:sz w:val="20"/>
                <w:szCs w:val="20"/>
              </w:rPr>
            </w:pPr>
            <w:r w:rsidRPr="0084176E">
              <w:rPr>
                <w:rFonts w:ascii="標楷體" w:eastAsia="標楷體" w:hAnsi="標楷體"/>
                <w:sz w:val="20"/>
                <w:szCs w:val="20"/>
              </w:rPr>
              <w:t>7,873,896</w:t>
            </w:r>
          </w:p>
        </w:tc>
        <w:tc>
          <w:tcPr>
            <w:tcW w:w="2211"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84176E" w:rsidRDefault="00EA2BFE" w:rsidP="00EC5E8C">
            <w:pPr>
              <w:jc w:val="right"/>
              <w:rPr>
                <w:rFonts w:ascii="標楷體" w:eastAsia="標楷體" w:hAnsi="標楷體"/>
                <w:sz w:val="20"/>
                <w:szCs w:val="20"/>
              </w:rPr>
            </w:pPr>
            <w:r w:rsidRPr="0084176E">
              <w:rPr>
                <w:rFonts w:ascii="標楷體" w:eastAsia="標楷體" w:hAnsi="標楷體"/>
                <w:sz w:val="20"/>
                <w:szCs w:val="20"/>
              </w:rPr>
              <w:t>97.20</w:t>
            </w:r>
          </w:p>
        </w:tc>
      </w:tr>
      <w:tr w:rsidR="00EA2BFE" w:rsidRPr="002257F7" w:rsidTr="009C68BA">
        <w:trPr>
          <w:trHeight w:hRule="exact" w:val="340"/>
        </w:trPr>
        <w:tc>
          <w:tcPr>
            <w:tcW w:w="4026" w:type="dxa"/>
            <w:tcBorders>
              <w:top w:val="nil"/>
              <w:left w:val="single" w:sz="4" w:space="0" w:color="auto"/>
              <w:bottom w:val="nil"/>
              <w:right w:val="single" w:sz="4" w:space="0" w:color="auto"/>
            </w:tcBorders>
            <w:shd w:val="clear" w:color="auto" w:fill="FFFFFF" w:themeFill="background1"/>
            <w:vAlign w:val="center"/>
            <w:hideMark/>
          </w:tcPr>
          <w:p w:rsidR="00EA2BFE" w:rsidRPr="0084176E" w:rsidRDefault="00EA2BFE" w:rsidP="00EC5E8C">
            <w:pPr>
              <w:widowControl/>
              <w:overflowPunct w:val="0"/>
              <w:snapToGrid w:val="0"/>
              <w:spacing w:line="240" w:lineRule="exact"/>
              <w:suppressOverlap/>
              <w:jc w:val="distribute"/>
              <w:rPr>
                <w:rFonts w:ascii="標楷體" w:eastAsia="標楷體" w:hAnsi="標楷體"/>
                <w:b/>
                <w:bCs/>
                <w:spacing w:val="4"/>
                <w:kern w:val="0"/>
                <w:sz w:val="20"/>
                <w:szCs w:val="20"/>
              </w:rPr>
            </w:pPr>
            <w:r w:rsidRPr="0084176E">
              <w:rPr>
                <w:rFonts w:ascii="標楷體" w:eastAsia="標楷體" w:hAnsi="標楷體" w:hint="eastAsia"/>
                <w:b/>
                <w:bCs/>
                <w:spacing w:val="4"/>
                <w:kern w:val="0"/>
                <w:sz w:val="20"/>
                <w:szCs w:val="20"/>
              </w:rPr>
              <w:t>基金用途執行率較低者</w:t>
            </w:r>
          </w:p>
        </w:tc>
        <w:tc>
          <w:tcPr>
            <w:tcW w:w="1984" w:type="dxa"/>
            <w:tcBorders>
              <w:top w:val="nil"/>
              <w:left w:val="single" w:sz="4" w:space="0" w:color="auto"/>
              <w:bottom w:val="nil"/>
              <w:right w:val="single" w:sz="4" w:space="0" w:color="auto"/>
            </w:tcBorders>
            <w:shd w:val="clear" w:color="auto" w:fill="FFFFFF" w:themeFill="background1"/>
            <w:vAlign w:val="center"/>
            <w:hideMark/>
          </w:tcPr>
          <w:p w:rsidR="00EA2BFE" w:rsidRPr="0084176E" w:rsidRDefault="00EA2BFE" w:rsidP="00EC5E8C">
            <w:pPr>
              <w:jc w:val="right"/>
              <w:rPr>
                <w:rFonts w:ascii="標楷體" w:eastAsia="標楷體" w:hAnsi="標楷體"/>
                <w:sz w:val="20"/>
                <w:szCs w:val="20"/>
              </w:rPr>
            </w:pPr>
          </w:p>
        </w:tc>
        <w:tc>
          <w:tcPr>
            <w:tcW w:w="1985" w:type="dxa"/>
            <w:tcBorders>
              <w:top w:val="nil"/>
              <w:left w:val="single" w:sz="4" w:space="0" w:color="auto"/>
              <w:bottom w:val="nil"/>
              <w:right w:val="single" w:sz="4" w:space="0" w:color="auto"/>
            </w:tcBorders>
            <w:shd w:val="clear" w:color="auto" w:fill="FFFFFF" w:themeFill="background1"/>
            <w:vAlign w:val="center"/>
            <w:hideMark/>
          </w:tcPr>
          <w:p w:rsidR="00EA2BFE" w:rsidRPr="0084176E" w:rsidRDefault="00EA2BFE" w:rsidP="00EC5E8C">
            <w:pPr>
              <w:jc w:val="right"/>
              <w:rPr>
                <w:rFonts w:ascii="標楷體" w:eastAsia="標楷體" w:hAnsi="標楷體"/>
                <w:sz w:val="20"/>
                <w:szCs w:val="20"/>
              </w:rPr>
            </w:pPr>
          </w:p>
        </w:tc>
        <w:tc>
          <w:tcPr>
            <w:tcW w:w="2211" w:type="dxa"/>
            <w:tcBorders>
              <w:top w:val="nil"/>
              <w:left w:val="single" w:sz="4" w:space="0" w:color="auto"/>
              <w:bottom w:val="nil"/>
              <w:right w:val="single" w:sz="4" w:space="0" w:color="auto"/>
            </w:tcBorders>
            <w:shd w:val="clear" w:color="auto" w:fill="FFFFFF" w:themeFill="background1"/>
            <w:vAlign w:val="center"/>
            <w:hideMark/>
          </w:tcPr>
          <w:p w:rsidR="00EA2BFE" w:rsidRPr="0084176E" w:rsidRDefault="00EA2BFE" w:rsidP="00EC5E8C">
            <w:pPr>
              <w:jc w:val="right"/>
              <w:rPr>
                <w:rFonts w:ascii="標楷體" w:eastAsia="標楷體" w:hAnsi="標楷體"/>
                <w:sz w:val="20"/>
                <w:szCs w:val="20"/>
              </w:rPr>
            </w:pPr>
          </w:p>
        </w:tc>
      </w:tr>
      <w:tr w:rsidR="00EA2BFE" w:rsidRPr="002257F7" w:rsidTr="009C68BA">
        <w:trPr>
          <w:trHeight w:hRule="exact" w:val="340"/>
        </w:trPr>
        <w:tc>
          <w:tcPr>
            <w:tcW w:w="4026"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84176E" w:rsidRDefault="00EA2BFE" w:rsidP="00EC5E8C">
            <w:pPr>
              <w:widowControl/>
              <w:overflowPunct w:val="0"/>
              <w:snapToGrid w:val="0"/>
              <w:spacing w:line="240" w:lineRule="exact"/>
              <w:suppressOverlap/>
              <w:jc w:val="distribute"/>
              <w:rPr>
                <w:rFonts w:ascii="標楷體" w:eastAsia="標楷體" w:hAnsi="標楷體" w:cs="新細明體"/>
                <w:bCs/>
                <w:noProof/>
                <w:spacing w:val="-20"/>
                <w:kern w:val="0"/>
                <w:sz w:val="20"/>
                <w:szCs w:val="20"/>
              </w:rPr>
            </w:pPr>
            <w:r w:rsidRPr="0084176E">
              <w:rPr>
                <w:rFonts w:ascii="標楷體" w:eastAsia="標楷體" w:hAnsi="標楷體" w:hint="eastAsia"/>
                <w:sz w:val="20"/>
                <w:szCs w:val="20"/>
              </w:rPr>
              <w:t>花蓮縣公益彩券盈餘分配基金</w:t>
            </w:r>
          </w:p>
        </w:tc>
        <w:tc>
          <w:tcPr>
            <w:tcW w:w="1984"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84176E" w:rsidRDefault="00EA2BFE" w:rsidP="00EC5E8C">
            <w:pPr>
              <w:jc w:val="right"/>
              <w:rPr>
                <w:rFonts w:ascii="標楷體" w:eastAsia="標楷體" w:hAnsi="標楷體"/>
                <w:sz w:val="20"/>
                <w:szCs w:val="20"/>
              </w:rPr>
            </w:pPr>
            <w:r w:rsidRPr="0084176E">
              <w:rPr>
                <w:rFonts w:ascii="標楷體" w:eastAsia="標楷體" w:hAnsi="標楷體"/>
                <w:sz w:val="20"/>
                <w:szCs w:val="20"/>
              </w:rPr>
              <w:t>409,219</w:t>
            </w:r>
          </w:p>
        </w:tc>
        <w:tc>
          <w:tcPr>
            <w:tcW w:w="1985"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84176E" w:rsidRDefault="00EA2BFE" w:rsidP="00EC5E8C">
            <w:pPr>
              <w:jc w:val="right"/>
              <w:rPr>
                <w:rFonts w:ascii="標楷體" w:eastAsia="標楷體" w:hAnsi="標楷體"/>
                <w:sz w:val="20"/>
                <w:szCs w:val="20"/>
              </w:rPr>
            </w:pPr>
            <w:r w:rsidRPr="0084176E">
              <w:rPr>
                <w:rFonts w:ascii="標楷體" w:eastAsia="標楷體" w:hAnsi="標楷體"/>
                <w:sz w:val="20"/>
                <w:szCs w:val="20"/>
              </w:rPr>
              <w:t>307,405</w:t>
            </w:r>
          </w:p>
        </w:tc>
        <w:tc>
          <w:tcPr>
            <w:tcW w:w="2211"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84176E" w:rsidRDefault="00EA2BFE" w:rsidP="00EC5E8C">
            <w:pPr>
              <w:jc w:val="right"/>
              <w:rPr>
                <w:rFonts w:ascii="標楷體" w:eastAsia="標楷體" w:hAnsi="標楷體"/>
                <w:sz w:val="20"/>
                <w:szCs w:val="20"/>
              </w:rPr>
            </w:pPr>
            <w:r w:rsidRPr="0084176E">
              <w:rPr>
                <w:rFonts w:ascii="標楷體" w:eastAsia="標楷體" w:hAnsi="標楷體"/>
                <w:sz w:val="20"/>
                <w:szCs w:val="20"/>
              </w:rPr>
              <w:t>75.12</w:t>
            </w:r>
          </w:p>
        </w:tc>
      </w:tr>
      <w:tr w:rsidR="00EA2BFE" w:rsidRPr="002257F7" w:rsidTr="00EC5E8C">
        <w:trPr>
          <w:trHeight w:val="241"/>
        </w:trPr>
        <w:tc>
          <w:tcPr>
            <w:tcW w:w="10206" w:type="dxa"/>
            <w:gridSpan w:val="4"/>
            <w:tcBorders>
              <w:top w:val="single" w:sz="4" w:space="0" w:color="auto"/>
              <w:left w:val="nil"/>
              <w:bottom w:val="nil"/>
              <w:right w:val="nil"/>
            </w:tcBorders>
            <w:vAlign w:val="center"/>
            <w:hideMark/>
          </w:tcPr>
          <w:p w:rsidR="00EA2BFE" w:rsidRPr="0084176E" w:rsidRDefault="00EA2BFE" w:rsidP="0084176E">
            <w:pPr>
              <w:widowControl/>
              <w:snapToGrid w:val="0"/>
              <w:spacing w:line="260" w:lineRule="exact"/>
              <w:ind w:left="542" w:hangingChars="301" w:hanging="542"/>
              <w:suppressOverlap/>
              <w:jc w:val="both"/>
              <w:rPr>
                <w:rFonts w:ascii="標楷體" w:eastAsia="標楷體" w:hAnsi="標楷體"/>
                <w:sz w:val="18"/>
                <w:szCs w:val="18"/>
              </w:rPr>
            </w:pPr>
            <w:r w:rsidRPr="0084176E">
              <w:rPr>
                <w:rFonts w:ascii="標楷體" w:eastAsia="標楷體" w:hAnsi="標楷體" w:hint="eastAsia"/>
                <w:snapToGrid w:val="0"/>
                <w:kern w:val="0"/>
                <w:sz w:val="18"/>
                <w:szCs w:val="18"/>
              </w:rPr>
              <w:t>資料來源：整理自109年度花蓮縣總決算附屬單位決算及綜計表。</w:t>
            </w:r>
          </w:p>
        </w:tc>
      </w:tr>
    </w:tbl>
    <w:p w:rsidR="00EA2BFE" w:rsidRDefault="00EA2BFE" w:rsidP="00B61239">
      <w:pPr>
        <w:pStyle w:val="31"/>
        <w:adjustRightInd w:val="0"/>
        <w:snapToGrid w:val="0"/>
        <w:spacing w:beforeLines="50" w:before="180" w:afterLines="75" w:after="270" w:line="500" w:lineRule="exact"/>
        <w:ind w:firstLineChars="205" w:firstLine="574"/>
        <w:jc w:val="both"/>
        <w:rPr>
          <w:rFonts w:ascii="標楷體" w:eastAsia="標楷體"/>
          <w:sz w:val="28"/>
          <w:szCs w:val="28"/>
        </w:rPr>
      </w:pPr>
      <w:r w:rsidRPr="0056121B">
        <w:rPr>
          <w:rFonts w:ascii="標楷體" w:eastAsia="標楷體" w:hint="eastAsia"/>
          <w:sz w:val="28"/>
          <w:szCs w:val="28"/>
        </w:rPr>
        <w:t>另各基金109年度24項主要營運（業務）計畫（表</w:t>
      </w:r>
      <w:r>
        <w:rPr>
          <w:rFonts w:ascii="標楷體" w:eastAsia="標楷體" w:hint="eastAsia"/>
          <w:sz w:val="28"/>
          <w:szCs w:val="28"/>
        </w:rPr>
        <w:t>3</w:t>
      </w:r>
      <w:r w:rsidRPr="0056121B">
        <w:rPr>
          <w:rFonts w:ascii="標楷體" w:eastAsia="標楷體" w:hint="eastAsia"/>
          <w:sz w:val="28"/>
          <w:szCs w:val="28"/>
        </w:rPr>
        <w:t>）執行結果，已達預計目標者9項，約37.50％；未達預計目標者15項，約62.50</w:t>
      </w:r>
      <w:r>
        <w:rPr>
          <w:rFonts w:ascii="標楷體" w:eastAsia="標楷體" w:hint="eastAsia"/>
          <w:sz w:val="28"/>
          <w:szCs w:val="28"/>
        </w:rPr>
        <w:t>％，其中環境教育計畫</w:t>
      </w:r>
      <w:r w:rsidRPr="0056121B">
        <w:rPr>
          <w:rFonts w:ascii="標楷體" w:eastAsia="標楷體" w:hint="eastAsia"/>
          <w:sz w:val="28"/>
          <w:szCs w:val="28"/>
        </w:rPr>
        <w:t>之執行率未及3</w:t>
      </w:r>
      <w:r>
        <w:rPr>
          <w:rFonts w:ascii="標楷體" w:eastAsia="標楷體" w:hint="eastAsia"/>
          <w:sz w:val="28"/>
          <w:szCs w:val="28"/>
        </w:rPr>
        <w:t>成，已影響花蓮縣環境保護基金</w:t>
      </w:r>
      <w:r w:rsidRPr="0056121B">
        <w:rPr>
          <w:rFonts w:ascii="標楷體" w:eastAsia="標楷體" w:hint="eastAsia"/>
          <w:sz w:val="28"/>
          <w:szCs w:val="28"/>
        </w:rPr>
        <w:t>達成設立目的之效益。</w:t>
      </w:r>
    </w:p>
    <w:tbl>
      <w:tblPr>
        <w:tblW w:w="101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83"/>
        <w:gridCol w:w="1480"/>
        <w:gridCol w:w="1596"/>
        <w:gridCol w:w="1609"/>
        <w:gridCol w:w="1625"/>
        <w:gridCol w:w="1433"/>
      </w:tblGrid>
      <w:tr w:rsidR="00EA2BFE" w:rsidRPr="00376624" w:rsidTr="003260E0">
        <w:trPr>
          <w:trHeight w:hRule="exact" w:val="397"/>
        </w:trPr>
        <w:tc>
          <w:tcPr>
            <w:tcW w:w="10126" w:type="dxa"/>
            <w:gridSpan w:val="6"/>
            <w:tcBorders>
              <w:top w:val="nil"/>
              <w:left w:val="nil"/>
              <w:bottom w:val="single" w:sz="4" w:space="0" w:color="auto"/>
              <w:right w:val="nil"/>
            </w:tcBorders>
            <w:vAlign w:val="center"/>
            <w:hideMark/>
          </w:tcPr>
          <w:p w:rsidR="00EA2BFE" w:rsidRPr="000C3F90" w:rsidRDefault="00EA2BFE" w:rsidP="00610635">
            <w:pPr>
              <w:spacing w:line="240" w:lineRule="exact"/>
              <w:ind w:left="673" w:hangingChars="280" w:hanging="673"/>
              <w:jc w:val="center"/>
              <w:rPr>
                <w:rFonts w:ascii="標楷體" w:eastAsia="標楷體" w:hAnsi="標楷體"/>
              </w:rPr>
            </w:pPr>
            <w:r w:rsidRPr="000C3F90">
              <w:rPr>
                <w:rFonts w:ascii="標楷體" w:eastAsia="標楷體" w:hAnsi="標楷體" w:hint="eastAsia"/>
                <w:b/>
              </w:rPr>
              <w:t>表</w:t>
            </w:r>
            <w:r>
              <w:rPr>
                <w:rFonts w:ascii="標楷體" w:eastAsia="標楷體" w:hAnsi="標楷體" w:hint="eastAsia"/>
                <w:b/>
              </w:rPr>
              <w:t>3</w:t>
            </w:r>
            <w:r w:rsidRPr="000C3F90">
              <w:rPr>
                <w:rFonts w:ascii="標楷體" w:eastAsia="標楷體" w:hAnsi="標楷體" w:hint="eastAsia"/>
                <w:b/>
              </w:rPr>
              <w:t xml:space="preserve">　10</w:t>
            </w:r>
            <w:r>
              <w:rPr>
                <w:rFonts w:ascii="標楷體" w:eastAsia="標楷體" w:hAnsi="標楷體" w:hint="eastAsia"/>
                <w:b/>
              </w:rPr>
              <w:t>9</w:t>
            </w:r>
            <w:r w:rsidRPr="000C3F90">
              <w:rPr>
                <w:rFonts w:ascii="標楷體" w:eastAsia="標楷體" w:hAnsi="標楷體" w:hint="eastAsia"/>
                <w:b/>
              </w:rPr>
              <w:t>年度花蓮縣非營業特種基金營運</w:t>
            </w:r>
            <w:r>
              <w:rPr>
                <w:rFonts w:ascii="標楷體" w:eastAsia="標楷體" w:hAnsi="標楷體" w:hint="eastAsia"/>
                <w:b/>
              </w:rPr>
              <w:t>（</w:t>
            </w:r>
            <w:r w:rsidRPr="000C3F90">
              <w:rPr>
                <w:rFonts w:ascii="標楷體" w:eastAsia="標楷體" w:hAnsi="標楷體" w:hint="eastAsia"/>
                <w:b/>
              </w:rPr>
              <w:t>業務</w:t>
            </w:r>
            <w:r>
              <w:rPr>
                <w:rFonts w:ascii="標楷體" w:eastAsia="標楷體" w:hAnsi="標楷體" w:hint="eastAsia"/>
                <w:b/>
              </w:rPr>
              <w:t>）</w:t>
            </w:r>
            <w:r w:rsidRPr="000C3F90">
              <w:rPr>
                <w:rFonts w:ascii="標楷體" w:eastAsia="標楷體" w:hAnsi="標楷體" w:hint="eastAsia"/>
                <w:b/>
              </w:rPr>
              <w:t>計畫執行情形</w:t>
            </w:r>
          </w:p>
        </w:tc>
      </w:tr>
      <w:tr w:rsidR="00EA2BFE" w:rsidRPr="00376624" w:rsidTr="008C3D90">
        <w:trPr>
          <w:trHeight w:val="284"/>
        </w:trPr>
        <w:tc>
          <w:tcPr>
            <w:tcW w:w="2383" w:type="dxa"/>
            <w:vMerge w:val="restart"/>
            <w:tcBorders>
              <w:top w:val="single" w:sz="4" w:space="0" w:color="auto"/>
              <w:left w:val="single" w:sz="4" w:space="0" w:color="auto"/>
              <w:right w:val="single" w:sz="4" w:space="0" w:color="auto"/>
            </w:tcBorders>
            <w:shd w:val="clear" w:color="auto" w:fill="EAEAEA"/>
            <w:vAlign w:val="center"/>
            <w:hideMark/>
          </w:tcPr>
          <w:p w:rsidR="00EA2BFE" w:rsidRPr="005925AA" w:rsidRDefault="00EA2BFE" w:rsidP="008C3D90">
            <w:pPr>
              <w:spacing w:line="200" w:lineRule="exact"/>
              <w:jc w:val="distribute"/>
              <w:rPr>
                <w:rFonts w:ascii="標楷體" w:eastAsia="標楷體" w:hAnsi="標楷體"/>
                <w:sz w:val="20"/>
                <w:szCs w:val="20"/>
              </w:rPr>
            </w:pPr>
            <w:r w:rsidRPr="005925AA">
              <w:rPr>
                <w:rFonts w:ascii="標楷體" w:eastAsia="標楷體" w:hAnsi="標楷體" w:hint="eastAsia"/>
                <w:sz w:val="20"/>
                <w:szCs w:val="20"/>
              </w:rPr>
              <w:t>主管機關名稱</w:t>
            </w:r>
          </w:p>
        </w:tc>
        <w:tc>
          <w:tcPr>
            <w:tcW w:w="1480" w:type="dxa"/>
            <w:vMerge w:val="restart"/>
            <w:tcBorders>
              <w:top w:val="single" w:sz="4" w:space="0" w:color="auto"/>
              <w:left w:val="single" w:sz="4" w:space="0" w:color="auto"/>
              <w:right w:val="single" w:sz="4" w:space="0" w:color="auto"/>
            </w:tcBorders>
            <w:shd w:val="clear" w:color="auto" w:fill="EAEAEA"/>
            <w:vAlign w:val="center"/>
            <w:hideMark/>
          </w:tcPr>
          <w:p w:rsidR="00EA2BFE" w:rsidRPr="005925AA" w:rsidRDefault="00EA2BFE" w:rsidP="008C3D90">
            <w:pPr>
              <w:spacing w:line="200" w:lineRule="exact"/>
              <w:jc w:val="distribute"/>
              <w:rPr>
                <w:rFonts w:ascii="標楷體" w:eastAsia="標楷體" w:hAnsi="標楷體"/>
                <w:spacing w:val="-20"/>
                <w:sz w:val="20"/>
                <w:szCs w:val="20"/>
              </w:rPr>
            </w:pPr>
            <w:r w:rsidRPr="005925AA">
              <w:rPr>
                <w:rFonts w:ascii="標楷體" w:eastAsia="標楷體" w:hAnsi="標楷體" w:hint="eastAsia"/>
                <w:spacing w:val="-20"/>
                <w:sz w:val="20"/>
                <w:szCs w:val="20"/>
              </w:rPr>
              <w:t>基金數</w:t>
            </w:r>
          </w:p>
        </w:tc>
        <w:tc>
          <w:tcPr>
            <w:tcW w:w="1596" w:type="dxa"/>
            <w:vMerge w:val="restart"/>
            <w:tcBorders>
              <w:top w:val="single" w:sz="4" w:space="0" w:color="auto"/>
              <w:left w:val="single" w:sz="4" w:space="0" w:color="auto"/>
              <w:right w:val="single" w:sz="4" w:space="0" w:color="auto"/>
            </w:tcBorders>
            <w:shd w:val="clear" w:color="auto" w:fill="EAEAEA"/>
            <w:vAlign w:val="center"/>
            <w:hideMark/>
          </w:tcPr>
          <w:p w:rsidR="00EA2BFE" w:rsidRPr="005925AA" w:rsidRDefault="00EA2BFE" w:rsidP="008C3D90">
            <w:pPr>
              <w:spacing w:line="280" w:lineRule="exact"/>
              <w:jc w:val="distribute"/>
              <w:rPr>
                <w:rFonts w:ascii="標楷體" w:eastAsia="標楷體" w:hAnsi="標楷體"/>
                <w:spacing w:val="-20"/>
                <w:sz w:val="20"/>
                <w:szCs w:val="20"/>
              </w:rPr>
            </w:pPr>
            <w:r w:rsidRPr="005925AA">
              <w:rPr>
                <w:rFonts w:ascii="標楷體" w:eastAsia="標楷體" w:hAnsi="標楷體" w:hint="eastAsia"/>
                <w:spacing w:val="-20"/>
                <w:sz w:val="20"/>
                <w:szCs w:val="20"/>
              </w:rPr>
              <w:t>營運（業務）</w:t>
            </w:r>
          </w:p>
          <w:p w:rsidR="00EA2BFE" w:rsidRPr="005925AA" w:rsidRDefault="00EA2BFE" w:rsidP="008C3D90">
            <w:pPr>
              <w:spacing w:line="280" w:lineRule="exact"/>
              <w:jc w:val="distribute"/>
              <w:rPr>
                <w:rFonts w:ascii="標楷體" w:eastAsia="標楷體" w:hAnsi="標楷體"/>
                <w:spacing w:val="-20"/>
                <w:sz w:val="20"/>
                <w:szCs w:val="20"/>
              </w:rPr>
            </w:pPr>
            <w:r w:rsidRPr="005925AA">
              <w:rPr>
                <w:rFonts w:ascii="標楷體" w:eastAsia="標楷體" w:hAnsi="標楷體" w:hint="eastAsia"/>
                <w:spacing w:val="-20"/>
                <w:sz w:val="20"/>
                <w:szCs w:val="20"/>
              </w:rPr>
              <w:t>計畫項數</w:t>
            </w:r>
          </w:p>
        </w:tc>
        <w:tc>
          <w:tcPr>
            <w:tcW w:w="3234" w:type="dxa"/>
            <w:gridSpan w:val="2"/>
            <w:tcBorders>
              <w:top w:val="single" w:sz="4" w:space="0" w:color="auto"/>
              <w:left w:val="single" w:sz="4" w:space="0" w:color="auto"/>
              <w:bottom w:val="single" w:sz="4" w:space="0" w:color="auto"/>
              <w:right w:val="single" w:sz="4" w:space="0" w:color="auto"/>
            </w:tcBorders>
            <w:shd w:val="clear" w:color="auto" w:fill="EAEAEA"/>
            <w:vAlign w:val="center"/>
            <w:hideMark/>
          </w:tcPr>
          <w:p w:rsidR="00EA2BFE" w:rsidRPr="005925AA" w:rsidRDefault="00EA2BFE" w:rsidP="008C3D90">
            <w:pPr>
              <w:spacing w:line="200" w:lineRule="exact"/>
              <w:jc w:val="distribute"/>
              <w:rPr>
                <w:rFonts w:ascii="標楷體" w:eastAsia="標楷體" w:hAnsi="標楷體"/>
                <w:sz w:val="20"/>
                <w:szCs w:val="20"/>
              </w:rPr>
            </w:pPr>
            <w:r w:rsidRPr="005925AA">
              <w:rPr>
                <w:rFonts w:ascii="標楷體" w:eastAsia="標楷體" w:hAnsi="標楷體" w:hint="eastAsia"/>
                <w:sz w:val="20"/>
                <w:szCs w:val="20"/>
              </w:rPr>
              <w:t>未達預計目標項數</w:t>
            </w:r>
          </w:p>
        </w:tc>
        <w:tc>
          <w:tcPr>
            <w:tcW w:w="1433" w:type="dxa"/>
            <w:vMerge w:val="restart"/>
            <w:tcBorders>
              <w:top w:val="single" w:sz="4" w:space="0" w:color="auto"/>
              <w:left w:val="single" w:sz="4" w:space="0" w:color="auto"/>
              <w:right w:val="single" w:sz="4" w:space="0" w:color="auto"/>
            </w:tcBorders>
            <w:shd w:val="clear" w:color="auto" w:fill="EAEAEA"/>
            <w:vAlign w:val="center"/>
            <w:hideMark/>
          </w:tcPr>
          <w:p w:rsidR="00EA2BFE" w:rsidRPr="005925AA" w:rsidRDefault="00EA2BFE" w:rsidP="008C3D90">
            <w:pPr>
              <w:shd w:val="clear" w:color="auto" w:fill="E2E2E2"/>
              <w:spacing w:line="280" w:lineRule="exact"/>
              <w:jc w:val="distribute"/>
              <w:rPr>
                <w:rFonts w:ascii="標楷體" w:eastAsia="標楷體" w:hAnsi="標楷體"/>
                <w:sz w:val="20"/>
                <w:szCs w:val="20"/>
              </w:rPr>
            </w:pPr>
            <w:r w:rsidRPr="005925AA">
              <w:rPr>
                <w:rFonts w:ascii="標楷體" w:eastAsia="標楷體" w:hAnsi="標楷體" w:hint="eastAsia"/>
                <w:sz w:val="20"/>
                <w:szCs w:val="20"/>
              </w:rPr>
              <w:t>已達預計</w:t>
            </w:r>
          </w:p>
          <w:p w:rsidR="00EA2BFE" w:rsidRPr="005925AA" w:rsidRDefault="00EA2BFE" w:rsidP="008C3D90">
            <w:pPr>
              <w:shd w:val="clear" w:color="auto" w:fill="E2E2E2"/>
              <w:spacing w:line="280" w:lineRule="exact"/>
              <w:jc w:val="distribute"/>
              <w:rPr>
                <w:rFonts w:ascii="標楷體" w:eastAsia="標楷體" w:hAnsi="標楷體"/>
                <w:sz w:val="20"/>
                <w:szCs w:val="20"/>
              </w:rPr>
            </w:pPr>
            <w:r w:rsidRPr="005925AA">
              <w:rPr>
                <w:rFonts w:ascii="標楷體" w:eastAsia="標楷體" w:hAnsi="標楷體" w:hint="eastAsia"/>
                <w:sz w:val="20"/>
                <w:szCs w:val="20"/>
              </w:rPr>
              <w:t>目標項數</w:t>
            </w:r>
          </w:p>
        </w:tc>
      </w:tr>
      <w:tr w:rsidR="00EA2BFE" w:rsidRPr="00376624" w:rsidTr="00466CDE">
        <w:trPr>
          <w:trHeight w:hRule="exact" w:val="567"/>
        </w:trPr>
        <w:tc>
          <w:tcPr>
            <w:tcW w:w="2383" w:type="dxa"/>
            <w:vMerge/>
            <w:tcBorders>
              <w:left w:val="single" w:sz="4" w:space="0" w:color="auto"/>
              <w:bottom w:val="single" w:sz="4" w:space="0" w:color="auto"/>
              <w:right w:val="single" w:sz="4" w:space="0" w:color="auto"/>
            </w:tcBorders>
            <w:shd w:val="clear" w:color="auto" w:fill="EAEAEA"/>
            <w:vAlign w:val="center"/>
          </w:tcPr>
          <w:p w:rsidR="00EA2BFE" w:rsidRPr="005925AA" w:rsidRDefault="00EA2BFE" w:rsidP="008C3D90">
            <w:pPr>
              <w:spacing w:line="200" w:lineRule="exact"/>
              <w:jc w:val="distribute"/>
              <w:rPr>
                <w:rFonts w:ascii="標楷體" w:eastAsia="標楷體" w:hAnsi="標楷體"/>
                <w:sz w:val="20"/>
                <w:szCs w:val="20"/>
              </w:rPr>
            </w:pPr>
          </w:p>
        </w:tc>
        <w:tc>
          <w:tcPr>
            <w:tcW w:w="1480" w:type="dxa"/>
            <w:vMerge/>
            <w:tcBorders>
              <w:left w:val="single" w:sz="4" w:space="0" w:color="auto"/>
              <w:bottom w:val="single" w:sz="4" w:space="0" w:color="auto"/>
              <w:right w:val="single" w:sz="4" w:space="0" w:color="auto"/>
            </w:tcBorders>
            <w:shd w:val="clear" w:color="auto" w:fill="EAEAEA"/>
            <w:vAlign w:val="center"/>
          </w:tcPr>
          <w:p w:rsidR="00EA2BFE" w:rsidRPr="005925AA" w:rsidRDefault="00EA2BFE" w:rsidP="008C3D90">
            <w:pPr>
              <w:spacing w:line="200" w:lineRule="exact"/>
              <w:jc w:val="distribute"/>
              <w:rPr>
                <w:rFonts w:ascii="標楷體" w:eastAsia="標楷體" w:hAnsi="標楷體"/>
                <w:spacing w:val="-20"/>
                <w:sz w:val="20"/>
                <w:szCs w:val="20"/>
              </w:rPr>
            </w:pPr>
          </w:p>
        </w:tc>
        <w:tc>
          <w:tcPr>
            <w:tcW w:w="1596" w:type="dxa"/>
            <w:vMerge/>
            <w:tcBorders>
              <w:left w:val="single" w:sz="4" w:space="0" w:color="auto"/>
              <w:bottom w:val="single" w:sz="4" w:space="0" w:color="auto"/>
              <w:right w:val="single" w:sz="4" w:space="0" w:color="auto"/>
            </w:tcBorders>
            <w:shd w:val="clear" w:color="auto" w:fill="EAEAEA"/>
            <w:vAlign w:val="center"/>
          </w:tcPr>
          <w:p w:rsidR="00EA2BFE" w:rsidRPr="005925AA" w:rsidRDefault="00EA2BFE" w:rsidP="008C3D90">
            <w:pPr>
              <w:spacing w:line="200" w:lineRule="exact"/>
              <w:jc w:val="distribute"/>
              <w:rPr>
                <w:rFonts w:ascii="標楷體" w:eastAsia="標楷體" w:hAnsi="標楷體"/>
                <w:spacing w:val="-20"/>
                <w:sz w:val="20"/>
                <w:szCs w:val="20"/>
              </w:rPr>
            </w:pPr>
          </w:p>
        </w:tc>
        <w:tc>
          <w:tcPr>
            <w:tcW w:w="1609" w:type="dxa"/>
            <w:tcBorders>
              <w:top w:val="single" w:sz="4" w:space="0" w:color="auto"/>
              <w:left w:val="single" w:sz="4" w:space="0" w:color="auto"/>
              <w:bottom w:val="single" w:sz="4" w:space="0" w:color="auto"/>
              <w:right w:val="single" w:sz="4" w:space="0" w:color="auto"/>
            </w:tcBorders>
            <w:shd w:val="clear" w:color="auto" w:fill="EAEAEA"/>
            <w:vAlign w:val="center"/>
          </w:tcPr>
          <w:p w:rsidR="00EA2BFE" w:rsidRPr="005925AA" w:rsidRDefault="00EA2BFE" w:rsidP="003260E0">
            <w:pPr>
              <w:spacing w:line="260" w:lineRule="exact"/>
              <w:ind w:leftChars="-16" w:left="-38"/>
              <w:jc w:val="distribute"/>
              <w:rPr>
                <w:rFonts w:ascii="標楷體" w:eastAsia="標楷體" w:hAnsi="標楷體"/>
                <w:spacing w:val="-20"/>
                <w:sz w:val="20"/>
                <w:szCs w:val="20"/>
              </w:rPr>
            </w:pPr>
            <w:r w:rsidRPr="005925AA">
              <w:rPr>
                <w:rFonts w:ascii="標楷體" w:eastAsia="標楷體" w:hAnsi="標楷體" w:hint="eastAsia"/>
                <w:spacing w:val="-20"/>
                <w:sz w:val="20"/>
                <w:szCs w:val="20"/>
              </w:rPr>
              <w:t>未</w:t>
            </w:r>
            <w:r w:rsidRPr="005925AA">
              <w:rPr>
                <w:rFonts w:ascii="標楷體" w:eastAsia="標楷體" w:hAnsi="標楷體"/>
                <w:spacing w:val="-20"/>
                <w:sz w:val="20"/>
                <w:szCs w:val="20"/>
              </w:rPr>
              <w:t xml:space="preserve"> </w:t>
            </w:r>
            <w:r w:rsidRPr="005925AA">
              <w:rPr>
                <w:rFonts w:ascii="標楷體" w:eastAsia="標楷體" w:hAnsi="標楷體" w:hint="eastAsia"/>
                <w:spacing w:val="-20"/>
                <w:sz w:val="20"/>
                <w:szCs w:val="20"/>
              </w:rPr>
              <w:t>執</w:t>
            </w:r>
            <w:r w:rsidRPr="005925AA">
              <w:rPr>
                <w:rFonts w:ascii="標楷體" w:eastAsia="標楷體" w:hAnsi="標楷體"/>
                <w:spacing w:val="-20"/>
                <w:sz w:val="20"/>
                <w:szCs w:val="20"/>
              </w:rPr>
              <w:t xml:space="preserve"> </w:t>
            </w:r>
            <w:r w:rsidRPr="005925AA">
              <w:rPr>
                <w:rFonts w:ascii="標楷體" w:eastAsia="標楷體" w:hAnsi="標楷體" w:hint="eastAsia"/>
                <w:spacing w:val="-20"/>
                <w:sz w:val="20"/>
                <w:szCs w:val="20"/>
              </w:rPr>
              <w:t>行</w:t>
            </w:r>
            <w:r w:rsidRPr="005925AA">
              <w:rPr>
                <w:rFonts w:ascii="標楷體" w:eastAsia="標楷體" w:hAnsi="標楷體"/>
                <w:spacing w:val="-20"/>
                <w:sz w:val="20"/>
                <w:szCs w:val="20"/>
              </w:rPr>
              <w:t xml:space="preserve"> </w:t>
            </w:r>
          </w:p>
          <w:p w:rsidR="00EA2BFE" w:rsidRPr="005925AA" w:rsidRDefault="00EA2BFE" w:rsidP="003260E0">
            <w:pPr>
              <w:spacing w:line="260" w:lineRule="exact"/>
              <w:ind w:leftChars="-16" w:left="-38"/>
              <w:jc w:val="distribute"/>
              <w:rPr>
                <w:rFonts w:ascii="標楷體" w:eastAsia="標楷體" w:hAnsi="標楷體"/>
                <w:spacing w:val="-20"/>
                <w:sz w:val="20"/>
                <w:szCs w:val="20"/>
              </w:rPr>
            </w:pPr>
            <w:r w:rsidRPr="005925AA">
              <w:rPr>
                <w:rFonts w:ascii="標楷體" w:eastAsia="標楷體" w:hAnsi="標楷體"/>
                <w:spacing w:val="-20"/>
                <w:sz w:val="20"/>
                <w:szCs w:val="20"/>
              </w:rPr>
              <w:t>計畫項數</w:t>
            </w:r>
          </w:p>
        </w:tc>
        <w:tc>
          <w:tcPr>
            <w:tcW w:w="1625" w:type="dxa"/>
            <w:tcBorders>
              <w:top w:val="single" w:sz="4" w:space="0" w:color="auto"/>
              <w:left w:val="single" w:sz="4" w:space="0" w:color="auto"/>
              <w:bottom w:val="single" w:sz="4" w:space="0" w:color="auto"/>
              <w:right w:val="single" w:sz="4" w:space="0" w:color="auto"/>
            </w:tcBorders>
            <w:shd w:val="clear" w:color="auto" w:fill="EAEAEA"/>
            <w:vAlign w:val="center"/>
          </w:tcPr>
          <w:p w:rsidR="00EA2BFE" w:rsidRPr="005925AA" w:rsidRDefault="00EA2BFE" w:rsidP="003260E0">
            <w:pPr>
              <w:spacing w:line="260" w:lineRule="exact"/>
              <w:ind w:leftChars="-17" w:left="-41"/>
              <w:jc w:val="distribute"/>
              <w:rPr>
                <w:rFonts w:ascii="標楷體" w:eastAsia="標楷體" w:hAnsi="標楷體"/>
                <w:spacing w:val="-20"/>
                <w:sz w:val="20"/>
                <w:szCs w:val="20"/>
              </w:rPr>
            </w:pPr>
            <w:r w:rsidRPr="005925AA">
              <w:rPr>
                <w:rFonts w:ascii="標楷體" w:eastAsia="標楷體" w:hAnsi="標楷體" w:hint="eastAsia"/>
                <w:spacing w:val="-20"/>
                <w:sz w:val="20"/>
                <w:szCs w:val="20"/>
              </w:rPr>
              <w:t>較預計目標</w:t>
            </w:r>
          </w:p>
          <w:p w:rsidR="00EA2BFE" w:rsidRPr="005925AA" w:rsidRDefault="00EA2BFE" w:rsidP="003260E0">
            <w:pPr>
              <w:spacing w:line="260" w:lineRule="exact"/>
              <w:ind w:leftChars="-17" w:left="-41"/>
              <w:jc w:val="distribute"/>
              <w:rPr>
                <w:rFonts w:ascii="標楷體" w:eastAsia="標楷體" w:hAnsi="標楷體"/>
                <w:spacing w:val="-20"/>
                <w:sz w:val="20"/>
                <w:szCs w:val="20"/>
              </w:rPr>
            </w:pPr>
            <w:r w:rsidRPr="005925AA">
              <w:rPr>
                <w:rFonts w:ascii="標楷體" w:eastAsia="標楷體" w:hAnsi="標楷體"/>
                <w:spacing w:val="-20"/>
                <w:sz w:val="20"/>
                <w:szCs w:val="20"/>
              </w:rPr>
              <w:t>減少項數</w:t>
            </w:r>
          </w:p>
        </w:tc>
        <w:tc>
          <w:tcPr>
            <w:tcW w:w="1433" w:type="dxa"/>
            <w:vMerge/>
            <w:tcBorders>
              <w:left w:val="single" w:sz="4" w:space="0" w:color="auto"/>
              <w:bottom w:val="single" w:sz="4" w:space="0" w:color="auto"/>
              <w:right w:val="single" w:sz="4" w:space="0" w:color="auto"/>
            </w:tcBorders>
            <w:shd w:val="clear" w:color="auto" w:fill="EAEAEA"/>
            <w:vAlign w:val="center"/>
          </w:tcPr>
          <w:p w:rsidR="00EA2BFE" w:rsidRPr="005925AA" w:rsidRDefault="00EA2BFE" w:rsidP="008C3D90">
            <w:pPr>
              <w:spacing w:line="200" w:lineRule="exact"/>
              <w:jc w:val="distribute"/>
              <w:rPr>
                <w:rFonts w:ascii="標楷體" w:eastAsia="標楷體" w:hAnsi="標楷體"/>
                <w:sz w:val="20"/>
                <w:szCs w:val="20"/>
              </w:rPr>
            </w:pPr>
          </w:p>
        </w:tc>
      </w:tr>
      <w:tr w:rsidR="00EA2BFE" w:rsidRPr="00376624" w:rsidTr="00466CDE">
        <w:trPr>
          <w:trHeight w:hRule="exact" w:val="312"/>
        </w:trPr>
        <w:tc>
          <w:tcPr>
            <w:tcW w:w="2383" w:type="dxa"/>
            <w:tcBorders>
              <w:top w:val="single" w:sz="4" w:space="0" w:color="auto"/>
              <w:left w:val="single" w:sz="4" w:space="0" w:color="auto"/>
              <w:bottom w:val="nil"/>
              <w:right w:val="single" w:sz="4" w:space="0" w:color="auto"/>
            </w:tcBorders>
            <w:vAlign w:val="center"/>
            <w:hideMark/>
          </w:tcPr>
          <w:p w:rsidR="00EA2BFE" w:rsidRPr="005925AA" w:rsidRDefault="00EA2BFE" w:rsidP="008C3D90">
            <w:pPr>
              <w:widowControl/>
              <w:snapToGrid w:val="0"/>
              <w:spacing w:line="240" w:lineRule="exact"/>
              <w:jc w:val="distribute"/>
              <w:rPr>
                <w:rFonts w:ascii="標楷體" w:eastAsia="標楷體" w:hAnsi="標楷體" w:cs="新細明體"/>
                <w:b/>
                <w:noProof/>
                <w:color w:val="000000"/>
                <w:spacing w:val="-10"/>
                <w:kern w:val="0"/>
                <w:sz w:val="20"/>
                <w:szCs w:val="20"/>
              </w:rPr>
            </w:pPr>
            <w:r w:rsidRPr="005925AA">
              <w:rPr>
                <w:rFonts w:ascii="標楷體" w:eastAsia="標楷體" w:hAnsi="標楷體" w:cs="新細明體" w:hint="eastAsia"/>
                <w:b/>
                <w:noProof/>
                <w:color w:val="000000"/>
                <w:spacing w:val="-10"/>
                <w:kern w:val="0"/>
                <w:sz w:val="20"/>
                <w:szCs w:val="20"/>
              </w:rPr>
              <w:t>合計</w:t>
            </w:r>
          </w:p>
        </w:tc>
        <w:tc>
          <w:tcPr>
            <w:tcW w:w="1480" w:type="dxa"/>
            <w:tcBorders>
              <w:top w:val="single" w:sz="4" w:space="0" w:color="auto"/>
              <w:left w:val="single" w:sz="4" w:space="0" w:color="auto"/>
              <w:bottom w:val="nil"/>
              <w:right w:val="single" w:sz="4" w:space="0" w:color="auto"/>
            </w:tcBorders>
            <w:vAlign w:val="center"/>
            <w:hideMark/>
          </w:tcPr>
          <w:p w:rsidR="00EA2BFE" w:rsidRPr="005925AA" w:rsidRDefault="00EA2BFE" w:rsidP="008C3D90">
            <w:pPr>
              <w:widowControl/>
              <w:snapToGrid w:val="0"/>
              <w:spacing w:line="240" w:lineRule="exact"/>
              <w:ind w:rightChars="10" w:right="24"/>
              <w:jc w:val="right"/>
              <w:rPr>
                <w:rFonts w:ascii="標楷體" w:eastAsia="標楷體" w:hAnsi="標楷體"/>
                <w:b/>
                <w:noProof/>
                <w:color w:val="000000"/>
                <w:kern w:val="0"/>
                <w:sz w:val="20"/>
                <w:szCs w:val="20"/>
              </w:rPr>
            </w:pPr>
            <w:r w:rsidRPr="005925AA">
              <w:rPr>
                <w:rFonts w:ascii="標楷體" w:eastAsia="標楷體" w:hAnsi="標楷體" w:hint="eastAsia"/>
                <w:b/>
                <w:noProof/>
                <w:color w:val="000000"/>
                <w:kern w:val="0"/>
                <w:sz w:val="20"/>
                <w:szCs w:val="20"/>
              </w:rPr>
              <w:t>7</w:t>
            </w:r>
          </w:p>
        </w:tc>
        <w:tc>
          <w:tcPr>
            <w:tcW w:w="1596" w:type="dxa"/>
            <w:tcBorders>
              <w:top w:val="single" w:sz="4" w:space="0" w:color="auto"/>
              <w:left w:val="single" w:sz="4" w:space="0" w:color="auto"/>
              <w:bottom w:val="nil"/>
              <w:right w:val="single" w:sz="4" w:space="0" w:color="auto"/>
            </w:tcBorders>
            <w:vAlign w:val="center"/>
            <w:hideMark/>
          </w:tcPr>
          <w:p w:rsidR="00EA2BFE" w:rsidRPr="005925AA" w:rsidRDefault="00EA2BFE" w:rsidP="008C3D90">
            <w:pPr>
              <w:widowControl/>
              <w:snapToGrid w:val="0"/>
              <w:spacing w:line="240" w:lineRule="exact"/>
              <w:ind w:rightChars="10" w:right="24"/>
              <w:jc w:val="right"/>
              <w:rPr>
                <w:rFonts w:ascii="標楷體" w:eastAsia="標楷體" w:hAnsi="標楷體"/>
                <w:b/>
                <w:noProof/>
                <w:color w:val="000000"/>
                <w:kern w:val="0"/>
                <w:sz w:val="20"/>
                <w:szCs w:val="20"/>
              </w:rPr>
            </w:pPr>
            <w:r w:rsidRPr="005925AA">
              <w:rPr>
                <w:rFonts w:ascii="標楷體" w:eastAsia="標楷體" w:hAnsi="標楷體" w:hint="eastAsia"/>
                <w:b/>
                <w:noProof/>
                <w:color w:val="000000"/>
                <w:kern w:val="0"/>
                <w:sz w:val="20"/>
                <w:szCs w:val="20"/>
              </w:rPr>
              <w:t>24</w:t>
            </w:r>
          </w:p>
        </w:tc>
        <w:tc>
          <w:tcPr>
            <w:tcW w:w="1609" w:type="dxa"/>
            <w:tcBorders>
              <w:top w:val="single" w:sz="4" w:space="0" w:color="auto"/>
              <w:left w:val="single" w:sz="4" w:space="0" w:color="auto"/>
              <w:bottom w:val="nil"/>
              <w:right w:val="single" w:sz="4" w:space="0" w:color="auto"/>
            </w:tcBorders>
            <w:vAlign w:val="center"/>
            <w:hideMark/>
          </w:tcPr>
          <w:p w:rsidR="00EA2BFE" w:rsidRPr="005925AA" w:rsidRDefault="00EA2BFE" w:rsidP="008C3D90">
            <w:pPr>
              <w:widowControl/>
              <w:snapToGrid w:val="0"/>
              <w:spacing w:line="240" w:lineRule="exact"/>
              <w:ind w:rightChars="10" w:right="24"/>
              <w:jc w:val="right"/>
              <w:rPr>
                <w:rFonts w:ascii="標楷體" w:eastAsia="標楷體" w:hAnsi="標楷體"/>
                <w:b/>
                <w:noProof/>
                <w:kern w:val="0"/>
                <w:sz w:val="20"/>
                <w:szCs w:val="20"/>
              </w:rPr>
            </w:pPr>
            <w:r w:rsidRPr="005925AA">
              <w:rPr>
                <w:rFonts w:ascii="標楷體" w:eastAsia="標楷體" w:hAnsi="標楷體" w:hint="eastAsia"/>
                <w:kern w:val="0"/>
                <w:sz w:val="20"/>
                <w:szCs w:val="20"/>
              </w:rPr>
              <w:t>—</w:t>
            </w:r>
          </w:p>
        </w:tc>
        <w:tc>
          <w:tcPr>
            <w:tcW w:w="1625" w:type="dxa"/>
            <w:tcBorders>
              <w:top w:val="single" w:sz="4" w:space="0" w:color="auto"/>
              <w:left w:val="single" w:sz="4" w:space="0" w:color="auto"/>
              <w:bottom w:val="nil"/>
              <w:right w:val="single" w:sz="4" w:space="0" w:color="auto"/>
            </w:tcBorders>
            <w:vAlign w:val="center"/>
          </w:tcPr>
          <w:p w:rsidR="00EA2BFE" w:rsidRPr="005925AA" w:rsidRDefault="00EA2BFE" w:rsidP="008C3D90">
            <w:pPr>
              <w:widowControl/>
              <w:snapToGrid w:val="0"/>
              <w:spacing w:line="240" w:lineRule="exact"/>
              <w:ind w:rightChars="10" w:right="24"/>
              <w:jc w:val="right"/>
              <w:rPr>
                <w:rFonts w:ascii="標楷體" w:eastAsia="標楷體" w:hAnsi="標楷體"/>
                <w:b/>
                <w:noProof/>
                <w:kern w:val="0"/>
                <w:sz w:val="20"/>
                <w:szCs w:val="20"/>
              </w:rPr>
            </w:pPr>
            <w:r w:rsidRPr="005925AA">
              <w:rPr>
                <w:rFonts w:ascii="標楷體" w:eastAsia="標楷體" w:hAnsi="標楷體" w:hint="eastAsia"/>
                <w:b/>
                <w:noProof/>
                <w:kern w:val="0"/>
                <w:sz w:val="20"/>
                <w:szCs w:val="20"/>
              </w:rPr>
              <w:t>15</w:t>
            </w:r>
          </w:p>
        </w:tc>
        <w:tc>
          <w:tcPr>
            <w:tcW w:w="1433" w:type="dxa"/>
            <w:tcBorders>
              <w:top w:val="single" w:sz="4" w:space="0" w:color="auto"/>
              <w:left w:val="single" w:sz="4" w:space="0" w:color="auto"/>
              <w:bottom w:val="nil"/>
              <w:right w:val="single" w:sz="4" w:space="0" w:color="auto"/>
            </w:tcBorders>
            <w:vAlign w:val="center"/>
            <w:hideMark/>
          </w:tcPr>
          <w:p w:rsidR="00EA2BFE" w:rsidRPr="005925AA" w:rsidRDefault="00EA2BFE" w:rsidP="008C3D90">
            <w:pPr>
              <w:widowControl/>
              <w:snapToGrid w:val="0"/>
              <w:spacing w:line="240" w:lineRule="exact"/>
              <w:ind w:rightChars="10" w:right="24"/>
              <w:jc w:val="right"/>
              <w:rPr>
                <w:rFonts w:ascii="標楷體" w:eastAsia="標楷體" w:hAnsi="標楷體"/>
                <w:b/>
                <w:noProof/>
                <w:color w:val="000000"/>
                <w:kern w:val="0"/>
                <w:sz w:val="20"/>
                <w:szCs w:val="20"/>
              </w:rPr>
            </w:pPr>
            <w:r w:rsidRPr="005925AA">
              <w:rPr>
                <w:rFonts w:ascii="標楷體" w:eastAsia="標楷體" w:hAnsi="標楷體" w:hint="eastAsia"/>
                <w:b/>
                <w:noProof/>
                <w:color w:val="000000"/>
                <w:kern w:val="0"/>
                <w:sz w:val="20"/>
                <w:szCs w:val="20"/>
              </w:rPr>
              <w:t>9</w:t>
            </w:r>
          </w:p>
        </w:tc>
      </w:tr>
      <w:tr w:rsidR="00EA2BFE" w:rsidRPr="00376624" w:rsidTr="00466CDE">
        <w:trPr>
          <w:trHeight w:hRule="exact" w:val="312"/>
        </w:trPr>
        <w:tc>
          <w:tcPr>
            <w:tcW w:w="2383"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5925AA" w:rsidRDefault="00EA2BFE" w:rsidP="008C3D90">
            <w:pPr>
              <w:widowControl/>
              <w:snapToGrid w:val="0"/>
              <w:spacing w:line="240" w:lineRule="exact"/>
              <w:jc w:val="distribute"/>
              <w:rPr>
                <w:rFonts w:ascii="標楷體" w:eastAsia="標楷體" w:hAnsi="標楷體" w:cs="新細明體"/>
                <w:color w:val="000000"/>
                <w:kern w:val="0"/>
                <w:sz w:val="20"/>
                <w:szCs w:val="20"/>
              </w:rPr>
            </w:pPr>
            <w:r w:rsidRPr="005925AA">
              <w:rPr>
                <w:rFonts w:ascii="標楷體" w:eastAsia="標楷體" w:hAnsi="標楷體" w:hint="eastAsia"/>
                <w:noProof/>
                <w:spacing w:val="-18"/>
                <w:kern w:val="0"/>
                <w:sz w:val="20"/>
                <w:szCs w:val="20"/>
              </w:rPr>
              <w:t>縣政府</w:t>
            </w:r>
          </w:p>
        </w:tc>
        <w:tc>
          <w:tcPr>
            <w:tcW w:w="1480"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5925AA" w:rsidRDefault="00EA2BFE" w:rsidP="008C3D90">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hint="eastAsia"/>
                <w:color w:val="000000"/>
                <w:kern w:val="0"/>
                <w:sz w:val="20"/>
                <w:szCs w:val="20"/>
              </w:rPr>
              <w:t>2</w:t>
            </w:r>
          </w:p>
        </w:tc>
        <w:tc>
          <w:tcPr>
            <w:tcW w:w="1596" w:type="dxa"/>
            <w:tcBorders>
              <w:top w:val="nil"/>
              <w:left w:val="single" w:sz="4" w:space="0" w:color="auto"/>
              <w:bottom w:val="nil"/>
              <w:right w:val="single" w:sz="4" w:space="0" w:color="auto"/>
            </w:tcBorders>
            <w:shd w:val="clear" w:color="auto" w:fill="F2F2F2" w:themeFill="background1" w:themeFillShade="F2"/>
            <w:vAlign w:val="center"/>
          </w:tcPr>
          <w:p w:rsidR="00EA2BFE" w:rsidRPr="005925AA" w:rsidRDefault="00EA2BFE" w:rsidP="008C3D90">
            <w:pPr>
              <w:widowControl/>
              <w:snapToGrid w:val="0"/>
              <w:spacing w:line="240" w:lineRule="exact"/>
              <w:ind w:rightChars="10" w:right="24"/>
              <w:jc w:val="right"/>
              <w:rPr>
                <w:rFonts w:ascii="標楷體" w:eastAsia="標楷體" w:hAnsi="標楷體"/>
                <w:color w:val="000000"/>
                <w:kern w:val="0"/>
                <w:sz w:val="20"/>
                <w:szCs w:val="20"/>
                <w:highlight w:val="yellow"/>
              </w:rPr>
            </w:pPr>
            <w:r w:rsidRPr="005925AA">
              <w:rPr>
                <w:rFonts w:ascii="標楷體" w:eastAsia="標楷體" w:hAnsi="標楷體" w:hint="eastAsia"/>
                <w:color w:val="000000"/>
                <w:kern w:val="0"/>
                <w:sz w:val="20"/>
                <w:szCs w:val="20"/>
              </w:rPr>
              <w:t>14</w:t>
            </w:r>
          </w:p>
        </w:tc>
        <w:tc>
          <w:tcPr>
            <w:tcW w:w="1609" w:type="dxa"/>
            <w:tcBorders>
              <w:top w:val="nil"/>
              <w:left w:val="single" w:sz="4" w:space="0" w:color="auto"/>
              <w:bottom w:val="nil"/>
              <w:right w:val="single" w:sz="4" w:space="0" w:color="auto"/>
            </w:tcBorders>
            <w:shd w:val="clear" w:color="auto" w:fill="F2F2F2" w:themeFill="background1" w:themeFillShade="F2"/>
            <w:vAlign w:val="center"/>
          </w:tcPr>
          <w:p w:rsidR="00EA2BFE" w:rsidRPr="005925AA" w:rsidRDefault="00EA2BFE" w:rsidP="008C3D90">
            <w:pPr>
              <w:widowControl/>
              <w:snapToGrid w:val="0"/>
              <w:spacing w:line="240" w:lineRule="exact"/>
              <w:ind w:rightChars="10" w:right="24"/>
              <w:jc w:val="right"/>
              <w:rPr>
                <w:rFonts w:ascii="標楷體" w:eastAsia="標楷體" w:hAnsi="標楷體"/>
                <w:kern w:val="0"/>
                <w:sz w:val="20"/>
                <w:szCs w:val="20"/>
              </w:rPr>
            </w:pPr>
            <w:r w:rsidRPr="005925AA">
              <w:rPr>
                <w:rFonts w:ascii="標楷體" w:eastAsia="標楷體" w:hAnsi="標楷體" w:hint="eastAsia"/>
                <w:kern w:val="0"/>
                <w:sz w:val="20"/>
                <w:szCs w:val="20"/>
              </w:rPr>
              <w:t>—</w:t>
            </w:r>
          </w:p>
        </w:tc>
        <w:tc>
          <w:tcPr>
            <w:tcW w:w="1625" w:type="dxa"/>
            <w:tcBorders>
              <w:top w:val="nil"/>
              <w:left w:val="single" w:sz="4" w:space="0" w:color="auto"/>
              <w:bottom w:val="nil"/>
              <w:right w:val="single" w:sz="4" w:space="0" w:color="auto"/>
            </w:tcBorders>
            <w:shd w:val="clear" w:color="auto" w:fill="F2F2F2" w:themeFill="background1" w:themeFillShade="F2"/>
            <w:vAlign w:val="center"/>
          </w:tcPr>
          <w:p w:rsidR="00EA2BFE" w:rsidRPr="005925AA" w:rsidRDefault="00EA2BFE" w:rsidP="008C3D90">
            <w:pPr>
              <w:widowControl/>
              <w:snapToGrid w:val="0"/>
              <w:spacing w:line="240" w:lineRule="exact"/>
              <w:ind w:rightChars="10" w:right="24"/>
              <w:jc w:val="right"/>
              <w:rPr>
                <w:rFonts w:ascii="標楷體" w:eastAsia="標楷體" w:hAnsi="標楷體"/>
                <w:kern w:val="0"/>
                <w:sz w:val="20"/>
                <w:szCs w:val="20"/>
              </w:rPr>
            </w:pPr>
            <w:r w:rsidRPr="005925AA">
              <w:rPr>
                <w:rFonts w:ascii="標楷體" w:eastAsia="標楷體" w:hAnsi="標楷體" w:hint="eastAsia"/>
                <w:kern w:val="0"/>
                <w:sz w:val="20"/>
                <w:szCs w:val="20"/>
              </w:rPr>
              <w:t>11</w:t>
            </w:r>
          </w:p>
        </w:tc>
        <w:tc>
          <w:tcPr>
            <w:tcW w:w="1433" w:type="dxa"/>
            <w:tcBorders>
              <w:top w:val="nil"/>
              <w:left w:val="single" w:sz="4" w:space="0" w:color="auto"/>
              <w:bottom w:val="nil"/>
              <w:right w:val="single" w:sz="4" w:space="0" w:color="auto"/>
            </w:tcBorders>
            <w:shd w:val="clear" w:color="auto" w:fill="F2F2F2" w:themeFill="background1" w:themeFillShade="F2"/>
            <w:vAlign w:val="center"/>
          </w:tcPr>
          <w:p w:rsidR="00EA2BFE" w:rsidRPr="005925AA" w:rsidRDefault="00EA2BFE" w:rsidP="008C3D90">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hint="eastAsia"/>
                <w:color w:val="000000"/>
                <w:kern w:val="0"/>
                <w:sz w:val="20"/>
                <w:szCs w:val="20"/>
              </w:rPr>
              <w:t>3</w:t>
            </w:r>
          </w:p>
        </w:tc>
      </w:tr>
      <w:tr w:rsidR="00EA2BFE" w:rsidRPr="00376624" w:rsidTr="00466CDE">
        <w:trPr>
          <w:trHeight w:hRule="exact" w:val="312"/>
        </w:trPr>
        <w:tc>
          <w:tcPr>
            <w:tcW w:w="2383" w:type="dxa"/>
            <w:tcBorders>
              <w:top w:val="nil"/>
              <w:left w:val="single" w:sz="4" w:space="0" w:color="auto"/>
              <w:bottom w:val="nil"/>
              <w:right w:val="single" w:sz="4" w:space="0" w:color="auto"/>
            </w:tcBorders>
            <w:vAlign w:val="center"/>
            <w:hideMark/>
          </w:tcPr>
          <w:p w:rsidR="00EA2BFE" w:rsidRPr="005925AA" w:rsidRDefault="00EA2BFE" w:rsidP="008C3D90">
            <w:pPr>
              <w:widowControl/>
              <w:snapToGrid w:val="0"/>
              <w:spacing w:line="240" w:lineRule="exact"/>
              <w:jc w:val="distribute"/>
              <w:rPr>
                <w:rFonts w:ascii="標楷體" w:eastAsia="標楷體" w:hAnsi="標楷體"/>
                <w:noProof/>
                <w:spacing w:val="-18"/>
                <w:kern w:val="0"/>
                <w:sz w:val="20"/>
                <w:szCs w:val="20"/>
              </w:rPr>
            </w:pPr>
            <w:r w:rsidRPr="005925AA">
              <w:rPr>
                <w:rFonts w:ascii="標楷體" w:eastAsia="標楷體" w:hAnsi="標楷體" w:hint="eastAsia"/>
                <w:noProof/>
                <w:spacing w:val="-20"/>
                <w:sz w:val="20"/>
                <w:szCs w:val="20"/>
              </w:rPr>
              <w:t>民政處</w:t>
            </w:r>
          </w:p>
        </w:tc>
        <w:tc>
          <w:tcPr>
            <w:tcW w:w="1480" w:type="dxa"/>
            <w:tcBorders>
              <w:top w:val="nil"/>
              <w:left w:val="single" w:sz="4" w:space="0" w:color="auto"/>
              <w:bottom w:val="nil"/>
              <w:right w:val="single" w:sz="4" w:space="0" w:color="auto"/>
            </w:tcBorders>
            <w:vAlign w:val="center"/>
            <w:hideMark/>
          </w:tcPr>
          <w:p w:rsidR="00EA2BFE" w:rsidRPr="005925AA" w:rsidRDefault="00EA2BFE" w:rsidP="008C3D90">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color w:val="000000"/>
                <w:kern w:val="0"/>
                <w:sz w:val="20"/>
                <w:szCs w:val="20"/>
              </w:rPr>
              <w:t>1</w:t>
            </w:r>
          </w:p>
        </w:tc>
        <w:tc>
          <w:tcPr>
            <w:tcW w:w="1596" w:type="dxa"/>
            <w:tcBorders>
              <w:top w:val="nil"/>
              <w:left w:val="single" w:sz="4" w:space="0" w:color="auto"/>
              <w:bottom w:val="nil"/>
              <w:right w:val="single" w:sz="4" w:space="0" w:color="auto"/>
            </w:tcBorders>
            <w:vAlign w:val="center"/>
          </w:tcPr>
          <w:p w:rsidR="00EA2BFE" w:rsidRPr="005925AA" w:rsidRDefault="00EA2BFE" w:rsidP="008C3D90">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hint="eastAsia"/>
                <w:color w:val="000000"/>
                <w:kern w:val="0"/>
                <w:sz w:val="20"/>
                <w:szCs w:val="20"/>
              </w:rPr>
              <w:t>2</w:t>
            </w:r>
          </w:p>
        </w:tc>
        <w:tc>
          <w:tcPr>
            <w:tcW w:w="1609" w:type="dxa"/>
            <w:tcBorders>
              <w:top w:val="nil"/>
              <w:left w:val="single" w:sz="4" w:space="0" w:color="auto"/>
              <w:bottom w:val="nil"/>
              <w:right w:val="single" w:sz="4" w:space="0" w:color="auto"/>
            </w:tcBorders>
            <w:vAlign w:val="center"/>
          </w:tcPr>
          <w:p w:rsidR="00EA2BFE" w:rsidRPr="005925AA" w:rsidRDefault="00EA2BFE" w:rsidP="008C3D90">
            <w:pPr>
              <w:widowControl/>
              <w:snapToGrid w:val="0"/>
              <w:spacing w:line="240" w:lineRule="exact"/>
              <w:ind w:rightChars="10" w:right="24"/>
              <w:jc w:val="right"/>
              <w:rPr>
                <w:rFonts w:ascii="標楷體" w:eastAsia="標楷體" w:hAnsi="標楷體"/>
                <w:kern w:val="0"/>
                <w:sz w:val="20"/>
                <w:szCs w:val="20"/>
              </w:rPr>
            </w:pPr>
            <w:r w:rsidRPr="005925AA">
              <w:rPr>
                <w:rFonts w:ascii="標楷體" w:eastAsia="標楷體" w:hAnsi="標楷體" w:hint="eastAsia"/>
                <w:kern w:val="0"/>
                <w:sz w:val="20"/>
                <w:szCs w:val="20"/>
              </w:rPr>
              <w:t>—</w:t>
            </w:r>
          </w:p>
        </w:tc>
        <w:tc>
          <w:tcPr>
            <w:tcW w:w="1625" w:type="dxa"/>
            <w:tcBorders>
              <w:top w:val="nil"/>
              <w:left w:val="single" w:sz="4" w:space="0" w:color="auto"/>
              <w:bottom w:val="nil"/>
              <w:right w:val="single" w:sz="4" w:space="0" w:color="auto"/>
            </w:tcBorders>
            <w:vAlign w:val="center"/>
          </w:tcPr>
          <w:p w:rsidR="00EA2BFE" w:rsidRPr="005925AA" w:rsidRDefault="00EA2BFE" w:rsidP="008C3D90">
            <w:pPr>
              <w:widowControl/>
              <w:snapToGrid w:val="0"/>
              <w:spacing w:line="240" w:lineRule="exact"/>
              <w:ind w:rightChars="10" w:right="24"/>
              <w:jc w:val="right"/>
              <w:rPr>
                <w:rFonts w:ascii="標楷體" w:eastAsia="標楷體" w:hAnsi="標楷體"/>
                <w:kern w:val="0"/>
                <w:sz w:val="20"/>
                <w:szCs w:val="20"/>
              </w:rPr>
            </w:pPr>
            <w:r w:rsidRPr="005925AA">
              <w:rPr>
                <w:rFonts w:ascii="標楷體" w:eastAsia="標楷體" w:hAnsi="標楷體" w:hint="eastAsia"/>
                <w:kern w:val="0"/>
                <w:sz w:val="20"/>
                <w:szCs w:val="20"/>
              </w:rPr>
              <w:t>—</w:t>
            </w:r>
          </w:p>
        </w:tc>
        <w:tc>
          <w:tcPr>
            <w:tcW w:w="1433" w:type="dxa"/>
            <w:tcBorders>
              <w:top w:val="nil"/>
              <w:left w:val="single" w:sz="4" w:space="0" w:color="auto"/>
              <w:bottom w:val="nil"/>
              <w:right w:val="single" w:sz="4" w:space="0" w:color="auto"/>
            </w:tcBorders>
            <w:vAlign w:val="center"/>
          </w:tcPr>
          <w:p w:rsidR="00EA2BFE" w:rsidRPr="005925AA" w:rsidRDefault="00EA2BFE" w:rsidP="008C3D90">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hint="eastAsia"/>
                <w:kern w:val="0"/>
                <w:sz w:val="20"/>
                <w:szCs w:val="20"/>
              </w:rPr>
              <w:t>2</w:t>
            </w:r>
          </w:p>
        </w:tc>
      </w:tr>
      <w:tr w:rsidR="00EA2BFE" w:rsidRPr="00376624" w:rsidTr="00EC5E8C">
        <w:trPr>
          <w:trHeight w:hRule="exact" w:val="312"/>
        </w:trPr>
        <w:tc>
          <w:tcPr>
            <w:tcW w:w="2383"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5925AA" w:rsidRDefault="00EA2BFE" w:rsidP="008C3D90">
            <w:pPr>
              <w:widowControl/>
              <w:snapToGrid w:val="0"/>
              <w:spacing w:line="240" w:lineRule="exact"/>
              <w:jc w:val="distribute"/>
              <w:rPr>
                <w:rFonts w:ascii="標楷體" w:eastAsia="標楷體" w:hAnsi="標楷體"/>
                <w:noProof/>
                <w:spacing w:val="-20"/>
                <w:sz w:val="20"/>
                <w:szCs w:val="20"/>
              </w:rPr>
            </w:pPr>
            <w:r w:rsidRPr="005925AA">
              <w:rPr>
                <w:rFonts w:ascii="標楷體" w:eastAsia="標楷體" w:hAnsi="標楷體" w:hint="eastAsia"/>
                <w:noProof/>
                <w:spacing w:val="-20"/>
                <w:sz w:val="20"/>
                <w:szCs w:val="20"/>
              </w:rPr>
              <w:t>地政處</w:t>
            </w:r>
          </w:p>
        </w:tc>
        <w:tc>
          <w:tcPr>
            <w:tcW w:w="1480" w:type="dxa"/>
            <w:tcBorders>
              <w:top w:val="nil"/>
              <w:left w:val="single" w:sz="4" w:space="0" w:color="auto"/>
              <w:bottom w:val="nil"/>
              <w:right w:val="single" w:sz="4" w:space="0" w:color="auto"/>
            </w:tcBorders>
            <w:shd w:val="clear" w:color="auto" w:fill="F2F2F2" w:themeFill="background1" w:themeFillShade="F2"/>
            <w:vAlign w:val="center"/>
            <w:hideMark/>
          </w:tcPr>
          <w:p w:rsidR="00EA2BFE" w:rsidRPr="005925AA" w:rsidRDefault="00EA2BFE" w:rsidP="008C3D90">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color w:val="000000"/>
                <w:kern w:val="0"/>
                <w:sz w:val="20"/>
                <w:szCs w:val="20"/>
              </w:rPr>
              <w:t>2</w:t>
            </w:r>
          </w:p>
        </w:tc>
        <w:tc>
          <w:tcPr>
            <w:tcW w:w="1596" w:type="dxa"/>
            <w:tcBorders>
              <w:top w:val="nil"/>
              <w:left w:val="single" w:sz="4" w:space="0" w:color="auto"/>
              <w:bottom w:val="nil"/>
              <w:right w:val="single" w:sz="4" w:space="0" w:color="auto"/>
            </w:tcBorders>
            <w:shd w:val="clear" w:color="auto" w:fill="F2F2F2" w:themeFill="background1" w:themeFillShade="F2"/>
            <w:vAlign w:val="center"/>
          </w:tcPr>
          <w:p w:rsidR="00EA2BFE" w:rsidRPr="005925AA" w:rsidRDefault="00EA2BFE" w:rsidP="008C3D90">
            <w:pPr>
              <w:widowControl/>
              <w:snapToGrid w:val="0"/>
              <w:spacing w:line="240" w:lineRule="exact"/>
              <w:ind w:rightChars="10" w:right="24"/>
              <w:jc w:val="right"/>
              <w:rPr>
                <w:rFonts w:ascii="標楷體" w:eastAsia="標楷體" w:hAnsi="標楷體"/>
                <w:color w:val="000000"/>
                <w:kern w:val="0"/>
                <w:sz w:val="20"/>
                <w:szCs w:val="20"/>
                <w:highlight w:val="yellow"/>
              </w:rPr>
            </w:pPr>
            <w:r w:rsidRPr="005925AA">
              <w:rPr>
                <w:rFonts w:ascii="標楷體" w:eastAsia="標楷體" w:hAnsi="標楷體" w:hint="eastAsia"/>
                <w:color w:val="000000"/>
                <w:kern w:val="0"/>
                <w:sz w:val="20"/>
                <w:szCs w:val="20"/>
              </w:rPr>
              <w:t>3</w:t>
            </w:r>
          </w:p>
        </w:tc>
        <w:tc>
          <w:tcPr>
            <w:tcW w:w="1609" w:type="dxa"/>
            <w:tcBorders>
              <w:top w:val="nil"/>
              <w:left w:val="single" w:sz="4" w:space="0" w:color="auto"/>
              <w:bottom w:val="nil"/>
              <w:right w:val="single" w:sz="4" w:space="0" w:color="auto"/>
            </w:tcBorders>
            <w:shd w:val="clear" w:color="auto" w:fill="F2F2F2" w:themeFill="background1" w:themeFillShade="F2"/>
          </w:tcPr>
          <w:p w:rsidR="00EA2BFE" w:rsidRPr="005925AA" w:rsidRDefault="00EA2BFE" w:rsidP="00EC5E8C">
            <w:pPr>
              <w:jc w:val="right"/>
              <w:rPr>
                <w:sz w:val="20"/>
                <w:szCs w:val="20"/>
              </w:rPr>
            </w:pPr>
            <w:r w:rsidRPr="005925AA">
              <w:rPr>
                <w:rFonts w:ascii="標楷體" w:eastAsia="標楷體" w:hAnsi="標楷體" w:hint="eastAsia"/>
                <w:kern w:val="0"/>
                <w:sz w:val="20"/>
                <w:szCs w:val="20"/>
              </w:rPr>
              <w:t>—</w:t>
            </w:r>
          </w:p>
        </w:tc>
        <w:tc>
          <w:tcPr>
            <w:tcW w:w="1625" w:type="dxa"/>
            <w:tcBorders>
              <w:top w:val="nil"/>
              <w:left w:val="single" w:sz="4" w:space="0" w:color="auto"/>
              <w:bottom w:val="nil"/>
              <w:right w:val="single" w:sz="4" w:space="0" w:color="auto"/>
            </w:tcBorders>
            <w:shd w:val="clear" w:color="auto" w:fill="F2F2F2" w:themeFill="background1" w:themeFillShade="F2"/>
            <w:vAlign w:val="center"/>
          </w:tcPr>
          <w:p w:rsidR="00EA2BFE" w:rsidRPr="005925AA" w:rsidRDefault="00EA2BFE" w:rsidP="008C3D90">
            <w:pPr>
              <w:widowControl/>
              <w:snapToGrid w:val="0"/>
              <w:spacing w:line="240" w:lineRule="exact"/>
              <w:ind w:rightChars="10" w:right="24"/>
              <w:jc w:val="right"/>
              <w:rPr>
                <w:rFonts w:ascii="標楷體" w:eastAsia="標楷體" w:hAnsi="標楷體"/>
                <w:kern w:val="0"/>
                <w:sz w:val="20"/>
                <w:szCs w:val="20"/>
              </w:rPr>
            </w:pPr>
            <w:r w:rsidRPr="005925AA">
              <w:rPr>
                <w:rFonts w:ascii="標楷體" w:eastAsia="標楷體" w:hAnsi="標楷體" w:hint="eastAsia"/>
                <w:kern w:val="0"/>
                <w:sz w:val="20"/>
                <w:szCs w:val="20"/>
              </w:rPr>
              <w:t>2</w:t>
            </w:r>
          </w:p>
        </w:tc>
        <w:tc>
          <w:tcPr>
            <w:tcW w:w="1433" w:type="dxa"/>
            <w:tcBorders>
              <w:top w:val="nil"/>
              <w:left w:val="single" w:sz="4" w:space="0" w:color="auto"/>
              <w:bottom w:val="nil"/>
              <w:right w:val="single" w:sz="4" w:space="0" w:color="auto"/>
            </w:tcBorders>
            <w:shd w:val="clear" w:color="auto" w:fill="F2F2F2" w:themeFill="background1" w:themeFillShade="F2"/>
            <w:vAlign w:val="center"/>
          </w:tcPr>
          <w:p w:rsidR="00EA2BFE" w:rsidRPr="005925AA" w:rsidRDefault="00EA2BFE" w:rsidP="008C3D90">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hint="eastAsia"/>
                <w:kern w:val="0"/>
                <w:sz w:val="20"/>
                <w:szCs w:val="20"/>
              </w:rPr>
              <w:t>1</w:t>
            </w:r>
          </w:p>
        </w:tc>
      </w:tr>
      <w:tr w:rsidR="00EA2BFE" w:rsidRPr="00376624" w:rsidTr="00EC5E8C">
        <w:trPr>
          <w:trHeight w:hRule="exact" w:val="312"/>
        </w:trPr>
        <w:tc>
          <w:tcPr>
            <w:tcW w:w="2383" w:type="dxa"/>
            <w:tcBorders>
              <w:top w:val="nil"/>
              <w:left w:val="single" w:sz="4" w:space="0" w:color="auto"/>
              <w:bottom w:val="nil"/>
              <w:right w:val="single" w:sz="4" w:space="0" w:color="auto"/>
            </w:tcBorders>
            <w:vAlign w:val="center"/>
            <w:hideMark/>
          </w:tcPr>
          <w:p w:rsidR="00EA2BFE" w:rsidRPr="005925AA" w:rsidRDefault="00EA2BFE" w:rsidP="00EC5E8C">
            <w:pPr>
              <w:spacing w:line="240" w:lineRule="exact"/>
              <w:ind w:left="10" w:right="-4" w:hanging="10"/>
              <w:jc w:val="distribute"/>
              <w:rPr>
                <w:rFonts w:ascii="標楷體" w:eastAsia="標楷體" w:hAnsi="標楷體"/>
                <w:spacing w:val="-20"/>
                <w:sz w:val="20"/>
                <w:szCs w:val="20"/>
              </w:rPr>
            </w:pPr>
            <w:r w:rsidRPr="005925AA">
              <w:rPr>
                <w:rFonts w:ascii="標楷體" w:eastAsia="標楷體" w:hAnsi="標楷體" w:hint="eastAsia"/>
                <w:noProof/>
                <w:spacing w:val="-20"/>
                <w:sz w:val="20"/>
                <w:szCs w:val="20"/>
              </w:rPr>
              <w:t>花蓮縣衛生局</w:t>
            </w:r>
          </w:p>
        </w:tc>
        <w:tc>
          <w:tcPr>
            <w:tcW w:w="1480" w:type="dxa"/>
            <w:tcBorders>
              <w:top w:val="nil"/>
              <w:left w:val="single" w:sz="4" w:space="0" w:color="auto"/>
              <w:bottom w:val="nil"/>
              <w:right w:val="single" w:sz="4" w:space="0" w:color="auto"/>
            </w:tcBorders>
            <w:vAlign w:val="center"/>
            <w:hideMark/>
          </w:tcPr>
          <w:p w:rsidR="00EA2BFE" w:rsidRPr="005925AA" w:rsidRDefault="00EA2BFE" w:rsidP="00EC5E8C">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color w:val="000000"/>
                <w:kern w:val="0"/>
                <w:sz w:val="20"/>
                <w:szCs w:val="20"/>
              </w:rPr>
              <w:t>1</w:t>
            </w:r>
          </w:p>
        </w:tc>
        <w:tc>
          <w:tcPr>
            <w:tcW w:w="1596" w:type="dxa"/>
            <w:tcBorders>
              <w:top w:val="nil"/>
              <w:left w:val="single" w:sz="4" w:space="0" w:color="auto"/>
              <w:bottom w:val="nil"/>
              <w:right w:val="single" w:sz="4" w:space="0" w:color="auto"/>
            </w:tcBorders>
            <w:vAlign w:val="center"/>
          </w:tcPr>
          <w:p w:rsidR="00EA2BFE" w:rsidRPr="005925AA" w:rsidRDefault="00EA2BFE" w:rsidP="00EC5E8C">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hint="eastAsia"/>
                <w:color w:val="000000"/>
                <w:kern w:val="0"/>
                <w:sz w:val="20"/>
                <w:szCs w:val="20"/>
              </w:rPr>
              <w:t>1</w:t>
            </w:r>
          </w:p>
        </w:tc>
        <w:tc>
          <w:tcPr>
            <w:tcW w:w="1609" w:type="dxa"/>
            <w:tcBorders>
              <w:top w:val="nil"/>
              <w:left w:val="single" w:sz="4" w:space="0" w:color="auto"/>
              <w:bottom w:val="nil"/>
              <w:right w:val="single" w:sz="4" w:space="0" w:color="auto"/>
            </w:tcBorders>
          </w:tcPr>
          <w:p w:rsidR="00EA2BFE" w:rsidRPr="005925AA" w:rsidRDefault="00EA2BFE" w:rsidP="00EC5E8C">
            <w:pPr>
              <w:jc w:val="right"/>
              <w:rPr>
                <w:sz w:val="20"/>
                <w:szCs w:val="20"/>
              </w:rPr>
            </w:pPr>
            <w:r w:rsidRPr="005925AA">
              <w:rPr>
                <w:rFonts w:ascii="標楷體" w:eastAsia="標楷體" w:hAnsi="標楷體" w:hint="eastAsia"/>
                <w:kern w:val="0"/>
                <w:sz w:val="20"/>
                <w:szCs w:val="20"/>
              </w:rPr>
              <w:t>—</w:t>
            </w:r>
          </w:p>
        </w:tc>
        <w:tc>
          <w:tcPr>
            <w:tcW w:w="1625" w:type="dxa"/>
            <w:tcBorders>
              <w:top w:val="nil"/>
              <w:left w:val="single" w:sz="4" w:space="0" w:color="auto"/>
              <w:bottom w:val="nil"/>
              <w:right w:val="single" w:sz="4" w:space="0" w:color="auto"/>
            </w:tcBorders>
            <w:vAlign w:val="center"/>
          </w:tcPr>
          <w:p w:rsidR="00EA2BFE" w:rsidRPr="005925AA" w:rsidRDefault="00EA2BFE" w:rsidP="00EC5E8C">
            <w:pPr>
              <w:widowControl/>
              <w:snapToGrid w:val="0"/>
              <w:spacing w:line="240" w:lineRule="exact"/>
              <w:ind w:rightChars="10" w:right="24"/>
              <w:jc w:val="right"/>
              <w:rPr>
                <w:rFonts w:ascii="標楷體" w:eastAsia="標楷體" w:hAnsi="標楷體"/>
                <w:kern w:val="0"/>
                <w:sz w:val="20"/>
                <w:szCs w:val="20"/>
              </w:rPr>
            </w:pPr>
            <w:r w:rsidRPr="005925AA">
              <w:rPr>
                <w:rFonts w:ascii="標楷體" w:eastAsia="標楷體" w:hAnsi="標楷體" w:hint="eastAsia"/>
                <w:kern w:val="0"/>
                <w:sz w:val="20"/>
                <w:szCs w:val="20"/>
              </w:rPr>
              <w:t>—</w:t>
            </w:r>
          </w:p>
        </w:tc>
        <w:tc>
          <w:tcPr>
            <w:tcW w:w="1433" w:type="dxa"/>
            <w:tcBorders>
              <w:top w:val="nil"/>
              <w:left w:val="single" w:sz="4" w:space="0" w:color="auto"/>
              <w:bottom w:val="nil"/>
              <w:right w:val="single" w:sz="4" w:space="0" w:color="auto"/>
            </w:tcBorders>
            <w:vAlign w:val="center"/>
          </w:tcPr>
          <w:p w:rsidR="00EA2BFE" w:rsidRPr="005925AA" w:rsidRDefault="00EA2BFE" w:rsidP="00EC5E8C">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hint="eastAsia"/>
                <w:color w:val="000000"/>
                <w:kern w:val="0"/>
                <w:sz w:val="20"/>
                <w:szCs w:val="20"/>
              </w:rPr>
              <w:t>1</w:t>
            </w:r>
          </w:p>
        </w:tc>
      </w:tr>
      <w:tr w:rsidR="00EA2BFE" w:rsidRPr="00376624" w:rsidTr="00EC5E8C">
        <w:trPr>
          <w:trHeight w:hRule="exact" w:val="312"/>
        </w:trPr>
        <w:tc>
          <w:tcPr>
            <w:tcW w:w="2383"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EA2BFE" w:rsidRPr="005925AA" w:rsidRDefault="00EA2BFE" w:rsidP="00EC5E8C">
            <w:pPr>
              <w:spacing w:line="240" w:lineRule="exact"/>
              <w:ind w:left="10" w:right="-4" w:hanging="10"/>
              <w:jc w:val="distribute"/>
              <w:rPr>
                <w:rFonts w:ascii="標楷體" w:eastAsia="標楷體" w:hAnsi="標楷體"/>
                <w:noProof/>
                <w:spacing w:val="-20"/>
                <w:sz w:val="20"/>
                <w:szCs w:val="20"/>
              </w:rPr>
            </w:pPr>
            <w:r w:rsidRPr="005925AA">
              <w:rPr>
                <w:rFonts w:ascii="標楷體" w:eastAsia="標楷體" w:hAnsi="標楷體" w:hint="eastAsia"/>
                <w:noProof/>
                <w:spacing w:val="-20"/>
                <w:sz w:val="20"/>
                <w:szCs w:val="20"/>
              </w:rPr>
              <w:t>花蓮縣環境保護局</w:t>
            </w:r>
          </w:p>
        </w:tc>
        <w:tc>
          <w:tcPr>
            <w:tcW w:w="148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EA2BFE" w:rsidRPr="005925AA" w:rsidRDefault="00EA2BFE" w:rsidP="00EC5E8C">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color w:val="000000"/>
                <w:kern w:val="0"/>
                <w:sz w:val="20"/>
                <w:szCs w:val="20"/>
              </w:rPr>
              <w:t>1</w:t>
            </w:r>
          </w:p>
        </w:tc>
        <w:tc>
          <w:tcPr>
            <w:tcW w:w="1596"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A2BFE" w:rsidRPr="005925AA" w:rsidRDefault="00EA2BFE" w:rsidP="00EC5E8C">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hint="eastAsia"/>
                <w:color w:val="000000"/>
                <w:kern w:val="0"/>
                <w:sz w:val="20"/>
                <w:szCs w:val="20"/>
              </w:rPr>
              <w:t>4</w:t>
            </w:r>
          </w:p>
        </w:tc>
        <w:tc>
          <w:tcPr>
            <w:tcW w:w="1609" w:type="dxa"/>
            <w:tcBorders>
              <w:top w:val="nil"/>
              <w:left w:val="single" w:sz="4" w:space="0" w:color="auto"/>
              <w:bottom w:val="single" w:sz="4" w:space="0" w:color="auto"/>
              <w:right w:val="single" w:sz="4" w:space="0" w:color="auto"/>
            </w:tcBorders>
            <w:shd w:val="clear" w:color="auto" w:fill="F2F2F2" w:themeFill="background1" w:themeFillShade="F2"/>
          </w:tcPr>
          <w:p w:rsidR="00EA2BFE" w:rsidRPr="005925AA" w:rsidRDefault="00EA2BFE" w:rsidP="00EC5E8C">
            <w:pPr>
              <w:jc w:val="right"/>
              <w:rPr>
                <w:sz w:val="20"/>
                <w:szCs w:val="20"/>
              </w:rPr>
            </w:pPr>
            <w:r w:rsidRPr="005925AA">
              <w:rPr>
                <w:rFonts w:ascii="標楷體" w:eastAsia="標楷體" w:hAnsi="標楷體" w:hint="eastAsia"/>
                <w:kern w:val="0"/>
                <w:sz w:val="20"/>
                <w:szCs w:val="20"/>
              </w:rPr>
              <w:t>—</w:t>
            </w:r>
          </w:p>
        </w:tc>
        <w:tc>
          <w:tcPr>
            <w:tcW w:w="1625"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A2BFE" w:rsidRPr="005925AA" w:rsidRDefault="00EA2BFE" w:rsidP="00EC5E8C">
            <w:pPr>
              <w:widowControl/>
              <w:snapToGrid w:val="0"/>
              <w:spacing w:line="240" w:lineRule="exact"/>
              <w:ind w:rightChars="10" w:right="24"/>
              <w:jc w:val="right"/>
              <w:rPr>
                <w:rFonts w:ascii="標楷體" w:eastAsia="標楷體" w:hAnsi="標楷體"/>
                <w:kern w:val="0"/>
                <w:sz w:val="20"/>
                <w:szCs w:val="20"/>
              </w:rPr>
            </w:pPr>
            <w:r w:rsidRPr="005925AA">
              <w:rPr>
                <w:rFonts w:ascii="標楷體" w:eastAsia="標楷體" w:hAnsi="標楷體" w:hint="eastAsia"/>
                <w:kern w:val="0"/>
                <w:sz w:val="20"/>
                <w:szCs w:val="20"/>
              </w:rPr>
              <w:t>2</w:t>
            </w:r>
          </w:p>
        </w:tc>
        <w:tc>
          <w:tcPr>
            <w:tcW w:w="1433"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A2BFE" w:rsidRPr="005925AA" w:rsidRDefault="00EA2BFE" w:rsidP="00EC5E8C">
            <w:pPr>
              <w:widowControl/>
              <w:snapToGrid w:val="0"/>
              <w:spacing w:line="240" w:lineRule="exact"/>
              <w:ind w:rightChars="10" w:right="24"/>
              <w:jc w:val="right"/>
              <w:rPr>
                <w:rFonts w:ascii="標楷體" w:eastAsia="標楷體" w:hAnsi="標楷體"/>
                <w:color w:val="000000"/>
                <w:kern w:val="0"/>
                <w:sz w:val="20"/>
                <w:szCs w:val="20"/>
              </w:rPr>
            </w:pPr>
            <w:r w:rsidRPr="005925AA">
              <w:rPr>
                <w:rFonts w:ascii="標楷體" w:eastAsia="標楷體" w:hAnsi="標楷體" w:hint="eastAsia"/>
                <w:color w:val="000000"/>
                <w:kern w:val="0"/>
                <w:sz w:val="20"/>
                <w:szCs w:val="20"/>
              </w:rPr>
              <w:t>2</w:t>
            </w:r>
          </w:p>
        </w:tc>
      </w:tr>
      <w:tr w:rsidR="00EA2BFE" w:rsidRPr="00376624" w:rsidTr="00EC5E8C">
        <w:tc>
          <w:tcPr>
            <w:tcW w:w="10126" w:type="dxa"/>
            <w:gridSpan w:val="6"/>
            <w:tcBorders>
              <w:top w:val="single" w:sz="4" w:space="0" w:color="auto"/>
              <w:left w:val="nil"/>
              <w:bottom w:val="nil"/>
              <w:right w:val="nil"/>
            </w:tcBorders>
            <w:hideMark/>
          </w:tcPr>
          <w:p w:rsidR="00EA2BFE" w:rsidRPr="00FF3F1D" w:rsidRDefault="00EA2BFE" w:rsidP="00EC5E8C">
            <w:pPr>
              <w:widowControl/>
              <w:snapToGrid w:val="0"/>
              <w:spacing w:line="320" w:lineRule="exact"/>
              <w:rPr>
                <w:rFonts w:ascii="標楷體" w:eastAsia="標楷體" w:hAnsi="標楷體"/>
                <w:color w:val="000000"/>
                <w:kern w:val="0"/>
                <w:sz w:val="18"/>
                <w:szCs w:val="18"/>
              </w:rPr>
            </w:pPr>
            <w:r w:rsidRPr="00FF3F1D">
              <w:rPr>
                <w:rFonts w:ascii="標楷體" w:eastAsia="標楷體" w:hAnsi="標楷體" w:hint="eastAsia"/>
                <w:snapToGrid w:val="0"/>
                <w:kern w:val="0"/>
                <w:sz w:val="18"/>
                <w:szCs w:val="18"/>
              </w:rPr>
              <w:t>資料來源：整理自109年度花蓮縣總決算附屬單位決算及綜計表。</w:t>
            </w:r>
          </w:p>
        </w:tc>
      </w:tr>
    </w:tbl>
    <w:p w:rsidR="00EA2BFE" w:rsidRPr="003536CF" w:rsidRDefault="00EA2BFE" w:rsidP="00213E9C">
      <w:pPr>
        <w:pStyle w:val="31"/>
        <w:overflowPunct w:val="0"/>
        <w:adjustRightInd w:val="0"/>
        <w:snapToGrid w:val="0"/>
        <w:spacing w:beforeLines="50" w:before="180" w:after="0" w:line="490" w:lineRule="exact"/>
        <w:ind w:firstLineChars="205" w:firstLine="574"/>
        <w:jc w:val="both"/>
        <w:rPr>
          <w:rFonts w:ascii="標楷體" w:eastAsia="標楷體" w:hAnsi="標楷體"/>
          <w:b/>
          <w:sz w:val="28"/>
          <w:szCs w:val="28"/>
        </w:rPr>
      </w:pPr>
      <w:r w:rsidRPr="00BC0DCA">
        <w:rPr>
          <w:rFonts w:ascii="標楷體" w:eastAsia="標楷體" w:hAnsi="標楷體" w:hint="eastAsia"/>
          <w:sz w:val="28"/>
          <w:szCs w:val="28"/>
        </w:rPr>
        <w:t>本室依決算法第23條規定審核各基金之事業效能，並提出建議意見，茲摘其要者列述如次：</w:t>
      </w:r>
    </w:p>
    <w:p w:rsidR="00EA2BFE" w:rsidRPr="00B8459B" w:rsidRDefault="00EA2BFE" w:rsidP="00213E9C">
      <w:pPr>
        <w:widowControl/>
        <w:overflowPunct w:val="0"/>
        <w:spacing w:line="490" w:lineRule="exact"/>
        <w:ind w:firstLineChars="202" w:firstLine="566"/>
        <w:jc w:val="both"/>
        <w:rPr>
          <w:rFonts w:ascii="標楷體" w:eastAsia="標楷體" w:hAnsi="標楷體"/>
          <w:sz w:val="28"/>
          <w:szCs w:val="28"/>
        </w:rPr>
      </w:pPr>
      <w:r w:rsidRPr="00B8459B">
        <w:rPr>
          <w:rFonts w:ascii="標楷體" w:eastAsia="標楷體" w:hAnsi="標楷體" w:hint="eastAsia"/>
          <w:b/>
          <w:sz w:val="28"/>
          <w:szCs w:val="28"/>
        </w:rPr>
        <w:t>一、為提升親師生交流溝通，建置花蓮縣智慧校園親師生平台，惟家長註冊及使用率偏低：</w:t>
      </w:r>
      <w:r w:rsidRPr="00B8459B">
        <w:rPr>
          <w:rFonts w:ascii="標楷體" w:eastAsia="標楷體" w:hAnsi="標楷體" w:hint="eastAsia"/>
          <w:kern w:val="0"/>
          <w:sz w:val="28"/>
          <w:szCs w:val="28"/>
          <w:lang w:eastAsia="zh-HK"/>
        </w:rPr>
        <w:t>縣府</w:t>
      </w:r>
      <w:r w:rsidRPr="00B8459B">
        <w:rPr>
          <w:rFonts w:ascii="標楷體" w:eastAsia="標楷體" w:hAnsi="標楷體" w:hint="eastAsia"/>
          <w:kern w:val="0"/>
          <w:sz w:val="28"/>
          <w:szCs w:val="28"/>
        </w:rPr>
        <w:t>（</w:t>
      </w:r>
      <w:r w:rsidRPr="00B8459B">
        <w:rPr>
          <w:rFonts w:ascii="標楷體" w:eastAsia="標楷體" w:hAnsi="標楷體" w:hint="eastAsia"/>
          <w:kern w:val="0"/>
          <w:sz w:val="28"/>
          <w:szCs w:val="28"/>
          <w:lang w:eastAsia="zh-HK"/>
        </w:rPr>
        <w:t>地方教育發展基金）為</w:t>
      </w:r>
      <w:r w:rsidRPr="00B8459B">
        <w:rPr>
          <w:rFonts w:ascii="標楷體" w:eastAsia="標楷體" w:hAnsi="標楷體" w:hint="eastAsia"/>
          <w:sz w:val="28"/>
          <w:szCs w:val="28"/>
        </w:rPr>
        <w:t>達到家長、教師及學生三方之溝通與合作，</w:t>
      </w:r>
      <w:r w:rsidRPr="00B8459B">
        <w:rPr>
          <w:rFonts w:ascii="標楷體" w:eastAsia="標楷體" w:hAnsi="標楷體" w:hint="eastAsia"/>
          <w:kern w:val="0"/>
          <w:sz w:val="28"/>
          <w:szCs w:val="28"/>
          <w:lang w:eastAsia="zh-HK"/>
        </w:rPr>
        <w:t>辦理</w:t>
      </w:r>
      <w:r w:rsidRPr="00B8459B">
        <w:rPr>
          <w:rFonts w:ascii="標楷體" w:eastAsia="標楷體" w:hAnsi="標楷體" w:hint="eastAsia"/>
          <w:sz w:val="28"/>
          <w:szCs w:val="28"/>
        </w:rPr>
        <w:t>「花蓮縣智慧校園親師生平台及行動裝置APP採購案」，決標金額323萬餘元，建置花蓮縣智慧校園親師生平台，提供親師生等使用者發送訊息、查詢學生就學資訊及單一帳號登入各線上學習平台等功能，並簡化學生登入各線上學習平台程序</w:t>
      </w:r>
      <w:r>
        <w:rPr>
          <w:rFonts w:ascii="標楷體" w:eastAsia="標楷體" w:hAnsi="標楷體" w:hint="eastAsia"/>
          <w:sz w:val="28"/>
          <w:szCs w:val="28"/>
        </w:rPr>
        <w:t>，惟經分析該平台使用情形發現，</w:t>
      </w:r>
      <w:r w:rsidRPr="00B8459B">
        <w:rPr>
          <w:rFonts w:ascii="標楷體" w:eastAsia="標楷體" w:hAnsi="標楷體" w:hint="eastAsia"/>
          <w:sz w:val="28"/>
          <w:szCs w:val="28"/>
        </w:rPr>
        <w:t>家長註冊率僅為4.14％，遠低於教師及學生之註冊率；又自平台</w:t>
      </w:r>
      <w:r w:rsidRPr="00B8459B">
        <w:rPr>
          <w:rFonts w:ascii="標楷體" w:eastAsia="標楷體" w:hAnsi="標楷體"/>
          <w:sz w:val="28"/>
          <w:szCs w:val="28"/>
        </w:rPr>
        <w:t>108年1月14日</w:t>
      </w:r>
      <w:r w:rsidRPr="00B8459B">
        <w:rPr>
          <w:rFonts w:ascii="標楷體" w:eastAsia="標楷體" w:hAnsi="標楷體" w:hint="eastAsia"/>
          <w:sz w:val="28"/>
          <w:szCs w:val="28"/>
        </w:rPr>
        <w:t>啟用至109年9月21日約1年8個月期間，合計僅發送54則訊息，且逾9成使用者登入未達50次；再以各學校使用情形分析結</w:t>
      </w:r>
      <w:r w:rsidRPr="00B8459B">
        <w:rPr>
          <w:rFonts w:ascii="標楷體" w:eastAsia="標楷體" w:hAnsi="標楷體" w:hint="eastAsia"/>
          <w:sz w:val="28"/>
          <w:szCs w:val="28"/>
        </w:rPr>
        <w:lastRenderedPageBreak/>
        <w:t>果，計有20間學校使用者平均登入次數未達10</w:t>
      </w:r>
      <w:r>
        <w:rPr>
          <w:rFonts w:ascii="標楷體" w:eastAsia="標楷體" w:hAnsi="標楷體" w:hint="eastAsia"/>
          <w:sz w:val="28"/>
          <w:szCs w:val="28"/>
        </w:rPr>
        <w:t>次，平台使用效能欠彰</w:t>
      </w:r>
      <w:r w:rsidR="009C68BA">
        <w:rPr>
          <w:rFonts w:ascii="標楷體" w:eastAsia="標楷體" w:hAnsi="標楷體" w:hint="eastAsia"/>
          <w:sz w:val="28"/>
          <w:szCs w:val="28"/>
        </w:rPr>
        <w:t>，</w:t>
      </w:r>
      <w:r>
        <w:rPr>
          <w:rFonts w:ascii="標楷體" w:eastAsia="標楷體" w:hAnsi="標楷體" w:hint="eastAsia"/>
          <w:sz w:val="28"/>
          <w:szCs w:val="28"/>
        </w:rPr>
        <w:t>有</w:t>
      </w:r>
      <w:r w:rsidRPr="00B8459B">
        <w:rPr>
          <w:rFonts w:ascii="標楷體" w:eastAsia="標楷體" w:hAnsi="標楷體" w:hint="eastAsia"/>
          <w:sz w:val="28"/>
          <w:szCs w:val="28"/>
        </w:rPr>
        <w:t>待</w:t>
      </w:r>
      <w:r w:rsidR="009C68BA">
        <w:rPr>
          <w:rFonts w:ascii="標楷體" w:eastAsia="標楷體" w:hAnsi="標楷體" w:hint="eastAsia"/>
          <w:sz w:val="28"/>
          <w:szCs w:val="28"/>
        </w:rPr>
        <w:t>研謀</w:t>
      </w:r>
      <w:r w:rsidRPr="00B8459B">
        <w:rPr>
          <w:rFonts w:ascii="標楷體" w:eastAsia="標楷體" w:hAnsi="標楷體" w:hint="eastAsia"/>
          <w:sz w:val="28"/>
          <w:szCs w:val="28"/>
        </w:rPr>
        <w:t>改善。（詳乙－</w:t>
      </w:r>
      <w:r w:rsidR="002F5800">
        <w:rPr>
          <w:rFonts w:ascii="標楷體" w:eastAsia="標楷體" w:hAnsi="標楷體" w:hint="eastAsia"/>
          <w:sz w:val="28"/>
          <w:szCs w:val="28"/>
        </w:rPr>
        <w:t>21</w:t>
      </w:r>
      <w:r w:rsidRPr="00B8459B">
        <w:rPr>
          <w:rFonts w:ascii="標楷體" w:eastAsia="標楷體" w:hAnsi="標楷體" w:hint="eastAsia"/>
          <w:sz w:val="28"/>
          <w:szCs w:val="28"/>
        </w:rPr>
        <w:t>頁）</w:t>
      </w:r>
    </w:p>
    <w:p w:rsidR="00EA2BFE" w:rsidRPr="00FC4CE5" w:rsidRDefault="00EA2BFE" w:rsidP="00213E9C">
      <w:pPr>
        <w:overflowPunct w:val="0"/>
        <w:spacing w:line="490" w:lineRule="exact"/>
        <w:ind w:firstLineChars="199" w:firstLine="558"/>
        <w:jc w:val="both"/>
        <w:rPr>
          <w:rFonts w:ascii="標楷體" w:eastAsia="標楷體" w:hAnsi="標楷體"/>
          <w:sz w:val="28"/>
          <w:szCs w:val="28"/>
        </w:rPr>
      </w:pPr>
      <w:r w:rsidRPr="00FC4CE5">
        <w:rPr>
          <w:rFonts w:ascii="標楷體" w:eastAsia="標楷體" w:hAnsi="標楷體" w:hint="eastAsia"/>
          <w:b/>
          <w:sz w:val="28"/>
          <w:szCs w:val="28"/>
        </w:rPr>
        <w:t>二、提供身心障礙者及長期照顧個案輔具服務，惟訪視評估等候日數過長，輔具補助案件核銷比率偏低</w:t>
      </w:r>
      <w:r w:rsidRPr="00FC4CE5">
        <w:rPr>
          <w:rFonts w:ascii="標楷體" w:eastAsia="標楷體" w:hAnsi="標楷體" w:hint="eastAsia"/>
          <w:b/>
          <w:kern w:val="0"/>
          <w:sz w:val="28"/>
          <w:szCs w:val="28"/>
        </w:rPr>
        <w:t>：</w:t>
      </w:r>
      <w:r w:rsidRPr="00FC4CE5">
        <w:rPr>
          <w:rFonts w:ascii="標楷體" w:eastAsia="標楷體" w:hAnsi="標楷體" w:hint="eastAsia"/>
          <w:kern w:val="0"/>
          <w:sz w:val="28"/>
          <w:szCs w:val="28"/>
          <w:lang w:eastAsia="zh-HK"/>
        </w:rPr>
        <w:t>社會處（公益彩券盈餘分配基金）自108年度委託臺灣基督教門諾會醫療財團法人辦理花蓮縣輔具資源中心（下稱輔具資源中心）</w:t>
      </w:r>
      <w:r>
        <w:rPr>
          <w:rFonts w:ascii="標楷體" w:eastAsia="標楷體" w:hAnsi="標楷體" w:hint="eastAsia"/>
          <w:kern w:val="0"/>
          <w:sz w:val="28"/>
          <w:szCs w:val="28"/>
          <w:lang w:eastAsia="zh-HK"/>
        </w:rPr>
        <w:t>，提供身心障礙者及長期照顧個案輔具諮詢、評估、維修及補助等，</w:t>
      </w:r>
      <w:r w:rsidRPr="00FC4CE5">
        <w:rPr>
          <w:rFonts w:ascii="標楷體" w:eastAsia="標楷體" w:hAnsi="標楷體" w:hint="eastAsia"/>
          <w:kern w:val="0"/>
          <w:sz w:val="28"/>
          <w:szCs w:val="28"/>
          <w:lang w:eastAsia="zh-HK"/>
        </w:rPr>
        <w:t>108、109年度輔具資源中心服務計畫勞務採購案，契約金額分別為430萬元及489</w:t>
      </w:r>
      <w:r>
        <w:rPr>
          <w:rFonts w:ascii="標楷體" w:eastAsia="標楷體" w:hAnsi="標楷體" w:hint="eastAsia"/>
          <w:kern w:val="0"/>
          <w:sz w:val="28"/>
          <w:szCs w:val="28"/>
          <w:lang w:eastAsia="zh-HK"/>
        </w:rPr>
        <w:t>萬餘元，經</w:t>
      </w:r>
      <w:r w:rsidRPr="00FC4CE5">
        <w:rPr>
          <w:rFonts w:ascii="標楷體" w:eastAsia="標楷體" w:hAnsi="標楷體" w:hint="eastAsia"/>
          <w:kern w:val="0"/>
          <w:sz w:val="28"/>
          <w:szCs w:val="28"/>
          <w:lang w:eastAsia="zh-HK"/>
        </w:rPr>
        <w:t>查</w:t>
      </w:r>
      <w:r>
        <w:rPr>
          <w:rFonts w:ascii="標楷體" w:eastAsia="標楷體" w:hAnsi="標楷體" w:hint="eastAsia"/>
          <w:kern w:val="0"/>
          <w:sz w:val="28"/>
          <w:szCs w:val="28"/>
          <w:lang w:eastAsia="zh-HK"/>
        </w:rPr>
        <w:t>計畫</w:t>
      </w:r>
      <w:r w:rsidRPr="00FC4CE5">
        <w:rPr>
          <w:rFonts w:ascii="標楷體" w:eastAsia="標楷體" w:hAnsi="標楷體" w:hint="eastAsia"/>
          <w:kern w:val="0"/>
          <w:sz w:val="28"/>
          <w:szCs w:val="28"/>
          <w:lang w:eastAsia="zh-HK"/>
        </w:rPr>
        <w:t>執行情形，核有：輔具資源中心108</w:t>
      </w:r>
      <w:r>
        <w:rPr>
          <w:rFonts w:ascii="標楷體" w:eastAsia="標楷體" w:hAnsi="標楷體" w:hint="eastAsia"/>
          <w:kern w:val="0"/>
          <w:sz w:val="28"/>
          <w:szCs w:val="28"/>
          <w:lang w:eastAsia="zh-HK"/>
        </w:rPr>
        <w:t>至</w:t>
      </w:r>
      <w:r w:rsidRPr="00FC4CE5">
        <w:rPr>
          <w:rFonts w:ascii="標楷體" w:eastAsia="標楷體" w:hAnsi="標楷體" w:hint="eastAsia"/>
          <w:kern w:val="0"/>
          <w:sz w:val="28"/>
          <w:szCs w:val="28"/>
          <w:lang w:eastAsia="zh-HK"/>
        </w:rPr>
        <w:t>109年8</w:t>
      </w:r>
      <w:r>
        <w:rPr>
          <w:rFonts w:ascii="標楷體" w:eastAsia="標楷體" w:hAnsi="標楷體" w:hint="eastAsia"/>
          <w:kern w:val="0"/>
          <w:sz w:val="28"/>
          <w:szCs w:val="28"/>
          <w:lang w:eastAsia="zh-HK"/>
        </w:rPr>
        <w:t>月底</w:t>
      </w:r>
      <w:r w:rsidRPr="00FC4CE5">
        <w:rPr>
          <w:rFonts w:ascii="標楷體" w:eastAsia="標楷體" w:hAnsi="標楷體" w:hint="eastAsia"/>
          <w:kern w:val="0"/>
          <w:sz w:val="28"/>
          <w:szCs w:val="28"/>
          <w:lang w:eastAsia="zh-HK"/>
        </w:rPr>
        <w:t>受理民眾及各單位提報輔具需求申請案件1,792件，其中自受理申請後，等候訪視評估之日數逾7個工作天者1,594件，訪視評估等候日數過長情形頻仍；輔具資源中心設置於花蓮市，並分別於北區新城鄉國軍花蓮總醫院、中區萬榮鄉衛生所及南區玉里鎮衛生所設置3處服務據點，108</w:t>
      </w:r>
      <w:r>
        <w:rPr>
          <w:rFonts w:ascii="標楷體" w:eastAsia="標楷體" w:hAnsi="標楷體" w:hint="eastAsia"/>
          <w:kern w:val="0"/>
          <w:sz w:val="28"/>
          <w:szCs w:val="28"/>
          <w:lang w:eastAsia="zh-HK"/>
        </w:rPr>
        <w:t>至</w:t>
      </w:r>
      <w:r w:rsidRPr="00FC4CE5">
        <w:rPr>
          <w:rFonts w:ascii="標楷體" w:eastAsia="標楷體" w:hAnsi="標楷體" w:hint="eastAsia"/>
          <w:kern w:val="0"/>
          <w:sz w:val="28"/>
          <w:szCs w:val="28"/>
          <w:lang w:eastAsia="zh-HK"/>
        </w:rPr>
        <w:t>109年8</w:t>
      </w:r>
      <w:r>
        <w:rPr>
          <w:rFonts w:ascii="標楷體" w:eastAsia="標楷體" w:hAnsi="標楷體" w:hint="eastAsia"/>
          <w:kern w:val="0"/>
          <w:sz w:val="28"/>
          <w:szCs w:val="28"/>
          <w:lang w:eastAsia="zh-HK"/>
        </w:rPr>
        <w:t>月底</w:t>
      </w:r>
      <w:r w:rsidRPr="00FC4CE5">
        <w:rPr>
          <w:rFonts w:ascii="標楷體" w:eastAsia="標楷體" w:hAnsi="標楷體" w:hint="eastAsia"/>
          <w:kern w:val="0"/>
          <w:sz w:val="28"/>
          <w:szCs w:val="28"/>
          <w:lang w:eastAsia="zh-HK"/>
        </w:rPr>
        <w:t>受理民眾及各單位提報輔具需求申請案件合計2,333件，其中以花蓮市751件最多，吉安鄉621件居次，其餘鄉鎮介於30件至158件間，仍有多數身心障礙者及失能者之輔具需求，須跨鄉鎮始能取得輔具服務相關資源</w:t>
      </w:r>
      <w:r w:rsidRPr="00FC4CE5">
        <w:rPr>
          <w:rFonts w:ascii="標楷體" w:eastAsia="標楷體" w:hAnsi="標楷體" w:hint="eastAsia"/>
          <w:sz w:val="28"/>
          <w:szCs w:val="28"/>
        </w:rPr>
        <w:t>等待改善事項</w:t>
      </w:r>
      <w:r w:rsidRPr="00FC4CE5">
        <w:rPr>
          <w:rFonts w:ascii="標楷體" w:eastAsia="標楷體" w:hAnsi="標楷體" w:hint="eastAsia"/>
          <w:kern w:val="0"/>
          <w:sz w:val="28"/>
          <w:szCs w:val="28"/>
          <w:lang w:eastAsia="zh-HK"/>
        </w:rPr>
        <w:t>。</w:t>
      </w:r>
      <w:r w:rsidRPr="00FC4CE5">
        <w:rPr>
          <w:rFonts w:ascii="標楷體" w:eastAsia="標楷體" w:hAnsi="標楷體" w:hint="eastAsia"/>
          <w:sz w:val="28"/>
          <w:szCs w:val="28"/>
        </w:rPr>
        <w:t>（詳乙－</w:t>
      </w:r>
      <w:r w:rsidR="002F5800">
        <w:rPr>
          <w:rFonts w:ascii="標楷體" w:eastAsia="標楷體" w:hAnsi="標楷體" w:hint="eastAsia"/>
          <w:sz w:val="28"/>
          <w:szCs w:val="28"/>
        </w:rPr>
        <w:t>36</w:t>
      </w:r>
      <w:r w:rsidRPr="00FC4CE5">
        <w:rPr>
          <w:rFonts w:ascii="標楷體" w:eastAsia="標楷體" w:hAnsi="標楷體" w:hint="eastAsia"/>
          <w:sz w:val="28"/>
          <w:szCs w:val="28"/>
        </w:rPr>
        <w:t>頁）</w:t>
      </w:r>
    </w:p>
    <w:p w:rsidR="00EA2BFE" w:rsidRPr="00FC4CE5" w:rsidRDefault="00EA2BFE" w:rsidP="00213E9C">
      <w:pPr>
        <w:overflowPunct w:val="0"/>
        <w:snapToGrid w:val="0"/>
        <w:spacing w:line="490" w:lineRule="exact"/>
        <w:ind w:firstLineChars="202" w:firstLine="566"/>
        <w:jc w:val="both"/>
        <w:outlineLvl w:val="1"/>
        <w:rPr>
          <w:rFonts w:ascii="標楷體" w:eastAsia="標楷體" w:hAnsi="標楷體"/>
          <w:b/>
          <w:kern w:val="0"/>
          <w:sz w:val="28"/>
          <w:szCs w:val="28"/>
        </w:rPr>
      </w:pPr>
      <w:r w:rsidRPr="00FC4CE5">
        <w:rPr>
          <w:rFonts w:ascii="標楷體" w:eastAsia="標楷體" w:hAnsi="標楷體" w:hint="eastAsia"/>
          <w:b/>
          <w:sz w:val="28"/>
          <w:szCs w:val="28"/>
        </w:rPr>
        <w:t>三、</w:t>
      </w:r>
      <w:r w:rsidRPr="00FC4CE5">
        <w:rPr>
          <w:rFonts w:ascii="標楷體" w:eastAsia="標楷體" w:hAnsi="標楷體" w:hint="eastAsia"/>
          <w:b/>
          <w:kern w:val="0"/>
          <w:sz w:val="28"/>
          <w:szCs w:val="28"/>
        </w:rPr>
        <w:t>積極維護民眾健康，持續</w:t>
      </w:r>
      <w:r w:rsidRPr="00FC4CE5">
        <w:rPr>
          <w:rFonts w:ascii="標楷體" w:eastAsia="標楷體" w:hAnsi="標楷體" w:hint="eastAsia"/>
          <w:b/>
          <w:sz w:val="28"/>
          <w:szCs w:val="28"/>
        </w:rPr>
        <w:t>辦理</w:t>
      </w:r>
      <w:r w:rsidRPr="00FC4CE5">
        <w:rPr>
          <w:rFonts w:ascii="標楷體" w:eastAsia="標楷體" w:hAnsi="標楷體" w:hint="eastAsia"/>
          <w:b/>
          <w:sz w:val="28"/>
          <w:szCs w:val="28"/>
          <w:lang w:eastAsia="zh-HK"/>
        </w:rPr>
        <w:t>縣</w:t>
      </w:r>
      <w:r w:rsidRPr="00FC4CE5">
        <w:rPr>
          <w:rFonts w:ascii="標楷體" w:eastAsia="標楷體" w:hAnsi="標楷體" w:hint="eastAsia"/>
          <w:b/>
          <w:sz w:val="28"/>
          <w:szCs w:val="28"/>
        </w:rPr>
        <w:t>轄疫苗預防接種工作，惟幼兒流感疫苗接種服務據點</w:t>
      </w:r>
      <w:r w:rsidR="009C68BA">
        <w:rPr>
          <w:rFonts w:ascii="標楷體" w:eastAsia="標楷體" w:hAnsi="標楷體" w:hint="eastAsia"/>
          <w:b/>
          <w:sz w:val="28"/>
          <w:szCs w:val="28"/>
        </w:rPr>
        <w:t>允待適</w:t>
      </w:r>
      <w:r w:rsidRPr="00FC4CE5">
        <w:rPr>
          <w:rFonts w:ascii="標楷體" w:eastAsia="標楷體" w:hAnsi="標楷體" w:hint="eastAsia"/>
          <w:b/>
          <w:sz w:val="28"/>
          <w:szCs w:val="28"/>
        </w:rPr>
        <w:t>足分布，醫療院所執行疫苗預防接種</w:t>
      </w:r>
      <w:r w:rsidR="00B76CEE">
        <w:rPr>
          <w:rFonts w:ascii="標楷體" w:eastAsia="標楷體" w:hAnsi="標楷體" w:hint="eastAsia"/>
          <w:b/>
          <w:sz w:val="28"/>
          <w:szCs w:val="28"/>
        </w:rPr>
        <w:t>宜</w:t>
      </w:r>
      <w:r w:rsidRPr="00FC4CE5">
        <w:rPr>
          <w:rFonts w:ascii="標楷體" w:eastAsia="標楷體" w:hAnsi="標楷體" w:hint="eastAsia"/>
          <w:b/>
          <w:sz w:val="28"/>
          <w:szCs w:val="28"/>
        </w:rPr>
        <w:t>落實三讀五對原則</w:t>
      </w:r>
      <w:r w:rsidRPr="00FC4CE5">
        <w:rPr>
          <w:rFonts w:ascii="標楷體" w:eastAsia="標楷體" w:hAnsi="標楷體" w:hint="eastAsia"/>
          <w:b/>
          <w:kern w:val="0"/>
          <w:sz w:val="28"/>
          <w:szCs w:val="28"/>
        </w:rPr>
        <w:t>：</w:t>
      </w:r>
      <w:r w:rsidR="00A123AA">
        <w:rPr>
          <w:rFonts w:ascii="標楷體" w:eastAsia="標楷體" w:hAnsi="標楷體" w:hint="eastAsia"/>
          <w:kern w:val="0"/>
          <w:sz w:val="28"/>
          <w:szCs w:val="28"/>
        </w:rPr>
        <w:t>為維護民眾</w:t>
      </w:r>
      <w:r w:rsidRPr="00FC4CE5">
        <w:rPr>
          <w:rFonts w:ascii="標楷體" w:eastAsia="標楷體" w:hAnsi="標楷體" w:hint="eastAsia"/>
          <w:kern w:val="0"/>
          <w:sz w:val="28"/>
          <w:szCs w:val="28"/>
        </w:rPr>
        <w:t>健康，避免因罹患流感導致嚴重併發症或死亡，</w:t>
      </w:r>
      <w:r w:rsidRPr="00FC4CE5">
        <w:rPr>
          <w:rFonts w:ascii="標楷體" w:eastAsia="標楷體" w:hAnsi="標楷體" w:hint="eastAsia"/>
          <w:kern w:val="0"/>
          <w:sz w:val="28"/>
          <w:szCs w:val="28"/>
          <w:lang w:eastAsia="zh-HK"/>
        </w:rPr>
        <w:t>花蓮縣衛生</w:t>
      </w:r>
      <w:r w:rsidRPr="00FC4CE5">
        <w:rPr>
          <w:rFonts w:ascii="標楷體" w:eastAsia="標楷體" w:hAnsi="標楷體" w:hint="eastAsia"/>
          <w:kern w:val="0"/>
          <w:sz w:val="28"/>
          <w:szCs w:val="28"/>
        </w:rPr>
        <w:t>局辦理花蓮縣流感疫苗接種工作，計畫實施對象，包括滿6個月以上至國小入學前幼兒、校園學生、孕婦、醫護及幼兒園托育等9類人員，除責成轄屬13個衛生所辦理外，另委託轄內醫療院所辦理相關疫苗預防接種業務。</w:t>
      </w:r>
      <w:r>
        <w:rPr>
          <w:rFonts w:ascii="標楷體" w:eastAsia="標楷體" w:hAnsi="標楷體" w:hint="eastAsia"/>
          <w:kern w:val="0"/>
          <w:sz w:val="28"/>
          <w:szCs w:val="28"/>
          <w:lang w:eastAsia="zh-HK"/>
        </w:rPr>
        <w:t>經</w:t>
      </w:r>
      <w:r w:rsidRPr="00FC4CE5">
        <w:rPr>
          <w:rFonts w:ascii="標楷體" w:eastAsia="標楷體" w:hAnsi="標楷體" w:hint="eastAsia"/>
          <w:kern w:val="0"/>
          <w:sz w:val="28"/>
          <w:szCs w:val="28"/>
        </w:rPr>
        <w:t>查該局辦理上開疫苗預防接種情形，核有：幼兒流感疫苗接種服務據點不足及分布不均；部分衛生所及合約醫療院所執行疫苗預防接種</w:t>
      </w:r>
      <w:r w:rsidR="00B76CEE">
        <w:rPr>
          <w:rFonts w:ascii="標楷體" w:eastAsia="標楷體" w:hAnsi="標楷體" w:hint="eastAsia"/>
          <w:kern w:val="0"/>
          <w:sz w:val="28"/>
          <w:szCs w:val="28"/>
        </w:rPr>
        <w:t>未</w:t>
      </w:r>
      <w:r w:rsidRPr="00FC4CE5">
        <w:rPr>
          <w:rFonts w:ascii="標楷體" w:eastAsia="標楷體" w:hAnsi="標楷體" w:hint="eastAsia"/>
          <w:kern w:val="0"/>
          <w:sz w:val="28"/>
          <w:szCs w:val="28"/>
        </w:rPr>
        <w:t>落實三讀五對原則等待改善事項。</w:t>
      </w:r>
      <w:r w:rsidRPr="00FC4CE5">
        <w:rPr>
          <w:rFonts w:ascii="標楷體" w:eastAsia="標楷體" w:hAnsi="標楷體" w:hint="eastAsia"/>
          <w:sz w:val="28"/>
          <w:szCs w:val="28"/>
        </w:rPr>
        <w:t>（詳乙－</w:t>
      </w:r>
      <w:r w:rsidR="002F5800">
        <w:rPr>
          <w:rFonts w:ascii="標楷體" w:eastAsia="標楷體" w:hAnsi="標楷體" w:hint="eastAsia"/>
          <w:sz w:val="28"/>
          <w:szCs w:val="28"/>
        </w:rPr>
        <w:t>71</w:t>
      </w:r>
      <w:r w:rsidRPr="00FC4CE5">
        <w:rPr>
          <w:rFonts w:ascii="標楷體" w:eastAsia="標楷體" w:hAnsi="標楷體" w:hint="eastAsia"/>
          <w:sz w:val="28"/>
          <w:szCs w:val="28"/>
        </w:rPr>
        <w:t>頁）</w:t>
      </w:r>
    </w:p>
    <w:p w:rsidR="00EA2BFE" w:rsidRPr="00FC4CE5" w:rsidRDefault="00EA2BFE" w:rsidP="00213E9C">
      <w:pPr>
        <w:overflowPunct w:val="0"/>
        <w:snapToGrid w:val="0"/>
        <w:spacing w:line="490" w:lineRule="exact"/>
        <w:ind w:firstLineChars="202" w:firstLine="566"/>
        <w:jc w:val="both"/>
        <w:outlineLvl w:val="1"/>
        <w:rPr>
          <w:rFonts w:ascii="標楷體" w:eastAsia="標楷體" w:hAnsi="標楷體"/>
          <w:sz w:val="28"/>
          <w:szCs w:val="28"/>
        </w:rPr>
      </w:pPr>
      <w:r w:rsidRPr="00FC4CE5">
        <w:rPr>
          <w:rFonts w:ascii="標楷體" w:eastAsia="標楷體" w:hAnsi="標楷體" w:hint="eastAsia"/>
          <w:b/>
          <w:sz w:val="28"/>
          <w:szCs w:val="28"/>
        </w:rPr>
        <w:t>四、</w:t>
      </w:r>
      <w:r w:rsidRPr="00FC4CE5">
        <w:rPr>
          <w:rFonts w:ascii="標楷體" w:eastAsia="標楷體" w:hAnsi="標楷體" w:hint="eastAsia"/>
          <w:b/>
          <w:kern w:val="0"/>
          <w:sz w:val="28"/>
          <w:szCs w:val="28"/>
        </w:rPr>
        <w:t>為減少東大門夜市廢棄物產生量，規劃建置環保餐具清洗中心，惟選址評估作業未臻嚴謹，致須變更基地位置，延宕計畫執行期程：</w:t>
      </w:r>
      <w:r w:rsidRPr="00FC4CE5">
        <w:rPr>
          <w:rFonts w:ascii="標楷體" w:eastAsia="標楷體" w:hAnsi="標楷體" w:hint="eastAsia"/>
          <w:sz w:val="28"/>
          <w:szCs w:val="28"/>
        </w:rPr>
        <w:t>花蓮縣環境保護局為推動觀光夜市使用非一次性餐具供內用者飲食，宣導垃圾源頭減量，降低花蓮縣垃圾產生量及清運量，規劃建置環保餐具清洗中心，建置經費合計6,760萬元，預計110年度開始代操作營運後，可減少花蓮縣東大門夜市50％廢棄物</w:t>
      </w:r>
      <w:r w:rsidR="00652236">
        <w:rPr>
          <w:rFonts w:ascii="標楷體" w:eastAsia="標楷體" w:hAnsi="標楷體" w:hint="eastAsia"/>
          <w:sz w:val="28"/>
          <w:szCs w:val="28"/>
        </w:rPr>
        <w:t>，</w:t>
      </w:r>
      <w:r>
        <w:rPr>
          <w:rFonts w:ascii="標楷體" w:eastAsia="標楷體" w:hAnsi="標楷體" w:hint="eastAsia"/>
          <w:kern w:val="0"/>
          <w:sz w:val="28"/>
          <w:szCs w:val="28"/>
          <w:lang w:eastAsia="zh-HK"/>
        </w:rPr>
        <w:t>經</w:t>
      </w:r>
      <w:r w:rsidRPr="00FC4CE5">
        <w:rPr>
          <w:rFonts w:ascii="標楷體" w:eastAsia="標楷體" w:hAnsi="標楷體" w:hint="eastAsia"/>
          <w:sz w:val="28"/>
          <w:szCs w:val="28"/>
        </w:rPr>
        <w:t>查</w:t>
      </w:r>
      <w:r>
        <w:rPr>
          <w:rFonts w:ascii="標楷體" w:eastAsia="標楷體" w:hAnsi="標楷體" w:hint="eastAsia"/>
          <w:sz w:val="28"/>
          <w:szCs w:val="28"/>
        </w:rPr>
        <w:t>清洗中心建置</w:t>
      </w:r>
      <w:r>
        <w:rPr>
          <w:rFonts w:ascii="標楷體" w:eastAsia="標楷體" w:hAnsi="標楷體" w:hint="eastAsia"/>
          <w:sz w:val="28"/>
          <w:szCs w:val="28"/>
        </w:rPr>
        <w:lastRenderedPageBreak/>
        <w:t>情形，核有：</w:t>
      </w:r>
      <w:r w:rsidRPr="00FC4CE5">
        <w:rPr>
          <w:rFonts w:ascii="標楷體" w:eastAsia="標楷體" w:hAnsi="標楷體" w:hint="eastAsia"/>
          <w:sz w:val="28"/>
          <w:szCs w:val="28"/>
        </w:rPr>
        <w:t>該清洗中心建置地點原規劃於花蓮市民享段326地號，</w:t>
      </w:r>
      <w:r>
        <w:rPr>
          <w:rFonts w:ascii="標楷體" w:eastAsia="標楷體" w:hAnsi="標楷體" w:hint="eastAsia"/>
          <w:sz w:val="28"/>
          <w:szCs w:val="28"/>
        </w:rPr>
        <w:t>惟</w:t>
      </w:r>
      <w:r w:rsidRPr="00FC4CE5">
        <w:rPr>
          <w:rFonts w:ascii="標楷體" w:eastAsia="標楷體" w:hAnsi="標楷體" w:hint="eastAsia"/>
          <w:sz w:val="28"/>
          <w:szCs w:val="28"/>
        </w:rPr>
        <w:t>屬都市計畫土地之商業區，涉及不得使用電力或氣體燃料超過15匹馬力、電熱超過60瓩或作業廠房之樓地板面積合計超過300平方公尺之限制，</w:t>
      </w:r>
      <w:r>
        <w:rPr>
          <w:rFonts w:ascii="標楷體" w:eastAsia="標楷體" w:hAnsi="標楷體" w:hint="eastAsia"/>
          <w:sz w:val="28"/>
          <w:szCs w:val="28"/>
        </w:rPr>
        <w:t>於</w:t>
      </w:r>
      <w:r w:rsidRPr="00FC4CE5">
        <w:rPr>
          <w:rFonts w:ascii="標楷體" w:eastAsia="標楷體" w:hAnsi="標楷體" w:hint="eastAsia"/>
          <w:sz w:val="28"/>
          <w:szCs w:val="28"/>
        </w:rPr>
        <w:t>109年9月30日將該清洗中心之建置基地變更為消防局辦理花蓮縣特種搜救隊訓練基地建置基地計畫之土地，致該清洗中心建置期程預計展延至111年第2季完工，較原定於110年啟用營運延後逾1年</w:t>
      </w:r>
      <w:r>
        <w:rPr>
          <w:rFonts w:ascii="標楷體" w:eastAsia="標楷體" w:hAnsi="標楷體" w:hint="eastAsia"/>
          <w:sz w:val="28"/>
          <w:szCs w:val="28"/>
        </w:rPr>
        <w:t>等</w:t>
      </w:r>
      <w:r w:rsidRPr="00FC4CE5">
        <w:rPr>
          <w:rFonts w:ascii="標楷體" w:eastAsia="標楷體" w:hAnsi="標楷體" w:hint="eastAsia"/>
          <w:kern w:val="0"/>
          <w:sz w:val="28"/>
          <w:szCs w:val="28"/>
          <w:lang w:eastAsia="zh-HK"/>
        </w:rPr>
        <w:t>待改善事項</w:t>
      </w:r>
      <w:r w:rsidRPr="00FC4CE5">
        <w:rPr>
          <w:rFonts w:ascii="標楷體" w:eastAsia="標楷體" w:hAnsi="標楷體" w:hint="eastAsia"/>
          <w:kern w:val="0"/>
          <w:sz w:val="28"/>
          <w:szCs w:val="28"/>
        </w:rPr>
        <w:t>。</w:t>
      </w:r>
      <w:r w:rsidRPr="00FC4CE5">
        <w:rPr>
          <w:rFonts w:ascii="標楷體" w:eastAsia="標楷體" w:hAnsi="標楷體" w:hint="eastAsia"/>
          <w:sz w:val="28"/>
          <w:szCs w:val="28"/>
        </w:rPr>
        <w:t>（詳乙－</w:t>
      </w:r>
      <w:r w:rsidR="002F5800">
        <w:rPr>
          <w:rFonts w:ascii="標楷體" w:eastAsia="標楷體" w:hAnsi="標楷體" w:hint="eastAsia"/>
          <w:sz w:val="28"/>
          <w:szCs w:val="28"/>
        </w:rPr>
        <w:t>75</w:t>
      </w:r>
      <w:r w:rsidRPr="00FC4CE5">
        <w:rPr>
          <w:rFonts w:ascii="標楷體" w:eastAsia="標楷體" w:hAnsi="標楷體" w:hint="eastAsia"/>
          <w:sz w:val="28"/>
          <w:szCs w:val="28"/>
        </w:rPr>
        <w:t>頁）</w:t>
      </w:r>
    </w:p>
    <w:p w:rsidR="00EA2BFE" w:rsidRPr="00FC4CE5" w:rsidRDefault="00EA2BFE" w:rsidP="00213E9C">
      <w:pPr>
        <w:overflowPunct w:val="0"/>
        <w:spacing w:line="490" w:lineRule="exact"/>
        <w:ind w:firstLineChars="199" w:firstLine="558"/>
        <w:jc w:val="both"/>
        <w:rPr>
          <w:rFonts w:ascii="標楷體" w:eastAsia="標楷體" w:hAnsi="標楷體"/>
          <w:sz w:val="28"/>
          <w:szCs w:val="28"/>
        </w:rPr>
      </w:pPr>
      <w:r w:rsidRPr="00FC4CE5">
        <w:rPr>
          <w:rFonts w:ascii="標楷體" w:eastAsia="標楷體" w:hAnsi="標楷體" w:hint="eastAsia"/>
          <w:b/>
          <w:sz w:val="28"/>
          <w:szCs w:val="28"/>
        </w:rPr>
        <w:t>五、</w:t>
      </w:r>
      <w:r w:rsidRPr="00FC4CE5">
        <w:rPr>
          <w:rFonts w:ascii="標楷體" w:eastAsia="標楷體" w:hAnsi="標楷體" w:hint="eastAsia"/>
          <w:b/>
          <w:spacing w:val="-10"/>
          <w:sz w:val="28"/>
          <w:szCs w:val="28"/>
        </w:rPr>
        <w:t>為</w:t>
      </w:r>
      <w:r w:rsidRPr="00FC4CE5">
        <w:rPr>
          <w:rFonts w:ascii="標楷體" w:eastAsia="標楷體" w:hAnsi="標楷體" w:cs="Arial" w:hint="eastAsia"/>
          <w:b/>
          <w:sz w:val="28"/>
          <w:szCs w:val="28"/>
        </w:rPr>
        <w:t>避免裸露地揚塵影響空氣品質，辦理</w:t>
      </w:r>
      <w:r w:rsidRPr="00FC4CE5">
        <w:rPr>
          <w:rFonts w:ascii="標楷體" w:eastAsia="標楷體" w:hAnsi="標楷體" w:hint="eastAsia"/>
          <w:b/>
          <w:spacing w:val="-4"/>
          <w:sz w:val="28"/>
          <w:szCs w:val="28"/>
        </w:rPr>
        <w:t>花園城市綠美化競賽實施計畫</w:t>
      </w:r>
      <w:r w:rsidRPr="00FC4CE5">
        <w:rPr>
          <w:rFonts w:ascii="標楷體" w:eastAsia="標楷體" w:hAnsi="標楷體" w:hint="eastAsia"/>
          <w:b/>
          <w:spacing w:val="-6"/>
          <w:kern w:val="0"/>
          <w:sz w:val="28"/>
          <w:szCs w:val="28"/>
          <w:lang w:val="x-none" w:eastAsia="x-none"/>
        </w:rPr>
        <w:t>，惟間有未依計畫覈實審查及綠美化之續養成效欠彰</w:t>
      </w:r>
      <w:r w:rsidRPr="00FC4CE5">
        <w:rPr>
          <w:rFonts w:ascii="標楷體" w:eastAsia="標楷體" w:hAnsi="標楷體" w:hint="eastAsia"/>
          <w:b/>
          <w:sz w:val="28"/>
          <w:szCs w:val="28"/>
        </w:rPr>
        <w:t>：</w:t>
      </w:r>
      <w:r w:rsidRPr="00FC4CE5">
        <w:rPr>
          <w:rFonts w:ascii="標楷體" w:eastAsia="標楷體" w:hAnsi="標楷體" w:hint="eastAsia"/>
          <w:sz w:val="28"/>
          <w:szCs w:val="28"/>
          <w:lang w:eastAsia="zh-HK"/>
        </w:rPr>
        <w:t>花蓮縣環境保護局為避免裸露地揚塵而影響空氣品質，108及109年度共編列經費2,344</w:t>
      </w:r>
      <w:r>
        <w:rPr>
          <w:rFonts w:ascii="標楷體" w:eastAsia="標楷體" w:hAnsi="標楷體" w:hint="eastAsia"/>
          <w:sz w:val="28"/>
          <w:szCs w:val="28"/>
          <w:lang w:eastAsia="zh-HK"/>
        </w:rPr>
        <w:t>萬元辦理花蓮縣建構花園城市綠美化競賽實施計畫，經</w:t>
      </w:r>
      <w:r w:rsidRPr="00FC4CE5">
        <w:rPr>
          <w:rFonts w:ascii="標楷體" w:eastAsia="標楷體" w:hAnsi="標楷體" w:hint="eastAsia"/>
          <w:sz w:val="28"/>
          <w:szCs w:val="28"/>
          <w:lang w:eastAsia="zh-HK"/>
        </w:rPr>
        <w:t>查執行情形，核有：109年度補助設置綠美化及續養經費之村里社區組，分別為31件及45件，部分受補助單位送審文件，或與計畫規定之補助原則、要件未合，或個別項目請撥金額逾計畫所訂上限，惟該局未覈實審查發現，仍予核撥補助款，影響競爭型補助資源分配之公平性；108及109年度核定補助設置綠美化點計187處，惟109年度第二階段核撥管養經費僅80處，約42.78％，未及5成，綠美化之續養成效</w:t>
      </w:r>
      <w:r w:rsidR="009C68BA">
        <w:rPr>
          <w:rFonts w:ascii="標楷體" w:eastAsia="標楷體" w:hAnsi="標楷體" w:hint="eastAsia"/>
          <w:sz w:val="28"/>
          <w:szCs w:val="28"/>
          <w:lang w:eastAsia="zh-HK"/>
        </w:rPr>
        <w:t>欠</w:t>
      </w:r>
      <w:r w:rsidRPr="00FC4CE5">
        <w:rPr>
          <w:rFonts w:ascii="標楷體" w:eastAsia="標楷體" w:hAnsi="標楷體" w:hint="eastAsia"/>
          <w:sz w:val="28"/>
          <w:szCs w:val="28"/>
          <w:lang w:eastAsia="zh-HK"/>
        </w:rPr>
        <w:t>佳，未能持續發揮補助效益</w:t>
      </w:r>
      <w:r w:rsidRPr="00FC4CE5">
        <w:rPr>
          <w:rFonts w:ascii="標楷體" w:eastAsia="標楷體" w:hAnsi="標楷體" w:hint="eastAsia"/>
          <w:kern w:val="0"/>
          <w:sz w:val="28"/>
          <w:szCs w:val="28"/>
        </w:rPr>
        <w:t>等待改善事項</w:t>
      </w:r>
      <w:r w:rsidRPr="00FC4CE5">
        <w:rPr>
          <w:rFonts w:ascii="標楷體" w:eastAsia="標楷體" w:hAnsi="標楷體" w:hint="eastAsia"/>
          <w:sz w:val="28"/>
          <w:szCs w:val="28"/>
          <w:lang w:eastAsia="zh-HK"/>
        </w:rPr>
        <w:t>。</w:t>
      </w:r>
      <w:r w:rsidRPr="00FC4CE5">
        <w:rPr>
          <w:rFonts w:ascii="標楷體" w:eastAsia="標楷體" w:hAnsi="標楷體" w:hint="eastAsia"/>
          <w:sz w:val="28"/>
          <w:szCs w:val="28"/>
        </w:rPr>
        <w:t>（詳乙－</w:t>
      </w:r>
      <w:r w:rsidR="002F5800">
        <w:rPr>
          <w:rFonts w:ascii="標楷體" w:eastAsia="標楷體" w:hAnsi="標楷體" w:hint="eastAsia"/>
          <w:sz w:val="28"/>
          <w:szCs w:val="28"/>
        </w:rPr>
        <w:t>78</w:t>
      </w:r>
      <w:r w:rsidRPr="00FC4CE5">
        <w:rPr>
          <w:rFonts w:ascii="標楷體" w:eastAsia="標楷體" w:hAnsi="標楷體" w:hint="eastAsia"/>
          <w:sz w:val="28"/>
          <w:szCs w:val="28"/>
        </w:rPr>
        <w:t>頁）</w:t>
      </w:r>
    </w:p>
    <w:p w:rsidR="00EA2BFE" w:rsidRPr="008E6E06" w:rsidRDefault="00EA2BFE" w:rsidP="00213E9C">
      <w:pPr>
        <w:pStyle w:val="ac"/>
        <w:snapToGrid w:val="0"/>
        <w:spacing w:line="490" w:lineRule="exact"/>
        <w:ind w:left="0" w:firstLineChars="200" w:firstLine="560"/>
        <w:jc w:val="both"/>
        <w:rPr>
          <w:rFonts w:ascii="Times New Roman" w:hAnsi="標楷體"/>
          <w:spacing w:val="0"/>
          <w:sz w:val="28"/>
          <w:szCs w:val="28"/>
        </w:rPr>
      </w:pPr>
      <w:r w:rsidRPr="00BC0DCA">
        <w:rPr>
          <w:rFonts w:hAnsi="標楷體" w:hint="eastAsia"/>
          <w:spacing w:val="0"/>
          <w:sz w:val="28"/>
          <w:szCs w:val="28"/>
        </w:rPr>
        <w:t>以上，各非營業特種基金運作之待改善事項，業據函復提出妥善改善措施，本室已列管繼續注意其改善成效</w:t>
      </w:r>
      <w:r w:rsidRPr="00BC0DCA">
        <w:rPr>
          <w:rFonts w:ascii="Times New Roman" w:hAnsi="標楷體" w:hint="eastAsia"/>
          <w:spacing w:val="0"/>
          <w:sz w:val="28"/>
          <w:szCs w:val="28"/>
        </w:rPr>
        <w:t>。</w:t>
      </w:r>
    </w:p>
    <w:p w:rsidR="00FF3F1D" w:rsidRDefault="00FF3F1D" w:rsidP="00213E9C">
      <w:pPr>
        <w:pStyle w:val="2"/>
        <w:spacing w:beforeLines="100" w:before="360" w:afterLines="50" w:after="180" w:line="490" w:lineRule="exact"/>
        <w:jc w:val="both"/>
        <w:rPr>
          <w:rFonts w:ascii="Times New Roman" w:hAnsi="標楷體"/>
          <w:kern w:val="0"/>
          <w:sz w:val="36"/>
          <w:szCs w:val="36"/>
        </w:rPr>
      </w:pPr>
      <w:r w:rsidRPr="00373837">
        <w:rPr>
          <w:rFonts w:ascii="Times New Roman" w:hAnsi="標楷體" w:hint="eastAsia"/>
          <w:kern w:val="0"/>
          <w:sz w:val="36"/>
          <w:szCs w:val="36"/>
        </w:rPr>
        <w:t>陸</w:t>
      </w:r>
      <w:r w:rsidRPr="00373837">
        <w:rPr>
          <w:rFonts w:ascii="Times New Roman" w:hAnsi="標楷體"/>
          <w:kern w:val="0"/>
          <w:sz w:val="36"/>
          <w:szCs w:val="36"/>
        </w:rPr>
        <w:t>、</w:t>
      </w:r>
      <w:r w:rsidRPr="00373837">
        <w:rPr>
          <w:rFonts w:ascii="Times New Roman" w:hAnsi="標楷體" w:hint="eastAsia"/>
          <w:kern w:val="0"/>
          <w:sz w:val="36"/>
          <w:szCs w:val="36"/>
        </w:rPr>
        <w:t>各方建議意見</w:t>
      </w:r>
    </w:p>
    <w:p w:rsidR="00FF3F1D" w:rsidRPr="00E8662A" w:rsidRDefault="00FF3F1D" w:rsidP="00213E9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0" w:lineRule="exact"/>
        <w:jc w:val="both"/>
        <w:rPr>
          <w:rFonts w:ascii="標楷體" w:eastAsia="標楷體" w:hAnsi="標楷體" w:cs="Arial Unicode MS"/>
          <w:kern w:val="0"/>
          <w:sz w:val="28"/>
          <w:szCs w:val="28"/>
        </w:rPr>
      </w:pPr>
      <w:r>
        <w:rPr>
          <w:rFonts w:ascii="標楷體" w:eastAsia="標楷體" w:hAnsi="標楷體" w:cs="Arial Unicode MS" w:hint="eastAsia"/>
          <w:kern w:val="0"/>
          <w:sz w:val="28"/>
          <w:szCs w:val="28"/>
        </w:rPr>
        <w:t xml:space="preserve">    </w:t>
      </w:r>
      <w:r w:rsidRPr="00E8662A">
        <w:rPr>
          <w:rFonts w:ascii="標楷體" w:eastAsia="標楷體" w:hAnsi="標楷體" w:cs="Arial Unicode MS" w:hint="eastAsia"/>
          <w:kern w:val="0"/>
          <w:sz w:val="28"/>
          <w:szCs w:val="28"/>
        </w:rPr>
        <w:t>花蓮縣政府戮力擘劃地方建設</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積極改善縣民生活品質</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持續</w:t>
      </w:r>
      <w:r>
        <w:rPr>
          <w:rFonts w:ascii="標楷體" w:eastAsia="標楷體" w:hAnsi="標楷體" w:cs="Arial Unicode MS" w:hint="eastAsia"/>
          <w:kern w:val="0"/>
          <w:sz w:val="28"/>
          <w:szCs w:val="28"/>
        </w:rPr>
        <w:t>凝</w:t>
      </w:r>
      <w:r w:rsidRPr="00E8662A">
        <w:rPr>
          <w:rFonts w:ascii="標楷體" w:eastAsia="標楷體" w:hAnsi="標楷體" w:cs="Arial Unicode MS" w:hint="eastAsia"/>
          <w:kern w:val="0"/>
          <w:sz w:val="28"/>
          <w:szCs w:val="28"/>
        </w:rPr>
        <w:t>聚各方共</w:t>
      </w:r>
      <w:r>
        <w:rPr>
          <w:rFonts w:ascii="標楷體" w:eastAsia="標楷體" w:hAnsi="標楷體" w:cs="Arial Unicode MS" w:hint="eastAsia"/>
          <w:kern w:val="0"/>
          <w:sz w:val="28"/>
          <w:szCs w:val="28"/>
        </w:rPr>
        <w:t>識，克服艱難</w:t>
      </w:r>
      <w:r w:rsidRPr="00E8662A">
        <w:rPr>
          <w:rFonts w:ascii="標楷體" w:eastAsia="標楷體" w:hAnsi="標楷體" w:cs="Arial Unicode MS" w:hint="eastAsia"/>
          <w:kern w:val="0"/>
          <w:sz w:val="28"/>
          <w:szCs w:val="28"/>
        </w:rPr>
        <w:t>整合資源</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策</w:t>
      </w:r>
      <w:r>
        <w:rPr>
          <w:rFonts w:ascii="標楷體" w:eastAsia="標楷體" w:hAnsi="標楷體" w:cs="Arial Unicode MS" w:hint="eastAsia"/>
          <w:kern w:val="0"/>
          <w:sz w:val="28"/>
          <w:szCs w:val="28"/>
        </w:rPr>
        <w:t>進</w:t>
      </w:r>
      <w:r w:rsidRPr="00E8662A">
        <w:rPr>
          <w:rFonts w:ascii="標楷體" w:eastAsia="標楷體" w:hAnsi="標楷體" w:cs="Arial Unicode MS" w:hint="eastAsia"/>
          <w:kern w:val="0"/>
          <w:sz w:val="28"/>
          <w:szCs w:val="28"/>
        </w:rPr>
        <w:t>治理績效</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期以均衡區域發展</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迎向多元競爭局勢</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再造宜居城</w:t>
      </w:r>
      <w:r>
        <w:rPr>
          <w:rFonts w:ascii="標楷體" w:eastAsia="標楷體" w:hAnsi="標楷體" w:cs="Arial Unicode MS" w:hint="eastAsia"/>
          <w:kern w:val="0"/>
          <w:sz w:val="28"/>
          <w:szCs w:val="28"/>
        </w:rPr>
        <w:t>鄉</w:t>
      </w:r>
      <w:r w:rsidRPr="00E8662A">
        <w:rPr>
          <w:rFonts w:ascii="標楷體" w:eastAsia="標楷體" w:hAnsi="標楷體" w:cs="Arial Unicode MS" w:hint="eastAsia"/>
          <w:kern w:val="0"/>
          <w:sz w:val="28"/>
          <w:szCs w:val="28"/>
        </w:rPr>
        <w:t>榮</w:t>
      </w:r>
      <w:r>
        <w:rPr>
          <w:rFonts w:ascii="標楷體" w:eastAsia="標楷體" w:hAnsi="標楷體" w:cs="Arial Unicode MS" w:hint="eastAsia"/>
          <w:kern w:val="0"/>
          <w:sz w:val="28"/>
          <w:szCs w:val="28"/>
        </w:rPr>
        <w:t>景</w:t>
      </w:r>
      <w:r w:rsidRPr="00E8662A">
        <w:rPr>
          <w:rFonts w:ascii="標楷體" w:eastAsia="標楷體" w:hAnsi="標楷體" w:cs="Arial Unicode MS" w:hint="eastAsia"/>
          <w:kern w:val="0"/>
          <w:sz w:val="28"/>
          <w:szCs w:val="28"/>
        </w:rPr>
        <w:t>。近年來</w:t>
      </w:r>
      <w:r>
        <w:rPr>
          <w:rFonts w:ascii="標楷體" w:eastAsia="標楷體" w:hAnsi="標楷體" w:cs="Arial Unicode MS" w:hint="eastAsia"/>
          <w:kern w:val="0"/>
          <w:sz w:val="28"/>
          <w:szCs w:val="28"/>
        </w:rPr>
        <w:t>或有</w:t>
      </w:r>
      <w:r w:rsidRPr="00E8662A">
        <w:rPr>
          <w:rFonts w:ascii="標楷體" w:eastAsia="標楷體" w:hAnsi="標楷體" w:cs="Arial Unicode MS" w:hint="eastAsia"/>
          <w:kern w:val="0"/>
          <w:sz w:val="28"/>
          <w:szCs w:val="28"/>
        </w:rPr>
        <w:t>政策形成未臻周延</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造成投資效益不如預期</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預算</w:t>
      </w:r>
      <w:r>
        <w:rPr>
          <w:rFonts w:ascii="標楷體" w:eastAsia="標楷體" w:hAnsi="標楷體" w:cs="Arial Unicode MS" w:hint="eastAsia"/>
          <w:kern w:val="0"/>
          <w:sz w:val="28"/>
          <w:szCs w:val="28"/>
        </w:rPr>
        <w:t>編</w:t>
      </w:r>
      <w:r w:rsidRPr="00E8662A">
        <w:rPr>
          <w:rFonts w:ascii="標楷體" w:eastAsia="標楷體" w:hAnsi="標楷體" w:cs="Arial Unicode MS" w:hint="eastAsia"/>
          <w:kern w:val="0"/>
          <w:sz w:val="28"/>
          <w:szCs w:val="28"/>
        </w:rPr>
        <w:t>列或動支未盡嚴謹</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影響執行績效</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經常性經費</w:t>
      </w:r>
      <w:r w:rsidR="009D4CC8">
        <w:rPr>
          <w:rFonts w:ascii="標楷體" w:eastAsia="標楷體" w:hAnsi="標楷體" w:cs="Arial Unicode MS" w:hint="eastAsia"/>
          <w:kern w:val="0"/>
          <w:sz w:val="28"/>
          <w:szCs w:val="28"/>
        </w:rPr>
        <w:t>允待</w:t>
      </w:r>
      <w:r w:rsidRPr="00E8662A">
        <w:rPr>
          <w:rFonts w:ascii="標楷體" w:eastAsia="標楷體" w:hAnsi="標楷體" w:cs="Arial Unicode MS" w:hint="eastAsia"/>
          <w:kern w:val="0"/>
          <w:sz w:val="28"/>
          <w:szCs w:val="28"/>
        </w:rPr>
        <w:t>本撙節原則簡約支用</w:t>
      </w:r>
      <w:r>
        <w:rPr>
          <w:rFonts w:ascii="標楷體" w:eastAsia="標楷體" w:hAnsi="標楷體" w:cs="Arial Unicode MS" w:hint="eastAsia"/>
          <w:kern w:val="0"/>
          <w:sz w:val="28"/>
          <w:szCs w:val="28"/>
        </w:rPr>
        <w:t>，</w:t>
      </w:r>
      <w:r w:rsidR="009D4CC8">
        <w:rPr>
          <w:rFonts w:ascii="標楷體" w:eastAsia="標楷體" w:hAnsi="標楷體" w:cs="Arial Unicode MS" w:hint="eastAsia"/>
          <w:kern w:val="0"/>
          <w:sz w:val="28"/>
          <w:szCs w:val="28"/>
        </w:rPr>
        <w:t>避免</w:t>
      </w:r>
      <w:r w:rsidRPr="00E8662A">
        <w:rPr>
          <w:rFonts w:ascii="標楷體" w:eastAsia="標楷體" w:hAnsi="標楷體" w:cs="Arial Unicode MS" w:hint="eastAsia"/>
          <w:kern w:val="0"/>
          <w:sz w:val="28"/>
          <w:szCs w:val="28"/>
        </w:rPr>
        <w:t>公帑資源流失</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整體產業環境基礎建設尚欠完善</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允</w:t>
      </w:r>
      <w:r>
        <w:rPr>
          <w:rFonts w:ascii="標楷體" w:eastAsia="標楷體" w:hAnsi="標楷體" w:cs="Arial Unicode MS" w:hint="eastAsia"/>
          <w:kern w:val="0"/>
          <w:sz w:val="28"/>
          <w:szCs w:val="28"/>
        </w:rPr>
        <w:t>待</w:t>
      </w:r>
      <w:r w:rsidRPr="00E8662A">
        <w:rPr>
          <w:rFonts w:ascii="標楷體" w:eastAsia="標楷體" w:hAnsi="標楷體" w:cs="Arial Unicode MS" w:hint="eastAsia"/>
          <w:kern w:val="0"/>
          <w:sz w:val="28"/>
          <w:szCs w:val="28"/>
        </w:rPr>
        <w:t>健全法制營造總體發展契機</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興辦公共工程評估規劃與執行考核缺乏審慎</w:t>
      </w:r>
      <w:r>
        <w:rPr>
          <w:rFonts w:ascii="標楷體" w:eastAsia="標楷體" w:hAnsi="標楷體" w:cs="Arial Unicode MS" w:hint="eastAsia"/>
          <w:kern w:val="0"/>
          <w:sz w:val="28"/>
          <w:szCs w:val="28"/>
        </w:rPr>
        <w:t>，迭</w:t>
      </w:r>
      <w:r w:rsidRPr="00E8662A">
        <w:rPr>
          <w:rFonts w:ascii="標楷體" w:eastAsia="標楷體" w:hAnsi="標楷體" w:cs="Arial Unicode MS" w:hint="eastAsia"/>
          <w:kern w:val="0"/>
          <w:sz w:val="28"/>
          <w:szCs w:val="28"/>
        </w:rPr>
        <w:t>有計畫執行延宕停頓</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設施功能欠佳或空間閒置等課題</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多為各方所關注並屢有建言</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本室爰依審計法第68條規定</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針對各方關注議題及建議事項加強研析審核</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除部分項目已於本審核報告相關章節揭露外</w:t>
      </w:r>
      <w:r>
        <w:rPr>
          <w:rFonts w:ascii="標楷體" w:eastAsia="標楷體" w:hAnsi="標楷體" w:cs="Arial Unicode MS" w:hint="eastAsia"/>
          <w:kern w:val="0"/>
          <w:sz w:val="28"/>
          <w:szCs w:val="28"/>
        </w:rPr>
        <w:t>，</w:t>
      </w:r>
      <w:r w:rsidRPr="00E8662A">
        <w:rPr>
          <w:rFonts w:ascii="標楷體" w:eastAsia="標楷體" w:hAnsi="標楷體" w:cs="Arial Unicode MS" w:hint="eastAsia"/>
          <w:kern w:val="0"/>
          <w:sz w:val="28"/>
          <w:szCs w:val="28"/>
        </w:rPr>
        <w:t>茲就其他攸關地方治理焦點事項研</w:t>
      </w:r>
      <w:r>
        <w:rPr>
          <w:rFonts w:ascii="標楷體" w:eastAsia="標楷體" w:hAnsi="標楷體" w:cs="Arial Unicode MS" w:hint="eastAsia"/>
          <w:kern w:val="0"/>
          <w:sz w:val="28"/>
          <w:szCs w:val="28"/>
        </w:rPr>
        <w:t>提</w:t>
      </w:r>
      <w:r w:rsidRPr="00E8662A">
        <w:rPr>
          <w:rFonts w:ascii="標楷體" w:eastAsia="標楷體" w:hAnsi="標楷體" w:cs="Arial Unicode MS" w:hint="eastAsia"/>
          <w:kern w:val="0"/>
          <w:sz w:val="28"/>
          <w:szCs w:val="28"/>
        </w:rPr>
        <w:t>建</w:t>
      </w:r>
      <w:r>
        <w:rPr>
          <w:rFonts w:ascii="標楷體" w:eastAsia="標楷體" w:hAnsi="標楷體" w:cs="Arial Unicode MS" w:hint="eastAsia"/>
          <w:kern w:val="0"/>
          <w:sz w:val="28"/>
          <w:szCs w:val="28"/>
        </w:rPr>
        <w:t>議意見，摘述</w:t>
      </w:r>
      <w:r w:rsidRPr="00E8662A">
        <w:rPr>
          <w:rFonts w:ascii="標楷體" w:eastAsia="標楷體" w:hAnsi="標楷體" w:cs="Arial Unicode MS" w:hint="eastAsia"/>
          <w:kern w:val="0"/>
          <w:sz w:val="28"/>
          <w:szCs w:val="28"/>
        </w:rPr>
        <w:t>如次:</w:t>
      </w:r>
    </w:p>
    <w:p w:rsidR="00FF3F1D" w:rsidRDefault="00FF3F1D" w:rsidP="00213E9C">
      <w:pPr>
        <w:overflowPunct w:val="0"/>
        <w:spacing w:line="490" w:lineRule="exact"/>
        <w:ind w:firstLineChars="202" w:firstLine="566"/>
        <w:jc w:val="both"/>
        <w:rPr>
          <w:rFonts w:ascii="標楷體" w:eastAsia="標楷體" w:hAnsi="標楷體"/>
          <w:b/>
          <w:sz w:val="28"/>
          <w:szCs w:val="22"/>
        </w:rPr>
      </w:pPr>
      <w:r>
        <w:rPr>
          <w:rFonts w:ascii="標楷體" w:eastAsia="標楷體" w:hAnsi="標楷體" w:hint="eastAsia"/>
          <w:b/>
          <w:sz w:val="28"/>
          <w:szCs w:val="22"/>
        </w:rPr>
        <w:lastRenderedPageBreak/>
        <w:t>一</w:t>
      </w:r>
      <w:r w:rsidRPr="009A73D1">
        <w:rPr>
          <w:rFonts w:ascii="標楷體" w:eastAsia="標楷體" w:hAnsi="標楷體" w:hint="eastAsia"/>
          <w:b/>
          <w:sz w:val="28"/>
          <w:szCs w:val="22"/>
        </w:rPr>
        <w:t>、</w:t>
      </w:r>
      <w:r>
        <w:rPr>
          <w:rFonts w:ascii="標楷體" w:eastAsia="標楷體" w:hAnsi="標楷體" w:hint="eastAsia"/>
          <w:b/>
          <w:sz w:val="28"/>
          <w:szCs w:val="22"/>
        </w:rPr>
        <w:t>花蓮縣環境保護局經管</w:t>
      </w:r>
      <w:r w:rsidRPr="001F7886">
        <w:rPr>
          <w:rFonts w:ascii="標楷體" w:eastAsia="標楷體" w:hAnsi="標楷體" w:hint="eastAsia"/>
          <w:b/>
          <w:sz w:val="28"/>
          <w:szCs w:val="22"/>
        </w:rPr>
        <w:t>環保科技園區</w:t>
      </w:r>
      <w:r>
        <w:rPr>
          <w:rFonts w:ascii="標楷體" w:eastAsia="標楷體" w:hAnsi="標楷體" w:hint="eastAsia"/>
          <w:b/>
          <w:sz w:val="28"/>
          <w:szCs w:val="22"/>
        </w:rPr>
        <w:t>閒置或低度使用多年，為活化園區所辦理</w:t>
      </w:r>
      <w:r w:rsidRPr="001F7886">
        <w:rPr>
          <w:rFonts w:ascii="標楷體" w:eastAsia="標楷體" w:hAnsi="標楷體" w:hint="eastAsia"/>
          <w:b/>
          <w:sz w:val="28"/>
          <w:szCs w:val="22"/>
        </w:rPr>
        <w:t>委託經營管理招標案已逾3年仍無法完成決標，且未妥善管理維護園區相關設施、設備，</w:t>
      </w:r>
      <w:r w:rsidR="009D4CC8">
        <w:rPr>
          <w:rFonts w:ascii="標楷體" w:eastAsia="標楷體" w:hAnsi="標楷體" w:hint="eastAsia"/>
          <w:b/>
          <w:sz w:val="28"/>
          <w:szCs w:val="22"/>
        </w:rPr>
        <w:t>致</w:t>
      </w:r>
      <w:r w:rsidRPr="001F7886">
        <w:rPr>
          <w:rFonts w:ascii="標楷體" w:eastAsia="標楷體" w:hAnsi="標楷體" w:hint="eastAsia"/>
          <w:b/>
          <w:sz w:val="28"/>
          <w:szCs w:val="22"/>
        </w:rPr>
        <w:t>其毀損不堪使用，</w:t>
      </w:r>
      <w:r w:rsidR="009D4CC8">
        <w:rPr>
          <w:rFonts w:ascii="標楷體" w:eastAsia="標楷體" w:hAnsi="標楷體" w:hint="eastAsia"/>
          <w:b/>
          <w:sz w:val="28"/>
          <w:szCs w:val="22"/>
        </w:rPr>
        <w:t>復</w:t>
      </w:r>
      <w:r w:rsidRPr="001F7886">
        <w:rPr>
          <w:rFonts w:ascii="標楷體" w:eastAsia="標楷體" w:hAnsi="標楷體" w:hint="eastAsia"/>
          <w:b/>
          <w:sz w:val="28"/>
          <w:szCs w:val="22"/>
        </w:rPr>
        <w:t>有大量紅火蟻入侵園區，劣化園區環境品質，致活化期程一再展延</w:t>
      </w:r>
      <w:r>
        <w:rPr>
          <w:rFonts w:ascii="標楷體" w:eastAsia="標楷體" w:hAnsi="標楷體" w:hint="eastAsia"/>
          <w:b/>
          <w:sz w:val="28"/>
          <w:szCs w:val="22"/>
        </w:rPr>
        <w:t>，亟待擘劃有限環保資源運用策略及執行績效</w:t>
      </w:r>
    </w:p>
    <w:p w:rsidR="00FF3F1D" w:rsidRPr="00330B51" w:rsidRDefault="00FF3F1D" w:rsidP="00330B51">
      <w:pPr>
        <w:overflowPunct w:val="0"/>
        <w:spacing w:line="490" w:lineRule="exact"/>
        <w:ind w:firstLineChars="202" w:firstLine="553"/>
        <w:jc w:val="both"/>
        <w:rPr>
          <w:rFonts w:ascii="標楷體" w:eastAsia="標楷體" w:hAnsi="標楷體"/>
          <w:bCs/>
          <w:spacing w:val="-3"/>
          <w:kern w:val="0"/>
          <w:sz w:val="28"/>
          <w:szCs w:val="28"/>
        </w:rPr>
      </w:pPr>
      <w:r w:rsidRPr="00330B51">
        <w:rPr>
          <w:rFonts w:ascii="標楷體" w:eastAsia="標楷體" w:hAnsi="標楷體" w:hint="eastAsia"/>
          <w:bCs/>
          <w:spacing w:val="-3"/>
          <w:kern w:val="0"/>
          <w:sz w:val="28"/>
          <w:szCs w:val="28"/>
        </w:rPr>
        <w:t>花蓮縣環保科技園區自100年12月底，原進駐廠商全數撤離後，即呈完全閒置狀況，為行政院公共工程委員會（下稱工程會）列管之閒置公共設施。花蓮縣環境保護局（下稱環保局）分別於103、104年度配合縣府辦理「2014花蓮翱翔季」、「2015花蓮遨游季」活動，以推動園區轉型並活化園區效能，惟活動結束後即關閉園區，未達閒置公共設施之活化標準。經行政院環境保護署（下稱環保署）於105年5月13日函請環保局依閒置公共設施活化方向檢討修訂活化里程碑。經該局重新規劃於105年度進行園區內建物設施等修繕相關作業，預計於106年第4季進行委外經營招標案公告、廠商資格甄選作業及決標，107年第1季完成委託經</w:t>
      </w:r>
      <w:r w:rsidR="00330B51" w:rsidRPr="00330B51">
        <w:rPr>
          <w:rFonts w:ascii="標楷體" w:eastAsia="標楷體" w:hAnsi="標楷體" w:hint="eastAsia"/>
          <w:bCs/>
          <w:spacing w:val="-3"/>
          <w:kern w:val="0"/>
          <w:sz w:val="28"/>
          <w:szCs w:val="28"/>
        </w:rPr>
        <w:t>營</w:t>
      </w:r>
      <w:r w:rsidRPr="00330B51">
        <w:rPr>
          <w:rFonts w:ascii="標楷體" w:eastAsia="標楷體" w:hAnsi="標楷體" w:hint="eastAsia"/>
          <w:bCs/>
          <w:spacing w:val="-3"/>
          <w:kern w:val="0"/>
          <w:sz w:val="28"/>
          <w:szCs w:val="28"/>
        </w:rPr>
        <w:t>管理案之議約及簽約工作。</w:t>
      </w:r>
    </w:p>
    <w:p w:rsidR="00FF3F1D" w:rsidRPr="00BC0D35" w:rsidRDefault="00FF3F1D" w:rsidP="00FF3F1D">
      <w:pPr>
        <w:overflowPunct w:val="0"/>
        <w:spacing w:line="490" w:lineRule="exact"/>
        <w:ind w:firstLineChars="202" w:firstLine="566"/>
        <w:jc w:val="both"/>
        <w:rPr>
          <w:rFonts w:ascii="標楷體" w:eastAsia="標楷體" w:hAnsi="標楷體"/>
          <w:bCs/>
          <w:spacing w:val="-4"/>
          <w:kern w:val="0"/>
          <w:sz w:val="28"/>
          <w:szCs w:val="28"/>
        </w:rPr>
      </w:pPr>
      <w:r w:rsidRPr="00FF3F1D">
        <w:rPr>
          <w:rFonts w:ascii="標楷體" w:eastAsia="標楷體" w:hAnsi="標楷體" w:cstheme="minorBidi"/>
          <w:bCs/>
          <w:noProof/>
          <w:kern w:val="0"/>
          <w:sz w:val="28"/>
          <w:szCs w:val="28"/>
        </w:rPr>
        <mc:AlternateContent>
          <mc:Choice Requires="wps">
            <w:drawing>
              <wp:anchor distT="0" distB="0" distL="114300" distR="114300" simplePos="0" relativeHeight="251762176" behindDoc="0" locked="0" layoutInCell="1" allowOverlap="1" wp14:anchorId="403D0879" wp14:editId="007ADE55">
                <wp:simplePos x="0" y="0"/>
                <wp:positionH relativeFrom="column">
                  <wp:posOffset>1918335</wp:posOffset>
                </wp:positionH>
                <wp:positionV relativeFrom="paragraph">
                  <wp:posOffset>1990090</wp:posOffset>
                </wp:positionV>
                <wp:extent cx="4729480" cy="3042920"/>
                <wp:effectExtent l="0" t="0" r="0" b="5080"/>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9480" cy="3042920"/>
                        </a:xfrm>
                        <a:prstGeom prst="rect">
                          <a:avLst/>
                        </a:prstGeom>
                        <a:solidFill>
                          <a:srgbClr val="FFFFFF"/>
                        </a:solidFill>
                        <a:ln w="9525">
                          <a:noFill/>
                          <a:miter lim="800000"/>
                          <a:headEnd/>
                          <a:tailEnd/>
                        </a:ln>
                      </wps:spPr>
                      <wps:txbx>
                        <w:txbxContent>
                          <w:tbl>
                            <w:tblPr>
                              <w:tblStyle w:val="1-50"/>
                              <w:tblW w:w="0" w:type="auto"/>
                              <w:tblInd w:w="250" w:type="dxa"/>
                              <w:tblBorders>
                                <w:top w:val="none" w:sz="0" w:space="0" w:color="auto"/>
                                <w:bottom w:val="single" w:sz="4" w:space="0" w:color="auto"/>
                              </w:tblBorders>
                              <w:tblLayout w:type="fixed"/>
                              <w:tblLook w:val="04A0" w:firstRow="1" w:lastRow="0" w:firstColumn="1" w:lastColumn="0" w:noHBand="0" w:noVBand="1"/>
                            </w:tblPr>
                            <w:tblGrid>
                              <w:gridCol w:w="1276"/>
                              <w:gridCol w:w="1134"/>
                              <w:gridCol w:w="1587"/>
                              <w:gridCol w:w="1775"/>
                              <w:gridCol w:w="1174"/>
                            </w:tblGrid>
                            <w:tr w:rsidR="00247957" w:rsidRPr="00BB417D" w:rsidTr="009D4CC8">
                              <w:trPr>
                                <w:cnfStyle w:val="100000000000" w:firstRow="1" w:lastRow="0" w:firstColumn="0" w:lastColumn="0" w:oddVBand="0" w:evenVBand="0" w:oddHBand="0"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6946" w:type="dxa"/>
                                  <w:gridSpan w:val="5"/>
                                  <w:tcBorders>
                                    <w:top w:val="none" w:sz="0" w:space="0" w:color="auto"/>
                                    <w:bottom w:val="single" w:sz="4" w:space="0" w:color="auto"/>
                                    <w:right w:val="nil"/>
                                  </w:tcBorders>
                                  <w:vAlign w:val="center"/>
                                </w:tcPr>
                                <w:p w:rsidR="00247957" w:rsidRPr="00BB417D" w:rsidRDefault="00247957" w:rsidP="00EC5E8C">
                                  <w:pPr>
                                    <w:widowControl/>
                                    <w:spacing w:afterLines="25" w:after="90" w:line="320" w:lineRule="exact"/>
                                    <w:jc w:val="center"/>
                                    <w:rPr>
                                      <w:rFonts w:ascii="標楷體" w:eastAsia="標楷體" w:hAnsi="標楷體" w:cs="新細明體"/>
                                      <w:kern w:val="0"/>
                                    </w:rPr>
                                  </w:pPr>
                                  <w:r w:rsidRPr="00BB417D">
                                    <w:rPr>
                                      <w:rFonts w:ascii="標楷體" w:eastAsia="標楷體" w:hAnsi="標楷體" w:cs="新細明體" w:hint="eastAsia"/>
                                      <w:kern w:val="0"/>
                                    </w:rPr>
                                    <w:t>表1 花蓮縣環保科技園區委託經營管理案公開招標情形</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276" w:type="dxa"/>
                                  <w:vMerge w:val="restar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rsidR="00247957" w:rsidRPr="00FF3F1D" w:rsidRDefault="00247957" w:rsidP="00FF3F1D">
                                  <w:pPr>
                                    <w:widowControl/>
                                    <w:spacing w:line="240" w:lineRule="exact"/>
                                    <w:jc w:val="center"/>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招標</w:t>
                                  </w:r>
                                </w:p>
                                <w:p w:rsidR="00247957" w:rsidRPr="00FF3F1D" w:rsidRDefault="00247957" w:rsidP="00FF3F1D">
                                  <w:pPr>
                                    <w:widowControl/>
                                    <w:spacing w:line="240" w:lineRule="exact"/>
                                    <w:jc w:val="center"/>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公告日期</w:t>
                                  </w:r>
                                </w:p>
                              </w:tc>
                              <w:tc>
                                <w:tcPr>
                                  <w:tcW w:w="1134" w:type="dxa"/>
                                  <w:vMerge w:val="restar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rsidR="00247957" w:rsidRPr="00FF3F1D" w:rsidRDefault="00247957" w:rsidP="00FF3F1D">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無法決標公告日期</w:t>
                                  </w:r>
                                </w:p>
                              </w:tc>
                              <w:tc>
                                <w:tcPr>
                                  <w:tcW w:w="453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247957" w:rsidRPr="00FF3F1D" w:rsidRDefault="00247957" w:rsidP="00FF3F1D">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無法決標理由</w:t>
                                  </w:r>
                                </w:p>
                              </w:tc>
                            </w:tr>
                            <w:tr w:rsidR="00247957" w:rsidRPr="00BB417D" w:rsidTr="009D4CC8">
                              <w:trPr>
                                <w:trHeight w:val="326"/>
                              </w:trPr>
                              <w:tc>
                                <w:tcPr>
                                  <w:cnfStyle w:val="001000000000" w:firstRow="0" w:lastRow="0" w:firstColumn="1" w:lastColumn="0" w:oddVBand="0" w:evenVBand="0" w:oddHBand="0" w:evenHBand="0" w:firstRowFirstColumn="0" w:firstRowLastColumn="0" w:lastRowFirstColumn="0" w:lastRowLastColumn="0"/>
                                  <w:tcW w:w="1276" w:type="dxa"/>
                                  <w:vMerge/>
                                  <w:tcBorders>
                                    <w:left w:val="single" w:sz="4" w:space="0" w:color="auto"/>
                                    <w:bottom w:val="single" w:sz="4" w:space="0" w:color="auto"/>
                                    <w:right w:val="single" w:sz="4" w:space="0" w:color="auto"/>
                                  </w:tcBorders>
                                  <w:hideMark/>
                                </w:tcPr>
                                <w:p w:rsidR="00247957" w:rsidRPr="00FF3F1D" w:rsidRDefault="00247957" w:rsidP="00FF3F1D">
                                  <w:pPr>
                                    <w:widowControl/>
                                    <w:spacing w:line="240" w:lineRule="exact"/>
                                    <w:jc w:val="center"/>
                                    <w:rPr>
                                      <w:rFonts w:ascii="標楷體" w:eastAsia="標楷體" w:hAnsi="標楷體" w:cs="新細明體"/>
                                      <w:b w:val="0"/>
                                      <w:kern w:val="0"/>
                                      <w:sz w:val="20"/>
                                      <w:szCs w:val="20"/>
                                    </w:rPr>
                                  </w:pPr>
                                </w:p>
                              </w:tc>
                              <w:tc>
                                <w:tcPr>
                                  <w:tcW w:w="1134" w:type="dxa"/>
                                  <w:vMerge/>
                                  <w:tcBorders>
                                    <w:left w:val="single" w:sz="4" w:space="0" w:color="auto"/>
                                    <w:bottom w:val="single" w:sz="4" w:space="0" w:color="auto"/>
                                    <w:right w:val="single" w:sz="4" w:space="0" w:color="auto"/>
                                  </w:tcBorders>
                                  <w:hideMark/>
                                </w:tcPr>
                                <w:p w:rsidR="00247957" w:rsidRPr="00FF3F1D" w:rsidRDefault="00247957" w:rsidP="00FF3F1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p>
                              </w:tc>
                              <w:tc>
                                <w:tcPr>
                                  <w:tcW w:w="15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7957" w:rsidRPr="00FF3F1D" w:rsidRDefault="00247957" w:rsidP="00FF3F1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流標</w:t>
                                  </w:r>
                                </w:p>
                                <w:p w:rsidR="00247957" w:rsidRPr="00FF3F1D" w:rsidRDefault="00247957" w:rsidP="00FF3F1D">
                                  <w:pPr>
                                    <w:widowControl/>
                                    <w:spacing w:line="240" w:lineRule="exact"/>
                                    <w:ind w:rightChars="-16" w:right="-38"/>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無廠商投標或未達法定開標家數</w:t>
                                  </w:r>
                                </w:p>
                              </w:tc>
                              <w:tc>
                                <w:tcPr>
                                  <w:tcW w:w="1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7957" w:rsidRPr="00FF3F1D" w:rsidRDefault="00247957" w:rsidP="00FF3F1D">
                                  <w:pPr>
                                    <w:widowControl/>
                                    <w:spacing w:line="240" w:lineRule="exact"/>
                                    <w:ind w:rightChars="-30" w:right="-72"/>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依政府採購法第48條第1項各款不予開標決標</w:t>
                                  </w:r>
                                </w:p>
                              </w:tc>
                              <w:tc>
                                <w:tcPr>
                                  <w:tcW w:w="117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7957" w:rsidRPr="00FF3F1D" w:rsidRDefault="00247957" w:rsidP="00FF3F1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其他撤銷決標或解除契約</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auto"/>
                                    <w:left w:val="single" w:sz="4" w:space="0" w:color="auto"/>
                                    <w:bottom w:val="nil"/>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107.4.9</w:t>
                                  </w:r>
                                </w:p>
                              </w:tc>
                              <w:tc>
                                <w:tcPr>
                                  <w:tcW w:w="1134" w:type="dxa"/>
                                  <w:tcBorders>
                                    <w:top w:val="single" w:sz="4" w:space="0" w:color="auto"/>
                                    <w:left w:val="single" w:sz="4" w:space="0" w:color="auto"/>
                                    <w:bottom w:val="nil"/>
                                    <w:right w:val="single" w:sz="4" w:space="0" w:color="auto"/>
                                  </w:tcBorders>
                                  <w:shd w:val="clear" w:color="auto" w:fill="FFFFFF" w:themeFill="background1"/>
                                  <w:hideMark/>
                                </w:tcPr>
                                <w:p w:rsidR="00247957" w:rsidRPr="00FF3F1D" w:rsidRDefault="00247957" w:rsidP="00EC5E8C">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107.5.7</w:t>
                                  </w:r>
                                </w:p>
                              </w:tc>
                              <w:tc>
                                <w:tcPr>
                                  <w:tcW w:w="1587" w:type="dxa"/>
                                  <w:tcBorders>
                                    <w:top w:val="single" w:sz="4" w:space="0" w:color="auto"/>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標楷體"/>
                                      <w:b/>
                                      <w:color w:val="auto"/>
                                      <w:sz w:val="28"/>
                                      <w:szCs w:val="28"/>
                                    </w:rPr>
                                    <w:sym w:font="Wingdings 2" w:char="F050"/>
                                  </w:r>
                                  <w:r w:rsidRPr="00B76CEE">
                                    <w:rPr>
                                      <w:rFonts w:ascii="標楷體" w:eastAsia="標楷體" w:hAnsi="標楷體" w:cs="新細明體" w:hint="eastAsia"/>
                                      <w:kern w:val="0"/>
                                      <w:sz w:val="20"/>
                                      <w:szCs w:val="20"/>
                                    </w:rPr>
                                    <w:t xml:space="preserve">　</w:t>
                                  </w:r>
                                </w:p>
                              </w:tc>
                              <w:tc>
                                <w:tcPr>
                                  <w:tcW w:w="1775" w:type="dxa"/>
                                  <w:tcBorders>
                                    <w:top w:val="single" w:sz="4" w:space="0" w:color="auto"/>
                                    <w:left w:val="single" w:sz="4" w:space="0" w:color="auto"/>
                                    <w:bottom w:val="nil"/>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c>
                                <w:tcPr>
                                  <w:tcW w:w="1174" w:type="dxa"/>
                                  <w:tcBorders>
                                    <w:top w:val="single" w:sz="4" w:space="0" w:color="auto"/>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330B51">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107.5.</w:t>
                                  </w:r>
                                  <w:r>
                                    <w:rPr>
                                      <w:rFonts w:ascii="標楷體" w:eastAsia="標楷體" w:hAnsi="標楷體" w:cs="新細明體" w:hint="eastAsia"/>
                                      <w:b w:val="0"/>
                                      <w:kern w:val="0"/>
                                      <w:sz w:val="20"/>
                                      <w:szCs w:val="20"/>
                                    </w:rPr>
                                    <w:t>7</w:t>
                                  </w:r>
                                </w:p>
                              </w:tc>
                              <w:tc>
                                <w:tcPr>
                                  <w:tcW w:w="1134"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107.6.5</w:t>
                                  </w:r>
                                </w:p>
                              </w:tc>
                              <w:tc>
                                <w:tcPr>
                                  <w:tcW w:w="1587"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標楷體"/>
                                      <w:b/>
                                      <w:color w:val="auto"/>
                                      <w:sz w:val="28"/>
                                      <w:szCs w:val="28"/>
                                    </w:rPr>
                                    <w:sym w:font="Wingdings 2" w:char="F050"/>
                                  </w:r>
                                  <w:r w:rsidRPr="00B76CEE">
                                    <w:rPr>
                                      <w:rFonts w:ascii="標楷體" w:eastAsia="標楷體" w:hAnsi="標楷體" w:cs="新細明體" w:hint="eastAsia"/>
                                      <w:kern w:val="0"/>
                                      <w:sz w:val="20"/>
                                      <w:szCs w:val="20"/>
                                    </w:rPr>
                                    <w:t xml:space="preserve">　</w:t>
                                  </w:r>
                                </w:p>
                              </w:tc>
                              <w:tc>
                                <w:tcPr>
                                  <w:tcW w:w="1775" w:type="dxa"/>
                                  <w:tcBorders>
                                    <w:left w:val="single" w:sz="4" w:space="0" w:color="auto"/>
                                    <w:bottom w:val="nil"/>
                                    <w:right w:val="single" w:sz="4" w:space="0" w:color="auto"/>
                                  </w:tcBorders>
                                  <w:shd w:val="clear" w:color="auto" w:fill="F2F2F2" w:themeFill="background1" w:themeFillShade="F2"/>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107.6.4</w:t>
                                  </w:r>
                                </w:p>
                              </w:tc>
                              <w:tc>
                                <w:tcPr>
                                  <w:tcW w:w="1134"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107.6.5</w:t>
                                  </w:r>
                                </w:p>
                              </w:tc>
                              <w:tc>
                                <w:tcPr>
                                  <w:tcW w:w="1587" w:type="dxa"/>
                                  <w:tcBorders>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c>
                                <w:tcPr>
                                  <w:tcW w:w="1775" w:type="dxa"/>
                                  <w:tcBorders>
                                    <w:left w:val="single" w:sz="4" w:space="0" w:color="auto"/>
                                    <w:bottom w:val="nil"/>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標楷體"/>
                                      <w:b/>
                                      <w:color w:val="auto"/>
                                      <w:sz w:val="28"/>
                                      <w:szCs w:val="28"/>
                                    </w:rPr>
                                    <w:sym w:font="Wingdings 2" w:char="F050"/>
                                  </w:r>
                                </w:p>
                              </w:tc>
                              <w:tc>
                                <w:tcPr>
                                  <w:tcW w:w="1174" w:type="dxa"/>
                                  <w:tcBorders>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107.6.22</w:t>
                                  </w:r>
                                </w:p>
                              </w:tc>
                              <w:tc>
                                <w:tcPr>
                                  <w:tcW w:w="1134"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108.5.7</w:t>
                                  </w:r>
                                </w:p>
                              </w:tc>
                              <w:tc>
                                <w:tcPr>
                                  <w:tcW w:w="1587"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c>
                                <w:tcPr>
                                  <w:tcW w:w="1775" w:type="dxa"/>
                                  <w:tcBorders>
                                    <w:left w:val="single" w:sz="4" w:space="0" w:color="auto"/>
                                    <w:bottom w:val="nil"/>
                                    <w:right w:val="single" w:sz="4" w:space="0" w:color="auto"/>
                                  </w:tcBorders>
                                  <w:shd w:val="clear" w:color="auto" w:fill="F2F2F2" w:themeFill="background1" w:themeFillShade="F2"/>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標楷體"/>
                                      <w:b/>
                                      <w:color w:val="auto"/>
                                      <w:sz w:val="28"/>
                                      <w:szCs w:val="28"/>
                                    </w:rPr>
                                    <w:sym w:font="Wingdings 2" w:char="F050"/>
                                  </w:r>
                                  <w:r w:rsidRPr="00B76CEE">
                                    <w:rPr>
                                      <w:rFonts w:ascii="標楷體" w:eastAsia="標楷體" w:hAnsi="標楷體" w:cs="新細明體" w:hint="eastAsia"/>
                                      <w:kern w:val="0"/>
                                      <w:sz w:val="20"/>
                                      <w:szCs w:val="20"/>
                                    </w:rPr>
                                    <w:t xml:space="preserve">　</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108.8.6</w:t>
                                  </w:r>
                                </w:p>
                              </w:tc>
                              <w:tc>
                                <w:tcPr>
                                  <w:tcW w:w="1134" w:type="dxa"/>
                                  <w:tcBorders>
                                    <w:left w:val="single" w:sz="4" w:space="0" w:color="auto"/>
                                    <w:bottom w:val="nil"/>
                                    <w:right w:val="single" w:sz="4" w:space="0" w:color="auto"/>
                                  </w:tcBorders>
                                  <w:shd w:val="clear" w:color="auto" w:fill="FFFFFF" w:themeFill="background1"/>
                                  <w:hideMark/>
                                </w:tcPr>
                                <w:p w:rsidR="00247957" w:rsidRPr="00FF3F1D" w:rsidRDefault="00247957" w:rsidP="00330B51">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w:t>
                                  </w:r>
                                  <w:r>
                                    <w:rPr>
                                      <w:rFonts w:ascii="標楷體" w:eastAsia="標楷體" w:hAnsi="標楷體" w:cs="新細明體" w:hint="eastAsia"/>
                                      <w:kern w:val="0"/>
                                      <w:sz w:val="20"/>
                                      <w:szCs w:val="20"/>
                                    </w:rPr>
                                    <w:t>8</w:t>
                                  </w:r>
                                  <w:r w:rsidRPr="00FF3F1D">
                                    <w:rPr>
                                      <w:rFonts w:ascii="標楷體" w:eastAsia="標楷體" w:hAnsi="標楷體" w:cs="新細明體" w:hint="eastAsia"/>
                                      <w:kern w:val="0"/>
                                      <w:sz w:val="20"/>
                                      <w:szCs w:val="20"/>
                                    </w:rPr>
                                    <w:t>.9.4</w:t>
                                  </w:r>
                                </w:p>
                              </w:tc>
                              <w:tc>
                                <w:tcPr>
                                  <w:tcW w:w="1587" w:type="dxa"/>
                                  <w:tcBorders>
                                    <w:left w:val="single" w:sz="4" w:space="0" w:color="auto"/>
                                    <w:bottom w:val="nil"/>
                                    <w:right w:val="single" w:sz="4" w:space="0" w:color="auto"/>
                                  </w:tcBorders>
                                  <w:shd w:val="clear" w:color="auto" w:fill="FFFFFF" w:themeFill="background1"/>
                                  <w:hideMark/>
                                </w:tcPr>
                                <w:p w:rsidR="00247957" w:rsidRPr="00B76CEE" w:rsidRDefault="00247957" w:rsidP="001214C7">
                                  <w:pPr>
                                    <w:jc w:val="center"/>
                                    <w:cnfStyle w:val="000000100000" w:firstRow="0" w:lastRow="0" w:firstColumn="0" w:lastColumn="0" w:oddVBand="0" w:evenVBand="0" w:oddHBand="1"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nil"/>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108.9.4</w:t>
                                  </w:r>
                                </w:p>
                              </w:tc>
                              <w:tc>
                                <w:tcPr>
                                  <w:tcW w:w="1134"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108.9.11</w:t>
                                  </w:r>
                                </w:p>
                              </w:tc>
                              <w:tc>
                                <w:tcPr>
                                  <w:tcW w:w="1587"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1214C7">
                                  <w:pPr>
                                    <w:jc w:val="center"/>
                                    <w:cnfStyle w:val="000000000000" w:firstRow="0" w:lastRow="0" w:firstColumn="0" w:lastColumn="0" w:oddVBand="0" w:evenVBand="0" w:oddHBand="0"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nil"/>
                                    <w:right w:val="single" w:sz="4" w:space="0" w:color="auto"/>
                                  </w:tcBorders>
                                  <w:shd w:val="clear" w:color="auto" w:fill="F2F2F2" w:themeFill="background1" w:themeFillShade="F2"/>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108.9.11</w:t>
                                  </w:r>
                                </w:p>
                              </w:tc>
                              <w:tc>
                                <w:tcPr>
                                  <w:tcW w:w="1134"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109.3.16</w:t>
                                  </w:r>
                                </w:p>
                              </w:tc>
                              <w:tc>
                                <w:tcPr>
                                  <w:tcW w:w="1587" w:type="dxa"/>
                                  <w:tcBorders>
                                    <w:left w:val="single" w:sz="4" w:space="0" w:color="auto"/>
                                    <w:bottom w:val="nil"/>
                                    <w:right w:val="single" w:sz="4" w:space="0" w:color="auto"/>
                                  </w:tcBorders>
                                  <w:shd w:val="clear" w:color="auto" w:fill="FFFFFF" w:themeFill="background1"/>
                                  <w:hideMark/>
                                </w:tcPr>
                                <w:p w:rsidR="00247957" w:rsidRPr="00B76CEE" w:rsidRDefault="00247957" w:rsidP="001214C7">
                                  <w:pPr>
                                    <w:jc w:val="center"/>
                                    <w:cnfStyle w:val="000000100000" w:firstRow="0" w:lastRow="0" w:firstColumn="0" w:lastColumn="0" w:oddVBand="0" w:evenVBand="0" w:oddHBand="1"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nil"/>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109.3.26</w:t>
                                  </w:r>
                                </w:p>
                              </w:tc>
                              <w:tc>
                                <w:tcPr>
                                  <w:tcW w:w="1134"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109.4.14</w:t>
                                  </w:r>
                                </w:p>
                              </w:tc>
                              <w:tc>
                                <w:tcPr>
                                  <w:tcW w:w="1587"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1214C7">
                                  <w:pPr>
                                    <w:jc w:val="center"/>
                                    <w:cnfStyle w:val="000000000000" w:firstRow="0" w:lastRow="0" w:firstColumn="0" w:lastColumn="0" w:oddVBand="0" w:evenVBand="0" w:oddHBand="0"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nil"/>
                                    <w:right w:val="single" w:sz="4" w:space="0" w:color="auto"/>
                                  </w:tcBorders>
                                  <w:shd w:val="clear" w:color="auto" w:fill="F2F2F2" w:themeFill="background1" w:themeFillShade="F2"/>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single" w:sz="4" w:space="0" w:color="auto"/>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109.9.3</w:t>
                                  </w:r>
                                </w:p>
                              </w:tc>
                              <w:tc>
                                <w:tcPr>
                                  <w:tcW w:w="1134" w:type="dxa"/>
                                  <w:tcBorders>
                                    <w:left w:val="single" w:sz="4" w:space="0" w:color="auto"/>
                                    <w:bottom w:val="single" w:sz="4" w:space="0" w:color="auto"/>
                                    <w:right w:val="single" w:sz="4" w:space="0" w:color="auto"/>
                                  </w:tcBorders>
                                  <w:shd w:val="clear" w:color="auto" w:fill="FFFFFF" w:themeFill="background1"/>
                                  <w:hideMark/>
                                </w:tcPr>
                                <w:p w:rsidR="00247957" w:rsidRPr="00FF3F1D" w:rsidRDefault="00247957" w:rsidP="00EC5E8C">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109.9.8</w:t>
                                  </w:r>
                                </w:p>
                              </w:tc>
                              <w:tc>
                                <w:tcPr>
                                  <w:tcW w:w="1587" w:type="dxa"/>
                                  <w:tcBorders>
                                    <w:left w:val="single" w:sz="4" w:space="0" w:color="auto"/>
                                    <w:bottom w:val="single" w:sz="4" w:space="0" w:color="auto"/>
                                    <w:right w:val="single" w:sz="4" w:space="0" w:color="auto"/>
                                  </w:tcBorders>
                                  <w:shd w:val="clear" w:color="auto" w:fill="FFFFFF" w:themeFill="background1"/>
                                  <w:hideMark/>
                                </w:tcPr>
                                <w:p w:rsidR="00247957" w:rsidRPr="00B76CEE" w:rsidRDefault="00247957" w:rsidP="001214C7">
                                  <w:pPr>
                                    <w:jc w:val="center"/>
                                    <w:cnfStyle w:val="000000100000" w:firstRow="0" w:lastRow="0" w:firstColumn="0" w:lastColumn="0" w:oddVBand="0" w:evenVBand="0" w:oddHBand="1"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single" w:sz="4" w:space="0" w:color="auto"/>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single" w:sz="4" w:space="0" w:color="auto"/>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284"/>
                              </w:trPr>
                              <w:tc>
                                <w:tcPr>
                                  <w:cnfStyle w:val="001000000000" w:firstRow="0" w:lastRow="0" w:firstColumn="1" w:lastColumn="0" w:oddVBand="0" w:evenVBand="0" w:oddHBand="0" w:evenHBand="0" w:firstRowFirstColumn="0" w:firstRowLastColumn="0" w:lastRowFirstColumn="0" w:lastRowLastColumn="0"/>
                                  <w:tcW w:w="6946" w:type="dxa"/>
                                  <w:gridSpan w:val="5"/>
                                  <w:tcBorders>
                                    <w:top w:val="single" w:sz="4" w:space="0" w:color="auto"/>
                                    <w:left w:val="nil"/>
                                    <w:bottom w:val="nil"/>
                                    <w:right w:val="nil"/>
                                  </w:tcBorders>
                                </w:tcPr>
                                <w:p w:rsidR="00247957" w:rsidRPr="00FF3F1D" w:rsidRDefault="00247957" w:rsidP="00EC5E8C">
                                  <w:pPr>
                                    <w:widowControl/>
                                    <w:rPr>
                                      <w:rFonts w:ascii="標楷體" w:eastAsia="標楷體" w:hAnsi="標楷體" w:cs="新細明體"/>
                                      <w:b w:val="0"/>
                                      <w:kern w:val="0"/>
                                      <w:sz w:val="18"/>
                                      <w:szCs w:val="18"/>
                                    </w:rPr>
                                  </w:pPr>
                                  <w:r w:rsidRPr="00FF3F1D">
                                    <w:rPr>
                                      <w:rFonts w:ascii="標楷體" w:eastAsia="標楷體" w:hAnsi="標楷體" w:cs="新細明體" w:hint="eastAsia"/>
                                      <w:b w:val="0"/>
                                      <w:kern w:val="0"/>
                                      <w:sz w:val="18"/>
                                      <w:szCs w:val="18"/>
                                    </w:rPr>
                                    <w:t>資料來源：整理自政府電子採購網招</w:t>
                                  </w:r>
                                  <w:r w:rsidR="00D42728">
                                    <w:rPr>
                                      <w:rFonts w:ascii="標楷體" w:eastAsia="標楷體" w:hAnsi="標楷體" w:cs="新細明體" w:hint="eastAsia"/>
                                      <w:b w:val="0"/>
                                      <w:kern w:val="0"/>
                                      <w:sz w:val="18"/>
                                      <w:szCs w:val="18"/>
                                    </w:rPr>
                                    <w:t>（</w:t>
                                  </w:r>
                                  <w:r w:rsidRPr="00FF3F1D">
                                    <w:rPr>
                                      <w:rFonts w:ascii="標楷體" w:eastAsia="標楷體" w:hAnsi="標楷體" w:cs="新細明體" w:hint="eastAsia"/>
                                      <w:b w:val="0"/>
                                      <w:kern w:val="0"/>
                                      <w:sz w:val="18"/>
                                      <w:szCs w:val="18"/>
                                    </w:rPr>
                                    <w:t>決</w:t>
                                  </w:r>
                                  <w:r w:rsidR="00D42728">
                                    <w:rPr>
                                      <w:rFonts w:ascii="標楷體" w:eastAsia="標楷體" w:hAnsi="標楷體" w:cs="新細明體" w:hint="eastAsia"/>
                                      <w:b w:val="0"/>
                                      <w:kern w:val="0"/>
                                      <w:sz w:val="18"/>
                                      <w:szCs w:val="18"/>
                                    </w:rPr>
                                    <w:t>）</w:t>
                                  </w:r>
                                  <w:r w:rsidRPr="00FF3F1D">
                                    <w:rPr>
                                      <w:rFonts w:ascii="標楷體" w:eastAsia="標楷體" w:hAnsi="標楷體" w:cs="新細明體" w:hint="eastAsia"/>
                                      <w:b w:val="0"/>
                                      <w:kern w:val="0"/>
                                      <w:sz w:val="18"/>
                                      <w:szCs w:val="18"/>
                                    </w:rPr>
                                    <w:t>標公告資料。</w:t>
                                  </w:r>
                                </w:p>
                              </w:tc>
                            </w:tr>
                          </w:tbl>
                          <w:p w:rsidR="00247957" w:rsidRPr="00BB417D" w:rsidRDefault="00247957" w:rsidP="00FF3F1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left:0;text-align:left;margin-left:151.05pt;margin-top:156.7pt;width:372.4pt;height:239.6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72LOwIAACkEAAAOAAAAZHJzL2Uyb0RvYy54bWysU12O0zAQfkfiDpbfadqQ7m6jpqulSxHS&#10;8iMtHMBxnMbC8RjbbVIugMQBlmcOwAE40O45GDttqZY3hB8s2zP+PPN9n+eXfavIVlgnQRd0MhpT&#10;IjSHSup1QT9+WD27oMR5piumQIuC7oSjl4unT+adyUUKDahKWIIg2uWdKWjjvcmTxPFGtMyNwAiN&#10;wRpsyzxu7TqpLOsQvVVJOh6fJR3Yyljgwjk8vR6CdBHx61pw/66unfBEFRRr83G2cS7DnCzmLF9b&#10;ZhrJ92Wwf6iiZVLjo0eoa+YZ2Vj5F1QruQUHtR9xaBOoa8lF7AG7mYwfdXPbMCNiL0iOM0ea3P+D&#10;5W+37y2RVUGnqJRmLWr0cPf1/uf3h7tf9z++kTRQ1BmXY+atwVzfv4AepY7tOnMD/JMjGpYN02tx&#10;ZS10jWAVljgJN5OTqwOOCyBl9wYqfIptPESgvrZt4A8ZIYiOUu2O8ojeE46H2Xk6yy4wxDH2fJyl&#10;szQKmLD8cN1Y518JaElYFNSi/hGebW+cD+Ww/JASXnOgZLWSSsWNXZdLZcmWoVdWccQOHqUpTbqC&#10;zqbpNCJrCPejjVrp0ctKtgW9GIcxuCvQ8VJXMcUzqYY1VqL0np9AyUCO78s+qpGdHXgvodohYxYG&#10;7+Jfw0UD9gslHfq2oO7zhllBiXqtkfXZJMuC0eMmm54jRcSeRsrTCNMcoQrqKRmWSx8/R+BDwxWq&#10;U8vIW5BxqGRfM/ox0rn/O8Hwp/uY9eeHL34DAAD//wMAUEsDBBQABgAIAAAAIQDXru9C4AAAAAwB&#10;AAAPAAAAZHJzL2Rvd25yZXYueG1sTI9BboMwEEX3lXoHayp1UzU2hEIgmKit1KrbpDmAwRNAxWOE&#10;nUBuX2fV7mY0T3/eL3eLGdgFJ9dbkhCtBDCkxuqeWgnH74/nDTDnFWk1WEIJV3Swq+7vSlVoO9Me&#10;LwffshBCrlASOu/HgnPXdGiUW9kRKdxOdjLKh3VquZ7UHMLNwGMhUm5UT+FDp0Z877D5OZyNhNPX&#10;/PSSz/WnP2b7JH1TfVbbq5SPD8vrFpjHxf/BcNMP6lAFp9qeSTs2SFiLOApoGKJ1AuxGiCTNgdUS&#10;sjxOgVcl/1+i+gUAAP//AwBQSwECLQAUAAYACAAAACEAtoM4kv4AAADhAQAAEwAAAAAAAAAAAAAA&#10;AAAAAAAAW0NvbnRlbnRfVHlwZXNdLnhtbFBLAQItABQABgAIAAAAIQA4/SH/1gAAAJQBAAALAAAA&#10;AAAAAAAAAAAAAC8BAABfcmVscy8ucmVsc1BLAQItABQABgAIAAAAIQDKu72LOwIAACkEAAAOAAAA&#10;AAAAAAAAAAAAAC4CAABkcnMvZTJvRG9jLnhtbFBLAQItABQABgAIAAAAIQDXru9C4AAAAAwBAAAP&#10;AAAAAAAAAAAAAAAAAJUEAABkcnMvZG93bnJldi54bWxQSwUGAAAAAAQABADzAAAAogUAAAAA&#10;" stroked="f">
                <v:textbox>
                  <w:txbxContent>
                    <w:tbl>
                      <w:tblPr>
                        <w:tblStyle w:val="1-50"/>
                        <w:tblW w:w="0" w:type="auto"/>
                        <w:tblInd w:w="250" w:type="dxa"/>
                        <w:tblBorders>
                          <w:top w:val="none" w:sz="0" w:space="0" w:color="auto"/>
                          <w:bottom w:val="single" w:sz="4" w:space="0" w:color="auto"/>
                        </w:tblBorders>
                        <w:tblLayout w:type="fixed"/>
                        <w:tblLook w:val="04A0" w:firstRow="1" w:lastRow="0" w:firstColumn="1" w:lastColumn="0" w:noHBand="0" w:noVBand="1"/>
                      </w:tblPr>
                      <w:tblGrid>
                        <w:gridCol w:w="1276"/>
                        <w:gridCol w:w="1134"/>
                        <w:gridCol w:w="1587"/>
                        <w:gridCol w:w="1775"/>
                        <w:gridCol w:w="1174"/>
                      </w:tblGrid>
                      <w:tr w:rsidR="00247957" w:rsidRPr="00BB417D" w:rsidTr="009D4CC8">
                        <w:trPr>
                          <w:cnfStyle w:val="100000000000" w:firstRow="1" w:lastRow="0" w:firstColumn="0" w:lastColumn="0" w:oddVBand="0" w:evenVBand="0" w:oddHBand="0"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6946" w:type="dxa"/>
                            <w:gridSpan w:val="5"/>
                            <w:tcBorders>
                              <w:top w:val="none" w:sz="0" w:space="0" w:color="auto"/>
                              <w:bottom w:val="single" w:sz="4" w:space="0" w:color="auto"/>
                              <w:right w:val="nil"/>
                            </w:tcBorders>
                            <w:vAlign w:val="center"/>
                          </w:tcPr>
                          <w:p w:rsidR="00247957" w:rsidRPr="00BB417D" w:rsidRDefault="00247957" w:rsidP="00EC5E8C">
                            <w:pPr>
                              <w:widowControl/>
                              <w:spacing w:afterLines="25" w:after="90" w:line="320" w:lineRule="exact"/>
                              <w:jc w:val="center"/>
                              <w:rPr>
                                <w:rFonts w:ascii="標楷體" w:eastAsia="標楷體" w:hAnsi="標楷體" w:cs="新細明體"/>
                                <w:kern w:val="0"/>
                              </w:rPr>
                            </w:pPr>
                            <w:r w:rsidRPr="00BB417D">
                              <w:rPr>
                                <w:rFonts w:ascii="標楷體" w:eastAsia="標楷體" w:hAnsi="標楷體" w:cs="新細明體" w:hint="eastAsia"/>
                                <w:kern w:val="0"/>
                              </w:rPr>
                              <w:t>表1 花蓮縣環保科技園區委託經營管理案公開招標情形</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276" w:type="dxa"/>
                            <w:vMerge w:val="restar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rsidR="00247957" w:rsidRPr="00FF3F1D" w:rsidRDefault="00247957" w:rsidP="00FF3F1D">
                            <w:pPr>
                              <w:widowControl/>
                              <w:spacing w:line="240" w:lineRule="exact"/>
                              <w:jc w:val="center"/>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招標</w:t>
                            </w:r>
                          </w:p>
                          <w:p w:rsidR="00247957" w:rsidRPr="00FF3F1D" w:rsidRDefault="00247957" w:rsidP="00FF3F1D">
                            <w:pPr>
                              <w:widowControl/>
                              <w:spacing w:line="240" w:lineRule="exact"/>
                              <w:jc w:val="center"/>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公告日期</w:t>
                            </w:r>
                          </w:p>
                        </w:tc>
                        <w:tc>
                          <w:tcPr>
                            <w:tcW w:w="1134" w:type="dxa"/>
                            <w:vMerge w:val="restar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rsidR="00247957" w:rsidRPr="00FF3F1D" w:rsidRDefault="00247957" w:rsidP="00FF3F1D">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無法決標公告日期</w:t>
                            </w:r>
                          </w:p>
                        </w:tc>
                        <w:tc>
                          <w:tcPr>
                            <w:tcW w:w="4536"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rsidR="00247957" w:rsidRPr="00FF3F1D" w:rsidRDefault="00247957" w:rsidP="00FF3F1D">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無法決標理由</w:t>
                            </w:r>
                          </w:p>
                        </w:tc>
                      </w:tr>
                      <w:tr w:rsidR="00247957" w:rsidRPr="00BB417D" w:rsidTr="009D4CC8">
                        <w:trPr>
                          <w:trHeight w:val="326"/>
                        </w:trPr>
                        <w:tc>
                          <w:tcPr>
                            <w:cnfStyle w:val="001000000000" w:firstRow="0" w:lastRow="0" w:firstColumn="1" w:lastColumn="0" w:oddVBand="0" w:evenVBand="0" w:oddHBand="0" w:evenHBand="0" w:firstRowFirstColumn="0" w:firstRowLastColumn="0" w:lastRowFirstColumn="0" w:lastRowLastColumn="0"/>
                            <w:tcW w:w="1276" w:type="dxa"/>
                            <w:vMerge/>
                            <w:tcBorders>
                              <w:left w:val="single" w:sz="4" w:space="0" w:color="auto"/>
                              <w:bottom w:val="single" w:sz="4" w:space="0" w:color="auto"/>
                              <w:right w:val="single" w:sz="4" w:space="0" w:color="auto"/>
                            </w:tcBorders>
                            <w:hideMark/>
                          </w:tcPr>
                          <w:p w:rsidR="00247957" w:rsidRPr="00FF3F1D" w:rsidRDefault="00247957" w:rsidP="00FF3F1D">
                            <w:pPr>
                              <w:widowControl/>
                              <w:spacing w:line="240" w:lineRule="exact"/>
                              <w:jc w:val="center"/>
                              <w:rPr>
                                <w:rFonts w:ascii="標楷體" w:eastAsia="標楷體" w:hAnsi="標楷體" w:cs="新細明體"/>
                                <w:b w:val="0"/>
                                <w:kern w:val="0"/>
                                <w:sz w:val="20"/>
                                <w:szCs w:val="20"/>
                              </w:rPr>
                            </w:pPr>
                          </w:p>
                        </w:tc>
                        <w:tc>
                          <w:tcPr>
                            <w:tcW w:w="1134" w:type="dxa"/>
                            <w:vMerge/>
                            <w:tcBorders>
                              <w:left w:val="single" w:sz="4" w:space="0" w:color="auto"/>
                              <w:bottom w:val="single" w:sz="4" w:space="0" w:color="auto"/>
                              <w:right w:val="single" w:sz="4" w:space="0" w:color="auto"/>
                            </w:tcBorders>
                            <w:hideMark/>
                          </w:tcPr>
                          <w:p w:rsidR="00247957" w:rsidRPr="00FF3F1D" w:rsidRDefault="00247957" w:rsidP="00FF3F1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p>
                        </w:tc>
                        <w:tc>
                          <w:tcPr>
                            <w:tcW w:w="15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7957" w:rsidRPr="00FF3F1D" w:rsidRDefault="00247957" w:rsidP="00FF3F1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流標</w:t>
                            </w:r>
                          </w:p>
                          <w:p w:rsidR="00247957" w:rsidRPr="00FF3F1D" w:rsidRDefault="00247957" w:rsidP="00FF3F1D">
                            <w:pPr>
                              <w:widowControl/>
                              <w:spacing w:line="240" w:lineRule="exact"/>
                              <w:ind w:rightChars="-16" w:right="-38"/>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無廠商投標或未達法定開標家數</w:t>
                            </w:r>
                          </w:p>
                        </w:tc>
                        <w:tc>
                          <w:tcPr>
                            <w:tcW w:w="1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7957" w:rsidRPr="00FF3F1D" w:rsidRDefault="00247957" w:rsidP="00FF3F1D">
                            <w:pPr>
                              <w:widowControl/>
                              <w:spacing w:line="240" w:lineRule="exact"/>
                              <w:ind w:rightChars="-30" w:right="-72"/>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依政府採購法第48條第1項各款不予開標決標</w:t>
                            </w:r>
                          </w:p>
                        </w:tc>
                        <w:tc>
                          <w:tcPr>
                            <w:tcW w:w="117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47957" w:rsidRPr="00FF3F1D" w:rsidRDefault="00247957" w:rsidP="00FF3F1D">
                            <w:pPr>
                              <w:widowControl/>
                              <w:spacing w:line="240" w:lineRule="exact"/>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Cs/>
                                <w:kern w:val="0"/>
                                <w:sz w:val="20"/>
                                <w:szCs w:val="20"/>
                              </w:rPr>
                            </w:pPr>
                            <w:r w:rsidRPr="00FF3F1D">
                              <w:rPr>
                                <w:rFonts w:ascii="標楷體" w:eastAsia="標楷體" w:hAnsi="標楷體" w:cs="新細明體" w:hint="eastAsia"/>
                                <w:bCs/>
                                <w:kern w:val="0"/>
                                <w:sz w:val="20"/>
                                <w:szCs w:val="20"/>
                              </w:rPr>
                              <w:t>其他撤銷決標或解除契約</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auto"/>
                              <w:left w:val="single" w:sz="4" w:space="0" w:color="auto"/>
                              <w:bottom w:val="nil"/>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107.4.9</w:t>
                            </w:r>
                          </w:p>
                        </w:tc>
                        <w:tc>
                          <w:tcPr>
                            <w:tcW w:w="1134" w:type="dxa"/>
                            <w:tcBorders>
                              <w:top w:val="single" w:sz="4" w:space="0" w:color="auto"/>
                              <w:left w:val="single" w:sz="4" w:space="0" w:color="auto"/>
                              <w:bottom w:val="nil"/>
                              <w:right w:val="single" w:sz="4" w:space="0" w:color="auto"/>
                            </w:tcBorders>
                            <w:shd w:val="clear" w:color="auto" w:fill="FFFFFF" w:themeFill="background1"/>
                            <w:hideMark/>
                          </w:tcPr>
                          <w:p w:rsidR="00247957" w:rsidRPr="00FF3F1D" w:rsidRDefault="00247957" w:rsidP="00EC5E8C">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107.5.7</w:t>
                            </w:r>
                          </w:p>
                        </w:tc>
                        <w:tc>
                          <w:tcPr>
                            <w:tcW w:w="1587" w:type="dxa"/>
                            <w:tcBorders>
                              <w:top w:val="single" w:sz="4" w:space="0" w:color="auto"/>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標楷體"/>
                                <w:b/>
                                <w:color w:val="auto"/>
                                <w:sz w:val="28"/>
                                <w:szCs w:val="28"/>
                              </w:rPr>
                              <w:sym w:font="Wingdings 2" w:char="F050"/>
                            </w:r>
                            <w:r w:rsidRPr="00B76CEE">
                              <w:rPr>
                                <w:rFonts w:ascii="標楷體" w:eastAsia="標楷體" w:hAnsi="標楷體" w:cs="新細明體" w:hint="eastAsia"/>
                                <w:kern w:val="0"/>
                                <w:sz w:val="20"/>
                                <w:szCs w:val="20"/>
                              </w:rPr>
                              <w:t xml:space="preserve">　</w:t>
                            </w:r>
                          </w:p>
                        </w:tc>
                        <w:tc>
                          <w:tcPr>
                            <w:tcW w:w="1775" w:type="dxa"/>
                            <w:tcBorders>
                              <w:top w:val="single" w:sz="4" w:space="0" w:color="auto"/>
                              <w:left w:val="single" w:sz="4" w:space="0" w:color="auto"/>
                              <w:bottom w:val="nil"/>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c>
                          <w:tcPr>
                            <w:tcW w:w="1174" w:type="dxa"/>
                            <w:tcBorders>
                              <w:top w:val="single" w:sz="4" w:space="0" w:color="auto"/>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330B51">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107.5.</w:t>
                            </w:r>
                            <w:r>
                              <w:rPr>
                                <w:rFonts w:ascii="標楷體" w:eastAsia="標楷體" w:hAnsi="標楷體" w:cs="新細明體" w:hint="eastAsia"/>
                                <w:b w:val="0"/>
                                <w:kern w:val="0"/>
                                <w:sz w:val="20"/>
                                <w:szCs w:val="20"/>
                              </w:rPr>
                              <w:t>7</w:t>
                            </w:r>
                          </w:p>
                        </w:tc>
                        <w:tc>
                          <w:tcPr>
                            <w:tcW w:w="1134"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107.6.5</w:t>
                            </w:r>
                          </w:p>
                        </w:tc>
                        <w:tc>
                          <w:tcPr>
                            <w:tcW w:w="1587"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標楷體"/>
                                <w:b/>
                                <w:color w:val="auto"/>
                                <w:sz w:val="28"/>
                                <w:szCs w:val="28"/>
                              </w:rPr>
                              <w:sym w:font="Wingdings 2" w:char="F050"/>
                            </w:r>
                            <w:r w:rsidRPr="00B76CEE">
                              <w:rPr>
                                <w:rFonts w:ascii="標楷體" w:eastAsia="標楷體" w:hAnsi="標楷體" w:cs="新細明體" w:hint="eastAsia"/>
                                <w:kern w:val="0"/>
                                <w:sz w:val="20"/>
                                <w:szCs w:val="20"/>
                              </w:rPr>
                              <w:t xml:space="preserve">　</w:t>
                            </w:r>
                          </w:p>
                        </w:tc>
                        <w:tc>
                          <w:tcPr>
                            <w:tcW w:w="1775" w:type="dxa"/>
                            <w:tcBorders>
                              <w:left w:val="single" w:sz="4" w:space="0" w:color="auto"/>
                              <w:bottom w:val="nil"/>
                              <w:right w:val="single" w:sz="4" w:space="0" w:color="auto"/>
                            </w:tcBorders>
                            <w:shd w:val="clear" w:color="auto" w:fill="F2F2F2" w:themeFill="background1" w:themeFillShade="F2"/>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107.6.4</w:t>
                            </w:r>
                          </w:p>
                        </w:tc>
                        <w:tc>
                          <w:tcPr>
                            <w:tcW w:w="1134"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107.6.5</w:t>
                            </w:r>
                          </w:p>
                        </w:tc>
                        <w:tc>
                          <w:tcPr>
                            <w:tcW w:w="1587" w:type="dxa"/>
                            <w:tcBorders>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c>
                          <w:tcPr>
                            <w:tcW w:w="1775" w:type="dxa"/>
                            <w:tcBorders>
                              <w:left w:val="single" w:sz="4" w:space="0" w:color="auto"/>
                              <w:bottom w:val="nil"/>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標楷體"/>
                                <w:b/>
                                <w:color w:val="auto"/>
                                <w:sz w:val="28"/>
                                <w:szCs w:val="28"/>
                              </w:rPr>
                              <w:sym w:font="Wingdings 2" w:char="F050"/>
                            </w:r>
                          </w:p>
                        </w:tc>
                        <w:tc>
                          <w:tcPr>
                            <w:tcW w:w="1174" w:type="dxa"/>
                            <w:tcBorders>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107.6.22</w:t>
                            </w:r>
                          </w:p>
                        </w:tc>
                        <w:tc>
                          <w:tcPr>
                            <w:tcW w:w="1134"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108.5.7</w:t>
                            </w:r>
                          </w:p>
                        </w:tc>
                        <w:tc>
                          <w:tcPr>
                            <w:tcW w:w="1587"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c>
                          <w:tcPr>
                            <w:tcW w:w="1775" w:type="dxa"/>
                            <w:tcBorders>
                              <w:left w:val="single" w:sz="4" w:space="0" w:color="auto"/>
                              <w:bottom w:val="nil"/>
                              <w:right w:val="single" w:sz="4" w:space="0" w:color="auto"/>
                            </w:tcBorders>
                            <w:shd w:val="clear" w:color="auto" w:fill="F2F2F2" w:themeFill="background1" w:themeFillShade="F2"/>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標楷體"/>
                                <w:b/>
                                <w:color w:val="auto"/>
                                <w:sz w:val="28"/>
                                <w:szCs w:val="28"/>
                              </w:rPr>
                              <w:sym w:font="Wingdings 2" w:char="F050"/>
                            </w:r>
                            <w:r w:rsidRPr="00B76CEE">
                              <w:rPr>
                                <w:rFonts w:ascii="標楷體" w:eastAsia="標楷體" w:hAnsi="標楷體" w:cs="新細明體" w:hint="eastAsia"/>
                                <w:kern w:val="0"/>
                                <w:sz w:val="20"/>
                                <w:szCs w:val="20"/>
                              </w:rPr>
                              <w:t xml:space="preserve">　</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108.8.6</w:t>
                            </w:r>
                          </w:p>
                        </w:tc>
                        <w:tc>
                          <w:tcPr>
                            <w:tcW w:w="1134" w:type="dxa"/>
                            <w:tcBorders>
                              <w:left w:val="single" w:sz="4" w:space="0" w:color="auto"/>
                              <w:bottom w:val="nil"/>
                              <w:right w:val="single" w:sz="4" w:space="0" w:color="auto"/>
                            </w:tcBorders>
                            <w:shd w:val="clear" w:color="auto" w:fill="FFFFFF" w:themeFill="background1"/>
                            <w:hideMark/>
                          </w:tcPr>
                          <w:p w:rsidR="00247957" w:rsidRPr="00FF3F1D" w:rsidRDefault="00247957" w:rsidP="00330B51">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w:t>
                            </w:r>
                            <w:r>
                              <w:rPr>
                                <w:rFonts w:ascii="標楷體" w:eastAsia="標楷體" w:hAnsi="標楷體" w:cs="新細明體" w:hint="eastAsia"/>
                                <w:kern w:val="0"/>
                                <w:sz w:val="20"/>
                                <w:szCs w:val="20"/>
                              </w:rPr>
                              <w:t>8</w:t>
                            </w:r>
                            <w:r w:rsidRPr="00FF3F1D">
                              <w:rPr>
                                <w:rFonts w:ascii="標楷體" w:eastAsia="標楷體" w:hAnsi="標楷體" w:cs="新細明體" w:hint="eastAsia"/>
                                <w:kern w:val="0"/>
                                <w:sz w:val="20"/>
                                <w:szCs w:val="20"/>
                              </w:rPr>
                              <w:t>.9.4</w:t>
                            </w:r>
                          </w:p>
                        </w:tc>
                        <w:tc>
                          <w:tcPr>
                            <w:tcW w:w="1587" w:type="dxa"/>
                            <w:tcBorders>
                              <w:left w:val="single" w:sz="4" w:space="0" w:color="auto"/>
                              <w:bottom w:val="nil"/>
                              <w:right w:val="single" w:sz="4" w:space="0" w:color="auto"/>
                            </w:tcBorders>
                            <w:shd w:val="clear" w:color="auto" w:fill="FFFFFF" w:themeFill="background1"/>
                            <w:hideMark/>
                          </w:tcPr>
                          <w:p w:rsidR="00247957" w:rsidRPr="00B76CEE" w:rsidRDefault="00247957" w:rsidP="001214C7">
                            <w:pPr>
                              <w:jc w:val="center"/>
                              <w:cnfStyle w:val="000000100000" w:firstRow="0" w:lastRow="0" w:firstColumn="0" w:lastColumn="0" w:oddVBand="0" w:evenVBand="0" w:oddHBand="1"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nil"/>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108.9.4</w:t>
                            </w:r>
                          </w:p>
                        </w:tc>
                        <w:tc>
                          <w:tcPr>
                            <w:tcW w:w="1134"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108.9.11</w:t>
                            </w:r>
                          </w:p>
                        </w:tc>
                        <w:tc>
                          <w:tcPr>
                            <w:tcW w:w="1587"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1214C7">
                            <w:pPr>
                              <w:jc w:val="center"/>
                              <w:cnfStyle w:val="000000000000" w:firstRow="0" w:lastRow="0" w:firstColumn="0" w:lastColumn="0" w:oddVBand="0" w:evenVBand="0" w:oddHBand="0"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nil"/>
                              <w:right w:val="single" w:sz="4" w:space="0" w:color="auto"/>
                            </w:tcBorders>
                            <w:shd w:val="clear" w:color="auto" w:fill="F2F2F2" w:themeFill="background1" w:themeFillShade="F2"/>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108.9.11</w:t>
                            </w:r>
                          </w:p>
                        </w:tc>
                        <w:tc>
                          <w:tcPr>
                            <w:tcW w:w="1134" w:type="dxa"/>
                            <w:tcBorders>
                              <w:left w:val="single" w:sz="4" w:space="0" w:color="auto"/>
                              <w:bottom w:val="nil"/>
                              <w:right w:val="single" w:sz="4" w:space="0" w:color="auto"/>
                            </w:tcBorders>
                            <w:shd w:val="clear" w:color="auto" w:fill="FFFFFF" w:themeFill="background1"/>
                            <w:hideMark/>
                          </w:tcPr>
                          <w:p w:rsidR="00247957" w:rsidRPr="00FF3F1D" w:rsidRDefault="00247957" w:rsidP="00EC5E8C">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109.3.16</w:t>
                            </w:r>
                          </w:p>
                        </w:tc>
                        <w:tc>
                          <w:tcPr>
                            <w:tcW w:w="1587" w:type="dxa"/>
                            <w:tcBorders>
                              <w:left w:val="single" w:sz="4" w:space="0" w:color="auto"/>
                              <w:bottom w:val="nil"/>
                              <w:right w:val="single" w:sz="4" w:space="0" w:color="auto"/>
                            </w:tcBorders>
                            <w:shd w:val="clear" w:color="auto" w:fill="FFFFFF" w:themeFill="background1"/>
                            <w:hideMark/>
                          </w:tcPr>
                          <w:p w:rsidR="00247957" w:rsidRPr="00B76CEE" w:rsidRDefault="00247957" w:rsidP="001214C7">
                            <w:pPr>
                              <w:jc w:val="center"/>
                              <w:cnfStyle w:val="000000100000" w:firstRow="0" w:lastRow="0" w:firstColumn="0" w:lastColumn="0" w:oddVBand="0" w:evenVBand="0" w:oddHBand="1"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nil"/>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109.3.26</w:t>
                            </w:r>
                          </w:p>
                        </w:tc>
                        <w:tc>
                          <w:tcPr>
                            <w:tcW w:w="1134" w:type="dxa"/>
                            <w:tcBorders>
                              <w:left w:val="single" w:sz="4" w:space="0" w:color="auto"/>
                              <w:bottom w:val="nil"/>
                              <w:right w:val="single" w:sz="4" w:space="0" w:color="auto"/>
                            </w:tcBorders>
                            <w:shd w:val="clear" w:color="auto" w:fill="F2F2F2" w:themeFill="background1" w:themeFillShade="F2"/>
                            <w:hideMark/>
                          </w:tcPr>
                          <w:p w:rsidR="00247957" w:rsidRPr="00FF3F1D" w:rsidRDefault="00247957" w:rsidP="00EC5E8C">
                            <w:pPr>
                              <w:widowControl/>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109.4.14</w:t>
                            </w:r>
                          </w:p>
                        </w:tc>
                        <w:tc>
                          <w:tcPr>
                            <w:tcW w:w="1587"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1214C7">
                            <w:pPr>
                              <w:jc w:val="center"/>
                              <w:cnfStyle w:val="000000000000" w:firstRow="0" w:lastRow="0" w:firstColumn="0" w:lastColumn="0" w:oddVBand="0" w:evenVBand="0" w:oddHBand="0"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nil"/>
                              <w:right w:val="single" w:sz="4" w:space="0" w:color="auto"/>
                            </w:tcBorders>
                            <w:shd w:val="clear" w:color="auto" w:fill="F2F2F2" w:themeFill="background1" w:themeFillShade="F2"/>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nil"/>
                              <w:right w:val="single" w:sz="4" w:space="0" w:color="auto"/>
                            </w:tcBorders>
                            <w:shd w:val="clear" w:color="auto" w:fill="F2F2F2" w:themeFill="background1" w:themeFillShade="F2"/>
                            <w:hideMark/>
                          </w:tcPr>
                          <w:p w:rsidR="00247957" w:rsidRPr="00B76CEE" w:rsidRDefault="00247957" w:rsidP="00EC5E8C">
                            <w:pPr>
                              <w:widowControl/>
                              <w:jc w:val="center"/>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cnfStyle w:val="000000100000" w:firstRow="0" w:lastRow="0" w:firstColumn="0" w:lastColumn="0" w:oddVBand="0" w:evenVBand="0" w:oddHBand="1" w:evenHBand="0" w:firstRowFirstColumn="0" w:firstRowLastColumn="0" w:lastRowFirstColumn="0" w:lastRowLastColumn="0"/>
                          <w:trHeight w:hRule="exact" w:val="312"/>
                        </w:trPr>
                        <w:tc>
                          <w:tcPr>
                            <w:cnfStyle w:val="001000000000" w:firstRow="0" w:lastRow="0" w:firstColumn="1" w:lastColumn="0" w:oddVBand="0" w:evenVBand="0" w:oddHBand="0" w:evenHBand="0" w:firstRowFirstColumn="0" w:firstRowLastColumn="0" w:lastRowFirstColumn="0" w:lastRowLastColumn="0"/>
                            <w:tcW w:w="1276" w:type="dxa"/>
                            <w:tcBorders>
                              <w:left w:val="single" w:sz="4" w:space="0" w:color="auto"/>
                              <w:bottom w:val="single" w:sz="4" w:space="0" w:color="auto"/>
                              <w:right w:val="single" w:sz="4" w:space="0" w:color="auto"/>
                            </w:tcBorders>
                            <w:shd w:val="clear" w:color="auto" w:fill="FFFFFF" w:themeFill="background1"/>
                            <w:hideMark/>
                          </w:tcPr>
                          <w:p w:rsidR="00247957" w:rsidRPr="00FF3F1D" w:rsidRDefault="00247957" w:rsidP="00EC5E8C">
                            <w:pPr>
                              <w:widowControl/>
                              <w:rPr>
                                <w:rFonts w:ascii="標楷體" w:eastAsia="標楷體" w:hAnsi="標楷體" w:cs="新細明體"/>
                                <w:b w:val="0"/>
                                <w:kern w:val="0"/>
                                <w:sz w:val="20"/>
                                <w:szCs w:val="20"/>
                              </w:rPr>
                            </w:pPr>
                            <w:r w:rsidRPr="00FF3F1D">
                              <w:rPr>
                                <w:rFonts w:ascii="標楷體" w:eastAsia="標楷體" w:hAnsi="標楷體" w:cs="新細明體" w:hint="eastAsia"/>
                                <w:b w:val="0"/>
                                <w:kern w:val="0"/>
                                <w:sz w:val="20"/>
                                <w:szCs w:val="20"/>
                              </w:rPr>
                              <w:t>109.9.3</w:t>
                            </w:r>
                          </w:p>
                        </w:tc>
                        <w:tc>
                          <w:tcPr>
                            <w:tcW w:w="1134" w:type="dxa"/>
                            <w:tcBorders>
                              <w:left w:val="single" w:sz="4" w:space="0" w:color="auto"/>
                              <w:bottom w:val="single" w:sz="4" w:space="0" w:color="auto"/>
                              <w:right w:val="single" w:sz="4" w:space="0" w:color="auto"/>
                            </w:tcBorders>
                            <w:shd w:val="clear" w:color="auto" w:fill="FFFFFF" w:themeFill="background1"/>
                            <w:hideMark/>
                          </w:tcPr>
                          <w:p w:rsidR="00247957" w:rsidRPr="00FF3F1D" w:rsidRDefault="00247957" w:rsidP="00EC5E8C">
                            <w:pPr>
                              <w:widowControl/>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FF3F1D">
                              <w:rPr>
                                <w:rFonts w:ascii="標楷體" w:eastAsia="標楷體" w:hAnsi="標楷體" w:cs="新細明體" w:hint="eastAsia"/>
                                <w:kern w:val="0"/>
                                <w:sz w:val="20"/>
                                <w:szCs w:val="20"/>
                              </w:rPr>
                              <w:t>109.9.8</w:t>
                            </w:r>
                          </w:p>
                        </w:tc>
                        <w:tc>
                          <w:tcPr>
                            <w:tcW w:w="1587" w:type="dxa"/>
                            <w:tcBorders>
                              <w:left w:val="single" w:sz="4" w:space="0" w:color="auto"/>
                              <w:bottom w:val="single" w:sz="4" w:space="0" w:color="auto"/>
                              <w:right w:val="single" w:sz="4" w:space="0" w:color="auto"/>
                            </w:tcBorders>
                            <w:shd w:val="clear" w:color="auto" w:fill="FFFFFF" w:themeFill="background1"/>
                            <w:hideMark/>
                          </w:tcPr>
                          <w:p w:rsidR="00247957" w:rsidRPr="00B76CEE" w:rsidRDefault="00247957" w:rsidP="001214C7">
                            <w:pPr>
                              <w:jc w:val="center"/>
                              <w:cnfStyle w:val="000000100000" w:firstRow="0" w:lastRow="0" w:firstColumn="0" w:lastColumn="0" w:oddVBand="0" w:evenVBand="0" w:oddHBand="1" w:evenHBand="0" w:firstRowFirstColumn="0" w:firstRowLastColumn="0" w:lastRowFirstColumn="0" w:lastRowLastColumn="0"/>
                            </w:pPr>
                            <w:r w:rsidRPr="00B76CEE">
                              <w:rPr>
                                <w:rFonts w:ascii="標楷體" w:eastAsia="標楷體" w:hAnsi="標楷體" w:cs="標楷體"/>
                                <w:b/>
                                <w:color w:val="auto"/>
                                <w:sz w:val="28"/>
                                <w:szCs w:val="28"/>
                              </w:rPr>
                              <w:sym w:font="Wingdings 2" w:char="F050"/>
                            </w:r>
                          </w:p>
                        </w:tc>
                        <w:tc>
                          <w:tcPr>
                            <w:tcW w:w="1775" w:type="dxa"/>
                            <w:tcBorders>
                              <w:left w:val="single" w:sz="4" w:space="0" w:color="auto"/>
                              <w:bottom w:val="single" w:sz="4" w:space="0" w:color="auto"/>
                              <w:right w:val="single" w:sz="4" w:space="0" w:color="auto"/>
                            </w:tcBorders>
                            <w:shd w:val="clear" w:color="auto" w:fill="FFFFFF" w:themeFill="background1"/>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p>
                        </w:tc>
                        <w:tc>
                          <w:tcPr>
                            <w:tcW w:w="1174" w:type="dxa"/>
                            <w:tcBorders>
                              <w:left w:val="single" w:sz="4" w:space="0" w:color="auto"/>
                              <w:bottom w:val="single" w:sz="4" w:space="0" w:color="auto"/>
                              <w:right w:val="single" w:sz="4" w:space="0" w:color="auto"/>
                            </w:tcBorders>
                            <w:shd w:val="clear" w:color="auto" w:fill="FFFFFF" w:themeFill="background1"/>
                            <w:hideMark/>
                          </w:tcPr>
                          <w:p w:rsidR="00247957" w:rsidRPr="00B76CEE" w:rsidRDefault="00247957" w:rsidP="00EC5E8C">
                            <w:pPr>
                              <w:widowControl/>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kern w:val="0"/>
                                <w:sz w:val="20"/>
                                <w:szCs w:val="20"/>
                              </w:rPr>
                            </w:pPr>
                            <w:r w:rsidRPr="00B76CEE">
                              <w:rPr>
                                <w:rFonts w:ascii="標楷體" w:eastAsia="標楷體" w:hAnsi="標楷體" w:cs="新細明體" w:hint="eastAsia"/>
                                <w:kern w:val="0"/>
                                <w:sz w:val="20"/>
                                <w:szCs w:val="20"/>
                              </w:rPr>
                              <w:t xml:space="preserve">　</w:t>
                            </w:r>
                          </w:p>
                        </w:tc>
                      </w:tr>
                      <w:tr w:rsidR="00247957" w:rsidRPr="00BB417D" w:rsidTr="009D4CC8">
                        <w:trPr>
                          <w:trHeight w:hRule="exact" w:val="284"/>
                        </w:trPr>
                        <w:tc>
                          <w:tcPr>
                            <w:cnfStyle w:val="001000000000" w:firstRow="0" w:lastRow="0" w:firstColumn="1" w:lastColumn="0" w:oddVBand="0" w:evenVBand="0" w:oddHBand="0" w:evenHBand="0" w:firstRowFirstColumn="0" w:firstRowLastColumn="0" w:lastRowFirstColumn="0" w:lastRowLastColumn="0"/>
                            <w:tcW w:w="6946" w:type="dxa"/>
                            <w:gridSpan w:val="5"/>
                            <w:tcBorders>
                              <w:top w:val="single" w:sz="4" w:space="0" w:color="auto"/>
                              <w:left w:val="nil"/>
                              <w:bottom w:val="nil"/>
                              <w:right w:val="nil"/>
                            </w:tcBorders>
                          </w:tcPr>
                          <w:p w:rsidR="00247957" w:rsidRPr="00FF3F1D" w:rsidRDefault="00247957" w:rsidP="00EC5E8C">
                            <w:pPr>
                              <w:widowControl/>
                              <w:rPr>
                                <w:rFonts w:ascii="標楷體" w:eastAsia="標楷體" w:hAnsi="標楷體" w:cs="新細明體"/>
                                <w:b w:val="0"/>
                                <w:kern w:val="0"/>
                                <w:sz w:val="18"/>
                                <w:szCs w:val="18"/>
                              </w:rPr>
                            </w:pPr>
                            <w:r w:rsidRPr="00FF3F1D">
                              <w:rPr>
                                <w:rFonts w:ascii="標楷體" w:eastAsia="標楷體" w:hAnsi="標楷體" w:cs="新細明體" w:hint="eastAsia"/>
                                <w:b w:val="0"/>
                                <w:kern w:val="0"/>
                                <w:sz w:val="18"/>
                                <w:szCs w:val="18"/>
                              </w:rPr>
                              <w:t>資料來源：整理自政府電子採購網招</w:t>
                            </w:r>
                            <w:r w:rsidR="00D42728">
                              <w:rPr>
                                <w:rFonts w:ascii="標楷體" w:eastAsia="標楷體" w:hAnsi="標楷體" w:cs="新細明體" w:hint="eastAsia"/>
                                <w:b w:val="0"/>
                                <w:kern w:val="0"/>
                                <w:sz w:val="18"/>
                                <w:szCs w:val="18"/>
                              </w:rPr>
                              <w:t>（</w:t>
                            </w:r>
                            <w:r w:rsidRPr="00FF3F1D">
                              <w:rPr>
                                <w:rFonts w:ascii="標楷體" w:eastAsia="標楷體" w:hAnsi="標楷體" w:cs="新細明體" w:hint="eastAsia"/>
                                <w:b w:val="0"/>
                                <w:kern w:val="0"/>
                                <w:sz w:val="18"/>
                                <w:szCs w:val="18"/>
                              </w:rPr>
                              <w:t>決</w:t>
                            </w:r>
                            <w:r w:rsidR="00D42728">
                              <w:rPr>
                                <w:rFonts w:ascii="標楷體" w:eastAsia="標楷體" w:hAnsi="標楷體" w:cs="新細明體" w:hint="eastAsia"/>
                                <w:b w:val="0"/>
                                <w:kern w:val="0"/>
                                <w:sz w:val="18"/>
                                <w:szCs w:val="18"/>
                              </w:rPr>
                              <w:t>）</w:t>
                            </w:r>
                            <w:r w:rsidRPr="00FF3F1D">
                              <w:rPr>
                                <w:rFonts w:ascii="標楷體" w:eastAsia="標楷體" w:hAnsi="標楷體" w:cs="新細明體" w:hint="eastAsia"/>
                                <w:b w:val="0"/>
                                <w:kern w:val="0"/>
                                <w:sz w:val="18"/>
                                <w:szCs w:val="18"/>
                              </w:rPr>
                              <w:t>標公告資料。</w:t>
                            </w:r>
                          </w:p>
                        </w:tc>
                      </w:tr>
                    </w:tbl>
                    <w:p w:rsidR="00247957" w:rsidRPr="00BB417D" w:rsidRDefault="00247957" w:rsidP="00FF3F1D"/>
                  </w:txbxContent>
                </v:textbox>
                <w10:wrap type="square"/>
              </v:shape>
            </w:pict>
          </mc:Fallback>
        </mc:AlternateContent>
      </w:r>
      <w:r>
        <w:rPr>
          <w:rFonts w:ascii="標楷體" w:eastAsia="標楷體" w:hAnsi="標楷體" w:hint="eastAsia"/>
          <w:bCs/>
          <w:kern w:val="0"/>
          <w:sz w:val="28"/>
          <w:szCs w:val="28"/>
        </w:rPr>
        <w:t>環保局經</w:t>
      </w:r>
      <w:r w:rsidRPr="000A7783">
        <w:rPr>
          <w:rFonts w:ascii="標楷體" w:eastAsia="標楷體" w:hAnsi="標楷體" w:hint="eastAsia"/>
          <w:bCs/>
          <w:kern w:val="0"/>
          <w:sz w:val="28"/>
          <w:szCs w:val="28"/>
        </w:rPr>
        <w:t>於107年4月9日、5月7日</w:t>
      </w:r>
      <w:r>
        <w:rPr>
          <w:rFonts w:ascii="標楷體" w:eastAsia="標楷體" w:hAnsi="標楷體" w:hint="eastAsia"/>
          <w:bCs/>
          <w:kern w:val="0"/>
          <w:sz w:val="28"/>
          <w:szCs w:val="28"/>
        </w:rPr>
        <w:t>及</w:t>
      </w:r>
      <w:r w:rsidRPr="000A7783">
        <w:rPr>
          <w:rFonts w:ascii="標楷體" w:eastAsia="標楷體" w:hAnsi="標楷體" w:hint="eastAsia"/>
          <w:bCs/>
          <w:kern w:val="0"/>
          <w:sz w:val="28"/>
          <w:szCs w:val="28"/>
        </w:rPr>
        <w:t>6月4日辦理3次</w:t>
      </w:r>
      <w:r w:rsidRPr="006C2452">
        <w:rPr>
          <w:rFonts w:ascii="標楷體" w:eastAsia="標楷體" w:hAnsi="標楷體" w:hint="eastAsia"/>
          <w:bCs/>
          <w:kern w:val="0"/>
          <w:sz w:val="28"/>
          <w:szCs w:val="28"/>
        </w:rPr>
        <w:t>委託經營管理案</w:t>
      </w:r>
      <w:r w:rsidRPr="000A7783">
        <w:rPr>
          <w:rFonts w:ascii="標楷體" w:eastAsia="標楷體" w:hAnsi="標楷體" w:hint="eastAsia"/>
          <w:bCs/>
          <w:kern w:val="0"/>
          <w:sz w:val="28"/>
          <w:szCs w:val="28"/>
        </w:rPr>
        <w:t>公開招標，皆無法決標</w:t>
      </w:r>
      <w:r>
        <w:rPr>
          <w:rFonts w:ascii="標楷體" w:eastAsia="標楷體" w:hAnsi="標楷體" w:hint="eastAsia"/>
          <w:bCs/>
          <w:kern w:val="0"/>
          <w:sz w:val="28"/>
          <w:szCs w:val="28"/>
        </w:rPr>
        <w:t>，尚未</w:t>
      </w:r>
      <w:r w:rsidRPr="000A7783">
        <w:rPr>
          <w:rFonts w:ascii="標楷體" w:eastAsia="標楷體" w:hAnsi="標楷體" w:hint="eastAsia"/>
          <w:bCs/>
          <w:kern w:val="0"/>
          <w:sz w:val="28"/>
          <w:szCs w:val="28"/>
        </w:rPr>
        <w:t>檢討3次流標或廠商投標意願低之原因及採行因應對策，即於同年6月22日辦理第4次公開招標，經開標及評選程序後，雖於同年8月15日決標，惟</w:t>
      </w:r>
      <w:r>
        <w:rPr>
          <w:rFonts w:ascii="標楷體" w:eastAsia="標楷體" w:hAnsi="標楷體" w:hint="eastAsia"/>
          <w:bCs/>
          <w:kern w:val="0"/>
          <w:sz w:val="28"/>
          <w:szCs w:val="28"/>
        </w:rPr>
        <w:t>得標廠商以</w:t>
      </w:r>
      <w:r w:rsidRPr="000A7783">
        <w:rPr>
          <w:rFonts w:ascii="標楷體" w:eastAsia="標楷體" w:hAnsi="標楷體" w:hint="eastAsia"/>
          <w:bCs/>
          <w:kern w:val="0"/>
          <w:sz w:val="28"/>
          <w:szCs w:val="28"/>
        </w:rPr>
        <w:t>園區建物、設施及設備有多項無法使用等由，不服本案之決標結果而提出異議，且不服招標機關維持原決定之異議處理結果，遂向工程會申訴，案經該會採購申訴審議委員會108年3月25日審議結果略以，所為評選結果及決標決定應予撤銷。</w:t>
      </w:r>
      <w:r>
        <w:rPr>
          <w:rFonts w:ascii="標楷體" w:eastAsia="標楷體" w:hAnsi="標楷體" w:hint="eastAsia"/>
          <w:bCs/>
          <w:kern w:val="0"/>
          <w:sz w:val="28"/>
          <w:szCs w:val="28"/>
        </w:rPr>
        <w:t>該局</w:t>
      </w:r>
      <w:r w:rsidRPr="000A7783">
        <w:rPr>
          <w:rFonts w:ascii="標楷體" w:eastAsia="標楷體" w:hAnsi="標楷體" w:hint="eastAsia"/>
          <w:bCs/>
          <w:kern w:val="0"/>
          <w:sz w:val="28"/>
          <w:szCs w:val="28"/>
        </w:rPr>
        <w:t>爰撤銷本案之決標並於108年5月7日公告無法決標</w:t>
      </w:r>
      <w:r>
        <w:rPr>
          <w:rFonts w:ascii="標楷體" w:eastAsia="標楷體" w:hAnsi="標楷體" w:hint="eastAsia"/>
          <w:bCs/>
          <w:kern w:val="0"/>
          <w:sz w:val="28"/>
          <w:szCs w:val="28"/>
        </w:rPr>
        <w:t>，惟</w:t>
      </w:r>
      <w:r w:rsidRPr="000A7783">
        <w:rPr>
          <w:rFonts w:ascii="標楷體" w:eastAsia="標楷體" w:hAnsi="標楷體" w:hint="eastAsia"/>
          <w:bCs/>
          <w:kern w:val="0"/>
          <w:sz w:val="28"/>
          <w:szCs w:val="28"/>
        </w:rPr>
        <w:t>仍未據此考量園區之設施、設備老舊破損情形，</w:t>
      </w:r>
      <w:r>
        <w:rPr>
          <w:rFonts w:ascii="標楷體" w:eastAsia="標楷體" w:hAnsi="標楷體" w:hint="eastAsia"/>
          <w:bCs/>
          <w:kern w:val="0"/>
          <w:sz w:val="28"/>
          <w:szCs w:val="28"/>
        </w:rPr>
        <w:t>將</w:t>
      </w:r>
      <w:r w:rsidRPr="000A7783">
        <w:rPr>
          <w:rFonts w:ascii="標楷體" w:eastAsia="標楷體" w:hAnsi="標楷體" w:hint="eastAsia"/>
          <w:bCs/>
          <w:kern w:val="0"/>
          <w:sz w:val="28"/>
          <w:szCs w:val="28"/>
        </w:rPr>
        <w:t>影響該園區委託經營管理案之廠商投標意願，研提因應改善措施，逕再於108年8月6日、9月4日</w:t>
      </w:r>
      <w:r>
        <w:rPr>
          <w:rFonts w:ascii="標楷體" w:eastAsia="標楷體" w:hAnsi="標楷體" w:hint="eastAsia"/>
          <w:bCs/>
          <w:kern w:val="0"/>
          <w:sz w:val="28"/>
          <w:szCs w:val="28"/>
        </w:rPr>
        <w:lastRenderedPageBreak/>
        <w:t>及</w:t>
      </w:r>
      <w:r w:rsidRPr="000A7783">
        <w:rPr>
          <w:rFonts w:ascii="標楷體" w:eastAsia="標楷體" w:hAnsi="標楷體" w:hint="eastAsia"/>
          <w:bCs/>
          <w:kern w:val="0"/>
          <w:sz w:val="28"/>
          <w:szCs w:val="28"/>
        </w:rPr>
        <w:t>11日辦理3次公開招標，仍因無廠商投標而流標。環保署爰再於108年12月4日召開研商「加速推動活化閒置公共設施」會議，決議請</w:t>
      </w:r>
      <w:r>
        <w:rPr>
          <w:rFonts w:ascii="標楷體" w:eastAsia="標楷體" w:hAnsi="標楷體" w:hint="eastAsia"/>
          <w:bCs/>
          <w:kern w:val="0"/>
          <w:sz w:val="28"/>
          <w:szCs w:val="28"/>
        </w:rPr>
        <w:t>該</w:t>
      </w:r>
      <w:r w:rsidRPr="000A7783">
        <w:rPr>
          <w:rFonts w:ascii="標楷體" w:eastAsia="標楷體" w:hAnsi="標楷體" w:hint="eastAsia"/>
          <w:bCs/>
          <w:kern w:val="0"/>
          <w:sz w:val="28"/>
          <w:szCs w:val="28"/>
        </w:rPr>
        <w:t>局加速研議增加進駐園區之產業類別，並儘速提報修正</w:t>
      </w:r>
      <w:r>
        <w:rPr>
          <w:rFonts w:ascii="標楷體" w:eastAsia="標楷體" w:hAnsi="標楷體" w:hint="eastAsia"/>
          <w:bCs/>
          <w:kern w:val="0"/>
          <w:sz w:val="28"/>
          <w:szCs w:val="28"/>
        </w:rPr>
        <w:t>活化</w:t>
      </w:r>
      <w:r w:rsidRPr="000A7783">
        <w:rPr>
          <w:rFonts w:ascii="標楷體" w:eastAsia="標楷體" w:hAnsi="標楷體" w:hint="eastAsia"/>
          <w:bCs/>
          <w:kern w:val="0"/>
          <w:sz w:val="28"/>
          <w:szCs w:val="28"/>
        </w:rPr>
        <w:t>計畫予該署報院核定。</w:t>
      </w:r>
      <w:r>
        <w:rPr>
          <w:rFonts w:ascii="標楷體" w:eastAsia="標楷體" w:hAnsi="標楷體" w:hint="eastAsia"/>
          <w:bCs/>
          <w:kern w:val="0"/>
          <w:sz w:val="28"/>
          <w:szCs w:val="28"/>
        </w:rPr>
        <w:t>惟該</w:t>
      </w:r>
      <w:r w:rsidRPr="000A7783">
        <w:rPr>
          <w:rFonts w:ascii="標楷體" w:eastAsia="標楷體" w:hAnsi="標楷體" w:hint="eastAsia"/>
          <w:bCs/>
          <w:kern w:val="0"/>
          <w:sz w:val="28"/>
          <w:szCs w:val="28"/>
        </w:rPr>
        <w:t>局未依上述會議結論，研議增加進駐園區之產業類別及修正計畫，逕再於109年3月26日辦理委託經營管理案招標，仍因無廠商投標而流標。嗣於同年7月31日函送修正活化作業里程碑予工程會，仍未檢討修正活化方向，</w:t>
      </w:r>
      <w:r w:rsidRPr="00BC0D35">
        <w:rPr>
          <w:rFonts w:ascii="標楷體" w:eastAsia="標楷體" w:hAnsi="標楷體" w:hint="eastAsia"/>
          <w:bCs/>
          <w:spacing w:val="-4"/>
          <w:kern w:val="0"/>
          <w:sz w:val="28"/>
          <w:szCs w:val="28"/>
        </w:rPr>
        <w:t>僅再將委託經營管理案決標期程展延至109年底，並再於109年9月3日辦理公開招標，旋即以園區內多處廠房、設施及其附屬設備等無法正常使用及運作等情撤銷招標公告，並於同年月8日公告無法決標（表1）。</w:t>
      </w:r>
    </w:p>
    <w:p w:rsidR="00FF3F1D" w:rsidRDefault="00FF3F1D" w:rsidP="00EC5E8C">
      <w:pPr>
        <w:overflowPunct w:val="0"/>
        <w:spacing w:line="490" w:lineRule="exact"/>
        <w:ind w:firstLineChars="202" w:firstLine="566"/>
        <w:jc w:val="both"/>
        <w:rPr>
          <w:rFonts w:ascii="標楷體" w:eastAsia="標楷體" w:hAnsi="標楷體"/>
          <w:bCs/>
          <w:kern w:val="0"/>
          <w:sz w:val="28"/>
          <w:szCs w:val="28"/>
        </w:rPr>
      </w:pPr>
      <w:r w:rsidRPr="00AB7B45">
        <w:rPr>
          <w:rFonts w:ascii="標楷體" w:eastAsia="標楷體" w:hAnsi="標楷體" w:hint="eastAsia"/>
          <w:bCs/>
          <w:kern w:val="0"/>
          <w:sz w:val="28"/>
          <w:szCs w:val="28"/>
        </w:rPr>
        <w:t>又</w:t>
      </w:r>
      <w:r>
        <w:rPr>
          <w:rFonts w:ascii="標楷體" w:eastAsia="標楷體" w:hAnsi="標楷體" w:hint="eastAsia"/>
          <w:bCs/>
          <w:kern w:val="0"/>
          <w:sz w:val="28"/>
          <w:szCs w:val="28"/>
        </w:rPr>
        <w:t>環保局</w:t>
      </w:r>
      <w:r w:rsidRPr="00AB7B45">
        <w:rPr>
          <w:rFonts w:ascii="標楷體" w:eastAsia="標楷體" w:hAnsi="標楷體" w:hint="eastAsia"/>
          <w:bCs/>
          <w:kern w:val="0"/>
          <w:sz w:val="28"/>
          <w:szCs w:val="28"/>
        </w:rPr>
        <w:t>於109年12月間發現園區內土地多處紅火蟻丘，經通報國家紅火蟻防治中心列管防治，須待防治完成後，每月進行至少1次自行監測並記錄，若經6個月監測</w:t>
      </w:r>
      <w:r>
        <w:rPr>
          <w:rFonts w:ascii="標楷體" w:eastAsia="標楷體" w:hAnsi="標楷體" w:hint="eastAsia"/>
          <w:bCs/>
          <w:kern w:val="0"/>
          <w:sz w:val="28"/>
          <w:szCs w:val="28"/>
        </w:rPr>
        <w:t>未再</w:t>
      </w:r>
      <w:r w:rsidRPr="00AB7B45">
        <w:rPr>
          <w:rFonts w:ascii="標楷體" w:eastAsia="標楷體" w:hAnsi="標楷體" w:hint="eastAsia"/>
          <w:bCs/>
          <w:kern w:val="0"/>
          <w:sz w:val="28"/>
          <w:szCs w:val="28"/>
        </w:rPr>
        <w:t>發現紅火蟻，始可向該防治中心申請解除列管，亦使園區活化期程持續延後。且據工程會「閒置公共設施活化管理資訊系統」列載，</w:t>
      </w:r>
      <w:r>
        <w:rPr>
          <w:rFonts w:ascii="標楷體" w:eastAsia="標楷體" w:hAnsi="標楷體" w:hint="eastAsia"/>
          <w:bCs/>
          <w:kern w:val="0"/>
          <w:sz w:val="28"/>
          <w:szCs w:val="28"/>
        </w:rPr>
        <w:t>環保</w:t>
      </w:r>
      <w:r w:rsidRPr="00AB7B45">
        <w:rPr>
          <w:rFonts w:ascii="標楷體" w:eastAsia="標楷體" w:hAnsi="標楷體" w:hint="eastAsia"/>
          <w:bCs/>
          <w:kern w:val="0"/>
          <w:sz w:val="28"/>
          <w:szCs w:val="28"/>
        </w:rPr>
        <w:t>局仍未規劃變更活化方向，僅規劃於110年7月辦理招商說明會，視廠商反應決定繼續辦理委託經營案招標，或重新研提園區活化相關計畫，由可行性評估開始進行。</w:t>
      </w:r>
      <w:r>
        <w:rPr>
          <w:rFonts w:ascii="標楷體" w:eastAsia="標楷體" w:hAnsi="標楷體" w:hint="eastAsia"/>
          <w:bCs/>
          <w:kern w:val="0"/>
          <w:sz w:val="28"/>
          <w:szCs w:val="28"/>
        </w:rPr>
        <w:t>該</w:t>
      </w:r>
      <w:r w:rsidRPr="00AB7B45">
        <w:rPr>
          <w:rFonts w:ascii="標楷體" w:eastAsia="標楷體" w:hAnsi="標楷體" w:hint="eastAsia"/>
          <w:bCs/>
          <w:kern w:val="0"/>
          <w:sz w:val="28"/>
          <w:szCs w:val="28"/>
        </w:rPr>
        <w:t>局以數月後招商說明會決定未來活化方向，且以過去2年5個月辦理9次招標均無法決標，</w:t>
      </w:r>
      <w:r>
        <w:rPr>
          <w:rFonts w:ascii="標楷體" w:eastAsia="標楷體" w:hAnsi="標楷體" w:hint="eastAsia"/>
          <w:bCs/>
          <w:kern w:val="0"/>
          <w:sz w:val="28"/>
          <w:szCs w:val="28"/>
        </w:rPr>
        <w:t>與</w:t>
      </w:r>
      <w:r w:rsidRPr="00AB7B45">
        <w:rPr>
          <w:rFonts w:ascii="標楷體" w:eastAsia="標楷體" w:hAnsi="標楷體" w:hint="eastAsia"/>
          <w:bCs/>
          <w:kern w:val="0"/>
          <w:sz w:val="28"/>
          <w:szCs w:val="28"/>
        </w:rPr>
        <w:t>園區設施環境等條件並未改變</w:t>
      </w:r>
      <w:r>
        <w:rPr>
          <w:rFonts w:ascii="標楷體" w:eastAsia="標楷體" w:hAnsi="標楷體" w:hint="eastAsia"/>
          <w:bCs/>
          <w:kern w:val="0"/>
          <w:sz w:val="28"/>
          <w:szCs w:val="28"/>
        </w:rPr>
        <w:t>等</w:t>
      </w:r>
      <w:r w:rsidRPr="00AB7B45">
        <w:rPr>
          <w:rFonts w:ascii="標楷體" w:eastAsia="標楷體" w:hAnsi="標楷體" w:hint="eastAsia"/>
          <w:bCs/>
          <w:kern w:val="0"/>
          <w:sz w:val="28"/>
          <w:szCs w:val="28"/>
        </w:rPr>
        <w:t>情形，</w:t>
      </w:r>
      <w:r>
        <w:rPr>
          <w:rFonts w:ascii="標楷體" w:eastAsia="標楷體" w:hAnsi="標楷體" w:hint="eastAsia"/>
          <w:bCs/>
          <w:kern w:val="0"/>
          <w:sz w:val="28"/>
          <w:szCs w:val="28"/>
        </w:rPr>
        <w:t>或</w:t>
      </w:r>
      <w:r w:rsidRPr="00AB7B45">
        <w:rPr>
          <w:rFonts w:ascii="標楷體" w:eastAsia="標楷體" w:hAnsi="標楷體" w:hint="eastAsia"/>
          <w:bCs/>
          <w:kern w:val="0"/>
          <w:sz w:val="28"/>
          <w:szCs w:val="28"/>
        </w:rPr>
        <w:t>可預見招商說明會成效，決策顯欠積極妥適</w:t>
      </w:r>
      <w:r>
        <w:rPr>
          <w:rFonts w:ascii="標楷體" w:eastAsia="標楷體" w:hAnsi="標楷體" w:hint="eastAsia"/>
          <w:bCs/>
          <w:kern w:val="0"/>
          <w:sz w:val="28"/>
          <w:szCs w:val="28"/>
        </w:rPr>
        <w:t>，</w:t>
      </w:r>
      <w:r w:rsidRPr="00AB7B45">
        <w:rPr>
          <w:rFonts w:ascii="標楷體" w:eastAsia="標楷體" w:hAnsi="標楷體" w:hint="eastAsia"/>
          <w:bCs/>
          <w:kern w:val="0"/>
          <w:sz w:val="28"/>
          <w:szCs w:val="28"/>
        </w:rPr>
        <w:t>肇致截至110年</w:t>
      </w:r>
      <w:r>
        <w:rPr>
          <w:rFonts w:ascii="標楷體" w:eastAsia="標楷體" w:hAnsi="標楷體" w:hint="eastAsia"/>
          <w:bCs/>
          <w:kern w:val="0"/>
          <w:sz w:val="28"/>
          <w:szCs w:val="28"/>
        </w:rPr>
        <w:t>5</w:t>
      </w:r>
      <w:r w:rsidRPr="00AB7B45">
        <w:rPr>
          <w:rFonts w:ascii="標楷體" w:eastAsia="標楷體" w:hAnsi="標楷體" w:hint="eastAsia"/>
          <w:bCs/>
          <w:kern w:val="0"/>
          <w:sz w:val="28"/>
          <w:szCs w:val="28"/>
        </w:rPr>
        <w:t>月底止，園區活化作業已推動</w:t>
      </w:r>
      <w:r>
        <w:rPr>
          <w:rFonts w:ascii="標楷體" w:eastAsia="標楷體" w:hAnsi="標楷體" w:hint="eastAsia"/>
          <w:bCs/>
          <w:kern w:val="0"/>
          <w:sz w:val="28"/>
          <w:szCs w:val="28"/>
        </w:rPr>
        <w:t>逾</w:t>
      </w:r>
      <w:r w:rsidRPr="00AB7B45">
        <w:rPr>
          <w:rFonts w:ascii="標楷體" w:eastAsia="標楷體" w:hAnsi="標楷體" w:hint="eastAsia"/>
          <w:bCs/>
          <w:kern w:val="0"/>
          <w:sz w:val="28"/>
          <w:szCs w:val="28"/>
        </w:rPr>
        <w:t>4年，仍無</w:t>
      </w:r>
      <w:r>
        <w:rPr>
          <w:rFonts w:ascii="標楷體" w:eastAsia="標楷體" w:hAnsi="標楷體" w:hint="eastAsia"/>
          <w:bCs/>
          <w:kern w:val="0"/>
          <w:sz w:val="28"/>
          <w:szCs w:val="28"/>
        </w:rPr>
        <w:t>具體</w:t>
      </w:r>
      <w:r w:rsidRPr="00AB7B45">
        <w:rPr>
          <w:rFonts w:ascii="標楷體" w:eastAsia="標楷體" w:hAnsi="標楷體" w:hint="eastAsia"/>
          <w:bCs/>
          <w:kern w:val="0"/>
          <w:sz w:val="28"/>
          <w:szCs w:val="28"/>
        </w:rPr>
        <w:t>進展，</w:t>
      </w:r>
      <w:r>
        <w:rPr>
          <w:rFonts w:ascii="標楷體" w:eastAsia="標楷體" w:hAnsi="標楷體" w:hint="eastAsia"/>
          <w:bCs/>
          <w:kern w:val="0"/>
          <w:sz w:val="28"/>
          <w:szCs w:val="28"/>
        </w:rPr>
        <w:t>允宜</w:t>
      </w:r>
      <w:r w:rsidRPr="00AB7B45">
        <w:rPr>
          <w:rFonts w:ascii="標楷體" w:eastAsia="標楷體" w:hAnsi="標楷體" w:hint="eastAsia"/>
          <w:bCs/>
          <w:kern w:val="0"/>
          <w:sz w:val="28"/>
          <w:szCs w:val="28"/>
        </w:rPr>
        <w:t>務實檢討現況</w:t>
      </w:r>
      <w:r>
        <w:rPr>
          <w:rFonts w:ascii="標楷體" w:eastAsia="標楷體" w:hAnsi="標楷體" w:hint="eastAsia"/>
          <w:bCs/>
          <w:kern w:val="0"/>
          <w:sz w:val="28"/>
          <w:szCs w:val="28"/>
        </w:rPr>
        <w:t>及</w:t>
      </w:r>
      <w:r w:rsidRPr="00AB7B45">
        <w:rPr>
          <w:rFonts w:ascii="標楷體" w:eastAsia="標楷體" w:hAnsi="標楷體" w:hint="eastAsia"/>
          <w:bCs/>
          <w:kern w:val="0"/>
          <w:sz w:val="28"/>
          <w:szCs w:val="28"/>
        </w:rPr>
        <w:t>需求</w:t>
      </w:r>
      <w:r>
        <w:rPr>
          <w:rFonts w:ascii="標楷體" w:eastAsia="標楷體" w:hAnsi="標楷體" w:hint="eastAsia"/>
          <w:bCs/>
          <w:kern w:val="0"/>
          <w:sz w:val="28"/>
          <w:szCs w:val="28"/>
        </w:rPr>
        <w:t>，評估</w:t>
      </w:r>
      <w:r w:rsidRPr="00AB7B45">
        <w:rPr>
          <w:rFonts w:ascii="標楷體" w:eastAsia="標楷體" w:hAnsi="標楷體" w:hint="eastAsia"/>
          <w:bCs/>
          <w:kern w:val="0"/>
          <w:sz w:val="28"/>
          <w:szCs w:val="28"/>
        </w:rPr>
        <w:t>所擬活化方向可行性，儘速就整體設施有效且長遠使用作全盤規劃，續依檢討結果提報修正計畫，俾期早日確定可行活化方向及達成</w:t>
      </w:r>
      <w:r>
        <w:rPr>
          <w:rFonts w:ascii="標楷體" w:eastAsia="標楷體" w:hAnsi="標楷體" w:hint="eastAsia"/>
          <w:bCs/>
          <w:kern w:val="0"/>
          <w:sz w:val="28"/>
          <w:szCs w:val="28"/>
        </w:rPr>
        <w:t>預期設施效益</w:t>
      </w:r>
      <w:r w:rsidRPr="00AB7B45">
        <w:rPr>
          <w:rFonts w:ascii="標楷體" w:eastAsia="標楷體" w:hAnsi="標楷體" w:hint="eastAsia"/>
          <w:bCs/>
          <w:kern w:val="0"/>
          <w:sz w:val="28"/>
          <w:szCs w:val="28"/>
        </w:rPr>
        <w:t>目標。</w:t>
      </w:r>
    </w:p>
    <w:p w:rsidR="00FF3F1D" w:rsidRDefault="00FF3F1D" w:rsidP="00EC5E8C">
      <w:pPr>
        <w:overflowPunct w:val="0"/>
        <w:spacing w:line="490" w:lineRule="exact"/>
        <w:ind w:firstLineChars="202" w:firstLine="566"/>
        <w:jc w:val="both"/>
        <w:rPr>
          <w:rFonts w:ascii="標楷體" w:eastAsia="標楷體" w:hAnsi="標楷體"/>
          <w:b/>
          <w:bCs/>
          <w:kern w:val="0"/>
          <w:sz w:val="28"/>
          <w:szCs w:val="28"/>
        </w:rPr>
      </w:pPr>
      <w:r w:rsidRPr="00EE4331">
        <w:rPr>
          <w:rFonts w:ascii="標楷體" w:eastAsia="標楷體" w:hAnsi="標楷體" w:hint="eastAsia"/>
          <w:b/>
          <w:bCs/>
          <w:kern w:val="0"/>
          <w:sz w:val="28"/>
          <w:szCs w:val="28"/>
        </w:rPr>
        <w:t>二、</w:t>
      </w:r>
      <w:r>
        <w:rPr>
          <w:rFonts w:ascii="標楷體" w:eastAsia="標楷體" w:hAnsi="標楷體" w:hint="eastAsia"/>
          <w:b/>
          <w:bCs/>
          <w:kern w:val="0"/>
          <w:sz w:val="28"/>
          <w:szCs w:val="28"/>
        </w:rPr>
        <w:t>行政院為促進花東地區永續發展，發展多元文化特色，培育人才發展在地產業，核定花蓮縣政府四年一期綜合發展實施方案，惟辦理</w:t>
      </w:r>
      <w:r w:rsidRPr="008D3173">
        <w:rPr>
          <w:rFonts w:ascii="標楷體" w:eastAsia="標楷體" w:hAnsi="標楷體" w:hint="eastAsia"/>
          <w:b/>
          <w:bCs/>
          <w:kern w:val="0"/>
          <w:sz w:val="28"/>
          <w:szCs w:val="28"/>
        </w:rPr>
        <w:t>原住民族部落發展相關計畫執行進度落後，亟待</w:t>
      </w:r>
      <w:r>
        <w:rPr>
          <w:rFonts w:ascii="標楷體" w:eastAsia="標楷體" w:hAnsi="標楷體" w:hint="eastAsia"/>
          <w:b/>
          <w:bCs/>
          <w:kern w:val="0"/>
          <w:sz w:val="28"/>
          <w:szCs w:val="28"/>
        </w:rPr>
        <w:t>責成研謀改善，加強工作檢核，提升計畫執行績效，增進縣民福祉</w:t>
      </w:r>
    </w:p>
    <w:p w:rsidR="00FF3F1D" w:rsidRDefault="00FF3F1D" w:rsidP="00EC5E8C">
      <w:pPr>
        <w:overflowPunct w:val="0"/>
        <w:spacing w:line="490" w:lineRule="exact"/>
        <w:ind w:firstLineChars="202" w:firstLine="566"/>
        <w:jc w:val="both"/>
        <w:rPr>
          <w:rFonts w:ascii="標楷體" w:eastAsia="標楷體" w:hAnsi="標楷體"/>
          <w:bCs/>
          <w:kern w:val="0"/>
          <w:sz w:val="28"/>
          <w:szCs w:val="28"/>
        </w:rPr>
      </w:pPr>
      <w:r w:rsidRPr="008D3173">
        <w:rPr>
          <w:rFonts w:ascii="標楷體" w:eastAsia="標楷體" w:hAnsi="標楷體" w:hint="eastAsia"/>
          <w:bCs/>
          <w:kern w:val="0"/>
          <w:sz w:val="28"/>
          <w:szCs w:val="28"/>
        </w:rPr>
        <w:t>第二期</w:t>
      </w:r>
      <w:r>
        <w:rPr>
          <w:rFonts w:ascii="標楷體" w:eastAsia="標楷體" w:hAnsi="標楷體" w:hint="eastAsia"/>
          <w:bCs/>
          <w:kern w:val="0"/>
          <w:sz w:val="28"/>
          <w:szCs w:val="28"/>
        </w:rPr>
        <w:t>（</w:t>
      </w:r>
      <w:r w:rsidRPr="008D3173">
        <w:rPr>
          <w:rFonts w:ascii="標楷體" w:eastAsia="標楷體" w:hAnsi="標楷體" w:hint="eastAsia"/>
          <w:bCs/>
          <w:kern w:val="0"/>
          <w:sz w:val="28"/>
          <w:szCs w:val="28"/>
        </w:rPr>
        <w:t>105</w:t>
      </w:r>
      <w:r>
        <w:rPr>
          <w:rFonts w:ascii="標楷體" w:eastAsia="標楷體" w:hAnsi="標楷體" w:hint="eastAsia"/>
          <w:bCs/>
          <w:kern w:val="0"/>
          <w:sz w:val="28"/>
          <w:szCs w:val="28"/>
        </w:rPr>
        <w:t>至</w:t>
      </w:r>
      <w:r w:rsidRPr="008D3173">
        <w:rPr>
          <w:rFonts w:ascii="標楷體" w:eastAsia="標楷體" w:hAnsi="標楷體" w:hint="eastAsia"/>
          <w:bCs/>
          <w:kern w:val="0"/>
          <w:sz w:val="28"/>
          <w:szCs w:val="28"/>
        </w:rPr>
        <w:t>108年</w:t>
      </w:r>
      <w:r>
        <w:rPr>
          <w:rFonts w:ascii="標楷體" w:eastAsia="標楷體" w:hAnsi="標楷體" w:hint="eastAsia"/>
          <w:bCs/>
          <w:kern w:val="0"/>
          <w:sz w:val="28"/>
          <w:szCs w:val="28"/>
        </w:rPr>
        <w:t>）</w:t>
      </w:r>
      <w:r w:rsidRPr="008D3173">
        <w:rPr>
          <w:rFonts w:ascii="標楷體" w:eastAsia="標楷體" w:hAnsi="標楷體" w:hint="eastAsia"/>
          <w:bCs/>
          <w:kern w:val="0"/>
          <w:sz w:val="28"/>
          <w:szCs w:val="28"/>
        </w:rPr>
        <w:t>綜合發展實施方案前經行政院於104年11月2日核定辦理，並已於108年底屆期。</w:t>
      </w:r>
      <w:r>
        <w:rPr>
          <w:rFonts w:ascii="標楷體" w:eastAsia="標楷體" w:hAnsi="標楷體" w:hint="eastAsia"/>
          <w:bCs/>
          <w:kern w:val="0"/>
          <w:sz w:val="28"/>
          <w:szCs w:val="28"/>
        </w:rPr>
        <w:t>花蓮縣政</w:t>
      </w:r>
      <w:r w:rsidRPr="008D3173">
        <w:rPr>
          <w:rFonts w:ascii="標楷體" w:eastAsia="標楷體" w:hAnsi="標楷體" w:hint="eastAsia"/>
          <w:bCs/>
          <w:kern w:val="0"/>
          <w:sz w:val="28"/>
          <w:szCs w:val="28"/>
        </w:rPr>
        <w:t>府自104年11月2日至107年8月底止，先後經行政院核定辦理之花東基金補助計畫</w:t>
      </w:r>
      <w:r>
        <w:rPr>
          <w:rFonts w:ascii="標楷體" w:eastAsia="標楷體" w:hAnsi="標楷體" w:hint="eastAsia"/>
          <w:bCs/>
          <w:kern w:val="0"/>
          <w:sz w:val="28"/>
          <w:szCs w:val="28"/>
        </w:rPr>
        <w:t>（</w:t>
      </w:r>
      <w:r w:rsidRPr="008D3173">
        <w:rPr>
          <w:rFonts w:ascii="標楷體" w:eastAsia="標楷體" w:hAnsi="標楷體" w:hint="eastAsia"/>
          <w:bCs/>
          <w:kern w:val="0"/>
          <w:sz w:val="28"/>
          <w:szCs w:val="28"/>
        </w:rPr>
        <w:t>含0206震災計畫7項</w:t>
      </w:r>
      <w:r>
        <w:rPr>
          <w:rFonts w:ascii="標楷體" w:eastAsia="標楷體" w:hAnsi="標楷體" w:hint="eastAsia"/>
          <w:bCs/>
          <w:kern w:val="0"/>
          <w:sz w:val="28"/>
          <w:szCs w:val="28"/>
        </w:rPr>
        <w:t>）</w:t>
      </w:r>
      <w:r w:rsidRPr="008D3173">
        <w:rPr>
          <w:rFonts w:ascii="標楷體" w:eastAsia="標楷體" w:hAnsi="標楷體" w:hint="eastAsia"/>
          <w:bCs/>
          <w:kern w:val="0"/>
          <w:sz w:val="28"/>
          <w:szCs w:val="28"/>
        </w:rPr>
        <w:t>合計67項，其各項行動計畫之分年計畫補助期程為105至108年度，4個年度花東基金補助款累計</w:t>
      </w:r>
      <w:r w:rsidRPr="008D3173">
        <w:rPr>
          <w:rFonts w:ascii="標楷體" w:eastAsia="標楷體" w:hAnsi="標楷體" w:hint="eastAsia"/>
          <w:bCs/>
          <w:kern w:val="0"/>
          <w:sz w:val="28"/>
          <w:szCs w:val="28"/>
        </w:rPr>
        <w:lastRenderedPageBreak/>
        <w:t>核定數30億7,127萬餘元，截至109年底止，累計執行數19億4,732萬餘元，預算執行率約63.41％，已結案者36項，改列第三期綜合發展實施方案者3項，註銷或撤案者2項，餘26項尚在執行中。按</w:t>
      </w:r>
      <w:r>
        <w:rPr>
          <w:rFonts w:ascii="標楷體" w:eastAsia="標楷體" w:hAnsi="標楷體" w:hint="eastAsia"/>
          <w:bCs/>
          <w:kern w:val="0"/>
          <w:sz w:val="28"/>
          <w:szCs w:val="28"/>
        </w:rPr>
        <w:t>縣</w:t>
      </w:r>
      <w:r w:rsidRPr="008D3173">
        <w:rPr>
          <w:rFonts w:ascii="標楷體" w:eastAsia="標楷體" w:hAnsi="標楷體" w:hint="eastAsia"/>
          <w:bCs/>
          <w:kern w:val="0"/>
          <w:sz w:val="28"/>
          <w:szCs w:val="28"/>
        </w:rPr>
        <w:t>府統計所屬各局處截至109年底止花東基</w:t>
      </w:r>
      <w:r w:rsidRPr="00FF3F1D">
        <w:rPr>
          <w:rFonts w:ascii="標楷體" w:eastAsia="標楷體" w:hAnsi="標楷體" w:cstheme="minorBidi" w:hint="eastAsia"/>
          <w:bCs/>
          <w:noProof/>
          <w:kern w:val="0"/>
          <w:sz w:val="28"/>
          <w:szCs w:val="28"/>
        </w:rPr>
        <mc:AlternateContent>
          <mc:Choice Requires="wpg">
            <w:drawing>
              <wp:anchor distT="0" distB="0" distL="114300" distR="114300" simplePos="0" relativeHeight="251764224" behindDoc="0" locked="0" layoutInCell="1" allowOverlap="1" wp14:anchorId="04B0043A" wp14:editId="6F9ED207">
                <wp:simplePos x="0" y="0"/>
                <wp:positionH relativeFrom="column">
                  <wp:posOffset>2262505</wp:posOffset>
                </wp:positionH>
                <wp:positionV relativeFrom="paragraph">
                  <wp:posOffset>1015365</wp:posOffset>
                </wp:positionV>
                <wp:extent cx="4683125" cy="2911475"/>
                <wp:effectExtent l="0" t="0" r="3175" b="3175"/>
                <wp:wrapSquare wrapText="bothSides"/>
                <wp:docPr id="59" name="群組 59"/>
                <wp:cNvGraphicFramePr/>
                <a:graphic xmlns:a="http://schemas.openxmlformats.org/drawingml/2006/main">
                  <a:graphicData uri="http://schemas.microsoft.com/office/word/2010/wordprocessingGroup">
                    <wpg:wgp>
                      <wpg:cNvGrpSpPr/>
                      <wpg:grpSpPr>
                        <a:xfrm>
                          <a:off x="0" y="0"/>
                          <a:ext cx="4683125" cy="2911475"/>
                          <a:chOff x="98252" y="-228630"/>
                          <a:chExt cx="6061474" cy="3985522"/>
                        </a:xfrm>
                      </wpg:grpSpPr>
                      <wpg:grpSp>
                        <wpg:cNvPr id="1409" name="群組 1409"/>
                        <wpg:cNvGrpSpPr/>
                        <wpg:grpSpPr>
                          <a:xfrm>
                            <a:off x="98252" y="-228630"/>
                            <a:ext cx="6061474" cy="3594781"/>
                            <a:chOff x="41964" y="-285978"/>
                            <a:chExt cx="6348095" cy="4167475"/>
                          </a:xfrm>
                        </wpg:grpSpPr>
                        <wpg:grpSp>
                          <wpg:cNvPr id="1410" name="群組 1410"/>
                          <wpg:cNvGrpSpPr/>
                          <wpg:grpSpPr>
                            <a:xfrm>
                              <a:off x="41964" y="-46457"/>
                              <a:ext cx="6348095" cy="3927954"/>
                              <a:chOff x="145597" y="-1444004"/>
                              <a:chExt cx="6349040" cy="3928529"/>
                            </a:xfrm>
                          </wpg:grpSpPr>
                          <wpg:graphicFrame>
                            <wpg:cNvPr id="1412" name="圖表 1412"/>
                            <wpg:cNvFrPr/>
                            <wpg:xfrm>
                              <a:off x="145597" y="-1229329"/>
                              <a:ext cx="6349040" cy="3713854"/>
                            </wpg:xfrm>
                            <a:graphic>
                              <a:graphicData uri="http://schemas.openxmlformats.org/drawingml/2006/chart">
                                <c:chart xmlns:c="http://schemas.openxmlformats.org/drawingml/2006/chart" xmlns:r="http://schemas.openxmlformats.org/officeDocument/2006/relationships" r:id="rId31"/>
                              </a:graphicData>
                            </a:graphic>
                          </wpg:graphicFrame>
                          <wps:wsp>
                            <wps:cNvPr id="1413" name="文字方塊 2"/>
                            <wps:cNvSpPr txBox="1">
                              <a:spLocks noChangeArrowheads="1"/>
                            </wps:cNvSpPr>
                            <wps:spPr bwMode="auto">
                              <a:xfrm>
                                <a:off x="270708" y="-1444004"/>
                                <a:ext cx="282925" cy="342618"/>
                              </a:xfrm>
                              <a:prstGeom prst="rect">
                                <a:avLst/>
                              </a:prstGeom>
                              <a:solidFill>
                                <a:srgbClr val="FFFFFF"/>
                              </a:solidFill>
                              <a:ln w="9525">
                                <a:noFill/>
                                <a:miter lim="800000"/>
                                <a:headEnd/>
                                <a:tailEnd/>
                              </a:ln>
                            </wps:spPr>
                            <wps:txbx>
                              <w:txbxContent>
                                <w:p w:rsidR="00247957" w:rsidRPr="00AE0629" w:rsidRDefault="00247957" w:rsidP="00FF3F1D">
                                  <w:pPr>
                                    <w:rPr>
                                      <w:rFonts w:ascii="標楷體" w:eastAsia="標楷體" w:hAnsi="標楷體"/>
                                      <w:sz w:val="16"/>
                                      <w:szCs w:val="16"/>
                                    </w:rPr>
                                  </w:pPr>
                                  <w:r w:rsidRPr="00AE0629">
                                    <w:rPr>
                                      <w:rFonts w:ascii="標楷體" w:eastAsia="標楷體" w:hAnsi="標楷體" w:hint="eastAsia"/>
                                      <w:sz w:val="16"/>
                                      <w:szCs w:val="16"/>
                                    </w:rPr>
                                    <w:t>％</w:t>
                                  </w:r>
                                </w:p>
                              </w:txbxContent>
                            </wps:txbx>
                            <wps:bodyPr rot="0" vert="horz" wrap="square" lIns="0" tIns="0" rIns="0" bIns="0" anchor="t" anchorCtr="0">
                              <a:noAutofit/>
                            </wps:bodyPr>
                          </wps:wsp>
                        </wpg:grpSp>
                        <wps:wsp>
                          <wps:cNvPr id="1437" name="文字方塊 1437"/>
                          <wps:cNvSpPr txBox="1">
                            <a:spLocks noChangeArrowheads="1"/>
                          </wps:cNvSpPr>
                          <wps:spPr bwMode="auto">
                            <a:xfrm>
                              <a:off x="533495" y="-285978"/>
                              <a:ext cx="5005028" cy="531894"/>
                            </a:xfrm>
                            <a:prstGeom prst="rect">
                              <a:avLst/>
                            </a:prstGeom>
                            <a:solidFill>
                              <a:srgbClr val="FFFFFF"/>
                            </a:solidFill>
                            <a:ln w="9525">
                              <a:noFill/>
                              <a:miter lim="800000"/>
                              <a:headEnd/>
                              <a:tailEnd/>
                            </a:ln>
                          </wps:spPr>
                          <wps:txbx>
                            <w:txbxContent>
                              <w:p w:rsidR="00247957" w:rsidRPr="00AE0629" w:rsidRDefault="00247957" w:rsidP="00FF3F1D">
                                <w:pPr>
                                  <w:spacing w:line="300" w:lineRule="exact"/>
                                  <w:rPr>
                                    <w:rFonts w:ascii="標楷體" w:eastAsia="標楷體" w:hAnsi="標楷體"/>
                                    <w:b/>
                                    <w:sz w:val="20"/>
                                    <w:szCs w:val="20"/>
                                  </w:rPr>
                                </w:pPr>
                                <w:r w:rsidRPr="00AE0629">
                                  <w:rPr>
                                    <w:rFonts w:ascii="標楷體" w:eastAsia="標楷體" w:hAnsi="標楷體" w:hint="eastAsia"/>
                                    <w:b/>
                                    <w:sz w:val="20"/>
                                    <w:szCs w:val="20"/>
                                  </w:rPr>
                                  <w:t>圖1 花蓮縣政府所屬局處第二期花東基金補助計畫預算執行率</w:t>
                                </w:r>
                              </w:p>
                            </w:txbxContent>
                          </wps:txbx>
                          <wps:bodyPr rot="0" vert="horz" wrap="square" lIns="91440" tIns="45720" rIns="91440" bIns="45720" anchor="t" anchorCtr="0">
                            <a:noAutofit/>
                          </wps:bodyPr>
                        </wps:wsp>
                      </wpg:grpSp>
                      <wps:wsp>
                        <wps:cNvPr id="1440" name="文字方塊 2"/>
                        <wps:cNvSpPr txBox="1">
                          <a:spLocks noChangeArrowheads="1"/>
                        </wps:cNvSpPr>
                        <wps:spPr bwMode="auto">
                          <a:xfrm>
                            <a:off x="217696" y="3518733"/>
                            <a:ext cx="5029220" cy="238159"/>
                          </a:xfrm>
                          <a:prstGeom prst="rect">
                            <a:avLst/>
                          </a:prstGeom>
                          <a:solidFill>
                            <a:srgbClr val="FFFFFF"/>
                          </a:solidFill>
                          <a:ln w="9525">
                            <a:noFill/>
                            <a:miter lim="800000"/>
                            <a:headEnd/>
                            <a:tailEnd/>
                          </a:ln>
                        </wps:spPr>
                        <wps:txbx>
                          <w:txbxContent>
                            <w:p w:rsidR="00247957" w:rsidRPr="000402C8" w:rsidRDefault="00247957" w:rsidP="00FF3F1D">
                              <w:pPr>
                                <w:rPr>
                                  <w:rFonts w:ascii="標楷體" w:eastAsia="標楷體" w:hAnsi="標楷體"/>
                                  <w:sz w:val="16"/>
                                  <w:szCs w:val="16"/>
                                </w:rPr>
                              </w:pPr>
                              <w:r w:rsidRPr="000402C8">
                                <w:rPr>
                                  <w:rFonts w:ascii="標楷體" w:eastAsia="標楷體" w:hAnsi="標楷體" w:hint="eastAsia"/>
                                  <w:sz w:val="16"/>
                                  <w:szCs w:val="16"/>
                                </w:rPr>
                                <w:t>資料來源：整理自花東地區永續發展基金補助計畫109年12月執行情形檢討報告。</w:t>
                              </w:r>
                            </w:p>
                          </w:txbxContent>
                        </wps:txbx>
                        <wps:bodyPr rot="0" vert="horz" wrap="square" lIns="36000" tIns="0" rIns="3600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59" o:spid="_x0000_s1097" style="position:absolute;left:0;text-align:left;margin-left:178.15pt;margin-top:79.95pt;width:368.75pt;height:229.25pt;z-index:251764224;mso-width-relative:margin;mso-height-relative:margin" coordorigin="982,-2286" coordsize="60614,39855"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wIlyR00EAAB1DgAADgAAAGRycy9lMm9Eb2MueG1s3FfLjts2FN0X&#10;6D8Q2mcsStQT4wnSmXgQIG0CpP0AWg9LqCSqJD3ydB2gQD9guukmQBbddNlFN/2bSfoZvXxIfkya&#10;joMiReOFTfFxdc7l4bn06cNN26CrgouadXMHn7gOKrqM5XW3mjvffL14EDtISNrltGFdMXeuC+E8&#10;PPv8s9OhTwuPVazJC44gSCfSoZ87lZR9OpuJrCpaKk5YX3QwWDLeUgmPfDXLOR0getvMPNcNZwPj&#10;ec9ZVggBvRdm0DnT8cuyyOSzshSFRM3cAWxSf3P9vVTfs7NTmq447as6szDoB6Boad3BS6dQF1RS&#10;tOb1nVBtnXEmWClPMtbOWFnWWaE5ABvsHrC55Gzday6rdFj1U5ogtQd5+uCw2VdXzzmq87kTJA7q&#10;aAt79PaP129/e4mgA7Iz9KsUJl3y/kX/nNuOlXlShDclb9UvUEEbndfrKa/FRqIMOkkY+9gLHJTB&#10;mJdgTKLAZD6rYHvUuiT2As9BMP7A8+LQtzuTVY9tjNANYRkxMfwkDgLPUzFmI4SZQjoBmx4mBpYm&#10;Ju4hUd11PNW/gTyS3gccJCSK8QFpgpMQGGnScZBE8Tg+kfZJ7CY2cQSHkU3c8aQxiH9vdzGBruNJ&#10;70AmIQkig3jivIvXT7woCcjIyW40JgEwNaQxIcR1pxk7rBOXAGAlF4gSB56W4ntZ6xO84CDguzuO&#10;QVmG/O3PN3+++gUBeS0eK+4Fn5R9IOc9tJ6X+AYJTXcY72CNsB8bxlqNYzDrL/fxh382vKyiXIIp&#10;ZKluWVPI7ljCfSPZAOCJB57yjgDGry5Ytm6LThoD5kVDJbi/qOpeOIinykz4k1yLHbbMkleOqE/r&#10;lAx7YPc3DqqA2BqduAPqKKN7UdG+0P4plIdNDoD9UQ9vbn64/fWnNze/3776EVlJ6LnK7JDcfMHA&#10;m7B2dtE/Zdm3AnXsvKLdqnjEORuqguYA0nAd+mmp0qBIhQqyHL5kObgqXUumA42qsI7pRW7kQpVU&#10;LrB3IEaJebGXjObpEy/E2iamw0DTngt5WbAWqQbkHoqefhG9eiqkschxipKgYE2dL+qm0Q98tTxv&#10;OLqiUCAX+qMOLETfm9Z0aACTDgCHWtUxtR7m0bStJRTwpm7nTuyqjznvKjGPu1xPkbRuTBvCNh1E&#10;H5Nj0iQ3y40uQUTbiRpcsvwacseZKdhwwYBGxfj3DhqgWM8d8d2a8sJBzZMO8q8q+9jgY2M5NmiX&#10;wdK5Ix1kmudS3wAMk0ewL2Wt87R9s8UIWtQtW1gM3I8gUB8M0hjWnkAxgQFIqcIJev54Gg18n6gy&#10;dFipRokGrhu4HohYOXbg4zjRpv5JalSfvq1S7q3RBA73pFOonB48GK3aEaNXO/L/06wi9w7N/kem&#10;iqMwCbVg/QDHke8bW9oKFjxV7YC+kfoxNpfdT1Kw9hp/tKn6oXLzQ2O1vf+qucJ/G11y3ndV2P5b&#10;PPsLAAD//wMAUEsDBBQABgAIAAAAIQBND4Jt7gAAANcBAAAgAAAAZHJzL2NoYXJ0cy9fcmVscy9j&#10;aGFydDEueG1sLnJlbHOskU1LAzEQhu+C/yHM3cxuDyLSbC9V6EEEqXgsMZndDc3Hkomy/femguBC&#10;wYvH8JLnfWZmvZmDF5+U2aWooJUNCIomWRcHBa/7x5s7EFx0tNqnSApOxLDprq/WL+R1qZ94dBOL&#10;SomsYCxlukdkM1LQLNNEsSZ9ykGX+swDTtoc9UC4appbzL8Z0C2YYmcV5J1dgdifptr8Nzv1vTO0&#10;TeYjUCwXKn7aK1LngYoCKZHCO9nzvIxPzuTEqS+Hh9mQP7ylfOSRqLRy9jwDXlZs/1Ox1NXRc71I&#10;dpYWot8JLvLqFfxZCxfn6L4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Xyzbw4QAA&#10;AAwBAAAPAAAAZHJzL2Rvd25yZXYueG1sTI9Ba4NAEIXvhf6HZQq9Nau1SrSuIYS2p1BoUii9TXSi&#10;EndX3I2af9/JqTkO7+PN9/LVrDsx0uBaaxSEiwAEmdJWrakVfO/fn5YgnEdTYWcNKbiQg1Vxf5dj&#10;VtnJfNG487XgEuMyVNB432dSurIhjW5hezKcHe2g0fM51LIacOJy3cnnIEikxtbwhwZ72jRUnnZn&#10;reBjwmkdhW/j9nTcXH738efPNiSlHh/m9SsIT7P/h+Gqz+pQsNPBnk3lRKcgipOIUQ7iNAVxJYI0&#10;4jUHBUm4fAFZ5PJ2RPEHAAD//wMAUEsDBBQABgAIAAAAIQAjbAUngAYAAFQbAAAcAAAAZHJzL3Ro&#10;ZW1lL3RoZW1lT3ZlcnJpZGUxLnhtbOxZTW8bRRi+I/EfRntvYyd2Gkd1qtixG0jTRrFb1ON4d7w7&#10;zezOamac1DfUHpGQEAVxoBI3Dgio1Epcyq8JFEGR+hd4Z2Z3vROvSdJGUEF9SLyzz7zf7zMfvnrt&#10;fszQIRGS8qTt1S/XPEQSnwc0Cdve7WH/0pqHpMJJgBlPSNubEuld23j/vat4XUUkJrdgrqABQSAn&#10;keu47UVKpetLS9KH11he5ilJ4N2YixgreBThUiDwEciP2dJyrba6FGOaeBsg0GdioGcRlOAYdN0a&#10;j6lPzKvgoK4Rciq7TKBDzNoeiAj40ZDcVx5iWCp40fZq5uMtbVxdwuvZJKYWzC3N65tPNi+bEBws&#10;G50iHBVK6/1G68pWId8AmJrH9Xq9bq9eyDMA7PskyWwpy2z01+qdXGYJZL/Oy+7WmrWGiy/JX5mz&#10;udXpdJqtzBYr1IDs18Ycfq222thcdvAGZPHNOXyjs9ntrjp4A7L41Tl8/0prteHiDShiNDmYQ+uE&#10;9vuZ9AIy5my7Er4G8LVaBp+hoBqK6tIqxjxRi2otxve46ANAAxlWNEFqmpIx9qEmuzgeCYq1ArxO&#10;cOmNHfLl3JDWhaQvaKra3ocpTrwS5NXz7189f4qOHzw7fvDT8cOHxw9+tIKcWds4CcuzXn772Z+P&#10;P0Z/PP3m5aMvqvGyjP/1h09++fnzaiC0z8y9F18++e3Zkxdfffr7d48q4JsCj8rwIY2JRDfJEdrn&#10;MThmouJaTkbifDOGEablGZtJKHGCtZYK+T0VOeibU8yy7Dh2dIgbwTsC6KMKeH1yzzF4EImJohWa&#10;d6LYAe5yzjpcVEZhR+sqhXk4ScJq5WJSxu1jfFilu4sTJ7+9SQq8mZel43g3Io6ZewwnCockIQrp&#10;d/yAkArv7lLqxHWX+oJLPlboLkUdTCtDMqQjp5pmk7ZpDHmZVvkM+XZis3sHdTir8nqLHLpI6ArM&#10;KowfEuaE8TqeKBxXiRzimJUDfgOrqMrIwVT4ZVxPKsh0SBhHvYBIWTXnlgB/S0nfwcBYlWnfZdPY&#10;RQpFD6pk3sCcl5Fb/KAb4Titwg5oEpWxH8gDKFGM9riqgu9yt0P0M+QBJwvTfYcSJ92ns8FtGjom&#10;zQpEv5mIilxeJ9yp38GUjTExVAOk7nB1TJO/I25GgbmthosjbqDKF18/rrD7baXsTVi9qnpm+wRR&#10;L8KdpOcuFwF9+9l5C0+SPQINMb9EvSPnd+Ts/efJeVE/Xzwlz1gYCFrvRexG22y744W77jFlbKCm&#10;jNyQZuMtYe0J+jCo55nDJClOYWkEX3UngwIHFwps5iDB1UdURYMIp7Bpr3taSCgz0aFEKZdwWDTD&#10;lbI1Hjb+yh41m/oQYplDYrXLAzu8oofzs0YhxlgVSqvRKlrRAs6qbOVKJhR8ex1ldW3UmbXVjWmG&#10;FB1thcs6xOZQDiEvXIPBIpqwqUGwFYIor8JxXquGww5mJNBxtznK02JicpEpkhGGqwdzHdDUfs/n&#10;qG6SlNfKnCPaD5sjfXA8JWolbS0t9g20nSVJZXWNBery7L1JlvIKnmUJpJ1sR5aUm5Ml6KjttZrL&#10;TQ/5OG17Yzgnw9c4haxLvY/ELIT7JF8JW/anNrMujbLDuWNuE9Th6sPGfc5hhwdSIdUWlpEtDfMq&#10;KwGWaE3W/uUmhPWiHKhgo7NZsbIGxfCvWQFxdFNLxmPiq3KySyM6dvYxo1I+UUQMouAIjdhE7GNI&#10;vy5V8CegEq47DCPoB7ib09E2r1xyzpqufCNmcHYcszTCGd3qFs072cINIRU2mKeSeeBbpe3GufO7&#10;Ylr+glwpl/H/zBW9nsDtw0qgM+DDRa/ASHdK2+NCRRxYKI2o3xewcTDcAdUC97vwGooK7qDNf0EO&#10;9X/bc1aGaWs4RKp9GiJBYT1SkSBkD2jJVN8pwurZ2mVFskyQqaiSuTK1Zo/IIWFDzYGrem33UASl&#10;btgkowGDO1l/7nPWQaNQb3LK/eYwWbH22h74p3c+tpnBKZeHzYYmj39hYrE9mK2qdr6Znq+9ZUf0&#10;i9k2q5F3hbsUtLK2f00TzrnUWsaa83i5mRsHWZz3GAaLDVEKd0hI/4H1jwqf2V8w9II65PvArQh+&#10;vNDCoGygqi/ZjQfSBGkHR7BxsoO2mLQoG9ps66Sjli/WF7zTLfSeCLa27Cz5Pmewi82Zq87pxYsM&#10;dhZhJ9Z2bGGoIbMnWxSGxvlBxiTG+SVs4y8AAAD//wMAUEsDBBQABgAIAAAAIQB7trEqlwkAAKwm&#10;AAAVAAAAZHJzL2NoYXJ0cy9jaGFydDEueG1s7FrdbxvHEX8v0P/hevCryPvmHREqkCmrNSrFgiXb&#10;QF+C5d2SvGp5d7lbSqKfjAZFWiRI0cIJ6jaF66BuDRROUz/EQIok/4wpK/9FZ/aDH5LIym5SNLH0&#10;IO7Nzs3uzv5mdnbmXnv9cMCMfVpWaZ61TLtmmQbN4jxJs17LvLG7sRKaRsVJlhCWZ7Rljmhlvr76&#10;wx+8FjfjPin5TkFiaoCQrGrGLbPPedGs16u4TwekquUFzaCvm5cDwuGx7NWTkhyA8AGrO5YV1IUQ&#10;UwkgLyFgQNJMv1+e5/28201jup7HwwHNuJxFSRnhoIGqnxaVuQqLSwindmR5xj5hLdMy60hkJOtJ&#10;wu3+yu4tSSzzYZbQpJ2XGahxhn8QN9cYp2UGotp5xmE0tc7BuTQ1IOXesFiJ80EBk+ukLOUjMV2Y&#10;IMhu93NYh3GdvjVMS1q1zNj2tCKgeUoVgzQu8yrv8hpIrEst6N1AsY16WHfUfsBiba9Z8RGjckG2&#10;5eBq65NxxRQ2CGMdEu+hbmaYJ6zTfnzxpDLwrZiVW6S4tl8anZ7dMhm3TYMfQivZg1an5yDNQRq0&#10;kj1okTgGRQKHamgK9EvKhMfVFFfzgFIkDyhKNnxN8TUl0JTANPoszfZAkfhjGt2c/UQSdEsCQEAY&#10;F0OGPN9NOaPrlFFOE6U6yVWwnK+VlCAjI6N8yLE1INmQsM3Js+zZJWWPcvl6mgGspIjDrTxR+0GT&#10;HpXE0VnEQ/luo2b7UaNheb7jOY4TWOGVFbE5cXMkOZya59lRAH2R50ZB4AUTjgPJYdXCyA8avh1G&#10;kQ0SwtCXA/d1f8PyG6EbWnbgWb7lAQoRKSfXBoTpsjukbKP3QBVAez0tpbA4Z1J4D6yqADehyGxY&#10;gSHRRHbuk3LUzlk+Z22AQFqivDRRq1dGm5cJVeIVhR8iX8XL67SLre7q+OnDZ198dPzgkf2jS5cv&#10;2Th70QM8bQK+DLkK3gZLV7tiy5kU3IDh0D8gx/7q+P7T4wfvPX//HZSwL7RQwCLhYSpJPoihoanm&#10;UmzD3EmzV5JkI2XM6LK0aJkZuFzTKHN+K+X9nT4pwAHbMBQwVpsVCMaGUeRg/DgD0qzKXqfN1Grb&#10;uBvrgs6GA4CJVGZgwR9OnzSBfK3blWRPk+sTMTBxHGB2GK+BL593KPAqZw0VavLSoWzkOv9YL7Es&#10;sTqlRzBsA7w76NcS04NzsIoJowlqXCiLp4xepzFHcE93SqgxMw5aZuD6arY5S8UunlJTaAXemvPf&#10;7kg1lQ8TYZnEl0AQoD+Dw5xf7b5Be3Bo7Ct3oYCfbAuLO2khS9/pDDsdRt11iRIhCGCrJJ0UqFzD&#10;NyfQdqWhvahEMLgLkxL4nrXeV8ekJt5s3slNnASoRvlKYc1LTGoG7JsdBs4QwA8N/D1pR9Pz7eSx&#10;Pn8iqbMXgu3Qd90AjszQtRqu7aizF4acFwCEqWwcfTtXgSaEEVcydSxW/fxgk/ZolvyUqiGU3WPP&#10;TQJxPsay6uhCWpvwN8hg3kcgfYeWZ9K3aYnB14wrADsD/svCR+ykt2dFoeKUovTvRGFqDtNFza83&#10;biqFrUB8EvqhF0Rh5EWh7dlXVuyGdAkXWlSh3H/UokLBrMKcyAW8WYHvWl7jlYGdOkxeUGF+zXMC&#10;x3ci2/aiyI3s6MqKkPT9t9NQmhqepRD2YLQq49ROnowECdxrxXfwnihipAJPG3XwsmyniEUIVMTb&#10;XPkrcMAoUsQtqjuh3evbpVHdhhAKeo2ODmbxSp4ZfFTQLuQYWubRo3tHD59+/fe7plGQLK+AZLkQ&#10;IvpWJEJF9Q96Ux73N8ggZSOQCTc7vKFVlLfMFcA8jk+alHw7kmFlckFikUoV4JK3SUlwmZhCaJmT&#10;9AGwg84ASFKz0mV+17179E2jBk7zC9R831GjQ/2XcjZnOBF5Ub5wIt+NEPFFTpYzNlvevC82+/94&#10;s+VVYZMSSMdtphmdTZWru4K4XcVEJCkWpefWLjnNS2uXbP8cSTqRicTM3XyWDlJ0R3e/OvrDo+d/&#10;vnt85+3jex/Mp+umb6APwUTe8eO/jv9xf/zPO4sYMakjGB/88fndZYyuZvzbnfEvf71kaE8xjj/5&#10;ePzJZ88+f3f87r0l7L5iP/rwnfF7Hy6ZaaAZP/vV179/soSxoRk/uHf8iydLhg4V4/O/fHn00TJt&#10;Rprxd5+OP3772Vd/On78dMkEbDRqodQvnxw9fLxkBrbep6NPfws7u4xTb9T4X58fP1oqU+/U+P37&#10;z774DUiWsDklHLC7KLmroAzXblxINhwsSDgDoiHrPEU0cE7SzrJ21obM/6pVs6w3DYF7UVATRBA8&#10;n5leAHrI/SwCr9beEhattiiCgsEiOVpjUVjzRQ59mgGfmpTGNTBZC5k0miO/ZjUWDaeRHLlQoljE&#10;pFEcObVw4XAawZFVixZK0ugN/ZoTLhpugtmGX4vEhp6lgwleA78WLJyVrZUeuLXGQi1A2CStxPVq&#10;J0QBMqdIkg+67CAgiciVNRNM0Ajni9mcc+SQVEbhf5VDElPrkeJWmnBVdoI0vbxl5JDvZqSQOakV&#10;O5BUcnhVlTvg6t5oOA33jA478izXl9VKUYea1KTAcNdEkWihHCwOQH0KVZ+XKSTFRP1YzmKQZlvk&#10;UNxYQMNTxkSUBeeyZ+RwctnryJkPyM/zcjeN97ag/Ct5ocAtbt8g92SXqBCJTg6vzGYGM3rId3P5&#10;4nxwhQUlvGNj2R8alNyEX2RccpmfCbngsg2IA95X8XqOJfRqTWUnnWAGQVDLxj5arc3nR7EoLLdR&#10;Jz07bI31MkmLeSm3iHUYlOIgSaF45Y0XDDjfGjKebu4z2FzZJ+/CMJ4GKRjzabTOTW0GhEvQimln&#10;tTQbHJnG3PyoM6KW41lVcgWef1ymCZgLlT5mkiAS2aFpNQty8vjdCJ1UMOGbAAm1mfJl6GNVEOaG&#10;KXzNLp+mkkR+SeRVZBkIPN3peYBv3BhwKOvjxyl4loJRvGlA3S8fQpobQtQ9rP5pPXzrZnlhgOfJ&#10;j50wwDnfrgxQ4hXt7me0VB5QdF2m/IBSZXkd+aBQjrt7I0uV9ckkIWAGHe6ULCIrgNLE3nSNMcux&#10;aC83EMqxAMwpFOFhVE0QDZ8+JfmBCWnAigOxZW6Iv1MoD2ZRLt4/B8RnPzHB9s20upYxnfaXK03S&#10;qrgMSci9ak1dwOBclV14mq9jIHANDgY4wObtHnOo8mI2Z76TpZ80ubgJBxB+/MTWCSdGCdWyllle&#10;TWRQg7tzo8CPrOZHmX1H2K8YVnxktvpvAAAA//8DAFBLAwQKAAAAAAAAACEAVROW6oQnAACEJwAA&#10;LgAAAGRycy9lbWJlZGRpbmdzL01pY3Jvc29mdF9FeGNlbF9Xb3Jrc2hlZXQxLnhsc3hQSwMEFAAG&#10;AAgAAAAhADcxvZGAAQAAhAUAABMACAJbQ29udGVudF9UeXBlc10ueG1s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xUS2/CMAy+&#10;T9p/qHKd2sAO0zRROOxx3JBgPyA0hka0SRQbBv9+bnhoQ0CF4NKoSfw9HNu9waqukiUENM7mopt1&#10;RAK2cNrYWS6+xx/ps0iQlNWqchZysQYUg/79XW+89oAJR1vMRUnkX6TEooRaYeY8WD6ZulAr4t8w&#10;k14VczUD+djpPMnCWQJLKTUYot97g6laVJS8r3h7o2RirEheN/caqlwo7ytTKGKhcmn1AUnqplNT&#10;gHbFomboDH0ApbEEoLrKfDDMGEZAxMZQyKOcASq8jHTrKuPIKAxL4/GBrZ9gaE5Ou9rGffFzBKMh&#10;GapAn6pm73JVyR8X5hPn5tl5kEtTE1OU1crYne4z/PEyyrh0byyk8ReBW3QQ1xjI+L1eQoRpIURa&#10;V4A3drsBbWMuVQA9Iq7e2c0F/MVu0UFqwhmQcbk+5/9bM4Ke4+eWHgbnkadGgMtfYdeiTXTqGQgC&#10;Gdg36bFi3zPyyLmc8GAQQTPTNOgj3DLO0P4vAAAA//8DAFBLAwQUAAYACAAAACEAtVUwI/UAAABM&#10;AgAACwAIAl9yZWxzLy5yZWxz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ySz07DMAzG70i8Q+T76m5ICKGlu0xIuyFUHsAk7h+1&#10;jaMkQPf2hAOCSmPb0fbnzz9b3u7maVQfHGIvTsO6KEGxM2J712p4rZ9WD6BiImdpFMcajhxhV93e&#10;bF94pJSbYtf7qLKLixq6lPwjYjQdTxQL8exypZEwUcphaNGTGahl3JTlPYa/HlAtPNXBaggHeweq&#10;Pvo8+bK3NE1veC/mfWKXToxAnhM7y3blQ2YLqc/bqJpCy0mDFfOc0xHJ+yJjA54m2lxP9P+2OHEi&#10;S4nQSODzPN+Kc0Dr64Eun2ip+L3OPOKnhOFNZPhhwcUPVF8AAAD//wMAUEsDBBQABgAIAAAAIQCB&#10;PpSX9AAAALoCAAAaAAgBeGwvX3JlbHMvd29ya2Jvb2sueG1sLnJlbHM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sks9KxDAQxu+C7xDmbtOuIiKb7kWEvWp9gJBMm7JtEjLjn769&#10;oaLbhWW99BL4Zsj3/TKZ7e5rHMQHJuqDV1AVJQj0JtjedwremuebBxDE2ls9BI8KJiTY1ddX2xcc&#10;NOdL5PpIIrt4UuCY46OUZByOmooQ0edOG9KoOcvUyajNQXcoN2V5L9PSA+oTT7G3CtLe3oJoppiT&#10;//cObdsbfArmfUTPZyIk8TTkB4hGpw5ZwY8uMiPI8/GbNeM5jwWP6bOU81ldYqjWZPgM6UAOkY8c&#10;fyWSc+cizN2aMOR0QvvKKa/b8luW5d/JyJONq78BAAD//wMAUEsDBBQABgAIAAAAIQDDy4LuZwEA&#10;ACcCAAAPAAAAeGwvd29ya2Jvb2sueG1sjJFLTsMwEIb3SNzB8p4mdR+iVZMKBIhuEBKlXZt40lh1&#10;7Mh2SMtZ2LBA4gasuA1IHINJovDYsfKMZ/yN/39m812uyD1YJ42OaL8XUgI6MULqTURvlxdHx5Q4&#10;z7XgymiI6B4cnceHB7PK2O2dMVuCAO0imnlfTIPAJRnk3PVMARorqbE595jaTeAKC1y4DMDnKmBh&#10;OA5yLjVtCVP7H4ZJU5nAmUnKHLRvIRYU9/h9l8nC0XiWSgWrVhHhRXHFc/z3TlGiuPPnQnoQER1h&#10;air4c2HL4rSUCquTQTigQfwt8toSASkvlV+ivI6OfrEhY+O6s7ZiJaFyP4/qlOzWUgtTRXR4jNbu&#10;u4wNKamayloKn0WUsXA07u4uQW4yj/hwwsKaHvzCNwbimOYkulH38fr8/vb4+fTSx23VBi9QBMZ2&#10;KjGwC9FvKN3ThKsEJdVH3diMMApu5AMQC2lET9r+bsfxFwAAAP//AwBQSwMEFAAGAAgAAAAhAJZj&#10;nId4AQAAHQUAABQAAAB4bC9zaGFyZWRTdHJpbmdzLnhtbKSUTUsCQRjH70HfYZh7jnWQkHU9CEG3&#10;DvUBlt3RXXBntp1R8iZJWChGoZG9YEovXjTzoGCkX8bZ3b5Fk0UfoDnO2+//ex5mRksfuXlQxD5z&#10;KEnBzVgcAkxMajkkl4IH+zsb2xAwbhDLyFOCU7CEGUzr62saYxzIs4SloM25l0SImTZ2DRajHiZy&#10;JUt91+By6OcQ83xsWMzGmLt5tBWPJ5BrOAQCkxYIl7kJCArEOSzgzN+ErjFH11YhSeYZpgyXFIb9&#10;IoY60BDXNc+WTtwx93yQpYTvWpIEAS95ci+hGUp+C4NI19A3bUXURWcadetho6oCCSann9dj8VZW&#10;gUTd27DZUYUMnsWrKiS4qor6larJfBw8DaJ2S6UnQasdHY8VIeJ9FvVVTcLHeXBXUTSJXsri5EwR&#10;EowuguZCESKGPTGcLGc1UWsrouTzkT7BTT98aEZl1RaJRmf5cS5r/MEquoWXI9GrLBf30WD67/uM&#10;5PemfwEAAP//AwBQSwMEFAAGAAgAAAAhAEG/+GDZAAAAygEAACMAAAB4bC93b3Jrc2hlZXRzL19y&#10;ZWxzL3NoZWV0MS54bWwucmVsc6yRwU7DMAxA70j8Q+Q7SbsDQmjpLghpVxgf4KVuG9E6UWwQ+3uC&#10;dqHTJC6cLNvy85O93X0ts/mkIjGxh9Y2YIhD6iOPHt4Oz3cPYESRe5wTk4cTCey625vtC82odUim&#10;mMVUCouHSTU/OidhogXFpkxcO0MqC2pNy+gyhnccyW2a5t6V3wzoVkyz7z2Ufb8BczjluvlvdhqG&#10;GOgphY+FWK+scIrHmSoQy0jqwdpzRc6htVUW3HWP9j89comsVF5JtR5aVkYXPXeRt/YY+UfSrT7Q&#10;fQMAAP//AwBQSwMEFAAGAAgAAAAhAJUUzbejBgAArhsAABMAAAB4bC90aGVtZS90aGVtZTEueG1s&#10;7FlPbxtFFL8j8R1Gey+xEzuNozpV7NgNtGmj2C3qcbwe7049u7OaGSf1DbUXJBASoiA4IMGJA4JW&#10;aiWQaD9NSlEpUr8Cb2Z21zvxmiRtBALqQ7I785v3/715M3vh4u2IoX0iJOVx06u+U/EQiX0+pHHQ&#10;9K73u+fWPCQVjoeY8Zg0vSmR3sWNt9+6gNdVSCKCYH0s13HTC5VK1peWpA/DWL7DExLD3IiLCCt4&#10;FcHSUOADoBuxpeVKZXUpwjT2UIwjIHttNKI+QU+ffPjsq/tPf/7l+bcfexsZjw4DRrGSesBnoqc5&#10;EGehwQ7HVY2QU9lmAu1j1vSA3ZAf9Mlt5SGGpYKJplcxP29p48ISXk8XMbVgbWFd1/zSdemC4XjZ&#10;8BTBIGda7dYa57dy+gbA1Dyu0+m0O9WcngFg3wdNrSxFmrXuWrWV0SyA7OM87XalXqm5+AL9lTmZ&#10;G61Wq95IZbFEDcg+1ubwa5XV2uaygzcgi6/P4WutzXZ71cEbkMWvzuG75xurNRdvQCGj8XgOrR3a&#10;7abUc8iIs+1S+BrA1yopfIaCaMijS7MY8VgtirUI3+KiCwANZFjRGKlpQkbYh2Bu42ggKNYM8DrB&#10;hRk75Mu5Ic0LSV/QRDW99xIMiTGj9/LxDy8fP0QvHz84vPPo8M5Ph3fvHt65b2k5C7dxHBQXvvju&#10;0z++/gD9/vCbF/c+L8fLIv7XHz96+uSzciBk0EyiZ188+O3Rg2dffvL8+3sl8E2BB0V4n0ZEoqvk&#10;AO3xCHQzhnElJwNxuhX9EFNnBQ6Bdgnpjgod4NUpZmW4FnGNd0NA8SgDXprccmTthWKiaAnny2Hk&#10;AHc4Zy0uSg1wWfMqWLg/iYNy5mJSxO1hvF/Gu41jx7WdSQJVMwtKx/btkDhi7jIcKxyQmCik5/iY&#10;kBLtblLq2HWH+oJLPlLoJkUtTEtN0qcDJ5Bmi7ZpBH6ZlukMrnZss3MDtTgr03qL7LtISAjMSoTv&#10;E+aY8RKeKByVkezjiBUNfgWrsEzI3lT4RVxHKvB0QBhHnSGRsmzNNQH6Fpx+GUO9KnX7DptGLlIo&#10;Oi6jeQVzXkRu8XE7xFFShu3ROCxi35VjCFGMdrkqg+9wN0P0O/gBxwvdfYMSx93HF4LrNHBEmgWI&#10;npmIEl9eItyJ396UjTAxVQZKulOpIxr/VdlmFOq25fCmbDe9TdjEypJn+0ixXoT7F5boLTyJdwlk&#10;xfwW9aZCv6nQ3n++Qi/K5bOvy7NSDFVaNyS21zadd7Sw8R5RxnpqysgVaXpvCRvQsAuDep05e5L8&#10;IJaE8KgzGRg4uEBgswYJrt6nKuyFOIG+veppIoFMSQcSJVzCedEMl9LWeOj9lT1t1vU5xFYOidUO&#10;H9rhFT2cHTdyMkaqwJxpM0YrmsBJma2cT4mCbq/CrKqFOjG3qhHNFEWHW66yNrE5l4PJc9VgMLcm&#10;dDYI+iGw8iqc/jVrOO9gRoba7tZHmVuMF87SRTLEQ5L6SOs976OqcVIWK3OKaD1sMOiz4zFWK3Br&#10;aLKvwe0kTiqyqy1gl3nvdbyURfDMS0DtaDqyuJicLEYHTa9RX657yMdJ0xvBURkeowS8LnUziVkA&#10;106+Ejbsj01mk+UzbzYyxdwkqMLth7X7nMJOHUiEVFtYhjY0zFQaAizWnKz8y3Uw61kpUFKNTibF&#10;yhoEwz8mBdjRdS0ZjYivis4ujGjb2de0lPKJIqIXDg/QgE3EHgb361AFfYZUwo2HqQj6Ba7ntLXN&#10;lFuc06QrXooZnB3HLAlxWm51imaZbOGmIOUymLeCeKBbqexGudOrYlL+jFQphvH/TBW9n8AVxMpQ&#10;e8CHS2KBkc6UpseFCjlUoSSkfldA42BqB0QLXPHCNAQVXFWb/4Ls6/825ywNk9ZwklR7NECCwn6k&#10;QkHILpQlE33HEKume5clyVJCJqIK4srEij0g+4T1dQ1c1Xu7h0IIdVNN0jJgcEfjz31PM2gQ6Can&#10;mG9OJcv3XpsDf3fnY5MZlHLrsGloMvvnIubtwWxXtevN8mzvLSqiJ2ZtVi3LCmBW2Aoaadq/ogin&#10;3GptxZrTeLmeCQdenNcYBvOGKIGLJKT/wP5Hhc+ICWO9ofb5HtRWBN8vNDEIG4jqc7bxQLpA2sEB&#10;NE520AaTJmVNm7ZO2mrZZn3GnW7O94ixtWQn8fcpjZ03Zy47JxfP0tiphR1b27GFpgbPHk1RGBpl&#10;BxnjGPPBrPgxiw9ugaO34LPBhClpggk+VQkMPXTP5AEkv+Volm78CQAA//8DAFBLAwQUAAYACAAA&#10;ACEAXBK1CTcDAACpCAAADQAAAHhsL3N0eWxlcy54bWzMVk9rE0EUvwt+h2HuyW7SpDZhdwtpGihU&#10;EdqCN5nsziZD588yO6mJInj05EnE76CHHjz4gaTqt/DNzG6yoWBTiuBlM+/Nm9/7/16iw6Xg6Irq&#10;kikZ4047xIjKVGVMzmJ8cT5pHWBUGiIzwpWkMV7REh8mjx9FpVlxejan1CCAkGWM58YUwyAo0zkV&#10;pGyrgkq4yZUWxACpZ0FZaEqy0j4SPOiG4X4gCJPYIwxFuguIIPpyUbRSJQpi2JRxZlYOCyORDk9m&#10;Umky5WDqstMjaY3tiFvwgqValSo3bYALVJ6zlN62chAMAkBKIrkQE2FKlKqFNBCtNQv5m5MMmE/2&#10;MfJOH6kMzAjbYfgS4SCJgup9EuVKbmC6YKM1dXgp1Ss5sVce20olUfkaXREOnK7FSBVXGhkIMUB3&#10;LEcSQb3Ezafrn9+ubz5/+P3lo73JiWB85e/84znRJSTM4+3tWyGXrgpAMAieZQZe9bYBg3+szSkt&#10;wWzG+TrGXYixZSQRZNtQLSdAoOp8viogChIK0xvt5O6Qnmmy6nT7jQeBU5hEU6UzaIRmdj0riTjN&#10;DYRFs9nc/hpVwHeqjIGqSaKMkZmShMMxqF9UB3AnpZyf2WZ5kW9hL/NG1UDb2WDbArJHcKQ6ejxP&#10;JBHhbCYFlZBCqg1LbV2kQFKftWUOFjT1ee0NxT0I5/0Vo2V+DwsegI9IUfDVyCXC98AOHm/pq9rv&#10;rlCuPfIany3ElOqJG1VW7/9ix+4Zhxw3Sm2r0NYFgeyoiPGP7+9+vf8KQ6dKKpouGDdM+hTbIl6/&#10;AMxsuSlb24xA14OwUb9/m3ruhfv4YkZ1v1wUrtprcgzTzzJ8u8HWgZ6JsZnDgqjnHpMZXVI7Zd08&#10;C2xfVm25k7xrYNe/O4lDn9dtvpO8nwjNKeDcDuALkTR2LblJsE4P9HpGc7Lg5nx9GePN+SnN2ELA&#10;gqiknrMrZRxEjDfnUzuWOm6a06U5LSEk8IsWmsX4zfHoyWB8POm2DsLRQau3R/utQX80bvV7R6Px&#10;eDIIu+HR28aWfMCOdLsc5kunNyw5bFJdOVsZf7bhxbhBePPdQAazIXq1E4ErAfcfI/kDAAD//wMA&#10;UEsDBBQABgAIAAAAIQAV2M1c+gMAAOAOAAAYAAAAeGwvd29ya3NoZWV0cy9zaGVldDEueG1spFfb&#10;jps6FH2vdP4B8V6DIcmEKElVGlVnHipVnXN5dsBJrAHMsZ3JpF/fbRsM5KIzHV4SLt5rr722vbCX&#10;n17LwnuhQjJerXyMQt+jVcZzVu1X/t9/ff049z2pSJWTgld05Z+p9D+t//iwPHHxLA+UKg8QKrny&#10;D0rViyCQ2YGWRCJe0wre7LgoiYJbsQ9kLSjJTVBZBFEYzoKSsMq3CAvxFgy+27GMbnh2LGmlLIig&#10;BVHAXx5YLVu0MnsLXEnE87H+mPGyBogtK5g6G1DfK7PF477igmwLqPsVT0jWYpubK/iSZYJLvlMI&#10;4AJL9LrmJEgCQFovcwYVaNk9QXcr/zNebKKpH6yXRqB/GD3J3rWnyPaJFjRTNIc++Z7Wf8v5sx74&#10;CI9CgJRmgIYkmWIv9AstipW/SaCF/5kkcAkJApehf91m+2o69l14Od2RY6F+8NOflO0PCtLOUAQa&#10;aCkW+XlDZQY9gNQo1rAZLwADfr2S6bkEEpJXy5Xl6gBXEJwdpeLlv82DJswGwFsTAP8n+z5BcRyF&#10;MQZdYBKedR/iWxCBTW3K2hBF1kvBTx7MJ+Aga6JnJ15M7jAHynroZz3WREBFEsR8WYfL4AUUypoR&#10;qR0B9NwI7EYEkNGlhSFvTjuAix2e4ZRqIF2zZoPDjs8gG0jSz2YVtl009dzsV1s1BLtqJhfZNfD/&#10;ZgdZ358dgl32y9o1cJs9SdCkYzeoXk+NXot/r3oIdvlxJ68VXyM7AnM0vdPs2RgCENwRiC7018g9&#10;AuEdAg9jCECwIzC9yK+BXf4pCh/c+0EH9Bfi3R3QwcNVd6mCHRGZNZDEaJ7cZqFN7t0sINip0FVp&#10;p4EGdipEaH6nCxi+nO8noKMdg65Cy8BAOwohSroBg0bgC7v7vbWgox0FfDkXDHbLYT5F0fx2G7TH&#10;j5Ch74Yzl6GRoe+GD1OUdByHMowyRNx3RNw1u+HQ98TZFM26AUMOo2wR932xE7qh0DfGWYweugk7&#10;pDDKGfHAGjvvbTj0vTGeoHsqjPHGFLf+p7cs/c8rHuN4qYnWM/kKdoyRpdj61A3YMc6U4tZ+LtlG&#10;Y/wmNdG3RIjGeEhqom/CjrGFNGpX/pUIY5Z6GrWL+Qp2zOpNo3aBXsGOWZGp2QQPtLX7eLvhrQ9w&#10;PFMsg337jldKnwi0n59r2DNX/AuvmjOenvU12dNvROxZJb2C7sD0QwRLSthNvrlWvDZPgfGWK9ix&#10;t3cHOMFR2C7rPT9k4qq9aXCfqDrWXk1qKp7YT0gO85cLBucEc0Rb+TUXShCmfH3qBMKk2NQM8CD/&#10;ggFr8ZhjTRLOOwX9ToSSXsaP+piBYQvgnnajI7OQ3Qs4ggTubLr+BQAA//8DAFBLAwQUAAYACAAA&#10;ACEArBekN1YBAABjAgAAEQAIAWRvY1Byb3BzL2NvcmU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hJLNSsQwFIX3gu9Qsm/TdP4kdDqgMisHBCuKu5DcmSm2aUiindm7FnwQ&#10;N258I8W3MG1namUEl7nn5Ms5l8SzTZF7j6BNVsopIkGIPJC8FJlcTdF1OvdPkGcsk4LlpYQp2oJB&#10;s+T4KOaK8lLDpS4VaJuB8RxJGsrVFK2tVRRjw9dQMBM4h3TistQFs+6oV1gxfs9WgKMwHOMCLBPM&#10;MlwDfdUR0Q4peIdUDzpvAIJjyKEAaQ0mAcE/Xgu6MH9eaJSes8jsVrlOu7h9tuCt2Lk3JuuMVVUF&#10;1aCJ4fITfLu4uGqq+pmsd8UBJbHglGtgttTJ19Prx/vL5/NbjHvTeoM5M3bhlr3MQJxu+8ZD0RGb&#10;Ai0WhOci0bbAXrkZnJ2nc5REYUT8cOhH4zSMKJnQ0eSufvvX/TpiOyh2Cf4lTvyQpOGYkhEdjnrE&#10;PSCJ8cG3SL4BAAD//wMAUEsDBBQABgAIAAAAIQAtacM2TgEAABECAAAUAAAAeGwvdGFibGVzL3Rh&#10;YmxlMS54bWxkkUFOwzAQRfdI3MHyniaNBEJVkooWVaqEWFA4gIknjSXHjjxT2p6ADeIK0B03YMN1&#10;gB4DxymoFcv59v/zn50OV7VmD+BQWZPxfi/mDExhpTLzjN/dTk7OOUMSRgptDWR8DciH+fFRSuJe&#10;A/NugxmviJpBFGFRQS2wZxsw/qS0rhbkRzePsHEgJFYAVOsoieOzqBbKcKakX8uZEbVP327evl4/&#10;/CgVNlqsrw9VB2XGL/qDUf+UM7IkNN7Y5ayyS9/dNw+dRtZJcJerchqS8xStoxkJAtb5k+Dv9LE1&#10;UpFnZxKwAD+03L7A7iqP8jT6C8g76rHVi9ogK+zCUMYTfqAfErE2IfTqXOE0+eX9fHnfbp6+nx89&#10;sSCxKx2HrXsm3EXMaK1hakrL0DNPlEPqUgN9q12Jf1L7QuRUA/6fPFh7qzP9qXv78h8AAAD//wMA&#10;UEsDBBQABgAIAAAAIQAKVl6DFwEAAOQCAAAnAAAAeGwvcHJpbnRlclNldHRpbmdzL3ByaW50ZXJT&#10;ZXR0aW5nczEuYmluzJK/SsRAEMZ/M5eQnMehaOM/5MCrRFHPlDaHFgqeiGlSWgSf40Swt5MrfAAf&#10;wt7e8sBWfAK7OJNEUmghaOE3zMyyO9/HzuymHDHknDN6jMjYYsAeuySc8iMEyJRYZ1/GkdBm0kni&#10;HCEiU7Gcacvi0PR+h8Vv6GJ7ai6+cP+C4Co9OBzFehP17ezdfNPq3szTdOfYy/+i/2fm5D/1n7D6&#10;1F2nKAp7HAd383C/DLnZRm25dd8M7dEneU1velvP0059ts5oW26XsaoPLYWiEuFeTt8qGiTxpOM8&#10;tV9wEsNDFy4W4HKlya4krmCpVVOjbUJEtVJUVfuLja2xzwyvrX4gfDKc6EpLpUJ1Oxjb7cqNOnwA&#10;AAD//wMAUEsDBBQABgAIAAAAIQDVCHr+lgEAABQDAAAQAAgBZG9jUHJvcHMvYXBwLnhtbCCiBAEo&#10;oAA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ySwU4bMRCG70h9h5XvxBtAVRV5japAxaFV&#10;IyVwN97ZxKrXtuxhlfRZeuGA1DfgxNuAxGMwu6uQDXDiNjP/6Pc3Mxan69pmDcRkvCvYeJSzDJz2&#10;pXHLgl0ufhx+Y1lC5UplvYOCbSCxU/nlQMyiDxDRQMrIwqWCrRDDhPOkV1CrNCLZkVL5WCukNC65&#10;ryqj4czrmxoc8qM8/8phjeBKKA/DqyHrHScNfta09LrlS1eLTSBgKb6HYI1WSFPKX0ZHn3yF2fla&#10;gxV8KAqim4O+iQY3Mhd8mIq5VhamZCwrZRMIviuIC1Dt0mbKxCRFg5MGNPqYJfOX1nbEsmuVoMUp&#10;WKOiUQ4Jq23rky62IWGUT/d3jw//nm//C056X+vCYeswNidy3DVQsN/YGvQcJOwTLgxaSL+rmYr4&#10;AfB4CNwx9LhvEPt3h4zd1PTaG/+pr4NyGxJeo5/G/UmXYeHPFMJ2o/tFMV+pCCUdYavvCuKClhlt&#10;azJdKbeEctvzXmjvf9V/cjk+GeXHOZ12UBN8953lCwAAAP//AwBQSwECLQAUAAYACAAAACEANzG9&#10;kYABAACEBQAAEwAAAAAAAAAAAAAAAAAAAAAAW0NvbnRlbnRfVHlwZXNdLnhtbFBLAQItABQABgAI&#10;AAAAIQC1VTAj9QAAAEwCAAALAAAAAAAAAAAAAAAAALkDAABfcmVscy8ucmVsc1BLAQItABQABgAI&#10;AAAAIQCBPpSX9AAAALoCAAAaAAAAAAAAAAAAAAAAAN8GAAB4bC9fcmVscy93b3JrYm9vay54bWwu&#10;cmVsc1BLAQItABQABgAIAAAAIQDDy4LuZwEAACcCAAAPAAAAAAAAAAAAAAAAABMJAAB4bC93b3Jr&#10;Ym9vay54bWxQSwECLQAUAAYACAAAACEAlmOch3gBAAAdBQAAFAAAAAAAAAAAAAAAAACnCgAAeGwv&#10;c2hhcmVkU3RyaW5ncy54bWxQSwECLQAUAAYACAAAACEAQb/4YNkAAADKAQAAIwAAAAAAAAAAAAAA&#10;AABRDAAAeGwvd29ya3NoZWV0cy9fcmVscy9zaGVldDEueG1sLnJlbHNQSwECLQAUAAYACAAAACEA&#10;lRTNt6MGAACuGwAAEwAAAAAAAAAAAAAAAABrDQAAeGwvdGhlbWUvdGhlbWUxLnhtbFBLAQItABQA&#10;BgAIAAAAIQBcErUJNwMAAKkIAAANAAAAAAAAAAAAAAAAAD8UAAB4bC9zdHlsZXMueG1sUEsBAi0A&#10;FAAGAAgAAAAhABXYzVz6AwAA4A4AABgAAAAAAAAAAAAAAAAAoRcAAHhsL3dvcmtzaGVldHMvc2hl&#10;ZXQxLnhtbFBLAQItABQABgAIAAAAIQCsF6Q3VgEAAGMCAAARAAAAAAAAAAAAAAAAANEbAABkb2NQ&#10;cm9wcy9jb3JlLnhtbFBLAQItABQABgAIAAAAIQAtacM2TgEAABECAAAUAAAAAAAAAAAAAAAAAF4e&#10;AAB4bC90YWJsZXMvdGFibGUxLnhtbFBLAQItABQABgAIAAAAIQAKVl6DFwEAAOQCAAAnAAAAAAAA&#10;AAAAAAAAAN4fAAB4bC9wcmludGVyU2V0dGluZ3MvcHJpbnRlclNldHRpbmdzMS5iaW5QSwECLQAU&#10;AAYACAAAACEA1Qh6/pYBAAAUAwAAEAAAAAAAAAAAAAAAAAA6IQAAZG9jUHJvcHMvYXBwLnhtbFBL&#10;BQYAAAAADQANAGgDAAAGJAAAAABQSwECLQAUAAYACAAAACEAC8mtUEcBAABLAwAAEwAAAAAAAAAA&#10;AAAAAAAAAAAAW0NvbnRlbnRfVHlwZXNdLnhtbFBLAQItABQABgAIAAAAIQA4/SH/1gAAAJQBAAAL&#10;AAAAAAAAAAAAAAAAAHgBAABfcmVscy8ucmVsc1BLAQItABQABgAIAAAAIQDAiXJHTQQAAHUOAAAO&#10;AAAAAAAAAAAAAAAAAHcCAABkcnMvZTJvRG9jLnhtbFBLAQItABQABgAIAAAAIQBND4Jt7gAAANcB&#10;AAAgAAAAAAAAAAAAAAAAAPAGAABkcnMvY2hhcnRzL19yZWxzL2NoYXJ0MS54bWwucmVsc1BLAQIt&#10;ABQABgAIAAAAIQCrFs1GuQAAACIBAAAZAAAAAAAAAAAAAAAAABwIAABkcnMvX3JlbHMvZTJvRG9j&#10;LnhtbC5yZWxzUEsBAi0AFAAGAAgAAAAhAFfLNvDhAAAADAEAAA8AAAAAAAAAAAAAAAAADAkAAGRy&#10;cy9kb3ducmV2LnhtbFBLAQItABQABgAIAAAAIQAjbAUngAYAAFQbAAAcAAAAAAAAAAAAAAAAABoK&#10;AABkcnMvdGhlbWUvdGhlbWVPdmVycmlkZTEueG1sUEsBAi0AFAAGAAgAAAAhAHu2sSqXCQAArCYA&#10;ABUAAAAAAAAAAAAAAAAA1BAAAGRycy9jaGFydHMvY2hhcnQxLnhtbFBLAQItAAoAAAAAAAAAIQBV&#10;E5bqhCcAAIQnAAAuAAAAAAAAAAAAAAAAAJ4aAABkcnMvZW1iZWRkaW5ncy9NaWNyb3NvZnRfRXhj&#10;ZWxfV29ya3NoZWV0MS54bHN4UEsFBgAAAAAJAAkAcQIAAG5CAAAAAA==&#10;">
                <v:group id="群組 1409" o:spid="_x0000_s1098" style="position:absolute;left:982;top:-2286;width:60615;height:35947" coordorigin="419,-2859" coordsize="63480,416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S9s58QAAADdAAAADwAAAGRycy9kb3ducmV2LnhtbERPS2vCQBC+F/wPywi9&#10;1U1sKxqziogtPYjgA8TbkJ08MDsbstsk/vtuodDbfHzPSdeDqUVHrassK4gnEQjizOqKCwWX88fL&#10;HITzyBpry6TgQQ7Wq9FTiom2PR+pO/lChBB2CSoovW8SKV1WkkE3sQ1x4HLbGvQBtoXULfYh3NRy&#10;GkUzabDi0FBiQ9uSsvvp2yj47LHfvMa7bn/Pt4/b+f1w3cek1PN42CxBeBr8v/jP/aXD/Ldo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S9s58QAAADdAAAA&#10;DwAAAAAAAAAAAAAAAACqAgAAZHJzL2Rvd25yZXYueG1sUEsFBgAAAAAEAAQA+gAAAJsDAAAAAA==&#10;">
                  <v:group id="群組 1410" o:spid="_x0000_s1099" style="position:absolute;left:419;top:-464;width:63481;height:39278" coordorigin="1455,-14440" coordsize="63490,39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shape id="圖表 1412" o:spid="_x0000_s1100" type="#_x0000_t75" style="position:absolute;left:1455;top:-12288;width:63472;height:371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E5k&#10;bMMAAADdAAAADwAAAGRycy9kb3ducmV2LnhtbERP24rCMBB9F/yHMIIvsqbqIks1igiKIAveEB+H&#10;Zmyz20xKE7X+vVlY8G0O5zrTeWNLcafaG8cKBv0EBHHmtOFcwem4+vgC4QOyxtIxKXiSh/ms3Zpi&#10;qt2D93Q/hFzEEPYpKihCqFIpfVaQRd93FXHkrq62GCKsc6lrfMRwW8phkoylRcOxocCKlgVlv4eb&#10;VVBddufzaO3NZmuuP/S9p6zZ9ZTqdprFBESgJrzF/+6NjvM/B0P4+yaeIGcvAAAA//8DAFBLAQIt&#10;ABQABgAIAAAAIQC2gziS/gAAAOEBAAATAAAAAAAAAAAAAAAAAAAAAABbQ29udGVudF9UeXBlc10u&#10;eG1sUEsBAi0AFAAGAAgAAAAhADj9If/WAAAAlAEAAAsAAAAAAAAAAAAAAAAALwEAAF9yZWxzLy5y&#10;ZWxzUEsBAi0AFAAGAAgAAAAhADMvBZ5BAAAAOQAAAA4AAAAAAAAAAAAAAAAALgIAAGRycy9lMm9E&#10;b2MueG1sUEsBAi0AFAAGAAgAAAAhAGBOZGzDAAAA3QAAAA8AAAAAAAAAAAAAAAAAmwIAAGRycy9k&#10;b3ducmV2LnhtbFBLBQYAAAAABAAEAPMAAACLAwAAAAA=&#10;">
                      <v:imagedata r:id="rId32" o:title=""/>
                      <o:lock v:ext="edit" aspectratio="f"/>
                    </v:shape>
                    <v:shape id="_x0000_s1101" type="#_x0000_t202" style="position:absolute;left:2707;top:-14440;width:2829;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uWFsQA&#10;AADdAAAADwAAAGRycy9kb3ducmV2LnhtbERPyWrDMBC9F/IPYgK9lEaOW0Jwo4QkbqGH9pCFnAdr&#10;YptYIyPJS/6+KhR6m8dbZ7UZTSN6cr62rGA+S0AQF1bXXCo4nz6elyB8QNbYWCYFd/KwWU8eVphp&#10;O/CB+mMoRQxhn6GCKoQ2k9IXFRn0M9sSR+5qncEQoSuldjjEcNPINEkW0mDNsaHClvYVFbdjZxQs&#10;ctcNB94/5ef3L/xuy/Syu1+UepyO2zcQgcbwL/5zf+o4/3X+Ar/fxB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rlhbEAAAA3QAAAA8AAAAAAAAAAAAAAAAAmAIAAGRycy9k&#10;b3ducmV2LnhtbFBLBQYAAAAABAAEAPUAAACJAwAAAAA=&#10;" stroked="f">
                      <v:textbox inset="0,0,0,0">
                        <w:txbxContent>
                          <w:p w:rsidR="00247957" w:rsidRPr="00AE0629" w:rsidRDefault="00247957" w:rsidP="00FF3F1D">
                            <w:pPr>
                              <w:rPr>
                                <w:rFonts w:ascii="標楷體" w:eastAsia="標楷體" w:hAnsi="標楷體"/>
                                <w:sz w:val="16"/>
                                <w:szCs w:val="16"/>
                              </w:rPr>
                            </w:pPr>
                            <w:r w:rsidRPr="00AE0629">
                              <w:rPr>
                                <w:rFonts w:ascii="標楷體" w:eastAsia="標楷體" w:hAnsi="標楷體" w:hint="eastAsia"/>
                                <w:sz w:val="16"/>
                                <w:szCs w:val="16"/>
                              </w:rPr>
                              <w:t>％</w:t>
                            </w:r>
                          </w:p>
                        </w:txbxContent>
                      </v:textbox>
                    </v:shape>
                  </v:group>
                  <v:shape id="文字方塊 1437" o:spid="_x0000_s1102" type="#_x0000_t202" style="position:absolute;left:5334;top:-2859;width:50051;height:5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G3tMMA&#10;AADdAAAADwAAAGRycy9kb3ducmV2LnhtbERPzWrCQBC+C32HZQq9SN20tUmN2YgKLV6T+gBjdkxC&#10;s7Mhu5r49t1Cwdt8fL+TbSbTiSsNrrWs4GURgSCurG65VnD8/nz+AOE8ssbOMim4kYNN/jDLMNV2&#10;5IKupa9FCGGXooLG+z6V0lUNGXQL2xMH7mwHgz7AoZZ6wDGEm06+RlEsDbYcGhrsad9Q9VNejILz&#10;YZy/r8bTlz8mxTLeYZuc7E2pp8dpuwbhafJ38b/7oMP85VsCf9+EE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G3tMMAAADdAAAADwAAAAAAAAAAAAAAAACYAgAAZHJzL2Rv&#10;d25yZXYueG1sUEsFBgAAAAAEAAQA9QAAAIgDAAAAAA==&#10;" stroked="f">
                    <v:textbox>
                      <w:txbxContent>
                        <w:p w:rsidR="00247957" w:rsidRPr="00AE0629" w:rsidRDefault="00247957" w:rsidP="00FF3F1D">
                          <w:pPr>
                            <w:spacing w:line="300" w:lineRule="exact"/>
                            <w:rPr>
                              <w:rFonts w:ascii="標楷體" w:eastAsia="標楷體" w:hAnsi="標楷體"/>
                              <w:b/>
                              <w:sz w:val="20"/>
                              <w:szCs w:val="20"/>
                            </w:rPr>
                          </w:pPr>
                          <w:r w:rsidRPr="00AE0629">
                            <w:rPr>
                              <w:rFonts w:ascii="標楷體" w:eastAsia="標楷體" w:hAnsi="標楷體" w:hint="eastAsia"/>
                              <w:b/>
                              <w:sz w:val="20"/>
                              <w:szCs w:val="20"/>
                            </w:rPr>
                            <w:t>圖1 花蓮縣政府所屬局處第二期花東基金補助計畫預算執行率</w:t>
                          </w:r>
                        </w:p>
                      </w:txbxContent>
                    </v:textbox>
                  </v:shape>
                </v:group>
                <v:shape id="_x0000_s1103" type="#_x0000_t202" style="position:absolute;left:2176;top:35187;width:50293;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685MYA&#10;AADdAAAADwAAAGRycy9kb3ducmV2LnhtbESPQWvCQBCF74X+h2UEb3VjiBKiq4hQWhAP1XqfZsck&#10;mJ1Ns9uY9td3DoXeZnhv3vtmvR1dqwbqQ+PZwHyWgCIuvW24MvB+fn7KQYWIbLH1TAa+KcB28/iw&#10;xsL6O7/RcIqVkhAOBRqoY+wKrUNZk8Mw8x2xaFffO4yy9pW2Pd4l3LU6TZKldtiwNNTY0b6m8nb6&#10;cgaW6fCSZouf7vOSHI77fLzQR94aM52MuxWoSGP8N/9dv1rBzzLhl29kBL3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685MYAAADdAAAADwAAAAAAAAAAAAAAAACYAgAAZHJz&#10;L2Rvd25yZXYueG1sUEsFBgAAAAAEAAQA9QAAAIsDAAAAAA==&#10;" stroked="f">
                  <v:textbox inset="1mm,0,1mm,0">
                    <w:txbxContent>
                      <w:p w:rsidR="00247957" w:rsidRPr="000402C8" w:rsidRDefault="00247957" w:rsidP="00FF3F1D">
                        <w:pPr>
                          <w:rPr>
                            <w:rFonts w:ascii="標楷體" w:eastAsia="標楷體" w:hAnsi="標楷體"/>
                            <w:sz w:val="16"/>
                            <w:szCs w:val="16"/>
                          </w:rPr>
                        </w:pPr>
                        <w:r w:rsidRPr="000402C8">
                          <w:rPr>
                            <w:rFonts w:ascii="標楷體" w:eastAsia="標楷體" w:hAnsi="標楷體" w:hint="eastAsia"/>
                            <w:sz w:val="16"/>
                            <w:szCs w:val="16"/>
                          </w:rPr>
                          <w:t>資料來源：整理自花東地區永續發展基金補助計畫109年12月執行情形檢討報告。</w:t>
                        </w:r>
                      </w:p>
                    </w:txbxContent>
                  </v:textbox>
                </v:shape>
                <w10:wrap type="square"/>
              </v:group>
              <o:OLEObject Type="Embed" ProgID="Excel.Chart.8" ShapeID="圖表 1412" DrawAspect="Content" ObjectID="_1687582466" r:id="rId33">
                <o:FieldCodes>\s</o:FieldCodes>
              </o:OLEObject>
            </w:pict>
          </mc:Fallback>
        </mc:AlternateContent>
      </w:r>
      <w:r w:rsidRPr="008D3173">
        <w:rPr>
          <w:rFonts w:ascii="標楷體" w:eastAsia="標楷體" w:hAnsi="標楷體" w:hint="eastAsia"/>
          <w:bCs/>
          <w:kern w:val="0"/>
          <w:sz w:val="28"/>
          <w:szCs w:val="28"/>
        </w:rPr>
        <w:t>金補助計畫執行情形，其中以原住民行政處</w:t>
      </w:r>
      <w:r>
        <w:rPr>
          <w:rFonts w:ascii="標楷體" w:eastAsia="標楷體" w:hAnsi="標楷體" w:hint="eastAsia"/>
          <w:bCs/>
          <w:kern w:val="0"/>
          <w:sz w:val="28"/>
          <w:szCs w:val="28"/>
        </w:rPr>
        <w:t>（</w:t>
      </w:r>
      <w:r w:rsidRPr="008D3173">
        <w:rPr>
          <w:rFonts w:ascii="標楷體" w:eastAsia="標楷體" w:hAnsi="標楷體" w:hint="eastAsia"/>
          <w:bCs/>
          <w:kern w:val="0"/>
          <w:sz w:val="28"/>
          <w:szCs w:val="28"/>
        </w:rPr>
        <w:t>下稱原民處</w:t>
      </w:r>
      <w:r>
        <w:rPr>
          <w:rFonts w:ascii="標楷體" w:eastAsia="標楷體" w:hAnsi="標楷體" w:hint="eastAsia"/>
          <w:bCs/>
          <w:kern w:val="0"/>
          <w:sz w:val="28"/>
          <w:szCs w:val="28"/>
        </w:rPr>
        <w:t>）</w:t>
      </w:r>
      <w:r w:rsidRPr="008D3173">
        <w:rPr>
          <w:rFonts w:ascii="標楷體" w:eastAsia="標楷體" w:hAnsi="標楷體" w:hint="eastAsia"/>
          <w:bCs/>
          <w:kern w:val="0"/>
          <w:sz w:val="28"/>
          <w:szCs w:val="28"/>
        </w:rPr>
        <w:t>之預算執行率34.10％最低</w:t>
      </w:r>
      <w:r>
        <w:rPr>
          <w:rFonts w:ascii="標楷體" w:eastAsia="標楷體" w:hAnsi="標楷體" w:hint="eastAsia"/>
          <w:bCs/>
          <w:kern w:val="0"/>
          <w:sz w:val="28"/>
          <w:szCs w:val="28"/>
        </w:rPr>
        <w:t>（</w:t>
      </w:r>
      <w:r w:rsidRPr="008D3173">
        <w:rPr>
          <w:rFonts w:ascii="標楷體" w:eastAsia="標楷體" w:hAnsi="標楷體" w:hint="eastAsia"/>
          <w:bCs/>
          <w:kern w:val="0"/>
          <w:sz w:val="28"/>
          <w:szCs w:val="28"/>
        </w:rPr>
        <w:t>圖</w:t>
      </w:r>
      <w:r>
        <w:rPr>
          <w:rFonts w:ascii="標楷體" w:eastAsia="標楷體" w:hAnsi="標楷體" w:hint="eastAsia"/>
          <w:bCs/>
          <w:kern w:val="0"/>
          <w:sz w:val="28"/>
          <w:szCs w:val="28"/>
        </w:rPr>
        <w:t>1）</w:t>
      </w:r>
      <w:r w:rsidRPr="008D3173">
        <w:rPr>
          <w:rFonts w:ascii="標楷體" w:eastAsia="標楷體" w:hAnsi="標楷體" w:hint="eastAsia"/>
          <w:bCs/>
          <w:kern w:val="0"/>
          <w:sz w:val="28"/>
          <w:szCs w:val="28"/>
        </w:rPr>
        <w:t>，為各局處之末位。經查該處辦理第二期花東基金補助計畫計12項，4個年度花東基金補助款累計核定數8億1,843萬元，累計執行數2億7,906萬餘元，已結案2項，撤案1項，尚未結案者9項，其中以原住民族山海劇場暨加路蘭廣場興建計畫及原住民族傳統藝術豐羽工程計畫預算執行率僅2.67％及0％為最低</w:t>
      </w:r>
      <w:r>
        <w:rPr>
          <w:rFonts w:ascii="標楷體" w:eastAsia="標楷體" w:hAnsi="標楷體" w:hint="eastAsia"/>
          <w:bCs/>
          <w:kern w:val="0"/>
          <w:sz w:val="28"/>
          <w:szCs w:val="28"/>
        </w:rPr>
        <w:t>。鑑於花東基金補助辦理</w:t>
      </w:r>
      <w:r w:rsidRPr="00FC218E">
        <w:rPr>
          <w:rFonts w:ascii="標楷體" w:eastAsia="標楷體" w:hAnsi="標楷體" w:hint="eastAsia"/>
          <w:bCs/>
          <w:kern w:val="0"/>
          <w:sz w:val="28"/>
          <w:szCs w:val="28"/>
        </w:rPr>
        <w:t>原住民族部落發展相關計畫執行</w:t>
      </w:r>
      <w:r>
        <w:rPr>
          <w:rFonts w:ascii="標楷體" w:eastAsia="標楷體" w:hAnsi="標楷體" w:hint="eastAsia"/>
          <w:bCs/>
          <w:kern w:val="0"/>
          <w:sz w:val="28"/>
          <w:szCs w:val="28"/>
        </w:rPr>
        <w:t>情形為各方所關注，茲綜合各方建言，列述如次：</w:t>
      </w:r>
    </w:p>
    <w:p w:rsidR="00FF3F1D" w:rsidRDefault="00FF3F1D" w:rsidP="00EC5E8C">
      <w:pPr>
        <w:overflowPunct w:val="0"/>
        <w:spacing w:line="490" w:lineRule="exact"/>
        <w:ind w:firstLineChars="202" w:firstLine="566"/>
        <w:jc w:val="both"/>
        <w:rPr>
          <w:rFonts w:ascii="標楷體" w:eastAsia="標楷體" w:hAnsi="標楷體"/>
          <w:b/>
          <w:bCs/>
          <w:kern w:val="0"/>
          <w:sz w:val="28"/>
          <w:szCs w:val="28"/>
        </w:rPr>
      </w:pPr>
      <w:r>
        <w:rPr>
          <w:rFonts w:ascii="標楷體" w:eastAsia="標楷體" w:hAnsi="標楷體"/>
          <w:b/>
          <w:bCs/>
          <w:kern w:val="0"/>
          <w:sz w:val="28"/>
          <w:szCs w:val="28"/>
        </w:rPr>
        <w:t>（</w:t>
      </w:r>
      <w:r w:rsidRPr="00216B8C">
        <w:rPr>
          <w:rFonts w:ascii="標楷體" w:eastAsia="標楷體" w:hAnsi="標楷體"/>
          <w:b/>
          <w:bCs/>
          <w:kern w:val="0"/>
          <w:sz w:val="28"/>
          <w:szCs w:val="28"/>
        </w:rPr>
        <w:t>一</w:t>
      </w:r>
      <w:r>
        <w:rPr>
          <w:rFonts w:ascii="標楷體" w:eastAsia="標楷體" w:hAnsi="標楷體"/>
          <w:b/>
          <w:bCs/>
          <w:kern w:val="0"/>
          <w:sz w:val="28"/>
          <w:szCs w:val="28"/>
        </w:rPr>
        <w:t>）</w:t>
      </w:r>
      <w:r w:rsidRPr="00216B8C">
        <w:rPr>
          <w:rFonts w:ascii="標楷體" w:eastAsia="標楷體" w:hAnsi="標楷體" w:hint="eastAsia"/>
          <w:b/>
          <w:bCs/>
          <w:kern w:val="0"/>
          <w:sz w:val="28"/>
          <w:szCs w:val="28"/>
        </w:rPr>
        <w:t>辦理原住民族山海劇場暨加路蘭廣場興建計畫，未考量都市計畫變更等前置作業冗長耗時，執行進度嚴重落後，計畫期程一再展延</w:t>
      </w:r>
      <w:r>
        <w:rPr>
          <w:rFonts w:ascii="標楷體" w:eastAsia="標楷體" w:hAnsi="標楷體" w:hint="eastAsia"/>
          <w:b/>
          <w:bCs/>
          <w:kern w:val="0"/>
          <w:sz w:val="28"/>
          <w:szCs w:val="28"/>
        </w:rPr>
        <w:t>，允宜積極趕辦</w:t>
      </w:r>
    </w:p>
    <w:p w:rsidR="00FF3F1D" w:rsidRDefault="00FF3F1D" w:rsidP="00EC5E8C">
      <w:pPr>
        <w:overflowPunct w:val="0"/>
        <w:spacing w:line="490" w:lineRule="exact"/>
        <w:ind w:firstLineChars="202" w:firstLine="566"/>
        <w:jc w:val="both"/>
        <w:rPr>
          <w:rFonts w:ascii="標楷體" w:eastAsia="標楷體" w:hAnsi="標楷體"/>
          <w:bCs/>
          <w:kern w:val="0"/>
          <w:sz w:val="28"/>
          <w:szCs w:val="28"/>
        </w:rPr>
      </w:pPr>
      <w:r>
        <w:rPr>
          <w:rFonts w:ascii="標楷體" w:eastAsia="標楷體" w:hAnsi="標楷體" w:hint="eastAsia"/>
          <w:bCs/>
          <w:kern w:val="0"/>
          <w:sz w:val="28"/>
          <w:szCs w:val="28"/>
        </w:rPr>
        <w:t>縣府原民處</w:t>
      </w:r>
      <w:r w:rsidRPr="008C48E5">
        <w:rPr>
          <w:rFonts w:ascii="標楷體" w:eastAsia="標楷體" w:hAnsi="標楷體" w:hint="eastAsia"/>
          <w:bCs/>
          <w:kern w:val="0"/>
          <w:sz w:val="28"/>
          <w:szCs w:val="28"/>
        </w:rPr>
        <w:t>為發展部落文化特色，並透過表演藝術傳達原住民文化意涵，於花蓮縣第一期</w:t>
      </w:r>
      <w:r>
        <w:rPr>
          <w:rFonts w:ascii="標楷體" w:eastAsia="標楷體" w:hAnsi="標楷體" w:hint="eastAsia"/>
          <w:bCs/>
          <w:kern w:val="0"/>
          <w:sz w:val="28"/>
          <w:szCs w:val="28"/>
        </w:rPr>
        <w:t>（</w:t>
      </w:r>
      <w:r w:rsidRPr="008C48E5">
        <w:rPr>
          <w:rFonts w:ascii="標楷體" w:eastAsia="標楷體" w:hAnsi="標楷體" w:hint="eastAsia"/>
          <w:bCs/>
          <w:kern w:val="0"/>
          <w:sz w:val="28"/>
          <w:szCs w:val="28"/>
        </w:rPr>
        <w:t>101-104年</w:t>
      </w:r>
      <w:r>
        <w:rPr>
          <w:rFonts w:ascii="標楷體" w:eastAsia="標楷體" w:hAnsi="標楷體" w:hint="eastAsia"/>
          <w:bCs/>
          <w:kern w:val="0"/>
          <w:sz w:val="28"/>
          <w:szCs w:val="28"/>
        </w:rPr>
        <w:t>）</w:t>
      </w:r>
      <w:r w:rsidRPr="008C48E5">
        <w:rPr>
          <w:rFonts w:ascii="標楷體" w:eastAsia="標楷體" w:hAnsi="標楷體" w:hint="eastAsia"/>
          <w:bCs/>
          <w:kern w:val="0"/>
          <w:sz w:val="28"/>
          <w:szCs w:val="28"/>
        </w:rPr>
        <w:t>綜合發展實施方案提報原住民族表演藝術產業及展演設施發展暨山海劇場可行性評估計畫，經行政院於103年6月10日核定，計畫總經費375萬元</w:t>
      </w:r>
      <w:r>
        <w:rPr>
          <w:rFonts w:ascii="標楷體" w:eastAsia="標楷體" w:hAnsi="標楷體" w:hint="eastAsia"/>
          <w:bCs/>
          <w:kern w:val="0"/>
          <w:sz w:val="28"/>
          <w:szCs w:val="28"/>
        </w:rPr>
        <w:t>（</w:t>
      </w:r>
      <w:r w:rsidRPr="008C48E5">
        <w:rPr>
          <w:rFonts w:ascii="標楷體" w:eastAsia="標楷體" w:hAnsi="標楷體" w:hint="eastAsia"/>
          <w:bCs/>
          <w:kern w:val="0"/>
          <w:sz w:val="28"/>
          <w:szCs w:val="28"/>
        </w:rPr>
        <w:t>由花東基金補助281萬餘元、中央補助款56萬餘元、縣自籌款38萬餘元</w:t>
      </w:r>
      <w:r>
        <w:rPr>
          <w:rFonts w:ascii="標楷體" w:eastAsia="標楷體" w:hAnsi="標楷體" w:hint="eastAsia"/>
          <w:bCs/>
          <w:kern w:val="0"/>
          <w:sz w:val="28"/>
          <w:szCs w:val="28"/>
        </w:rPr>
        <w:t>）</w:t>
      </w:r>
      <w:r w:rsidRPr="008C48E5">
        <w:rPr>
          <w:rFonts w:ascii="標楷體" w:eastAsia="標楷體" w:hAnsi="標楷體" w:hint="eastAsia"/>
          <w:bCs/>
          <w:kern w:val="0"/>
          <w:sz w:val="28"/>
          <w:szCs w:val="28"/>
        </w:rPr>
        <w:t>。經查</w:t>
      </w:r>
      <w:r>
        <w:rPr>
          <w:rFonts w:ascii="標楷體" w:eastAsia="標楷體" w:hAnsi="標楷體" w:hint="eastAsia"/>
          <w:bCs/>
          <w:kern w:val="0"/>
          <w:sz w:val="28"/>
          <w:szCs w:val="28"/>
        </w:rPr>
        <w:t>該</w:t>
      </w:r>
      <w:r w:rsidRPr="008C48E5">
        <w:rPr>
          <w:rFonts w:ascii="標楷體" w:eastAsia="標楷體" w:hAnsi="標楷體" w:hint="eastAsia"/>
          <w:bCs/>
          <w:kern w:val="0"/>
          <w:sz w:val="28"/>
          <w:szCs w:val="28"/>
        </w:rPr>
        <w:t>處辦理山海劇場可行性評估委託專業服務案於103年8月29日決標，決標金額375萬元，於105年5月26日完成履約。按該可行性評估報告之財務可行性評估結果，以</w:t>
      </w:r>
      <w:r>
        <w:rPr>
          <w:rFonts w:ascii="標楷體" w:eastAsia="標楷體" w:hAnsi="標楷體" w:hint="eastAsia"/>
          <w:bCs/>
          <w:kern w:val="0"/>
          <w:sz w:val="28"/>
          <w:szCs w:val="28"/>
        </w:rPr>
        <w:t>促參</w:t>
      </w:r>
      <w:r w:rsidRPr="008C48E5">
        <w:rPr>
          <w:rFonts w:ascii="標楷體" w:eastAsia="標楷體" w:hAnsi="標楷體" w:hint="eastAsia"/>
          <w:bCs/>
          <w:kern w:val="0"/>
          <w:sz w:val="28"/>
          <w:szCs w:val="28"/>
        </w:rPr>
        <w:t>方式委託民間營運20年，主辦機關每年可收取固定權利金50萬元，經營權利金為當年營業收入1.5％，含土地租金20年共計可收取4,308萬餘元</w:t>
      </w:r>
      <w:r>
        <w:rPr>
          <w:rFonts w:ascii="標楷體" w:eastAsia="標楷體" w:hAnsi="標楷體" w:hint="eastAsia"/>
          <w:bCs/>
          <w:kern w:val="0"/>
          <w:sz w:val="28"/>
          <w:szCs w:val="28"/>
        </w:rPr>
        <w:t>。後續興建計畫</w:t>
      </w:r>
      <w:r w:rsidRPr="00AC2D40">
        <w:rPr>
          <w:rFonts w:ascii="標楷體" w:eastAsia="標楷體" w:hAnsi="標楷體" w:hint="eastAsia"/>
          <w:bCs/>
          <w:kern w:val="0"/>
          <w:sz w:val="28"/>
          <w:szCs w:val="28"/>
        </w:rPr>
        <w:t>納</w:t>
      </w:r>
      <w:r>
        <w:rPr>
          <w:rFonts w:ascii="標楷體" w:eastAsia="標楷體" w:hAnsi="標楷體" w:hint="eastAsia"/>
          <w:bCs/>
          <w:kern w:val="0"/>
          <w:sz w:val="28"/>
          <w:szCs w:val="28"/>
        </w:rPr>
        <w:t>入</w:t>
      </w:r>
      <w:r w:rsidRPr="00AC2D40">
        <w:rPr>
          <w:rFonts w:ascii="標楷體" w:eastAsia="標楷體" w:hAnsi="標楷體" w:hint="eastAsia"/>
          <w:bCs/>
          <w:kern w:val="0"/>
          <w:sz w:val="28"/>
          <w:szCs w:val="28"/>
        </w:rPr>
        <w:t>花蓮縣第二期</w:t>
      </w:r>
      <w:r>
        <w:rPr>
          <w:rFonts w:ascii="標楷體" w:eastAsia="標楷體" w:hAnsi="標楷體" w:hint="eastAsia"/>
          <w:bCs/>
          <w:kern w:val="0"/>
          <w:sz w:val="28"/>
          <w:szCs w:val="28"/>
        </w:rPr>
        <w:t>（</w:t>
      </w:r>
      <w:r w:rsidRPr="00AC2D40">
        <w:rPr>
          <w:rFonts w:ascii="標楷體" w:eastAsia="標楷體" w:hAnsi="標楷體" w:hint="eastAsia"/>
          <w:bCs/>
          <w:kern w:val="0"/>
          <w:sz w:val="28"/>
          <w:szCs w:val="28"/>
        </w:rPr>
        <w:t>105</w:t>
      </w:r>
      <w:r>
        <w:rPr>
          <w:rFonts w:ascii="標楷體" w:eastAsia="標楷體" w:hAnsi="標楷體" w:hint="eastAsia"/>
          <w:bCs/>
          <w:kern w:val="0"/>
          <w:sz w:val="28"/>
          <w:szCs w:val="28"/>
        </w:rPr>
        <w:t>至</w:t>
      </w:r>
      <w:r w:rsidRPr="00AC2D40">
        <w:rPr>
          <w:rFonts w:ascii="標楷體" w:eastAsia="標楷體" w:hAnsi="標楷體" w:hint="eastAsia"/>
          <w:bCs/>
          <w:kern w:val="0"/>
          <w:sz w:val="28"/>
          <w:szCs w:val="28"/>
        </w:rPr>
        <w:t>108年</w:t>
      </w:r>
      <w:r>
        <w:rPr>
          <w:rFonts w:ascii="標楷體" w:eastAsia="標楷體" w:hAnsi="標楷體" w:hint="eastAsia"/>
          <w:bCs/>
          <w:kern w:val="0"/>
          <w:sz w:val="28"/>
          <w:szCs w:val="28"/>
        </w:rPr>
        <w:t>）</w:t>
      </w:r>
      <w:r w:rsidRPr="00AC2D40">
        <w:rPr>
          <w:rFonts w:ascii="標楷體" w:eastAsia="標楷體" w:hAnsi="標楷體" w:hint="eastAsia"/>
          <w:bCs/>
          <w:kern w:val="0"/>
          <w:sz w:val="28"/>
          <w:szCs w:val="28"/>
        </w:rPr>
        <w:t>綜合發展實施方案</w:t>
      </w:r>
      <w:r>
        <w:rPr>
          <w:rFonts w:ascii="標楷體" w:eastAsia="標楷體" w:hAnsi="標楷體" w:hint="eastAsia"/>
          <w:bCs/>
          <w:kern w:val="0"/>
          <w:sz w:val="28"/>
          <w:szCs w:val="28"/>
        </w:rPr>
        <w:t>，經</w:t>
      </w:r>
      <w:r w:rsidRPr="002F14B4">
        <w:rPr>
          <w:rFonts w:ascii="標楷體" w:eastAsia="標楷體" w:hAnsi="標楷體" w:hint="eastAsia"/>
          <w:bCs/>
          <w:kern w:val="0"/>
          <w:sz w:val="28"/>
          <w:szCs w:val="28"/>
        </w:rPr>
        <w:t>行政院</w:t>
      </w:r>
      <w:r>
        <w:rPr>
          <w:rFonts w:ascii="標楷體" w:eastAsia="標楷體" w:hAnsi="標楷體" w:hint="eastAsia"/>
          <w:bCs/>
          <w:kern w:val="0"/>
          <w:sz w:val="28"/>
          <w:szCs w:val="28"/>
        </w:rPr>
        <w:t>於</w:t>
      </w:r>
      <w:r w:rsidRPr="002F14B4">
        <w:rPr>
          <w:rFonts w:ascii="標楷體" w:eastAsia="標楷體" w:hAnsi="標楷體" w:hint="eastAsia"/>
          <w:bCs/>
          <w:kern w:val="0"/>
          <w:sz w:val="28"/>
          <w:szCs w:val="28"/>
        </w:rPr>
        <w:t>106年2月2日</w:t>
      </w:r>
      <w:r w:rsidRPr="00AC2D40">
        <w:rPr>
          <w:rFonts w:ascii="標楷體" w:eastAsia="標楷體" w:hAnsi="標楷體" w:hint="eastAsia"/>
          <w:bCs/>
          <w:kern w:val="0"/>
          <w:sz w:val="28"/>
          <w:szCs w:val="28"/>
        </w:rPr>
        <w:t>核定計畫總經費1億9,952萬元</w:t>
      </w:r>
      <w:r>
        <w:rPr>
          <w:rFonts w:ascii="標楷體" w:eastAsia="標楷體" w:hAnsi="標楷體" w:hint="eastAsia"/>
          <w:bCs/>
          <w:kern w:val="0"/>
          <w:sz w:val="28"/>
          <w:szCs w:val="28"/>
        </w:rPr>
        <w:t>（</w:t>
      </w:r>
      <w:r w:rsidRPr="00AC2D40">
        <w:rPr>
          <w:rFonts w:ascii="標楷體" w:eastAsia="標楷體" w:hAnsi="標楷體" w:hint="eastAsia"/>
          <w:bCs/>
          <w:kern w:val="0"/>
          <w:sz w:val="28"/>
          <w:szCs w:val="28"/>
        </w:rPr>
        <w:t>由花東基金補助1億4,964萬元、中</w:t>
      </w:r>
      <w:r w:rsidRPr="00AC2D40">
        <w:rPr>
          <w:rFonts w:ascii="標楷體" w:eastAsia="標楷體" w:hAnsi="標楷體" w:hint="eastAsia"/>
          <w:bCs/>
          <w:kern w:val="0"/>
          <w:sz w:val="28"/>
          <w:szCs w:val="28"/>
        </w:rPr>
        <w:lastRenderedPageBreak/>
        <w:t>央補助款2,993萬元、縣自籌款1,995萬元</w:t>
      </w:r>
      <w:r>
        <w:rPr>
          <w:rFonts w:ascii="標楷體" w:eastAsia="標楷體" w:hAnsi="標楷體" w:hint="eastAsia"/>
          <w:bCs/>
          <w:kern w:val="0"/>
          <w:sz w:val="28"/>
          <w:szCs w:val="28"/>
        </w:rPr>
        <w:t>）</w:t>
      </w:r>
      <w:r w:rsidRPr="00AC2D40">
        <w:rPr>
          <w:rFonts w:ascii="標楷體" w:eastAsia="標楷體" w:hAnsi="標楷體" w:hint="eastAsia"/>
          <w:bCs/>
          <w:kern w:val="0"/>
          <w:sz w:val="28"/>
          <w:szCs w:val="28"/>
        </w:rPr>
        <w:t>，計畫期程105至108年，預計106年度辦理山海劇場先期規劃、營運方式及執行策略擬定，107年度興建山海劇場，108年度辦理山海劇場園區周邊聚落整備基地及周邊基礎設施、環境景觀及道路工程等施作，並自108年起委託營運</w:t>
      </w:r>
      <w:r>
        <w:rPr>
          <w:rFonts w:ascii="標楷體" w:eastAsia="標楷體" w:hAnsi="標楷體" w:hint="eastAsia"/>
          <w:bCs/>
          <w:kern w:val="0"/>
          <w:sz w:val="28"/>
          <w:szCs w:val="28"/>
        </w:rPr>
        <w:t>。</w:t>
      </w:r>
    </w:p>
    <w:p w:rsidR="00FF3F1D" w:rsidRDefault="00FF3F1D" w:rsidP="00EC5E8C">
      <w:pPr>
        <w:overflowPunct w:val="0"/>
        <w:spacing w:line="490" w:lineRule="exact"/>
        <w:ind w:firstLineChars="202" w:firstLine="566"/>
        <w:jc w:val="both"/>
        <w:rPr>
          <w:rFonts w:ascii="標楷體" w:eastAsia="標楷體" w:hAnsi="標楷體"/>
          <w:bCs/>
          <w:kern w:val="0"/>
          <w:sz w:val="28"/>
          <w:szCs w:val="28"/>
        </w:rPr>
      </w:pPr>
      <w:r w:rsidRPr="00FF3F1D">
        <w:rPr>
          <w:rFonts w:ascii="標楷體" w:eastAsia="標楷體" w:hAnsi="標楷體" w:cstheme="minorBidi" w:hint="eastAsia"/>
          <w:bCs/>
          <w:noProof/>
          <w:kern w:val="0"/>
          <w:sz w:val="28"/>
          <w:szCs w:val="28"/>
        </w:rPr>
        <mc:AlternateContent>
          <mc:Choice Requires="wpg">
            <w:drawing>
              <wp:anchor distT="0" distB="0" distL="114300" distR="114300" simplePos="0" relativeHeight="251766272" behindDoc="0" locked="0" layoutInCell="1" allowOverlap="1" wp14:anchorId="3AEC3B48" wp14:editId="13AB0091">
                <wp:simplePos x="0" y="0"/>
                <wp:positionH relativeFrom="column">
                  <wp:posOffset>3457575</wp:posOffset>
                </wp:positionH>
                <wp:positionV relativeFrom="paragraph">
                  <wp:posOffset>3850005</wp:posOffset>
                </wp:positionV>
                <wp:extent cx="2997200" cy="3564255"/>
                <wp:effectExtent l="0" t="0" r="0" b="0"/>
                <wp:wrapSquare wrapText="bothSides"/>
                <wp:docPr id="1442" name="群組 1442"/>
                <wp:cNvGraphicFramePr/>
                <a:graphic xmlns:a="http://schemas.openxmlformats.org/drawingml/2006/main">
                  <a:graphicData uri="http://schemas.microsoft.com/office/word/2010/wordprocessingGroup">
                    <wpg:wgp>
                      <wpg:cNvGrpSpPr/>
                      <wpg:grpSpPr>
                        <a:xfrm>
                          <a:off x="0" y="0"/>
                          <a:ext cx="2997200" cy="3564255"/>
                          <a:chOff x="0" y="0"/>
                          <a:chExt cx="2882900" cy="3500967"/>
                        </a:xfrm>
                      </wpg:grpSpPr>
                      <wps:wsp>
                        <wps:cNvPr id="1443" name="文字方塊 2"/>
                        <wps:cNvSpPr txBox="1">
                          <a:spLocks noChangeArrowheads="1"/>
                        </wps:cNvSpPr>
                        <wps:spPr bwMode="auto">
                          <a:xfrm>
                            <a:off x="0" y="3136900"/>
                            <a:ext cx="2870200" cy="364067"/>
                          </a:xfrm>
                          <a:prstGeom prst="rect">
                            <a:avLst/>
                          </a:prstGeom>
                          <a:solidFill>
                            <a:srgbClr val="FFFFFF"/>
                          </a:solidFill>
                          <a:ln w="9525">
                            <a:noFill/>
                            <a:miter lim="800000"/>
                            <a:headEnd/>
                            <a:tailEnd/>
                          </a:ln>
                        </wps:spPr>
                        <wps:txbx>
                          <w:txbxContent>
                            <w:p w:rsidR="00247957" w:rsidRPr="00C2484D" w:rsidRDefault="00247957" w:rsidP="00FF3F1D">
                              <w:pPr>
                                <w:spacing w:line="280" w:lineRule="exact"/>
                                <w:jc w:val="center"/>
                                <w:rPr>
                                  <w:rFonts w:ascii="標楷體" w:eastAsia="標楷體" w:hAnsi="標楷體"/>
                                  <w:b/>
                                  <w:spacing w:val="-4"/>
                                  <w:sz w:val="20"/>
                                  <w:szCs w:val="20"/>
                                </w:rPr>
                              </w:pPr>
                              <w:r w:rsidRPr="00C2484D">
                                <w:rPr>
                                  <w:rFonts w:ascii="標楷體" w:eastAsia="標楷體" w:hAnsi="標楷體" w:hint="eastAsia"/>
                                  <w:b/>
                                  <w:spacing w:val="-4"/>
                                  <w:sz w:val="20"/>
                                  <w:szCs w:val="20"/>
                                </w:rPr>
                                <w:t>山海劇場暨加路蘭廣場興建計畫基地空間規劃示意圖</w:t>
                              </w:r>
                            </w:p>
                            <w:p w:rsidR="00247957" w:rsidRPr="00F03518" w:rsidRDefault="00247957" w:rsidP="00FF3F1D">
                              <w:pPr>
                                <w:spacing w:line="280" w:lineRule="exact"/>
                                <w:jc w:val="center"/>
                                <w:rPr>
                                  <w:rFonts w:ascii="標楷體" w:eastAsia="標楷體" w:hAnsi="標楷體"/>
                                  <w:spacing w:val="-6"/>
                                  <w:sz w:val="16"/>
                                  <w:szCs w:val="16"/>
                                </w:rPr>
                              </w:pPr>
                              <w:r w:rsidRPr="006125E8">
                                <w:rPr>
                                  <w:rFonts w:ascii="標楷體" w:eastAsia="標楷體" w:hAnsi="標楷體" w:hint="eastAsia"/>
                                  <w:spacing w:val="-6"/>
                                  <w:sz w:val="20"/>
                                  <w:szCs w:val="20"/>
                                </w:rPr>
                                <w:t>（</w:t>
                              </w:r>
                              <w:r w:rsidRPr="00F03518">
                                <w:rPr>
                                  <w:rFonts w:ascii="標楷體" w:eastAsia="標楷體" w:hAnsi="標楷體" w:hint="eastAsia"/>
                                  <w:spacing w:val="-6"/>
                                  <w:sz w:val="16"/>
                                  <w:szCs w:val="16"/>
                                </w:rPr>
                                <w:t>圖片來源：</w:t>
                              </w:r>
                              <w:r w:rsidRPr="00F03518">
                                <w:rPr>
                                  <w:rFonts w:ascii="標楷體" w:eastAsia="標楷體" w:hAnsi="標楷體" w:cs="夹发砰" w:hint="eastAsia"/>
                                  <w:spacing w:val="-6"/>
                                  <w:kern w:val="0"/>
                                  <w:sz w:val="16"/>
                                  <w:szCs w:val="16"/>
                                </w:rPr>
                                <w:t>原住民族山海劇場暨加路蘭廣場興建計畫</w:t>
                              </w:r>
                              <w:r>
                                <w:rPr>
                                  <w:rFonts w:ascii="標楷體" w:eastAsia="標楷體" w:hAnsi="標楷體" w:cs="夹发砰" w:hint="eastAsia"/>
                                  <w:spacing w:val="-6"/>
                                  <w:kern w:val="0"/>
                                  <w:sz w:val="16"/>
                                  <w:szCs w:val="16"/>
                                </w:rPr>
                                <w:t>。）</w:t>
                              </w:r>
                            </w:p>
                          </w:txbxContent>
                        </wps:txbx>
                        <wps:bodyPr rot="0" vert="horz" wrap="square" lIns="0" tIns="0" rIns="0" bIns="0" anchor="t" anchorCtr="0">
                          <a:noAutofit/>
                        </wps:bodyPr>
                      </wps:wsp>
                      <pic:pic xmlns:pic="http://schemas.openxmlformats.org/drawingml/2006/picture">
                        <pic:nvPicPr>
                          <pic:cNvPr id="1444" name="圖片 1444"/>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12700" y="0"/>
                            <a:ext cx="2870200" cy="314536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群組 1442" o:spid="_x0000_s1104" style="position:absolute;left:0;text-align:left;margin-left:272.25pt;margin-top:303.15pt;width:236pt;height:280.65pt;z-index:251766272;mso-width-relative:margin;mso-height-relative:margin" coordsize="28829,35009"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kQsdKwwMAAGIIAAAOAAAAZHJzL2Uyb0RvYy54bWykVsuOIzUU3SPx&#10;D5b36Xqk8ip1ZdSTfmikAVoMfIDjcqWsqbKN7aTSIHZII/iAZsMGiS1LFmz4m57+Da7tVDJJtwSa&#10;iZTK9evWuefee5zzF9u2QRumDZeiwMlZjBETVJZcrAr87TfXgylGxhJRkkYKVuA7ZvCL+eefnXcq&#10;Z6msZVMyjcCJMHmnClxbq/IoMrRmLTFnUjEBi5XULbEw1Kuo1KQD720TpXE8jjqpS6UlZcbA7GVY&#10;xHPvv6oYtV9VlWEWNQUGbNY/tX8u3TOan5N8pYmqOd3BIB+BoiVcwEv3ri6JJWit+RNXLadaGlnZ&#10;MyrbSFYVp8zHANEk8Uk0N1qulY9llXcrtacJqD3h6aPd0i83txrxEnKXZSlGgrSQpcd//nj86yfk&#10;p4ChTq1y2Hij1Rt1q3cTqzByQW8r3bpfCAdtPbd3e27Z1iIKk+lsNoGEYURhbTgaZ+loFNinNaTo&#10;yTlaX/Unp9N0djgZx7PxxJ2M+hdHDt8eTqegksyBLPNpZL2piWI+B8ZxcCBr2JP1/v7dw5+/vr//&#10;++H3X1DqkDkIsNeRhez2pYTwE18dRr2W9K1BQi5qIlbsQmvZ1YyUADLxMX1wNPgxzsmy+0KWkBey&#10;ttI7epbxYTIcO6IAAcn3vE8n8YH3cRafkEdypY29YbJFziiwhp7x7yCb18YGnvstzrGRDS+vedP4&#10;gV4tF41GGwL9de0/u9QcbWsE6go8G6Uj71lId97DbLmF/m94W+Bp7D4BvePkSpR+iyW8CTZkvBGQ&#10;eEeS4yUwZLfLra/gkT/sFpeyvAPatAz9DvoERi319xh10OsFNt+tiWYYNa8EUO+EoTd0byx7gwgK&#10;RwtsMQrmwnoBcfELeQEpqbjn6fDmHUYow/m54jSH7655wXpSj/8tcnDKrh3eIJTt//LREv12rQag&#10;M4pYvuQNt3deMyEHDpTY3HLqSHSDo9LO+tJ++O3+8ed3Tgcyl5d+YzgGlcPpST0bBdXT1/Lx9sgN&#10;j965bLjqC8nZu+iA3BN1e4agoJyXkq5bJmy4CjRrIFApTM2VwUjnrF2yEir6VRnaD3oCSrrvDi/P&#10;P6TTC1CU9OVgMYoXgyyeXA0uZtlkMImvJlmcTZNFsvjRVW2S5WvDIF7SXCq+wwqzT9A+q8W7Wyuo&#10;vL8tQs/4koW6Bmhe0XqIMOUo8T1mNbO0dmYFbfM1MBy60vQLntoDm47o0B69Qu6lOUknTkmfkecj&#10;mUiy0fDTdMJDCiC8CZh8U/iLzEe6u3TdTfnh2O86/DWY/wsAAP//AwBQSwMEFAAGAAgAAAAhALrB&#10;pbu8AAAAIQEAABkAAABkcnMvX3JlbHMvZTJvRG9jLnhtbC5yZWxzhI/LCsIwEEX3gv8QZm/TuhCR&#10;pm5EcSMi9QOGZNoGmwdJFPv3BtwoCC7nXu45TL19mpE9KETtrICqKIGRlU5p2wu4tvvFGlhMaBWO&#10;zpKAiSJsm/msvtCIKY/ioH1kmWKjgCElv+E8yoEMxsJ5srnpXDCY8hl67lHesCe+LMsVD58MaL6Y&#10;7KgEhKOqgLWTz+b/bNd1WtLOybshm34ouDbZnYEYekoCDCmN77AqzqcD8KbmX481LwAAAP//AwBQ&#10;SwMEFAAGAAgAAAAhAAfz6WziAAAADQEAAA8AAABkcnMvZG93bnJldi54bWxMj8tOwzAQRfdI/IM1&#10;SOyoHdoYFOJUVQWsKiRapKq7aTxNosZ2FLtJ+ve4K9jN4+jOmXw5mZYN1PvGWQXJTAAjWzrd2ErB&#10;z+7j6RWYD2g1ts6Sgit5WBb3dzlm2o32m4ZtqFgMsT5DBXUIXca5L2sy6GeuIxt3J9cbDLHtK657&#10;HGO4afmzEJIbbGy8UGNH65rK8/ZiFHyOOK7myfuwOZ/W18Mu/dpvElLq8WFavQELNIU/GG76UR2K&#10;6HR0F6s9axWki0UaUQVSyDmwGyESGUfHWCXyRQIvcv7/i+IXAAD//wMAUEsDBAoAAAAAAAAAIQC6&#10;OxR3NU4MADVODAAUAAAAZHJzL21lZGlhL2ltYWdlMS5QTkeJUE5HDQoaCgAAAA1JSERSAAACLAAA&#10;ArQIBgAAACBCZscAAAABc1JHQgCuzhzpAAAABGdBTUEAALGPC/xhBQAAAAlwSFlzAAASdAAAEnQB&#10;3mYfeAAA/6VJREFUeF7s/QeYZVWV/o8jGQwoGFBHZjAHjCgmVMQEJkwIhjHnUUcdRx3HccxhzEhO&#10;3U3T3TR0zqFyzrnurbp1c865Ujew/u+79tm3bjddVTgMz//3fR6rnvc5+dxzzzl3789ea+21T5K/&#10;//397+9/f//7+9/f//7+9/e//4//nfTAg/NSLmfkyP05SaV9kkhNykygH9MJR5OOph15VIHIgMRS&#10;45LOT0kq55JIYgTr+nV9JDai61JZHJeelCj2474x55zB6JDuT/nD/eLydMrkdKtM+7okgGUez/PM&#10;BPpUXBeIDuj5fUFun5DpmV6ZnOoSf3AY55yCXBKOjuu2GOajyUl8zqguJ9NTujwTGJBoYlqSuP50&#10;zq9KZX2qbD4g+VIE2/F9sJwvhaVciapKUKUak+p8UnJ5q5QUSmmpVPJSnSvI3Hy5trx4tIr987rf&#10;wkJF8ti3q7tVRkYGHA3J6Cg0Pizj4yMyPmE0OTkqrqmJ2n4TWNc/0Ivjs3hUD8j9D8zhM1JSKqew&#10;hOdWycqBAzvl+z/4jkxNj0o06od84vHgPkRnZOFoRffL45gyrt9+l0I5ot8vVwjq9zbfPazfPe0s&#10;B6O4X/5h8QdG8Wy69J0I435GE5N6T3lvKa5bTZ5Atz7DMJ5rFM88HBvWKd+JVG4S1+HRZb4XifSE&#10;ec547vnyDD53CN+9JJs23yK/+vX38RxdMuHqkp/87Dtyw82/xj0OSGf3fvnKVz8u23au1X1vuOXX&#10;8v0fflU8vn6cdxzHTIjH34trGMJ38+B9mMR36sTn8T0bwjvId4vXZN7RaHJcrzWAz45GRiWFz0zj&#10;3U/hPeM8p2YZwnIC9ySGe8L5bNoj+dyMFHBdAdw/t7sT0yHJ4JhcziOZjFuSuJ5kcszRqCO8xwlq&#10;UJVMj0oaisVxbYFOCYX6cOy4ZLP4nBR+X+kRbB+TdGZM11PpNIRpIe+FfFIsUH4zLWIKFTBvZdeX&#10;ikGplKgQ3t8Qvhu/3xS+y7TzXXC+ArV07HIql4MrqpDn+U4gnL+k17K8KqWAlKhiwLluTs08lc3i&#10;evF8j1ehwPPP4P5M1sTncIxQRmQz09CMI68jn+SyftyHMITfTS4qRaiUS0i5kJIKxd8XfuMLKAfm&#10;8bvPZxOSTyekWi5gPiVz5YrMVSoyX6nKQnVOFucW5f6F++WBhQdU/CtXcihHSph7AOUHy+Q8rjmP&#10;Z52SarUq8/PzKEvul6NHH4BEFnHcwvz9Mj93FPtXsK2s07mFgpYRLBu4zHIoj3Ioj+ucXyjJ0ftx&#10;Ddh3br4gC4tllIUoA9MB/I5YxuE7LOZVnM+X8D3LCZSHQQj3vZLEebG+wDIE3x/L3JZMofzAOm7j&#10;eqoyl9bjV1K5jDIJKlXMuSo4np9bnstKqZqT0nxeSrjW8mIFU5SjKGPT1YKkUMYWcL/K+G4VbJ9H&#10;eTt//7yqcnRBKovzkp+rSLpSkGg+LwHcQ1/SyJ/KSiCbE3+2LDPpkkyn8uJK5lSTKaP+cFRcuYKM&#10;Y74P81/92S/l8MSkDOH4ERzfn8zKAI4bhkbSBZ324/i+aEq6I0npT2SlL5bW+c5AVFp9YWmdCUqL&#10;JyB7XD7ZPx2QA56gHPZFpAHbGwIxR1FpxHQlmf2X9tNlf1QOzURwzjDO79fP4Pm5nuI8122f9Byj&#10;nVauGdW9I5OyhRp1yVZqfEq2URPTq2qXcw6ed5sj/Qys47bd+O77/WE5gOs94I/IHizr+kkI17Zz&#10;dEp2T3jkwFRAGvA9Wny4b/4Y7l1U5+3f34Hl78Dyd2D5O7D8HVj+DiwKC38Hlr8Dy/+ngUXkqLjc&#10;w5JF5RWJu/ECurWwTgI2jFDAUhkU9CqfKhgdlDgqnEyBlZwbhTwqsMighBRGRrF+2sBMFgU6KiEq&#10;mTHnDMeHUTGMSRwFLCuvmUAvYKVb4YXH8lw8jz/Ur2JFxv1CsSFULIOoWCa1MnJ7evCZKOxR0CQz&#10;gBKsjwNWUii4zPKELqdR6CZQIAXChBsPtgNQWFlDmVxAMqywiyGtzJNpFFZYX56Ny+x8Ckqq5hbT&#10;snAkI9XZgmp2rogfdkWOHJ0FSMzLAw8u4Med0/X344fDaaGQ1u3FYkZ6eztkbGwIGpaxOlCZAKRQ&#10;k5NjMukaEzeAhTDDfV2ucRka7sd58zj/HM5ZQMGSkCIKpIXFEgqJpPT1t8vdG+7E9nm59ba/ys9/&#10;8SMJBKfwaFEoPjAriWRQ5+cW+F1Q+OG7VGZRQABg+H2LgBcCTBHzKRbQ+O6cBsPjgEMAR8wl3gCf&#10;65jeQ97LVJbvAe8xKmzMJ9LuFcVnyWeayJj3QJ8xZIDFrWASx/ooKnC+S3y3vHgnskVUNqhE/aER&#10;6ek/JJPubuntPyz/+V/fkB//9FuAD78cfTAnGzbdJOvu/iue7bRs3HyzfPyT75W166+TaW+/7D+0&#10;Ed8PFU7Zh88dUyjhO55EJcXlEN71IGAlHOP18PpceGcA2dgvqMAyhkqDlRreZ1TgWplr5eZBBcmK&#10;jRBCTQNIWPkaSCjhfYqEx2TG06dTVvwEBFaguRz3dTsCsFH5CUfjqkLBJYWiW4EkFgPAJEdQWU+j&#10;UGfl68Y7MIVlqDyNQt+DAt+j2yrVGZmdjcicKooKDZqPoXKDFuKqRavFhBxZTMqRI0k5eiQl9x81&#10;mq2GzTlwLPc/wv2cfVaTPcdy4mcuJ37GiuK1Qrq/8134vfj95udiuO7QiioCipYXwY4CAKmCRnkc&#10;B5WKqFxVqIxL+A2hcVItUxmZLWdVi/MlAAuAgcCSQZkBYCmhsXFkfkGOUgv4TS4ekQcWH5AHjzzI&#10;otdIjmhZMgtgOXJ0Th6U+7GOwj7QwsICvjOOPfqgPAi+oR7A5qNHcOTig/rb528de+L4KsqnnAIJ&#10;1y8cQYUPeKG47UE0YI4QcFB+cDmbD0MoA/DdKrMs4woAHTTAFnAM4GF2LoOyMYZGRRRAhe86z3Ml&#10;a/MElSxgrlzF98VyFeegCD2EnZU0OweYA9jMzmdwLLSQA1TlZXaxKFUK1z57/5zMoXytQmWUpQWA&#10;Sw7gUp0vokwuywK2H31wEbfR/C/gvs0/cFRKRwAt81VJlssKLSFASiiXk3C+KNFiSYKFqgTyFZnJ&#10;FGU6nZcpyJ0pyBQ0DiiZAKyMpjIyGEvI137xKzk4NiHuUgWAkpUhwgr2G82WZDRXkpFsUdf1x1HO&#10;R1MyCHjhfA+BJRiTdlTQrd6QtHiDCg8HZ0IKKwSOpmBCmkP1Sq6opmAcU7NvS5jrErqOYMJz7kOF&#10;v2/Kr59hgYXzXLfDgYqa3N5jRECph5Ttk5QHx1EzK2rXFKAD5+C8BSLOcx237cF33x+IyCHcD0LL&#10;XgDcbq53+2Qvro2wshfgcng6JE0AlLZAQtqDSWnHlPP2T2NYwhG0jKpxVFQoUFGwJzIuhQMVWqFG&#10;40YRbINcng7xBvtqIEHocM90ypSXrfFerZTCcR4HyNAW7IACDeGD+3iDvdqy5b481+R0GyAELXHs&#10;x220trg87bqN8zP+HrSSu1EJ4VhUoOOuDhmdaMUxffiMUXzGCCpYnD8yAvCawHWNoaIb1uVYchL7&#10;jOFYtrIJSS6JJaZUUUAaZUEmFCX0oDICxBRKYRWtD6zYWckTGGg5KRTT+OGiVTSLHxjgZA6FVSod&#10;1e1cR5hIJMPawkmlI9LW3ih9fd1G/d3S398jAwPQYK8MDvap+rE8NNQvPT2d0tvXpbDC+SxaaYSO&#10;xSNoQeGHyoKIy2wh8fOSqTAKgIzs3rNV7tl8F1rlAd2eLybxrGZQCACeCCb8LqhIaVkhpNUsTAAU&#10;Kp6cVmid8QGoXN3imu6TQAgQ5enG/R/Q+8x7G4nzHo7rPO8t7/FK4nP14V0hbPKZc5nP1INnyveB&#10;sMKpwiigZQrv0chEk74LBCI+62CYz3hUNm+5Vf503U/kwOHN+PxJGR1vk/HJDt1v99675aMfu0Lu&#10;3XqbHH0gq1Bz96br9PwE6EB4EO8b3xdaU8bUWjfjN7DMqT/E9xTXiKkX+7lc7QCObgnivQoDdsMh&#10;/B4gzkfxvaK4HzG8ZwncjyTgOIl7wWkCSiXd4p3BOSbbxQ+4TgCAaFmJ43eRgOKJYUcAf9WAo35V&#10;MjWM9wafE+sTf6ATn9kDeBlF5YDzpIaMhSVDoXGQpcawjQLwKAS58G64AEgAQgBOAQ2LQnEK8ExN&#10;GwGASiXAjgIPYEflrR3HY3S7s75aXV3cbyWVAafLqYTrWFW4HoIbr5/fh9fI70ctQeCJlSIgL6vJ&#10;Y4XnZ0QrGkF1BvJKJuWXTNov2TQaPBn8ljJhVYGWl3wc8xGJR70SiwD+UR5kUzGZq5QcLVla5iuz&#10;Nc3O5Z3fs7GIWJJZWJwDVKAhVCrh3gFoZucAaNhv4Sgg7QiAdBH3HFCCcoDlAqe27CkCqOYBJTw3&#10;l/MFlEuYp5WlUs3qdkIMrSsJfKdEyod3KahwUgRMFEtxzEdRZsTRiDP7EE64rIBTipltWB9P4Lti&#10;XbGMY7APjyPUpLPBFVXEfhTPVSybzy2VUbZW05KvpDHNSgHfq4hrpnUlO1tU60qihPWlDBpcOakA&#10;8uZw3+YAerNH5tS6Ul6Yk0y1JMlSXsLZrPiTSfEmIEz96YwEMjnxJAEpiZxMRtMyFknIaDghI5hS&#10;o4m09PiC0huKQFH57A9/JHc3NourWJZurCOIEExoRaE43xWK18CkAxVymy8szTMBaZjyyiFU3gcm&#10;pmQ/QGDn+LRaFWjxIETsnzYQQ1nLy0riPsfvx/PsRcW/x+WVbSMu2To8KdtH3bILEMDP4mdy/T1D&#10;4yfQWE0b+0dk4wA1KpsGR+WeQa4fl80PUzwHj+PxtXNgHbdtGXfLNoDPTtyP7QCZrWNuuXd4Qu4b&#10;mpAtuN4tg+Oybdgle8Y9sp/gMhWUBsBLA6act38AlvvF50OLM+3VioqF+IS7Ta0dqhALcGrEKDiu&#10;Gp1s1orFF6Kbpk9hZcLdquAx5e1ERTWooOIL0a3To2BCECHksDLifoQPHjfubpExVzMqRkJQrx7P&#10;7WOuFt1GcCHk8PMIMFMzPTIy3irDYy1qZSGozPhZ+fB6CVljWlESbLjMCpZAw4rXGxhBJYwKF2BC&#10;hSITKlbUBBUftnN9Io0CynEbpVGps4LPFdBqjvoVCAgJmWwMFQQBxigWD6IAwI8QP6Z0JobKBi01&#10;zMcToOvWQ9LV3a7q7u6Q7p4OhZGeXsBJb5cCSldXu863d7RIZ1ebQg2nqXRcCySCTyIV0gJHrS0o&#10;hArFlLaUgiGPFlgs+AgvkSjAMxnC9QFEcVymzgWWBJwQ0AgoCm2EN8xz2R8cBQAAlkbwLN09Cixj&#10;k22AF1bqfNa0fhjx3hog6V9R43iOrul2fd4KopjXZ4rnSRClxc28a/06z/eob3C/vg/TXrw/vgFA&#10;5aSMjLXK4aatuKYRFIoBaWnfpSAzDTAYHGmShuatcrDhXn1PQ5ExuXPdn6R/+CDOQdA1UBKMDOk7&#10;PjkFGMHyFNa7PQDtGUIx3k+AisfXo8ujo00AjjaZwfvm57sFOPZBAcwTYjgNYRrBPYgDXAgvnA+H&#10;hwAzAGTcs8mJNvHhO8QINwQ+fH4MkE+riVG/URz7qHpVhJhEEqAU6cVntuP5dqEiHVZAIdhwWyI5&#10;pPBi4cZCTDI1in2pMTFuI7qMAG3ZCXUpGU3i3TBgk68BioEUsz/dT5NmvQM5BIXVpGD0vxRBaVXh&#10;enndvDZ+H3WFUXSHAUxXEkFxWcUJngY+jbC/yuVoCpqWZHwGUDojqQRAP4nfVBLgDxFUsukQtvsl&#10;EpqWcNAjCfz+08mIVIp5o0JByhRa+eU8rS9G0ZhfGyNs+BAujt4/r8rnM47yuP9FQEtVoWVubhGw&#10;sqCwUqnMKaQQPjgliKQztHrEsWwaVCybsoCpSpUW4ILuk8MyGzSElHjSh9+XB2UBvlcmoPBBi4oK&#10;8zEASSSGBh32TWfxHQEwtMxkcmE9LhydctZFHBgJKbQYEFpeWexLZXIop9TSYz4zW4xLGmVbppSS&#10;DL5XFtedBqgkASqxQloiuSTK46Tk0GgsYn0Z960yX5EyoKY4V5XCbEUSxZxEc2kJpJIyE4vJVDQm&#10;07G4zABcfKk0YCUr7nhGxgEqw2j1DwEyBoNGQ9GEdM74pT8ck4FoXD79gx/K7zfeI2PZvLR5/dIZ&#10;iimgdONYivNtgJVmT0Aap3zSMhOUpmm/HEbFfACQsm8UFTEq593D47JjrB5avAoaFjb+FtnjKJ6L&#10;cMLz3oeK/56+Ebl3YKwGLpxyeQOAZEP/sGzoG5a7qd4hWV/ToKzvcYRlbuM+5hhAzCq6u8+c5y4c&#10;v657QMV5PRe2bcJ3v3cMMIX7cR9ghRDD4zbhWu/pR0O0b1ShZeeIW/ZOzMhBl18Ouv1yiNNJn6EV&#10;/AFYjojPP6WuEVofaCJn4U4TvkrN6JTLCD9aiuBAUInEUUBDBBdaQGjKZ8s4hpYyzf7cxtYzFUJB&#10;TYsMYcc9AzjBvtYywwqMLW4eS8jhPCs0taiwdQ74Yeucn8PKkvBB0YpCawqBhKBCNxDdEHQFcT2X&#10;6bqIJV1a2YajxrpC1w9FSKl3E9EVwu2s3HO0RjgWCbWyVKLYxtZGCIUlWgb4wdNfrFP++LGOLRma&#10;Y+m24T60brBw6O5pUQsKNTDQaywrQ31qUaElhapZWAAxtMKMjAwqtBQKGfU9W/jg+bnMAojwcvQB&#10;00orK8jktfCjybdURksFBSABRi0rkLrBaF1xLCu8BwpnWOb3pIWJlpVJNyrKACpZ3AsDgsN6f2lZ&#10;CaHipSuO89Z6tZL02arLbwDvAa1geA54L/iOcB0tICamie69SX3mQ6OH9R0gFHkDtHjwnUIllZ/B&#10;OUd12bj7PApUQ4CLbMErD0pe34vWjp14Zn4plL0KQwauAQSoxPkOTgOKjYvRvG/G9Ti4tA7vnAug&#10;NYPjQtgWxftrFcO1s5IL0yKEZc7bljrn49hOa0oQYOQD/MTwm8qggmWlmUqPYh4woNYQasTRsKMh&#10;Vb4wimdG2MBnxHoAJ/14pyZQMbHiHsWzwvbCmO5TKI5jGzWBVuoE1o1gHVQawbpRrBvDOwBVxlVl&#10;qkpNSGWWmkTrm3Lh/XHV9ud+XD8775a5BWoK7/PK4vEran558TpWF+4BrpvXr98H18nrLZbxPUu4&#10;9hVk3W0nFt1yjmVKZS0zdN9BWbryPJLP+VSMUSrkHZcRGjLVSlxKhTD2Q8WdoRWG0xDWobGB36kK&#10;lessVS5AeamWCipW1HN0hczlcJ1JTBlHUtJGCi23lUoR68qysACQObooDzzwgNx/P+NZjsqRI3Qn&#10;cV8Tk2IsLMZtTGsKGzMsJzSm5UgZ5cas7styQ0GHsSrFGN5JlmkEjZius64dxq0QVAg1dP1YiKFL&#10;x1pYCDQEDrXKYDtFCwvPtZIKxciShUWtLI6FpWIsLHlaWAAjRdyDPJSdLUiqnFMLS7FMlxXuIWNY&#10;jsyaGJaj81I9YmJYMrhnSUBiOJetxbDQuhIEdNAtFMxXxZ8rawzLZCIjE7G0jMWNRmJJGcM6V64o&#10;7nxJ/u33f5Sf336nAktPOCoDgB26fegGGmTMi+P+sZYVAgznaW0huDS4jZXl4MR0zTpyyBtWF44V&#10;lym6b1aS3W/puIiut9YXggshxVpYCDfWyrIFwMD4lPtGATAjk7IZEGUsI1C9NQXraf3gPtz3PhzD&#10;41YSj+Hxm3CeTbSuqIXFOSe2bZ2clh1TuBbcD1pZ6HLiebeOuGQbrnUHr3fcIwcAKYxhafYydiUm&#10;LZhy3v4BWB5Ei3AGL2JIK2v68xkEa6whFACBCrDioFhZjMrweINMoqVM6KDUwjKFljgqJ5rYWeBz&#10;vYIHrSNO65oVV8/APhkaO6wt6XFoeLxRBlFBqeUF56BocRnBesINl1nhUGx1T7g71LpClxAtLGyF&#10;0wLA1jxdF6xcfcEhXc9lWgEIKxNutOh9bGGzwkWFAtHaom4iVNSsnN2orL1+Vs6MYzDWhyhaV7RA&#10;sGIPsPUUQSWfZEsiqlCSRusqlQ7r+jiAhgVGEsuRmE8Ljjj2bWk9qJYTqqOjVTo6W9V60kU5lpdO&#10;rKPlpbWtSdrbW6THmY/Fw1r4EI5oVbFQwoKHMMIWE2GGLTVaVmj5McAUU0sQr9NaUmhJokssFJnU&#10;563fP0SLlLEyuaf7ZWSsQ11C095BvRe8r8aiYu4rl+29JVBY69Zy4rMdcyCVz19BBKBCOOCz5bti&#10;3w2u53vQ1bdH3w/GHfHZ9Q0ewvvQgmfgVkDp6N6jAMP5yalOhRO+Dy3tO3Q9NTDcgOsGBOOchOmJ&#10;qVY9J4GIgELrDq15fGfdfG8xz+vQdwz7Dg8flAlci4dwzmvjdUNBXG8Y5/TiPHZ9AO861wcozAcC&#10;uEfTHTI11a7gEsN3DQOEwmFAU6zeBdTniFYVqkeVSNEtxAB2nD/QJqFwJ94zwsww3qc+vH8U94HS&#10;A3j/BlGxGCXTvVAf1kGZfjx/agCNEmqwpmyeGsI7NYx3FgLkUEvHDeh2u40AVAAArSR7juXEz1pW&#10;vJZVxOvhdZvvMKDXmOa1QrRAraQl99uJNOTIcdUBOo3GVDHAeVw1WbO4JPF7SjKIPwGYAahwSisM&#10;XUdpVPCxqEetL1n8Bo2MiyibiqtyqYTk0vTPz+EexwAIhIqSli0UrSElVMzpNPbPomFUoCWlJAzC&#10;pegmomy5wGk2F0N5gUZVMgQgSGnZkNLyCXCAeYIKGzEsG9TyAgihdSQan8FxbMQBtrDOWlBoMQlF&#10;pvAOTqCMRMPP2Y8QQzdSIISGILZFY2z4GXihzPYTW1ZqSrAchXC/eC4G7ybTOC4TljiFciuOa0zg&#10;euOFlERzCQmmYxJIRtCwiaGxgusvpjUAt8DYISiL+5MpFyWcTmK/mHiiUXGHQuIKhcUdiYgnnhAv&#10;4MUD2KCVZTyclCFaVvwR6feHVR0en0ykASKRmIwk0vK7uzfKT2+9XWGFFhYCibWwWDihVcWCCS0t&#10;9RaWvaj41cKCynsnKmXrqqm3mNRbSVaSPdYeb4+j5YaQsmVoUi0sFK0ttK5QW4YmHFeNsZjQekJr&#10;yl3dtIb0y7ouiFMsc51aR+osJGqRWUHWsrIW51nb2Wek5zTn2oTvfi/gh66h+wBOBCRaejb2Dss9&#10;uJ7jLSwHXD5jZXmohUVQiHrxcga0Mp/2opU/2uC0eKkxo/ikUQyVHsRCndYOWlFswC1bqmydsvXM&#10;Y2ner8WwUNiHrdhRVAJ6PKEGIuyw4uI6VmamImEMC90/gCdWADjvUgwEjkEr2sSkmDgVtrhD2qKn&#10;VcjEWXAbl2ldoTWAxxFMWHEnUsayQDdIPElzJ1sJAa28GdNSH5jL9bROFEoR/MD82JfzCbT2MigA&#10;2ApBwYDWAX9sbC1V5+hjTeDHDtBYLGhh1NPbLH19XcfEsBxjbXHiWIZHBmouoqGhPgUZuoRY6LAA&#10;KlVoLTEWHbaarAmYBRDdQRT3iyfQ+iuntZXGZe0RZK0rdA1Z6wpdQ1AMBS/viQGUIQUaAgxhjvfT&#10;QIC5jwZcDMDQ0mJdRMtpeKxB3UJ8zoRZQgGfqT5LPGta3vju8H3ie8P3gMdwmRY/Bt/SjdOrbiJU&#10;3DmC1yjO2Spzi1Hp6d+H94rnGMBxjSjMXLpMGHZ5WiWWYo8k9khjvEoH3qM+SWYBqXG+j/04jgDF&#10;d6yvtuzx4/1zNwJK2gAaPSikCRemBw8rv0yGrgSnssM2bqeLhtvSaXwez43zhMI9WEcLyhieIypO&#10;gEVWLSSsvClUxFRx0NGASq0j5RGtlGOJLjyvXrQox9TCkC8CIlTD2G9Y96OFoVQxKlb6pVjtl1J1&#10;QEqzA1KeHZTKHDVkND8kVdWwzC5QI7iPo6r5Izy+T8/B47l/tbbP0n7LicevJH7mcuJnrC67v/Nd&#10;8L34/cr4nicCqHrxfi0rtVjVa9woj/sNqRtKXWhuVPRTWEf311IPpGoVZQKmxaJPA53n5gAEWfZ8&#10;YsBuRMrFqFRKcaminJhFeTGHcmMO8DAPSGEDqqFpO35fHvx+q2q9IDAIewIyngO/dVpLGeyvgf5H&#10;GNsyB7iBFufUsnJsDItjYVlkvEpOwYQiADEIt94aS2sKLSW0nOQhfrb21IFYpjEQl9DCOBW6eqy7&#10;yB63UgwLA3lX1soWlloMi1pYGMNiegjRwsJeRBV8n1ncDwbeLjywoJq9f1GqRxckrRaWnERyOUBO&#10;WgLpjAbeRgpFiZXKEi7NaeCtJ12oWVhGYylVXzAikYX7pTsQkvFMTg5NuOTO/QdlPFeQgXiyZl1R&#10;Cwt7B8XT0hWmWyis4EJrC0GGMS1cbnSsLASYgzNLFhITKGuCZY2VJFSLUVlO9VYWWlc4tccxlkWD&#10;ax14IczQZWRjXDQYlr16AFGMIaGFg5aUVa0sdZaW5WQtNjUrS511hdu2uwFWuA97GGzrMQHAdA9t&#10;x7XuIIxhqr2EaGHBPVLrivYSMlYW+2csLBGfBmWy5c2KgC4h7UqsYiwKFBp1ZFrlrIBY+ZhAWlRM&#10;GijbrS4ewgXN8KyEuKytaoowghbvECojAgqXuZ7zo5NNJtYBLV3GODB2hdYVTlnRWZDh/rSUsGXN&#10;qbGqsMcQrTomloWtfs4TaLhMdxErTlpmGKNCywK/q7U0qDUFlTMrb7WuRNi7yLiJGIjMyp2VfDYf&#10;xHd3A3qwDXDCroAEFIIJl+nnTaCVYGElnvAp0BBw2jsPG6tKZ5tjWTk+nqVDIYUQQ0sL96NrqLW1&#10;USIRdh0MazdFAgkLGoIKrSzsPUTrCwsrtq4IKrS2WKsLQYYtL3UBQRq/4oCaWl3wvRVMaGUJT4hr&#10;qlemPAAF3hfch6kZukcAo8Gle8r7yPs/7mpX6watXSupvWuHdPXt1riU/qEDamHj/MDwQX32NvDa&#10;QiytMYw94fMeHm/CNXRJvuzFM5kAtBzAMYA4QAuPYwDt2GSLQjVjULQ7cmRIWju36/7TPlpQ2GWe&#10;LqEevKd8RxkY3qWQwikhhiKkcHnKi+813SJj4wfFPdWE1mUHoL4Hv5NeiUQZZ2LghFMGxXI9wYTz&#10;2iUZ0BIM4rO8+D7+Tt0vif25ne4dWk5SGStaM6heRwAcKJPrx7uFz0l14zm04Tl1KtgQUOwx6SzV&#10;X9vXCEBU7Ab0UD2SL1G9+H33qQyMGCCxUMPKfglqBgG1nVAXALcb971X9y9ZAFpFNShaRkuf/1Cd&#10;6HwnFq4d12++U69+P8pYkJbX0r0+kZznQUuVioHNJriZSiTp5qPYa8wE6Zou0i7JpBn7gzIC83Qb&#10;zc1FZHY2in3Ym8yr1pc8VMiFpYjywvY0Yi+jWVTM3/3el+Xqa6+ULdvX4fddxXNmzFkI8/NajiRT&#10;IUwJFOyuzLiUIkRLC4GE7iK6eEx8Ci2u1nrCcoJlAMsEWnnZyOF+hBkbmEv3DkHExqcouAAm7HoC&#10;DK0hkSgbNGzooNGD9YQTQgrjXiKxaV3PY3ndtMwQZnj8SsphX4pwxu+cQ8NOPxvlZwbXmsX9YfxK&#10;DhCWYXfmck7ixYxE8+xyncE7YIJuCS1zgLfZI7O1oFvGsMRyGYUVX5JWFQbcpiWUyyu0sFuzN1MU&#10;VzyjAbeMY2H8ygDU7Q1KeOGoHBgZ0ziW8WxetvX0yUS+KH3RuAbZqgA3PdGkdAJOWn0hjV8hlBwT&#10;dOtYXWhp2T/urgEEAcOKywzCpcWE1pKVxH1M7IqBE87b46wFhhYVWle2jbixzhzH6RYLKYQLBywY&#10;R2JjWkwsS338yrCJUXECcVdWneXGnkfPYY6vBd3ifqwWdHvA5V8p6PZBFLYzeGmCqOgZCzKoFQJ9&#10;/ZE4Cl5UCKwUIjFjYWFFxqDb4fFGrWDYSqblg5WHxpw4rWeCDKGF8za2hctcT+sJTfNsQfN4AgzP&#10;x2PpVlL3kraO27UCI/jws2ygbv9QQ80dRLeEae2bYFvGq9C6Ylv/tAqwuzMtMKxgWUETUGg5UDcI&#10;oIXrGNtCkJlwdasVhkGqtDhwO+GFlgneo1CYMTCM+TCR7gxSozJqOnXrfHUOBQF+gAxG45Tmzs7u&#10;wzXXT33QbW9d0C0tL4xh4XI/54f71X0UiTKYF4UYCiKNSamwe7UJqKNMIZR2xJgaUyBRtnVVmUUr&#10;Cq09QhktTAQWghi/J2WtKdY1xHs0DVgZHSccAiBddMWh8p/uxnMmhBqXEEGQsUK897zftGqZuBPC&#10;4wDE2CYDm1Z8hgQUuhRpBbFB14TWkYlGdTfynWAcy+DoIUyhscOAHwjbRiaoRhVdOhTdTXTruPCO&#10;TNL1o+6fFnxGk7i9rbiGdvGGuvCu9kgQ4BCKA3SDhBisiwI4sC6IKZenfW3imiGw7MU9aMAz78B7&#10;0IXn2wGwo3umA+DB96QTz6ZL52NxunH6JJmmiwaQHOzAftim6/txr43orkmkevBeDKiyBVS0+V4A&#10;cReAshPqwDvcgcIYlWa2C5/RhHvbBMjsQCFNaBjSaSbfo8fmin26XCgPoBKBcFy22K7KFTtQ+OO4&#10;cqeqUOlScZ7r7X75UifgpVuqC/0o+M3x3M59S9Ue3UZxuTLfpyrP9Upp1mzT85bNeStz2L6CeMxy&#10;ste3nE50TL0K5X58lz58717cG94f3GfMcx232fWZfHftfvNeG3WpUllsyxIY+/B7xzF0RQEU80Va&#10;aGgZG8O6Uclqz6xRYRA0LWrZ7Bh+b5P47bHHEvO8mJimbBbLefZs8kuljMo8Pa3dppkvKI6yZf1d&#10;f5W/XP9TdXn+7Jf/Jp09+1AiF2V+kY0Mv8wupPDe+LUcYeOHXYmrc6ioZznNq1vYxLqYuBT+9imW&#10;CYyfs9ZXBt1qmQAQMGWDKRdo6WCcCt08dP3QyqHWYsCJxqvgcwkXhBO1/ABGCCS0sHC9un6SPryn&#10;0/htsAFI6zWOxf60tug5MK/HKaiwzDTlZh6gki+w5yL2paWlGNfGXr6ckiyAjsCSKWclie8TzSUl&#10;mk1o0G0S4ELrSnXewkpVqouzUp6vaMBtrlKS3FxF41hihYL2FApCBlZKEitVJD57RK0s7kTWwIrj&#10;EhoIRKQPGozExVOqSrNrWvoiMWmenpGhZFo6/AGNWakXwYU5V9Q9hHPRVcTuzMy/0uQE4lJ0E7Eb&#10;Mrsz06pS38OnXtbVUy8LKty/Hnjs8bsnCS3GPUT3z+Z+E3RLiLHn2MUeOpPTCiyMMSGoECgILmpV&#10;caTWFvYcciwlRk6voRVEcCHs3NVj3Ep0KanbB+tpXaGVheBCq4ueE+s3D4zJvQ6s7Mb1H/YA/LwR&#10;aZwJG2CBGiH7tyKw0KXDmBZCSzjGyn0JWBhnQLAwwMKKqT5I1sS10JqiXZHVusKWLVqdWM/KihUU&#10;3UGMJWDlxHgV7kPrCs/DCscG9hJs+FkEGFpY2COElSgrThOQSQsALUFoCaG1s9Slme4hgtYEro/A&#10;goqHlTEq5YcCi4GYCXePVta0SLBy53ZObcUeVGDx6A9Pf3xptjoYxEpgcek8gYWtBgMsYRzvk66e&#10;hjqrCuQAS62XECGFQbeAFAsxXG5ubhC/H88nR1ihyZR+aBZYJpCOkMICqB5W2JKqL5QoBg3TtaVW&#10;I8gG3dLKwmfKJHEUrWdcJrxx2e2hBYv3eAkMeZ95bwkpvNeElyUd20OIwMLnrM8R4rxCC+BUY5vw&#10;XOvF57wk9hoD5Oh7xP3NO0AgIeSM4x1yediDCZAC8Z2x6/l+jbmaZNR1WManGg24AEIII4SXmQCt&#10;KrTu4B0DpPjD3eKDuMz9uL9r6qD4/C0KK4wvica7DaBgGk/24t4x3gQAkgSoAErS2UEUykN4TwDP&#10;gJVIFPthO2NM0mi9U2zNE1oKJYLHIApqVqSoHFnBoiKlZYMigBBYIvEW3ONmHAPwwH4lAAm3HQ8p&#10;BJkyNTtcq+AtaLAyL8/2KmRQFjLqQYb7EFhmFwdqx3JfrqMUVAAc80eHVASbucVB3b+23dlnJdUD&#10;xvGy17uc7PUuqzpYIZRQ9dByImBRAVjSBJUcjskZgKS1ykClcb0psBQALPkxbGP38rElYIGYQ4eg&#10;ki+wFxNhhS5AupSmJM9gXUBLucTEeT5hoj7q4IHN8vnPfVhjrejW/sWv/11++/sf4veH47MMIC/L&#10;3AIqaJQxBAe6h2bnGCzrAAsaKwZYmBeqoOXBErBkFWQssGivIJQJtoMA5x8esNCCbICF6xVS0oHa&#10;vIUWuoVohTFWZr8CSr4eWGoxMThGgSW4CrBABBZ8p1QxLTECSy4h8RqwFA2wLFQUWqqLVe0llHeA&#10;JT9XlWy1JIlSUfOwhCHrDkpUqgCWowCWee3aPEzLCuCi1xdS9QcBLZArX5TWqRkFlt0DQwortLAw&#10;6LZeFlroCiKs0OpCF5G6hLxBjWmh6B5i7hSbN4XuHQMdS+6c1YDFgort0myhhRYaAy0GWGwvIWt1&#10;USsLrRsTJwAWzJuuzUugQi3BilE9nJxIS8AyqNBCK4s9/85p3zHAwv3rgWX7iEv24HvWgMUTlsPT&#10;QbWwPCxgYVwKe1OwGyhFYKGC4UlUPOzq2qwVCIFFYxEAErSCWGBhhcPtrJi4zVRQpiJixUJAYcXF&#10;SkyBBQBEK405zlhaWDlpZQdgsccSeBh8SVcEK0jCCitTa2khoLAyZcXKQsDkDKG7gN212VJ2YT2D&#10;bekCMa4ha1FgZT05RTfDpFbmtEJYYLEVPN0mDMJl60ddLGkGmBEACDPMqutFYZLAjzOgFT/jRriu&#10;u/fwMUG2x0MLVeslhHXcRmhpaDggHg9bbcYvbbsvWqtKNhdHAcC8CBZWrHXFwkrc7APYMm4tkySP&#10;MS20ILEbM3sFMcjW46XrD+8AxPXmfeA9Ola8p/UiHBrRbWRVF8figIqBWBOIzXeCIowYGcg1gd4O&#10;4IRoCWFwLjMdA27DxqXj8fO96sA7we7ubeKmZigTs+LyEDiMJqYbZNLTiHXQDK0tfG+NOD/ta8Fn&#10;t+G8gBho2o/jsd8kjhuf3CVTnv3iCzTgnjTj+zXhvjRCTXjWzXgPOgAtHXhPOnEvTZxJOktrSR/e&#10;mw5s78S2bjz/XrwrPbqNLXiCCCtQ48ow7ptssRPvCtUuGShfZgXaLvFUMxoPTTimTXIlgESlF1NW&#10;xGb/XLFLxfOocBytIyeyrNiK3wKGtZJQFk4IINyH67iPBZbqvDlm4ejwsdAC8RirE0FKvezn/W9k&#10;v8dy4ne1lqNMoU1lrUXcZi1Kdls631pTJm/ue6aA4/W+WrcanhOUU7CEaBVzXG81d1PWxByxZxaD&#10;h+laYiA1XUvF0iR+s0wyOC7Mj8Pu2+Uy3UdoBW++Xj7wgTfI//zx+3LTrT+Xaz7xDnn/B98ofYMH&#10;tZEoUtTfFBN25goBAEscjSEmfgSQzCZRDpika4SVJWBZim8jsLBTABs7Bk64rb6M4PLKwEKQoGWE&#10;wMFYE8KI6RUUUfAghBBI6ArSeJYkg2eZCsK4iJaAxbGyqJweSasAS66SkWwlJymUc7E8gSWpLiHG&#10;sRhggRbKKnZrLs0BVAgsAJXC/KxaWVKVCqCFVhWASrkiyeqspGbnJTl/v0QrC9pLiBaWfm9IumcC&#10;0u3xK6x0YjqcSEm7xye94aisOXBIdvYPaE+hQad3EONXqAFmviW4JOqsLnW5WegeYnyL9hyKpBRa&#10;rJXF9vCxWg1YuA+PMTK9ipjLxcLO8cBiu1HvGINcMxq/osAyCGABTFi3D+FBhfVGfxuwcDtdPwzQ&#10;tQG7dAkRYghBO6cALC5c25hb7nGAhSKs0C20Y3RK9uI7KrDMRKQBU3ULPWxgSaAFzS6ejF8BsDBp&#10;XDhKy8SEdnelKZ+WEwUWAIUx85t8Kax0dB6AYSolE8fCZa4n7NDEz+NZSXGegbicJ5hQdAmx1awV&#10;GSovs75L4YXWFcasWEjh1LbuQ1HjlmClaYNuaRHgdkIOAYWg4gd0EVBoWSGU0OrC789eQgQWxnlo&#10;rxoFFkbFM4bCo8cQWExsi0/3s9BCYOG+pUpMYYaVPe8rt/f0NZj4lboYliVose6hLg3AVaAhsPR1&#10;SWPTIfH6phU8WODQR01YYdAcAaYGLFoQmULIwgrNwNzOAovWIQILQYrXxGV+PwbYMu/KhKtHIYX3&#10;g/dBY31wT2iBMaBi3D68nwRB3lPj/hkGtJggZ27net57+0y0NxGeobGS0LJiLW7GPVSDmTqrHNcr&#10;1KgYv9SJ9RTfLbwzoW68B4DdY8R12MbtdfKFaEEx8h4nwokHsEJQsesstEwBZCan9iqwzPgOKbQQ&#10;VnwKLEbBcAveGyjaivekrQYv8STdRJ0KLAyYJbQQaBLpLrwLnapa6x5QkspSbVAr1KIihGTyTIjH&#10;9axcASFYVyj3oEBfEpdrqlgRbAyc0KXDyt5aVyiFi4XjLCN1spBTf5yFhhPtTxCx+x0PKMfLnud/&#10;oxN+dp34fevBxYKK3g9ss8CicqClJgKLqsORieOh643KFWgFo5uoLlaIYm8riEHPhBZ2SU+ketVN&#10;mEwN4vfqkoXFgGQyZhgG5sMplZiNOIDGyUH54x9/IH1DJufQvdtulnu33oQSOYeimQnkiihzUP6k&#10;ATzMnoxypTJH9y6ApMqpyURL1xAbMZq+wAERuo0JMeoOQhlg4MT0Gqq5jRVgVgMWlh1hnINgEVMg&#10;oRVFLcwAFu7DeBbGrHAf9jjisZzWgKUQWYKWOq0ELDmKwIKyLs1cVoWUQksCwMKcLFUCC/OvAFIo&#10;wkpxtij5ahnAUpbiwqxmus3Mzkq6WpUUQCU9OyeZ+QXJLixKauFBiVePaKbbkXDcAAsgpXMKjUtf&#10;UJonpzTots2DshvA8j/rN8ite/Zp8jgFljpYsfOaATdd0HlCiw2+pXuIUy63RdMKLdbKwqDZJQAJ&#10;rQos3Of4oFsDLcbSQjgxwGJ6CG0HCDAAl4njaF3R2JER45JRYKGVxbG0WJm4FQswfyuwMIbF9C7i&#10;ubiNFpUdbq+m69ceQnXAct/QuGzB8i5c9z58PwILg24JK4fcAZ0+LGBhbw0G0/oJLBDNlIQWVthe&#10;P8eXcfKmAFjYEiaMEDA4tRYWWlVYWdngWy5zPYNp2dWVAML1pktzo85zO3+8NOlrYC/2oauI6wgt&#10;jIOha4fxK9ZNwcqRFSNlW/ecsjK18MJgUY49ZF0/jMzn9yWocB1hgxU2g0w16NaxriiwKJTMoFJ2&#10;4xiOTzSJVg/WQTq+EgqUFOZpmYhjuVgO6zqeL5Ony2hGegcaNOh2pcBbTRwHSOE2Qgx7ELW1N2vQ&#10;bX3BwwLHFDzpOkgxYvdGhRULKjiOolWFkFLrGYTvx7gdJtJzexhrNIIK1q2AYu8F7wO7c9cDS32c&#10;irWiLFlWrLWL7iDzPHjfCbQ+QImCC94ZQgnX2Z5jnHKZ782Su8hY1Kb9BAi+a1AAQAF5g3zHoBAA&#10;1nHl0KVzjCL4DCic6JFQnOqWICqRYIwxK0a+cAf26cB8py6bbZzHexbpxHOmO6gF96UV96ENz5Sx&#10;DgY4EqkO3B8TX0KXDV038WS7rud+0TjjpahWqA1waM4RT7WqoslGRw1YD6UOOzqkYiV6TAXriJUw&#10;K++a5aNeTsVdnR9UzS4MqeYWh2XuyIjMO6rM0RJyrMqz/TgvgKLKeI8eteSUsK62fa5f93mIuL7u&#10;PKuJ5//f6kTnq1d5rhMVVwcqrnYpVNtUnOc6bsuWmmvKqQCGVLkFQNjkqFmVygEcVYBIyFi0GIhs&#10;YmMYP2TUh98c79mg5Eu0uPTi+fLdaUfFjfsIkJlbmEYFP4Tf4Qh+o+P4zU7KkaNBAMaUjI4ewLMJ&#10;ylFBK394L959QG9qDNfF390IIJW9GV0oR9gQCuN7RnHfARlVTmlxSaiLiGKvQGNVpevYgAzLAWtd&#10;YXlBl3I9tDwiYKGVxDme4v4a04Jj6QZXUKlBi1HeCoCyGrAwD4sG3Jaz6gqK51PaQ4jjCdG6QitL&#10;GZBSmmWX5qJ2ayawULSwFAAsufk5yc45oKKwckRyi0ckvSiSmLtf/PmKjMdSmjiuxxuULkBLx7RP&#10;GsddCistUyi7IzH50Q03ya/XrZfJQklhpI9yMt1ymZBCWBkBABFcaHHhNnUTRegmSul+jzaw0KJC&#10;YLFdmgkrnN43OKGwwpwpDHZVwABQEDBsAjkTbAvQcACmHlosYCwnWmXs+WzALY8nrDDQVwNtJ03u&#10;lXuGTY8kxssQVraOTKo7aD+un8BCEVbYpfkwpg8LWEz8CisjVibMZcLKiq4CxjagkmN8ASogVjZs&#10;IRMo6OpRtw0qnlrcCiogbTlra9m0rgkjamEhsGD9wMghYTdWbiMI0R00PM7gS8YetOtnaTAuPoMW&#10;FgbPLmdh4dSutxUpK1DGuzBgVONXHAsCK2VaEdQdRIgJjKpbhPvYuBYCi00wx339QQ7eB2ABkBBK&#10;CCiEFi4TZmLJKRRcIfywp3C+YfzYGTPilb7BxmNzsDwEWtqxjblXOnU7AYbWFu7PPCymIFqymCzB&#10;CwshtqxMQUUdCyv0QbOACOE6fAokCmL4fvWuMK7X7s0KKMbixG3ch4HL7NZsuovTNWisKcbaMqr3&#10;2gCisWotxbc4LiNCrQIL3gE8Y4IL4560y7v2KDPAYvYxLiNjiQFgxvtrAbEEEYIKwYXxJ1MQpyoH&#10;agg0KgdqLKQsgYoBEooQQ5gh1FCRZK8qmupTETwIGRY2UpkuYZwDXTrcFk8ZQDEWE9MatxVZApUW&#10;rS2xBI8/FlgSaS4DViiFFQMs8XSDUaZBK0vCCS0DFOdpFSC05B3rgcoBmXprAa0xaiVw3BtZx21E&#10;V5JxQRkXkoJJlTEt7KXDnkTsUYTPI6w4gFBdMPBToeoBwYGiqgNFs4Qi6Jh9TqDjIaReaiVaQXSJ&#10;raQasFTrgAXzNWApWlgxkJIvt0q+YpQttqgyBaN03sgCi7G4UCYuRgOeCSs1V5EBFwILLWl0F7KH&#10;F3PYMKkf8+OUK26Zm5/Bb5RJ/txSqeL3Fh/A50zgPvpRtvXIkQfxmy1MYcog+RkU0Tm8MwQWD55L&#10;CBV0FPcKqpihQtTiwpg2x0XMMoLiPK0unGfZQDghrLCsoAy0sMGzGrAs7xIiyNjjeQz34XGEGopW&#10;FQstBlKc7swlY5FZGVhMt+Y8YIRxLIkigMWJX8mwl9Q8LSuAFeZfqeTwDPMqWlfUyjJXEQ6ASGDJ&#10;zc9LbmERoEIZYMkcEUktPCAhBt6mcjIGsNCAW19I2gApbW6PuoNapjwynEzLD/96g/zXTbfIWDZX&#10;y79CywnFZcKJQosFlqQDLAAVxrRwfgDbH22XEC0qBlgAAsMutaxweXP/qOmCzB5CgAQCQ80i4sSc&#10;HJt7ZclVpFDC+BYHTk4k7lcPQNa6ws8jKLGH0JaJKWEulmOBZVK24bpoXTmA76Gwgilh5cCk728D&#10;FlYmvqABFo7jEgwTWMZkxjei1hGCigILKhnTFflYYCGQ2EBKTrnM9XT3EEY4T2BhF9ZBQAvBhFYV&#10;Ag2XCTJ0HxGEuE4T1eEzRycYaEnYYSVnWvUmwHNALS+EFhOIa7KksqXPdP6EHAMdY1hP1wW/E4NM&#10;lyCGuWi4zErdThVYUJGrqyQ4DJBhNl1aVpjDhRX9lM4TZpgNmP5mTr3+IVRwXlRmM9I/BGBpt4nj&#10;oBNAC9cTVLgP17HXELs1h8J+LXzYgiKIsIszs+0yoI7QwgLoWFgx3ZlNUjsjE5PjURCjCCe2ezOX&#10;OR+JOZDm7GPvgYEVKwMt1g1E1buHzD2v6yGE52J7A9GyRkuaTSJnAJUBsyZVP9fRsmLfE8JNKA5Y&#10;iQFwoj3iC+OZB9n9mLDSin1bjDA/TWG9J+BAC/YjsNQAJUZ4oQy8UJEkQIVSWIFSvRJL9wEYBiSR&#10;hQAWkXgz3pkGwFejwkYyw7gSAkcz5umy6cAzNu4DE9xpAjyzecaydKtFJpEG2OBcPJYuIHX1OBUh&#10;K8VMwakwS62oTCFUpMlsE6btqGh7pDyPCrtCADH70gKQzDZKIkMRcoxlJkolD+Jam3DdRrxOKpZs&#10;cWQsPLwWBp6y8uU1sws0uzHbgFROuc52hzb7sIszuxSb7sWmKzS7K9vcKLTePLQrc70e2kV5Sfy8&#10;lWQDkpdToQoIqQBIyk24l40qznMdt2WKDQ9ZRxVnKcKNgRwCTK7MmCE+F0IiIdCIz85AoLk/9nnb&#10;e0ZopasvniTQ4r3IAQbLo/j99eE37JYjR1mRj6IRQZCZxG+TA8EO4fNcgECfKlcCOFRn8JsirA/i&#10;PBM4/zSeQwD3PIx7xazbnEakMgtoQcVOFzGhxP7+aUEhxLBMMA0bAksG0MQxeJagZTVgoWhJIaBw&#10;vQbZOkG3BBIzDhA/w1hXGHxLoCGw8BgDLQ6saL4VXJvzGSsBi+ZhmQWIzDEZXE6SxYxCC7s2LwFL&#10;AfcJoFLO4p7hu2KbAstsRQNus7Nlta4sByzphQclWlkUb64kLgDGCMBiKBSTjmmvBt72BMNqZXEX&#10;y5o47kc33izDqbTGo+hghgyihTS7Ld1K8UwtN0vNwoJzElos0DzaQbcmedyEirBC6wrjWTb1Dmvs&#10;iuZdIbAMOUGyGnMyUEscZ3v3qKXlfwssDuzwGFp0NO/L5LQG3PIaFFiwjddhM93uxz04iO9jgYWw&#10;sh/fh5aWY4CFA+mZbKg09bkBDK1o+aJSdpK+MeCWy+oOArR4vEMy6e7T3hi0eGgsAlrOrGRsLg0D&#10;KWae61gZ6fgxjthVlZUXrSYcL4jWFs2Ginkey/MxTwf34/6mK6vpRs3KjrDDfbnNfIap7Ng6Jzzx&#10;mug64rABBCruxwqTkGXdRrQGsFLllJYAVrZ0GdE6YCwES71grKWAlTTztBBuGP9hLS+MaaFVgvEg&#10;XMfKnoBAICIYMW6kf7BJWtsOS1s71EH3UCNgpRmgQkihRaXVmWcK/05AS6MMDnXL/gM7UZgEUDCl&#10;a7JJm6zPOJ40hQQLE1vA0GwbDNGl5dF9eA3sHskYG4KLAgtEYKFVKAbAKpSDKAiDqFzdCn2M+WEA&#10;4OgEe1F48V2GZGC4GfeTFrMhvAsExQF8d/Yeo5sNIDvDcXoIh30KcJG4C6CBZzixF5DQLeNThxQ4&#10;Ont3SN/QXn1mfFYEHhMY3SUcJ2pkDO8GPndiHM/Z1S7T0wCZaTxrxjYReNzNMjXN+cMy6WqA8K64&#10;D2NdA66rSXv3+AOt2r3YD4hhtlh/EMuhNjxfxp6w4iZ8UKjIVY2OjNXDxo+kcqisIMKCgQu01AEY&#10;ydxBwM1+aI9kSgekstAs1SPNUllsAmCwlU+xxU8xJsR2zTWBs7R0GEjowv1l0K7jbqJlJ0HLDSpB&#10;tNjZvTaTZ6XIoF5U3gVAQ5kJ45iXxfY2MgnnGBR6fMK046Vp+Z0U/TZdf6li0vFrmvtZVFzLqFSb&#10;d+M7ufH98N5QFaPi7ASWx1HhjAEORiRdwG8iNyDxbJ/EMrRe0T3XKf5oG0CyXefDCQIkQMCJB1lW&#10;tUy3Jxa7LlvAMpBVLwNcy6kWt6IwwhgY9joy8TCFCoRnaGSgplBtdWSgJ6vWNUhjXowVLp4k8DI7&#10;My1xjtStSNA11jqNkWFGYXw/JhLUnkgF3Lscu0uPomwekWLRA81o1+gyoKVSDku1EpHZakw1B4jh&#10;6NzMBVPI+3WU7oX5JPYBBOjQAWEpo7xg0roqYIB5YIpo+OTRoKGVhtZX7USQIWSYcYAID0x4abpD&#10;E0gIQwQZNoAIK6Z3orX6mnHNTM8j1ifMus3llVQu5nBdjL3J43sxaLigwxCUACSVhbLGpWQAK4xh&#10;SWPKxHEZNNzSjOGbX8T2Bbxv87j/c3jfZnVanKXMOk65j1X9vrHZWUkAZGIAmkCpLL58UbyFsvhL&#10;VfGV58WdLYqnNC+T2bJM5mflwIhbbtl1ULoCcWkPx6QVQNNMcMG0I5KQrlhSp20AniZfUBqYgwVq&#10;osUmGK2t3w8Y2jc9A8iYkb1THkCIR/a4pwEc07LbNaXLXM99Dnh8ctDrl0O+gBz245yBkBz0R2Q/&#10;AElHO572yy73sSMuEw7qU+UrUBAOoE0jE7IRsHD30KisHxiRuwaGdbp+EKAxOCp39Q+rdB2tL1jH&#10;fTcAbijraiIA0WJjA3sJSQQiZtdVSw724XrmgamNnTTmkl34/O04zzaceyu0HefeOTIuu0Yn5eCU&#10;V3UI9+fQNGNZfNLgYRI5KuDgigLLnAMsJhfHuLsNFfVSltrlgYV5UEwrmeI8k4CpCwfzBA/CCtdp&#10;ThWs19Yz9mXyMPYK4r7cznn2FCLEcD+KqdkJLIQMwglFSw2Dc7m//XyuU1BygEVdCvgM7WESY6vf&#10;tPB5DfxsWlpodaEVwFpiCCe01LAX0cMBFlpa1Cqhlb+xUNAy4Z7ury0TALkfgYUFQXffYQDLIQda&#10;GhRIOjqbpLN7CVrsfP8ArSwEli7Zt3+HAgtbJMyDoP5iTAkshBOaZQkoDIAjmDAnAvPEMNU2Wzvs&#10;EsmWDwN/+YwJLpxymVYVghVjWwgdtAj5ACXGjWYsU5w2Nu+Wac+w/PFPv5Dvff/rcv2Nv5O1d90k&#10;QyMoeHHuYNiN72181izs2DrzByfFNTUI6EAllWR3cXYn7sWz6NDRwGNoNeZKXtxrupB4T/k8GGfU&#10;oe/gJACFz8rjQeWG4yIRjtuD9zAMEPJ3i9fXLl72EppuxLU1iWemSWZ8zfgOjnyNWGZgLABcAaUF&#10;800AFgbOHsRzOYDvfNjRQbzv1P7j1IBnzqzPDQBUKElLBmAmfUjiUK7cjAq5QRLZ/Wi9H0Ih2iLV&#10;xVYAC6HGyoKObaXTskEri7UMmKBOWmSMmASOXaTpXqCrgTBiEsZRdl4z2mqGW6bLN+utOM7QSqKL&#10;ogBxHCJWkkz3z+7YHLeIPVxKc55lVV30qSoLXnzfGSlz/ew04IWawjYPvv80tgFq5ggzeM7lccDL&#10;KO4RgAnLGcwnUUHHacWCYul+tXixW/hKSqWZ2G15sZt3oWS6fJuu4gSRHgUDaukeP1S0itBSplLX&#10;Dy1ajFsBSBUNcBo5ADrb7ohxMm2iyeyqJgFevkR4oduwFe9NExoEjHFqRHlyGDqk7xS30VLDxHfJ&#10;NABHkwXSMsfnDwDD/dFnApUrU45wv3XkbNx/lV81NxcCpJhMu4QWwsvCPOCkCojJo+wohKRSiul4&#10;R9VyUjPulgAjhVxEGA9DF7b2IkSZRWAplAAs2J9WkVyeU+NSIpgQWDIAlnwNWAgvxj2tgbwAFw5T&#10;YoDFxsmcWIQVFYHFgRUmwivPlvB+VfD+FDV+hcCSobWI1hYGEgNaygsAlvkFKQBC8tVZyQFCKM4r&#10;rFhQwT5Ucc7sly1X8P6VJVQqSaRSgariL5TEmy/UgMVbmhUXgMVXXZQeBswGYjKaKkoDWv3NU4Ea&#10;mBBWOCWsdDPbrUJLXBq9AAxUtqbi9WM5qDrgprVkSnZNulU7J1yozF2yY5y9eVDxj00YWAHMEFj2&#10;e1CJo8I+hPNZaDkYiMgBAMs+nG+PJwBo8cnuKUfMdTLpqSVlU2ABIJjp6sCyrn/oWGhx1nN/qh5Y&#10;qPo4GTscgFlPd5RZb4FlD4EFYLJjGMCCc26HduBauG4P7sFB3JuD+N7HQwvvH6HF/p10/wOzNWCh&#10;pWDC3Y4CnIMWrgwsFlY0LoFBsQAGY9qnWZ+WDGdMFoACrSLcxpgEWkCYYp3dmtXygn3UakJgAYjQ&#10;/cNjmBmVlhQf42Nwbu7LzyPUqHsIoEMoMsGZBlx4LRq0ic8muDAGhy4khSaIlhfGspiYC1aQxqVE&#10;MGElTYvCasBClxFjXwh3NubDuE4ILH26jtDCsZkIMYQWFgTs1swRm1sstBxjZTGgwnlCS19/h0LN&#10;wCCBZbv++Fl4WLOq9QHbQkULFsAL/cs061IECA2Wy5uETQSVfDGMio7Hm9GbaQ1SYEGrjFaWSTeT&#10;8jVK7wCTtTVLT/8h3BO0/NWK45N3vutSOf3Mk+T8Z5wjZz32JHnVq18k77ryTfKt73xZfv7LHyrE&#10;NDbtBqRwlGf2riIghVHhM1cLQZFdlQmLfTIwchifdQj3h64jvk8EU8Ir4HSSgEvXEMfo4bg9TH9v&#10;xnaJRAYkGOyVQBCtcvYM8rc7SdpMEjcmcwuF2/GMWgAu7H7MHjztgDjGk7RjvhXPtwHvsqk8VDHC&#10;C4EF08QBXO9+CFNUMpFarImxvMRTjeqCoVhRZYpNEs/sQ6W7B5XwPknm90kit7e2D2NToklUUolD&#10;OP9BfJb5TLpkjJi8jJYV24OI0y48NwZwLmWxJZQQTpgTxM5bWKkHFuYNMQMhLi+CylJeEQBLnrFW&#10;BlqoAsBjOZVm0dpXQJlCS9WtroxsaRL3ASBSgHBewkm2BBgCqOQrtLhM4hiXAszc/V5ADY5XmJlU&#10;cT/Ci/385aTjJq0ghb8cXTJMAtep1jONIYrjHaClgwHRy4iuPSP22HKm7MHluO7yZfY4otoccR3j&#10;X+iGAqhyqIMFR/POUAGAEcYPEU7UigdwoeLpFj0/oYZwo/ledDgGPLsyYdQMVFmusEv0JCpxQCCA&#10;sFIlrBBafNo1ulzm1LcysOB3b4FltmKGBSC0lIsGWphQslBiV2PTi5B5owpljjjvlC8FTB1gIZxw&#10;NPpMlhYXupMMoHA9LSZ0MRFcmOQyxkaWEyeznCqAlUqdZYWwotl72fNnHsAyW5Q0gCVVA5ai5OaL&#10;Ci2l+UWFkjzgJFeu4n0jiFQUSCgCCrerHKjhPmnASRJw4svlJFAoSKBYlJlcQTzZnHjyJfEVK+LO&#10;lqQfIOLOV6Wdbopxj4xnytITSsrhCa90RpPSzlT8oah0YNodT0lPIqPTzmhCrSq0Chx2gEXnMd07&#10;MaVQohqdkG2jqPBHaKUYky3DAAKIQENLC0XLyzEAQ+vMTFD2Kqg41hXXjBHmubyDwMKuyw6w2B4+&#10;GmQLQKClhCBCWLFwYsFlXd+QkQMux0ALRECpV73ryVpXCCx2nYUVdrUmlOwGnNCisgPXQHDZhXuw&#10;Z9wt+yana7BigOVYWDkxsOBlpZuDLdxIHJX0KsBCIDCZak3vDgUUQIPtGUQrB5eN28cBDIIEoGE1&#10;YOG+Pf17dT2hQ4N1FUJ6NMZFLTYKTIx1MJ9rgYX7EmT4+bw2rtNzTrcpLNHtEAiz95AZEJFTxmWw&#10;q66JcVkZWOj2YawLIUXdKbhn2lU6gm1etAIBJ4SAYjmi95OBq8x50jfQKM0tB3UQRFpa6BqqWVkc&#10;ULHzvX3t0ortdA3t3UdgofXiuEh7hRfjD6bVhcu0rtANFAq7UekBUJx9FVxwDTT9snCyuWFoCeL1&#10;EbbYrTkUNV24qfnFDEArIEceKAASAjIyOijPf8Fz5KSTTpJzznmsTs886zQ544xTdJ465dST5Lwn&#10;P1Fe/JIXyLve9Tb5/Oc/Lf/+79+WDRvX4nvs0O/DQSHTmZDCMe8PLVyESFrQCKgjE4fxvJgnxSR1&#10;C4V7JRwhtBBSACi+doWUYKgT98V0H2UCN2aP5YB/yXQPnksXnk+bWlXYqo2lGPNh3Dp07ySzzZLI&#10;NEkkeUBjPqKpA9iH7p0DWH8QrX4jVjiqik1Pz54zfaiMTBdeWk8YaxLFeSJJQgvOkwbscN5xLxF0&#10;aKGhtSYUIyQxSVgDKi5bmRKieK1tCleBUIuKAyBGAF9BwFc40qHL/H5MWJeAMtbyoMnoUGFrhl0m&#10;sEMr/wQjFdfLjJMDkABksMcK17H7bansRuXhxvf1LKvSrFdVrFKoILEuX55WMfYilRuVFGM06NbA&#10;+XPlSVTohBM3Ko4pXc4Ux3U7pfP5MdyzflR8x4+gfKzMWEzLi/lvNNdNhu8Dk/uxazlzL7UBZNuw&#10;DvCwjFIZWjkok/F2KQMuY48cy5jK5m5pMSrQytaM+2C6TjPmqDLfq+J8abZbLWwaLA3g4X6m6zUt&#10;Nzxvq1pn7NAHGhc0a+KBZufHZW5hHBU4NEuZ0bXLgDwdsVqBZgLAQitLALACqCxwaICgLCxEUfkz&#10;ORueU4FZdsOO+wjQwnwu5ZiUS1GcmzEojFFB4yLv0zKiSGAps2wxjaFiKQERTphCgXldCCiEDqwD&#10;qFjrCoN6OeU+HATWBPkuL8JKFarBymxJZmfLuHdG7PVD64oFljxgJTdfUmgpAEhy7KYMOEkVASGF&#10;oiQAIirMZwkoVpUqzlPWfeK5vEQJJ0zZn80CXPIync6KO5WRqUxePDkATGlWevxhmSrMynA8K+3e&#10;sAzGc9LqCamFZTVgUXcRoKURoEJrC60rrHT3AUa2ocKm6kHlvqERI8ABQUYFqKHVRa0vEC0xao1x&#10;eTRbrbp+2OvHESGF62hh4TJdQIxRYRwKc61QhA4FEwDJ2t5BWdM7oNO1fYMKKvXzNWtLnRWm3rJi&#10;YMUMrEhZWOG2eusKYcUAi7vmFlI3EKaEmP34LrQ8EVKOBRXcN71/xjpl/07icOMWWDgAnmu6AxXJ&#10;+KrAwtgQwgRFKwjBQUEBwMBla+kgWNB9Q2igq4dWl9VcQtynd3Cfgg4Dfy2UEEKMtcZYV/hZXKeW&#10;Fkg/k6CE4wlHtK5wOwGHn2Wuy4zeTNGqwqlNNkcXxKrAAiihm4fWE94v6w5i8C5BRgcXBLRYYOE2&#10;QsLgcCuA5YADLXWuoc4laKHFhfO9fW26na6hPXu3oeJiQeIAixPIRhAhsBBWGNPCdbRoMNtkNM5u&#10;1kuJm9Rl5FhUaBEiZPG62X15emZQxie7VYSI1o59sm3HXTI00ib9g8yw6pMHHjwiExMjctlb3ySn&#10;A1Ce/JQn1SCFOuvs0+XMM0+VUwEs9esJMGcBas486xR51gXnA2SeK1d94Er51299SZpaduEa6TYb&#10;xnvSh2fEsYk4llQrQKVLuySzZ1AgyNGRaWnB8/S2i2emRd1B4Ug3Ku4B07pGZc2gRh2xN0MTOyus&#10;LrRqmSmWFhG2aBkwyR41rCiYtr5dA1apZJa9chpR8TSiAmXAphHjIJbGuYEUViAn54ixnBiLTDJ7&#10;GJUxe/Y04xw4l7p/liDJ5lqxFaHJcGvcP3QFmAy4BrwSyR4FEWbUVWCJ4hiACCGFcEJAiyU4HACf&#10;GeEMAtzQumSGC+CYRyuJMETY47hI/c595Lg5puJnl9rlVF0IrChaXggnBYAPQYWAkitN4n5OqAg0&#10;ieywimCTATxxGk70KUStJHYLXkl0n9nEbrRM0a2m7wMAhm4X6247kdI5JvajdcbEn9QDiwZMZxkI&#10;TRF+qSZHjSoCMNcTQCycWOVK7bgfnQow1YU+hRm6lwgs7A127NhIFJcH8bseAaAw5mjM0biqAmBR&#10;zbpUKwJLzgJLBLASk/nZpAMtjGeJAYwAJhU2YphU0i/MiF2qsBcSgcVYco07mnCSUBjJ5Y01hSKg&#10;WOsKA3mZwJLB/hy/iMsrqQpQUdXByuxcGddUUWBhrx/CigGWPIClJPkFI4UQwEoNQjJZiaQzNRFa&#10;uM2KIBPj4IfYL5xKy3QqJTOZDJQVVzIlE/GETCTS4kplZSpXUmAZTxcVWAZiWenwRWRjc5ds7R5a&#10;1SXEmBXGtzShomXcSrM/pPMHCBuOZeUh1hV1uRgry4nE/Sj2utHAWbp5GJ9CYZ4xKwxotYnhbEBt&#10;rQdQ90ANSu7s6Zc7uvrk9q5end7R3Sd3dvcvAQx0ImhZghLj8mEvJEIL4cXCDOctsFjrCoOG9064&#10;FVDoAqJlZTdgbN/ElLqCaIlSQHHgjveMVireN97HFsj+GWBJGpMgKzOXpxPThwEsNM0DVggutKgQ&#10;KNRtQ1CgJUOtHRZaTNCrxqIAOFYLuuW5egf2qRWGEGJ6CZkgW4KNWlcci4u6eTC/BCz4PELPTIcu&#10;cxs/m+sYz8K4FVaSFGNZOCWM0OrCbs+rAQsreB0gUYGFowYz1b/pFs3eRwQWggGtGOxhQ5AhsAyN&#10;tklTM4EFqllZlmJZKDPfKD29bQo1dA0RWMJRrxYcxvUTQcFioEUj/FGYmHE9TAwL40c4JaTQsqLj&#10;dwBe2L2akMKA4RB7OaUALwAuj3dYhkc79XgG6H75q5+WC/7xqXLxay6SF1/0HHn3ey6Xr331X+TK&#10;K98jZ5xxFkDkZNXJjzlVTjvtDHnCE55YW3faqafLWWc+Vk4//czaOqNTsf7xteUnPvEcufW2v6Ay&#10;CdWAhVlpFVaCbdrdOJzsQiWGZ+pl8Gw77iNdPZ0SDLXjvjIola4TU8mzMtJuxGreb8cyY2to1u9E&#10;xXgYlQmEaTLXgArFQgkqndxhVJaHASoNChn1vUeKs6043rgJbGwDgzJNLg6jYPQg7uUhgGkjljtQ&#10;8fSigupCJUxzP7u/mi6wJrCzXyElX2RMyiAqBJr9qQlHk0Zq6XCh5TyFZzeqI0EnkjgGFTbX0RqS&#10;zowIR4UmZHBQRW6PJ5hd1SjE+K0VxBigmvAbChwnxhctp3R+GvdhGt/Lg+80gwqOA6f6UekRVgL4&#10;/tba4qg4hYqZcjvC9ypgCnF7vuzRddHEMFruTGu/vNLp8RVF15YqZ8QhEuq1NEL2Q2Uy11IEHYCv&#10;Y6mxrrpaoj8FT4rvx5Lo/iP8KvjWcrk06TJ7d9V6gak7iUDDXkhGzGXDQOyCZilmbzO6ipgEz3Y5&#10;h7Tr91LPrGrd6NbsKj03N4PygGMZEWB8AJYQIMAnHBqAQbsVPJ+5ubDMzwNaIAbmzlYjOB5wArDJ&#10;FTk6PZ5lCaCB9QzGJbjQLUR4YcOIgbiZLMseQIzT64hTQguBhT2QOGUPxUQypMsribAyS2BRWIEA&#10;K3NzFUCdAZYcgYU9gyACSwGgUlgEyGCaLJUkXixKNJeTEAAlAOjwJxLic8RBD0MAEo4jFIE45bKO&#10;3AxYscDiwbHjsYSMRqIyEk3IGKBjEEAyBA1EktLs9spIqiDtM2H57V2b5TfrNq8adNsSAKw4gbes&#10;gGlt4TItCbWYFajeNWQtLw+BFQsyEK0w1s1DIGFPHHZN1nF+FFpw/Jhb59lTZx0gZW1nn6zp6FUR&#10;ShRUOnvl1o5uubXdEeZv6+iRNQCb460u9XEtxu1jocR2mTYDLdZbXpbcQQZW2HuJ7jBjZZlUcX6/&#10;a1qtKrxP9XDSEojofW3VYGUTsGz/HgIsHL4/lpxYFVjobtH8GigAadWg1YNgQesGLR+EGAsUBBBC&#10;A3v6EDjo/qH1hJYPuoHYfZndmNnzSC0kgI3u/r2mqzPOR1cBoYbH9A8f0O0mfoYunuOABfM2lsbA&#10;DD+blSGABddrgm5pJTlR0O3qMSwcENACCy0oBljYLdoAi1qqcB9pPdDkdBDNrBZYDLQYK4txC5lY&#10;FgsstLgcCyxbJRyhi2kp0JbAQqm5VoEliULVBNeq+4egkjOgwnUc34iBdbGEk/gu7sKxYW1NhaNu&#10;mXD14nuNoLXtlWs//gE56TEnyelnnKTTM848SU455TQFjTNOP0tB5eSTASunnlEDkJMfc4qcgnXU&#10;Y06ii+hkPYbw8oTHE2hOlfPOO1/Xn3XWY+Xcc8+R9RtulSP3l/HM2IurG8+IFrcW8XJwQQILYIU9&#10;RxhUS2DhKMeJFEcv7kNhSNcHKxTM10z/bQAuE6vA3hlsHWtX00KTwkosbVw/cUyT2UMAFVYuBBZA&#10;DICFFhUG0VpYKc3RImMCYy18MFU7Yw6sCCsM2o2lAEAAllwRgJRpxm/nkAKOgRwHWgp9uOccnG8Q&#10;z3EI10jIMm4eBrpmsqxsWXlyEL0xBRNaO8IRMwp0JmvWEVzoHqH7hrk8uE4rKh3HxlgiyuWZFZVM&#10;mayriQTjgoYlFhuSaHRQ44OomQBdvicW44+8QY6IzqR/KBti7Ak2po0cAk00ifMlcd40PiNLwAFs&#10;AEgIJnQfWWDJcD3BBRDD/QIRWsiw/wrS8XlWUC2exRmAUoNx1WXGcZwcF9oyYuwPBzpcss44wOK4&#10;iPguGfG9gmouImNJq0GJE2ydwTyBxVjwTPdzkxSQrkdAMoCG4MKeY3NHGPvCuJc+3CO8WwAX5p1R&#10;SJml5YXdy02XcsbGEFgUVBZHZf7I2N8ELAuAFWp+zoGWBQBJNYR314/nQfgMHQMsdAvVgAXljwJL&#10;IYH1FliMlYUuHju2WSZngSW7oggrs9XSMdaVufkKrskCC7szPxRYqHjBGSMI0EFY8cXjMhOLyUzU&#10;yBdPAGCSCicKL5CFlUAyKR4HWKZTaRnD/sMhNCpROQ5H4tKHitJTqMpgNCV7AQeuwpwMxrLy45vu&#10;lH/9zZ+0EjVQEtIp3UN0BXHKSlZdQB4TdMsprStcd8DtqQXc7powQbf1AbfUMS6j4+JbKO1CDEA5&#10;FliWrCy0wHA7LSuElTvbe+QOQMkdbd1qUbmts0ch5ea2Trm51eiWti6VAksdtCiwQMcCC+HJQAl7&#10;AdGaciywsHeQARZrXdEu2TVgcaloceH9oAuI96b1BJBCMOQ9pdXK/mkelljcr4NsMT6DwZHJrBs/&#10;SlTEKMj84UEUQuNovU4psEx5BrU3DC0rmqcl1A94ACRMtRlLhhMcS2sGj6cVhmBBwCFYEFYII4QQ&#10;ta6MHlYw4TxBg+cgYNASQ3HZnpvH9g0dUMuMhRYCCqFGAQXLvCZr2eEyLSu01NDdYIBmKRsus7Ay&#10;8JZdmzk/PNai7qHl8o0QXJYFlvC4WlNoxaCFRfOaOBYNr38Enz2s8StGxiVk3UIMwCW4cEqg6e1v&#10;V3jp7m3V5UBwCs8nh4LBZJ0kqOQBLgyGpTjPIFdCjLqHCmaEVRYwbCFxH3ZJZoFEWGGiu6MPFjGd&#10;kf5BQOYUoC3CJFZ+eeWrLgJYHOvaOfkxpwNSjE5RnQEgMTrVmdp5ozPl1FONToOe8PjzcJ7T5ElP&#10;PE+efN5T5YJ/fKYG5nJwSFZyrPg8AbqC2iTIrLCpLgmnWiUQZ68e9vBhxlhml+3RSsS0fLlMuGZP&#10;DBPEOBPYh4qwXbO5hmIHUfh3A0iYNZZQYqwp2WIjYKRd5o72SHWxWyoLXVhmt1VmkWVMQpNaYgg5&#10;hA2Cj0n4RreO6dWjyeNQiTEGhQGbtqsxAyfpXljq7UEdl8rdsQIwD4fKGTwvnQHsqsZVtCjkIAYa&#10;0+oRReOhWJxW0ZqQz3MU4BMrm51W5bIenMODdajMKHZ7hdg9Np12SyqJCi7vlTKW87kZPYbbGYRN&#10;9wDdBLki3q9iEKAVUjG/0Epi3iaKUOMNMDcSQAdiDzBqaoYuXP5u0ZjBMrdxPx6TwG8sgd9dEr8/&#10;Xls6RasK4CYzJVnITu3347x+D+yXxP4JtTYtr5plisuJQbzvA4C1fgAhe/dZ1xiUNr2lCDJmvCBj&#10;eaGyefY+YsI4I9ttWscjcmJVmNCPcSoljWmhlcQk/zNaGvvIqBMQYrIGa6ZhirFSmtCP0MKsw+ZY&#10;7s/zW7cTXUzzRxnz4riI1E3kRsWP8gIQM7+AZ12eAhDMAGDoJgoBWoI6LAADdRcWIoClKM6D51sG&#10;3JTQMKoEAUQRjW1hkjoG5c7OMzFcHPeF70UE58/is4xLSAdirDJpnQEY5osiwNAlZC0vXM9cMTbB&#10;HXPGEFhKRSyX8uoSomVlfqEqC4uzuKZZDbhlXpX8XFGK8wCVhbK6hNi1md2a/WlASiop3mRCZhJG&#10;nOc63QYoWUkEFm82C+XElUgptNDCMhpLSC8qz9FERi0sbdMB6fLHpMMb0W7Nn//RzzWGpYuKJXV+&#10;ybJCqwsztTJjqxGhhZYVxq9ojxg3R0+m9YGVurG0EF7YrdkG2DLg1lphtCcRREsMrSwKKpAd70dB&#10;xYEVatvENDSl84QWBRbACqfWwkJrCgGFsHJTa0cNXAgy3MZ91EXkAIwe190na9t6ZH1nv8np4gAK&#10;AWZjz1Bt2bqLCC02joXS4FpcFyGFvYBMl2XT9ZvivVtJ9m95YEHBRysLLSxsPVlgmZ4ZUmhZDVgY&#10;L8LU/tyHoECAscBC6CCMEDyM9aRBrS2EEIUWwAW3021EeKkBy3iDxr/YgFtrYSGc8Nx0RfGa+VmM&#10;XyEkEV405gXbaTFaHVjqQWUJVqxWAhbKAgtlXDAmtoXQshqwsKeQiV1htttG6eppkYbGfeL1udSK&#10;wjgWwgrdQLS0MPcKuy/TisKAWwKKjWchsNj4FY1rQSXA1hN7AzHZ3ex8Sph3Z3CYcSEjEK4/OC3P&#10;fvazFFJsPMrJp5wkjwFsUCc/hrLQAjmgQigxOktOP+0sOeP0s6HHyplnGD3xnKcAYs6S85/2DAWW&#10;F7/4BeLxcigA9rLC51pgCTIvB+Ak3SURAEKASdvCDJg0vXyOBZYuQCELew4O1yHspaE9LkqMXWHw&#10;9lYUxH1o6Taom4fWE2tFKc22A1a6pDxvU7l3YB+a55mYjeb8RjXl0zKibqW0cTNp11inqyzh5X8H&#10;LGzFs7vqysCio/ziN5jgmF54n+OJER2DhuJ4NMdDSr0eFrCk8J4qsMwYYME09zCARdevoFzRq8pS&#10;BVxr3qNi4jNKeyA6ClFRwKWjQGBAghR77uE3GmaOpPCwRCLsHYb3JToKwBiTuGpc56MRnAv7hLBv&#10;Kg0gWUEWXAgs6k5Tt5oR855QTOqmKoygIUDrKHtg0b2E56rPcwlYOCiiBRbGr6RyfHf4DuFd0jgW&#10;5nBhFl5CjBFB43gdM9RBPbjMMsjbgIuZZwJBuowMFHF5drH/EQNLBfMFBRafWlsssFTqgIVWFuZx&#10;YmPoWGDJYx+TZVeBZS6v8FIPLHT/EFTMKNOEFsfKQmBh4G21tAQsCwAWQAtzsdAlRGApMHaFwbZz&#10;gBVaXfA5jyawdKPFPwwQGYikpCcQlaF4TvrCKbltz2EHWBIKKlYat+JYXRRYnOBRwgp7vTB2hRYG&#10;xm7YrszWokJoUWAByGhuFscKU9vugAutLQzKtd2ULaQwnoUxK7SsaAp8AAvFdcw4u4ZWFrqE6Bpy&#10;4ENdQoAThZa2JQvLLe1dBlo6e9Qao8K+hBi6jSywbOw5FljqAcbGsNQDC2NZaFFhbyAbYGvzq/zf&#10;AUtuCVhoYTGtp2FU2Kzoh1YFFrqDuI+JGzF5Uei2IZwwhoWwotaPiSaFGB5PqKC1hK6f0ckmlQKL&#10;426ipYRZcXkeggihSANrMa/Bvvgsa9EhyPAzuY2fw2sIo7W6GrDQimJ1PKz8zcCC7bS60C1E99Bq&#10;wMJgW1pW2J2ZUwbiHm7YIzPeCVRuZuwOQgmTx7Glw+7LNgeKwkqFLSGTIltHRM2FUXB4AUwcrt6D&#10;Qimg4BlLolLLB7F+VEbGuvF9JmRiclhcrnF5/ONND6CzzjLxKqeecrpOjU6puYROOfk0wMppup2x&#10;LIxbYYzLmWeeLWef/Th57GMfL4973BPk8Y87R84770ly7nlPlGc/5wJ5ylOfKJe++WIFKCaoi6Ly&#10;CETwHIJN4g3j/idbJZbtALS0SJC9a6ItuMcmrb1NumWDIakHxCXbdv1a/njdF2Xdhh/gee+QIw+i&#10;csocVrM8g2AJJRSTuTGLbB7TYtVUJhTjTmzsAHNjZAq0pHDEXgCPAyfpLGFlCUoYzBmLA5qSDJAd&#10;RCVHd46p9DQI9Lj4iUyO6xgcyu31gOK4PNKTjmhVcEmx4FPgSBCaw6hwk4DWUkClMAIQWU7ZDGAh&#10;w+MpWk/82r2VOTlsXo5UclqSeD+5vlwKY5+A7l8s0K0IMKHwHtncOlamW/3yKlYiRmV2j2U6dyYi&#10;oxgnEcQ9xPUDbOyQFWY8LoIrQJo976AEQDrB3xGuj0olpvV6w6ExCL9D/KYiYd6XcYDNGCAHsIPf&#10;ZBjlzUoKOVNaq2IoCwiDySTdY2N4fi5oEvdvAt+dGsN9HjPPEmIQtHEr0eJi3gGCqHZJhtKax4Xv&#10;zVLcEkGGAbRL2XofmrCOKleHjWathhzRTTQIiOgDQHCYhAExgzwaywzdSZX5HmwbQ5lAjULjAIxJ&#10;lOdTMr84DYiYBERMycKiTzU37wNwzOiUgzLOHwWczOO9qABmywCcagDwH4YIMszTQrcR3c4xfD+m&#10;VwCwzDN5JfNBAVicgRctmMwy+yzmE8mggot1FRFUuJ8CjlpaACxOt2YDLGWZn68qtMxCBBZNtz9b&#10;UGhRywrOEwcERfOADkCJF3AyA0jxOOI813HbDLetoBUtLP6wxrD0h5PSF4prDpZeAMtNO/bLp77/&#10;Y7WoGGiBMG9dQRpo6wvJISeXiMIKKmj2hKGFgb1jrMtHNTpuLCwAFIIKuy5b64rdh5YVta4Mj8rm&#10;gaGaJaUGKqMGVLaMUQCESY+KyePYQ4jZa9dqFlsTdEt3D60l6ho6Lo6F0GKtLFZcJtTQErOuvdcB&#10;FlxHvwnAtcBirCtLwFIPKxQtTPsBbrwnhLl6WCG8nAhS6mX/lgWWRHqiNvghB+HiOELT3n5xTQFQ&#10;ZlYHFq7zESgAD2r9wDxjWRiLQhFYCCKEFQIMwYQWFh5PUCHIULS2GGAxvYkY78L9CCA6WB7Oz3l+&#10;Jj+DMENrjVpsAD/2OE4JT6sBi4ldOVH8ysMAFhamFlhQaTCoVQNysZ6uodWAhcnjuI6xK1xPYKGF&#10;xR8wuVVicbSCHbcPYYTdlwks7B1kYIXjiJgxPigCDi0wvsAEKge2cGcwNYonZ/DdASlTQxIMucXl&#10;HpP+/h6FFerxjzdBsjZ+pR5YCCsElVNPBaycClg5DbByuoGVx579eBx7jjzxnHPlSU86T84998ny&#10;1Kc9Wf7pwgvkope+QJ52/rnyoY9cqdeSzOD+JfCORXpkJtSMaStApV0SKPhjmVYJaQ4UjoJsMtIe&#10;CyzteE8JHj3S0nGL7Dv0B9mx59fS1HY93tt9kso3yRFBy7nUJOX5DlWhwrwpJiDSxBzYVq7Jblob&#10;c0fTrjNeBZWSY1HhlNlkGYPCljZ7nqwILHQnqAArKuY5oR4esNBVk0q5jXXBARZaPwgyxoICMFlO&#10;qwBLAbCaxLuZiE8pqBBYuJ77lQAXKwELl1cWR+kFlNTAhPk9fHgXKVpf2HutfjvWO/By7DUuXStV&#10;hJZgZsqRW2JRl0Tx+yO8BPH7X0kBlBVUEOUArVYKMmjgMClhMkkLDCFmSOJxuovoKupzelT1APx7&#10;8Zthl3LTk0uDvR1rH6VZbmugsgQrHMZAp868HdagVCWIsCcQA7CHoGEsA1IUXAywVOYYYGuAhbld&#10;GOsydwTrnF5GRQBLea77EQHLwtEozs0M12j0AFrKs0GAEYNx2YOIAywaYKGlJcvnUcLyfMYAiwMo&#10;s4AWWlcIJnPzBYUUxrBYqwvhhKDC/SgLLXQJKbTYwFtAC8U8LIVqXl1COU4hWlaYmj+Si0soE31U&#10;gWU4lpJhjgEUiEmXLyIDsYz2Erph2z757H/+TC0qhBaj+sy3pjeQzSfC3CLGHURgcWmiNNuFmbEp&#10;BBZaWzTDrZPd1lpXbOyKBRcNuO0fPLZnkLWyjCxZWRRYXDMKL0yXb3oJmfGBGIfCYFrbS4jQomDC&#10;qQMwXKZVRS0rXAdgse6juzr6ACwDCiw2noXiPF1By1lXGMuisFJnXdEuyxZYPP8HwBJF64MuFV+Q&#10;8SocG4ZBqV0yPtkDKFjdJWSCb43lg4BBsOA69gZi3AqBgpAyMHxQ0/DTekKo4Hq1umDZxp5o92dA&#10;C0GGx3PednPWz8K8Qgw+z+6nOV1wLtMr6bBOH04MixkXh4BmwOVhB90qsIw5wILKBpUG87TYgQSZ&#10;p2U1YGHAbVPzfgUX7kNgYYAu87AwcyxzrNiMstqrx+nCbONaFFI08NZYV9hbyLqN0mh5JzNuFDim&#10;F0AUFRbdVKEwKq5kAAW4Tw43HFJYYZDsEx5/LqaEFVpYDMQ85mQG4D4GoHKKnHb6qXLGGczDYnTm&#10;mWfIYx97ljzhCY8HpDxRnvKUJ8v55z9Vnv708+UfLjhHLnrZBXLxJc+VCy48R776jWskXZiQRGZE&#10;07L7I+3iDTdIINYscfbAKHRJPAdgSTIjqOlWyuRbKoBMEkplGdTYKlt2/FR27/8Nnv02gPBd0tFz&#10;E4CkQQGFwbTMkWGsKezhQ8hpxnmYLr0F9wQtYhWhhG4c22I2Cdg4+i6DZekGYC8fm6CNrWxWXrE4&#10;K7B+3PNRbZmzlZ7NTqrLhmPEGLF1TjmuH9urJQM4odJuR4zHoBijwvgMPDe8M378JkPBUa2cs5kZ&#10;B0Y4XUkBVQ7vQg7vSZ6WObwTBbwTBY7fgvkk3ptEzKPzZVpHsJ77lPU9Yq4NBncTUEzyMHZppbJ5&#10;pmtfXjZ/B2UyphJ0CD2EGY6B5VWxuzxdDBTz/WRyQUmnAC9WeM+N8FuywrvMqa7XfXCexIx+jzh+&#10;C0mNf1lesdioupUMBNIig3uL3z7FLMoU4cVYYwA5IcBNsFvz/7AbvSrKLuTd+E1ygEN2LadrkHlc&#10;+B4wWJfWFmOFYexLFsoVhlX54ogUqNIo7o/tJWYS+RWokhkagVmMtRszuzRDhByO16SjbusAk/34&#10;DRsXES0u3Kaa5XQUQDGG8nwSwOLSz6jOTQJOPLJwBKCy4AEUTAMsZgzE3B8BoABYNK8OgIUuo8Uw&#10;BJABuHDsorkFjgrNdwBlRyWqdUW5SosuAaWI8zH5m3H7cJkgw1QZFmJoXVGwAcxYwCG0FPIZAHhW&#10;SiWAi5NAjtNCOY/GQwaNC6icVSVLGYnlkworAZx7JgMoSRM8EjINUKE4z3Xc5uG2lbQCsIwns+oS&#10;6vSGNXFcXyQl3cGEdmv+75vXqkXFBoNyauNXaF1h11yTqdVaWWa0N4y1sNCtw1gUQoi1rtQniFsN&#10;WMxIynY05RGFEo1lcbQdcMRcLTVgAaiYsYFM4OxKwKKgwq7OTjdnG/Ni3UK0rtzdNSAbuoeOScVP&#10;rQQruyZsBluTY2Upv4qxrnBdPZycSPZvWWCJJEYMsIQG1MpC68rYZIcCC7vCrgYshA9aViiuIyww&#10;9oTWFFpVFCYAI31D+zVJHK0uPJ4QQ1jhPpzaYFyK0KHxLk5vJH4uz895E9di8rLQBWShhtfF3kn8&#10;PB9aWasBC+fZ1TaAAo05WoylxcAK41seFrCgUmECOZq6ucxcLNRqwMJ5WlQMqBzQnkPch60VunZo&#10;TWFwLSHEjJpKczpa0AUz8BiD4ggsdBdxOcqCHPtymV1POeorh6gvz0ac3l6sdFHwZ8Kabnv9+nUO&#10;nJwqj3sce/cQWE5TUDlZYeVkOe20UwygnHWGnH32mXI2IIWgQlfSE590DkDlPHn6M86XCy74B7nw&#10;wn+U5zznQnneC8+XV7/2BfL6S18sL3npP8hPfvFNhZVkdlSC8U7xRdoUWEIJAEkeoFHqxrRNwqlG&#10;3MdOqAP7W2hpMcACWGGOkz/85fNy/c1fk+aOv8qeA7+Rnft+gdYZXUV4htGdgJcmJ3aAQbMtEk+b&#10;vCw8h+35ocCisnEnJt5E86QUmLrdAgtBBq3xdJ9WWCsBSyozZOTkNlmKpRhTrQYsmfQMQGVEZjz9&#10;Ok0mGCSLbXinCCXcvpxWBRas00o+Nq3bCCxFviPYVmFPkBWApVhizo0VVIMVAyz1sEJF44Rs5gLC&#10;5xM4HHAhtCyByQy+L0SocsAqgWvlMtcruEBLsDIlsQjjfQDBKyibncL9sUG6WIdGCONhGAsTi404&#10;Yq8pwEuMQ0FQ/QCUfsALu9R3AWQ68HtnvpsOqFMiMSPmw1F4qRdAhvly4kkmM6RlhjmCTL4gjh+k&#10;QJM3LkPtip0H1BRM9mJmMVarC0RrTUmhZQBAQeuMCcYlrKjF5REAy+IDUcAJQGTWh/N6cc4goCgC&#10;xcR0eQawLDKOJYEyBO9KNaZ1RQnAQsvJ3EJRIYVgwhiV+YWSzjM9v4EYx7oCWOF+FnAILblMEu8n&#10;Y+6YIZcjzkOAmAyWk9mkJHNQIaU9heKYRnNxCaYBLMlHF1hoYRkAiBBYKOZhGUkWpMntl00t3dJe&#10;14PFWFeW8q5YiwFlg25pWaCVhd15H2JZcXsUVqxWcwkpgEDMsUIIUXBReDHBuFsBRgy8pauI6wkr&#10;BlhMj5+VXEJqYcF6DboF1NSCbjFPeCGsGGAZVCsLoYWwQtcQYaUeWCys2MEb6QaqhxXTc+r/EFhi&#10;KVbUtkvzsMz4BmXc1SmuqT609hmvsTKw0DJCkKAID7S0ECS0RxDAg4BB8GA35Z6BfRpQy3NQhBUC&#10;DNfZ/CsU57mN8wQVa8Fh12Xt1hzgoIcckM/0HuJ2fj6Dd3le7YK9CrCwmzO3G2ghsNDK8vCAhWn4&#10;GchKYKEJnD2FdJ+YS/dbDVgIKuwVxOBbThnHQgtLLBFAoYMWBgrpGd+Y+AMTOKdHl5l3hUBCcKFF&#10;hYG2jGehJcbnx3WjoNfxh6pBXOMQoAXXCwhradsjza17AC7jKIQ9UkBL59e//rUTs8IuyU+QUx5z&#10;NubP0ARwp552kpx2+mPkjDNPkbPOPk0e+7gzAClnyuOfcJace94T5MlPeaKc//Qny7MueDog5QJ5&#10;4YueKxdd9AJ52ctfLK949TPl0steIG9524vkDW9+jlx/y48kkuxGCwpQGANIRprEGzks4WSLpIqd&#10;aFEBWAoGWDJ5xgbQBWRgJZ5uwjwDHFsAI3x/1ojbuwWv8gSm98qNt31ZDjX/Xjgq7xHpcwIgObCd&#10;iXkh9DAmRV09Ts8P7QWi3VttIKwRx5gx6d4BLAXmUGHlwlwnvVpxmaRrOC49DmBhrx72YGFvFlSK&#10;x4NKatTRuIpuH6NjQSWd9qhyqMSDgVEAy4BEQhOSTs6oMmmvbsukvMsqmwa0pkPYD8oSUGg9YZp2&#10;I66PR2cgj24rM5MprSMAlEo5ie8YQwVK0cXINOxJo6KJW1hJfP+MTNd708UeAhjRRam5guqkPd0A&#10;VpReL8Rr53fIpAL4zn5ADJTwAVgIKgCcBACnbh2/RywyLZEIrSfLiy62VNIoqQK4JIxqwbxxI8a3&#10;qJKARSgc7pFwhFmXjYsoEusG1PQAVOgapMvIyYODd4LvRb1swj66mLgP35lUagjP2VjgGPSbSo3o&#10;Mt2F7N7Oru2FEuGFOWIY4GtcS4SXHIC+WOkFUAwCOMYAGXY0bAMvs/OjgIwJmT8yid/+qFTnJwAr&#10;06q5hWlsd+t0YXFGFh+MAnqCACEfoMWr7qG5I4CUI1i/SGAJKbDMLeAdQWOHo0PPLaSwnqNEG0Ah&#10;tFgw4TLnmZ5frSvYh3BCUJl34IZuI0JLOgU4hjiYYgbwQqXTCfxGYxJNRSWGaSyH5XxSrSsElnoL&#10;C8FjGpAy5YjzXPdIgYXdmvshuoSo/mhaM912+GJyYHRKLSoUwYVT6w5iRcwKmJWx7cpMgGEQLl1D&#10;DDxVq4oNsnXGC+KUsKKWllWCbhVSHCuLBRVrZaHoFtJMt8MTuh9jV3QEZgbgrhJ0e2Nzu8aqcBst&#10;LdxXoQWQQ93dNaiwYrQELIxdWc66Yrs119xAvDdOXpolYPGdEFLqZf+WBZYkWoqx5CgqXFTCkC/A&#10;0YzZJXEQLQu09FcBFgMlzIfSrtYWa/kgsHCZQMFtXKaVhS4cQgwBg1YUuo0IJzVgwb6EIFpdbNAt&#10;Y1YYx0Jo4fkJJLwuLttuzbTMWEvNw3EJ2YERue6RAgtjWWLYh4G41GrA0tNrMtxySgsLtzU27Udh&#10;58WjmtOCn/lSKI1pYQsTYKK9hAAsdBPZVP20rrinGZ/CHkYptbC4prtwbB/ubbNsuOdWuefeO6R/&#10;EODoGlRg+e53v6txKASWM05/nJx5+jkKLAZWTpIzzmAelVMNrABUzjnnbDnniY+Vp51/njzjGU+R&#10;C/7xGfKc5/6jvOjFz5OXv+IlcvGrXy6vueSV8rpLnyOXvf0l8rZ3XSRvv+Jlsm7jb9WykkPrLxBr&#10;UWDxEVhSgAkGvlbwDhbaJQI4YVwJoSWZJWwYYGGuEwILu5E+IAC4yG4U3AMo5PbLYcDKtP9ezaXC&#10;0ZTZm4Ij7zJXBoGF3Z9zgJVSha1b26uHMSYAj5pVxIjj0piB82hl6cdxhJp+PEu6Cdq0MloVWFAR&#10;Gf1twFLIBTWg1IvfG+M0GJNCWOE0n0NFngLALKOHByy0TBhgqQBYOK4MoYXjzKwELLX5ZcTYBsZT&#10;KSTjXbT5g1Tsju90ySfU2HGuaBUkvBBQapDiwEgiRhGuAGvYpt+tBjYGauy+Fj6WUyiI322IPY7o&#10;GmIvowkABi0tk+oiikSMW4iWFnYnXwIW7O90f47FmR2Y4MFhEkxOIMrGJi3FKDmuQLwDFlwIKzaj&#10;sIJJjsG+41g/iM8yPZfMNsIyY6JsDyVj5WOMDIN6+XtgXpa5xSG5H6D+SIDlyPHAskBgieBYgEk9&#10;sCziHakSWAgvgFMCi2NRIYgQTAgsC4sElhx+R/XAYqwrdl+1sgBakoko4DGG7x3DbyIOYT4ZlWgy&#10;IuF4CI2aiEQzMYkDWmJ4Dy2wBAFDjyaw9KBC7Q8CVMIJ6Q3GdfBDdmtumPTK7oEJ7RFkoYXzS8Bi&#10;rCuctzIJ5PzqEmHgKbs0W1g5MAOQgQgtCiwu01PoYXVrdiCl1mto2MSzULSucB17Ca1jwC3EOBbr&#10;4qF7x8al1Hdrvu5ws1zf2Co3tZwAWqAlWDGywbcEFsLKQ4HFWFcMsFhYscDi3K+/HVgWnZcrI+4p&#10;9mSIoIL04EfoBZgwtbyxDtDdMeXpR4t8AJX1uMJChIPRJUbUskHYoNWDoEBIoDuGoEGQ4bwCCpYJ&#10;Dn60VqZ9zLnCwNrDRpO0qByUwdH9aDXvld5Bjta8H/s0yii2cZ0uT6E1HuhVKKJlRUEF10LLCuGF&#10;wKM9hOj+wTbjejIWHcbRcB+KoMUeRezqzHluZ+yMJsTDsgrzAe4TQ2GG7xlN0urkUneKdfcQWggl&#10;ruk+mfENo1J18q8AYDgQImGGAybGktPS0rZfDjXskEOHd0hr+wHp7Aa0YNrculenbRBHRu7pa9L5&#10;7p5GwM0+fQ4s4KuzaTyfsILIpJstOi8KtKhprSqwmIBJmtrpPiLUcF0FwMIRkZn7oqf/gGzftUZu&#10;X/N7uWPtH2TH7nXS3rkHBVtEvvGvn5GTTj5JdfbjT5InnnuqnPeUM+SUk06SM087WR7/2DPkCY87&#10;U57w2NPlSQCWpz/tHPmnC54mz77wafK85zxDXvzCZ8nLXnqhXPyq58prL3mhvPENF8mbLn2ZvPUD&#10;r5OXXvpc+dQ/v0uuvOJVcvC+66QQ65B8lO4fPMPQPvEkAWalFsAIk7i1ydFyt5SSTVLM7pFyYR8q&#10;0sMyV22U2WqrVMpNuB8AlhzH62lSRdMdEst2ShwFexKt0VQZlQUKaybSKhUnUcmPSZbuG7SGcwCO&#10;AiqZAuYr6X6Zy43IPCqICiqYUmpQimjxltJo2RaZ7AwFedUP6AEcpif0XWAwOt8b9joz78UoQIo9&#10;sQAgOTfgaAq/KQYVe/Bs8FtKTeOZmN5ZNl8Je2vZdUzoxyn34zEaGJ3xq+uVAe6cp5uF7hMGSzPe&#10;g/PLieBA0CB0pLNRVJyOMM8spBxMk91OabYnnHAAO3ZBVZWc8WGWEdOwr6zYilJrC8T3klLrimNt&#10;qbfI2G323bYWxBWFhoL2OHKsmjZ2zIpB8NY9q79b/CbZkNDGh/0tY108CZiDdDvWcRt/0yspkcHv&#10;PT2Gd4Ej3fPdwG8egMr1icyYTpkgL5WbBGgDQItuYRZgZvulpTFbAqDgfc1Xx4wA87kyoIYDXFbH&#10;jWbHAeITUpoDiMxPSnkejRHIjDM0LtU5aJ5BtxyDiG6hMby77F00LAtHR1UM3J1dZADvoCzcPyxH&#10;H5gCyEzqMdT84pQsHjXuo/kFjxy9n92ffTI7a8Su0AsLUZmfD8sRgMz8PIBnNiJzc1FZmMcyu0OX&#10;6V4M6mCLcwDY+dkMtmVlcT6vWpijcnjvilIslaVYKeNeFHCP0hJOxNCYiUiQ0AJYCeH9DOcBKhTm&#10;A6if/NmITCfjKDOoRC2Q1stAXMAKVR9geyL5UhkJZLLi4zhCsaRMhGMyHknIZCwl49G09HqC0gXN&#10;5GdlMJyWvgCAKD8v2zsG5fDEtEzkKtLuC0tnICq9sbQccs1oRlsCSxPhBRXzYV9ADnn9sh9Qsg9Q&#10;soeQ4q6P5ziu+zO2MTiX8S7sBk2LzO4xBuuOydb+Ybm3F6DQz7GBoL5htbao6CJyXEU2ZT+BhhYY&#10;HUPI2Y/got2c23vk9tYuua2lU26t082NbXJzU7vc0tyuy7dhn9vbuuUO5nCB1jJzLnsb0WrjxMVs&#10;xmdtGQZcjQKy6AoaMdo9AjAbm5b94/jOE15p90dUbbhnrd6QtMwEpRkQ0+wJSBPuWZs/vKLsH4Dl&#10;CAqG44AFLZqHAywssClaO4ybZglMaHXRXj8OvGjvHcALA2K9QWzzMi1/AyDhkALJKOY5JbT0j+yT&#10;viECy4FjgGVAAabJfAYAQ+NUMCW0EEa4flVgccTttBAFFVj6dDutPKsCCwq3ae+gwggLRQMs0zpS&#10;82rAQig53LAT0LLTAEsXgWU/gGWfAZaOgwCWPQCWZswbYOE2ggdbqJXZlBbMrqkBAyxJn1YCbKGa&#10;YFvTYiWwhCJuCeM4VgZs5SbQmh8abVRYIahQd2+6Xu657xbVyHg71v1FPvaJ98pHrrlS3nfVW+X1&#10;b3ypvOJVz5NnPeNpcvYZp8rJABfqKec+Xp7/nAvkBc99lvzTs54qz3/eM+WiF18or7n4hXLpG18u&#10;l192sbzj7ZfIFe96vbz7yjfIO66+VF7z9ovknz/5Dvnwh94og00bZTbTL1KdkLHpreL275bkXKdk&#10;jxAkd+E92irZyAHJRQ9KLr1TCtndUiockErpkJRLgJhCA75rI95bjpjch8K9R1LFXknkuiWWQ4u3&#10;0C9JB1hiaNVm6N4BjOTTA1LIDEo1hwKcAY4JAsuAAgtVwX5ltHLLGbRKc+MKHpmCUQogQighpJsM&#10;0IPmnUArPIb3Ig6YWRZY0qgEne7kCifQMcACcZ77WWAhmJicR2h5E0KKEV3H2A8NUM0GlpUdQZcW&#10;EgJKDVggjvMSiwfw+yYoEBAILAQNB1hUx0PI36ITg4qVBRbrIuJ7a8Gk5j4CdB8PM3bIiRV1PLDg&#10;t8rfn5EZ++tRBRYACoElAlihmPHXgkzCyfxLYGH2Xx2eAMBCpelqLA0roBBUasCC91fXYbkeWIpz&#10;x0LL/6vAUiiWpFSu4BorKN+KksxlcP8SEk4CVFJRAyx4f8N4j4OEFby7/kxYfJnQowos0+miDNGy&#10;4gmJK1WU/mBSenwxaZ8KyU9vXCMHUDGP58o1YOmJph4FYOHYO25NNsfRjbccAyyOW8gBkXrRskLL&#10;C60w3FfXOzDD7s01YAGI3MZkcTVg6VgVWNbweMh2k+Y578Hn3Dc0cUJg2Tvmkf2AlQOTvmOBBfep&#10;Bi0AFspuX072zwEW+iPx4KbpP42gBfYwgAWVfhgVOStz6xIilBASFBoCJqEb5wkunKpLZ6wB+xA2&#10;mGsFgOIAC8GEIsRYK8vQGLPaNum6/uF9MjBiLC6EILqfbHp/npvWHYUjfvYKwKLCdk4JJQQS7svj&#10;6MZaDVhY+E3NEBam/2Zgae88JA1NuxVaCCgdBJY2AyyElXaoqQYsB6VLgWWvsPsy3Trq6ol7ZGIS&#10;gDU1qK1OzbuCQt6Y2Nl7yATohqO8vmndh5UAR6Juat0ma9f/Wa674Wdy4y2/kjV3/Vnu2vBXrPsL&#10;PmcHnteADI40S2vHHrl3y+1y3fW/lD/95Wfy859+X77+tc/KRz70Lnnfey4DdLxTrv7IFXLlFW+Q&#10;S99wkVz0kmfKy19+gbz61c+W17/++fLmN79Y3vnOV8kHPnCpXHvt2+RDn3ubvPPqS+TjH3+TfOLj&#10;b5apvm0S9x2Uo+Vh8ccOiCe0BwXHfnFFdkj/4G2AsQ1yJN8iMt8rUj4sUmmAmuTBcoMcKTQCdg5K&#10;IUGg2QewaJdSpkVyyTbJJFoknWyXfKYbgAMwwfkzpUFoADDTI9F0p8QynZJmmvwKQCDfh/l+rTCS&#10;+QGJAqIi6T5AD+5tcQTgQIhw4dmhdQ7FU6jYkuN4/0fwfgzi2Y9jPZSa0P24fzpHETwILJACi2Nl&#10;UUsLhfPWlllJAl4wz/3Yu4zuxAh+e9Mzw/i9odJL+fBsw3jPmIyQwGK6HC8nwgrHeyGwEEgUWuos&#10;LbSuJFOEBQbXxk8ALCvpeEA5XicGFasTxbUomGTYU2gJVpbW10HLqqoHlqVgdxV+q48msMRTY2pR&#10;iaKciCRYXgwrvHA9LXCMCUwwGFuBhUMTGHE+xczHHM+oREAZx7s5AY3rfK5MeOHyBKCFmgS0QHMu&#10;QAvlRtk9AWCZ0OBaun9Mt2ZCC8Cmit/BPGFlTDV3hGMQsXs0IWZEjj44qevNuERM9T8pi/e7sY7d&#10;ol0AFnZ/NoG61MKiHwoCVPxy5AjHJQoDVoxMyn/GQYWlUPADWGIAFkJMCtsygJUclAWsGJXKZVx7&#10;VSpzswotmUIW9yiJ32hCIpl4DVgoCyveVBCQEnhUgcWTLclEPCO93oiMxbIyGErJcCQj+wcm5dpv&#10;fE92D4zJGPbpQEVKdYcTCiwcB+eRA4sBFYrWlZ0jE7KdYwkBUu7rI7CY+BUjx9pSJwWWOlhZD8jh&#10;4Ie1cYWcRHKaqt9aWZo7ACmrA8sdnTgOuhNa09WnsTEb+0bk3sFxhZV6YNkzOi37aF0BrBxy+Wvg&#10;QWCxVhaFFm9QwaUeTk4k+wdgOYqCg633nEwBWHL5KH6g+OGvAiwEEtvSpAWFAGHzoxBcaIHRgFjM&#10;W/cQg1/Zxdg9w95AjTI8fkgtKgSSiSmOwszstxy5+YDCCbdzvQLLyBKw0OWkwILz6ecqsJjPWBVY&#10;sI3XyGuja4hgwmvV76DuqpWBhSDinu7XQpGFoC3kHg6wdHYz9f4eOdy4ywGWQ+omIrAQVjoANE0t&#10;e6W3fwlYuBwMu1AIZdDKxo82OCljE70y7WHAHrsZJhVWbA4WFtwMxmXOFk5phWGcS2PLVtmz/27Z&#10;cM8NcsPNAJHr/lun6zdeL9t3rZUt2+/E8+2TkbE2aWnfLTt2r5et29dKQ/N26eo4JP29zdLX2ySH&#10;D26X9etukD/98Wfy21//h/zPb34o//rNT8nXvvYx+dxnr5JrrnmHfPCDb5KPXv1W+dzn3idf//o1&#10;8rGvvls+/Pm3Y9sb5LOffYd4BnbIeN8mKSY6JJ4DuE7fJ51ja6R95A4ZGL4Dlc1uub/YJuX4ASlG&#10;t2K6Xaqp3bKQ3ScL+QZZBLQsFFpV5WyrAks+3S65FKAl2aFKJ7tUKcBJMN4qU/6DMuHZI27fAQlj&#10;OZXvBagM6PZYukcC0TZx+5tk0tsg7kCzeMLtAA63wogBEwMlXKZ7jSnlCTBUIg1lDLCkHgIsBlpq&#10;4FIvvB8KLYQViPszVwlzk4TwzGd8HIuKPY4YWM0uwXQJsdfXysBiQIXvA3NnmHljaYmoVYWwwinX&#10;EW4MaCxBCfNnLKeHAsrxOjGoWPEdVWjBdR4PLRZUjIzVsAYt0EMB5XihoaXAYkBEg90pzHP50QQW&#10;QomBlWPF9XQPcZtxGxoLC0V4YaxgEoBMaMkAkrMAlBy7OteAxYjLD4GWWZeCy/+rwFIGpFTn5vC5&#10;8wotuXIB9yWDxkMajYakRFAv0Q1EYPHj3fXivfUk/DIV9z2qwDIWTYsrmZPBYEJGoxmFlen8nDRN&#10;eOUjX/2ObOnql9F0Ua0rbd6wdARjCiwcD4cBto8cWFwKK7sAK3QHbWNX6P4hAyyAEBWAxATd1gXe&#10;QnQHcVlhpWfQgArgQjPd2kEQKQKIY2VRWAGorAYstzNHC3QHRGihi2kDA28BcPXAsmvUcQfhfhFW&#10;DruNBaVNZYDleHXgXq4k+6fAwgKNXdKmPfixFGJa0a0GLHQDEVZYqdsux4QFrqfFZSVgcXlaZEyB&#10;5WANWAgrXM8p3USEFlpeuMx9BxRY9imw8Hz8TPYy4nlpyeHn6metAiw2INf2MuJ10lrEY3m+1YCF&#10;GWtdU716T7TgizvAgnuzGrDQcsKYFFpZCCy0uBBYuI7zdBERXnr7W2rAQhdRIMQCKKcFOANuxwEs&#10;TAbHwt8CC6dsudK6QlihZYUtUwILexS1d+2WA4fvkU333iy33vE7uenWX8vta/4gGzffKNt23on1&#10;N0lX3z7Zve8uQMx1cvNtv5E71v5edu1dJ7t3r5Gurl3icrXKyMhhaWzciHW3S0Pj3dLfv1uGhvdI&#10;/8BOaW3bINt2/FVuu/3H8qe//Jv86c/fluuu/3f5t599TL7784/LN7/5bvnhD6+W6cH7ZKDrTokH&#10;8IynN8vAxN0yHtgs07HtEvDdI8HAveLtu0UO3fM96br3e9K//T9l4sCvJNDxF0mPrJVZz71yNLxX&#10;JH5QJNEkkmoRyXSKZLsw7ZEHASyLAJA5JqML7JCh0fXS0X2LtHTfJr2jG2QqdECi+U6JlfslmOtG&#10;IdUivdN7pGn4PjnUv0kOD26WppEttWBrumySGQ5oyUrMhecxgt9BP541rSIEDevKceJPILb2a8p4&#10;cSyDo5dkt3E8JxXeG65nNlGO+M1kfhQHpGQFn8fv0lbm2Rxhg5X9cloKmOVAdZxynYGVsAMry1lX&#10;Vu4J9FBAOV4nBhUrvqsqB1we4gJyxHfdZne2OjGk1MsBFgURG+yO36cDIo8msGg8k8Y0jS7JcZmz&#10;nGTyzViKcSwEFTfeEbqRCLwTEs8MSSI7DGgZlWwRv+vypOTLLp2qSs6U6ysuKVTcgBa3FKtTqgrm&#10;mZK/Ss25ASwMqnWpSpURdRPR7bNwFOXIIuGEQbmEmHEAC7YBXNjjiJo/Ogpg4ToG7Y49xGW0cITL&#10;04AZN4AlLPMM0p0LyNw8U/9zNOiQDrTIJIccDXpuNgpgSQBYkrK4kFYtzEOAmPJsAZ9ZxrVUpYop&#10;k8VlSxlJA4yTeBcZaBuB6BIKZKIKLNNxPwDj0QWWflSgrmReYWUE8ML4FQ+Apcsblc9878eyARX8&#10;MLZ3AlRaZ4JaER8GsLQFo3IY4PFIgMW4ggAroxZWRjV+xQCL05XZAksdpNCyYt1B3EZ3DWHFuoA4&#10;ACKnmqbfEUGEUEJAuYmw8giAZTtAhbLAsnfco9aVw1NBaZwOObEoJ7aetAP0CH0ryf4BWO5HwZUA&#10;PedRGYLiUTDGE2yVrwIsgAH2yCEYEAoYsMqePGrBgFZyCS1ZWI4FFrWwQKOTzMFi1hNiuK8FFsKL&#10;up0cCOKUn6m9hbh+FWDhOgs2hBZeJ8V5QtBqwMIeQhPuHrWu2IKOBdvDAZb+gVYFFUIIY1faOw8a&#10;YIHoHqIFhvN92M8AS4PCDa0qs2iZECQZuzLp6lcIsT2CWOhzyoKeriD2EGIBrxYXgAtjYFjxdnTv&#10;AYwAKO78ndxz382yY/daBRXCCQHmYMNm2blnrdy79RZ1Hd2x7g9y37ZbASib5fDhjbJ//12ya9cd&#10;snPnrbJ37xppbNooHZ1bZMbbqr0gOAYLB46bmj4s3T334nuukUMNd8i2xutlV+vNcs89P5cNG38q&#10;Ez0bpLvlFhnpvUumQzslyliU+7skWjwkw0O3SHvbH6R953/LPTd+Qe75/cfkvj99QnZc/znZd9tX&#10;pfGu70jH5v+Qnm0/k/6dvxRvx20S6l0rqbGtUvHul6OxVpF0t0iuXyQ/IIHgThkYXifNbdfLvqbr&#10;pLHjZukdv1cm/XsVVqbjzQorB3vvlvsabpYN+66TTQduwPwtMjbBIR0G8Oxovgd0AEgi8Um8GyOA&#10;XLSKFVDqZWDlGGCxsKKZXhkYDQFKFFqwTaEF7wyn3CeTC6AiDwK0WLESkoL6m6SMZQICsKQBJstK&#10;XT3GekIgYUwLlwkqzOlTAxon2JYp1Blsy3nuz4Rfy+nEkFKvE4OKlWbMPRG0OEBCyK5BiwMqBBru&#10;81BAOVa8jxZYCCk1AME6a3l5tICFqR/oIo/EaWkxIqRwvQb4RznEyRieuQEWTgkwGgOVGlRoSXLo&#10;hsJ4DVAILVS2NKGqrQe0KLgAVKj/Z4GlWsC1lR4CLBm8Z2koCUCOA16ieCcZw+IDbCuwRL2PKrAM&#10;oBJ1JXIyEkmrOj1hGY3nNYblSz/6haw50CRDiax0BePS4gmoW4PAwm7OTMv/SIHFuILGFVboCtoC&#10;UCGscHo8sBBWGGhrUvVPAFjoDhrWoFi6gAgb1vVjB0EkxOhIzoAWbrsFkHJjQ+sjcgnVA8vusWnZ&#10;x2Rxbr/CStOM4woCtFhIsZYTQt/Dkf1TYMk5wMIB8PJF5vDwrwosrPhZqRMCND/KuIktsQCwUtDt&#10;lJep9tlDyLiEGHDLZYpwQihhzyFjTSHcMCW/AyzY95EBS/11OQG72J9wReBaDVgIH+OTzHhpAvpY&#10;mDEugfdmNWAZGOIozCZOhbErhBJaVwgptK7QosL1BBbu1wWAIbDQmlKdSyt40B3EXkIsoCuzaYUW&#10;FvLsQkqrChPLMQMuKwJuY0uVMTCFclAGR5pk85ZbZd36v8jWHXfI7n3rZcM918t1N/xU/nrjT2TX&#10;vjVy33aAxX1/lTXrfye3rfmVbLz3LzI6tgdgskn27LtJtm7/s2zf+WfZvfcGLF+P6XXS1HIbzn0f&#10;7tkhFNJ4vjO7AQmbpLtvHbRWBmfuEVdsl4yNb8R3ulUGO26X0cG7pbfzdgkk9ks4fUiiuf0y7L5L&#10;Gvf9RBr2/jeA5D9l9y1fkgO/+5Ts++0nZc+vPyG7fvEx2f6za2XbT6+RLT+5Vrb897Vy6A9fkcY/&#10;f13ab/quDKz9sbjv+52E990omea1UuzYINOt10n/gd9L245fyMGtv5LGnf8jrYCR3o51uC+tgCvc&#10;5757Zc8BwMq9v5W1G34hd9/zK9m89XeAre14Zq247y5UmKZnDucDIQZxulCZLgW6pgAidN1Y0X3D&#10;RH4U4zNoLeA5NP4E4jqqtg+T/uk+xt3D32KYXXk5nL+6dRiLQhAxMHKiLLNWDKInlNjeP+zdQ0Bh&#10;ryDGr1jri1pXACrG3bMELAzAX04nhpR6nRhUrLRbM+VAi4UwBRK8v3yvLbTUwwqth/VwciLRUsXf&#10;HH9ralUBoBA8LBA+msBCNyFjmyLxMRxDEOF4ZKO6nqNRMwcS19HNaGKj+HkTug/jXWyPIrqKGIjL&#10;3kP5slFWA3RNkG6uZLd5VIWKB4AAVT0AlhmI7hsPAILJ4TwAFgbjuh3Q4KjvhI8JQAIA5ogLwEJX&#10;Ed1EAzK7OABgGZbFBwAz99M9NIztE9g+iu1DEN1I2B9AM39kVI4cDQBcvPgco4UFLM/7cT1ePOsp&#10;Z5BFuo8YqBsDrCSgOIDFqFRNSQUNsdlFgAtHo5/NSJbd6sspyVYxP5uVVDUrcYBLGO+rH8Dtwfs7&#10;FfM/qsDCXkLjsYwMBOIyHs9p0O1ILCctLr989ce/klt3H5SBeEa6Q3FpnvZLE6ClBiyAjkcGLFNO&#10;z6Bx2TowoqBCV5ACS/+xCePUuuLAih38UONXsF2tKwQSAAfhg24fzteApcsE4N7O7s0ElsMtjyjo&#10;dju7NNcBy366g9zsARSWZm+05vqpwUrQwEoX7uHDkf0DsDwAYEniJS5oIVl42MDSpS0HVvZ0B9Fy&#10;QgsFoYAuFgsUJ+rWzC7NtKYsBd02KJworABIOLWBuAosAJl6YNEAWwAIz82pQgdhBOtXBRZ77LQ5&#10;lvuoG8s5djVgYa6a8UmO/Py3A8vgcIe6fppaTgAs3Q6wtO9XS8wSsOxSYGHXZMLI6DiudYbJpMJ4&#10;ZllUNHEFFU5pgWFSObbM2ZKtH3OIz2xkrFUONtwr9227XS0r1N33/FXW3v0nAMdhdZc1NN8j23ff&#10;BlC5TrXv0DoAynWya/cNsnf/zbL/wC1y4OAtcrjxdlzrOlzzRunuvRvn3ornu0tGxrdIW+cdcuDw&#10;X/FZf5Wm1ptkX8dfpNu1XsYBLIODa2Wka40Us+0S9u+Vps4b5GDrX+Rwx58w/b20HvqF9LX9Xjrv&#10;+4Hc+pP3AUg+Iwd/92lAy6cMtPzyE7LzFx+XHb/4pGrzj66Ru3/wYbnj21fJLd94N/RezH9Q1n//&#10;WrnnR5+UO391rdz1p8/Lphu+Kpvv+J7s3vQTOQjIamu8Fc+lARC1W1ra18vWnX+RO+/+mdwK6FmL&#10;6YbNv9Y8NS1te3H/xxRK2EsnGJ5U2d46tIjUoGVVYFmKPUkfDyzOPoxPYUZY9thjQj/GnTDzLLMR&#10;pyAuE1hODAtGNj7FAglBhJCSdICFAGRhZik+xbiDDLA4o+meQMd/1kP1UEg5XhZajrey8D2uQUsN&#10;WAyscJ/jAeV4WWDh75FwovCBZbqKGMz8aAILgSQIYAnXAQtHo+Z6xjsxrxOH90jUgIXxbyaAO5Kg&#10;9cX0KErnJx8CLNqjyOlVZLtCm20GWv5fBZZiBe/aXAawkge4AFiq6Rqw5AArufm8pNGQTgKUI3i3&#10;6BbyJEMyFX90g26nUgUZCSelxxuWqWxZXOmyuLNV6ZgOy9d/9j9y007URQCa7lBCmqZoRfArsHSE&#10;45rV9v8GWExXZsIKewfVgAWQQGBh/ArdP2pdcWCFAx7a+BW6a+7ssC4fE6NCawrhg9YV28WZQMJt&#10;NzwMYFmpW/NDgGXSq+4gWldaTgAs9bDCoOV6ODmR7N9JDzy4gMIjJUfvr+qowIxhSaQC+JHShMpe&#10;CRx4bxIAMIKC2wyCqLkkkmw9MPlaF8ACUABosQnhaO0wUGAy1BJuCAZ2nB+1rDjWFQbW0sJCgCHI&#10;zAQ6FUoowoovxPGCmPztoPYcUovMBEdyZjBuiwIJP8e4eEzgLGNReC2c5+dxSmgiSNVDC4/hvLW6&#10;8BgDPwAeAAthhaZcDS5WYRkgwgBbFlL1wMKEcoQUAgtjEGjut4UnYW9yCiDnG5OGxl2yb/8WBRLm&#10;WrG9hRhcy3lCi3UTacwLpmOAFMIJ3UEEFgIJC3cW6Cz4WeHRmsJCW11C8Rkt4LUHEaaa9RbPj72A&#10;OB5U/1CDHGrcrO6eLdtvBZTcje/cJT0DO6Wt6z5p694sTe0bpKF1vTRj2tqxRhqbbwWE3KBqaL4J&#10;IHILpjfKwcbr5b7tP5eWjpvxXDbhGd0lh1v+IvsPAz46bxSO79M6dL0c6v6DdHT8VaamNslsrlP8&#10;3r3S3XmndI/cLYc7b5Gtu38mfaNrxDt0uxy87z+k6davybbffVwaf/pp6FPS8JNPyeH//mc59F//&#10;LAcBIgf/85Ny4IeflJ3fuVp2fPsjsu2bH5L7/uUq2fTl98ndX3i33PXZK2TdZ94pN3/2zXLHN94v&#10;f/zUW+Snn7hcbvzWNbLuF9+SO376dbn3+p9I/561snfN/8iu238l3dtukH13/lL23PJf0rOVPacO&#10;yPU3/B7PlqP2Rgw0pJmePINn0gcYQAUN3f/grK6PRGdQcWR0v/HJflQcWY1BCYWn8JzieF+m8O4M&#10;45iEeP2sSLJ4hmH8ribVWvbAg1U8M0JDTFzuUVQ+BZmYHEJlUMTvcxZQgYI76sd5TaZQggaTcTFo&#10;ftrDEYYT8qAsSDDE7qi4JsDNtAefM5tTYJmaHpPFIxVcCz5jBTEAfznRysKxYugeKqLlawJxDRQR&#10;WI63oFggsT2DdN2yYgr/5bXkIjLnohuJYMP33wAiLSkmHoguoGPgBeDBZQbh8nfKJI/8XTI/y8MB&#10;FmOx4bxJFsnz0C1sAWjGP4D1E9Ckugs59hrLSreHKRSGcD4TBxWO0aoyofNcx220uiQZsK1B29Ma&#10;tJ3JA4ipAoXfs6Nc0Qtg8Uq+5AOs+DQhZKWCd8KBA7pnZmf9Uq3yXSS4GJiYX2A3Zabjh47MyOJR&#10;R4CPucURJ+ncoM4TUOaPjABghjBvptV5AI26jIaFXaOrC/2Anymck8G5DMb1YN6AUnV2Gp8NQALA&#10;GNFdRLGLNBVW5cthKVajUpwFQFcA5cWwJPN4nmhsZfF7yANkMmhIp/HeJap5iZezEi1RGcCJAygO&#10;pPgyaaOs0YkgpV6BTE6BxQtw8SQzMp1IizueEVc8LWNRE8cyFs/JVKYsw9GsDEUy0umJyJa2PmkA&#10;nKhlBRoG3DCPyI6BEemKJs2AfkyIBhFYFFocHfSbxHJLSdRsArWllP4c2ZldmbcOGFghpNDSYnsJ&#10;0aqxBCxO/ApEeLGBt9bCYl0+2guIIAIRROga0jgWuncAIrqPY4WhuL8BFgstBlzWsrcRQEWvwQGm&#10;ezmGEIBpN7PaQnvHZ2QfuzK7AGMEFsfCYnsF1YOLxq44rqHVZP+WBRYWABR/7AosAfaMYMp6+mVN&#10;Hha2yDUDrbulBgpqTQEA0AVEkOA2ggDBhWBD0CCI2NgUun4IL5yOuYyVxYDMQRzXpABDFxKXGYhr&#10;LDA8liKYAFhwfrWYEJBwPRoz4wAIQYpgw/WEEU55XTaHC4GF18pzcSgAG4SrwrwBlwG0lthCGtFC&#10;jkniWFgRXlhwsWCjhYWDCbJAs7CihR+mLBDZFZrWj8am3bLvwFYFFgIKLSoPB1iYmp/5VyZczLDJ&#10;uAi22MOo/JjamnEOUX1edAexVxArDbqJWMATYrx4doQqP8DFBIu68N17pHdwv7R37QCkbJVDzeul&#10;pfMe6ejdLM2dG6SxbZ00dayXts410juwUa0nI2NbpG9wg3R0r8H623Ds7dLVdyfWrZPBsfUyOHoX&#10;znmHdPbeKu09N6k88S3ijtyDCnOTjI6tk6GuNdLVsU66OtfJ/pabZXcDoGfHz6Wr/04Za7lOtt76&#10;ddn/p8/J9l9/TBp/9Blp+M9Py+H/AKh87xOy/7sfk73fvkb2fOujsvubV8t9X3yf3PuF98rmz75H&#10;Nn7qCln/iXfI2msvlzs/epnccfVb5H/e8wr53lteKF9++dPldU84Wd7+tLPl8295lXz+sovlc2+7&#10;RF72lMfJJU87S6588dPlbc87X7789pfKTd+6Wn7woUvkne+6XK792IflXVe8Vc499wny6c98XO7e&#10;sEb+68ffl9e97lXyvOdfKP/23W/ID/7jO7Jx01r8nBbVspEBHLzt7W9UzaKVyOyeiVRQrnj3ZXLZ&#10;5a8HdAJ2Cgm8S2iFzgEEqlnZfO86+ea3vizf/Ncvybf/7Wvy7W9/XT73+X+WF7zguXL5294s38Ly&#10;T376I/nq176Iz/suoGRGAWbaMym3336TPP8FF8pzn/dPsnXbZrwvA9Lf3wnY+oO88EXPk49c/T5p&#10;czIo+/xuhY6VdCJQsTKWFhvT4gCLY8UxOs6CAtBQYKFlaRVgsUCymv63wMJ1BBACBss0Tvn7VVh5&#10;hMDiDQwpiBBYAqFRFedZbvI3F9XcO0w1wM9ksC3P7XZ+jygzKA3shrIeQMuMKmOV96qyBQ5+ChX9&#10;uMdQyS/lchCAEpTZagiwwvmAWjnK5Rm8X16IozQvgcvCotcBFy+ghbEuzOMCaIGYu2XhCPOxmJ5D&#10;tKTQssJxjDhitALLIkeMBpAvsDOAS+NZKAIM42cYT1OuYv0CP4/yG83TAkPR6hKUAq63NBeR8nxM&#10;CrMRyZTQICigsVfE+zKbktx8DsCSV2BJElgqOYmVcxKFArmso4z4s5kasFiIORGk1GslYGH8CuNY&#10;hkJJjWHpDyRkPFGQkVheDg67pW0mJP2xtOZhGYhnpRXTvYCMznBcY1geCbBwzCEG3Fp3EEGF8wQY&#10;xrBozyBHdAsxXsXkWWH3ZdOLiL2DaD0hmCiIAFRoPSGIEEBoMSGscJ/jgcXACvZTYAGoKLB0q+5k&#10;b6PufkCLcQfxGmhhMXlYju0lxBwsGnTrxvcCuDzqwGJ97DSz0i3kxQ/P4xvUH2YgPKpuGQ1eJRzQ&#10;WoGpJo5TF4sRAYLWEI66TGiga4YWD4+f+zKOZcktREsLoYXLdP0w7wrnuR8Bh1YZZsPlvAEOAx2E&#10;FYKJWlUAHeazGUNjPt9+LvcnnHBfhRVcu3Ud8RgCC4cDoFXFurpsfAuz6BJW4inTMmMvIRZSbKmx&#10;0GJB5gawEAhodWEByUKNhR0LT059gVFtYbMX0P6D2wywAEYoxq/QNbQSsBA+mHtlysNU3UsFv/YO&#10;QoXAdbSk0LrC50brCkVLDEGJwcLeAL/DFAqeOAqgMJb7paVjq+zYc4ds3Xmj7Nh7k7R2bZLOvnsA&#10;KncBYG6XQy2345pvw7XdATi5U0Gls2eN9PTfBTjZgGd0L57VOoDgVgnF9+Fe7QZYrpOegdtwX7eg&#10;QOqQeGmfTAbvlt7em6Wj4zoAy13S3obzH7xZdh2+SQ61r5Gm1pvxvHaIu+0m2fSXL6nrZ+tPPiqN&#10;3/usNPz7p+Xgdz4p+775Mdn9tatl+5c+KNs+f5Vs+dz7ZMO175C7r3m7rL/6cln3octkzVVvktvf&#10;90a57d2vl1uvfJ388OJ/ktefdJK8GXrv+efI2845XV6I+ZdAH7v4IvknTN8PUPnISy6Q52D+XU8/&#10;VX7y3lfJV17zDPnuv39LPvHJa+QLX/yMvOOdb5Vvf+cb8qtf/0zh4Z3vvFze8pY3ys9//t8AmP+Q&#10;+7ZskoOH9spnPvtJef/73y0nPeYkec5z/0He+753yJe/8hnp6GyUJ5xzhg5x8JrXvlz+6cKnA3gu&#10;kF/88r+04g+GpuW/f/IDueoDV8g1H/ugnv+qq94j55//ZHnNa14pV1z5DvnwRz4gH73mQ/KHP/xW&#10;isUsztkqz3rW04UDVr7gBc/R8Zs4/9KXvUA//+JXv1Qufs1L5WUvf6E8/Rnn6bpvfPPLCkgr6jhI&#10;OUZVI+siqgcXFUdrZhp+6hhwgfCe1uZPIHX9rKBHDCxYb9ctyez3SIElEmfDxRxPEOFyGGCiVhzb&#10;sNHzO8I813Ebu7Szm7t2f8/w98vAbebjMTl50jkjdnfP5NnFnWOGUUGAS1DKpSAAJQRQCUMMesW6&#10;sk9Fa4uK0KLg4gM8GOngh0eZrt+FZ2uSz7ErNF1F84sTAJIxwMkYyoth4aCLFQALhwNg4rnKHICF&#10;gbjafZrgYuClOkf39QTeDa73GM3PODKfb1VmgO5iBELjah6Qgu+QAoQlAS6ZakKyc2mFFcaxqIVF&#10;gSWvipSKEi4WJFTISzCfVWhRV1D6xIByvFYClklAyCAqycFQQgaCCen1x8WVqchYoih7+8dl/6hL&#10;xjJFBRaKFWqD26suof9LYKF1hV2atw+NqRiEy3gVuoGs64eQQvcOuy7T1aNdmdUddGz8irqEsGxg&#10;xcSw8JiaFYbp+Akpx4EKoce6hO7EcQy2VZcQAIlwxBgWBt1uHZpUbYd2DLvEJo6zeVj+/w4sGlzr&#10;VOoqVPpcZ6wSfTpPkKFFRYEFU52faFTrinZXdjUohBBGOE+LCtfT9cNMt7Sq1Hd1tgCzErAoMEGE&#10;E+5jP5f7EagIKpzyehmnQrcWoYUuIvZ0WhVYgqMy6e5RqwkLIxZWLNBodaEVRQsnLGshhgKJBScL&#10;J4IOe+8QSg4c2m7iVxwwsb2DVgIWQgldQh7vqFYCtiIoVYzbZwlYWPAFTIUBsZuz18/Ym2F8zzG9&#10;nnwphGscl96BA7Jz7x2y6d7rZMuOv8qu/bSIbJSOvruloe122d94gxxovkljVNq71qr6h+7Bd92J&#10;+7IP92wHnu1mGR7bqFaW3sE1uP/bJZo8IIHoHmy/F891o7T0/UkGXLeJd2arTLnuke6WtdLWeo/0&#10;9e4ArGB5eI+Mju6UZLJHovj8+/78Ddn140/Ilu9fLQ3f+qIc+ubn5cC/fEb2fPmTsvNz18jWT31Y&#10;tnz8A3Lvte+XDR94p9x9FaDlvW+Tu979Vln3rjfLmndcKne+7Q1yx+Wvl9+95x3y1rNOl8vOPF1+&#10;/MGPyOcueb08/+TT5crnvViufP7z5aKzz5arL7pQ3vfcZ8hbn3CSfPFV/yA/u/Ilct21b9DK/3Of&#10;/6yEw0HV4cOH5NWvuVhOPuUked/73iMf/OBVgJnPy5q1d8ri4rw0NBySj33sGnn5y18KODlL9YIX&#10;Plu+9i9fACh8Rc46+1R5y2WvBwRd7cy/Qf5y3e9ReJfwUzyilptzz3u8XPTSF8jHP34NYOfdcuqp&#10;JwNGnifvfs8V8oEPvl9e9apXyC9/+TPs/4DsP7BX3nXFO+Saa6/Wz33HO94mm+/dJJ//wj/Lsy54&#10;qvzL178ot9z6V9mwcY384D++Lf/wrKfIF770KQcyltcxgHKc6F7SeUILKpIlaKEILAaUCS710FJz&#10;Ea0g+14vp0cKLAooWMfttf2cfR8psLDXV4I9vthFHeJn+kPjaKiMoaxgj0JacmjlMds5b9czNopW&#10;00SK4vdg1/eleCiWwzZOysRNmVgnG+9UKoY1u2y1HJVqBQBQ5oCWAayna8ixvii4BNRlNGctHQsB&#10;WTwSVHioVOnGMXEvtMDM18YcmgScjONZczRok6tFAWaW+V24bNYRbjhKNEeLLldHUS5h/TzzR1G0&#10;vFA8J+VRlRdwfYuArSNhKeJ6MgCsZAH3p4i6B98lhbItUUlLAu9VrARYgaKOFFaKgJWCsbZY68oM&#10;xxOqi2tZTisBy2gkqcDCLs3D4ZQG3U6my9IbSMj6g62y9lCzDCVy2qX58KQHFW9U3UPtwag0Ekge&#10;EbBM1QHLsGwHpLDHEKVxLWNuDbClO0aBhXElCh9GFmBoQSFoEDxMCv4OEziL9dxO6OD+BBYCirW+&#10;HAMrta7QlOkZVLOwONYea2HZxsEPGctigWV0ShPHHSSwuAOPPrCwEKD4w2XlrC4hHwcNHFbfrM3B&#10;wpgQBQRW7oAUOwAh12vPIEAErRx04dC6wuBcG1xLALEgwnWEEwIJLSx9mun2oMIKQYbz3Jcp/U2M&#10;iolTUYuJFd1CdAkBPjil1YQQQnF/Xg+tLxaubJwKwYUWI+7PeZ/jFuJ3IIDRJRSOM3PlqFpK2K2Z&#10;lhTCC6cswGh1Ycr+YJgjKbPl5KQDZ6GHwon7EigYdHvw8A4HWGzAbYPCykrAQksJ86/MAFhsRUBQ&#10;4TwLbxb43Ifdnfk5xu8fRcFJYGHBSTP1OLYxsZkP32lYxxXad+gu2bHndsDKLbK/4Q7AyiZp710v&#10;h1pulQNNNwJcbpVuAExn913YfwO+5y583ya8E+x6fo8G1bZ33ybd/XcqrOQrHZIv04J1n3T03CTN&#10;HX+Vhq7fSfvAdTI+ul48U/fK9Ngu6eneJq2Alta+7TI4eUgmJ/dKKtUr4a67ZdPvvypbf/BR2fjt&#10;q2TvVz8luwkqX/iYbPvM1XLfJz4om659n2z8yLvl7g9dIWvf81ZZ8+7LZO0Vb5Y733mp3PH2N8ht&#10;l79ObrvstXLrZZfIb664XN775CfJ6wAfX3/L5fL+C58rF2D+k697k3zskkvktU95srztmU+Ul556&#10;krzrySfJdy57kfzb658pf/34GwETf5bTTjtFvvLVL8sNN/xVXvySF8kZZ5wm73//++S1r7tEnvFM&#10;Y914CdaPjAzJkSMLaN2WxOfzyhsvvUTe9ObXitfn1twnz33eBXLFlZdLb1+7eGYm1drx/R98R4aG&#10;e+X+B+aFMSb//Klr5cyzTpb3vf8KfMZ7ASCXy+mnnyIXv/qVcu21H9V15533JMDMtQCALH6+D8if&#10;//xHufzyy+SFL3q+nHvuOQpRA4NdAKUL5fQzTpKnnf8kec5znwWAeZpc9LLny779O+oA48SycHIi&#10;cYA7IyzXQ4t1E1U48OEy0ALVA8rxUuvMCnqkwKLggWXdT7uUG3j4v7CwsLu6HpNgg8GLYz36m/Oj&#10;kcCsuywPOGisdnWHOG/KCsbAEViM6qGF3+tE4HI8tBQLIQAKQcXCSkhKJb8UASzsYlylqtbS4ge0&#10;QPNGqwELk9BVZpnifwiQMqyQUp0fwvIA4ITLDNglsBBkACyAmhKApVgPLHN0fVIm+RyDgqkSA3QX&#10;A1JeDElhFpBW9Eo8h/uM8ilWCEIRiRYSqkghI+E6EVLq3UHWDURYeaTAMhyMqyYSeRmNZWUonFYL&#10;S/t0SG64b7f8Zt0mHcGZFe/+UbdWvAy8ZaZbTc//SIBlAsAyAgBw3EC0rBBgGNeiWW8npnU0ZvYO&#10;ooWDgELRsmJT8FuIUZcP86ZwIEMAiLWscLuCDeDDAgutMAZUjocVk7OF0hiWXnwWYEV7KdXFsOzk&#10;gIcQ3UHarZmw4sJ3dfKwPOrAQuKn+GM3MSzMPTGs1hX11SZMQiRaIBQQptsVCFjJs9KvD241Abgm&#10;4HZwlNlrTffl44FlEsDinmnDPgc0sy0hhfsSbpiu31hcTK8fC0EEkXpQ4TYb40J3FAGJFh6CEy0r&#10;BBECC+NsTOI4E6+ieVgAPQopFECF34PwpYPdxeijHtb7MOHq1sKGSeQYtMfCi0G1BDoFGCzTXURr&#10;Cws7LvM4Wj4Yr2KBhe4hQguBxQbgLgcsTLM/MtatwMLC27Y42XLllOtqQbeah8XEuDBwmr2M2Ppj&#10;4chxbLIFFHy5aTyvbkDFdjnUtEEONq2Rhta10tm/Sdp618lhgEpjx63S0b8O17ceoLVOOgAtA8P3&#10;4rvuVPUPbZCWduzTc4daWuLpRinP4flH9gBUbsA5/wiQuV36xm6Rxs7fS1PDn2V4cJ1koz0yMd4s&#10;hw9vktbe3dI1dFB6uu4TtwvvwZ6b5I4ff1Y2ffODsv5r75Wtn/q43PfJa+Xej18tGz/6IUDK+2Xd&#10;Ve+Rde99l6x99zsBKJfJ7W9/i9zx1jcBUt4ot7359XLrpa+VW954idzyhtfIR5/7HHUBPQt6/hlP&#10;kGeedIo8EfMvfOL58qbnPV/Ow/zF554uzwZAvOXck+RHV71GfvPhl8uW739YfvSjH8nBgwflpptu&#10;kqc97Wnyohe9SJ797GfLs571LLn66qvl/PPPl1e+8pXy+9//XqLRqGSzWcnlcjI1NSVPfdq58rrX&#10;XyxT0xMAzSEd8fr9V10pobBXRkcH1JLyXz/+AeCiG5VDWfg73HTPXfKRj1wl137sI/KBD7xf3vve&#10;d8tjH3uWvPSlL1FI+sxnPiWf+OTH5fY7bhO/H5XK/Jx8EsuEpi996QvyhS98Xs4883Rpaj4gr7nk&#10;ZfLOd12Gc66Tm27+i1zy2lfIWy9/owbxWrfOsjoOUuplAn5PDC0mBsYZqRlSaCGw1EHLiUDFqlCK&#10;rahHCiw2uNZYWAywcB/TqHhkwEJQMT3IaFU1Zac/SFcQj2HgvekKb+HDdo/nNjYqKFpD2dhgw4Pi&#10;79mq1tWb4j2ouw/FPCCFvQJLVASi1SUIkAkAYOguoggtDMg1UksLtLgYwzSM7SZ4lzDDAFm6jGbn&#10;GAMzhec7iWdJq8mYVOdoRQGUVJzRoQEvhBajEUANYAbbiuVBdQ8Z0VVEmTwxVZyTKuL8pXmvgkuu&#10;6pFEHvc2g/vJ4OQsoA5wFsxGJAQFs0lHKVU9fHgcq0q96refSCsBy0g4oVaWyWTBAIuT6ZZBt3/d&#10;vFO+/5cbtVtzL/Y5gEqaFWoDXUEADk3P/wiAhb2EFFgGCSwj2r1599ik9hzScYUmPbJ1fEpHZaaF&#10;g1YWgovNycJlhRYFEsf6QleOAytcR7ixWXCPARaAioUVdQNZWHGOvwugsr4fn4fr0h5KuIYt7B0E&#10;gNoz6YVmZB+m+13GqtIAUGmeiUirL/boA8vqvYSMlYUVv7GiOL2EsMzKnhYMWl0IAtoLBzBBYBkY&#10;OQS4IGjUu4QYcLvkEiKY0MrCqQUbLjPodnLagMhyvYSGASe0qCisYJ5xKQymrQcWC1I8hvO8Tsbg&#10;EFjUDVRnfTm+lxDjQMYVWMZrwMKCa9INyPEPa+GlwBIyvRC0YMM6bmOBQzjhiM01YIHYfZmDHa4E&#10;LBx9eXikU11ChBMW8Dwf4wI4ZQXBKeNk2B2dhRwLNu3qHGQrifEsXjw7Nwr/MAqXCArkCdzX/XK4&#10;eaM0tq2Xpva7asDS2HE7pmtkACDSP7gZ13U34OROaW67A+CyVgaHN+N+7cD92iv+8H7pG7xLWjtv&#10;xvnW437fjfmbFFga266Tw+2/laauP0hfz+0yMbZRglMNMuPpQsXeAZDZoTqw7zbpbL9H2tb/Sv7y&#10;natl3VfeI2u+dKVsvObDsgGgsv7DV8naD7xX1rzvSrkdoHL7uy6X2975VrnlskvlZugWgMrNb3qd&#10;3PyGS+Sm179abnzdxXLja18lX3zVK+UN55wrl577FHnNU58lb332i+TS514kz3nseQCW58mTUNl/&#10;8JXPk7dccK688tST5Gtveo786oMvlU3ffr+cfPLJ8sEPflAGBgakpaVFfve73wEeXiqPecxj5LTT&#10;TpOzzjpLrrrqKlm3bp1EIihUg0H5zW9+IxdeeKFaUJ78lHPkJRe9QH7xy/8GgLwHwPAmwMRB2b79&#10;XjnjzJPlR//1fUBOAj/DI2p1+eOffitXXPl2ee7z/lHe9KY3yhvf+HqFkQsv/Ed5y1veJO9459vl&#10;VRe/Euf7OY55QPWVr3xJHve4s+XVr36VPPMfniFPfeqT8U4d1DiWs84+RWNoXvu6V+r1vOvKtwrT&#10;8tteRsvpeEipl92n6kCLgRwLLFCV3aIdaHHcQwosDrQcDyl/ix4psNhYEm6z+5ntBkoeCbAQVji6&#10;ttdPSyo/nwOQuvA5dNNO4zdogcW42jnPdQZY6EJyoIXA4kDL8QM+1uenqb8PBJZSkaBigIUuIsJK&#10;DVgUWgywVB1gmX2YwELAWBFYIAssXH9iYJl0ZIHFqDDrUWgpzHklW8F9yLklnEZDL+WGZiSIe+dP&#10;hySQDmMaN8okVVPxmGo6QcVVtpvzIwUW9hJiLpbJVFGDbgks3tKi9PoTctPWvfKt3/5JhlN57SFE&#10;lxC76DI1P7s0/18ACy0pxwILB0Q06fp34HO2AVgYy0JIsQnkbPdmLhNa1NoCKKE1hWBi3UAcV4gB&#10;uoQaLhNI6oHlmJgVhRUDLISeuxngi2vayN5JuC66puii2jE+Lfun/LLP7ZcD0MEpAytNXsCKPw4w&#10;SfzfAcuDsogCJocXtCjM7zDjM9lu+UOj+ZE/dvZ+YfxKMMyYjQlhTyGmnqZLiFYVa+HgPAGFcSI+&#10;Qouf0AIgoPUCUEGA6Bs6oG4dT6BTwYXxKl39O9WCQjihCC+EFU5pUSHQdPXtkN7B3Qo0dmBEbrfH&#10;EIA4qCLhxgCRyd3CWBhCkXUtEaZoYeG1ajwLpMHBACAOG8BYFcIJgcVaWggutCgxhoUWFMarqIUF&#10;8GLdPuoOwjb1k0Pcz8azsGU3A2Bh8Kt7alC27diggbdMwW/T9FN0F9HSQkgx1hfTg4jgMuUalWkX&#10;ACg0I+VCWqqltGRTEcniB10pJSWDwiwWncayT+Zmk5LL+MSD6wwBNJllkubdHMcryQ2iAGJgHFuF&#10;PTLh2g8g2Sbdvffhc7YAnjYDnjZCmwAp90nfwHbcwzulvfsmaW6/Hs/qNty3rZLINEi+3CXFajcA&#10;5k48n7XS079euvvu0lgXBuoebrpZDjXeJIN7bxN/5xaZGNgpPS0bpMd1AC9tg2zuWC9bGm6TDXuv&#10;l+6Dt6gO/earcvvX3iObP/1Wufczl8vm914hm9/zLtl05Ttlw7veLuvfcbmse9tlsuatb5Y73/om&#10;AMprV9T3XnupXHbeU+QtAJbnnnmWvOopT5VXYP7Dl7xePvKSV8hFp5wpHwC4/Mtb3iIXnnySXP7c&#10;8+WH//JRmY2Pyg233yzXfOpj8u4Pvlde8LIXy4UvfI489VlPl3e9/9267hnPfpY848JnyQtf/mL5&#10;7n9+T3yxoFz6tjfLSaecJO983+Xy8te+RM5+0unypW98TrwAyZdd8mJ57Zsvlg9//Cp53kUXyp9u&#10;/J2EUSkV57My4h6QP1z/W7nm0x+WD177PvnqV78AQLlMHvvY0+XFL3m+fOWrn5fPf+FT8jqA2Hvf&#10;e6XmTkpnYgo9j3/CWfKRqz8gH/v4R+QUQBdjVt7+jjfLs5/zTLnm2g9qzMy/f+9f5c9/+R+JRH0n&#10;BJGHrZolZsmqQleQ7eK8mh6at2VJJ4KUemklrRX1UmVt8tqYnkjMFMx8KwojgBILJlzHbRY6/jdS&#10;SFlRzKnCRtyIBMK0RI8AaJiLCY27xAS2LymaYC8hwEyGXZkJLMdZWCywAMSOARaFnYdaWGxAsgFD&#10;lt2MPTSDnhIYCY4ESIIkczNx1Hd2o6dmF2JSqoZNN2moRKiZD8vsYkiqC4DbxSB+5yhXSmj0zHul&#10;uuiVEi0kizMyt8iu+cYdxCy6jGcplPukWOkTZsytLnCkaKrPUa/RYo+qPAvQmg1hf3xGyS/pAqAz&#10;B3jLzkgk45FQ2iNBTAOY+iEfnqdXNS0+3BujoMoLqKE8gBpqOp1WTaVzKne6qHKlS6rpNCAFwDIN&#10;cJnK5LEtJxOpnIwnszIGGBmKZWQkWZDBWFZ6AS1jzMMCYLltX7N88xf/I0MAmv5QUvb2j0knKt8O&#10;rxnQr8UTlBZMmwEh2sUZEHLI45MDU17Z7/bIIQAOc7Y0Tvm0O7SOVoz97KjF+8fdsncUgAIY2A8Y&#10;OOTySAP2ZVAvj90HaNmLbbsBKDsBKjsAKPXaCkix2gIguRegcQ/gYxNA5G40vDYMDsrGoSFoWOfv&#10;6uuXNd3MYtsld3Z1Y57dl3tkXW+vblvfP4DjBnVf08V6WIN/FaRGJxWw9rumNZfMUm4ZQpkFMwfO&#10;ps135UCHBBZCSGcopjlYuiPJhwDK8bJ//3tgQcWusR+o8GvA4jXAwnV0rdBaoRYWiBYNWj0GRg4q&#10;sLC7Mnv8DABUCCLsKUTQoAgdBlhMXAvdRt2AGsIHwYPHcH8DK8a9xCnPy3me1wCLGfXZgA8gBsfW&#10;MuLWAwuuncG5tMbQmqJxLYAxxuPwO9KSpDEsgDRCCONV1MKiwMJeQRxZ1wTcmhbascBiLSx0zUx5&#10;hmTHrk0GWAAixwLLQbW8WPcQpzrGUPdh8U4DkDwo6CJ+BZZKMSWZFAqqZFBKhTiABa3MmEeyGb/M&#10;VuKYesWLa4rgmTE1dmV2EgXYIJ7pgMIKg+CyOXzXYBuuyaTS51hAbe0bpad3iwwMASKh/sEd0tl7&#10;i3ZVHnffg/uwX3KldskW23Bf9uM+3wd4vAf3eqPCSmPLzbLv4HWy/9D10tJ+B6Bso0w03CXuprul&#10;7fAa2bftOtnZcpfsGtgiG5rXyD0HbpK7dv1F2vZcL407/iQ7fvxpuf5zb5O7rn2D3HXN6xVUNl7x&#10;jofAyh2XXSp3vOXSE0JKvb5z8evlH086SZ5PnXW2vPpp58vTMP9Pp5wu177i1fKSk8+QT118sXzz&#10;8svl2QCNN11wnvzPf35JypEh/DKOyi1rb5Mb77xF3vOh9wNaXiSvev1rAB6vlC9+/csAiw/Lc178&#10;fHnaBU+Xz331i3KorVHe8b4rACqvkhvvuE5uXXejPPbcM+SzX/lnGZzolX/93r/I4847U04CVFzy&#10;5lfJpm3r8QnzKKBD8qkvflzOe+Y5csHzniGvfN1LNVj3kte+Uv7hWU+TC5/9D/LyV7xY/vEfnyHn&#10;PfkJctbZZ0hD4378fI/Ir371U7XCMID3/Kefp0Cza/cWefNbXivP/IenyJXvvlxe/8aL5RWvfLHG&#10;0PgD7HZaByB/q/7/CCw26R4raFtZGxmI+f8usDBRHWGFvQpZJjCxHMeocmE7rTePLrAotFQcaCGw&#10;KLTUA0sIv2mfqgYsgBUDLAGsR1lRdIBl4VhgoVVlVgdXZK+iEYBHLwCkV/O4rAosc2FAiwWWgGSK&#10;eH75GYkDWgywTCusUIQVAyzTMoPy1Y/vSC0BS0Q1A1ihHgmwjCbzMhhJyXAC03gOwJKRcQBLVzAl&#10;aw+1y7/+8vfSF4xLL3RgeFK6mT7eF9GBEJmfpcXHUYhpYTCWEwLLwWkAy9SMAshhwAeBxcBK0Ajz&#10;zJh7YHxK9gFYCCUEFgs3/z/23jq8rutM+07TpMw4baachsGJ7TCnadqmbTrFyUzfcqeQKU6nk2Ia&#10;Ztsxs0yyZZRsySBLssXMeI50pCNmliFJ27m/+37WXkfHjiFp3pl+f7y6rufavLX3Pns/67ceWi8V&#10;WHaUViK5lFBBEbRsLSzD5oISg5bECgcqm6ok1QYuAhLBiaBFsKLpmuISrpMLiMBCyJkGFpdirUBg&#10;AYtcVBpKQLVjXEE8XxQvvjAewYWie1Ccj0GLLC1t09CiwnDHA8rx4v/+ZmDRoF5q0NXoy5UiIPHu&#10;H+9mEQy4dGdndZELp7LWWUCU2iywkKXEQ4UCbkNWJE4pzg5IvIuouDzVLCYCEW990bxE8xLtK7GU&#10;aU5ltVE8jF+nqcXWyEXF6/Kp2Lp2d22ZBipOVAiOYm6hCgMZxbHIzaN4lXhgkZlYdVgU1GoKLgYs&#10;2kZg6VGWFZ9XW525dFJ3bzFgKSo5YMAiSFF6s1KdBSj5ksIMmxq8cFtbpBEdbeyR9UYJKFQ8Y31m&#10;XRkaiGKMvcuhASrlvmaMUDHLhz3ID7s9WoVe9uiOHOlmo9LIHrncUophUN2EFv7ujVR8lRgYVH2W&#10;bNTWp6G+YTfnD/K6C6h8+TtFFOycyGe2A/3DB3DkhXK88N81VGKyTCVbHZaK6k0Wz1JQvBaZB5cR&#10;WBZiX8Zi3tdacyc15G1GRSa3pa9Exr6VSMvbgJTCjdiRvwHb9i7Gpl3zkbvzWexJfAQbfvllPPMv&#10;N2Dll67C0ruvNEhZ94lbjwGVlTddjxU3KlblWiy5Vi6gk8sfr70el7BB/+pHP4If3HYLfnzH7Zj9&#10;1rfhcsLLj66+zlKZv/zhD+CLHzwH/6iG//1vQuamOcBz7YTkPHzoY+dg5ZqlePDRP+CMM8/AdTdd&#10;hQ+f+4943ZvOwgc/+n5b97HzP4S0fSnILz6IGbMuwTve8xY8PudBrEtahTNfdwa+/p2vopG/e0Li&#10;MrzzfW8xC8z/+d4/oyZUjsHxbpRU5+MgYfW3f/oVrrl5Jr74z5/DH+9XivOnzWLyoQ+/H7/45b14&#10;4MHf4Qv/dJfBSUukASos94MffgfvevdbsG37JgOce//939DYVI3rb5hNuHkTvvLVu/HNb92DK2de&#10;gje/9bXYvTd5Gj7+Fvk7AosF7tq8q+siSFGslhpxc5f8/xRYevodsGhZ+3R019jUw8v/KLBwnQta&#10;PhZaPLgcOtpDYOjECGFBMj4VJYR0Eiw6CSiClnZ+62ECSyMBI4IpAsv44RCnBJbn6vlOuGBbjTek&#10;UaFHJ8rMynLkBVlYKgIpC+RYcJl6rhmTR8OYOBy2MZGGJ0OElkb0jzWhe7gRnUMNaB8MUZrQNhAi&#10;sIQQoW6N9IcIMW0m0+DSaRIZ7DFpHuw3CQ0OmzQNCkokDlwELM0SQkuI0NLEfeoHhgksQ6jpG0YZ&#10;G9HK3mGTUgHLyCGbJuWW4rfzFqO4rQfF0R5k1TWjmOAiYNHozQfYMOewMVZtFgXgyrqQ0RJYWdiQ&#10;CzzMuhJncZA4YGlDen3YQEXQInjR/tpXxwhe/La0qnrsqqhFiocWgoQAJl4MYEoqnaWF4JJUXYPN&#10;cWLQQogRtKwrLcUawQplLYFlHYFlfVlZDFa0n7OuEFgqef4AWDS6tDKbnPDaGyXNBBjJNMTo2j2o&#10;Ccw0/pK5ho4Dk5OJ//ubgUXl6uUuURyIBxaBgM8YMljhOltPYBG0KI5EbiHBhaun4qDCA4ssJBKt&#10;kxtIMCJoEdTIuqKp1vmxhxSkGx8LY9YVHq/KuNpewf0FN/pffjgABdoaQPG6PLBoqiBdXZvcQHJn&#10;CVhkWXGxK87qIoBR3Ep9o2JKpmNYFMzaGJI1ptYARQpO6yXygWu79lWlW1lZBCv7KH6sIEGK3D8C&#10;F0GK4lwUy+LTnTVYYltLA7ramzHYzx7JKBXPGJXTSDdFPusero9giL/Z6EibSX8fr4O/1RB7KRqE&#10;bHxiGlgEKqqPIHAZn6hjg1NPgAmzIahiQ1BBpVZDRaRxpTRmUTEGx7LNojJ+qNAUztTRUgyMqOZN&#10;Kqpqk6w+i6SgeB1KKzbauEIKzi0sTkROXgKqD6xH0Z4VyDu4HvU1aShq2IudRZsMWpIzlmP7viUE&#10;lvnYvvL3WP6DT+OJr16DFf80Gwvvugyrb7nRRNaUFTddZ5Cy7HrFqlx9QkA5Xn5+0aVWc+WLH/wA&#10;vnTZJbj7ogtx8dln47p3vRs/vsYBy+1vfRNufcsbzRJz94XnoDpjPYYaD+D7P/q2AcmW5I1YvynB&#10;5r/zb9/A0/Mexx8euA9/evj3uHzmxbj48vMJNUuwbNVCwssH8UaCwRmvOQMfvfADBief+ac7sD01&#10;iSDyWZz9xjNs3bU3z8KGrQkorsxFQdlBAst+3POtL+OMs8/A+z/8blx9zZW44spL8La3v8GAZcYV&#10;F5u1RfPf/s7XoWq2+nZ/+rMf4f3nvBuPPf6AWV/OO//DhN0DVuzuE5+8CRsSV1sNGBW3e+Obzsb8&#10;BU8fCyAvV/6OwOLjYAQtlsrPRloNuG+g//8LLM7K4oBFOkP7KB5QUsPz/88Bi1tHYDFwiYeWwNpy&#10;RMDSYQXpJB5YBCtTR9o5jdqQAENjDZg40sLlFjdCNKcq8T8pYDlSQ/0hYKkm9JQSWEqgwRVfCrBM&#10;EVgmjzQbBI0eIhgRWgYJSL0KwCW0dAyx4zUkQJFVJUxocRIdIrCYtJu0DXWaRIZ6TV4psJSwkazo&#10;HkJV3wjKOK0bnkJF3xh2ltVhQVIyKroGzcKSE2pDYVs3cgkdxZ39NhiiYjM0MvF01pCDlnRCy4lg&#10;JQYsXC8rikBFYJJOAND+chkJZuQa2icXDLd5K4ugJV4EMl68FcYsLgSXrbV1Jltqa7GlppYAU41N&#10;lVUGI4kEE3MFeVgpJawQZLRe22WZEazIHaTMJaVZC1gUVyO3kGJsnPDa6gkxXGcAE0CMQCzeHRaz&#10;tCimRS614wDlePF/fzOwqBFX4y4gUbCtBbASVBS3YlBwCmAReGh8IAGGYMVcQgQLQYZE6+QWEmAI&#10;TgQwsq44q8sBGxxR27ybR/tom1xIApNQRCnNWQH47Ld14TZd5wG7Rll7fFaRt/7o2hSsq4BbuY0s&#10;Q6jLQYuHFVle5NrR4IfxWUKqU6NUZy0LTgQpHlik7AQxghlZVxQ8m5G1y2qxyIoiYNH0dMDS2kIY&#10;6lSMSrtByjgV9iSV06EpJwPsdYyOtGKMSmdwoAm9vbUYHGzE+Dh7RVRCE5PNVHIEmKFazrsUxjEN&#10;ZT9WzeU6Kpt6KiBNa6CURfWSxiaLTflobBGV4548wt7TVDGVUiEbgDwq4mwqYQU2q/rtJpRXbkW4&#10;ZR+VZTHfH74DzekoLtmMsvwkZKevwoHs9ait34uCml3Yvp+gQtmzd4lJwbZnkPj0TzHnn2/Aw3fP&#10;xOK7Z+HpOy7CihsdpCy/4RqCCiHFgmpnY/E1s7HoagXXuvmTyR9nXIJLCSKzKRdRLqfIPXQ7AeWn&#10;l11q2772nrfhJ5d8HF+/5H343V3XoGTrM1h1/7dx9lln4N57/w+fZQjJO9bizW86A29966twFtd/&#10;+EPvwD+89w0481Vn4O1vezW2bVuNAwdScNddN+LNbz4DV99wOa66/nL8wwfehkuvPA/nX/JhnPV6&#10;/v9ZF+DuL38Kr3/Lq/AawssfH/o1380arNu0HA8+9lssXTUPjzz5B3zr2/cQWC7Cm9/yGnzjm19D&#10;ato2bN+xEStWLrQKtgez99lYQ9qmgNpzP/4BnPOP77JspIQ1SzFr9qV4FQHr/ee8Cxdc+FF88EP/&#10;wHO9Frt4nhdByMuR/wcsJ5H/fwKLrFJ6ZsdAi4GLC4yeOsxtkzzHKIGFMjYZtdiSqSMd5q4RtAyP&#10;ESJGCSyHI2ZlGZsKcaqAXK6bUiqzisTJ1VjL36ncrCwqKOdSoF0atEkMYJyr6DB1isr+Tz1fhcnn&#10;KjF+pBpjR6owwvMNTNQSWqjzRhvRNcJnNxxCB6XdACbM+VaT9uE2kyjvX9I23G3SMsi2jBIeHDDx&#10;4OJdRM1Kgx4cRMuQcw2FBobQQFip7xs0t1ApoaOiewA1/SMo12CIQxMW07K/rhnJ+WWEm3GUdvSh&#10;INKJvJYOHGxqtcwhi89o77HB/XLaHbTExhaKBLEqghRCjA9EjQcWWSHUsKuBV+Ou9X4f2851Hmq8&#10;6yitut6m5kYiMBjwBNu1bZcAg+Cyo74B2+vqsU3QIitLVTWSCCKSTRVKkSasFBNWCCwbSsuxkbCy&#10;ibDi95FlRbCiejAOWAhFtc7KYvBiAMNlCxJ24CKYkQi0DFp4/d5qpHvygbgngpR48X9/M7CoERec&#10;KGDVA4urbxKM13MKl5BAQkAh8BCcFJfv4rp9BikCjGICjI0vFMSvqOqtIEeWFDuOU8HH8cCibYIT&#10;WVTccbttasBC0SCLgidd63RmkWDKubUUeGtpzialBBBXmn/aPaTCbRVsdAvNwqLaKprK/aMBEeX2&#10;kftHgCKgsfiWfpeFIHeRBi1UnRQF1PricSrVb2DCdadyCbW31WOgr81gZXSYPScqo6nJXhw+1Mtp&#10;t1lULJVxvA29VIzd3fz4R9kLOuyqXgpYRkYaMULFo8HSJqea+HvXYHCogr93DZVSORUOweS5Wiqq&#10;CkJLGZWVG1tEZbgPUaaOqvZCmW0TyAyPFWNotJCKsZiKl8+esNLRnU0lph4XAWqsis8gFz1tuagt&#10;SyF8yeKyEbsOJGBT2kJs2bsUu3bNRxrnDyQ+hiV//Cbu//Sl+MOdF2P+Z2bgkRs/FheP4iwmDkRm&#10;Gay8FHn6puvwydeeiX855z245/yP4HtXXoI73/FWfOGc9+E/Z8/Cp1/3WnzjA+/F/Tddg/+6cybW&#10;/uIbCKWvxIrffxNfuPs2bNu6GkVF6XiKEDFr1nm47bZZ+Lfv/zN+8G/34Fvf/CJuuP5S3HTjDCxf&#10;/jRSktfhZz/7Nq679mIkblmNjTz2l/91L+79+ffw/g+900Bl7sLHsWHzSjz+zJ9wxVUX4p+++mms&#10;XLsIzy5+EouWP4OtKevxzPxHcM21V+CiS87FJZd+HI8+/ieUlOYibfd2bN22Aen7CbzpO/nu7MFv&#10;fvtLfP0bX7Wp1j3y2P1mVfnt736Fe/7lS+ZamjP3ccyd97ityy844MDjb5W/I7D8P5fQ3wAs/rmd&#10;EFr6+K1rPc9FWJEolkRBuIKVCemOI1EMBcAyfqjFrCyjBJaJI80xYJk8JGBp5DHUI6Nl7NBIX6hC&#10;7umApcqg5RB1zCGDFnam2GEaO9qA4UMNhJYG9MnaMs7fYKwF3ZSu0YhJJ39PSQfbKEk7718SHe4x&#10;eSXA0jg0ZsCiwNq6gTEDlhrCSjUhJTtMuGhoIdSMoSTai9L2PuQ2EyYaI5Y5lMsGWCX6Czp6bfTm&#10;HILLwaiDlkxCi2+k5TJSQx2DkQBYvOtHUKKGXdv8fgY7FBtsMQAbgYAAxSSAHC/p3B4PLh5YttYo&#10;JdnBigEJYUXz62OwUobEMg8sbpv2F6g4USE71YZx9WF8yrWbd8vx1hYBi2BF16PrirmF9CyC53Ai&#10;SIkX//e3AwsbcFlS1PAbsBBMYnVNKKcKulXArNKTvUuopCLN3DeCC4GJAmwFJQISWV5URE7HCFIE&#10;Od79o+NtHfcV7Ghe1hWt13m85cYgJuLGIxJEybriAoWnrT9WFbfxoFlWLMMpGhSY4z1pWYCmOBYF&#10;19bUFxwDLLKk1HJdLK2ZCsyDjKVNUrQcbq4ypSRQEbAosFbAIteQIOZUQbe9PSGMj3WaNWVMpbmH&#10;2duhotE4IqMjVNB9dc6SMsGPmtfaRbjSeCLPPa8iUmGCTJiwIhdQyFIXDx0OO2AZZo9oXOmIKr+t&#10;Hk8Vjv650uTQ86VcJ4uKAukILIeleDRQWrD/IVfV8rkXwqa4hoYrTORmsvFEphp57jrLMAi15uBg&#10;/iakpC3FluRnsYuStmshsrbOQU7KfBQmPIylv/gqfnfzebj/9oux8DOz8MgNHz/GveOtJoteBrA8&#10;fsWF+PePvg+PXH8lnvj0rVj6tbvxH5degH8/7yN4QhaYSy/CLz7yD3jmxln47U3nI/OBH+P52hQ0&#10;p85D7oFtyMnaitZwESpK9mJz4gKkpaxGcf4u/Po/voVVyx7D3Kd+g3nP/Nb2KyvajbyD23lvqzDn&#10;2YeQtHUVdqSs42+bioS1C7AxaTkSNy3DPAJJbv4epO1JwsrV87BsxTNIWLcQzy54BIuWPImMrGQs&#10;Xzkfm7eswfrE5dyX8F2RZ/NLl8/lfk8gZecmVNcqy6scDU0V0ACKf/7LpDVKzz0/wQa8C5lZe/gt&#10;9+GFPx/ip/48tx+GBlJ8EYS8HPk7Asv/C7p9+cDin51Gbz8eWiST7PCMjvP4Ee2v8YlUIqGL33cn&#10;wUVWFv6/0TAG2NkZn2LH53DEsoY01QCH45MNfAcUxB/muep5jkr+P+oJS2NWFpGz2jrxAOPSoI/+&#10;pZB6phBH/lxMKcKhFwg6L1DnUAeNcb8RAtDQoUaTgakw+vl/+6jf+iaa0TXihQBD6eS1Szp4zxKf&#10;NeTBxbuIfDBuZKCP2/uDcv6DaB4YQFP/ABr7+tEyOo6K9i5U93B5cJTgMoDq3iHU9o+aReVAfQtK&#10;2npQ0NLB9cMWvyILS/XgmMWwFGr0YYpK9ed2dCOb5xK0ZBFafAOtoFMTzntgyQo7d5FAxTfsAhWl&#10;APv94uFF221fiqYSrdN5/DZvjZEbKbmuATtq6rC1qgabyyuxqawCSRLObyaYJBJYEkvKsLG03G0L&#10;1m+prMZWioGKwcpxwOLlRbDirCuKb9F1xFtXZGXSfcgdpPs7EaTEi//7m4FFVgc16Gr4VbxNwKLG&#10;XZYJb504WVqzXDcWYGsQ4SwhggmBiEBDKcwGLEFQrqUmC1gIIjpW8OKsLNPAIhGoWMAt18mFVFS2&#10;y47XOp1LUGTAwmuJBxZ/fbIAyYqiYGJLfQ62yfXlMoWqebxGTM4PgIUKSsBC0TqlLiuFWQosHlgk&#10;ghqNAyRFIstJOoHF3D0CluKsAFhOntas7B+lKz93dIDA0o4hKmKByxh7G/1UfAIWleCemIygg9DV&#10;2VlmlS1f+LPiV2TtCBmwTE4143lCjAYlGx0jTIyqZkKtDYLm3EAlhBY31PzQWI5lBY1NlhmwaDo6&#10;UWomX9VaUNnuF/4i95LrYR19Xr2uRiqsGgvkHRis4DtEiOstJWBmYP/BdUjc8gzWJz2JHdvmYNuW&#10;p5BNcClIW4KSdY85YLnpPDz4ycuw7O5r8cTNF07DSuAGejG0zDylLLvtOjx4zeV46NrL8R8zL8aT&#10;n7kN9187C09+4mY8MusKrP7cZ/D4tTOw/sufwR9uvQgHHvp3HK7civ6c1Sgv3oPqiv0IN+Rh544V&#10;qKnIQGFuCgpykpFLMNm4bh62bFqIVALKgYwkLF/yMBLXzcWOLUuRlb0LGzYuw/bktVi09EnCRT6e&#10;mfsANm1egd17N2PTlpXYQHjZlbbJ9pm/8DEsWfYUNhNy1q5fbLCioOw9e7cjZVcSdiQnEm4WYs26&#10;pYSfxXx/UniuBBzM3oPu3gg/5aNoiai3O8iGr91GbW5ta+R6fd/D/J47bV7QcEIQeanydwSW6YY6&#10;rrE2iPl/ac2nBRaJAUsALT4QNw5YJBqbSMAiK4uARVYWFZkcGKZ+YAdo4pAHFo0GrQ6QrCwEliME&#10;lqkAWEYrqAdUf+UlAAvFAUsxDv+ZOovQMvVCNSaek6WlDiNHQhg+HCK0tGCQMsBrkHSzkyaZBpao&#10;yf8NYGkdn0IlQcOAZWjMXENVPbKyjKKIjeveijocJLTkEFLqB8dR0tGH7FCbAcv++rCl6RZ2OWAx&#10;KwvPdTDaZVYWByuukY4HEcWomOVBwKIg1aBhz2klsLDB1jFq4NV46zgPLWaVoWhqwvPY+gBoMhT4&#10;qiweQouAZTuBRQAiUDEwoWheAHM8sGjdFgKLYEWQ44cIEKwYsBxnZTnesuLiWCSB5YfXYvfIa/Tw&#10;9VJgReL/zvjLX4/wpRuyqpWDQ10OWMZ7+UG080VXUbJWNr6+5og+yjo24JUGJWrQZV0xYFHj3xqM&#10;40NI0XqVulcwq2BAgKAYERWOk8vGZwkJVGRlEXDIaqJlAYtiVZT67OFDYlBDWBHYyKJioMJjFA8j&#10;eBGwRNplzXGuJA85Bixcp/OreJ1cP7ou78bSdcslpOtzqdkFDmSC+5HlSPAlq4uq3MotJPePqtmq&#10;gJRiV+QSMncQlZsr0e1HhZUp2K1vCqsSbhMqqvJtxOZY/EoAJyoeZxaWQLyLSBKNVkCDnGl8kOEh&#10;BdI6V08vIaqvr4ZKqwEDAzVcLqfCq+QyG6+pkJXa1gitcgGNjtWyYaijclGZbCqgCY1LpLosTqEo&#10;LVEuIJlrJw6XUDEVYHg8jw2VgnAl8ldLlB3garlIDlFZ6dwjo3X2P8fG2HPsqyRIUfFMhFHFZ785&#10;bTmSts/Hlh0LsG7Fn7B//eNInPsrlK59HGOF2zG5dy22/uJf8eC15+PhGy7EvFsux8OzPkboONZi&#10;8rLlmssw5/oZJk/cOMtkznVXmSyaPRMLJQSWubMuwoqv3YytP7gbW/9wD6YK1xJW0lFWlIqs/YkE&#10;lmXYk7oaRfnJqKvKQF11JirL9qCi1ElJ4S7s3rUKq5Y/gqce/xWefPr3WLDoEaxZvwDbkhOQunsj&#10;0vZuIqAkEkDWYcXqOUjctATbdqy27TalJG1ZgXUbFmHp8jlYvnIel1cjPSPZZPPWBKxKWMDjVmDr&#10;9jWUtVaEsKGpzL5X9aJVQG18YoCNiKrODhskqOy/ROv1nTvQ8IMduvGBVAROBeHixVeynYYTt/8r&#10;ARbtGxvleXyA7w1BZbTPri8eTk4kvoE+mWigwBi0eHCJg5eRcTXyggAVjHOF4XwZAn2fBie2rP1d&#10;ETqDHYq3lGofuXx9QUh1UJzrV+MC1VIXKLZPMW/qvLh4FUFKW0cldYqszmW2n0ZoFqwIWjxgGKgE&#10;sCIXl4EJ78sDmUn8PceBiwEIQcQ/J+2r98HiV04hcgsJ+gRH6qAKXiZkxZ1U2f82swDpGmVlGRmP&#10;BFaWNhN1fqYIEYfkKiLEjI7Vmw4Yn5BuaLLSCU5U5VZ6wkOMis9pYMW8QPJNDj9PaKFMUf8opmWS&#10;+mj8aL2By6g6QocbCS9NJoOTBBjKwAR/Z5X0lyt8rBXdY+0mgpZ2gq2PabFgXIMXV6eldaDHJDLQ&#10;C40/ZGMQEVokoYFBk7reAdR096FhYBih4XFUEkIOEkj+86n52F1WYwCTF25HTjhq0KIsIaU2yx3k&#10;XUKysAhYzMpCUWyLCs1pu9J5Na8G2VtOvJVE0GEuE65TvIvmtS4GKYEFxe+vdf4YWS+0rG0+60jx&#10;LTsJEym1DUgmdGwngGwjiEi2V9bY8qbiMmwisCSVVmBLWSW2qngdt+2oqrVjYu6gF7mE3LAB8cvH&#10;wAvFYnIILLpGwZc9g0B0/zYN5v2yarQUd/ejhLDo/14MLOylycKil9e9yBGLv1BZ/nYBC8UNgOhc&#10;Qj6GRVPFqcjSYi4XDyxBNVoBguJXSir2WmyK3DSCCFlAfEyL4MSKxJXttPl4YPEBtDFQMXFF4/yx&#10;7hhZS1wqtKw3Apl4YIkPBta8oEvXrvL9ZZWyxrwCYKHykjLzCvBEwNLZFUJldQH2pjtgEYzImqI4&#10;lXhgiYcVQU1bGyFC/uUJByyypkxOEFgIK/39tVRkBJZBAktfBfoH1MtxwKJBxjRSqtKatW50vJaN&#10;kdard6RxiSoNQtTzEbBoKPlDR6eBRTVX5Jt2ovgW57N20mAyxR7QiAeWyRDGx5sIT9UYHKw1YGnq&#10;LMKurPXYmrIImwksG1Y9gA3P/BJ/+Le78OA9tyDh1/8H23/5dTxx97X441Ufw1O3zcCSO6/GMzde&#10;emIIeTlyCmBZes1VWHbt1Vh2E9fNvBBP3XkZHrv9Ivzqzo8i9dHvIBLOR3lJGvbtXoPtmxdh+5bF&#10;hJYEZGdtRlFeMqrK9hJWdnOf3QYvhXk7sC9tDbZtXohVawQbyw1Qdu1OtPkVq57BgsWP4tkFD2E5&#10;5wUqe9I3G8Bs3rYS27mczHmtn69Yl43LcSA7FSVlqtez0+BFsistiXCzzoBF71FFVR7fNfZCA9eI&#10;IEBAIKjw0OGBI17+PsDi5wfYYAbAMtbHd+d/AVjYkMmKEKtwG8iLgSXsjuF+VsKf55Kl2WCFYhaV&#10;44BFUCI4aW2XbhCwyMLi4lVkYRHAtLSVUcptnSwsghYDAsEKRdYVs7BwXhDjhtcgOPDeXuwGk0wD&#10;i7euCFTsGAOWFwPKi0TH8HgNF+CBZXxKAc7KHNKzcmA1NMrnRzgYYydp/JDAJcJv3QGLZILffTyw&#10;TApYYlVtBSvHAovkfxpYJIpnEbC0BtlDAhbJscDiqt8qrkViwDKoeJZjgaWKjWdOYzO+c9/92Hyg&#10;AFW9w5barCyh0s5+G7lZDfKpgEUNsUDFRK4jTtVQe2uLuYUCC4S5TLjOw4zVduE2g5E4YNG8t67Y&#10;fgHcCGTiXUKpDU3YJWghWAhCDFgIJV6SSsoJK+XYXEZgKa+ydQKZHdWnBxY3P70cC7wNrC0eWGT5&#10;0f0YmBDePKB48WnO9pxODizKyR9mg9eJ5hYFTnUbcavXpp6GXB+Rtkrn/ujiPIFFMSpq8B2M5Bik&#10;mAul1QWxCgi8lUX7yKpRXpWOorI0AwdVsBVgKNjWgIXzAhmBiGJYPLBovQcWb4XxcCLxwCJ40XZZ&#10;brReICRo0bziV2LAwmv0UGUBwbwHWYA0inQZr++VAIvcPlr2vTApM60TsGidgMWPCaQYFl+DxYAl&#10;iFnx0GKgEsCKgnIjvJ7xCSmGFgwPs8dyOMJ5KtX+SoJmjcGI0pb7B8qofFxciorF+QHIxqfKqICK&#10;oMJODk5quK7c5DCXFZfiTbZTh6swcajCuYDGS6l8pIA0ZLzzVys2xUnIiQJ6RxssqHdiopmia6Ri&#10;GRa8EHgJUzlVe7F33xrsSF6CveueRNJvv4uf33Yxfnv1x/Do7ZdjwW1X4unrL8G8ay7B0ltmYdnN&#10;szHvqlcOLEuuvgzPXjvDZM51gpVZWHj1VSYrZ87Cqlmzser6WVgwg8DC63nw2o/hZzefg50PfIPw&#10;V4diwsiOHcuxcSNBK/FZrN8wD9u5nEloqarORCmhpbAoFaWle1BVlYGy8n0o4vKBrG0oLtrLdQdQ&#10;XLwXu3dvwPr187F8+RNYtvRxrFv7LNL3JSE7Oxnbt63AagLMunXPYtPGRTbdsGkp34M9bAzVIDbY&#10;/KYtKwgqa/jubCOsJJj7aGeqApl329AQsgyMT7JxH+1j46FxfAYNROTuPXJ0zKwuWv/3BBYnDlY8&#10;sHgry4kgJV5e3GAfK6cDluHRqG3X/EmBhWCiZWdlCYTn0PdslhUPK/HAYlJjVpRIVKUPKvjd1xjE&#10;yC0kF5CWZX2RaN7FsKhKdgP/h7OuOGBxbiHpX+/+ibmA4iWAUycEFsKH3D7uOQhY4jKETiHS9YPD&#10;AhbCEY8zqwwhZnSCkMSGf2CYYDAS4XwEI4QCVxFX89Q/nJ+adCX99c3L5SwdMMYOi4MZl42oDs0h&#10;E8KLifRXI547Umpy9GiZyRF2lCSHj1ZQD7Ejxc7TBPXR+FEX0zKqDKJAhlSzZcKlQA+Mhwgt/J3G&#10;mtFDaOnhtXbxt/YuIgXjtg13oY0d8tYhwstgF6ID3SZtAbgYvMhFJLfRgHMTyUVU19OLRpXuHx5F&#10;bU8/CsMRfONXv8PGzFwDFgXdqtJtEcFFwGKN7SmARYBi1V0lXf021b7WWPM8SmGO1SiJc5cY0FDi&#10;rSs+uDbeyqL9BC2WCh1YWRQ7InBRpd3dDRqckNBC6FCK8jaBSZmTraUVlEqbV4G4HcoKCiAl5bTA&#10;cnzQrYcVF8ei/69r1TUJqPz9nUwEcQ5YBlB6PLBoLCENYKZxRkLN1fbS68MZ4EejD1ijjiqGJdqp&#10;mA0HL2rwZTWRG0VVYgUoatR9DIsafAGBuYMILtrHgKU0zawkctUIIFSNVjAisPBQIWCRS0ipyIIQ&#10;xbgYsHCbuX64nwu45Tl4nNZrP7mKZLnRObS/oEXbNaCiP7eu2Q+eqOtygOKsLFr3SoBFReWkvLzJ&#10;WD2veGAJEVi6e1u4byn2Z6Sw0dtloHIwZ7dByjS0BMASwEpRcRbCvL6xsTAVARUDlcIh9nJkvRgY&#10;4Ac8Wk9lpaDXaoMVFYOTu8eAxQYdayB8lLKXVERFMw0sSl82YOG8Rl4VqCiYViOzjk8JWMp5HsWr&#10;1B8nBBPJZJPJOBWGB5ax8TCviz0wKpBRmZFHQgj3VaGwPhN79iYgMfEZpK56BGt++a/4yc0X4Mk7&#10;Z+KxT8zAvJtnYOHtM7Hs1tlYcP3lmDv7YsyZddEJIeTlyKmAZRWBZcWVM7H8am6/7Hw8ffuleOr2&#10;S/DY12ahadPD6OmtxcGDWwkQc7F23RwCx1wkJDyFLVuXIDtnO2prD6CEQHMwe5stC1aqqjINZMrK&#10;9qOqku9mDb+R6oMEmnTk56ciJzvFICU9PYnHCm72EIhWYfVqAsvaeVhLWbLkUezL2MZvRhlYUWt8&#10;K6pyLPZFgbqS9RuXYN2GxQYtWl9YvN/eybEJxSx5EFBgpYMWyRjXD7HH+fcEFg8qTniNEg8txwHK&#10;8eLB5GRyOmCRdUUWE4MVs5hMw4mDlWloiYcZiQGKl24HK170zbd1VPH5K3NSwKKBUjXmmuLZqCMM&#10;XHx8i0tl1rLf5mElFstC3RtzCxEkBBNeZHWJAUzcvQtWZFXx+8tq8lKAZWCww2RwyFlyFAbgAnQ1&#10;L1iK8Pyq0SJIUXE5wUszdQm/c87LLS0ZH3d6aXi4gdci3aCYlqBDc6iJ74vSngUqAbBQL/3PAku7&#10;Qcu0pUWuoQBYKO2DPSbRwWCMIlldBgdMBCyRoSFnZentQ0P/oAGLMohKW9vx4/sfxbacYlT3jkAF&#10;5OQSUqZQPhvaiv6RUwNLACvFhBWJ5p2VRdYFBxveAuGtMaoGay4TrjsGWAKJBxbto+M9sGi9F6u2&#10;S2hJq28y4PDAslXuH4KKIGV7hWqtvBhWtP+pgMWDSgxWguwgX1TOA4u3BrnUbpfWrTgdXbMCki0o&#10;uc3dv+695HhgUeaAgEW9r77+djSFKvnCd6C7Rx8qf/ieJrS0VrEBL+dHWcMProYfpQY9VMCtK2kv&#10;scY/cLFoqkberBmB+0WgoLF6istdPRUBiiDDx6cIJpQ5pHUFpSmWquzTk5Xto31kRRGonApYdIyA&#10;yFtldF6tk0VH+yreRmCia5blx6wsBBQHYG6AxL8VWDSVFcorNcGK4n8MWKj0FHQrxdTYVG61WCTZ&#10;uXtwIHu3AUosM4jAEg8rCrptbDxAAJBVQ9k+8hGH2QCoGJyCZqkkxmUZq6RyKaOiUfG36sD8qoyd&#10;GowfzsHwRBZGp7Jx6PkiHH6+FOOHCggmxZZqaKAyVcVzUUFMyKzrTLuSCZ7fiRSRrCgEFRPBSdiB&#10;yWjILCojI7wuKg25rkbYO+vrbUBJYw4OlO/F9qQFWDj3t0h84N+x4p5P4v4bL8LiGy4lnJyHJTMv&#10;QMJ1M7Dq6iuw8LILsHDGpUi4/uoTQsjLkcWCkWtnmsy79iqTJbOvMVk361okXEFwuWomFlx6ER6/&#10;6SI8dO3H8cA/zUBo82Ooqs/D5uRVmLfoYSxa/gRWrXsWq9fPx9aUBGQXpqGQUJKZk4KdexORmr4J&#10;ucV7UFp9ABV1OSgskJVlK9K57UDmFpSWEMpr+d5yWw33qarIsGkpj8nM2Gz7ZXG/9H0bsWP7CmQR&#10;bErL+e6GS+19q2soQGFJOtIztxFSVmDFqjlYGcTB7EhZg/SMraisyTFYVnCsQMJDgocNgYVAYRo+&#10;/veBxcOJSSzg1gHMiSAlXuIb6BPJ6YBF6zR1sOLgxIDE1sUDi3P9mPQG1lJ+y9MybVnx0OJiV8pN&#10;BC8+E8i5hZTC7ETzApaObkGL20d61mCFnRl1aBy0yMrigmzNRRS4iQxaDFyOBRaDFa7TPhKtOxGg&#10;HC89vXJH6XyKkYkfnNLBi56lnqtSnuUiErgMjcrq0szvXJaVKCYpqv+k739oqIn6IMT1Lfy9paOo&#10;IwgX0lvKKpLeOnTYyXOHGo6Ro4frTI5ofCKz+LIDRXiZIMSMHy0ltFCOFJuMUPeNTDQQWqgDxxsd&#10;tIw1oZfQIunhtQleBC6dFG9piQ4LXggxhBUv7YN9Jn5gxeYBToeH0DI0jKa+PjT2D6B5eARNA0Oo&#10;7uzGD/7wEDZm5qG8k41pO4GjrdvGEpKFRbVYTmdhKeyMs7JQPIzIshBvWbF9A/HQEivjHwcjBgBc&#10;p206ThBwou0ZYUJLU4sFw6YKQCprsUOQIosKgUXLkp2SAEwssDaQUwNLXMzKMbDiisd5a9DxFiGz&#10;KAlevKg+jZ7BqYBlZFQjqw7yQ4laimT/gEYTlQm02T7K5kglIaQMbe1spAktLcoY6nZuIVkmFKfi&#10;Ra6fqjq5XpxbSMG2AhuLYSGwlBBYXAqyq1CrGitWKI7zAgoBSl7R9pg7R+ChIFxlCnnLjNZ7cVaT&#10;aZfQdO2W3Q5yPLBQtL+5sggjPrtJoKWpgnEVY/NKgEVpzd7KIvEZRNrHA4uUiaYqBidgEaxIBCg5&#10;eXsNWpTerGVlDwlWSsv5bOsyCAOuhsqoaqkEwDI0LMtIE5VPDRWMq1Q7Oi5LieJS5DNWzEk1P/w8&#10;wspBjB3KxeEXHLCMTeVjdKKQ+5ZxH4GPLDPszfBcYxO1BkICFGUCONG8RPEvzrJi1pWRkCmpYQXn&#10;DVCRjLRYcPDgQAhRwm1O1X7sL9qFpHVz8OzT/4Xlv/4Onv701XjsjiuxSG6gq87H0lkXYuU1l2Hp&#10;lZfg2Ys/jkVXXIr1N11/Qgh5OXIqYFl+yRVYcemVWHvd1VhJaJnziRl44OqP4fefuxgNGx9BVu5O&#10;JCQuwJPz/og5Cx/EijVzsS5pMbbvWov0g9uRum8Ttu5MQOLWZdiRtg65RdPAkpebgrRda5C0cSF2&#10;bFuOnOwdqKrMNFApJuzk5+1EBiFnz+71BjQCHK0vzN+FAm4rLstAWUUWyiv5DVDKKDn5aUgirCxZ&#10;/iSWrnjKoEWxMck71yIldT3fqWSDlkH2IAUEHjA8VAgyBCLT8PG/DyzO9SOXlYMWDyuyCsXDyYkk&#10;voE+kZwOWAxW+B16EPHA4tfHYCWAFHXW9O2qw6FvXeLc4gG4BLAikTtIriDnDnKBtoIWWVS0zbmI&#10;XFqzYEWiZQXrxsOKdK6m3soifaF5AYxfdpYWByzxsS1a7/fTssW1nABS4qWjiw089f7QSBefcS9/&#10;H2epEbCMjnfZs9FzHGTnw0GLRPMtBikT41H71pWtOMTvf2hQbiHphmZup14ao45Q58agZRpYlFX0&#10;Pw8sbege6zBo6Rh1lpZ23meUcNY51GPSMdSL9iECCyU6NGBiozmPDqN1ZASh/n7LHBKwaNyh+t5+&#10;fPe++5GwOwNFBJXKoBquZQoRCmRlORWwCCgEHibaj1PLApJ1wVsbAguDtsWAhfNyk/j9fJyKRPPe&#10;MiPY0TqzwARw4MFgfyiCfY3NDlgIGgITjQvkJR5OvAhsvJwKWAQqx8OKr3KrUv2KX9H1WHoz5Zhr&#10;4/VabE5wP7oX3UcMWAiB/i8GLFIYom3Vdejrb+OH2ciPVfVD6gkr5WhqLrVMIaU0N7e61F816rJS&#10;yFoRH1xrVheDFwGIcxlZDRaLYdltgOFdNAILn7YsIFFMS07BVoMNLcu6IoBRirIb8NBZZpy8OOhW&#10;ICTY0TmdVcZZajywqEaMAYuPryGs+BibqlqNZ/S3A0tLq5SWMgOcQosHFilG1WGRUlHFW0FKRuZO&#10;HCC4SGRNUeCtBxbVXikqybIRncsqclFds5fKqdY+eAW3ycwq68fwaBWOHA1ROVUbqIyMV7Dx0FDv&#10;/OiPusHJlIJ8+M8H+dFn8OPP4nwuDj1fgJHJAxgayyW4FJobSLCiyrdy7yjTR/Eok5MRKja5euKF&#10;/89E1XLDGBmWlaWZyiqEPipqDQcwpgyDngY0NRZib14KUjI3Y8OKx7FqwZ+w+fc/xtM3XoqFd8zG&#10;hhuvIDBchsTZlKsux9qZM7Dq8kuwYsYMJMw6MYS8PLmSsDLbyTXXmCybdZ3J8ouuNFl77TVIuPpq&#10;PHvnVXjspkvwxL9ej8HMldifl4qNKWuwYOXTmLfsCaxIXIQkwsHWtA3YTEBYmbgYS9fNx9K1z2Jj&#10;cgLSc1NxsDgd2aX7kbl/E3Ymr8KWTYuQsmMFsrO2orR4N4oJJjkHtyF152qsTXia8gz2pK7F/n0b&#10;sX3LUmzbssRApqgknfDBb6iOPTnCSmHxPgLudqzfuAjLCCurEuZizfr5BJV12L13k2UYbd2xCrsJ&#10;URWVfBcjGuxS7h/FrfSzwWGjryEduPz3BRY1itPQ4mHFtp0AUuLFN8wnk9MBi75BBysuHuXFwDK9&#10;3YNKzOXTXkvdV2sdkhi0eGAxoJFurDJxMKLtiveroA7RsB3O6uLXax+5jJSBE4OVnmb+Xwcsghhl&#10;fCmWRdtjVhfCyDHAwobY7l/WFW7z+ym25aUAS1u7/n8bdYsgVxlDfM5mbRGwdPMancusf0hWFQcs&#10;zjXUat/4+JiKVUatyra+/0HKyLAyBV1MizoyimmRpcVZWZr5XrXw/WrB85OtJs+pXpSEuk1yxFzZ&#10;CsytxtRz7EwdLcP4c0UEFkm+ychkPYGF+o/QMjxeT2AhtFBn9Y3x9yQk9SkIl9fYEwThdvJ+Okc7&#10;Yi6iLsKKpJPA0kFYkbQP95soY6iDwBIdG0U4AJaW4WG0jIxaQO4Di1chuaDMFY4jqFT0DMWApSAa&#10;gAjlRMDioULuH4GKt6p4AHEWBtdgx8ON5n1AqgFOUMPFhPN+m46V9UJQYIGuBAMF8urc6RrjhxCx&#10;R3BB0NglC0qcpKnAXEwIIcfJqYDFB9ceY1nh//PjCnmA0jVNV711I1HHrEGcal7PIh5Yyk4GLN09&#10;rahvKLMXPtqhj9FVaA01E1jCAhZ9kA5YXPyKyrJrZGUBg8bwoaJkoy4rhtYrhVkiENDAgqUVe1FQ&#10;kmrgIIgQfMjCIrjwKcuCjIN5m7nO1WZRPIsARlaWytp0s5icKq1Z51bsiorRCYY8sEi0zbt+BFPm&#10;ygqr6J3LHJIl6JUAi9YL6rxC8z2yeGCRomlprbVAWwGLLC0vBhZXnl91OEoJLOUElio+l6HhOGCZ&#10;Ijjwgx0hsBx9jr2ZAFiUpuzcQbVQeWwBi+JRjv41B5PPZVIO4MhfHLDIRTQ4msMPP9+gZmxc2UWE&#10;ltH6AFharPjcSYGFykEiBSVgkbLq6akNhgmIoIv3XluTi/XJK7Fi00Iseuo+rF74AJIf+gUenv1x&#10;zL1lBpbPugDLZp6P1ZdfgLVXXIQNV83EpmuvwtrZVxm0nBhCXo6cHFiSrr4Fa2dci9VXXYVFl12K&#10;R2+4CA9ccx7mfOsWPFe6FXnlWdibnYL121dhGcFk3dYVSN6XhO17NmLtluV4dvlTmLv0cU6fxJrN&#10;y5CSvhm7MrZi5/4t2Lp5MTbznrckLUJqymqzoshykp+bgpwDApYErCLArV75JNJ2JRisPPPUb/D0&#10;k/+FTRvmY8fONcgtSENtfT6q63JRWp6J/KI92J+5DdtTErCe8LSJ/3Nfxhbsz9qGLdtXGsBs2LQY&#10;KTs3o6g4Gx2dajR6oWD6zq4Iv2/FRXQFoPH3ARZLXw6gZRpYXPbQiSAlXuLh5ERyOmAx64pg5KUC&#10;i2DFgp7dMBwqFGnQEnzf8cAiC4qgRSIgkatHUKLMoFCLik9WGrDEu4lkXRkYdoAiEawYsFAMWAJA&#10;MYChqE5LLLYlBizKCtK9d9g2268/YgDzUoCltY3Pgu+FanCNjjtgURCugEXb3VAjfEbshCieRcAy&#10;OqHgW1lVBCxRkxiwDLhgewOWkSb+zrKyCFgUnP+/CyySnnEHLF0nAZYuAkvncJ/JMcAyNoL2sTGE&#10;BwQsfQYskdExG3toe16puYIqCSq54aiV5jeXEBtZVbs9FbDErCgeNuJgxTfWMWsJoUYQYpAiyAka&#10;8RjABOs0760xAh7BgVW+pQhcBAM6v2BlL2Fht9w3Ao0464mWdyv9mdu8HA8upwQWDysGLNOWFTcI&#10;4rHAouq7ujZVvtV6X+jOu4n0DBRgfEJgUYEpUyLjeuGb2XDnobufvYXOIrR3l5i0dqrxVixKUG+F&#10;jblShRUjUkLYkIWjpV2worRmFy8i+JC1RHAha4rgQbEpAhC5fwQSWpdfvMPgwmJTKAIWgYq3oGi5&#10;oCTZxBeBE6xI9D+cOHjxlhbtJ9H5lCGkbRVax/PKkiLrT8y6QtG8swhpNGc3FpJAxYAlGG6gtV29&#10;pDLCV3aggFytBZl4NW1qLjYFpWVv9pVpWIpJqYsyoXayNxNprsFgf5S97YPYlZKIwvz9KCwgpOTu&#10;RlHhXpOS4r0WpFlezl52Je+zOhONTZlULKVUADVURrKCVPHDV/BaPRWNC5IdHVcmUCGVSTEmD5cS&#10;WCpw+HlXCnv8UClGJ0ss0NYGJqMyUACujlEZ7eFRZRbJLVTDxkMDItZxvo5Kr46NRccpxZmMqVyt&#10;kYjwPFR4VBKCu73pW7Fm7RysWPEEtix7BMkJT2Ltr7+BR246D7+ZeQ7mX/MRLL3xPKy98SKsueFC&#10;JFx7MRKuuxirr7sMK6+5BEnXXoON11xFkJmFdbOuxJqZV5gkzOJ09pVYPuNSLL+CcuVlWDHzcqyY&#10;PQMrr7oCKwkqq66eid9+8mo8fPssPPKJWVhw8+VYSEhadcMlWHXjJVg0+6NYft35mHP9eVh0+2V4&#10;7M4Z+OWV52DFj/4JCBPIa/OxdYfggBCwawN2pKzF5q0rsWXbKsviWbNuAVYlqFLt07bPnvQtlrWj&#10;gNhFSx/GwiUPYQXvd3vKSmRmb0VWzjak7V3Pcy5HcupqQskqm9+0ZTHWbXwWq9Y8jaUrHrNjt2xe&#10;ip0EE70LoaZCNNTnob4+F4WFu21bSvJq7N+/GQcP7kDyDgLV0sewcsWTSE5eRZBZbnVfiksz0NBU&#10;jPKqbIJxCg5k72Sn4YD9ZkeeH8RfMYHn/jxs375+P1U9/SvGDUIEK+rECEqee37SAEZ6QtuOhxTv&#10;1nHxKCduGL0oENRJACJscH2jezqJ3z/mCmHDrMbaBaOeGlgEIiaEEnP/CFIoghZZPrzLxgOF+4ad&#10;6BvWeu/60TfvtwlSwhEVylT8inP/6Hh9/1p221RB223T/xC4uAq4DogEP4IkuaMcRLXYPehejnFf&#10;8X60zirTjkb5LNoNLjywCG4ENno2vqLtKJ+b9nGuHjcvy41BUneY+7rsIFlu5HLS76PS/fq9BE6C&#10;JveMNXaT/mcX9QK39VP3EDgmDvG4IWVFVts6uYzGJnV9Lh16eLyFOqkVY8omUjmGwxqjiDIZoqhE&#10;g+pKNeOwMokU5zIl13cd5yUEF8lh6iwTdsYoE4fyqfNyCSy5GBrLJqzkY2iiEEPseI0crkLveLVJ&#10;N0FG0jnebNIxHjHpHo4GQpgZ7jLpGO41aR8eJNQMoX1kzKRteJwQM4ImNpwNbED3VlSjvKsXBxtD&#10;KGrrQBnnC9raUdjeicr+QeS1d5jkdjjJ6XSSTXEDI57YreNFsCII8bEuarg9oPhlAYpZaQJombaw&#10;dFqj7y0sZsngvGAhrSmMVF7zzvqgHkttPZIJHZpqOaWOoqnfFmxXdVyJxbqUBxlEFpyrsYVqDGRO&#10;ByzxbiBnTXGA4kHGgnApFr/C+9H96V4VmCxo8X8GLEP8kVSjQMFnjc256Orjh9YlYCk2ae2Q1UF1&#10;U6aBRdk4ggJZRwQEbrsLmtWYPQIHwYSWtV7ZQBozSJDigMMF3KrmiqwsvoqtxhEqC6BF+9k+BB1n&#10;Ydln5zoVsEgEUhIDlhYHLM6Ck+FibQxWXGyNJFbkjts8qFiF3sC6IjeSHwyxpj7HFJCUjzP/OiXW&#10;GFbQrRSSgxQPLFJQ3vTb1RFGJEzgGGhHeWkOUndtQlGBA5aCPAcrxUX7LHukrJTAV77fsk5qqgli&#10;DfvZSy42YFEK89i4PmIFWAooZFWppFI4EbBo3A5VqlWF2uIYsCgraGSshI0VgYW9GR+sK0vN+ATP&#10;L+H/UN0WFds6lejdGY0ryqX0Ua1Tj1SBo5lZW7Bly1IksSFe++zvMfd7n8PTd1yKJV+4Bguu/SgW&#10;XvcxLCM8LJn5YSy58mNYPvs8rLrmUkLL5Vh+8UVYeeklSLhC7qIrsZbQkjCTUHLFZVh++SXYeOO1&#10;SLzhWqy//mqsvXY2Vl8zk8BCkCG4LJt1OX57x1V48NYr8cAtV+CZay/C09dciIUzP0b5KOZf+WEk&#10;3Hwp5t9yMebdeAEe/sSlePC2i7Hj998D+B3oXrLYyHtIWbt+IRLWzsdGAkFi0jJbtmwdwopkG+Em&#10;ifsKZBYTzhYve9iAJWnbEqTuXYe0fesNXjZuXoRVa58m9My3bRs3L8Tqtc9g+arHsTLhKazdMA87&#10;dyZg65ZlyMjYjMqKTIIr3+GqLAOY1F1rkZq6Fnt2b8DutPV8tsuQsPoZE6VFq5puyq71du35fKfS&#10;M2SBWW0VdfdnbjdrqRpuQaUab0FNTX2BWROmDgtKjo11OfrchC3LKvJ3BZZg3+n942DF3CSnAZbA&#10;euJlukqt5NTAImvIiYHFuYLUiZHrx9VgcZVuta+CcI+HGf0P/T8HLS4oX7Bilp8ApKSLBS26fg9V&#10;ugfdkwEL79OghaJnoOchy4us4xKt03P2xeQEeNPA0mVgImBRzIxZUwggBiRcr31knVHQbSeBxp9P&#10;57Apj9e5p4FFmWwElh5CwoADFq1XhVwVnDNokcWFoGDgQpiRTE5QfxFaDk0JWCQCFq47EbAcIqjE&#10;ycShPAOW0ck8jAhaBCuUwclySgVhhZBJ6Z4gsFA6JwgsJhGT0wGLycioSWsMWIbR2D2IwkgUdYMj&#10;KOvsoXSjtKsHuS2tBI02NrAEi1MAi6BCYpVrW7leFpfjxBdW8w12fGDu8QBjVhq5hAJo0bIASDEj&#10;goR4UHgRsAQw4qHlRaL18cASwIoDFgcrfjDEl+IS8hYUD2iWycR5rVMMi9br/mPA0tX34qBbDyxS&#10;XvowGsIqx15lwBIlrETZSLa0qyqtGnhXHdYDiyDAACSAEoGBt2749GKtk7tGAKF9PYgIHrROrh9Z&#10;PrSvjpPFRWDjLC1stLlOVhxZYXSsIORUwKKpjpXIVeRcT6pw68Yf8oG2VuiO9yLRvA++tSynQMzF&#10;RWBpbddYQuUWaFzXmGe9JeevdgpISqm+KZ8KS+srTdlNW1l8j4q9qc4QWsJVBJYoqipysXf3ZhQX&#10;7ieo7DMpKSYAGqzsM1iprOS9VWeitpb3VbcX7QTH4VECxaSri6LUwEl+zMNj5fyAFYNSznlXa2Xi&#10;MEHkOTfgmAYtHJ9SWX2unyLEPKdqtdXct5RKqZzwUkeFx2NH5RaqodSZqHS/RAryVKIeu4BFCtQr&#10;VilU+b5lQt/NRnfTthXYnvgsdiTOx1P3fgW/vP5j+B0BYd6nZ2Lup67AfKU23345nrnlcjxxw8V4&#10;5LqL8TAB43GCzFPXnEeguAgLb70ci2+bgUWczr/pEsy74SLMvf5Ck3kmF+FZrpvP4+ff6GThDSoO&#10;dyWWXnMFVs26GCtnEoCuPA8rrvw45lzxEay7Yzae/OSVuG/mh/DjW/n/vnEn0tc+jv/uLSf09aKi&#10;KtvG9lGjvz15jYFLSuoG7Ni5zuaTCQbJnBfAqEqtgEXWl3W8z/Ub53P9Qq5bim3JK01kTVm74Vks&#10;WPwgEtbNweZtSw1gVqx+CkuWPxqsI6js34zExAVmPRGkVFcdQE0Nob4mG/l5u5CTnYz96UnYtnU5&#10;1q97FmvXzMXqVU+bpWXX7o3Ys28z4WQH9qYTFnmdGssokde1My0RuQX8tmrYwQiVmMVFdV20nywx&#10;ajTlntGYQ3ITCU5Uw+XwkVG+E7K4/P2ARfuZBMtqPGODH74EYHHZQM7to/sUKMiyIVA7HbCYJYTL&#10;6pTEA4vAROtkYRWYuCwh15lx8StlJn691wfu/zkxkBKoHCPO+iPRfRwjwf1Nf4OysugZuiwhcxvZ&#10;OgciAg///DywCExkPZFonSwx2sdbULROzzfarjINsqCqIKE71m9X8Tu5hsan+D8HnQWqb7ARwwGY&#10;CFSOFResO0R4EcBMeDcRgeWQXEWElimr60S9Rh03NaVsSLnBJexkxYllOJoUYYwywg7Z0GQx+tkB&#10;66Ne65uoMemZaDDpnuDvTumaaDHpoa6SdI9E0cX7lnSO9Jh411B0ZBjR4WG0Do0SWIYR6hsitAwi&#10;J9SCwtZ2VPcNoKS9CyUdXcgOt7CxbSVItJ8SWHygrQcQQYbBhuAjiEvROkGJty5o6q0qMetKACsG&#10;OYGLyZ/HCswRAlTiX6DgYWE3wcEDi4DEIKS6FjuqHZCcTgxUAuuKBeoGsCI30emCbuPdPQZlAi1/&#10;/ZT47boHPSfdt2DlGJfQX/9bwKICQqRNfiiKTeno5gdJUJHINdTcJkuErBKqt6KRj1VjxQ0mKOgQ&#10;CHhgEUAIYFTATettmbAgWPHWFQGGP1aQov21XmCieBUPLB5IPATp/KcDFv+/NGCi1vlgW8W6uHRo&#10;X5U3qHSr+BXOG7Rwm1/n41gMWDqCwQ97KgkmBaaIpLCkgKSwBDC1DXnWw3LBda5Ut+s9STk5YOnt&#10;bnbAQmVRV1OIjPTtbIwyUVyUTlDhdZcSAMucZcW7glTro76e91y7B61t7EkEWUEqeS1gGZ+qpvJw&#10;acljkxXsxRRPA4vVM2DDe0TjABFObBBDV3dlksAyNFrC312DGsolxGPHqsy6IiAymahnI1MfKMWT&#10;ixoDP+9TRDXV8uBwG/ZlbUPSjpXYxcY6Y9dqLLnvO/j32R/Ej2f+Ix675UI8ejNh47bLsOyuq7H8&#10;s9djwR2z8MRNl+OxGy7F4tuvwKLbLseCmy/Fs4QUgcrCWy/DEq5fdsdMzLn2fMy57gLMpQha4oFl&#10;gaDl2plYcvUMLKWsnn0JVl91CRKuushk3qxzse6Ts/HobZfih+e+Dd+66kNY/ot7UJ+5HhiQeTts&#10;lge5thSbpDglNepllQeRm7/b3D87CS/e+rJlm9w868yNlLwrgXCwhsursWX7MgOTLdud+2fN+nkE&#10;lCcJNgu47woDFFlVVq152kBH++/atQaLFz+MtWvnolCxLArAJbDU1xGsKa2RMtTV5mDfvo1I2rQY&#10;SUmLsTFxIVatfMrccPv2bzVokdVHsLJ85RyzAsmtJfeQrj8nLw279yZZQbrNvIdMrq+qzWNj1slG&#10;YcSgRUG6AheJQObvCixx8wYrAaio8VVDfTpg0Xat8++oQUu3gxYHDycHFm2TNcUBi/vuvctHMKJv&#10;31tR/Dbt56vbSmc4i6yAxdVgcf+rziBfYoASAItBTJCt5L+t+PuK3ZvmCSj+Oeq5WCaRPQ9nZXHP&#10;19dZcc9dz82sMQQW7TMx1W/7efjRvjpvpI36S24jnktWF38+iSBFYCJoEbx09dby+kJmSXF1W5wI&#10;YLTss4ucNGNiXOnPhBSDlmaDFVlcXAkFxelJVLFbQp1lUm0yNiVYKcTEkRLqN2UPscM1VUJYKSOI&#10;FKNvksBC6SX8SLr5P5y0mPQSVCQ9I+2Eli6TrpFeEw8sbYSVtqEhRIZGDFjCkv5hrE/PxNq9+1FK&#10;UMlrbkUxp7Kw5EdlHYieEliOT2n2ABJvMdG86rUIVmLAwmXbL6jX4ht7NfAeAiQ6h6a+PL8CWQUD&#10;LwKWmnqDlW0q0R/IdsKHCdfHg0zM0uLdQMfBiuJZTpfW7KHJW1E8sNh9ELh88K0HFgM23rtgpbxv&#10;OMCVAFgGhvSit/LjbWCDn0VIUQMtYClCpJ0NekRuFGXnEEzYsMtVomUDCbN6qOCaLDACmmyDFS0r&#10;fsVDiSBE7h6BiiBDriQ3mrIyf7LsPHIP5RRsc/EmFL+vRFAj8DgdsEgEOzq/9nGuJjb8ghdeW8zC&#10;QvCKWVg47y0sFmQrl1BgYVEMiwY/zwDZCAAA//RJREFUNJdQZznqGlUgT4rpWGCR5UXLpoCC8Tf0&#10;QQtcNNVyf28Y4VAZhodaOS1Fbs5OQgpBrWQvqir5DCo8qPB+a3g/9YSsxgNoIkTW1e9Gc0sWlUip&#10;gcrR59kTOaQ4E9VPkYtHlWsrqVCCwQkPyXJSSTCR9UUVa2VB4Yc9UcH1tXbM4DB7JSPcPqVBEKu5&#10;j2qvqNZKUBDOUpebzHJyKpFSlZKVQpW1RfArhapxqGR56RyPIrf6IBvnlWyY52Pdwj9h2W+/j/n/&#10;8U1857pz8aWL34O7z30rvnbJe/GN2R/Bt645F9+/+RL87DNX4Td3X4afffJcfPea9+KfL30jvnrB&#10;6/H1y96MH8x+D35ywwfwm0+cZ/L728/H7z9xPu6//QLc/4kL8MAnLjRZf9UsrJ89A+tmyaV0CdbM&#10;vBjLZl8EpVE/c/MMzLn1Stx31zX4xe0z8ON/vQOblj5ksKoh9ZX1JSuE7m1iSkqecMb70reiYOqC&#10;4nRkZO0wKJDky0pWlmkwkLR1GcFjBTZulstoAYFgOQFC4wkl2jat37RFELMC21NWE3DWICVV6clO&#10;Nqyfj3lz/4iEhDlmTTGYpZilhc+yq5ONKEXr5B7axvPLGqPYlq3beb6dcj/xPBuX2IjQq+XKSlpu&#10;16lrTt2zyVxdGrdIsLUxaRm3rTEIq6wqpi6IOEgJ4MS5hxys/L2AxSAlDlTUMCsWQxYFyemAxblP&#10;HLRoWYDgwOD0LiEPJ7KueGCReJePt7joeH8uBy0K0HfF5LSPB5b483tIiRdvdZF4QDm5RGPPUM/F&#10;LCxcZ5DC9f6ZabusJHruWqf9FOQrC4yAResFJvpNtK+CfqMdjRbIa8fyd9M2Hav9FDCs6rfDo7LU&#10;uHicwRG5fqQXFLcSNRkLpi8SBe2PN/MdIrwQIlS5W9lELrA/KKUQxNJpgFYn1HOUkSl2zA6VYIz6&#10;bexIBadVXK7A4GQlBqjj+rmPpI/gI+mlPnPCzpRklLBm0oae0Q6TLt6/pJ3QopL+kUENkNhr5fpb&#10;TAQvw3hs9Vr8Zu58VPX2G7BUcFpIWCnp7mGD3HJqC0tgJRGEqOy8t554CPFVbrWfQU0crHiXTzyQ&#10;xCTOpSLRebQsSBAsyC20O9SMtMawjSkkGNGghhrcUGX4TTSvwQ4JJtsqCTCCFg8schEd5wbysOKD&#10;b30A7okq3fpYGll9zCUUXKcXu/6W41xCHtriXUIClv4BN9Kpgr+q6zItZkPuILmFWqL5aGjWgIEu&#10;NkXAokZcYCCgEBQIBCSa13q5gxTsqmW/jwcUgYggQ3DiA2l1jMCmiFAjEVzoOFlKfLaPIMbAhefy&#10;ciJg8ZYfxcFovdb5rCLBzuliWNo6y8yiokBbPzBifKbQqWJYNC9lZbUV+l2vzcevDPGjVl2ScKgI&#10;I/zQ21rLUVSUhgpCSlnZbtTXH0B1DZ9VzX7U8vrreb0KtA2FswgqBMHQXoRb0qlc880iopGSrcjb&#10;VBWOvqDy+3UEE0LHRLmJYlpkRZk8pGJwznoyNKLAXJXe17H1VGL8wIeqqSgaqeCqMTRUa7VeXIlt&#10;Jyqx73t3JxP1DpU5oYwyuYHUSPgMC/Vmw0PNqOmqRXbZfmzZvQEpbJwTVz2Fx+7/CX71w6/gq5+5&#10;GjfN/CCuv+IcXHPF+3HlJe/G7Cvfj9tuPh9f/vwMfOEzl+Cu2z6OT1z/Qdw2+324ZeZ7cfsV78Un&#10;KLec/1bcduHb8emL3427Z7wfX5v9Yfyf6z6O79x4oUHPo4SSJ26ZgaduuwJP334l5twxE09+6io8&#10;9emr8PvPXov/uG0GHvvZ/8He1c9gz56NKC/PZC8qjAZev0vnL7P7U2MnSFFjovL3rvFTQ9lsqa6y&#10;wNg6ilwN2XmpyM5Nxb6MrTboYUHRXoSaSy1NeX/WdmzYtIQQs9LVUNm1Hjs4VQG4nanrbX8F1ApA&#10;0lLXmRVFU4GLrCoV5c4aJ8iVC3HvnkSrkrty5ZM2lXtKlh+5eeQCktVnV9pGgxT3v9YZ1Cg4V24i&#10;wYrgRTAjyElO2UxoKWKD4QpKCkoEKA5c/p7A4mJV4q0qHlbUuJ4OWE4IBISVlwIs+tYdfMhS4mLV&#10;XGdF70ixLTsYccCiqY6JdxG5ffy5XQE5rfufjGFxz03BsgGwBM9fFhTt304g0XYF2Wq94MUsKfxt&#10;/Pl0rP+d/LN3/1PpzfxNOO3uU+cshOGxqK3TNWr7EIFAgyiOKJOI6zVG0fikBmvk+YLquWalmWyj&#10;yJWkdWEMj4cwMiFRvRXKJPWSSb2JgmuHpiqCaSWGpfvYERuTXnye9zRVe4wMsFPmpN6kb5zP1oT6&#10;ix0qSfd4p0k7n02U9xfR2HoDnQSWbrQM9aJ1ZABto0OYs2ETfvrwY2g9dNSApay7F/mRKEp7+pDV&#10;FD4lsBzfGAtYVBTOYCWAEMGIlmVp0b6aelCR+P0MRuT24VTzHl4MCLQPIUCw4kdrjgcWwYjARCMy&#10;a7RmL5vLKg1eBDOythiwBDEtDlI8qARF5QJIcdAyvXz8WEIWS6OxhHh9Hkp0X14Ut6N1sfW8b927&#10;XEMCOv83DSx8wQQsVXUZ/MhcsK2ApTmqRl0BtA5Y1MCrIfdBtTEQIBiUEzoEFtomC4vWCSS0rKBb&#10;gYe3mghWcou2G6hoH02Ly1MDV44AZp/VXtF+CriVu0jnF+CcClgES1rnXUqWBh3sp5iW02UJtXdR&#10;IXWWE9pKDVIs+FbWlsDicuosIRe7IsXnFJIbAE0WFgOWQVlYHLC0U/GprLviVMrK9qCB/9tgpZbX&#10;yWtt4LNuIrCECYsCllDzPgOWrp48golqrNTz45d1pRov/CVswKICcYpjkThgcWX2VWJ/ZExVcAkz&#10;YwSWQ+q9yNUjYOE+Mpv2VlDpV9mAhYODhBnKwIATKc9TiZRsiA27XCbhIOVbyxIF3jYJ1AgthXx2&#10;a7YuR8LauVg+/0/4zS+/hd/85F/w7a/chi99ehb+5QvX454v3YC7P3UFPv3Jy/CFz83Gv3x5Nr7+&#10;1Wvw7X++3uSbX7wKX/vMZfinm87FXdd8EJ+f/QF8btY/4m7Czucufx8+f/F7cNcF78Jd570Dn/n4&#10;23Hvue/Gf1z0fvz2ig9byrLqrDxm0DIbv7/rWvzilsuw4qFfYqD6IPqpcHt6GtiTakF5S4XFr9TW&#10;F1pDMTbRaQ2KGhApWzUcsh4dOtKHQ0f7qXxlSle2BL8jwk7fQJi/VQNBsxhVNTlssGr4O3QayBUU&#10;7bMKtYp92atU6N2J2Lh5mY3svDFpqcFLTk6KgYgyhTS20OJFD1u8SnHRHoMWuYXq6nLQ2JBvmUOb&#10;k5ZY/IqysVaunmtAkiZACeJtBC76f4IUBeU6t5WLv1FsjkBFmUUaEmDdhpUoKDzAd8UF2TpgcfJ3&#10;BRYPK0MOVuSy8LDiGulTA8uJCr4JFgwYTgsscv14YPHxK25Aw6bmIlsngHHQ4o7Vvurc6Fjtq2Pc&#10;eafPbccE1/Q/kSUU/9w0r2ev38HDR1uU3zifpWUTcb1+E81rHx0n8a4kHa//IauWAYuBiGKHdI3q&#10;pBEwAjBR3Za+wQCwYuX9p6FF34JzE7maLpYqTWAZmWghrJwAWFTCQRIHLAquHaCuk0VliB23UenA&#10;Pzfh0F+bMXiIesykzmTgEO8zTvoJKxIDlgkCC6WH37jEA0vLYBeaCSzhAQ8sg4iODePZTVvwo/sf&#10;NGDJZOOf3xrFQcJAWW8fDoZPbWHxIGLj5BBWZEFRw6xGXKAhAIlv1M2qwqltJ4QIRLSf9jk+RsUB&#10;zHRgq6ayrAhW9tQ0Yk+o5RhgkTVFgKLRmTeVltvUoIUQY1YWG/jQAYtlD8XBSrxlRRaVY5fduvjR&#10;mu0aw60xl4/uWSBiViTKiQZCjBf/d8Z/43m+uD2mjPVRhCMaDDAHnX1l6B5go0xwaWSDqfgVpTYr&#10;7VcxH1b/xMRVmxUwyJIhIBFUhAgOGgtIACHQkYVFImhRPRVBiGDEUp/ZQE+7iFxKs87hgm1TnYVF&#10;MEQRiGhZwGK1VQhL2lfrNR/tKrFr0nkFPtpHQOXdSW5E6UCaXSVeWVZU2K6qLovKpgodFAXYKtBW&#10;rqBWjY8ULTGrSzUbiVBLSUx5eaUlV5EUlRMHLc7C4qwssrhoVOVotBR9fTUEhGrCyh42NjvMotLI&#10;Z9jQuJ/TDITCGYSTLDRHMp20cDmyh+v2ULkdMCA58pyCbmugsvuaP/p8g7l6zOpCsUq3R+q5vY7w&#10;UmNgongUVZt0FXLZ6xisgcb/0EBlujbBiapVDhMuNCK0CsBJ1BgrXdl6olSqsqKocZDrR+ItC9Zg&#10;+IaCDYT2k5IdeIEvZrgASXs2YFnSIsxf+RTmLnoU85c9gWUJc7CKDXVC0kKsTJyHZ5Y/iN8+9jP8&#10;26//Ff967xfw9R/eg6eWPI6dGduxfe9mLE9YgCfnPoT77/8Vfv7z7+N73/gK7vniZ/DFO27GZ2++&#10;FndedQVuufwifOKKSwg0s3DH7R/FdVe+A1fPeCtunvF23D7zXfjM1efg7us/jK/cfim+/plZ2Jww&#10;F6OEi0hbPVqlwNkIN7WFLHZFwKX70f3pnvSN6B596rYDFT6D4DlMC3uhFE0tKHlCDbPiBprN8qRC&#10;ZDV1BdCghhobaO36RVi89EmsWbeQ4LAJebk7LVNIAbVr+IwSEtxYQ8nJq83CIsuKYltkZdEAi9r/&#10;wIFtKNB4RXlpOGjWHQ2SuBqr18y39GvBisBFlhfFqyhjSMsSBRWn8xlrdOnFS+Zif0Yaf89uyw6S&#10;a0gxLQYpfDYGKRMOUlzFWo227ESNnQkbSx/zEIMTLwGkxGJS2DjIeuIbQ4vBUGOpRpHbfUqurQvW&#10;+2BbHaPAUWuo9c6dQrx15UTiQGX6u53+dt33K7jQOllPNRWgCEbUUfElDWRtUUdG26UHNC+3Sfw5&#10;3TYXkC/dIZjx4ORqnvB6AmuK4MR/S/HLHmQEZ/Yd8hkJ2No7ZS1qNuvIxJSK87ng2FOJD6r1MKPf&#10;Rs/Vw6D/nfTMPShqqn3k8hVYKUC4y6BKAcICE8W7KEBXvx/3HVYQsHSDvgtlFHYSWLTdZROOmtWl&#10;C+NTGilaQqiZVDCvJIIxE3YaVOV7KkywoU6ZqkO/SS36JyXOBdTPTpxklB26YerAQYJMv1xE4y57&#10;aJgduNHD1Tye3/FkCH2Eol4F4Y7zdyI4Sbp5LZ3sjLSNEFp4r+GBdoQH29Esiwu/id/NX4RHVvA7&#10;7O5DaUe3WViyCSwFUbl8OgkrbJSj7cjhVHKwnUBDOUCJNcKynMTFo3gQ8VAiEaTEarYEmUDxwOIB&#10;JWZd4Xp/LsGBYEWuGAGLRmtWDMuuhiYDELl8Yu4guYEqq7GppBwbS8pMNC+AsVGbA/eQAxUHKwYo&#10;cZByOmDxEKVr89Amy5IBC6Et9lxOIv7PsoQMWPjB6MOV/74hlIP2nhKDFgXd1ocFJLKaKLC0yGI+&#10;BAwCCw8umgpMBB+CDgW7yi0kYJAFRJCh9GUPHQUlKSZa1v4eaMwqEgCLhxgDFi5rnQcX/U9Zcbwr&#10;SufQ/4q0F9qyhxptNwuQAUu2ubQ0ZICLXXHF4ny1XkFLB0FFsCJLi2JWYsDSLkhxwBKOOGBxVhZn&#10;Fp4GFq/4joUVyeBgAzo62CMYIPFTamr3o6R0l7l/QrxGwYrcQE0EllBzJgFF4CLZz/On8Nnv5cdf&#10;iCPPC1AUGKuqtpUGLHIRyVU0PikXUBWUPXQ8sChG5VhgqTYXkHzHpwIWKRUpSL0fUqhSnGqUfYNt&#10;ypPierXxPVunbJv665Fetherty/HgrVzsWDVM1hMWbF2PvZrtOLUdUjetwE5pXuQUZyC1VsX4NHF&#10;v8NDC36D3z12HxZxv6yidITV0Hc18V0oRHb2bqSn78DGNUuwYtHTWPzkQ5j38B/w2K9/gf/83jfx&#10;4699CT/48hfwtS/Pwmdu+yhuuuo9uOHSt+D6i9+M2y5/Jz4163347PXn4vtfuhF7d6zGEfYAlcLZ&#10;1dOCkcNjaO5ssfgVZTkZsLBh8MCi+1TtkhiwGaycAFioqGPAIsCJAxZZbvIK9xmsJG1ZiZWrn8WS&#10;5U9j/calbpBDPpOkpCUGKevXP4sNG+ZTFtjIzlkao2jfJktpzszcauBSXibrXLZZ8CqrcywLSCnl&#10;ghK5fFQrZilF4HIgR4NupiGd2wQ0ciHJHWTuIrmEdmok6mK+K65QnHcHeYvKaYElgJWYRSXWQLIB&#10;9bBCMVjxqckBfLwIWDy0UHxDaa6hOGCxsXheIbB4OIkHCwcaTgQX+r71PWtZwKLsH0GLREDjY1U8&#10;kEg/9PM7Oh6EpoHFpUS/UmDRc9Vz6OiSi4vvL5+1nr+em4OWk8vxwOLBUOeT5cr/Tg5YXNyQLDJu&#10;Hz7zfrms+GwpWhaY6D1XaX9N/Xeg9fY9cJ0BCwHel0OQ9XJ8ahpYxiaj0y6iSaVISxyojBAyZHnp&#10;nySsGKgcDyzVBiyClaFDNWZ5GQysMc51JKk6JbB0EaA6eG2tfMda+D6GBqIUQUsnwoSWh5evwmOr&#10;1liGUH5Lm6U1y8pS3tePir6BY4AlO+pg5SCnB6JuNGVZTXxDrOVjgCUQLUsctEwHqEoEMX5/H7vi&#10;QcdvE8QYsATuIAGLYEW1Vrx1xdxA3qpSVhmDFS8eWLx7yKwrJ7KwUBycBIBS3zRdj0XSGHYWIA8t&#10;vCcBmO5f0CJLi38eJxP/F3MJ6YMx034k39wkKhYn64piWGob5X5R4y/rQoFtFyAILgQp8dAi2BAo&#10;aFlWGYlK6gtSBBzaJgjxReT8egGG5rVdAbbxwOL2Sbf/qfX6v7KmyIoznbasirYafTnXgEZBvjrG&#10;W1e0j7KEBCc+fkXgZdlBCrgNYlgEKQYqJopncTEtrYQWyXQMiwu+k9tHikppzdOKabowlIMVmUsb&#10;qaypsLrLqIT5IREYZFGpqNyFphChhIDSGNrHeUp4L2UfoUVxD3v4zPcQqLbx/+3lB12Gv6AJR1+o&#10;5wfv6qgIYOQimuQHqjoqEkt7PtxIYNGAiTL71sIGT+THPz4eNngSNKkqpYaJ7+9rtAq1Q1SICgqW&#10;DLG3NDQgs+00sEgEJdPm6Kg1Bi9SqgIXAQylfagOhTXp2JKWgJUbn8XihLlYxAZ66doF2LFvC5au&#10;W4hVm5cgu3w/CuoysX7ncjy5/H48s+pBrNm+EUsTVyMpdRvKGqsQ6YmiJlyHksoSgksF9u3bjbS0&#10;ndi3Jw3ZBzKRnbEfyVs2Y/XSJVg0dw7unfdT/ODh7+Cff/0l3P2dW3Drl2fipjsvwLW3fgy33nYR&#10;fvTjL+JA5jaMDEcQbWOj0UlYGxlAU1O9xbAobsUp4ukMKN2f7tvHEJxIfLyFplL6arTVOPf0tfCc&#10;jWhrr0d5ZS727NtGoBCwzMfylYSTDcsIDRuwffsKS2uWdcXiUggrAphdO9cgi5CSnr7JisSpBovA&#10;paiQgF59EBoZWmnLxWWZqCC4lFUcsCBgwcmefZtNMg+kmMgFpMwhZRCpdoxqtQhaCouy0d7RbAXj&#10;BCrxFWlPBywGKibHwUoAKTFhI+gbQg8f6tWbqyeuF+/gxEFNfGOpZ+saUAGLG+k4Hk5OJP79PZEo&#10;y8XHnjlw8a4hN+6Pvnfn4nXuXoGGvnsHKa7jEh/XpmV1anTe462ummofnc9A6BUCi56znpeAW/Ch&#10;56tnrud1zDM/gRwTVMtj9LvoOP9Mtd4k+A28lUUia47eZzeEgMBk+rfSvN53bz2LfQs8l0DJ4Egp&#10;15O9GJ2S9FG0zGsgwAyO83cea6Xw25MQKOKlZ6IpEOpXdsB6J/idTtQHwFJtwbeyrowcqrBg3NHD&#10;ZZxSpqgzJ4sJLNR/lL7JBgvG1bm6qBcl7WPUBaMtiFAnNA82o4nffxPBrIn3KUkpLEFi5kE0jY6j&#10;OKrCcT3Ii7gaLCoe51xC08AiUDnQ1obMtlYHHYIWAxc31boYgMhSEjTs1rgLRAQtgajx1jHx0BIb&#10;QJDb/boYsHgLC0FClhUfbCtAiVlUigMJ5hOLS20qN5G5h7i/3EPHxrDEW1Qag4ygAFIIKBqzaF8T&#10;/78kFAx8GLiuZAnywcXx8HYq8X8ElqNUFM63LpO/3D31Tcr0yUPECsYRTupl3Ug3+FAjbwMZEhwM&#10;WggYghQBQcw9RBHgWLpyAB+CCO0reJA7SLBi1hPCiIBEwKL9BB6CFllUvNXFjiWkxIv+l1lPKPY/&#10;+X+8NUXHCIgU8+Kuy4m2+fgVX4vlGGihKHal1YtAxYBF9VWc1NTnsmel7VJOrq6CFFNDqCCmkI6H&#10;FSktZQ5p0MKu7lJ+vDX8cGsJJ5nsye42i4qT9EAELBLCCqGlObKPv8duRLv2ExQKCSu1hBQVdyuj&#10;KE1ZJfjrCDPVVASypCi2JR5YBCcqOOfGB9KAZIpRkVVFAxaOjxMsTgEsUoxS+BYUGMRxSFFKpDhN&#10;yQaKVvuZYo1TqgOHIqhvL0JGQQo2p65GQtJSrNjAhnL9Ijy9+HE8POdPmKtKuHs2YEcWAWXjXDy6&#10;+LdmZVlLYFm8fgVWbEzAzqw9yCsrQGbBQaTs2YnNyVuwZu0qrF27GsnbtyAvh3BcWoLCnGzs3ZmC&#10;5KRNeDplDlbuX4LVmcuxbvdCLEp6DI888zP8/L5/wc9/cQ8WLvoDqiqy0NfTgNaWOvR081kM9KCm&#10;VjELikmgQuM9qaGQe0v3qcbD37uZuoNnMQ0sVN7WoLqpXBpS0lLeahzUSGi5OVINDXiZnJJo0JK4&#10;SQXq1iJl50aLXVFciq+vImhRDItqrxw8sN0CcWVt0XYVmFNAblHRbmRlbcO25DUGHnLxFJUQ7ptU&#10;1KwSYQKYisQppkWxK0rHFqgsW/mMFcSTlUVAk5uXgUhro7mDFHhrIPKSgSUuViWAlVgDycbKg0oM&#10;VmLgMd0QejE4kQTw4iww08v+OGdlce/oqSQeUI6XPo2DFWT16fv1VhAHFc6K6mDErdO3L1DROukA&#10;TQUf2tfBi3MZSx/oGAFKfIfGw5BB0CsEFos34bNUxo8Awp4z3zk9E//MTybxwKLfSpCh56l1gh+d&#10;11u5tC3+mTuLjr4NvfMuI0n7GdRwuwMYJ+4c2sdbffhuEFZGFDtjwKJ5/v+JLgyO8fzDLegZ4vfG&#10;DlWvZIR6RzLqpGucupTSPU5dS2gRsEi8paVv3MW2CFjGjlRh/KgyicoNWIYni04JLNGRZrQNh9Ey&#10;1BIDlsb+ZjTw2Uoqunqxr5J6f+oICiJRFEUJHKFmNsBy0/ig2zhgIaxktRIgIhFrqAUe1lgLVlT1&#10;1gMLwcMsEWaNmI5FiYELJR5WtD22fyBap9gWAYICXb11RWKpyQQWcweVOwtLPKTEpMhNzcrCfWSN&#10;0THxGUIWdMvzWYCtWVWOBZbpKrcBtMRV3NV12j0Fz0EAdyJIiRf/d8Zf/kpg6e/kx+OCvhyQHDRQ&#10;EbQ0NitGRG4YZfMQEti4q9E/HbBomywrmgpIBB0OKnKCcvyptk6gYuASAItgxICF/y8GLAYy7v9o&#10;qnPacvC/HOS44F6JYl8UH6P/6/fRsS8FWGIZQdFiKpzpkvyyuMjy4uqtCF7kf3YKTPDSECoMQOV4&#10;WGkykTJUhdrOrkJ+4OX8gKsIIxmork21DKD6xt0GJ4KUpnCaSagljYpyL//PfvQNsdfbtY+STmjJ&#10;t5Rll7ZcbaX15QKywQtHCSxjyvyRi6gJGtJ9cqqJv3EdNKqy4ETj/gwQovp4rUP8IDVMfH9viMDS&#10;zOU2DA+ykaVSUoE7iZS9QEWK1cWwuGJWUqCa1zaJFL8FBnL/eMU6OFKF1miuBVHvTl/DnvxKrNu4&#10;HKvWLsIz8x/F6nVLsE1ZMqkbOF2BLcnLsHHLPCSsfwLzFj2M1evZmHK76rkUlGh8qQzs3J2IhUsf&#10;d66O5U9ZwGryLjcQ4Jbtq7BqzTxoVON5skzsS0RG2T408rdsJ6jVh3OQmbMFmQeSUFGVjo7OGl6/&#10;spqanFIe6eY7wUami71h3q+BmJm9HbBoXvd+fAPiLC7ORTTAZ9hP0VRK3MZoGerg/yGwtDfafGtb&#10;PYpLDvKat2N7ciJ2pBBUdiVhZ+pms5xs3rwEqq2iFGdVsFXWkAJxBSpaJ1hRdVulMsvCogJzqoxr&#10;bp4g+0cup5LyLHNv1TUUWQ0Z1VzZvHWVFbmTO0ipzesIkAIYFZ3bvGU9Skpz+S71GrAYrFjQ7elj&#10;WAxUKNYgeVixxi5OBCqSOOjwrqBp4TIbPXNNBKIGWFNt98Die/y2ne/dqSQeUI6XlwYsPjvIZQx5&#10;y4r2ddZWb41x9Ve0XftLtF6QMg0szspi618hsAgM9Tz1bsk95sHhGAvJScSAhY2w3ntZwXQeBe0K&#10;fmSx0TM2aOG+PrhXv4t+i/ZOAkuPrklQrt9b2Udd9s5rAN0BvuN6z4eG9b8ErXof4mRyIJB+gkof&#10;Bsa7CSW87mHCEL+x9r4mtPP36Oin7lGdF/4+XUN8RpT20ZBJxxi3jXMd4UXWlr7ARaTicQrIHTnk&#10;arRMHi21mi0qNqdR6geoLyV9U7UEFh3Lb13QQmkbaUTrcCNaDFpCCBm0hAgrIdTzmuQG2pFfhJr+&#10;IWTVN5l1Jac5gkLVYyG0+KBbi1+JwQob7ZbmGHx4aJEYgBBktF6ZNMcH0nqrix/NWOuOsZ4EQCIr&#10;iqAgfr2CbXdXN5hYto+HlioXwyIgMUuLoIWgsqGoxETzWhfvFpoux++BxVlXBCuCFu8OOiG8+NRm&#10;XrfuTfcT/xxOBCnx4v9s8MM+AQuVsz4aleavbVRwajbCrbmW0lxRK+AIgCWwsBisGFyc2CVkwEIR&#10;hHh3j7bJhSNgEaxoP21TirMHGGdl8VVwp4N0day3lAiEvKVF+9o1cLvViWl24xbJiuMtLO6aeLyA&#10;5jQuIQXjWtE4gouvcmuw0kXl013BfVTpVvDielNSQlJkSmsWqBwPK1KCThmGqFiopDoJLAPl/LCr&#10;2cPm/dTLwrIPtfWpxwJL826C0R4quwyeM5uNoOq8yD20kwov0+qsHH5OsFJjwKJAWw18ODziBjBU&#10;4SUDlsMOWPr6ai1FeXysBaPsQQzw+jSy8uCAG1n5lMASQIm5DWVhCVwkUqBS9jELS6Bstb8F3AYN&#10;xci4atOU87kfxIFcNsZscJesnIun5z2MhA1LsScjGQfyUrFj13okbllo4+zsTk8gwCzFstVzsG7T&#10;YkLLAixc9gRWrZvP7euRtG0lnl30CFasegbLVj6N1WufZeO71Mb0MVCZ/xDmLXgIczSachIb5F0J&#10;yCnbg0gfG4i+akJLLu9DVXz5m/XUEyJkmheMRPhbt/AdEHjG3Ve8CFz8fVpj4hqR6cwNNaJsiPns&#10;NLXB5KTIqbwVI9NGYBkd16CE7QiFq5Cduw8pu1QXRXVTVmL1msUWbKvhDAQpJoQSBeHu0CCHBJUV&#10;y/ksVj5lQLN3b6JVvz1AoBO8qJ6KYEU1WJQBpBL9qmirrCdX2XZrLN1ZlhZZVgQu2l+BuctXLEBm&#10;1h7el4IhfXbQMHyK8ymBJQAV9aKPgRUBSrwcByseROKX5Wowy4mEjai5fTiv7daQBueQFUbH+fft&#10;ZHLC3zKQl+IS0jcv+FBHxbuDPLDImuJcPxqhuZzfqTo7vmaLO06A4oDFn9/9j1cKLHrOeqZ6Pnpu&#10;HhS1fMwzP4EordnAhvM6Rs9T1pXOLsIAAV7PVvvpdxTQ6LfU/9AxHV3UCwYs1BN8v0cIIZrqPe8L&#10;3n3Ne1gR0GgfzWvd4HhfIL3oH+1BL/9PF8/d3teM1q4GRLoIgnxmbXxOUT6vdv42HQNOBBVRSvso&#10;gYbQIkuLgMXHtAhYFGirYnJyBY0fLjZgmThcZHI6YGkbaUIrO3at1JXNw9QHhJZG/i71/H1Umn8X&#10;G/Pw+BQKW6MWw6KxhFSHRZVu8zscsFj8ilxBkQj2E1b2hUMxAPGNtawrmnp3joBDoxg7F0oALwG4&#10;eFDRPoIRQUhqJcGhojYmHlDSqupNbHuwj69YK7G0ZrmGyl3siiwqBiuFgQhauM67hQQ3Ks1vVW4r&#10;ayyWRcAiSBGcxAfYvhhY3JhGGuzQW1jMLaRnEEDbiSAlXvxfDFjkq9eHo6wZBdgqM8gDi7ewqMEx&#10;l1FIox07i0c8rAgKBBEeZlQUTgAii4cgQsfIwiLrh1xGOp/W5xcnx6rballWm3hg0fn0P7wFxQGI&#10;S202kNH6sFKrD1hWkv6ni2FxNV78/rpGZ1U5edCt3y5osaJxAbAIVhSQq+Bar6ikhKR0pMAaw0Wm&#10;7OLdQB5WrGgcRRDR1cOPZaicDZZGf+XzDLl05bqGVIOUpjClOZXrdvN/7+W5DrIRLEBnbzqvZyfv&#10;bxe6+7MwFgxkqBL7R57TIIUaG6iCiofQQmBR0SVZV1TuWoG2ffzgFVA7ptoH/Aj72VPo7WkgsDQT&#10;YKhcegkxUlxUPsODVFCUITZYGvdIStKUPj9YzcvtYTEcVJZSog5QnFhjzo9aitdX6pwcq8LUWDX6&#10;ekpRz9/1QNZWbNm8mo3uHOxPT0bm/hTsTduIpMQlWLvqCWxc9wxSts7H7pTF2JO6GInrH8G8uT/H&#10;E4//GAsW/CfWrn0QayhLl/0WC5fehyUrfkegeQjrNz+OVesfJNj8BguW/wYr1j2ALSsSsG31SiQu&#10;WYSdG1aiInsfWmpyEarMRj97xBIBqH7Ttl4Ce1slKkKlaOqsj92bv494gPEWJQMXPhs9l2OAhc/N&#10;lDang0OuhznAZ9rVTWCJNvL36cehI8NsCLpR31iBg9l7kbqbz2Xbeqxbv9yCbtPTkyy4Vu4hQYuq&#10;3wpIVNVWWUMSrc/M2IJ93E+uIbO6rNWQAMsMVgQmcvOoJkwl71sjisvKoiwhxbCk7U2y9GfFrwj2&#10;ZG1Zs245cvMy+S6pAqqvv+IKx50OWI6BFfbIXwwrLwYNgxOCiF/2lhXBiRpGWQDUiEoElNpmwBK4&#10;G+xcQ68MWLx11MGEl2kXjvveXSqyOiiugq2ztAo69A75fWWBVaqzgMXvo+MFPtIX8ec3aHmFwOKf&#10;p56Vnp/FD/F3EPD5Z3QyUTzVMcDC4zVadEdnk8GM4FDn1zb9tjFg4W+hd7m7V1YvuT71O8vtSRDh&#10;vN51vfsOWBysjI5pfCJZYXge7tfP96af70wfYaWHy508T7Q3QlBpQri9DqH2WoQ7+H12EgIJLq18&#10;Zm38jaLsFEaGCBTDoQBaQs49RNhwwMKOiKU7l9n4QnIByaoycbiQnbtCdvQELDUmfVOqhluHHkrX&#10;BH8D6s02QlCUEBQdbzGJjEYILbKyhNHQ34RsNsC7StgmHH0elT39qOofRGFbB4o6lH7cSmBxcSzm&#10;DvLWlWY23KEgvZcNdrylxYuWXcPu3CceXLzFRaL1sp4ITAQjO8trkFJGiAhEYKJ1fr2X5DLn1vFV&#10;bb2FRUAiOFlXUGSgsr6wOCayssj64muzbLPBD3muCsWzOGCRRUWBtTFAMUiJcweFnLj7mbauKEhY&#10;9+zjeU4EKfHi/wJgIWkTWOQWErDUNGgMnmyE25SFcxCVdbJ8+Iq2Snsm1LDxFwzE3ECEgvi0Zs0L&#10;WgxYKlINPlzgbrZlBxk8tOQQSPYgr2i7WVlUg0X7ar8TAYsF0EoIOv5/OquPLCMufVkjRuv/6lgd&#10;5wFH6zQ9XVqzdxVpu9xDAha5gpQ5pHRnBdeqcfOmXg8sUlDxsBJvXXHAEjaLR29fCT/YSjYCfN5d&#10;eWxAMhBp06i6AhUBi6wrBJbIbp43ncflGpw0tewwkZVlYCQXKr8/Ml4EjdKsAFzFrWjE5UEBy8ix&#10;wKKS1zFg4cenOjCKWentqTeryigb2lMBiwBFylFKUi6P0YnpKH8PLVKo3m0ipat4F7lTpIjbW7Mw&#10;0FuIwb4KdLUXoq21FA31xSguykBdbTEb3J3YmrQcG9cvwvqEJ7F6+SNIWv8E0tOWY1fyfKxa8Qes&#10;XP57Nt7LUVmZgvz8RDbG89i4PoxnF/2nAcuaxEcMWJYl/BFzFvwH5i35tQHLhkVLsXtjIrauXIEd&#10;65ahOCMVkdp8dDSVINJUgI6IG7BOv13fWBQNrRUo57ZO3qfiU9TQCU5ijYk1bry/wNqkZQ9y8cDS&#10;J2Dpd1OvzPsDYGklsETbm/j8ejF5aNCUfmNTJWpqS1BRWYCi4oNW0Vbpy4pXEYjIJbRr11obY0hT&#10;1VuRlUUwo300EKJK9MtVNH/hI2YtEYgISnxRuJx8uR3LzD2keW3bTZiRxUUxL6rPIleSKxxXbGBi&#10;lhWzsLj6K6cHFvW0j7WuxGBFkBE0rt6VEw8nxwKLLCvOqiJXhxctHwss7rxaPh5Qjpd4QDlenLXD&#10;AYcHCg8xspoKNmQhEbDIauLHCNK81gtM/HEKyveDobrhOpyV5cXAEkDLKwQWPS89Nz0bPdfxSRf0&#10;rHX+mZ9MlAqt4/Qc9XvpGLmDtF7uIv+s9XsqPd0BS6v7PXqUncXvn++53m2954MCFhPtx99FesSA&#10;RSnu08CiffpGe9E30ove4W50DbLT3NeK1q4wIaWBHYcaNLVVE1qqHbTwuUe66wgt1Ld8bpGhRoOW&#10;tmEBC7/PMQELAUvAMlUXq9EyOF5gMjKRh3ECi2Dl6AslpwSWKM/XPhZC+0TEpG28DS0j3soSwuq0&#10;vViyPcVgxWcJyS1U1KmGVxaW44ClhY12mI16U5OzmpiFIc7KcjywBOIbeWdtiQMWbnsRsJRWHSM7&#10;JCWVx4hZSggeAhXvDpIVZV1+EdbkFkzDSoGbCmRicSwGLJWBlcUBi7KDZE2xIFve1zSg8DrDEWQo&#10;tbpZ4urB6N6ddcXduywrLwVWJP7vDOCvaG0L2cuvIMO2DvaCQ0pJzrZModaOQjbqLohWsS3OAqNU&#10;4iwUlaUaMLR3l6GBYCMoqGlMR0nlTlTUpnJegbZpBJEdnHK5KQ0VdYotSeV5CA8RQkL9HhRXpHAf&#10;HlOj4nCpPFaxKztRVL6D27g/11U37OX59pnof1pAL6FI4CLwseq6nEo8KAlWprOIXMCvH4FZNVWs&#10;mi2XBS6Ka1HhOLmBJL6yrY3U3FlGReXGEmoOF6OzoxrdMu92VaGnh70uQk2IoNPbW0WpJJRUoI/S&#10;P1DJj7iaCryGSr0Ow2PFbNSK+NGWEELKqIAUD7Ob/3sHFdxOglcKlV2qQUln73509WXwGvWMt1jF&#10;W40lpLTnlkgOG48wjhxt5bkVSCsoacUoexqKTRnihzzBj+zQoU5MTrZzPZUaFZwAQ/UONJUCVIOr&#10;qRpZVWqVQjQrCZWm3geLxQiOE4Co8JYUphuZWUrKKc9jU5mDBkLnCc7V3cPGpK/TFJwa6vYuQV45&#10;4TAPmdmbsWPXChsYcP6iB9jYPmo9/afnPIgHH/4N/vSnP+Hhhx9mA70CGRkZyMvLw86dO5GYmIik&#10;pCSsXr0a69evx4YNG2yfefPmYcGCBbZ979692LhxA9atX4EnnnwIy1c+Y6XzG0KysBXyufqhGrSs&#10;MaRKCZDlaGmtorjn4e4p/r7cvUkEctZgBPeteWVU6fmMT/ZwH2VsdGJiikqZ8846EEG4RanoQ9a7&#10;PXRE1WR70cYepepWTB7qZ2PTjf/GFOG1HHUNhFVOc/P3IieP30ppFnamyn2UQGhTzM4WwkYi1q5f&#10;bKnRmiZtXY5VCXOxXpBDkNm6YxXhbiH2Z27j/6xFZTUBv7mEoF6Ag7k7kbonkdCyBQeyU5CVnUwg&#10;GeN7zd7y0AAOHR7nO9xL6eb8WAAnrr6KGh/1wN2Ivx04+vwwp1F7BnpnbJgGTi0Imc9G75JNbd69&#10;k/HvjTXCfh2feXzckBryY98r9xvoOGvAeU4Bo84b/x7HJDjG4IDiwUDfgDpqmvp17jeehm+/j9LR&#10;1bHTt6IgZg3doDo9rvCbUp7Z+yeYCFZUXFJw4jo3DnYEJ9MuY12Dgxb/PrlrdNfr/q/7326d20fP&#10;QPese7Tvj6J0YQG0Kk3r+eu71bn0Hrr30z1TzfvfRc9K5xB4CFKcRcy5hLwLTlOtE6Q4YOnhu9lr&#10;+wtqRse6TbRN8OPBSeCjQGDNSwRRDjCpNyTcLhlVRtA4QX44St0aQjhah8ZINZqi9Whqb0RDGzvQ&#10;7SE0djSjqasVoZ42hHvbEe5rR1TPms+wnfquU7Etw3xOo3w+BI2+cXYglPps6c9NlsI8ONWEQXbg&#10;hthplCj4dsziWyowcrjG0p9tdOexKnSN83yUjvEWgksL2sba0DrahgjfY8miTauwOmUjKnhtNd0R&#10;FLTUo5bXVBSNIL81jJzWCLIpWa1RZBFk9kcIIpR9LR3IaozgQFMrDobbkOOBpbUDByXcJ62+CTtr&#10;6rG9yhVt29nQhD3hFuxtaTXZVd+MnXVhJNc0cZ8GbKusx9YK1VVxsrmsFkmlNRTVVanCxuJKJBYR&#10;TCRlVdhEwEmqqOV8NdYWlSMhvwQJBaVYW1iGNZyu4VTz2rZOUlyB9ZKSCiQRUpKq+D+q67GFsLKN&#10;0LRDwby1IcJYG/aFo4SUDmS2dOJAS9e0NE9X6fVxOwIVZUmdCE5OJP7vpMBSH8qyKrdKa9a83D0q&#10;KCcLiw/MFbAobqS1oxh13EcWjdqm/SgjkAg6BBcOWLbHAUsKQSTZtjU0Z6KybjcBR/EmsqzsJcCo&#10;Wq6OOQ5YuN6ApcFlEvmAXgORsFxV0wXiZJ2Re0muItWC8euV9qyKtYIUA5OosiccsMgt9HKApceA&#10;hVMCS0dHGcLhPEIKX3oTVY2tfBGwDI0SWIYL4QchHBwp4PNON0iJRPfyOpOp8PZhYCSHij6fyukA&#10;18vakhIAC++xkRBDmPTAolRl1VERsIwYsDTEAQsbwAkBi1NYajzGrCT2iYClxvbxit6AhUpNjYGm&#10;UtgqdqbtHmS8AvWK0zc8L1K+3Q5YuggscodI6RuwhPORlbMFW7YvYeO6AHPn/xELFz+GBYsexde/&#10;8UXcdMtsfOADH8B73vMe/OM//iMuu+wyzJw5ExdddJHJ7Nmzceedd+Jzn/scvvjFL+ILX/gC7r77&#10;bnzta1/Dj370I9x333145JGHcP+ffoNHHrvfLAnNkUpU1x1EVa3q+LgBLptb9VvL0qIGqNoUf7Sj&#10;3jUMgVhjaffm7k/i60vYvbOBNWDhs1GNlslDfZx34DJKpdzRpQalno1lEyJtbNx6wwYmghFNX/jL&#10;GL/ESQMYFdeS6BgdL7gR8AxSsQt4MrJSsGnzSoKdRojWuEEbCDEbkbo7yQAmedda7ElPQnbuLuzY&#10;uQbz5j+IpcufxL6MLShSSf/aHN6v3BUVNmTAtuTVBjWCF0FMb18P/vLXP+Po0cMYH9fAY3/Gn/9y&#10;hOvldpD7xgdVtvN6B/GX/5406NL96d2wZ2ANI3vmFG+h82BhIjCRBM/O3iNbdrFRx79HBiyxZTfV&#10;svbTOWIwxKmDHXecSbDvKwEWiaBA+/qhGFoJK+ZKt/UOSLy1VbWaXDyLAm9PDSz6Pya6L3/N+r+B&#10;uGV3D38TsATPWc/dw6TW6zwCD1lRHJR0GnhoWeJgw8UZyfpl+1AEM8oQEqh4EYhoX4n2k5XtdMAy&#10;PMb/x2+kd6gNUX4XIX4XDS0EvrY6QksjGgktjR1hNHUSWLpbEe6JGrA093WYW8jFtMQBywjfEQJL&#10;7xjfi3hgMWgRsDg5BlgOTwNL30QtesaqTwssS5ISsC51C2p7WtHQHzVgqSZMFbQ1B8DSatBiwELZ&#10;TxgRtOxjg23AIpcQG/cYsFAEKwdeBCy1NlChSurvaY5gNyUeVgQqW8prj5HjQWVDYTnWF0jKsKGk&#10;EhsJKpsMWKoMSlYLWCgCFYGLgxYHMPHQItlUWYtNMWjh/yewbA+AZW/IAcv+cPs0sES6cJBTyf84&#10;sNQ07keoNcfcQnUhWTPcOD02vg6VvNxDKqUvy0tzm3PDWMxISG6hvQSRNMKLA5aSSgcstQSWyvqd&#10;yC/eaqAiuBGcCFgqarUs4Em3bWVVGlco2QELAUiWmGrCiiwt/n8JTOLdRd6SIteSXEladsXlcswK&#10;o0EZ5eqxRor34UrvTwOL4lhOByzhcBEBxVlWurtlUalBJ7c3E+L6+6tM+vorOK3kR66YErlqBCy1&#10;VBQl/FCLDFhkYekfkntpH///Lv6vPbyHFCq5TIxOaMTlYnT1ZfFatS3NgCXC36O+YT/Czdk2NPuR&#10;IwKWJqutMjlJYOEHO8CPeJAf8LiAZYq9ewHLiJS4Bn9z7hwpNSk+DyxadhVdHYRIQVoDEPTCNK+x&#10;giJtVXaM3hUd55W8a2B8I3Nsr1jS1S2fdzsbijDfNfVCa/hMy/m75PO33Y+0feuQtHUpVqx+yhri&#10;Zxc8imuvm4E3vvnVeM1rXoMzzjjjhPKmN73phOtf9apX4fWvfz3e+ta38viz8ba3vx5f/srnUFSS&#10;Ycpd1pRop9LSlf2lQS0r0c7fsqNbjQ8bEfb2fIn0U8kxjW7QIKhxVn0aQUlPX7OZ5wUhI2wMZIlo&#10;71RFXTZkFOAwKqry+F502T6TU318Rvy/fer56vfqMBh44S/jZuI/+vyIAUJRSRZ2pSWZlUXp0AKW&#10;/ZmqrbILquuSkroeqXs2orB4HwEmCU/P+SOf7RwUl2XYWEZlFVn8vwdRXnkAOXmp5g7alpxAYNmF&#10;xnAJ391evjdjfKfG2UDJ7TPI6+8jgHfhuRcmeB1a38V7aeK9t3HdKA4flWvLWZ0ctDhY0bvlLB9B&#10;o8npMc8t9t6wkbHlABADMPSN+LGNN8V+g+nG272nrnHWOv8Ouv0oWvcKgEXLmtexbtysWgcrXHYg&#10;IyhxwbkKuJWLSMAit9BpgUX/96QS3McrBBb/fLRdot9A5xN4eJeQIEJTDyian44j0nN1EKMYF7mL&#10;YhAi+JAIXIJzmMXlNMAyyHdkgDqpZ7D1WGBpVfxKI0KdITR1tSDcHTFYaQ5gpaW/E9H+JgILf7uB&#10;JgILdcwwf6sR/majfF4Elt5xQUsALpMUAosVizsUMkvLyJTqspRj9HAlhg1YqtE3qdRodibGGwks&#10;/E3Hm9HBc0XH2NFip691pNVk6ebVSNyzDaHBdoSHOlDQXIfKzhbCSgiFbWHktkXYKBNM2tpwoLUN&#10;Ga3tyIhEzcpi1hU27tnN08CigFvBSlZLlMASMmBRjImgJbmuAalNYaQSWlJDYUIMIcFgpQ6by6Yt&#10;KZpKNhZXxUBlXT6hI48wkltsIgDZUEpoKa9GYimBhVAiYDFoIah4eJkGl2lriySxogYbKQIXWVu2&#10;Elq2E1qSFQDc2Io9vLd9TW1ID0WRGSacNTtw+V8BljqNY0NYkZWl3oDFpSRrPB0F3mpeFhbFtmhe&#10;8FBRo0aX0NColGYByD5O0wgd21DVsAu1oTROdyJPwBIAiqwnzoriLDISwUlZtUZ3Pg5YzALjissJ&#10;VCxWhvAi64niWDSVxccF7+6JAxZXn0VuI1mHYtBCWNFUDacBS+NLAZbCAFjYIPXwJe+TpYW9VfbW&#10;Vepe0j9AcKEMDFYGwFLNRqnWIEVuIYmgpadfhfjS+L+THbRE91CxZXD9QSoyAkr7bjYg2paCplCW&#10;WVbqeN9NvM8x9gAOC1jYo5g61IrJCSqjYX6YAhZ+xEpVnprswMQ4e1TDUjiyCBBqqMQELlJWUsRq&#10;MKTApICdEnOKWUrO98K03oCF74eOeRGwcF6K1Ct5KViv6CWdXa1UclF0UAG1RJRVpdTQCvsd9Bvk&#10;FqawkV2DDZsWIm3PZsxb8AguvvRjOOs1ZxwDLK997WtN/PLZZ59ty2eddVZs3QnlVWcQWD5vViTd&#10;S1nVfv62pXzW7jft4O/YSfDs6lXDpdgU3YOez4kaSYm7X99Q+sZDDYKemWugo1B5dB9PMHWY0MIe&#10;pc4t15BgRMAiS8qf/zrBa9OItHIdRQxSFC+g47ROMQORtppAapGbvw/79u9AekYy9qVvR9bBVOQX&#10;7rdp8k5l/6w1QEnZtQ4ZWdstgyppywrU1AuQq8wlJPePxjCS7EzbgO3BwIvpmdsIvP2YmprE4cNT&#10;BisTEyN818atkNzUoWEcOjzM6yLAsDESYAmuBF2CFt37NLSoV+7cQb7RdKAyDSvuveHzjj1bN+/e&#10;I8n081ej7IcQsX39execw/8PLfvjtd438Fr+m4GF59D/1ncguNf3Yq6gLrmK6g1KZF1R8G18bIvL&#10;EDo1sPjvZPpdc/cfex7BOn/PLw9YnJVU++vdt9+GomW93wIPuYW8ZURQEQ8ieh99/JDmDVg4L9Ax&#10;gKFofwGLH4JBx3q4OR2wSPqG+R4R7ls6GgxaQu0NaO4Ko6W7Bc09rWjpbSOotBNUCCsDnYgQnNsH&#10;QiYdhJXOoTCBxUMLf69Rvh/jTvomqOMCS4uDFicClpFDEnYqDzlg6Z+qN3kpwLJx73aDlRAlP1SD&#10;8o5mFBBYittbHLBQDrYFWUJtHQYtsrQIVuQOym4mrLQ4WFE8h2Alq7kNuxsCYFGALEUZPbKyyDWU&#10;0tAYuIAcrAhUEoumXT7eqiKLyrp8AgchZXV2EVYdLDARkMhiIljZ4IElrxirKNqmqc0HywkFhJ3A&#10;4iJ4Wa/jyvg/CTyCls1VvE5Cy46aJuysDWNXXRhptc3YXdeCvQ0RpBNeMkMaJsDByv8osDS1HERr&#10;R4EVj1Npfg1+aIXjwnIHyf2Sg8JSZfbstfVl1S51uaFZgbgZqG5QDRSBSyqKyrdyKmDZjerGXTxu&#10;O5f3oi6034BFrh+5gGRZEcjIiuJAJsWARfCibYIVTb0lRbCiQFoBiQcTiWCmIj6GxUDG1WFRSrPu&#10;QRV7BSuhY4Al+yUASwGBpcJgReMB9Q/Ucb4Cra0F/Bhr2bNQGXxZV+QOkoWFBD+qDJ5qC5RV4TcB&#10;y9hkKZ+5evr7zcrS0Z3Fjzuf/0dWFYGKyxTSGEINIfZ8ec/NvJcaASKhTJaVw4dbMcYP6vBhNo4C&#10;liF+oCoAR2BRqvKkSl6rl8uGVMpWiksKTY2KFJrWSXGpN6zeohpcKUQpTtcAu16Y9pdSlqLWcVJ4&#10;Ote0Up1udKRcvZLX+aVIO9lL6mIvSS4DxW9ImStN3J5/SyGKSncTWNYiYe08bN2+Dr/7wy/wD+97&#10;B173+jOPAY9Xv/rVJvHrBCwCF0GL5t/4xjfizW9+M97whjfY8lvf+mYDln/7wTetgVRDU1K+j8+8&#10;1DK/XPaXrCuBhaXbuW1M1EAGjaSUe3xDaZAWm/fA4qwHEqVvjk/2m0WpvqGM51GvtAl1DaWEjjq+&#10;Dz22foL7HHluBFXVhQSCMSr1Thw6MkTYUWzLAKGl186l48sr8wglaZYCvSttMwqL+B3UFqO+sYwQ&#10;UoADB3dje/IGbNysGJZnrd5Kyq4N2LJtNY/b6eqwVBxEYcl+G2dI69cnLrHxizSWkZY1LEBBQV4A&#10;LRN8n7pw9LkpPP/CIb7T3bxnjfArCGjjellWhvhc+Pv2hHi/KmAmaAugheLgbRokDFQken7BM4y9&#10;N8FztveH4hrqaREc6DfRNh3nfgOCBRtzrYud187nzmu/D9fb+/pKgIXz+gZkZfSxK/pmBDDmGupy&#10;Fa9dUUlff8WtPx2w2DumgNtjriEALYq7f7fOv3t2T4GcEliCb9U/A/0+0vU6l57l6YBFwOGtLJZ1&#10;xG2yqnmLiyBG27W/xbhQBCVadzpgkUtIMSxD453oG2pDO8G3tasJke4w2noJCX1tiPS3o5USIai0&#10;ElRa+Q5K2nk/7QTf9iHCE++rY7gFnZKRZpPuMSc943wPJvh7TvLZUfqmnMgF5Mr2a1whN0jiwKFG&#10;DB7mb2AF6fieEHg6xxSAS2ghBLWN8Looa1LWYet+AgufQxPvP7+pApXsjBVHm1AmS0u02SQn2ops&#10;gossLVmUjNYosg1WAutKACzKmMkkrEh2N4QJLIpNqXYDEFbXYocq1FK2E162lMfDirOkxIsDljLC&#10;SkkMVlZk5WF5Zi5W5BQYhKwvqTQRhAhQVuZyP8rKnELOS7icVzQNLoGsLS7H2hKen+AiaEmqrMPW&#10;Kgcs2ysbKLzOinokc35XtVKcm5He0IqMJt7v/zSwqHCcxhFS4K0brVkBrgfYeLo6LYphKShOMUuG&#10;gKU8Dljk6lHAbV0oHZUElsKyLeYKqiOw1DRx2YBFFhCV7Nf27c4tFATdyspSEbiKSggtBiwEGcGK&#10;1jtLynTQraDEB90KXJzLyGUIxQfd6vqVEWTQQkgRtEgMWHjPLwlYQh5YaqjMCSeD9ejtowKLFmFk&#10;hApjpJYfZTU/bH4MhJUYsIxWG6wIUgQsk4crrMy+lodGizBJ0pfVReDS0KRYghQqRlc0rqk5jZCi&#10;kZsJYwJE/hYaA+iQAUszjhxpx/h4q8Wu9PU2YKC/yTJ/JjUqqkzz/KClpKXo1Ijot5YSjAELoUbK&#10;WMpMClGNhlOIUvKhAFgUw+KBRQpoGlg0NZFyl/C8Tgm7LKGOLioRQousCE1hVwG0vUsZFMUEs3zL&#10;0Mo6uAObty7HjpRE/PtPv4vXvPYMAsurYhaUM88801w9mno4EZTEw8tJhcDygx9+2+5BAbVt/P0G&#10;R6mEVF/HRDU2JBrfRb3nehPrQauB073ENyZBo2EQw2XNqzHQM/ENcrhFxfv6nWImcABHcPT5Uf5/&#10;NlyEj7/ikIHL5CGCCfeTsv/Lf0/ZsgpyKUZEAPPcC2OEAo3pM2hgkrxzEzYlrcaO5ERk5+7lu1KO&#10;UHMVCgozDfZWrl6IBYse437rrWicMn+U2lxRlYPGUCnBJteAZoeU7vYELF81B88ueMQGSNy7fytK&#10;yw8QfLJQUVFuFpb/xp/5LveaO+jI0Qnex3NQMTk1SLpmWY5kLVJsjaxFBmx8j/TOmHDeGkw+I9cI&#10;nxxWYoDoG+8AEk24nwDBwQWBhcf7c2pZxx1/zmN/G73zrwxY9P81GrnEgIXvhwC4hRCjtGVlB8kd&#10;JKuKAm5dKrPLLDoVsNg1negds2/Q1Tr6W4HFvnd7/m5f7zbTOe39Po1LyJYNTHgcpw42BDUORhys&#10;6poU0OvGMJK1RWnqpwUWgsrIRLdVuB0YVQ2WVoMWwUr7AMF4sAPRwU6TtqHuQHpMDFKOkWaDlo5h&#10;giWli9+3gxben0EL35kJPj9BC8UBCzuWk1UU6nGN6qyA3CP8vU8DLLty07C7YC9ahtvRyPsvCFei&#10;tqcFpQT5ss5mFLRzXbQFue1tBi0HrNptFJkUg5XAupLLBlwF45TiLFhRVs0epUzXOmCxjB6VxVfN&#10;FKUh27raFwGLLConBhbCx4F8g5VlGTlYmpVrYCIri4JoHbAUEWQKTZZnE24kAheDFwcyMatLYSkS&#10;isosnkWWFgXwbq0ipNQ0YlsF4YXXtq3MSUpFA9Jqwtj3vwUsqr8Sac+naOwgNfiyUCh9ON+gRRaX&#10;vKJkAxatdy4hNqZhgYRiURTPongUAclmByxhWV3SkFu42cBElpTSql3cvoPn2WUQYy6fRllIXDCu&#10;BxaBiqBFUOPTlFXnRdlCspwovkZl+jXv41s8sGgqaJH1RXEqshD51GWJ3ETmBnsJwBLicQqyVUZQ&#10;X7/ApI7TSrS3F7o4ldFafrD8GAxWyvlhqi4KYWSM4DJeRCUuYCmyGiqjE6VUHvl89oWWntzRJZfU&#10;fjYsKh63h41bhklDE5+xBp8MZaOyis+1LhPDw404dKgN42MRHD3SZS4gDVTYS8XVT2Wk2ioTGmSM&#10;ikAl9qWcpPCsh8UPXIrxGGCh0lQDI2UoBW2KntvUGEjBSRmqd6ljpPS03RQsxTcqXrmrwZEC7uyW&#10;yGTORkE9J75fSqmNRPk8uxX0WcxnnsPlUk4LUVyagfLKAvzXfT8z0Djr7DNioHI8hAhaZFl53ete&#10;F5N4uPHypje/wc7zwIO/M6VtwcUEO8GSflcnKrGuRojvv4liD1yMgholPRs1CB5QfKNh63jP9qz4&#10;jFzDLNM5G7veNn5ez1lKsCwSyq6JtDWgrCKfir+DQKMYlucIGzUo5zrNl5blEQpGMTE1iA4qPq1T&#10;+qdK5ReVZKOkNAdbtq4nlCzCvPlPYP6Cp7ArdSvyCjKRmrYNq1YvxuKlczFn3sOEkbUmW7bJ1bMJ&#10;S5fPQcLaRQTrOot72b1nC1J3b8badYuxKmEBYVHVcVcQdh7nOfmt1mswzF5eO+9roAeTUyME5FG+&#10;f0W8x3aCyiCn7BV3EJDZO1bgsIKCHRy4nrzvzes90jPTs9OzOh4sDDj43hgc+sbbnnfQgAfWEg1E&#10;qffYAILncM/aWQp1bPw5JVrWPv56Xgmw6L70v1XHRhlCejf0nuv90HchSPEjNwtQBCYeXE4HLP6+&#10;/Tvmrtt9f/q/7n50XdPv3ssHluAYzXOqZ+buQedzIHKioFuljmveLCqEENuP4mFG9VgUy6TzaJtZ&#10;BMemA25PBSxyBwlahvnuCFi6B52VpU3nJLB08t3vGO42iQ73BNKLNk7bVUOG52znuZ20IWpCXUXp&#10;HJW0Ejh4r+MRCnXZBPXeJAFwku/oIbl/NP5QLQGm3qwrQ0fCGH6O+6ncP8XK/48RKCkdo/VoH3FS&#10;0VKGooYCdE52IjwQRkmkEk3s3JXzOZRE61HUHkJhexPyCC550WZkRyMmB9oiZlnJlajxDoBFRdQE&#10;K/tDEQJLswGLrCuqf7JZKcgq8KaaKRrXx9xBtQQWxatUxkDFidxCVTZV7IosLPHAsjgj24BEriBl&#10;/hiwEEi0TrCy7CD3lcSDi7e4SPJ5TrmICC2y0GwksGyprMd2xdVUErIqOF9eZ7KzstEsLIKV/5Us&#10;IQ14GG515fld0K0bXFDBqsquqKzdT/DYbsCiGJYYJBBYquv3xQHLLhSUEljqAmAJpeFAbqK5emQx&#10;UQq0XEIGIk3pPGa/TbVNqc3xwCIx0IkF3SreReMKKeg2m8cesOtUwO2xQbfOVaSgW9WYEZgoPVvw&#10;9bKBJeSBpRr9BJYhAosCbNs7itgoydRPYBklsIwIWCo4nQaWCflMCS0ClpHxYiqOPDaM6WxE91Ox&#10;HURNXTJ70bus4q2KyYWa+Qwb0rh+FxoaeC8Clsq9qK3N4P9tcMDCj/HoUQcsg4NUdlRcBixsPAxY&#10;2BsSsLR3umwEa0D4QUsRS2lJeSlrQApTyk2KTQraKzjfOFgqJ5W1rBS2D4/3ivYYWJHwGhywuO0q&#10;QmXAQsXeQGBRQKLq2ihLq6R8rwFLtLPWeqtqDB959A8vAhTBh9xBHkROtD0ebDQvoLHlV52Bhx7+&#10;gzUGgpHRiVaUVe5HtGvawuKgxQFLa1RZILoeNjbq1bNR0v3o/qxB07NhQ+jXaVmNgjUGnNc+Sv1V&#10;7YnEjavx9f/zFXzxS5/B5+/+JP7th98kSGzAV772eTSFqglnP8d3vvevyMvPxJe+8llCWw7Gxvti&#10;wFNRVYhfE+Du/9N92LptPdZvWIknnnwQ3/z2P+OrX7sbD/NZ7UjehOSUJGxKSiCgrDcAWbZiLuYv&#10;fNxgZcPG5bj+xitw6+1XExjLUV1TwHeqyMYx0kCLApdkTn/+y3/DuR9/H7785S8SzJuwevVK/o8v&#10;orm50awri5c8ixtunG3Q9Nf/PmSuLFmiBtjQCFg0r2egZ2FWFoo9F75HBgBqdPl8HBAILKaBwKBD&#10;cCi3D9+ZEwJLYNXQev9+6jzaV8dqHw8rMWDhPhZbxHf7lQCLvg39H1lT9B4Lxv3/lktIcKLikcoQ&#10;EpyoHpPWCVJOCyy679g9T4OWf5b/V4GFDavmbX++23IHCSoUMCsRWMia4tOa/bL2c5aYadeR9hew&#10;tLWrU8I2hPsKWEYVx8L50wFLP69b0DI0xvmRdrOwRHvCaCX8dBBYuka60TnSgw5K+wjhmbAiYJF0&#10;8DztJh5aBCs8fqjFpMOAhSJgYafOAUsghBYPLAqyjQHL0WaMPH96YGmnrq3vZMfnuX5E+GzL2Qlq&#10;pr6t6FQV3BoDFokBCyW7vdUBS7TVwUpgXZkGFmddEbDsbToOWAgpgpUkVaQtKzdg8dlA05lAQdoy&#10;xVteFMOSkHMssCzcf9CARDEpspIIWAQjAhStX3Yw78TQElhbVuYVG7Qk8Lh1JYSjsuoYsCRXN2FH&#10;FacVDeYSSq0OmXVFgbc5rT3/l4Gl1fUSNTiagmqr2YOvbVL2j0trFrDImlHPBlPAooa8qk6VZlW8&#10;zVlfPLBU1iko1gXdyi0kC0tp9Q6ew1lXymq2IyN7PSFmm4GIWVEoAhRZXAQlPrZF2+Ue0rIsLopz&#10;0XplAel/CVzMTRVWfRiXJSRo8RVzDVha8wxawq35bJSKCScKGM7j/n78oByLX5HVRaKYFivLr3GE&#10;4sYQ8hIO56Czs9TcQLKsKGalr5/b2vP5AbtYFY2WPD7py+XLJVRGhVmKicMCFllTSvHcn2sxdUQ9&#10;MFXX3c2GJI2AIkiRuNGbw81ZlANobjmIJl5bE6+3piaL0MLGNlqGI0e68PxzfRgebja3j2Clo50f&#10;YXcTQaUTUwr4VIVVKho1rtaIUIFJAUtp6zdXoyKlZ/PcpmWviJ0ClUVFvUulc9aZ8vQKT4pWvUzX&#10;0Dil6yHGgCU4h94rwYiCEqXU9dxdSrnetQNm3ahvJBjy2hXcec+/fPkYN9ArkTNfTYghsDz51MOm&#10;xAUsSmtubS+za3DjRakaqX5fNYjqxTvrkG8cdZzuQw2mwM03jlL+vnH2IKhno8ZueMQVUlu/YRWu&#10;uXYmr8OB0+c+/ylcOfNSXHHlJfju976BL335c5h91Qx87/vfxMfP+zB+/4dfo7KqxNKIa+sq0NhU&#10;Y+tvve16LFu+EPf95j/woQ+/H297+xvsfIr1ed/734Wf/+JebN+RhH3pCrzdhG9/9x689x/egrnP&#10;PkZ5FB/40Ltx9mvPwL0/+S4ee+J+XHfDlTzmB1ixaj52pW3Bvv0p5ma69LJzDfKefXYufvu7+/AP&#10;//Au/PM9X8GixXPtWi+48CP49nfusYEa5eZSA+ZdaErl1v3HGlM+D4MVrtN7Y8/SGl/NO2DWc7V3&#10;he+M3hE1ojFI5Dr/DkqOsXYF5/HnNfjW/z6V+Gvhb6fj4/9/PBA4qAr2Ca5N2/X7e7eoe5eCZW3j&#10;u63YLMWvyOWpqXcJOUDxpf917QJgBzLax9/HyUQAovdL9+Cv27+XulZts3mKnnm8ZcsDi39XtU3P&#10;Qfck0PJgYi6cAe5rgDENFwYs3KerW7AnIBRAubGGZGnROgGLt9QY5PAcchd6YDmZKENogKCiOizd&#10;AxGDlbbuENp5js6hDnQNd6GL4N/F76iD35NcQs39HQj1KmOI0hdFi8W3dKCV+0eHOxFlB62d0kYY&#10;ikpG2FkbbSNktKKDoNExznNT+g7xN56iTPIZ2+CH/G0m+DsRUvqm2OmjCGIkyh7qpl7vGKKOGCjl&#10;/6xDUzdhdFLgUoUaJRHw3JV8P+v5G5R0NKCYz6Sgown57U3IiYYpIRxsCwXuIEJLHLBo0EPvEkqp&#10;rqfUWUqzsoS8dUXAsql8GkwEK5L4DCGJYlw0lcVFQbeKYVmeSRCRhSUzx4Bkdb7LGJJrSDEtim1Z&#10;esDByjHAwvUxWKGs4f4SO1ZuodIqXlsttlU1TAfd1jVjd30L0hvbLFPIMoQILCeCkJcj/u+kwCI3&#10;kGDFgKXJA8tBFyhJUYZQWeUegoqydTTAoSwiqkybSqhIM9eOBc/W7kRxxVaCR5rVYSmv2WEuIcGI&#10;9lHNFh9w65flEpKLSNYXnUOxLtqueBeLZSEcKbBWcTVyDxmoKD7FplkGMxpHSBATViozgUWuoZZo&#10;gcWpWBwLAcCDitxE1VbplpDA+7c6LQYsfhwhCRWQAkWbc48BliEPLB3HA0vNNLCMyTU0DSxjBJYj&#10;L9QYsHT1EkaaFVgbByzhDIOWkAGLg5aGhmyDlpqaTFRUpFu12MOHOwxYRoZbLBNIwNIpYOkJxQEL&#10;ey+mYBpNWXlgkeL3yk6KTYrRenRcVoPrGgl+zFKC3K7GQg2KFKbeFZ3PgIX7GaDEiYELAceDjCwz&#10;aoSknGUylztOlquWaBHhVoM6aiBIAQNBoLcdn7/70zGXz4kg5OXIq199pjXs8559ktfN3hevo64x&#10;1wBF1yCJAUuHi2FR6rFLP1ZNFrmGXMCx7iPcwsYogBZrNPl89Dws8yVooNUgNLc0YGx8kJ/YC6hv&#10;qMS1183CZ+66w6wUF118Lt7xzjfhxpuuwac+fTuB4512jQKRD37ofUjfn8pjBwgv/2VQc/mMiwx0&#10;PnHHzfiPX/0U3/+3b8VgZdbsy/i8PoXVCUsNaHbu2obc/P347vf/FWeceQZ+fO+3bWyiL33lLrzu&#10;DWfgnH98h8UHvf0dr8N5F3wQc+Y9ivSMnXbMgoVPGsB84Qufxz33fA0zrrgMH/jA+wxg3vTm1+KN&#10;b3oN3v2et+B957wDd9x5AzIyd/FZ1OH5P4/yPe/i++KehVkH+Az8s4g1/mpk9cwoJwKWGOxKuE7b&#10;BMS2H+V0wBKDjZOIrk3Xot9Mx9txOj/Pdzpg0bxcUnofdLzEQbj7JgQoAhZVtRW86F2PD7j1FW69&#10;hUVTLcvq4u/jZBL7Rvk//TPT1J4B1/n4HM1rPwMWvot69vreHbA415jOpeege5J71Lt/nAvIuYE8&#10;tEgELdomC4vE7yuIkZVEwBJl46xUZ9sm8OHxsrL4c5xMBCqCln5KD78fuYMkKtHfTfgQsMgd1E5Q&#10;aR3ssiwh1WFp6mmzuiyhnlYutxJc2ritjeDSTnCJEmwohBWDFgJLVMAyKmChEFYkBiuUnnhgsdiV&#10;egJKgwMWAxcCTAAsncPUY4NlqGhmGxkpNmBp7KlBDXVG60gEFezQCVhKOxsJLY0o7AixsW10sNLa&#10;iKxII7LDLo7FqtxSBCsqVe8tLMoQcsBSZ8Bi4/3EgMVBigcVuYUEJ4pp8eKtLw5YSggshbGg2yVZ&#10;uQQRDywuXVnBtLKkvDRgKQuE0CJgUfXcAFhSapooIaQSXOKBJTvSjdy23hcByMsV/3dSYNFYQopf&#10;aYnmmbVFwCIokIVC7hTFrxSXK67EgUNV3T5Cwh5ChaAkjaAhYNlDGNmB/JIki2GpaSTM1CabC0hZ&#10;QnL9yKJiVW4VoyI3EOcFLnIZaT+tc9lGgiONR7TPIEVWHZ8ppP+vea2XmKWHUOMhxcex+BgWgYpq&#10;rwi8FHSrHr+KxlXVZsYsSLGRmjvLDFRcRkklmnmOzq4SfpiqZKssIGUKlaG9I4/A4lw/ghSN7TM2&#10;yfkJrhtXOrOApRQjEwSWyWIcOlrJHmkllUwuG8J0NBDmmsL7nfBalcbcFBKkOFCpqztIaMlBdVUm&#10;ysvS0dJcgsnJDjx3tJ+w0kqJoo+g0knl0UslIsvK1EQfRvnB9/OjlnL22RsxYCGYmGLjb++WXQ/N&#10;zOFUhrZMRaftPp1Tx0qhq0HxwOIVv63jeQxuBCiBQo+0lZvSVq2TUKSIv4cGcizl+1XMZ67ieOWE&#10;tEruV4u8vGxcffUsNpJn4qxXv+aEEPJy5KyzzzTrxrIVC+xeBE6qctvaXm5A6kQj8VIUv2JuIRUA&#10;cxVNXSPlMkFcBVw2SJzXvRvM6BnwvvVMDPgCOXxkEpHWMJ5/4TAKi/Ks0f/Rj77P37AGd332U3jt&#10;616Ne/7lK/jqV7+I97z3nbj9E7fYPr/45U+RlZXO96ofP/v5v2PmzMtx/vkfwx2fvJWw8V4CyA9w&#10;56c+gXe84y248srL8K53vQ0f+tA5eGbOE6ioLEFu3gFzD/3wR9/Ga19/Bv7wx1+jvKIAt9x6rUGO&#10;BjZM272dYLMFDz38eyRuSrD4l8VL5hKMLsA/fuDdhJRzcN99vza5/fabCSqvw4UXfQzf+/438PNf&#10;/ojX8B2sXLWAQN7H91zVT3v4XGVJq7R3R++LGksTzqshde+IwMA1wicCFr/Ntts+3B68W9rvtMDC&#10;/3NK4bVoao27HTd97OmARdfoXYT+/xqEc5226R12NVc0XIcDFGdBcfEtfr2sK9PDd3iLS3C/JxGD&#10;Pj1Hzvtnpql1KLhO75u/Ju1rgMN1evaCF5vnem9l0bn0HPV+xwAisHoIWjyUSMx1w/WyqghStK93&#10;98gKY8DSwYY+cC0p+FZTxbFo+6lEmUED1FtyB6l4XGd/xKRrqAM9cgcRWNoGOxHpi1qVW0FKY5eT&#10;+s421He1oaE7SoBpR4ggEybQNBNamgc6EOH5WyU8d5tktB3RsWnpniIUTbUROiLoniAIjvP3lgtI&#10;FpZJQUu9BeP2SybYOWWns2ekhCBVjIzCZBTW7ifktBCUalDXWYmWoUaURyvQwN+zgu9pOd+NIj6X&#10;AgJ9Tms9waQWGc1VrmhckNqs4nGCFZXqT1dp+8ZmAxaJDVBYNR1smxRAi7ekTIOKKxgnV1G8u0jA&#10;4uJYCBwH8g1aBCWCE2X+yB0kUTCt4OSlAIsCbiWCFmUMCViSyjUuEa9X7qDqRuysbjIry77GVmQ2&#10;E1hae5Ab7TshhLwc8X8nBRYVjROwqBZLTYMLcHXul1xr9ItKd1kMiawuoYjL0HHBrcrGIUA0upop&#10;xRXbkVOYSCBJQTWBRaX5DVjkOmrc59xCFap064DFx6soc0huI581pHP5VGjn/lG8iq/H4gZbNJAJ&#10;gEXr5QqKtCttOdvWa7t697IStWqMIFlNOssNUKx6b2O2gYoX7aPiYtpP8SudvVWWWtzVXWrAosJw&#10;GnW5n9Td0SkLC+FktJIfawWhhUJYGaOMTpSbTBwuwehkIecVdFtqgbb9QwVsqDNRz2fjYIXSlGUl&#10;+BsbZVmRHER1daZBS2VlBkpL9nAfgg97DEePsNFgD2KUH2Ufe7hdJPve7mYDlslxAstQF0HGxawI&#10;VmRelqKLAQqVmBoZ6ylSCap3bEqd4pWf5i0QlQpOylLbPbDoGFOsgSI11xE/VjXq2l9xUa38kKXA&#10;Ve8k3FrM3yWfz7SMoFCC0grCWiif919q8RVLly7COef8gwGL5EQQ8nLk1a9+FV7/hjPNNaP7FHiE&#10;2TtS0G0MWNpVN0MNjsz6lCCGxTUKrkGzhksNBRtPNW76XgQwukc1XHoGsV4se7x9/d0INzewpzmI&#10;JUsXGIz88IffQ3ZOFn7y0x/h/ee8F9ddfzW+8E+fxUUXn48rCSaXXX4Rrue6vLyD+Mtfn8Pvf38f&#10;brr5enzs3A/jEwSaj5/3UXzq03fggwSUxx57CA888Af84AffJezcjP/8z19gamoM8xfMwcWXnItz&#10;P/4BA5T3n/NOfOnLn8UHPvgeW77rc3fgM3fdjtlXXYZP3nmzgczDj/4ROwg5CtqVy0fX+pOf3Itb&#10;b7sZH/vYh+z6Lrr444SWc/Gmt5yNj3z0fVi05GkCSz+fj7JnGvnuq67MIXtX9H4YtFDiG1o9P9+w&#10;nghYHOAc67bx75X2OR2w6JjTSgArsWMDOR2w6H/rd9a8P8bWc522qf6KrCuCEu8C0rysLYIVAfuL&#10;Y1gkwTd0CvHP0X+XXux6KXrvbF9ek/b1lj4d460z9ntw6r736RRtWVAEDzFoCawkPo7FgnA5bzEs&#10;FG99MWDhVKM6KzVaQKP1ghxBj+JbfKzKyaRXVkl2ogYIE+YW4nGKY+nm9QhYOgguBitdLajvaEZ9&#10;O6WjBQ2dEQOWBgJLoweWvuOAhddiwvO2DgtaogG0RA1YZB0xIXQIVpQRpHgVSe+EYlsUkFtt0k8d&#10;3kd93jdWZqNAb969ClnFOwk61JtD9ajrquT/rkdpaxkaB5pQyXemgu9GSVcjCtvrDVgOtNRgf6gS&#10;WRr8r6nVwOUAwcVGYOY6wYoGDlT8itKakwUt1XVWQM6sLJVyv1COs6Z4UPGl+T2wTMexFAfQ4gJr&#10;FURrwFLAbRRlCb1kYCksdZlCqstCaFHg7iZex1bFsVB2yDVU1WRWFsWvmIXlfwtYNFKz3EEaU6iq&#10;Xi4Y5xKyDKG6LELGbk4zCCraT5VjHbQ0yn3RnHVKYMkr3uKsKoQUVbMVnMgVJIjxqc0FJdti+xms&#10;cJvcQxqD6JTAwnWKYdE6uYJkYVFArtbLKiMLkWJUFJ8iq4lgRHDixxPSeoGKBj2U2H7cR7DS3cde&#10;Np9Hd0+JWVcGhhRQq14KgaVLFpZyJ3yxRyij42UElnIqdgrhRMAyNqmA28LA0lJGgCjmB59twbVN&#10;oQw22pQAVOrrub6W91qbjYry/aipdgPiFRXtRn0d/99QC44c6sM4Gwvn+uHH16HA2xazrEyO92Nk&#10;sIsAwx4YlZQC8iRSbFJYUthSYlLWMRjhe+AVoraphyZlqO0KOFRsh7YdAywUs7AEil2WB4GBYEVK&#10;UUDQqSEMlBbO90uAG+3Ssy1BGQGspp6w21jO+6/Er371K8v4OeMMFYM764QQ8nJEjfRb3/Z6bNue&#10;aNeolNTm1hK+x4rPKjZR0K8yl1qjccBCQNM3oXvV89Kz0rNxvVQXI6DnEQOWoGGxRlfPbbAPf/nL&#10;8+ju7sA1115lEHDWWa/C+973Xlx++SW4+eYbcdFF5xMuLuT1vRkXXng+oeIcvP71r8XTTz/JT/Ov&#10;+OKXvoCrrp6FK668nGDzeQLD+QSNmXj3u9/Jc1xKcPgQbrnlJsLJR/HVr34ZnZ1RJG5cj5tvudZi&#10;Xr7y1S/g05+5HZdedgHe+a634D3vfZvFw5x3/od5zIdww41X45JLz8dPf/ZDbEhMILAswfkXfBR3&#10;3nkHli1fittvvxVf+9qX8Jvf/KfFyPz7T36AK2ZexOM/iMRNq/Dnv05Z9V1ll6iqr2rXGAjwmbnG&#10;NHh+gpOg4Y+Bwv8AsNj+L0H8cQYv/D8mpwEWb1Xz77sXrTM4D2JW5ObxA5+6gNtqnmfaFTTtDlKK&#10;tix07rs7leh6poHjWPHvm90/Rc/cAYpzIXlLi+7Hn0Pr9c7q/T0dsBisKAiWYCJrinf5yJKi/bVe&#10;ozprf53Hjg8sM6eTngEPLDyOHS4Bi1lZeF7FsET7o1Y4rrGzGXXt4UACaOnupHShsacLTX3dCKmD&#10;MNCD5sEetAxp2onmoU7Od6BluBOREUIM/2cr/5ekY5IyQRlXXAvvb4zv71iDBdj2jNeY9I2XmwyM&#10;l2BwvBRDqqM1WYL12xcgPX8L92lC+3AdwYntZn8NyqhXQoMNqOltQHVPPcr43hRTF+ZRn+REqpHV&#10;fHpgSa1rNGhJqa0ntBBE4lKaN0teBrAovVlWFgXfGrQQOnyROLmCNNU6AcpLARZlCEkEOhZ4a8BS&#10;jS38/8oSErCkVDUasOytjyAjJJfX/1IMi5XlJ7SoaFxlrSwW+9nYq2BcHuczDViUKSSI0fr6sKuN&#10;UtuoLJ/9p3QJ5RZttvgUWVNUkyWfcGJpzQKWWpcNJOtKbtEWF5CrdGauE7jUh53r52QuIc0r4NZq&#10;wiiGpVUBtgdtmyxAcgfJyiJ3kA0zQHiJDX5Yf4ANqXpKZQGwKI7FgU1XXzU/sDorj9/dU2rWFRWG&#10;U32VQQJLZ7csLA5YhkZLOS0ltJQasEwQViYPK0tIYwgpS6gAgyN5UFrz6ISOzUVtfaqDFT47Byuy&#10;qBDKarJQTVApKeFvUJmJsrL9KMhPRXVVNgb6Qzg81WvZQOOK8KeC6VYNjwBYJsb6MMwPt4c9FCk9&#10;K5UucygVsSlfTvW7a6qGV42CFJs1AhQdI4UnSJFyUzqnGgxtlxKXNUUNj81TDFaoCGWtEbDonAYt&#10;BIKObjbsfI7KMBPkthFW5BISrNQ15iHcLFdMA77xjW8EWUBn4axXv+6EEPJyRKDwnve+Fbv3JNv1&#10;NoX52xJOagiDpxtLyDdI3vWjZVP6FD0nKX1t13PTNv/c9EwGhwiLI0PYlJRo13D++ecaXAhQHnjg&#10;fvzkp/danMhNN99AmHg77r33R3jHO95qGTrLli/hp/lX3H33Z83KMWPGZbj11psxc+YV+O53v40f&#10;/vD7BJQv4d9+8D3cdNP1dv7vff87SE/fi5zcg9izd6cF7m7ctBa/+e2vsHbdCv6fa/D+c95l25I2&#10;r8Oz85/GXZ/9JH728x8TctZYwK5ial77ujNx7bVXY8nSxbjrrk8TYD6GGVdcatCj4OHzLvgQXn32&#10;GViw6Ek2aBq/ShkjyhxRr1twG8CA3qPgXVJj6t4XB8n2nE4ALH6bbbd9HIi8VJeQpqcSv487zkOV&#10;g5TTAYuDdQGHACw4D+f9Nm9FEZz40do9mLzYBaR3xsGK3EV2/6cQf832PRI4vAXFw53eR12nRNck&#10;KHH35Kx+Nq97C9x1Wq/vVO5NAxUPKybT7iCJ6qwIVJS6LDgRmMRcP9yu7D9t85Ditil4/1j3z4mk&#10;h9cfA5bhaFwdlha0UZdFeiNWll/l+Rs6KQSVek07Iw5YCCuNvdPA0kxgaTFg6UV4sCOAlvYAWtoD&#10;aKHw/7UTVton2tEuYCGsqNaKMoEkileR9IyWoZcyoCFVqKd9Of+NOxcjo2ArVBE3OlRjwNIyUIsK&#10;6rnwUCNq+iiElnK+t6V8Zws7G9jo1iG7tea0LiEBiySlzllZVCxO0LLFu4YCd5DEgcuxLiE3+OF0&#10;yrOreOvK8wtQ4sXXYBGkvBRgWVXAYyirKbKyKGh3Y6lGfq41d5B3Ce2qCWFP3XQci9KaTwQhL0f8&#10;3yljWCQCkPKa3QYCij1QKnB1fRahQHEi7PUHmULO0uGyhDTmj+DiZEG3PqVZIveQrCkWeEswkXVF&#10;4CKri4DFSvNznQXccn+5hE4VdCuAUfCvRNtk9RGwCFbkIhJwCVgEKRKLyQnl8ths7n/QWV065R5Q&#10;A+YCbxW7IutK72C9AUtPb4kDlmHFrBBYhgUdsrCUmQyNFJsMB6Myq0icAmwnDhdj/FARgSafSicH&#10;bhDECiqkAgcsTRk2uGG9Uq/r+FxrDqKqis+28gCKCgltFRkoLU1HXt4uVFYcsCDbQ5O9mBzvIpx0&#10;E2DYYHRSYfVECCw9BixDA11c53pZfkA6KSwDFjYappipENVL9ApPy8714d4L7atBA2Wd8I2Oa4Cc&#10;eVwNerwIWEzaJTUEQ9WmkDWrzN4huegEK7LMNYQKDVrCLfz/3S34/Oc/bw3wq898Pc4+640nhJCX&#10;J2fgAx98Lw5k7+M1NxqwKMi3pt6NPC5XoKrtCloELAq8bVfAMPdV46jrl2I3oOM6PS81bv5ZWSMn&#10;SwKfgxpED26qEjs+Porc3Gycd97HccUVlxsA6N4uvfRivP3tb8VZZ7+a21xWjmTWrCttOnfuM5jk&#10;8b/85S/w6U/fiQsuOA9XXjkDV199FeZw2x133I7bbr8Vjz32CP7rvl/jNa85CwkJq5CVlYGDB7Ow&#10;avVSbN6ywQDkNa89E9u2b8KP7/0+3vLW1xuc5OUfwDe+eQ/e/o43EVjuRWraDtv/ppuvwz+87512&#10;DZ/4xG246qrZ+NKX78Yf//hbAx8V37vq6svx1re9DrtSN+PQkWG+++18RhrFu5Vw3m3vTgxaKL7R&#10;988ltv4EwKJ9NDXhOm0zWNF+lNMBy2klOJ8dG/x2er9dIx78lpw34Xw8sCjgWvPa15/P5rnOthFM&#10;ZF051priIGV6m1vvQMZlCglyYvd8EvHArP9l98xr0/W671T/ozkGN9qu6/LXb/Bi+7tvXfvq2euc&#10;6oDEw8mJgm4tQyiwsHT1yP3kYETbdIxKFvgxpZQ1ZMBCPRQDoVNIvIVF5fk7CEcRxUJ1NFFCCHex&#10;TbJxhNxIzaHutlgMS21nJ+q6OlFv4NIdgEsPQtR3oQECzIBqpHQ5cBkiuPCaZWlp4TVKohMUdvTk&#10;ImonsERHeY9B6nL3aBW6RistZkXSP0adPUldfrgUE0fKkbI/AdmlO8x91NpfSWApQ+tQHarYuW0e&#10;akAdf99avgeVBJeKngaUUm8UU6cUEFxOF3SrwQ8FLDsFLapwG29loZwu6FYSDyzOylLqLC3eOiJg&#10;yXMVbgUmLxlY8pXW7FKbZWlRPRcBy2YCk7KEdtaGDFZSa8LYXdtsVhZBi2qxnAhCXo74PwLLX9hY&#10;uI9BRb2UalrHhluF4xqbDxJINPpyGgFhv5ny1biXVWoMH1k4ptOaBRCKHakg3PiBDOUWErAorVnA&#10;orTmqnplBKmomyriZhBINBiiKt0qa0jnTTerTimXC/hSlFXJ4rKHy0pzJvQ0pNugi7KiCFzirSsC&#10;FllWXLaSAnTZ+CuuxmJrsnjeg2iJsKFs5X22FLHxKkCI0hwpYg+f4NKYww9ZNUEIKTEpodIop5Ko&#10;ImTILExg6Svgh1nEj44vMl9oFX7r7SewaJygcY0TJLdPkcWqjE46kStIAxqqJL/2GxjOJzzIXUQY&#10;6uEzr99NUMngdD9qa/lMqzNQWakAWz7/0v0oKNiL4hI+L0p2TiqX96Gjox6HDvdjbKwLw/wg+9gz&#10;6SKw9LJnMjzchdHRHgwMtHOds5QIVlw9CSkZ58aQ8pIylGhZik3K2CtAiVJ9w5Eyvid8Hpzv5ofY&#10;2S1lK598I+FEI9dK5CKpYsPvpi4mpNrgJNrpYlaampVKns3zucEnG8OysuTxNxAY1LInfyFefZbG&#10;EDobZ555FsGF8mqlOKskv4tr8XLmq6bXvYrzWtb0VXH76Fwf/sh7kVeQzntrQn2TMsBKCU6FvA43&#10;xEQjISrcqgBzxbWoUqnLCtNz8Ipd0KJeqW/sNLVsjCBGwPdifUPY1kYF2NmGF/58FE8++ZgNESBL&#10;xU03XYff/f4+g5WPfOQjeOih+wkGV2LmrBkEmYvw05/di/z8bKi67E9/+iMCwhW45LIL8MlP3oqP&#10;nvtBPPrYg9zvAlw58zJLjdY+73vfu/DAg79HYuIazJv3lGUeacDHa6+7AvMXPmVZQHd/4U7MuPJC&#10;LFk2D9/41lfxjne9EZ+44wYrQLdt+wak7d6GrAO78fs//IrHvplA868WYyOI+acvfg53fuo2nuMz&#10;uOTS8/Dmt7wBK1ctslozKojXp6qknYRYNjDdfMZ6zj39bqr3Q2M0aVDJjm69Y2qstSxA0Tq9R0ph&#10;rrf3yFcbdunlihlRUKsad4k7j8SN+ySrjNwgsj4EDbhEkBPINDy57ScT6T+bD35fHRMPLLIYeiDQ&#10;Op1b+2kqMNcYVF0mAip3j7r3Hl6bDffgr1nr/DMyca5V/w2qE6D/567HXUPMkhes99dkx3GbrklT&#10;ZbPp/v07aPdiIDYNMJoKaAR+eqe9+0dTc/cYuLiAWpch1Mr/5QZJ1H7enaMYFaU6a73iWwQgWm+w&#10;Exzv508mnbw2E15fRy+/mZ4Qmjsa0NhWjzrqgoYo56m7BCxhxahQmnqiaCS8VLe3oqa9DbUdbajr&#10;jKK+ywuXKaF+AouE4NI82GXSMtRNaOFUmUeyslCi1IfR4RYnQ/zeKe1DBERKx1AVOoer0D1CeBmr&#10;Qt+4pBp7DiaghO1a53A52gaK0dSdj8hACaGJ+mOkCg2EmPr+CkJLHWr6alHJd6Scv2uJ0pxbW5Db&#10;2ozciJOc1gilBQdaIsgMNxNYGggsShNW5k09tlfJ1VNrVowt5TVIVJ2VkkqTDYSSRAnXCRwkiilJ&#10;omh+fVEF1gosTFzArEBD0LFCsEIgWZpNWJEQUhYfyMUS1WLh8vLcQqzII6hIuL/ExhWiCHjWUNbx&#10;nBv5v2XhUUqzRpLeFaQ3p9bpXpqxpyFiktPWaZLb1oXcqBMtZ7dKOmLrTib+j8DyZ4RCLvq9vlEZ&#10;MkWu1xnJNreQarAIGAQlMuXLClFUmuYsGo1usEFtk2VDAKHgWcWjuIEP5eIRiGhZ4wilmmtIdVQE&#10;GJLiilQCy46YRcRbQhTQW8JtZk3huQUgEv0frReYOCuLAoLTTTywaL6W8+rJu7iaYGBErouw0W1r&#10;LeeUjWdjvpXab5M7IMIGrP4A5zW4YQm6u0sJEmUWryIXUP9AOT9gxbEcpELIRt9QLhurPJP+4Rwu&#10;Z2NkosCCasemCs2SounoZD6GxnMwOMrtchFNumBcWWJG+QEoBbq7pxgNTQQVQqHGCqo2WNlvsFJS&#10;vA/FRXuRX5hhA9wVlRwgsOyxMWUi/KgPHxniebust6OekAajUwCclIcf4l0KR42q1XMYkgJyvV0p&#10;MIkaYik6Kex4Re17xeoJunFSyrjOBRXKpN3RrYqeUrSunoSCDlWDQvu6rAmX6tnaIRAQoBQSUFwa&#10;eWNYVo1S1NYXoLIm1wJuyyty8b5z3m5pt4o9MTlDUOLk7LNVzVZjBL2BQPN6W371q19DmDmbkHKW&#10;iebPtPiX4Lgzz8Dsqy8kFBXwnuoJ3LwOAmttg8bL0nsuWFFBxDy0tOci0pGH1k4n1hPlsxGwqBdt&#10;jRafiZ6RFL9gRUG2ZqKnWBaW4oQIhr19HWzAW62eytNPP8ZrIYS99kzMmn05br31Blw+42L86Mff&#10;w3/91y8JK5fb9ttuv8mgYOnSBXw3evEv//pFvOnNvBfewz+8/+0EidcZgMycfQkuv+J83PnpW/Cd&#10;7/4LLrjow3j6mYexYeMqPPTI7wgkX8KDD/+XVa/NOrgLSVtW4bvfvwfnXXAO3vWe1/P4C3DvT76F&#10;RUueJMA8jVUJ86367a/vu9f20bX8+09+iH/9+ldxwYXn4mMEJckdn7wFX/ry5y32JWHNcldrZqSf&#10;03709HZgbHyI4ECAMFFjLVEjrYbUiwDEvTt6b1zar2DABai6rJr4lGCJ9nfvnawT/nyaap2PGbH3&#10;WfAhMVjR++waaL3/x24PGv5AbJnrtY9+X/sOuGzb+Ztr3osdL+H/8OeJrTuB+POdTAQeMeH/0vm0&#10;3l23C5g3ePHnDP6nv3Zt99ZNLTtgcQCt/eU6kuh4vbcCbW2Tu3bawqJ0Z8IKRTChgFpBh+kPQonA&#10;RPPSK9omnaPsIOkc7W/rub+2CXQENHaOU0gbG/GIvq+OOrQQtiLdGkeoCU0djQQWtkft7ETLytLr&#10;gCXUR1jpjaKhm6DSHiGsKPi21SDFhPNap23hfkKKZICQEriKIuwEeOkcbkcHRQXn2vntRvmco4PN&#10;aBsMo5Xvbhvfp+gQO2vDBJhhuX4auK4OrYO1aIruxwD1+GGEMP4CdSc7p1G2B5EhdrwGc9E0wM4w&#10;paG/GvV9Vajhb1LJ+yxtUxBuI/La6pDToriWOjbgTSYHI2ECSyMb9wbsMWhpsuDbHVWqIluPreWK&#10;T6mzcvgq2KYaKMrSUcVZjcCcWEZg4fokgo0GJdRU2/xoy5pfXVyGVUWlWFFQjGV5hVgqYPGSW4DF&#10;hJUlhBVt0z6rCgk33N+E87La+MEWXVXdSrPobKtUzI0DFoMWgooktaHFJK0xgiwVyCOYHBSkRDtt&#10;epDLWp/ZEuW6rlOK/zMLSyjsCL6hSWZ6ByxS4BbDEpKbRTAgkHCZNCUVGgdIga9yGU0Di1KbKwk3&#10;srCocFxlnSwqghXuHyZINOxEWY1cQMkGIrKACFQKS1MMYnQOrRNgaHsJt/mMH9VVkQhetE77eujR&#10;vESWlGpZWwJY0fWquq3iWARBgheBSltbGack4yZuCxcgyh53a2uhZeO0RQksnQ5SenodsPT0TgNL&#10;V28mP/aDFoNisSjm3smm0jxAEBGgCFS8KLg2H8PjeRgay+V2xbMo5dnVZhklrY9N1Nj5mwiG1TWC&#10;lXTLBKooTzfLSnHRPhQV7kNBUQbyChyw5OTtM2AJN1dBY8+MjmlQulZTHoITzSsQ0kpkUwFJ4XhF&#10;JcUtpajfW+uk2KznRmUmhSZFKQUoheiBRY2PK4zlTN9adj54jXDszNoOWrQPAcVARZVjXU0KF5St&#10;YNt8s66o5k0DQTEcKWEvT/uqeJYG98vBBz70Tpzx6jOsyNnZrzkDb3nLm/CmN70Br3/Da/G6153N&#10;dQIR50KRnHWWLCnTyy8SNvZ3fe4mXkcNVANGLigNdFhZk2VWFYneEQVnRzpUXLCQirQQ0e5CeyZq&#10;BNQTlcjNpUbKPzffEApcLANrRIpbJnMpfo2n0onnnp9Cys6tVk/lP371E3z1a1+woQL+6Yufxb3/&#10;/n28+z1vw/kXfMSCYlWHRZCmANfDR0esLspdn7sN1143w6DkHe96A5Yum4sD2XuwfsNyfOozt+Cd&#10;736j3eOv7/spNm5aZTVXHnz419x2g8HHuee9D+953xvxlre9msvvx+2fvAY/+dm3CTErbSwhjTu0&#10;Zt0im37mszfZfldfc4XVjVFBupmzLrX6L9ffcBXXzbSAXV2nhjpobqknFPdjfGLQAK2XjcrpgMW7&#10;QRysxIPJ6YHleFeLiwfRu+sg6PgGXfN6n91v5SoTS/w27e+tGAIbb5mQ6Dj7BtioqjPn3EQOAuz7&#10;4LF2Pn1LFHeuE4vOdSrx5/DA4iFE/1MunWOuWxI7t7t2yd8MLLKsxMGKoMS7bAwsCB9er6hirYMY&#10;vuucvlJgiRBUmqO1JpGOerOwtPWG0UJ9JWiRS6i5tw0tBBUVjAsTVhoJKw1dDlbqAlhRarPErCsB&#10;tJwOWDp4jaqUG+U9RQdbCSOSZsJKMyL9TZzyWsziwmdLaGkjvLQqJGCgDuHOg+gdq8DY8/UYOswO&#10;53gJ/j/m3gM6suu60mYUSSXn8TjM2OMZj9OMPbblbMmSk2zZkiwH2ZKsLJGKpEiJEnPObLLJbnbO&#10;OaGRuhs551SoBBSAAgpAoXIhoxNJSbP/vc+tB1S3yKZsj/9lrHXWe/USXrznuyfdmcUeTC2ww5+n&#10;riGsSCJZP4YzgwSWIfhnQuifHLI057aJIFrGKNEgoWXYpCkaQf3oEKoJLJLTBBYF3youpFQBtT5B&#10;SwFYZGnxoIWieS07IitMYBgloREcJ7RouQJjlc2j7fb0DGB3dz92dvZie3s3trURWggqEpsnuBis&#10;yO1DQNG2ghybUpwbimBEUPEK1ilu5qSCbUOjJpdCiwMWiaCkGFokmteyxol/EbB8F+MTbEz4ossl&#10;JLN4JNrGHrEac6UqEwpGBBHqkcrC0oIBf60pnu8BFoKNyvJLXJaQoKUSAbmDNFLzsFKWy9DSeaJg&#10;LXEBst39BBlOldkjUJE1ZJCQ0jforCqytmi5lnlWFVlTvNgUQYvn/vGsNMXAsgotlHGCymSMwDLR&#10;g1ECSzTaiWkVDpsUwLQQXrowQ2ARrKTTAwYT6YwLslUK80yqnh97s8GK4ERTAUsq22huHxOzrEg6&#10;V4FFIvfP8jlZVVz1Ww9Y0pl+QiOvWXFBg9UOVvpr0NdbWwCWagJLA9o6ag1Y2jkVsAxHlIWUthFS&#10;ZVWRj1kNixofWVc0GJnmFRinRk1WADWAq8BSaBCLG0E1oNYgc5kHLJm83EbOgiKlI2UhBSLFIkXh&#10;9Zg9K4uDFgcrUkACFsnYhMalUsaWs7CoRH+/rxHh4U4CgR+nq45RAb/ZFPBNb1FK7g/hWlWIvQxC&#10;3vLWm/CjP/rD+M//+T/hTTdcZ3VWruY+N970Ji7/IfzUT/8EfpryEz/xn3Djm6/BX3/gXVQ6IfgC&#10;BNpwK881wP+v98KBlMHKdBdiM4TXRDemk5RUN++lQM0NbqdsJ90L3R+BikSNvu6fFIAFNC+oQScU&#10;8j7PzqVNNMpxgo1sIMj3iQpdReEEK/v278RDD9+DP/nTd+Gee+8k1BzHn7/3PSaKJ3n51SWC5hgh&#10;VeMINWP7zg249bbP42TZIayczROkx3HPfXfgT/7sD/BH7/5tbN2+HiWlB3mcI3j8ybvxm7/1C/ix&#10;H78Jv/KrP4vf/YP/jY987P3YuPkpVNUcx/GSPWZ92X9wMw4e2UZw2YtNW57GV279FD78T++zmBcV&#10;oRNgvfcv3kNY+S2T3/293zBwkTz08L3wBxTLleR18v1Ls7cal2vsjYDFs664gFOJ5rXsjYBF+wtQ&#10;PIuK/oeWaTvtq3dY762em0E45+2dlgLn8zIgIICsLuezdMrdPcdV0bMtfAN65grCNkuat47ba3/B&#10;gQENt/HA4bXE/s8VxIBE32RB9Ns7b/0/77wvuSbtWzh3/Y9/LbCk2W5YIC3bCXPVECTWZMo6Pkpn&#10;NjARaFDJezEq/1ZgGZ8WrAQNWGIq1shOSzyrUZonMM7jTmRiBIc4QWLGRmuWlUXAMjRTgBXKcMLB&#10;iolcQlymdW8ELG4cIl4D4ctgJTdhsCIZ53s7wXcsxndM0OJgZdhgZZwSjFZjIt2OxAJBZb4H0/PU&#10;GQSWSQLLWLb1isDSEQuhdTyA5lHKWAAthH5J49gw6kbCqBoawplwGKeU3hwYKsCKBhYM47jGECKU&#10;eFYWByoBW6aRk2VZOUnQKR0aQ0kwYtvJCiPRtnt7fQYgO7sILB0EFsKJQMWE84KYVVjhdgIcg5wC&#10;tLgqu5dW2JU7SNlJZSoc95rQ4sClPhojtEwWQUvcpk3/cmD5v5iIOYU2MtbngGWsjT1NFfhqMViR&#10;lUWwImjRWDy+YB17qmvAIvCQFSYwXEdQkTuG66OuFstAUDVWyhy0jLjA25aOE+a6EegMBKrRM1BZ&#10;ABNur+WEDoGJlvX6TtsyQYqgRMs1lcVH6couA0ixNC7dWVOLVylAi6wqsq54Mj7eXXAB8aUaZc96&#10;XKMv9xNaCDBjrZii4lJhOEGKQCKd4XyWwDKrDCA/ZtJ1bPwaCSAdBieayiWUyjVh6WwPYaXHQEbW&#10;FktfXiK0FGRpxY/lswFzBSlQV8dbWAoZGI3x3AcGqtAv6ROsVKO3h4DSRWDprEEXgUWWFQGL3EON&#10;TacQDPH/s2FYIrTIjyxYcYFxrtKkRL0n1cnQ8/3XAwt7GlQighD1ZqWE4gYofk6dMvGURrGFxUHL&#10;oMWwSJSVZfVuRloJL/zA4z6DiP7BBoSGOtDQXIYPf+R9+NM//x188EN/gr/52z/Fb7zjl/C//vfP&#10;4b///E/iZ/7bf8LP/ff/jF/85Z/Br/36z1Mp/5IVR5M15k03XoW3/+D1+Kn/8kP4+V/4afzyr/ws&#10;fvl//Sze+gPX40/f+1t2bv5QswX4Kn5F8TOK17JCgYSpiWmNTN5NYGEDlOw10T1S0K1gxbmDXICj&#10;KS6KKRROXwtYNMDh4lIWL7+yTKjMIcpOQZYN7yuvrhDOqMRTShdlwxploz0e5qf4MmrqKvmsooiM&#10;6L3QgINZe57f+b8rOHdhluczguGRfgJeL//PNL9XH/zBTtQ1VOBM9Qkb3FCjXZdW7Me2nc9hw6bH&#10;sW79Q9iy7Rn4/C2m/Lr4TvUONGD3vg04cmw79z2Jo8d34ETpblSePkSoecIGVVSQss51ODJoAx5q&#10;AEdJMNzP97AeHZ2N9lvXmUhOEOZTJm8ELHpv9K44uNXI2R6gfD/AohgiuYH0HKTQ9d661GGDab6z&#10;ekaril8KvvBOS1FfCVj0TOV+8Z6tlmlf+wZmCCx8roIWb533jRho8Jg6zuuK/s8V5HLQ0vS1zvvf&#10;A1gEIwYsbDMMJArQIQixQNp/R2CZjA/xuwqzc0zoTLHdYVuVJiQleLypzCSmc4KKBOKzSYJFEhPZ&#10;OEYVw5JwUOJZVyIpggyl2MryRsAyOTtjIBTLq7S/quSqWi5BiRLl/RzX/clR8pJRygiPM8xjDiMy&#10;zU7PnA/Zc2y7V9hpW+o3ic2zfUuzo5zrMhnJDiBCHRJOBRGYGcQA25HOWBBt44NoGaWMDTrXEL//&#10;prEh1EeCqAoFcSYUQGUghHJ/EKWEkRLCxnEF1woSBCwFaDHh/DE/gUaWFUJKGWGlPBI1K4vWXQIs&#10;fT4DEAGJwMSsLAVQ8WBF1he5gDxg8WBF+yjjSEG8CuYthhaJgMWT14KW2tEJ1I1dCi1OBCzTrwkp&#10;xeL9EVhggx/qRR6NKuWzh4qfwMKe5jB7/RYEWwAWAYqqwRqwULkP8bezrjhgMZAYrec6bj/RSPBQ&#10;YTi5e0oJM6fMyiLXUEdvmYGHXDiCFAGLXENy+fQXYlAEKAIVD2Y8ELGYFq73LCmeVcUBi3rvbt6D&#10;FkFMMbgYsMQELD2EhA6LXZmZGbC4lWi0jY1wlxWGE6yo5L5gJUPxMoKS2QZkZpsxu6i05C4Dlvx8&#10;m1lZXNoygWVZQbcalZlisNJl28qyskRoUYG5bL6HH61iWfxUXM7C0td3Gr2SHt6THl57N0Gls5rC&#10;aU8jWtqqCSyNNt9AYPENtlvDsbySsYbDAYtrWGR1kdJTY6SGxWuo1CCvAguXqWHzGvbXAxYpCcWm&#10;yCISpwLRb6ckBCxrykeQogJa2k5TF8viuwRYvNG+lUY8lVAgawCDwWZotOZozIe6xlIq36M4dmIX&#10;nn3+QRvIb+euDdi8dR2efvZB3HXPrfjilz6JT37qH/DRf/4QPvA3f4a/ev978Gfv/QO8693vwO/+&#10;/q/iHb/9K/hNgo5g50d//G34yD+/z85PBerkhvIF6vkusDektGaDFgXcElr47AXqk4QWAxcqKq+e&#10;jJSB7o/uX3Fv237zvl7uEpLynp1LmjJXcKqUu8Dk4stLOHt+nlA8jle/fRYr5+Zw/sIC7/sUvBGa&#10;BTSKRVKjXmyyXybAqNer57x8NmMKQlVm9Xwbm09h3/4tOFl2EPVNZQYgh49uw7GSnSivPID2zipe&#10;dythlyA80Mjt9qK5rRKNLRXYsft51PO+B8Md2LztaWx8aZ1Vv81TWZzl+b36nXOEp1mEhwbs/CQC&#10;FS3T+gTBa47XKCB7I2C5FFYc0DpQccuuBCxyJwlQdBzvmM7F5CDI4KHwbpvovTYFLzBwtYMkWua9&#10;755bxZQ6n6Wep/dsDSZSLiXbIFTLKYJWKXztp2PoWO5bem0xuLiCrB5H58f/dTmYXHLeEjvvtXOX&#10;/GuBJZmOmpXFgIXvkwce+q13TvNe2/L/2iU0w/OP8/7GBStZnuN8HDnul55PYIYgMUOo0OCHM/Np&#10;xCmThBavPH8xrIyk4ibF0PKGwGKwEieUOGAZ53c2znOQjPF+GrTkBCoCFsFKxGBljO9d68BJhGNN&#10;mFkYQGqZ7feKD+lzfqTOs0O7wrb8CsDSpWreE360jlGifrQpjoWdmeboMBpGQqgOhwxaTgXDqCC0&#10;lA2GcJJgcqI/aNAiS4oHLS5excHKSQJK6dAoyoaja8DC/eQOMpcQoWVf36CzshBAzC3U4UBFU8GK&#10;SVHsigcq2lbrlBotaCkGFk9K5bpSanMRtBTHtShlu3bUWVoalRlFUPlXA8vktDM9Kq1ZisWAhQ23&#10;rCsKuPWAxVlEatnwuZoszrzvxhmSO0gjPBusjDdjaMzVYvGFKuALV5hlRRKICE40MKGzgAhA5BJy&#10;lhRnYfFxmYBFMKN1ghnBjbJ8tL228aBF8SoesOh4ApVVWQUWBytyC8miIvfPBBXV2Fg7p51UKgNU&#10;ID0Yn2ilkuokQPQYpGRygpVeTnv5EQ5gQZHis43IzjUhv9hibp65pTaDl/xCm5XeXzrbSzhRSnMX&#10;ZhcINIuCFy3rM8uKWVdm+aJnug2I8rN+JJTuS/jr6TntpJvX3VWF7s5adHUQVjo4JaQ0t3IZgUVW&#10;FgFLXz97zfzQpMhscDJF7LMBUWNgo6YWgEX1TdTY/muDbqU8pOhH5U6jUpGSkGKRsolTWciS4gHN&#10;2ESfbaupgmoVqKuxmSSqeaK0ctXCURqxRkkOR6hEuwmlg3UWV9LUehJVtYdwsnwXe/uP2rSq9jAV&#10;awlq6o9SEe/AvoMvYu+BF3Dg8EaUn9qD0opdOHT0Jdv+wUduxe3f+DRuvf0T+NrXP0lY+Qu8tOVR&#10;nl8//0ctr2WQAFzL370GTxqaQeAia4vit/T+K1PIsoWoADTeilccTo28VbIV+BWmrxd0q6DZRYqy&#10;n1QR9ux5WUhGCTIJRNi7kksny0Z5lA3X+QtzmJyiokpQuaWVzUXQYSMuZXnxlVnLQgmEeK5Rvi/8&#10;H0q5HoooHqePz2uM/y9uLrXW9jMoLd/Pe7EZe/a9gIrT++15zS3E0N1XQxg8wevs5/tTw/tZyntd&#10;Ztto2/JT+wg6Jby3GwnGNfyfEcJUnvdARQNVsTfFluIi/0+I71bGlqk0/ytyXSWltJTe7CwfVwYW&#10;uYKcRcRZ4xy0fH/A4qZa5q3TMh1X/8ODFXtnZxy0yFpR/F5rXu+6p/w9GDC4YBsoxe6BiUELl2s/&#10;zXui7Uy0jyfFyy8TD0yuJN435wGLAYp9k955v/65a/2/FlgEHHIne9Ahi4oHLJ7l5d8r6Fap8Jmc&#10;Si6oGKO+myTbyhRyfNeShIkEoSJJUEktZJBcyGJGIzUTQGLZGajK7SqwpAksFA9YtO6NgGVCv7Xc&#10;tiMEZZWFxP0oI+lxjGYILoSXKO9blM9wLMcOfXYUI5kRHKzYgibqpZFkN6bmA4gvDSJ1LoTcK0PI&#10;vzpMWOl0Qh0ykunFcGoAoZk++NlJ650KoYvfavu4Hx2UztiQSdv4MJpHQ6iPyNISRs3QMKrCQwSX&#10;IVT6QygnqJQJUgQsBTlG8WJW5AYqJ6zIwiJoORGMmFVFAbcaN0ixLPv6C8BScAutQkpBiq0snnjL&#10;5TZSarQsLIIVWVW8FGqlV3vAsgYtzj3kQUvVMKFlJIq6sYkiK8uavBakFIv3Z8Bipl1+oGvA0orY&#10;TBdhxA1qqEwhxbUITPoGBQy19vt7gaXBqtwqw0gZQlZrpZAhpNGa/cOVUB0WxaJExl1MzBqwKPOn&#10;ACwWVEtY4tQCcgkszlriAEe/vW3kPpJlR/9bVhTP6uKkYF0xWOlAdIo96WJgibYjRmBJElgSiV5M&#10;cLu4AYvGClKgbT8/JlW17eMHqSBZP3LzTZRmAoqsLK0WTCsri2TlfP/rAovSmTXOkESl/BOpLion&#10;/o+8j/+zz6rbdnefciJYoZhl5TWApaev2YBFUzU2CrxVD2gVWNhgyE20BixDplyV1qzGSo24FLA1&#10;gFSKUohXAhZZTtwoyxrSgOdLRSHl4oAlVICVAYOU0XEHNk4ELh4YuFGyvcEmVbhPFXBVcVYySXjp&#10;6j2DXXufw1Pr7sKW7U9i+65nsGf/ehw5vhnHSrZh977n8fyL9+PJZ76J9RsexI7dz6C0cjdOVe1H&#10;5Zl9OHxsMzZve8LWvbT1MR5rHaFmAwb8qiHURYV9lL05P9+bJl5jyM7H6vHw3AxaLJ7FQYvECuCx&#10;UTdg4X3wGnuJQMVZU5zVSopM99jBiiq/xvB/cZ4Nc9yeQ3xmlNDR44Kk+VtQIlCRoo8TVM6ez9u2&#10;o+x1aV8dwx9s53Zxrh8uNOoxQgIb2Un2jAkqGnBQitnnb0V7pzLJanDqzBHeq+3o89XzuhvR2cPv&#10;MNhCKDyDhuaTvPcd5oJrbCkzsJGUVuzlvVyHnbuf4/bV/C4IFYQPVR/u6KzH6aoSC/TVNegcBS5K&#10;Y9a5C16iEyEqqRn21GNU0N8PsLh3x3MdOmDx3ENXBhYtW9vWxVDpf8htuQosvCd6v/XMzFqhd5vv&#10;tJ6fvd/23js40L3VPlovJa7nqOe56h4qQMcqmBAE9NvBSwFsCtu9nhSDyWsKj+u+OVlzCtDC89Nv&#10;DzK0jbZ9vXP/VwML2w0DFgGDAUvCgENWlHRWMCGXsldrhdto/bx7p/+twKJig/k5daJ0XB5TbRYh&#10;eJagn+J75gFLmsCSWswhMZ9BnLAh95DBSrJgXSkAi1lZuEzr3hBYtIzrooSfqMGKA5ZRA5ZoAVii&#10;a8DC+zVKWBGwHK/ehS7qsOmFINLn+N4RWKYW2eld8SFxdvCKwNI3HUY3v9+OiQA6KV2TwybtGhgx&#10;GkZzdARNYwrAHUNdZATVQ6M4E4oQXCKoJJxcAiz+oVXrirOsjBu4CFq0/FCf340ZpLRmQUs/f/cV&#10;AUtnEbAUMoc8aPFEvxWUu6W1w2BFcSzFsSuaClwUePvaVhYHLVXDo6g2KwuBJfpvBhb30Y0SWJTW&#10;rCJqCfb+ldasmijKGJLZXHAid5DiWKwAGMFGlhIHLbUEEQXGClSqCCaVBiyqw9LrP0mwOG3A0jN4&#10;3CwsghxZQAQantVEVhVZRAQj5sKJtds6wYyyg7ROIKJ5bevFtej/OytLo6XPajudlywqCqaUdUXg&#10;oiDciYkOjJu0m8S4zRRBRqAyk+jmsiZ+iG38uLv4sfbwoyVYZDo5dbVXMnN1yC3UE1CaMb8sWFHK&#10;cishpoUfXKH2ilWwlUXFledfWBLsyEKjqPxefqyqf9CP2GQHoWUAs7PDBlKKW2lvq0BbC2GkuxZ9&#10;hJS2Vi5rrTE4aWuvsTgWxbAotVkAExn1WXyDjfXBhkdmXLmEJJrXMq2TIpXLQj1ys6iwYZPSVSOo&#10;oFJN9dtrzNQgWsPPBlEKYiQqYJElwllNBCRSKvNLkwXlIyuLS30WqGh7BdYKclRzRRWFBSlyB1la&#10;s2WidRv8dvZWoLbhII6Xbsbu/U8TNh7E+o33YN0L38K+Q89h/+HnsefAs1z+EGHmG3jimTu4/l4C&#10;zRM4fpIwc3ITDh17Edt3P4Fn138Ljz31Ne57F7btehyHj7+Iti5CcqiO/1fQq4DyPiSzIZ6jrCsK&#10;/tW4UW7EZk3lrlLqsxSA7o3cQro/UlSmTChSRJ5lxbO6rLqFFhRDlOAzZ49xcYbrdd/1fKQMtQ0b&#10;Z653vVn1NJ1ycNuMU/GPUxHJ1VFQuCkq/TQVERtLr65Hft4B6DS3Cw51oLO7BqerjxDQCCHHNvG6&#10;N/OeHuM3wXd/rJPgX0UYOW0xPFp+uvoA79127D2wnrDyrFmsSsp2oqruMGG4omDJa0Rp+UEcO7EH&#10;NXWl6BtosXPL8XxnEiMIhrttmcaBkmtBvW5Z2TzXjaBCoJGfF8yNGWzEiwDEgw9Bi2DXQfDri5cq&#10;71lkdCz3v6S0C5aJK4iUtt5tU/oUTT1gsBomBARPyXvWGT3fxeUZe976NvSMBTICA4OFdCE2jOt1&#10;fAc7rj3VsXUsBx8Fi0nh/61CT2E7nYv+3ypwcap5QZgHKasWT6731nmAo1grva/azt7NAnAZsBTO&#10;Sf9XU7UFOme1A7EpHYvvttoOdm5cvArvAUFE7YbGCdK8gnIFGWpX9N56wKLnLmDRci/LSDAuMBe0&#10;rAqBRlBjQqCRzPPdN+H3IPHW5+eTPL8E0pTUbAqpOQLMfBZppc8v5AgweQOQscwMIUXQ4qwssrCE&#10;pscxODG6an0Z5TbR7Bq0CGAko5k0p1kuy3LfBKGCwJOJW7G5oeQEwpShFHVidgrjPFdVyB3NxzDM&#10;693G76s91ERAGcPkAsE+6eBkmm28ROASm+8h5HTx2OwMEVokQ9RNg3xuPt73gXgYfVMhdMdC6BwP&#10;oC0aMmkeHULTSBj1kWHUDoVRFQzjtD+IysEgKnwBlBBeTgSHXeoyocVzDXkWF1lZFMuirCG5ggQs&#10;KhanyrarEFJwBXlBt5Yp1Nppy0w8FxEhxiwthBu5hjw3kACleDgAiYDFg5ZiC4vnEir3hyyI+HQ4&#10;Ag1BIPeQYlrkIpIISlol00m0SeIptM9I0ibenwFLfMYpKhH3tMZFiLlsCRWOkzvIAxYBgYBFpfkV&#10;v6I6LIIFF8MiFxABQkG3kTr4QqecSyhcaTEsXh2WXn+JWUgshoVQoWMWA4vcPgIWBxjOAmPAwu21&#10;TjDiIMVZVwQqngtIMCMrijuuxkPygMWNc6RsoWJgmRCw8NqmpgUsCrZl7zrWzAahnR9wNz8+uYO6&#10;DVoyhJXcbA9S+RpkCS1zy81YOMseMKFFwJKdKwIWuYBMLgUWxcAYsMwVgIXnl0r1G7Aolqavr2YV&#10;WLq7atF7CbC4dGZJpwcsLWcsU8izsKixMbNtoUHQvJZpnQJC1diqcVRDpUZUjZZ+K2VXjbU1bIVl&#10;agRdo81zo6IQgAhSpGAEKlompZGdHTNIKY5bcT1nF5sgsWEQYophkdVF75GrKqzCbSpA2DdYhaa2&#10;Yygp34qde5/Ei5vuw/Mb7jZo2bX3aeza9zSXP2UAsmnbw1x/P1546T6DlsPHN+DAkfUEnWewdcdj&#10;2LD5AVun7XbsfhJbdz6GE2VboMrMsqTo3RVwq/KuzkeuockZNjRJWYukBHV9Uog+Byy8N98LLAWl&#10;wHsleS1gkfKWBUSNuwcsatyz7LEKWAQymmqderHprIMVT1yRNCeuEJlcG869oYynTF4QMEFFP0AQ&#10;qUFVzVEcObYN23c+Z1YpWZbKKnejseUkWjsq0NxWivauSgz4G3CidDsOHd1kFihZpDZtexw79zyL&#10;w2yIT1bssno/EkHKwcPbsf/gVpwsO4Da+jIEQl0IDfWg39dKsKlEde1JbqvRxvtNgemd0HsQGmZn&#10;I9hk74yyzAQtDlQ8aPGCbx2wCISL4eS1xHMfad5ZYRz8yMriYln4zl5B9Pz0HKXEDR4o+i1FbpYJ&#10;PWPOa7kLcuU3wm9CYKhvQ21kvgAszhriavLo+XvwYaCg94LzOq6OtSr6XybOYrJqtdF5FbbVebh3&#10;TM/dQY4J53UNBiyClcK36baPXAIsOp7+v87njYBlFUgIocWdHImssxonSFZbtSUesAgqBONyNatt&#10;0XbaT9CjebU9iq0yi00BQi6V7wNY5oqBRZIxYBGspBfzZiURiIwSVEbTMwYmgpZwfAL+yTGDGC2X&#10;pcWsK3m5gdI2L3jxgCVqwKJquQQeHYvbrwJLcpwQM2nl/SWjOUHMGLbw22rx1yO+PGYiWBnN9RFs&#10;CCm5TrOyTC+zAzTPNjHPdo9tvYAlkuiDn8/Mb9AyhP7pMHomw+gitHSMh9Gu4FvCSmMkhLrhIdSE&#10;QzhDYDlFYKnwBVFOYDlOpa+4FYGKl96sjCFLa6YojkXbyLoid5CDlR4bQ2jVzVOwrBRDi6Q4dsUL&#10;ut3TO2BuJMmVgOW1oGUNWKIEFsXkDOEUgUvWFrmHvEBciWqzeNYUg5Z4MbTIHe3+DFhmZhQ0N2Uv&#10;cDITsB7o6ISsJ4SBUTcQooBFLpbBYL3FsKjKrZSNgxUKYcXgYbSeYNFgLiE3yrIq1JZZsK2Cbl1p&#10;flcQTpChGBQPWBzEEIr428WetNgyrx6L1jnryVqMiiBFy7ztBSaCGcGPgEfAMlZIa9b8hKYmXEeJ&#10;TbURWDrYAHQgkezib5Jzsp0fYBc/zl6KwEXzXfyQepDInkJ6rgrzK01YOt+BhRVnYcnMNmF+yVW4&#10;nV/qc7KoQF2JcwXNzQcNVGbngshmfQZPckfl8xHEJqgE+urQ3n4KrS2nLX6lt7sJ7S016GhTamuj&#10;wYqsLEpxbmlzxeNCQwIjDe+vRpFKjB+WlKVE81qmdVKiamw987EaOzVe+m1jBPEjsgabjZ01nGoM&#10;2RCqwXPunl6DknhB2awtE6AUx7DwwxzrJtASHCPtVFxtnLpeviwtKoOvGBZBpdVk0UjgQ7XoHijH&#10;mbrd2Hf4Kby07T7Kvdi660GDlC07HjUAEXwIXCSa37jlwUvkpS0PYcv2R83SsmPPkzZ94aW7CTNP&#10;2Ts2k/bxHW2EP1RPQPHxPDRUg1xCrpicrsWJroU9eSoB3Ru5hHSfDFikRCi6d1cGFkGJTONOOUhJ&#10;qTeuXrieg7azei1UcGa+lxIrkmTBheKJFLInGv3a1SSJGBjU1B/DwSObCGxPY8OmR3kPHsP+wy8Q&#10;1LahtGIHTlfvI7CcRGevijRW4mT5doLeSwSbddix52nen3UEmA04XrrVtlcsTE1dCQ4dEQA9j917&#10;NxBmtlt8TFNLJZpbT1l69JFjO3Dg0BaUVx60ffoGmgxsewcIOzyn09WHzCUliNX56r0pdvU4YHHZ&#10;Z4JeByOvL4KbNXGxMO54TszqcAXxoMBAgKJ5D1Ikgo5L3n9uo2UepOgZSwQAeh+0nZ6dAYveB21T&#10;eB/cc+X/Kzq+/r97vs7tqv0l2teghcs8OPHcQdpOv3U+uoZVYCmcn7bTerkv7bvmvM5Jx9S5vxGw&#10;yLoiOHHjQQmuHbRIBCmuXdH+el89YNG7nbR9tc5tW9iHIhhZ4Hq5iLzO06oYmDhZ5PEkC1wumZ+b&#10;MZklsOTnZGVJElpSTggsGQJLdmEWucVZwkDW4lDM7SPJJQ1OFL8SnJI7xy0TpMS4ryeeSyiSyREu&#10;ZjGWn8VwOk0QSXKaxEg2jbAsNYkpBBMxDKWnMZKLYyRPqCG8hAgxL+5/CTW99RifJ7CcnUJsIYSJ&#10;+RCnbP/YsU2c5fuuIVdWfIgv9iHGTm803YFoqgvB5BACiTD8vPe+6ZBZWXpiQXRNhNE5HkLjcACN&#10;Q37UhYOoCfpR5Q/g9OAgKgf8qBgYNCuKLCoOVgp1WLxaLBS5h7SNlssNtIeAImBRKX7BiEGJF0jr&#10;gYssLhS5ixSYK5H7aD//54GBAA4QlA4SmNZiVzR20RqgSNxYRgKX7wUWZQmtAkvQ1ZixmJZCIK7A&#10;RWnOVlTOCssJWorB5ZLS/AIW549XA60RdeXHV8BtMCK3TYPBi4DFxZCoR1zNhr+JjaVXg8UBgsWS&#10;jGgf7UsgGa2lMlLl2zJCTDVF7qJyi1nxAESi+isCFikVz0Wk5eb+IbDIIqNMIR1fUOJZWjxIcTVi&#10;XEyM9tH+EsXJCFK8WiyTMz3mhpFlQ9Ai68rkVDt7EXIHqRJqF+9BM6cd/AB7+NEoO6iHH2k3pxoD&#10;qJfAUmnAsnC2GcsesMy3IJ1XqrPSnFWbReX3JRq5WenQygby8YP1E1gGML8Q5ofN+0xgmUn0G7BM&#10;TvZioL8eHQIWgojiVnq6GgkstehsbyhASrXVYvEyhhTHMhjotEZEvR31lNSoCGAkmtcyrdPzVQ9R&#10;jaBiVtTgWcPL36ri6vXO9NtrHNX4qRGVgvDiVJz1RCZ8jXgsKCHopV3hLikg9X6loNRjVu9axdr8&#10;Ib0rfG4EhDBF1hWV6FfMiJ67c+cR1npKcLLyJeza9xi273kYuw88ZqAiEJHlRFCyefsjBiKCFlle&#10;HnniVuce4jL9lsh9pKlg59Env4Idex5He/dJA+5+vzLPzvC8leLcXDgvuTe7eL4amsJZigQsAhXd&#10;G8um4H0wBSAlwXtkSqkgrwUsAhUBi+alvAQr2k+KSaCieJRiWHFBlU6R2W8qeIkHK54LRaJz1G+t&#10;Cw614VTVQeza+zw2bX3C5KUtDxMwNqKEwCIQKSGgtHcpeL0GLR2lFstzqmqvAYrA5eiJzTjBeQGO&#10;pmWVByxLa+fuF7B1+zoDFhWaK6s4gOq6E6iqPY6S0r2r6wU2p6uOor6xzOJkFMCrgOj9hzag8swB&#10;Axi5fC6FjDVgEYx44Hsl0X7eMfROrllfHNB4yvz1xN5tPj9zoxTedQ9YViGDz8eeVWG9fq8+Y21D&#10;MbARhGgdvyE9e01tuwLUaFsPQjx4sN/czyCExzYQoRjMFJbZtycYWQWSAqxQ7DrYM9dUy1ahhqLv&#10;dw1Y3Llp+n0DSwFEnMVvDVi89VruBeNqKjePXEieZcbiUtje2DqCj4BGyz3x1jlocZaUKwLLfIr3&#10;McWOYJptq6BFwJIjrMxhdnke04t5By0FABGMyHpiVhZ2wGPcXsumuM/0Qt62n1rI2T6TXD6SzRMu&#10;5hCdnSO8ZAgmKU41FpHm4wQTByzh1BSGs1OI5KYxRGAJEli2HN2O6p46RLJDmFqOUfh8VvgczvP+&#10;n+W7zc5qgsCSOjvo0p0JLGOpdgMWBysh+PisBtiu9BJWuif86IgGTQQrDQVgqQ0GUBUI4Izfj1OD&#10;AZzy+S2YVoG2ghJZWVxqc3DVLeQsLMNWn0XVbTVAoVW7lWuo19VVsXRlZQAVAEYuHwGMgnINVCjF&#10;oHJw0ImsK8XxKw5WIjYtHoRRv0sDlwJLRcABi6TSoCWCMzxXxbXUjIxbPRYXz+JqtLiKuJ7F5TVi&#10;WPQia3A7jVCsoFuNISQLi1KblfXj3CptCIQb2QBVERLUOy2KYWEvWXDhH1LBOALNiNKW9fuUuYTC&#10;hJWhqNZVWKVbKSoPWLSf0pldIK1cTi5FWopMv109FucWEpgYrBioUAxU1mqt6HhKj/bcSioK5oCl&#10;04BFgCJQiU161hUF2sq60sEPX8DSxIagnfdDFhW5b+QK0ryCaHv44Zwi5Vdh/mwjFs+1mWsoO9fM&#10;j6qBDYGCbCmF0Zrn5lVsTuI3UUZQJutj72MYuTyV4XgH4nFCUY4NDpW8jz3UDvZUWwgsne216O5o&#10;RFtLHbraXe0VQYrGxLHy/JxX/Y3+gVae9/gbAot6iWpE1QDKxSEg8RSwnrsaOzWKEmcqdr/VuEpR&#10;OEhxECLl4ikNzQfCLVaQTdaUoZGOgvLvse0FLgIbpRQrI0jwIreirGOKUerxlRvkjsa4PMSee/12&#10;7Dv8OLbsvAebd96N5164F5u3PYbd+6g4KZu3P44XNj6A9Rvux4svPYhHn7idyvpZVJzeg5PlO7D3&#10;wPPYuvNJKu5Hbf22XQ+hpfMo3x33PkxMd1oGkGBJVh/FsQhUdB0aqVkxIaaseN0TkwEXiD7p5z0u&#10;AIsUBNeZkuL9XFVm3wMsqmEhN5x65NpPykfp5dpXSk+9bgEKFVdhnf1fuX24LJlxcSCJtJSQLBI6&#10;N2dd0D2dmlFNnJBdQ13jcXMB7dy7DnsPvoAde57CkeMbOf+cwdzWnY+jtvGwdTTau8sJLSe5z2GU&#10;n96FYyWbcPDoixYntPfgOuzZ/ywBZgeBZYfFw+zcs573/UUebzvKK/ejtHwvTpbtsXWq76I06IOc&#10;rzh10NxSgpTd+9ZzPx1rPY+1zWJm5B5yYLFmIfEAxINcQfGVxO13KahcAjR8b68kAhXvHTeFz2cp&#10;OJRy17PTc/SsMHrGUvieshfse7Ai0TJtb26iAqDoHXC/eSxOZU3zjnElYHHupUKROp6nBx+a13mv&#10;WlaKfhcDl+tUaD93jR6EeRB0JWApdvkILAQqnktIQGIuHwMWBxweoAg4tK1cQIq/8txCOo6sLK9V&#10;PddBTRGw8LeTuMkCYUUyP5fE/HyabWaa55nm+RNY8hnkCB+zS/OYX1lEYmUe8aVZgxDJdAFGZFVR&#10;7Mo0AUXrZ5bnkKBoqt9aru1H84uIzi1jfH4JI7lZwkee0xzG5ggwhJZwOkk4mUaQxxrKxAktMwhn&#10;9HsSJ1ur0DrEdo3f7/hCjDKMySUBSxjpi5ynrphe7EFiqQfxhW5M5TsxkW7FeJLtXzwA/7Qfvik/&#10;+mOD6JkYRHfUh44xP9pHB9Ec8aN52I/G4RDBJUhwCaE2JGtLCNUUBdYqwLY0PGrZQYpXMeG8isZV&#10;cP1JrlOMi7mN+l2BOcsYIpB4FhS5eDyAsVorFM/141laLrGyULzMoDUoWcsM8tZ5MKNlxcBSabAS&#10;NktLsXvIQcuYVcJ11XCLK+I6cJF4fwVgceZQ1WFRIKR6n6pwq8JxIxMqzqYUZEGBTPzN7KFWsZHX&#10;qLuyaLhaLIIJZ9mQpYS95hFnYVEMS4+vhL9dDRaNJaSxg1xtFQGLs6Lot1lZOO9Bi2e10XLPKrMK&#10;LEXQ4qwrDloMWJRtxG21jWJa5A6SKCB3cqrDoGWSsKLpVLydDYCsK51sAOQSauRH2sb70clGR9aV&#10;Ln5wsmJ0Uul3k+5rMbdSZ8AiWMkvqC5LI1K5eioqlxmkARGd+AoyaJLLD/ID9mGJL3d+NmhZSlME&#10;xFyOjRWBYNDXTFAhsDSdRkdbDUFFFpY6gkuzVbdVkK3K8ysAV8BSW1dm8CI/9Bu5hLwGVw2dS9NV&#10;1otzcUgpu4ZQgbZyOShGRcpElhMBjhSG4lhcaXspDy8bRErHk0t7vp4ikWXGBbFKuQbCzYTPKrN0&#10;6Bl3D5RBo3urbo9inhpa9+JIybPYtud+vLT9LoOO/YdewOnq/ezZHzRrgGDkqWe/iceevAPPv3gf&#10;Ssq2o6m1hD373dhGWHmeMPPs83fjyWfvRNmpzeaiVGyV3E/jBJbJGTY2gvIhWVlaEB5WplIX7wN7&#10;Q2xIpBykTBRwq1RiTaUc9I14SsLcBLyfrwcsNk9oUXCsBuYTkEhJKmg2OyuXgp6XFJaWq8csJSQl&#10;6hSRQYqBSgFWCsAiUYp2bHrAttG8sqtKK3ZbDMrxk9tw5MRGi+2RZeqBR76Mp9bdiZMV29DVx29x&#10;4AynpwguZahvPsL7s9MClvceEOw8hwNHXiBgKIX8BMoq9vPebyJ4bDBAEcjsO/iSLRPIbNryJLbu&#10;UOzLNgLjQZyuOmxuKYmARennipXRubV1VhrI6p3Qu6H3ZO29cXEsDlpeX7SNkzVIcRBUOKan6F9H&#10;TPEXLBSCFgMWKnEDFj4zKXPdey3XMu+5aqrnqfWe9cKet54zxYCFYrBi74CsmYXtua3tI4CQvIZL&#10;yCwoPCcBh6zclkrPqebl6vFApRhg9H56YCLx1utYOrb9j4JV70rAorbj9YBFEKIOj6aehUTrFWSr&#10;eS8+Tu2LRm1WxpG2l1Vmip2ky0HGoKUALLLCXAlYFhbSmF/I8DzTvIdJAkvagGVueYEdxSWkzy+t&#10;QosHJvHFWbO2KBg3eXbBJHVucVWS3N4Dl/H5FcQWzxE0zhJcFjA2O8/pHCYWOD+XL0DLDELpOIay&#10;cf5OOGhJT6N3IkSYiXI7dvLZ+Rhh51MSW2A7usLpXCfGZzsQy7N953xivgcz7PiOp9jhnwkatAyy&#10;czQwOchj+dE97kMngcWgJRpG+1gYrWMRtI4Oo3lkBE2UxoiTM9EpnB6bROXohMGJAEai+YqRCVRS&#10;LEuIEOMF5h4dlPUlZBYTDz4EIx7ACFAMYArWl9W4Fc9FVLC8XO4O8rKBZE25PL5lDVgK1W6Dqtwb&#10;RtmgiuEFbarfsrRUEVpc8O2kZRBdCi4OXrw/A5b4jOst2HgpbMxtULhYKybisk60G7wITAQsSkuV&#10;wrHCcVwm6HCxLAIMKYUaE7mEJKp029V/zAJuFcMil1Bb90lz88iC4rl9BCwSz8qiqZZ7wKL0Zik5&#10;QYn2MSmAi3MLOXBRz137SgxYJjtsH6U2y9oyNU1YkZh1Re6gdnMHJdOd/EipjCfr+QE280OTlaWT&#10;H3s7P5h2m2qE5ZWXm7B0gbBCaMnO1yE9W2OwkszWsfHqdDKvNGjKnNxAzhUkyWYFLINYXh7D7GzY&#10;6sAoxTpHxR8ndQ/6WtDZUUVgOWOBtnIFtbfUo6ezxWJXBCwdBJbe/ma0ElhqakvN8qLaGG8UdOtc&#10;EJpXEC0VBRsrNXT6LaXs9TytFD3fgyjJ3wMbL6BW8QmKmdBUikOxKr0Dqm3iFM/3QosDF2WmmOUl&#10;6iwtioPS85d09pXwuVbynTkD//BpdPuOo6FtD07VbkLZmRep7PZYD12xEPpfCiA9VXWAPf4tltmi&#10;VGbVFOnuq8aZmkNUrC9RNpqilMIsO70JTe2HTBpaD6Op7QgaW4+hrvEQIbgKPf0qpFaH/kG+xyGC&#10;y0gPwWWQ74GLXxHE635IsVhqaEFJCEyuBCz5eSk5NfRyDaj4l5SkRtYd4T6ybMnk75ZNr45MLEWk&#10;zIsI76GU+iDXSajck8q4UVCwrF2CqF5XeI8iq1VV3SGDFQXUKnhZmVMKRJZLTS6yqrr9lo3loEX3&#10;Xt9Upd2HkrItBjllp3agpuEgn1UX37F6nDpziPdZbqUtvKebsJ+wcvDIZhw6onu/gXD4LMHkedtG&#10;VpcTpbvMNbV525OEpcexfdezZm3R86g4vY/PrtLeG4HGpcDi4lj0jl1JLg3udsfRO+beOVlqNB7R&#10;64spaIopfb7rHrAIRPXsBBcWt0UYMMXO52jVi7lOU1P6heevZfNLcVP+gpNiWPGAVe+GB7kmBZAw&#10;aOExPNgwSwvPR9+awEouWzvfonMWzOj3GrCswZbE9uU6A5aCa1HX90bAIriQBcUDCQ9aPMhQh0fz&#10;Wu8Bi5bLWuLWK6Nt1ETzam80r+wjzXvgI0vLJcCyMIMl/pZ4wLI4K4jxgCVj41TlZGEpAEuewLKw&#10;soDl88vIXlgxCBG0SAQnsqTIyqJ0ZQFN5sLymvC3t72gZXLpAuHiZUyffZngchbjC8uYWFzG5PJZ&#10;TCwtYnRulqCSQjiTxHAuRSBJI5JPcVkCwVSMy6f4exwjvI+RfJAw4yf09PJYPmhMobFcK8ZSjZia&#10;bUf+nA9zF/jOU6cM8ZsfSoUR4vcueFEcS/+kXEMh9BCEeiZH0BOLoCsWpYyhY2LcpH1iAu3jE6ia&#10;iOPM+DROU7GfGo0ZuFRyqvlTBBmBi6wvSmu2eJdVYAnjEKfm3iEwePAiC4rnBnotWPHWabvLLSge&#10;sEiU7uzFuHgWGAGLYEVjCRmw+Aky/N8lPN5JHk9F8bT8THjE6rNY1pBlDglaLgUX768Qw1IIuuUH&#10;kciwB8dev0znKk+uqVxDilkRsAyNtqHPV02QUPyKV5bfC7p1lW5dj5bgMVyNvkAZOvqOwj9UaYXj&#10;fOEytHW5TKHXBRaDlGqz2GgbWUvkRtIAiZ4VReKBS7G1RRCl/TxgkWVFICMLkeBFAbYetBiwzBBY&#10;kmvAMh6r431QnQ5ZWTrYGLTxQ2+zaZYv34XvtOHsK80kfQcryVyVwYokPy8rjKTXCWHFiUrxO3eQ&#10;AcvK9wLLDBte/6AHLKcdsLQ1oM2ApdUCbptbz1j2Rm9/iwFLNYFFFpexcVWsdI2DGhQ1DMW9Ja2T&#10;Ul0FFn4gaqzUgKnhllJ2jabLNlDchqwusiyo4ZSCkKIRqKgqrcrpq8aHMlBUH+WxJ7+BJ5+5C8+/&#10;+IApK4GElpdV7jW4aGkvN9hQ8K0Cb5VarGeuZ9TWRRjpO2lxToIWWeHkOgyPnSHgnjZ3k/t/DeZW&#10;UMyGgnkFQTqX9q7TBkOykHT2nEFzW5ltKzeUgdKY4Pc03xu9C22cVwzLKU5Vol6wUlOoWcJjh+XO&#10;6nP3hwpC0DZyGbB4Cst65LqnlCsBS469MLl+BCOCk2RGylCKcQ1WlPVj0MLf5hpKDyMWH+C997ED&#10;wQZQ0FIAFllVtGxsoofPhD06wozua23jUQOWoye2EFi2GHycqd1HQDtu1zsQqDFQae08adLdX0nI&#10;q0R982EDnOMEnOr6AwYxqewIIaiVz28fTpzchZPle3jc7VZUruLUAZPjJ3fab4HL4aNbTTQvYNy4&#10;+TE889w9WL/hIctC2rbzGXMVqQjg5aDhAYvA1sHI64vippybURW5XcyLAx9niSqGk9cSAwCJp/T5&#10;TD1gEXAIJDzrhZ6pgMSghM/TAxbBgPf8F5apXLleoCJoWYUVSRGwOLcPxYMW7i/I0DrBhAcXBi38&#10;/4ISAYjORd/n6nmvnvulsCXx3EkOWARIPKYCcjl/JWBx1hUBmRt7TDBhrhuKOj1qOzxg0W8DlkIb&#10;o2raWm5WFFlhtF/ht9WEUptEERBZuyTQ0XEMWBJXBJbFxQwWFi8HljyBZZHAsoLcy2cNSootKUnC&#10;jNw9CsbNXlwxyV08S+E8ocXbXtAiWJk59yrlFULKOYMWwcr02fOYXFlGdGHerCyClgj/98hshuKg&#10;pX9qBAPTowSXiEHL6FyY6xR4y+9xmZ2KZb6n2VaMJOoxNdeOxVeCOPsddlBmVQF3BCPZCIbZDoT5&#10;rQf5LP3xIR4vwuMOo396zKR3OkaZQM/0FLqnJinTJtUElioDlqkCsDg5RUUvYJF1Re4hL5PIYlws&#10;ziWEQ/6CFIOLZ3EhQFwp6FbyWsAiKNHUG73Zi3G5HFhsbCQBC49X0j9oInipDCrVeaSQMVSAFs/a&#10;4kELxftzFpa4eyEV6yDfuRpKlej3CmlNxlVGXWmgvaZA1Jv1SuZL8XguHIGC5gUZHnxomeYFKAYj&#10;XK99FZOidQIPAYq20W/Bxfh0lx1DGUSyigg8ZGFRNVxBh1ffQ731IYqm6r2PWvEvVy8mMFzL+XYb&#10;gTcSVUZRHUYmmtjI1fJ6HJTIkqLsIAGLAm6TqW72DOr5kbcVCsQ1ITVbjkSuFOmF45hdKbN6K6lc&#10;AxsllebvNYhJZTv4YSkwd4Afvyvrr9Gek6kBpNOyqoSQz8uioUaEjY01XhGeS9CsGyrsJpNrMNRD&#10;KKkmjNShq6cFDY2El9Z6/m40S4qyggQuiltREG5tfbn9Vi0WpcLKb2y9GIp6P2o41GiorkIyLavA&#10;NJdFnfVkOsD/qZor/HAiHXzuahz9VJT9FuMhS9t0sh/xlOpeuOq2iuXQeFNKa11aSSM85MOfv/fd&#10;NiCh5NprbsCb3vRmvPmmH8Lb3/qj+MG3/wR++Ad/Ej/3P36MCm63Da6pEvx6dl29VejoJrQOu8EQ&#10;17LO9C7VmWtQ74MVH6TItegLVWIgRCAJltqo3xINsBkZJ9h1ldnzV7bKYLCd97EW23e+hMpTx9DX&#10;34HOrmb09ipLLEpAzCKTSRPUqYjYa5tJyOIxjsWVOO+LwGCQ1yvrkoDCKY3imAHrGVNJqOGXIpOC&#10;ErAYwLABk4JQQSyJCr4lUsrMUu9Zz15KQ8pRAZnqfbtno21mklJaTpRqPSXhd6cUbEu7Tkmk6KWs&#10;+XwKywWAze0lFmQrl86e/S8QMLZa5VqNnySrmIBR91sVbzUvF41E1iVJ8e/B/nr4+upQW30YO7c/&#10;jW1bnsDRQ5tQc+YQujpO4cyp/ThxbCvKCTOVZXtw/Mhm7N+zHvv2PI8zR/ehbN8ObHnhHtx1+z/j&#10;U5/9HXzqc7+Dm7/26/jSnb+FF7b9HXYc/ARKTn4FZeVfQ3XJXWg+8zAmB/YhPrwdE4FNyE4cxXKq&#10;AtnJKszGa5FPdCEW4Xc73mUSFbRQRggukghhRqK2aq3wn6oVK/NoLftIz3Yq7kr4654rlVzPIjfr&#10;lLCUt1kKOFV7qDgwU+KcV1VfTdUBkOg7k9L1LJlSwqbs+Vui9VrufYcmhX31TcpyIfeJSVoB1CHM&#10;pFVXxrkAXXq9E4Gp2mSzuHG5tlHhw1R2iG2RatBECNU+jI738R2Uu0pp8UNuflbvo+Jo+N7xtyx+&#10;ZuEjFOte6PwEEwYUuqbCdagt0bvqAYq2s7aF12bpyrx2D2xeT3QvdX0GM2zfbL/CPdKxUkne+6yW&#10;aRgLQoZGOM/x/i3wvq/kkV/KIFUo0x+nJDmf4XPIn8/zHDNYOjtHWeB3qNiWWSwTSpYunMPs8iLy&#10;BJvZs8uYu3Ae8xcvYu7iy5i9cBHZc+eROXsOmQvfpnwHmYvfQfL8q4ivXMQEoWVsfhlDuXmEs3MI&#10;ZPPwp3PwpbNOMpyn1PvbCDJRjPA7V7bPGO/nxEKMMDKEibkRQhM7HPNDiM3y2VGm2GmNL/iRWiE4&#10;5xoxmW9ELNeJ8Uw7IskBDM30I8C2QWIWFkrn1KhJG0GmldLCDpSkNZpE8+gMGoanUBuaQHUoShlH&#10;9dA4aoYncHpoFGUBAkWQcBAK42QwhGO+QRzq6zMri0BGIzmbu4gQs5pN1NFradASBeraKM+9bhwi&#10;bSPRPq8ngqLVARkpsurILaV4G7mpThBKjoecm+qIzoMiK1CpoCc8hjORCVSNxAguU4SWaTSMxZ2M&#10;TqN+5PsAFiktffyCFjUAKqil4l/qtfb52MgROOSqkYKR28YpGm9gQtVrcbDiowhWlJqs3wIR9fgc&#10;sNQajHiA4wXiympi8SzcXkG1Wq+4F0GLWVVGOq1XrZ6lidJTRxVT025WIA9Y1KMWsIywdz0cbcDY&#10;ZAs/UsLKjHP7xBMta7CS7mFvoIe/W3gP2pGZa0B2vhHZBQXZnjJYmT9fwcbAAUu+ACyZfBsbIY3p&#10;o+Dcfn7YKufvowxQKcqq4jdgyVHUc3U9aCk/WTNCbGQ8YJkiCPQRUArA0t1MYKleA5bOulVg6SsA&#10;i4Ju9XsoQkBiI6jGxRoLPks1MK5xdI2ilOMqsMTUCKqGiuo0DFGhdbCBDFpPflLF0wioEkGLxKWc&#10;+tm7HeB97rGCYarDoNF63/2e318Flquuus7kmqtuwnXXvBnXX/s2ytvx3//nj6Pi9CH2kgcJvO0G&#10;SD39NaZA/WEFXUs0sKWECtNG7XayWjE5fMoBS7AM/YFS9AVOos9fwudcxXerDI2tx7l9A1oILKr6&#10;euttt+B//Px/wX/5rz8KjTT87vf8Ht7//vfhC1/4PO65527cd9+92L5jCxXncdTWVaC9o57vdQPf&#10;b8U7qaBdHd+PNVixHm0BVryesXrRXu9awGKWloJ4wCKFuAYsilVRKqwgUo25Ey3TwIbxhGKRJMMG&#10;LAYtiQK0JFVh2EHLJBs477dqyygm5XTNPhw88iK273rSrBnHT+7AmRoNaaA6LJV2r+VW6+qtXq16&#10;29BcYstkYdLzEMyoCm53J7/XrjNoaTyJspIdOH50C+FkJ6rPHER7azkqy/cYnAhkXnrxYWxY/yB2&#10;bH0KRw9vMmAp2bMVG579Jr7x1X/Exz/1Dnzsk7+Jj9/yiyZf+sav4tZv/Truuff38ehjf4INT/09&#10;tq3/GPat/xzqS7+OquO3orHifjRVPoCqkkfR27wZk6P1iI+zkWenRBKlYhawjMYGMDo5gJEpJw5U&#10;CrBiIvhWvI+sOg68paRVkM8ybBRwy2ch0bejb8hzreobcoX/nNVBQ11omQcfq8DCdV6lVxNuo+30&#10;HWq5AYEHLFYckGLAQvGAhfDhoKUALIRlF7e0Bi3FFjZtq3bagEWSGTFgUQyWAEVQsgoshBdZ9AQs&#10;3rpVYJkJ2nnqHCU6bw8odK6ykqzCiqTQtug6bTv9voKoXVNQr2Jb3D3TfZLFygFPMkHIz+p/qmZL&#10;musT/D+8n/w9v5K7FFh4vFVgOZcnpGSxfE7uoUXMLRFgCCxL55ewIOvL4jxhZQlz51YILBew8PJF&#10;zL/8CmYJLrnzFxy0CFYoqQKsxBbOYnR2EcOEFX8qC38yAx9lIJlGP2Ugxfm0JIttJXvQGGi3LB/J&#10;SH4U4/MTBiyxhTFML0YMWibnApicDRBY2AFaDCBNYEkstGF6rtlgZYwd4wi/4wi/8SBhxT8dRt/0&#10;KPoIKl3TUQLLmAOWqWE0U1c0s4PrgCWBhggVeziGmjBBhVI9XAwsiiEpApbBQRzu6zdIEDB4wCKr&#10;iwOWAavXcgmsXAYsSp324OS15HuAhcdWgTtZfCpGxlESHnXAQpjygEXZTP/PgEWKSh+/gEWF5MZi&#10;PWwcO623JlO8IERAYcXbCBkGLRTBhaBC84IYX1CmaGdREdBoneqweL+dG6fJgEXLBDpa7llkZHGx&#10;fQg5Oo6OL5eAQCU0rMwUAY1SUxWM64Jv3bkoo4gvxnQbQaWV4ubjiQZ++AqsbWVj4SraalyfdLaH&#10;jZaKXHWyEWhHMltrmT+zy9VYOFeHxQtVlDNWIC6VJbDMt0Ml9xXbksooDbqbH7eAhY1GPsAPlpIP&#10;cz7E5WF+mAQWNixqSAxYOC8z9dg477VK5/NjHh7xGYC0EFg6u5oMWFrbGkzk+mlqOWPrFcMiYGlo&#10;rLTfgVC3NXxqdNVgSrwGWI2igxm5KNirYSM9HuOHxJdfyleuCClpFzPhevNTCQGKe/6CVsWqyCQ/&#10;MtZr8Q0qHqZS2r397fjd3/v1ImC5piAOXK666k0mv/QrP2UjMauRlOvFz/dH5fI7ugW9fEckfE/k&#10;pvHxnTLLSkHkVnTQImCpMKuKQKVn8ATfoxMWA9PUfpDviwbFbEBXTx2Vcj3+8J2/hauuvgpXX3sV&#10;3nQDz43z3nlee+21Nr3pzTfgR37kh/A/f+Fn8Jvv+F/4y7/6A3NtZPIRPmc9K2fKX7WsFEDFcwMp&#10;DdasKquQop6kRCBDBWBxLrJyCVgUUCn3j4BVMS2ypDg3nAU7W8CzzPoObMwyQDDxoGXVykJRsbtk&#10;lsot7Sdg1OBU9T4cOf4Sdu55Gi+89IClNss1I2hRlk5Z5R6DE8HL6eqD0NhMJ8t3o6Rsl8UHydpl&#10;nRCztqhgYTX6e2sw0MfvkNNuwktHeyXaCCsdbRVmeZGFZdfOZ7HhhQfxImX/3vVmeSk/tAVHdj6P&#10;F575Ou75xsfx1dv+Crff8UHc/q2/wFe/8ae49Rvvwi1f+W184Zb/g9tv+z089cBfYfO6j2L385/A&#10;7o0fwZ6XPorDO7+I/Vs/j50bv4L6U89iKtqInKpQj3WYuCEfCCyElbFJH0YJI2MGJLKqSATcAha9&#10;w5QpuZAIeZZK7dwmuv+CRc/CJYVq3wsBX/NSrIIViZSzpmojPYuDKXcqXU/Be/PF0CIFv5Ym/DrQ&#10;ImGbK7k0K8yztCilXlaUgniQYqIgbhfIrc6AOhTKQFOgtzpGBs8GKA5avHUCFxcnFbLz9s7XgwnB&#10;hs5PwbTFsLIGLA5aLgeUy8WurQBlmpp7iPfAXEo8ZiLBc8vI9URAWcjw/qW4X9KAZZaw4gFLYjaO&#10;GUqS55pZziCn4S2WZ3H2whJl2eZnl+aweJbwsrKE1FyencsVzF84a9aVhZdfNmCRlSV/QXIR2YsC&#10;lm8jsfIyJhZWMEJQCaVy8Ccy6IlNo2cyju6pGfRMJ9Azk0RvIoU+govk3vWP4mTbGfRPBTHI73WE&#10;9zbKezuq8hSLE1ZMbnqR3/wCv/l5fvPzBM3FENJn2c6f78fMQgdhpR0j7BxHUj6MpH0I8ji+yQB8&#10;M1EMzIzxf46hm/DSTt3QOhVGE8GoaVIDJibQQkXeRCXeMEwFT1CplXUl4uT00IgBy0l/iLDigOW4&#10;P0Cg8FlBOUGCKz7ngEUgYuMMdWm8odeHFYGIAc/riAHLwFpGklKtDUgIKlZ9lyB1Qq4q/m+z9FAE&#10;TqWywoRG/+3AMsXG0oAl1kXFL+tFB4Ggo2DZaDfAEFhYPAmBQiBhMMHfspoIMvRbSkcZPoINba91&#10;AhNXPM5LU24xi4rb7pRBkNbpWHIPyS2kYwmAtL+5gkYUAOwsLA5WFKvSjuGos9hoHCQNxBidUvCw&#10;XEPtiCleJdXERqGZH5OzjDhQ6eWH2cePiDLXzXtAsEkpNqXWgGX5YiOWLhJczp+2kZo1YnNuro3A&#10;0mOxLUm+fJl8F3tSOk4/P7ogPz42BnPDnHewkskErZEQsGiqRkY+ZAMWvpDyI2sMl7aOOrS01qKD&#10;wNLYVI22tkb+brD6Kwq6FaAoM0guoibPReRrYyPszLfWALExUa/Oem9qKNhAyuwtkbJUjMYke5pS&#10;xOp1hggsMpmbuTnNjyvNeSpJz8omF45SaQUskdEehId7rNHq6GzEr/7aLxAABAFX4ZprrsXVVwkG&#10;rqesAcs7fucX2Huvs0ZTwZwuHkXj3Jw2hdvvl2gcKRd7ZBKShc7FQXnAMhCsMMtKL2FFwbndA8fQ&#10;1n0UHb0n+MyCfN5tBLla9PQ1GIAIUq5701V481uuw9XXrAHLNdcIqtZ+G8xIeA3PrX+IoDrMZ+uq&#10;hBa7gVZhpQAmnmtIFhe5grTMxbE4q4vEAcuYQYiyPwQusqRYfIFBiwOXYmiROKUrcLwcWuSa7eb7&#10;IxdCAB09FTh2cgv2HXwe23c/RWC532KJFHAsWBG4qOR+U2upwcnBIwpKFtyss/GDFGska4vcvLK+&#10;yBrTR2CR60cSJGAOhVoR4FQQ09tdTdE4V6fR0nQSNVWHcLpyH+pqjqCtpQwVh7fixL4N2LXlIWx8&#10;7pt4adMd2LvvAew/ejd2HfwG1m34Zzz42Adw+9d+Hzd//tdw6+d+A/d//d3Y+tRHsOmZv8GOFz6M&#10;Qzu+gAPbbsaBHV9Hb+s2ZGbYiZhqR3S0/XuBZcrBypjcPgWLoAcsDlb6+A67GBgBs5eF5QJTBSue&#10;a24tQFSQ4UGKSeGb8iBE7g2zMghSCqJt3HwRtHBbbS8F7aBlLQ3YoEVVjaXUCR8OSC6FFg9cNE6S&#10;kwjfTVWylRBUJAQWuZrlro0SWNw7yG+f1ylrigcoghb91rspcFGHSfBmbi+et7sed006Z90PZRB5&#10;oGLXLSlkC5l4y15HNCirV15B16s2ygvQ1WjkSQJLJq1tdY8VZCtoUTZQCrkFThfTSC0kkZybQYKS&#10;5Hx6OY0sj7u4MofzLy9TVjg/j7nlOSycXUBuaR4zuTQWCCsLF84ZsJhLiNBibqGCZC9+F5nz3yZY&#10;nMdIlrCSyGJgKoHeWBytI1G0jY6jfTyGTsJL1zTBJe7ARXLXuodwuqcBo2xPR/IxjPHeKlsoOjuC&#10;+MoUZlbGC9DCzkcRsKRWeL9f9SO1zPaUumeEnWbBymhmEMHEkI3m7E9OYDA5jr7EOP/nGIFlGK2T&#10;BBaua4wNom08QWiZQbMHLSOTqI9Q0VPhe8BSSlgpGQziZMBBy4lAkIDgt/TnS+u4uOJzVq/FA5XL&#10;YYXr19w8XhDv94qlUBNabHvup3m5n7yBGU8Oj6FEbiH+76Ncrn0ETScDEbOy/D9xCXkWFgMBNhZW&#10;GXS002JI3ghYJF7Kcjdh5RJgGTxtywQp+i0ri5SUXD5dfRWrx9M6DfuvdGSvKJxEA9mpfoYgKqJK&#10;peYKIrUqviWq7CEF5arWh6vvMZlox1Syg8DSxg+5mSK3D4El6yrayjriXDo9/LDbbZvpZAFYluqw&#10;eK4JC+dqSfxn2Gi0IJFpYA+8HXOLvTwGj5nq4HG6kc70carKtUE2WGEKgSU/RFgJI50Ocjv27JJq&#10;mJQ2KevGEBte3msCi3pgsckhA5Hmlhq0EwYamzjtELDUO8sLgcWrdOvVZdFyFZJTI6CGcUE9QjY6&#10;ahSLfchyTcj0LcVoipO9K6XRxqYGCX2dPJc133giw56duR7Y8PMdULCtC3rUSMz9hJY+i9toaj6D&#10;//7zP4lrBCsGLJ5cY3LtNdeZvPd9v2tBnCrRLqXYNyiLSj2VpNyAqnLsKh2bBBX7tCYWvxI6bWNS&#10;9QfK0ec/adYVAxbKYPi0xbHonINDTbxvNWhsrjCriQciOjcPTt70pjfhxhtvxA033IC3vOUtuOmm&#10;m/DDP/JWXE+wueGmq6xgmu6DAO2NgMWCJz1o4TpvudxEHsRITDkQTuWGk1VNz13H1fGlWGTJUa9f&#10;rgpzQ1GkbGMSueY8aDFwoXJmJ0KxLLK4dPedhqrTHjy6AXsOPIetO58wGBGsSPYeeNGARSCi0ZkF&#10;KFt3PIWXtjxmmTxaL9eR3EQKWhbYNDWV4NSp/Sgp2Y76+mPo6uL3SkiRlaW/rxY+XwP8spT5G22+&#10;v7+O688QrivQUrsXjdW7caZiGypPbiLQ7EFnewm6e0q5/hgaG3ah6vRmHNp7Nx5/6CMElnfglk/8&#10;Kh6+89144sG/wDOP/BWee/LDeObRv8PWDV9Bf+ceZBNsh5SSPtaJccWqecAS4ztp0EKZdoB9iaxa&#10;WFxadCord1whBkmuoJyzPLo4Iw/s12BEilzAom/Kc5l8D6hofcF15MGNlms7T7F7LhcPXBy0KI6p&#10;AC42SKSsrmp/BVWywirNPWyi4S8k+n48WRtkUhK1b3o85uf/dTFVAjKXtaTzVmfFvZcqaKjfLsB4&#10;2FxdOu+160nYOXsWFu8anKzByyrAXEHOX5y1YUN0fF2/rtXrRMnikk5NGbAodsWzskgUw5KTEFjS&#10;hBRZWeQOErykl9LmFnLAsoILr5zF0rkFzC/PWwZRdmEO0xk+k4vnDFrkElIci+JXTArAkiOwpM+/&#10;itj8CsLJHHyElZ7xKXSNxdBExdoyPIq2sQl0TnDZVBzdBBZP7ln/BOoDXZjitY3yOUfyEwSWKUws&#10;TiJ5MU1omcT08gSmFiI8/rBZWWRtSSwNYfYVtrFn+zFBXTOW1RhEgyahZAiD04MI8Ln52ZHpJ9D1&#10;zkTQyQ5OO59tC4GlWcAyMW3SynNtibINjsao1CdQp4qxBC0By0nCygkfAYXAoliWEkGLnwBTqN1i&#10;0CDIMMAIGJgIUAQqBit9Hqw4UBF8WOl/QsmVxIBFxyrsa24h/i9V3y2NOCvLcQKTAQvXCZpK/FxP&#10;aPk3A4sGQVTgrXrYggEBi1KaBSwqCvZGLiHBhqZabjEsZlFxQbb67YJoTxW2d5k9ghpz+xSOJ9Ex&#10;BDQ6nn5rOyvxLhnvJLy4YFs14oIb1Y1RZV7FrKh4nQIyJxMdmE51YiIuN5CApWBhIbCkCSwaJyhb&#10;AJZUtpX3QHEq9YSSRgOWueV6g5XsQiW31/4Eltk2NgzcnuCjQnMab0jAks72F+JWlMYc4nyQsBIy&#10;YFnLFFFvKcr5YRcAS2ARYGgE3M7uRjQRWNo6GgxYOjqbCDB1Dk4obR1aVmciq0tru4MW+YrVKHgN&#10;kBoHNTjyH2u5GmX15mPTGoHYmcb1/wUskbEeKj8X6CdFqEBbWVhcb9WNvqwYgGiMDf+ksoXkK4+h&#10;quYkfvwn3r5moSiyWlx99dW45uprCS7X4eOf+iChiM8gETT3Q/+g3gn21n1y/7nYFS/IVlk8gpaB&#10;gCokS6gkTZQlJimx8ah6ByUn+M5VEWhOmeIe8NciEOqgAj6On/25n7RzEojI+lN8bpfLtdfxfAla&#10;P/bjN5l1xpndC7ErV3AJKR5Iy4qtLE5cgT63jwqFqTcrN4+yPJQN5GqumGtCoMJ1eh6CGq2XyO3j&#10;svW+F1q8MZC0TuMiKX7HBdy+iP2HNLr1FrOkKDtHGTuytlTVHrFy+SdKd5rLSKNhb9v5tK1TNdr2&#10;rlOrwFJVdQjHjxN29q5HefluNDQcJ8ScJLwcRzuhRQDT0XEKzc2Cm5NobSlDY2OJ7TfYXYpAL8Gy&#10;qxSdLUcNVgb6ThFqKtHZWQLfwEkEAxUIDhxC3ZnnsWvj5/D4vX+NR7/5Htzz9T/EXbf/Pr72pd/D&#10;zZ/8Ndz/rQ+ho2kr5nODmOY3reErYvzuo4RmiYBFMiLrH0VtlUTt1lrQLd/juNydyvRS+yY4EGQK&#10;VvSsHMwL7gURAo2FAnysAUnK1kkJe7+99YIVNzK6AxstL4YWWVpMwV8GLcVxLYKO14OWBIHlUjhR&#10;27EGLia8DgXwe8AiKBGQrGasFax9tm5RQKZAYNf+eBYWWVcEK7oGWZd0frKI2DXMr0FL8bVcDiiX&#10;i0FQ4R6YZUbLOe+gj0BHUJFLKJ3RfeFyQsvCYgazlDVgSTkri8Blkc+BwCIry8JyHucuLhuwLJ9b&#10;NFiRhcWAJc1nIHfQ+RXkz51D7uxZZM9yeu68uYPkFpKFJXXuFYzPLiEwk0Z/LI6u6CQ6qfybqPRb&#10;I2NmYemejDvrSgFWZG2589mHUTvIDjDBaYjPMsx7PcZ7OrlEUDRgiWFqaZygMkwwCVNUm4Vt7kII&#10;KcJKcqUfMxrheYHvsWq4ZHwIpVTbJWiw4mc77QFL1ww7sdNhtPH5tk0FDFbaJ+Jo5/m2UVpUq4Tn&#10;XU+4KgaW4wODBikClpOhIbO0KJ5E0CKIELA4i8iaG+dyF5AHKy7LqDB9HRGArAJL4ThaLiuKBd+O&#10;jJuV5URoDVh0DicGhwxa/s3AIquKoEUKS1NZMoqBRbChHvHrBd161hDNy3rixaRovawzHb1llqrs&#10;QYxcQNpG6zzQcQpsLfNIv/V/BVAKNpRlRcXrZH1R1VRlBSleZWJadWQIPRGlyNZiMtnOl5jrrShc&#10;E5WFZ2VpZSOhlGVXZ0XWlaRZT1r5AbST3Dsxv9KC/GIjsvM1yMzVcNsW7t9o26s4nAJ0Z5Id/Oh6&#10;KOzFpZUh5EMyKfFTAkjxZUynBQhOrBYHgUWuAAOWSa7PKBBznD3RJjQ1E0za5fIRnDQXgMW5gwQp&#10;EsW0SAQxCsZVBooaEWUzqPF0Jl0pRAXbuXoKk3zxLeCWwGK9eQHLtEzJ/WzQXTaCFOG4gaoafZdx&#10;oec9wXWyOijFWYCjazhZtg9vfhuVvtwtEg9cLpM77vwMn7Fcdl0EC1U0riewysKm4oLuHdEwEIEh&#10;lxU0EBSoVBBOKtDjK3MyKFeQi1+RW6jfpBRd/ScNWs7U7HexMP5WvLT5KfzET/6wcwPpHAglmves&#10;Kzfd9Fa85c1vMwvLD/zAD+C66902/+VnfgRDEQGa0tJlobpy0K3gRFOJgYsApmB1UaquesdSkFJA&#10;LoVZ913BlYIXWVv8fCa674pLUe0XN4aR1R0RkBSgJWbQsuYe0rwLMFchtj5+F/WEjj2WIXT4+Ear&#10;eyJY0bhC23c9g2Ml27l+v1la9h3cYBCj5aqRot+KZ3HBuRWWWXSidIfVsRH0aL/quqMW+6LtNJWl&#10;RtsqFkZxMC5WZqv939bmvejtPoK+Hn7fbQSc5nJ0t59GT3stOpvPoO4U968+hq6m/ZQDaDzzDA7t&#10;vB33f+Nd+OqXfhu3feV38fnP/Bb+9m9+Dl+4+U9QV/0SFueHkEkR1qYIH8oG4j1SIPjoRC/fqR4M&#10;j3ezg6JBTjVmmDIF3Xur+yWLlIsFkTtOKdQhfhNs59iTlSvIBdw6uBdACDgE/QsFIPF+63uSwtW8&#10;9405YEmtuj5MBCyFfZ2yd7VNnLwOtBBq3XtTKPjGb0tuY1nfTOz903sksHEQrA6P2hCLT8nF+B4N&#10;8f0J8v/GCSAzPI6Cwl1MimLXnBtLcTk6r0JQLZWi5w6S2LUWYEznKivLalxOAVqKwasYTl5L0uw0&#10;Weai4Ib76lgGMQVZkPsnG2enKsY2U3EtvN9yCy1l2eamCR8EFEGKoIVTE56foGVuMYuzFxZxXsBy&#10;ftHiV1RQTgG38UzKAm4VeJtdWeb2S0gtLyOzQnAhtFjgrbKDzr6CaG4R/ngK/YSAbip+WVhaI1F0&#10;EAC6JqfRF0+iT/ErlJ4ZByy3P/UIqn18x1ZmESZohTIxjPJ6BC0euChraHxuBGO5YUqQwk7IbAhR&#10;dozjKz6kL/KZnmd7PB/AEDu6obQfw9xukO+qpJ8dmP5EiP8zTAkRlkLoorTHJtAxGUPH1KRJ2+Qk&#10;micmUB+Nom50jMASIbCoZoqPMCBgGUJpeBiloWGU87rknlEwrLJ4BBjFUPL6sLJmQXk9KQYWz6Xk&#10;uZEUM1M+MoHS4WgBWFyGkuSEWVmG/u3AogBWuYO84Eu5YBQzogwduQhkCfHcQh6sCCg8uCiGFq3T&#10;tqqn4uarLOtH47to3quUKwAS1KjIm7eflmmqY2oqYFFjHRlzQwM4cUXjVOxOgbWTiU6CC6FHwDJW&#10;Q2Bpw3SKDfykAm6bTIqhJU1oyeSdCFjmFjtx7pU+XHi1n9DSRtpvMFgRtKSyAhb+9oCFIDST6GAD&#10;IZeQgKUPicQA72kfxYcEe3YpKikDFlk1KGqU1NBIEQpYJggszp89ge7eZgKIrCYesLSwJ6u4liJg&#10;4VSwIreQgKW+sdKenRqS5bNqTFPWwGqZAxaV6JefO0hlLBeUrD2udy/FKUUZ47mqGu2I3Gy8vwJC&#10;1/jLJaieq6uDIWhR4K0UsAa/u+a6q3AtFb6sFJqX+8VAoQhgHnzkVot7UlXZ7n49z0artDoYrOP/&#10;cs9PxQkFLf6wLCynDVZ6B1V08KRJ94ACbV1mkAJvLb2Z0t5zjM+2y0rPqyBd5enD+NjHP2jnIevK&#10;9W+6ehVYZPVxVhXF2bjA2+J4lv/1qz/H5+NqkCi74o3Smi3wViJg4TKnbBTIOWKWKwGK4ibUs58R&#10;rLIBchAzzN6wANAVQ5ObbWy8j8+GEtUz8KDRgxZnZTFoUYYQlXB4pIXfgFLqQ9y/y7KE9h583oBF&#10;dXBUbVZAIqhQfEpzWznBYrsVc1N9FAGNSudLDh/bQuA7hLpGjRN02FxKO/c8R2jZbNYXFX3TNlqu&#10;Y7S0V/BeN5mbSRCz/9BG215Wm5Ljz6C2egtamw6jpfEgmutL0NnKtqKzHgNdDejvqEJ7Qyk6GvYh&#10;0F2CscAhdNS/gIfv+hN8+hO/YtDyxVt+D3//of+Oz37qnagsW4cce6CJOBv6aZ9VhBbc6d6NaKBN&#10;tkVDY2ybrLSBOi/K8pK1VcAyYG4zjXOl2BBnIWTPlg2/3CFWfI3Qom9PFkoBhL4dByRUemZ1cBYU&#10;uTH0HWneAxQpXSn4lXNZmxqwULSPWS0Kyl7K24MWU/aFgQKlzA1aBCwGLarRImhRBtMatFi7UbDK&#10;6d3SdgYsbEMsPoXHc8CiIFpnKdE1CV4csDgLh7dOvzMFYLHzk9WDYsAiWOM1aJlgyuDCuw4uKwau&#10;ywHlctH+3nYe9Oge6Jp1fktLObOyzCSUkURwJLyYW2iZyxczBiwZQorEwKUALJL8fAYr5xdw/uWz&#10;nApWFi1LKL+0gHg2jdlzy5babLCyuIDkYgFazp5bzRJKnn2ZILEA/zSBJRY3l5CgpV2wwvne6YRl&#10;CSlDSJlCil8xC8u6x1EfYht/cREj8ykM85rGFpJmaVEQbmxx0rKGorMRjGTDGMkEMJoNEI6CGE61&#10;YnrZh9y3x5B9ZQTjC0GEU73c14/RuSH4En4TwYqkl89e0lMQD1g6p6dM2qem0MJlDdHxVWApIbAc&#10;JbAcHwwYsJSFIyZWVM6AhdBggFEEJvxtsHI5sHC5ZHX71xEPWAQ9nmtJx9FyWVnKRwksBCYF3hYD&#10;y3Gfs7L8i4BlZWWBH+QYG1neXDYA6pHItKrUQGWMTCdlimbPb6rP1hu0EBAcUFSbW8hZSVwsgqar&#10;hdzGmgvbOfCw3vRwvcGKoEeAo+3V0xakOIjRQIeFY3IfD4RkbVGMi9a5yruyrKiR0v/i7xghJKsR&#10;lXtI2Z0EFwJMvBETM02YlguIdOusKR382DuolDo5lZWFEJOq5bVWI7/QQsJvJ7F3YmGlg79bkZ1r&#10;stGYc3PNtp+AJ5GmUpsVsPD3TCd7CXIJDVJ8SKVkVQkgKYWlnrZqP1AUw6Kqpwp6k8g07WJKVOMk&#10;xIZCtU360NB4xqS9g/eD0tnlCsV1dtdb/IrcQirVr3kF4p6pPgGfvx3nL8xaw6NGQg2DUmQtGp/Q&#10;osZxPObqviioU8pVbggBSyI1xPMaJlQIUntMOSqAVTA4NdOH/sE65ObVsxvmM2zmfgHewxErFnfd&#10;DQ5YBCurlhZPCA3XEhq27HjcXIpSIhrWQZaV6vr95vqLTrXz/6gWjwuuDRAyVUBOLqDO/uNo7XJB&#10;tQIWxbD4CCm+sJsKWHp8srKU8L2p4HvD49aV4Od/cc0d5IGKyVXXFeRNJjfe+BYDl+uuu9rcRj/y&#10;o2/Gw4/eZRAyv6i0TFeMzCs0tgYtrke85gJyFhZZYQQ3DnRUFM3Pd0p1U1wdEIsNo8KVJUtTxVUI&#10;AMcmZMWSi1PCebk+DFBeW2R1kTtUlgTBi6Cm31+LhpbjqKo7aEG1sqrU1B+1NGUdU2M9eUG3SnsW&#10;sAhqZGERjAg6BDpa99wLLnBXMTCCFcGI4l127X3OKtlWnN5v1YUFOS6wdyPh6HmLjTlx8nnU1e/C&#10;xg334NFHvoQXnr0X2zY+hsqju1BxdCf6mvmcWirhaz+BThWqa9qGyOBxHNp9O/7hH38B//TRX8at&#10;t/0ZPvbPv4Evful9qK7Zgil2mBS8HpOFpVB4zlml3P2Te1jWu7GYxgxTzJtrt2RdcTVrZDlcyxIy&#10;5a8MLQKLl1ouYJEyV8yFlKu+ISnw5QK8SBaXCTMFC4umnjVCSt0gpQAq5lqRq4jb6Xha7yl8U9g8&#10;tpS53LYu2Ffvk9yKstZNOOG8lmndqpgFr7CdubMEy3xXqSxzs4ISAYnOMcNzdec9y2Vap21WzuZ4&#10;zmmCgfv/c/MOuDyYsuvkNTio0ojjzj1k11e4Rl2HttX6ywHlcvGOI2uN9vHAyMHLjFlY8jnBleJb&#10;lI3E/6UMoUUup8gllNX5ClQkBdeQZG7BpTUrS0jAcpbgcv7VC1g4t4JELmPAklmax/RsHhOZNMbT&#10;GUzlZ5EguAhaUmdfwczyBYznFy2GJRAnmEwn0T+VIDCkLa15MJXFAOflDlIcS9e0i2XRGD/BXBqR&#10;+RyG5rIYX5nF0GwCfVNsH5NRwgclPUYQGUKIEk4FMURojqRDGKJuGp3tR2yJ7cO5IUyeHUJ0wY9w&#10;rh/+VDcC6QH4KYMpv8kAO7sDfG/72aZIOuPRgoyjYzqK1skomsZVKVbF14ZxenjILCxyCZUEwigf&#10;GkElQUFSNjzmAmAJDZe4hQgZilt5bWBx0OIBxuuJgQ23137ecTTvWWgUvyKXkAGTrCyF7QUsJ3ku&#10;FSHCllKzFUQcjfOaEiaNBXDx/q767ne/TdKdtxdLbgM1mupJr5lXNdqxGgOlNbuiX1ZZlCDiAYpz&#10;AzmLiCwkDkzWXELaznMHaZkgpK2rxLKCHIi4kZu1TpYXHVMWFbOyFKw3nhXGYlwijdYzH5uUG0jn&#10;qYEPqWynZEnpJJx0mUUlNtOC6DSBRUXiioEl18FGwbmBFESbyinzpx6JTB3pvp3A0saPptXgRaJi&#10;cRINcpid7bwEWBRwOz2jUZcJLGmficFK0o/E5cDCnrZ6R2bGpRQDi2BCDcbQcL+5hBywNFKaHbC0&#10;C1jcqM1mYSkAiywvVTVU5r42nLOCSkXAoih/Plf1DmUCloVFWUkCFileKVYBi3r9AlEV37MeaVrK&#10;QM/bBTOrYKAKqUmx+gIN9n5I4UpZffqzf4u//Os/wB/98W/gN37rf+KXfuWn8d/+x3/Cf/6pt+Ft&#10;P3CNZelotGBlcSnWSGPZCFhaOo7bc9bwD6MTLRYgrZij0KjioqotyLbH51lXStHrLzVgsaJxAf12&#10;qc19/nKDFothCdSi8swR/Bz/v4BF//tKwHLddTcYsNx4o7KZuB2h5Utf+TTf8V53by4HFio5C8Ql&#10;7EmBmGuooDwEMOqxWzwKtzdYmXltWJF7zVOismoJUIqBRffZ3D+vI9FYN78XWRX5LrJRU8Cxlino&#10;WLVovOJw/hDffyp0/X9VCBbACEzkwlHVWVlLZGERjEhUcE7LFNeiDCINeyCY2bT1cXMvCVhkoZHL&#10;SNAi+NF+Gzc/avEwWl95ehPqG3Zj3bN34M6vfwz3ffMWPHTPl7Dh6Qfw/GN3o/TAJrTyGUX91RgZ&#10;OI2Ohi3obt6OulNP4Cu3vovv02/iy1/5YwOWr3/j79DefoAdgj7MzLCRn+R9I6RcCiyyUOm+ufIL&#10;BiwEOlmiBCzmQivA4ZWARd+IFPLK2awpZylUWRskpnz5TXlK2indS2M6il0l3rZmteCxPBCQ4ves&#10;FJcDi8S5FNdkFVRkBfKWXwYrykLTcXN5QYcsKnLrCKYUy6b6JvyfAha7thzPxQMWBeA6i4qu6TWB&#10;hcf9jwosswYs85baLJeQgOWCByz5rBWNE7DECSwxAUsmg8l8HjMLS0ivnEVy5WXEly4gWgQsPgKL&#10;MoUGE4QV1WGRZcUDlukZAxZNq/0+rksgmOX2yWkM5RMI8PwH4iMIZ6fM0hJKjzpgSYZ5/IBBy3A6&#10;yHVsZ3O9iM7znSS0TCyxTZ4f5DEGEMr08TgDBi0esPg8YOF7K2DpIqx0EVaKgaV5YoRKXsASccDi&#10;d8BysgAsFcNRioMFb9BEL/D2/zdgCY84YLE4lhH73x6wKIalIjSKU0MaudkBS+P4jJPozKXA8p3v&#10;vEoin+fLqh5CotDA+sy8OjTaQjhQPEkjGzxvKH4F4Lo0Y1lCFHeiYFvBheca0jrPKuIBiVlRCCWy&#10;zGif5vZjZi3R9jqOyvvLytLZx95zAWC8QFsPdGTJ0bahkXqzqEQnNT6QYlNkGWjFxEybxamMx5vN&#10;qiLrSnS6nvMNBJYWJGdVal/uG8WqEFIoCq7V4IW5hUZ+KE1YudjFj4VAkqk1yc2p3ko3P5Buwo0s&#10;M3KHNLOBU+l+KvKEBlMktFDxKm4lIWHvOkFllZC/XBIPU2SWlstNw787P7QaIDWcimEZG/dbAzIy&#10;5ocCbhuaXJVbxbDILSR3kADF3ECEFwGLsoNkbdEgiFqn3qAaAmskKHIJmS86o/iYMf6WJUc1WFxg&#10;pynkaT8VbNDq2VjJdyo+gYp68rKuqNeqhl/xEsrKkptC1jZZYiwQO9JK2Onk83Vpyq0d5dBAhN5A&#10;hTv3PGtj92jsGr1LSl/utQDsKkIroSV4igBSaUM4KG15cKgSgchp+IcrCatc7nexLC7gtqwQcOuy&#10;hLoGjlmGkKBFcRwaBXr/wc348Z94iwGLrD4OWK5xUgCVq6+6wcSrF6NYFnMLcZ/Pfu6fLW3bircV&#10;AYsgxEFLIaalYG1x8OLcQFqn7eRyEFjIhaPiZS5TRW4exYMp886J7rXuq+6fiQWQU/FStN3ridx2&#10;ul4F3MpqJciUgpblRQpaAOpK3qvYmIJ8g1AtHRWPk1VEkCJLilw8srQIXlzl4TMoP7UXB09swZ5D&#10;L+LAsU3Ye3gjXtzyGNZtfBAbtj6GXQfW43DJVhwv32nrXtr+JNZveoTrHsemHU/h8PFNBJptuPfe&#10;z+Hmmz+Ib97+j3jo3k9j87qvYcOTX8aT934cT9/3CRzd/SB6m/agp2U/gWUfuloPYsuu2/GNe96P&#10;L972F/jop34PDzz6ebYPZwzKBLxy6XjjCFnMDyFEA2t691FVri3oVnE/likkwCOwGCxeGVhMAVOZ&#10;mnKmYjYrCkXL9R2pE1C8zQK3KQ60da4XCtdrm+JjmWtEsnoMBz0GAxQLvC2IIEZSvMy5VpzI/WPf&#10;twcBlNm5JI8vqBIQ6HyUbaPRjhVQm3bLOF1eyfN8M7atRPOyFLnzdcCi89V56nx1Pf9RgSU/J0vX&#10;HFbOFwHLty9g8TxhhMAid1Bmca4ALBkDllg2h+m5ebOyKJ15cv4sRrPzBIqsBd764imDFj9/C1r6&#10;Fbsy41KZPWjpmJxGeV8ffDxeeG4OfYkZQkuc202hZ2qEsDGFAOFXlhY/O6NyEfnZ1gb43glegpl+&#10;hLIDZlEZnvVhZH4Ao4tsd5ck7Fhk2fGgBNL9Jn7FtLDzM8hjSLpmRkw6Z0bRQUBq4/9sjg2jfjyC&#10;urEhAksYpQQWZQnJclFOUCgLj1EcqFya1uzcPA5YCrAi+XcAFhWNk5VFwCJ48Wq3HBtwcSxlgYhB&#10;S9XwhLmFBCqvCSzAdzE/P8sPWAPhyU3gp3KOshFQ2nCbKRnL4qBCErQIWNQbfy1gEVgIUAQb6j17&#10;oCK3kcBE2yg4ViX2WzvZO+a+2qdvUOmrzl3kpTvLXSBg0f+RKM5BVhs7Zljr69jA63hyBWnKxnu6&#10;GSOxOkJKAyFFriDBiwcshIx8Gz9+D1g0XlAT0nm5O5owv9KIxXMtBJZ2G9RQac3TyWqzqCws9/Gj&#10;9fFD7uGHp2q4rRRlBvVRQXVggtc0OdmBOBvHGSkMWS1MBCoSNpAU+aYFLeaL5ryARb1yuYMiowP8&#10;iBOcH0JvXxsaCSyKYZF1RdBigFIAFmUMKZalp1fuonpue8qKynkNitdYTE6pIJ0zQUsBu0qqrh6I&#10;Ck1NTCng04kqGKtxD0da+Awb7flLXBaPrF1tFjOh0bqlKIdGVbBPFYlr+J6oYJ8qDjfZGDVVdftw&#10;tGQj9h16FnsOPoNDx17Amdq99rwlnb0nCZ+1aO85TkAlePTLWlJC8HDBtAOhUoJLOaGlKOjWp3Tm&#10;kwYs3nb9wVKzxqjS7TDPTxaW59Y/jJve6uBj1bpylasP44HK1VfdZHLdtW8mqLzJgnEFLCowd/8D&#10;37LGWpB3+RguznLi0o5XRQAj5cepfms7QY7ivlyWnSBDFaO7eT9lBXCWAFmbRlcDx50obsjLeNO9&#10;vpLIkiJA03MQ4Ni+BB6BkSxgZjEbE/zIGuYsEgomViyRwEVBs0pnPl19yNxF+flxWy/LyVHCyP7j&#10;m7GPwLKfsvvwBhP93nNkI7bvfx5bCKKa7ims21FYtmXHRuzatxW33fZRfPRjf4avfOHd+NYdf4UX&#10;n/o7PPfY3+CJe/8cX/3M/8Yjd30QtWVPwNfF59hRgpa6UlTUvYCHn/00vnrnh/DPn383HiLg+MLV&#10;/A4DGJmQ5VcWFReYbMBSsFLpHlugrWDFREHiymyTC03Q4rKErgQsUqoeWEhBe4pcwbijUT+/LWcp&#10;EcScPZfDuQuzOH9xblX0++z5vLmAFOOiWDJNtSy1CiHu+J4FRt+mRN+93DmykmRzstJIeUvBS7Gv&#10;WU88t4/cPFou64nOdZbKW6nBClpVHZOFxRwly3kBySxhI2O/l1dmbZrJalu5u2btHL04F8/FJTAS&#10;KBl0/QcFltysXHQ8f8KKsoQELBe/c9FK86fn8sgte8Ayi8lslsCSxQSnsdwspmbnEJtbNndQJD1r&#10;NViCMxkrGucnuAQzeUJCGr2EFIkF3SbT6I7PoD02heePnkBDJIrQ3IKV6h/MqBpuAh0To+ieGocv&#10;MYGBmXEMxCMYIOz62FH0sf1XGf9Qnp3DXIBTH4ZmBxFZ7Ed0hR2OC+w4vsx1+U6u7yDU9CKU6UWQ&#10;sB5MqU5LmNATQjfbGScRdBGI2gktLWznGycELQKWEJV/gLASRBkBpZygUkoQKCEQWOE4/5DBgkGG&#10;BxhFkPHvBSzHgsMGLGUK/JWVRRYeLSewHOf05OCQQcvpsLOyNMjKImiRXOoSehXZbBrRCcU3qFFT&#10;Uaph66nIHSArS5AKzB/WWC9NVFiqx6KMIQclgg3PAuJZWOS+6b8EWFxci/aRhUW/vQwh7Sfw8XFe&#10;rh65fDyQ0fayvGhe8KLfOqYGswsOK06mgQ1ZE6WRwKIic80YmxKgNGEy2WwSSzSYTKWbMJNVvIoC&#10;FSm5ZijjJzunMvsazLCR0NLEaRMUYDuTrjELi4BlbkGF0jROUC8/lCJg4QulARTHJ9oMWqbZQE6z&#10;Rx2nctDoyzPTnnVlCIm4ijypeqpLYVUPXcCibAUBy1CkzxqjKb6AvsEuAxZVujVg6SCwdNaZRcUB&#10;S5UDlr5mW6Y4lrr68tWGQA2DGgqNmGqNIudlXXGNswApwOesbIuCaZ0KQM9djbp6s8lMAKqkqkZf&#10;4/vIGqC6LOrdK1ZiwF9jilWWGFlOFE8kEZjWNBzAngPPYP3Gu/Hci9/Ci5vupdxnA/I1tmqk5COE&#10;lFKzrPT4CCVDfJYRAahiV1RvpcxlAQVP2kCZvQVg6faVmDg3UInBiuJYZGHp7DthCl9p0g88dIfF&#10;znhxNFcClre8+YcMWLzKt297+w148qlHTKFoQMlLgGVVCiPnFsDEQKYAL4JBbSMLlgcpzp1aBCn8&#10;pgxUeO8MVCxWiDBoAaMdVMoOWARgVxIBi4KMZXnQc9EzkgXHCsspg4bwIWgRsMgiIWuLFLfm5SaS&#10;8parRKAaGm6z9QpM1fpT9UdwrGIXtu5dh027njYw2Xv0JRwq2Wrz67c8imc2PIAXtz1uoCKI2cf1&#10;B05s4XN/Btt3b8btd3wcn/jEX+KrX3iPAcvGZz6Ml579R7z4xIfw2N1/it0vfRk9TZvQ23oMzTV7&#10;0dFE0G3ZjIef+RS+eMf78ZFPvxP3P3oLAfUUJhODvD4FJcv9I6uKAxbnXuvnvAtSVs0gvbMGiQYu&#10;gjVlwAlWVOL+CsDCb0SQKqiQYpYoy0XF0wT+zrXjAnCl5AUmAhdNFXS7BiuF+JaCyOqpqWBHil/f&#10;o6BFriCvkJq5bfjt65uVq0ZiQMBl3rpLQMUAwp2j3D42qjEBJE8lrvml5TzhQ9YUns/KnEGKmxe8&#10;ZA1utO3K2Xk7Z12b2g0PWHQPUrx2net/VGDJziYttVmwIjn38jm8/J2XsXzxPDLsgGeXF5AWsMw5&#10;YJkgsDhoyVHylh00lp3HcCrvgIWwEpAks4SFWYtj6bFKtzOrpfkVv9I2EcOXn3gah1vY3hBkJINp&#10;rU/Z6Mpdk6pUG0V/nEJY6eO70z8VIriEMMi2IShYMWAZcMCywHd6md/lOR9ihJYwgcWEnWGDlrQf&#10;IUGLrDN8d3vY2ZV0893t4jvcMTNqpfsbYxE0eMASVHYQp2EHLCeDIzhOIJAbxqQAGAKSVWApFHz7&#10;9wKWo4QlWVbKIuMGLSpiZ+fSX7CyUEr9wzgVGnPAQkgRrDQVoMX7u+rb334Fc3NZaNwIKTjBiBo5&#10;ffBqZBV46awsikWhBJttQLU3imHxRluWKBPIgnMNPNSD11hEpy8BGO0nS4qAReKBj6aKYxHYaL1t&#10;GzrDedVYaYRK7isjKDolOJFbqBFTqRbECSfxTCvnGxFLElg4jcsFZNVt5dppRW6+3dw/cgXll+o4&#10;rxGYq5zkG8xVlM138WNTjRZfQXrZ0LTxfhF60r1szNoQHW8jtLRjaqrPZFoZIgSWeAFYBCsSuYKU&#10;XeMGYBvib+ennogFER4WDMV53DEEgr2WKVTfUIWu7lYo8Fag4oClzgBFwKIS/T19TeYuUk0Ur4FR&#10;b0kNxcRk2DUec9OcV2Vb5xNXvQYNRKjeqoBFpvbc3CiVqdLY+3ndBJ05VdLkPlkqbmU9JaUgek3B&#10;SrmqRosGR4zFewogWYXm9iM4XrYRW3Y+iOc23InnN34TG7fcg3UvfJPAshknyjbhaMkGAkcluvsJ&#10;JIQWjQ8UiLhRmoOF0bwHCCuDQ2X8rQEPXS0WpTQbtAwcJ8Acd5YWWWOClWjpPGzKX3Esd9x5i4GK&#10;spbWgMWLXbmxIA5YbrrxBwxYrr9eFpar8UM/9Fase+5JNpzTGB4ZMPgoFgGKCZ+r3EWxKTfEgdaZ&#10;K6gAMVom94RnpTJIoQhSTHj/IkUZbk5kpWrnt6eYIbmIZH15fZEVTN+k5gUqcotI5MoTmMh14gr9&#10;KRVdSt3F0GiqZVLeLt1a1ja5rgb5TYxi5XwCPcFGtPScRmnVfhw8udWsLbsOb8DWfc8ZxGzdtw57&#10;j23CidN7cPzUboOZnYdeMAvM5u3bcfjECTz62Nfw1Vs/ijtvfw/u/uafYcv692HHxg9g07N/jvVP&#10;vBvH996GvtYX0N5AiK3ah+7WFlS3b8fdj/8z/vnmP8EHP/LbuOeRW9ATOIMYYUoZQRpVXKOIW7ZP&#10;AVhMBCYClrgyqhysCBbHJwUscm0KWBQE/frAom9ElkgpVVlRZFFRXIuszvqWBBwCD61zFhRnRdFv&#10;LV8FliJA8fZxIJO1eR3X61CsgYGCfFUOP4ZEctxE81qmdYKU2fkkv225ngQlijWRJUX/R/EqeYKA&#10;qsQqW2nWQGR5Zd6sK2fPLWBx0cHL0vJcAVicVeasLBM8b4GI2g0FFev8dF4CKkHcf1RgyRDQ5nnd&#10;Khq3CizfJbC8fMFqsWSXCCyczhBYpnIFYElnEE07cBnNzGMkPYehZM6AxaCFsCIJ5+YMWLpUg4XQ&#10;IljxcT8BS+t4DJ+69yHsa2hFbzKDPo03ZGMMcfsppUJPoI+w0jsdtSDc3klCCzuk/VNhgxYfO36D&#10;6UH4s/0I5n0Iz/dgeIHt6mIXRpa6CDEdCM+2YyjHdjVLIbCEuU+YekMupd70kImDlmF0JCJomx5C&#10;0ySBZcIBS3lI1pWwwYqkJDCCYz7nAloFC08MVgry7wgsR/xhGwCxnMAiUeCvWXoILJLjFFlZKoOj&#10;qI7EUD82/drAIgvLysqyvax6qWRGVq9LPUM1sqvAQlgZCNS7ol++egMND0xeK0vIs66ovoqARRYX&#10;gYrAQ9tqP2URjcXabR+lPOs4ghXFtnj1V+wY/D/axyw3/jMEmCoL0pQ7aHxKqcwtVhRuKtWOySRh&#10;RcXc8u1I5FR/RZaWRkymGjCdaeKHoaDbTotNmV3sxNxSswFLbqEW2flqxNOVSOXPEGaaXaCtSu5z&#10;+6wq2BYBS7wIWMaivF+Elkk2kFPsCU5NsoGcen1gUVl8NZrKLHEAEbQRkHX/1UgGQ30GLHX1Z74X&#10;WDqLgaUFvX3NNn+66oQ1Dg5YXG9tDVji/B8B/i8XuCdgGR5hr3yCSowNv+qwNLeVYuPmR7B+w/3Y&#10;s/9ZHD3xEk5V7SaEnOCzd715WdsEKsrAkFJVnZZk1s9ppz3v6vq92Hf4GWzceq8By3MvfgPPc/rC&#10;S/eg/PR27N7/FLbufITvTbW5gxSf0Np1CF39JwoWExdUK2gJj53G6CShNVJjz1sBty4I9yg6KV39&#10;xyyGRanPjW0H+d62o7OnEl+59VMGKlZb5Q2A5ZqrbzJgufFGuYauxo/+2A/ghRefNUUzHvOsKUWw&#10;4oFKQVQO3aBF2whYuL0HLK8NKw72JAYrvJ+6p5JVYClkungA8nqi8bNk8RSoyXKjGkkKulUwrheM&#10;6qwsro6OOiGyrGi5gEbrBCoq856fp2JOhe23tpnJRxDPD2NsxoeBoRY0dJTj0Mlt2LDjCbOwCFS6&#10;/Ox88H3vHKzF4dLteGnXU2aNOVlRgaa2NmzZ+hi+ddfncMet78KXb/kdPHrvb+Px+38XG57+Uzxx&#10;3+9g2/pPoL7iIbTVHUJ3ywkDltqOnfj6gx/Ghz72u/iLD/0q7nn4FvSHawxYwmOCOGdl+R5gUcwK&#10;oUVjCa0Bi4sDcsCiWJ4rA4uniBeolD0lrrivFIFCUCLokEVF685dyBdZVLK2/sLL81bZVcsNZrjM&#10;gxsdS6JjF4OPW6+YEipsAko8EeU7NGKieYMWrjNQKYKV+QKoLCwRjijO7ZPFwoKzqAhSJIIWQYmz&#10;tlC5XwIsGZxT7IcHLAQSAypOZVkSsHjtyX9MYOH5rALLwiqwrKwCy3wRsOQMWKIGLE4EK5HULMIG&#10;K5lVYNF4Qhqt2TdDAIlNo3sq7oAlkzNgaYlO4IuPP40T3f0IzS9hUHDDYw+kBDjj6IyNo4+w0js9&#10;ZrDSIxc/O4uCFgFLr7Iu2X76qDsctFDfUkJ5fr8UAYtJrtdBi4BFQr0hWQWWdOSKwFJeDCz+CI4O&#10;uJiRy2Hl/3dgGSGwqIjcJcASwLG+IEoIVW8ILIphmZwcsw8hmVJpcWWVjGEoooEO2ZMLO1hRLIPc&#10;A4otEXQoy0PBk56VRMuchcWzqsgK4uJPBCGCEm3rVbWVhUb7uTL87pgCFG1rLqKCpUai7TX1/lcg&#10;wPlwA0Z4rAk28Ap4nUl0sxHq4Lm3IpFuoyJthmqmpHJNnG+EMoAks8u1/BCqCSg1mD/bgLMvd5jM&#10;LbUSVOoIMiok58YbksgaY+ME5br5UXXyWKrtoN6cyqOrVLrSKjsIU41sGJWVoEHYXGaIiodZoTC+&#10;WKqpkM6xoUyx0WTjKbfb7ILG+hi3RjQypiJ0Y1hYTlgAbmOz4lIEJhoIUaBCaLmCVNdUYHQsyN7V&#10;HBuqWTZ2SmeWv5yNw1zKzkdVMqdnQmzE/WxIJqzBVpBvjB+WP9BvgwHKNXLTjW/GW97yNvzoj/44&#10;/vOP/xR+8Rf+F/7Pr70Df/iHf4S//Iu/wt///d/ik5/8OL74pc/ga7d/EfsObKLy7bVg2wOKadj/&#10;NGHlLoLK3diw+V4cObERew+uw/qN97AH/rBlgsnKolgkBczKrSO3kC9ciW7fCXP7BEdOWSySL0x4&#10;DVVggDDTH3Tuol6/isgVUpr7eJyQ3GWE6YEW/PEf/7Fdw403vI3T6y3zx2JZikUQQ1kt2X+1BkK8&#10;Cj/8o9ehd6CBCk9WCgWvquqvK4FvGScWRLsWQKt5+61pXFYLn22fSAe4TFYNiSBBacjdfOc1Dlcb&#10;waLFgpz9oSbLupLlUr81RpYbJ4vbRKotY2o4ys6BuTwJ9xrE09L41VkQzMtiSWCeUIaXOheCo25z&#10;C7kMGf5/npvcRRbcO65aJc4i44nWW20XXqPO2w2qGKAoJXvA4EhjdckFpbTx1g7dcwVNC2B1zrqe&#10;JvQNVqOz9xRa+f1G4t3YsuMufOIzf4TPf+JX8aXP/iYeueP38fid78S2xz+AF+//c6y794Mo2XEb&#10;BgibPkoPgbmz/iDu/PLf45Mffjfe/6e/ige/9VlMsPM0zW9jhqAyze9CMjUewvQEwWOSwEHlkJqJ&#10;IZ2cQpKKIEGFECe4TBNcJilTcU5nlObch/EZQnqCQJPifIbPMktgzxN8KDkFrVJpzlNhnuM3tEDF&#10;nkjEeMxpLC4QQthjXzFZxtllyQrOrZylnDc5ey5REAKP5GyKkqZkce4cQeYsAYdgsbSYs+NJlhbn&#10;TFZWEvxuKZwuLc+wLZYbdwIpgtQMFVI6HUU2G8PsbJznlcSSrCqCFsELQebcuSz3TWOZnU7JWULQ&#10;+fM5XFBpfC4/K5cVl6mgXDY7gVwuxmMk8fLLc7h4kde0QhBbyXOfeTtuKjmBDO+FluUJEbOzPKc5&#10;whbvje6P5ufmEmy7VP5fMlaQqJM5xb8oi8lVEfbARUHBTngeFAM5gpAsW17pBc86ZdadAiR51ioP&#10;rKxTxuczp3spQFPF229fwPlXzluWkIrHmUtoYRbT+Twm0mlECRSysMglNJmfJQxkTMKUQEYpzCoO&#10;lyRQJNBjrp40OuIptE8nCQezGMgvoj2ewZnwGD517+Oo6B/G6NlX0TmdQcv4FPrTefSkEmiNTaCV&#10;72Xb1Ci3J1DMSEJonwmidXoQnWwPutm29PN782UCCOQKQngJZPheLgeRfDWK5MvDGJntQSBB3Zhp&#10;xSg74MPUZ750EIPpEGWIkESAmRlCx2QAzdEgGkYGcSY4iKpQCNVDEVQNjVOiPOdxnA4REvwBS3lW&#10;nRYF5R4bUL0WFXgTXBAyCBeSg4QbyQHfsMn+ghz0Db2u7O8PmRzQftq/sPzQ4LCJYMUF3UbNJWRV&#10;dxUEPDhkLiHBiiws5YQruYV07rWRSavD0nhp0C2o8McNWFS8R35cl2Y7wEa2j41Su/XkNJKuMjwE&#10;E6sxJwYQSil2hd5kARGgaN4DFi1T+rIAxAGLGjfFLbixgnQMLZe1RVNZYjwrjRcTczmwDLJxDKro&#10;WKQJ4+yVuiwdAsRM+xsCS3b+jElusQZzK/VYONuC+ZVmAkxTAVhaHbAUSvinBCy5LoKLA5ZERpDi&#10;AYtSJ4uAhUrCoKUYWKxYmMpsD3NfjSPjUl0VL5CbU/EnDYwXNBeN4ksWlmYQHQ8QVk6j+V8ALGeq&#10;ygiZg+xNySycs8qR8Zlx9pbUc0lQsV4KLEqNVC9zdExujQh8g71429veYvEcN7zpRk6vx/XX31hI&#10;/b0O18h1wnmJG+jQuV1U6+TFjY+bdUFK9zh74gIWgcmufU9gy86HbP6Fl+7DI098ldN70dWvrJ4q&#10;ggrfp4Cygc6YW2ggWG7Wk86+o2ZpCY/J/VcAFsKKAxbBjgMWSXe/RviuQ3evUr7r8c53vtMg5IY3&#10;vfUNgWW1ZD+B5cabrsJP/PRb0T/Id8pcCa5Am3umGqZAJd7lAitAC8XW2RAGWu4FeFK4rYMVxQkp&#10;i8UrCeCARfdJg3cKXAaD7AxYQDvff62LyFLSUrgnsiTWGrRExjWGlsQVSdR3JbeQIETnq7TekagG&#10;qXQpvcVwVZyRpMDc1fUF8c5Z16NrFrgkMg5crM4Lj6O4GrmfFHQta45n2VHAr8t00rhe7egbrsdo&#10;ohfPb7gNH/jbX8OHP/gz+NRHfhkPf+338Mzd78GGB96LDQ/+BV586O9xYvut6G3ai4HWA+hqUV2W&#10;g/jmV/4Bn/3on+If/uq38OSDX0Z8rAszEwNIxAiDE/yeJhywSCbHhzE1EcF0bBTT7HQleF3/EmCZ&#10;YOdDsDI5O0jFHDdomSfcLy/nMDeb4rEmkE7FsSyoMFhZLADLCpX5GrCcP/sawHJOsJIxYBEQrPCY&#10;AhbJ2ZV5QtEizp+joqWcO09IOp/G+QsEDcq58xl2OpKEByr1+WkkqcwdtEwSHniO8wkDl0W22YuL&#10;VOYqCDcfJ0RMm+i3gGSZyl/gco6yspLhtlL2gp4ZO7eLF6nsCVKLCw6AlpezBieJGUIgoWVBGUYG&#10;LASHVWARrFC47N8KLAYfFMWMCVjkinJwoqBaV9r/9YElY9VuF5Z5DReWcf5VgqOA5TyBhc+qGFiU&#10;1lwMLLFc3kBlFViyDlj6kwQVA5Y0epNpdM6kHbCk8g5YZjIGAP94x3041i53znm0T6ah8Xy6uU93&#10;cgYd01NvCCxdBJY+dip8/L78WT//vx9BA5Z+ROb4HZ4bwvR56oR8N4LJJgOWSJad+xT1cBGw+ArA&#10;0lkAlsZRP2HFj+pwGDXDI6geHie4jBNYJgxYSgkskpLBwL8KWDwY+X6kGGYkqr1SEnZZQsXAoiq3&#10;Crot4TarwBIsAMvIpMGKrCzenwHLDHsSMi/KDKnxZhR8K5OrTK8qya/sIFlOFGArC4gARLAhyFCG&#10;iIOVtQwhFY0TdLhG1VlNBB1aJ9H+HoB47iQ1wioyp+0864qyj5xbyFlatF2E2/l8bMwD7H3y+FH+&#10;/9hUGxsm1UMhrKRa2OC2FoCFkmvkfIPBSiJTi2SuEpn5Kswu1cPGCLIqtrWFmBWV5W+z/VQJV5LK&#10;rAFLMt3JRlw9UqVOqmaJByydvNYmNu7qiQtUXICjgGVawJLUmCDDBBylmjqYUfXNTGFsELmIZO5W&#10;0Ob8otw3QQusbWlVNhCBpfv7AZZScyV5I5/KWjYVZyPOqRoHxS8YsPB8YlN+Xk+Uz5u9hCjPUYFb&#10;bQ14y1tuIqBcRyhRTIcqwHoVYa83YLnmaqUBF410TEUvuef+Ww1YBGOVZ/Zh36F12HvwWRwv3Yi9&#10;h542WFm/4R488czt7Hk/YjArWFEpfsWgSDkr+FapzR29R9DWcxhKW3bxLIIVuYocsKgGi6wsLsVZ&#10;QbmyxtWgt78RDU3leMc7ft3O7U3Xy91z7WuCiheE6wXbynV0ww3X4Bd/+adtLCK5TRTrIWWvFFmz&#10;oEhWlbtT8LJKOGuG3BJUglMu+FU1UWyUYIJElLAiha4aN248Lo0wLsuEMq4ILIoLowT4jem3vjUB&#10;jEandpYngj6hZWiMHQHJqIN7WSX1zund0/9ytUgUt6H/S6VcEDufS8QVm1sDsQK4CG5MpNyVAixr&#10;kWryyMrkXacTba9ju2BifQvOuiTAiUwT5GeD2LT1Tvz9P74DH/u7/4FbPvl/8OQ334X1D/w51t39&#10;x9j2xAexc90nUbr7DnQ37sFgxyF0tZagtXErvn7b+3DzZ96Fj3/0t/HCc19BOtGGmXi7yTSPPTXV&#10;yfeXHQYLaNb9dQMhyuU1rVgV6ywoXse5izTvBd3G2JmYKEhMVjN+j3F2ImZyYSpYuTrkrpBCTEJp&#10;vzNU2nKfWEwIFeDyiqwRSxRCy9mzJufOnTM5e1bLisWtlywtLRVkBcsmZ3k8T87xfyfNCupl8yje&#10;RK4bxaQo00fuG4tRmVONmBzhQlaZBYIIFfUFHWORx15wwvPUOZ47t0JYOUsoEUwt27rFRV3Hoq07&#10;R8UuWSGwqO1XPIzcS/m5BNu5GDs6qtOiirey0Lp7ok6tpvqdJ9h4YxR9ryhgWJCi4GEXQOxEbqI1&#10;kVvIgIXrBCxyv3mupzcCFlW6FbTML7lMoXOv8DlQlNac5zU6YPGyhDKF+BWlN7vA23A2jSFKmOuC&#10;mQz86RQGCCz9srIQPvoVZJvIoJPA0p3MoT+7QPDIoiYygZsfegalvSGEF847C4sGSJxJoTM+TcAR&#10;sIwSWMYsg0epxx1s19vZPrZOB9DB77OLnaFevoP9KT8GM35CS4DAMuAkze94nvp3aRAjs72ElTYM&#10;Z9s5bUEg0UCwChBWJGEDl77EELqmAmgdD6J5zI/aoQDqhodQFxlFbWSc4BIltEygKjyOMmUOUU76&#10;g2ZlOU5oOTrw/wZYLgeUy9crrVlWFtWCKZOVZRVYhnkezrpycnDYgEVuIQFL3YgGd5zh/U0arOjP&#10;gCWdifPFlRtBwVZRRNmLUYlwjRlj5mk2pP5QHSHEuXoELmsxKk70W1YXAw1ChpSIIEa/BSwOOFzg&#10;rPvt4EbbaJmXBeSsK+4YzkLjjuFtr8Z60F9N5VyHCH8rQ0eZOqo2G2fj9v0Ai6wrC2eVyuxgJZmt&#10;IrDUW9xKZlb7Fsr3U1TJNp3t5MfUZfPTKSqwuOo9cP4yYNHggQYtBBaTuGBA8SphgxbnDtI27MHy&#10;hRNASFR6WyXDlb2jgctik2GLS2ltq0Fbu4DltSGlWKpqyjEY6GFDyx7UYobPVIXjouYWkoVFQZje&#10;/xKwyP0kQBrji64xjErLjlnFV3OVXOPARHEfDliuI6zcYNaW665VVs1VlGtww41X4c1vuRZ33fMV&#10;KmCnPOoaj+FkxVYcOPK8AcvhE+uxa9/TOHTsRVtWWrnNnqcCp5XarDGDNHih3EECFsWlyMqiWivK&#10;AuonrCh+xcGKAxYHLRq5mSATqDbp9zWjvPIgfuEXft4g5NprBF3XfV/AImuRLEW//4e/huERF6hq&#10;MSAEDVkQBCCCESlmAYsUvSlu/vYsK1pnwMJtpchfC1aUGq7vSaIYFH+4Eb6A6scIzPVtKGNHsSmE&#10;FgKcxkgKjagK9BqwhAks+lbknlW6udKipbidhaXTnoGsKJ71Q0AhUHGZM3x3Kd55r8KXgKVwDWaR&#10;sX3cNXug5olgRtvp2HIvybKi/6F1gpohAkVyYQi79z2Az978J/jy596BO770B3j67vfg2Xv+GM8R&#10;WPY992Ec3vwlnD54F3pb9iHYfRQ9HWVoqNmIr33lvfjC596DWz77R9i+5ZvI87sTrMQ15MZkhxOe&#10;16TBpMBS8JSwCzkAAP/0SURBVKS4Fp6b4KQIVgxYqBgEK4phUbbRBHu3JoIvAUs2hER+iAqWilk9&#10;dyrjbG7avhuJglMV67Gy4olgZMVAxIOV8+fZuy8AwDkqTJPCOsny8nJBVggOy1hcWML83CJmZ+eR&#10;z89x+wWCxyJlCRcuSpYvkZWzApE5AodiVRSPMsvf8zyHJf5vQccS53leZq1ZwYUL5wxUXn75Avfn&#10;/+d5q3SFgEXrL7583mBG8HL+Io9zXoG6eW6nwnIEowUHJ6qW6wGcFz+j4F/BSi6vFOvXghXJ9wcs&#10;DkpcTIzCEDSCs2JcBCWKgbkysKRNZhVMzPujtGbFsQhYZglsXpbQzNycBd2qDktUrqECuIQyKYQz&#10;BWCh+LnOl0obtAhYBtI59BJUOuMpdCWy6MvMoZPT+rEpvFhyBu2TGQwvvYyueI7CfVI5QsokmsdV&#10;zO1KwNJbcAv1EzYG+T998BNaglkfQrlBDCY7Ec7x+5rnO63BEee7MZLvNGAJJtheCHKKgKWfeqWb&#10;Hd72WBgt7Hw2jITRMBqhRFE/GqPSnyC0xAxaKhTXEgyhNBAy99BxXwDHCsBySIXj3gBYPLfPa4nn&#10;+rkcWLz1SmuWleWkUpsFLBQVsdNIzXILCVaUJVQMLPWj0wYrbVMZgxX9GbAoL//8hQW+hKLmKSqy&#10;YTZICtrrs8bWQYt6gq7Im1w6bd0n0dFTZvAhyPBARfDi/RZsCFxUW0XzFqfCqecuUsOr5TbKM+FD&#10;+3jVb7VegCILjGBFmUL6LWAJ8jyGuM9YtNncQTMJNpIpWUA6CAJy5bQQOhrNHZTKafTdeiSySlPW&#10;AIbVmFtuwNL5VktjzszVE2K4PN9EYvfGEyJ8JJpNdEzBSorkm0h1ssFWQ67AyHaDFQ9YQgQWVYN1&#10;0OKKdrnB1hTop7FLwvz/Kh4X4vEFK8PmDtJoq6rJIqBR2fy8Bs+aHjb3hqwrrQSWru8DWOrqqfQH&#10;uy12ZUljccwmeV8UPMee0nzKGnQDFsKTrGdyPymINDqhEaWnsP/ALlPeTmRFuQY33vAWcwt5Bda8&#10;5avbXU0wuP4qbN72DCKjfQiEm9HWVYG6pkOElKewY+9j2H/4WYOV6voDaGg5wvUn7Tn3B06Zm0Nu&#10;HUGLrCgCEzewoQJvy/leqHCclmldAViCBBaJQUy5Oxbfp8FACw4c2oSf+MkfdZYfAxFC1yWgcn1B&#10;XHrzddc6d9e118o9dA0+8DfvJQCH7TlI5OKQQhYASClb3IoUvQHLgFvHZ+9qgDhLjLbxLBlWH4VA&#10;MTwqF5CKLirAVplBbewAKONNA34KuPTtyPqobVqhWjgWw0JYGRqrM5fQcFSg4iwsivvSt+jjftpe&#10;sGJApAEmowIJd94qRLcKXDwnz2Lk0qfdeDsGIYXr8Swuq+fP/Qx4JGbRcK4l7avr1vF1LFfwzv2v&#10;8HgbZvIB7Nx1Lz77uT/GrZ//bXzzq+/Cunv+xIBl/X1/hr0EloObv4jTh+9GT+s+DHQeQkdbCU6f&#10;eQJf+OLv4/O3/B6+9JV3EXq+idxcC4GqjudZi9FJV2NpfKYVkymCS5rgQoml+VxSvD423ONUCp5M&#10;TAd5Pfr2FGQ7zE5NGFNTXMaOwTSnCSqSDL+DXEbjBMmiIAtLnN/7OPcZ5bc0bpaH8xfmqdDnsKLK&#10;qsqsUVaKrBtU/lL8snJcOP+dy+TblFdNlsyicg5nV2SJOW+ws7IieFkiRBCCqHAVIKuAWYGJgmiL&#10;xQXQuvRkAZRLYZalQ8XhCBWzBJl5xZ/I0rJkcKTje7KwsIA5Km6tF1xdvHjRzkHLNZyHasiowq8S&#10;L5Ta7AUECxIMGgrgILk06DZVEHc+ebmJTJQ2rcB/D048cPHEuYoUu6LjKRjXZWS5keVt2RsAS073&#10;YU5jCmXNLbR8gRBJaFEdlnnCm4BFdVgSvC8Wx5JV0G0ao0lJCqFUEuG0g5ZQJosg1w0quJbr+xMZ&#10;DGbyhJa8wUhXPIO+1Cy6EzkCyQyqglEE8mcxmFtC60SCsJLl/LyN69MUddVn26bG0T6t4m5jBi2C&#10;l9YpjQXUhw62xV0E7R7C9QAhXwASyimlOcDz6LH6KyOz7CgsU38sDxJaejGcYScn2cxzVOl+QU7Q&#10;RG6hvpkAOicJLRN+QksYzdEIz3OM5zJBcBlHXWQctQSEyqFhVIaHCC1hQkuQoPAvBJY+wsfrSLF1&#10;pRhYPFFa8/EggcXcQlGUF4CllMtkZSklqAhYygguFYERAxalNrdNpgmNOYMV/RmwpNLTpOw5AxZ9&#10;sIqal5KVslUvRr3E8IjcQrKWnLJqtCqt395dell8iiv0JmgRdAhEBC/aRssFLFIwWuYVhjMLCrd1&#10;cKPAvbJVN5G21352rCJgCRNgIpFGRMdbMDXdyfMlUGR6kMpy/g2ARa4gWVYEK7NLcgE1ID1bh4yN&#10;FdRCpa4YGLl3nCRS7Tw2gSjNnl6yA7EZVdRsY8PdVgAW9mgFLBEF6gYNWjxgUdn7YmhJEliSWQcr&#10;mXyEH6c3PPwYlynQWZlCMQJjBN29TWjvVFVbFYx7bUgpFpXy7x9Q8PEEG7k8G5m09RAVyyJTs0zm&#10;yghRPI2ARUXkrIAcyVyNy44dm4sGAnRg8qY33URF/iZzB117zY0Wv2JWluuuwQ03XI+3vf1N+KEf&#10;eQuqa0+YtWbAz/PtKDdgeWmrUpu/iS07HjR4qazavQosvpBioU7xHrZa4Kygpc8rvR8qx2C4gu8E&#10;hcAit4+rcqv1DlgU3+LcRO69EkAHwm0Ep6eslopcPLoOWVCuDCwOxq7l9Wi7T3/mI5iOj2JkrJ8A&#10;1s/30xVpc2Ci5+6gRWAicBFgCD60zltubpiCkhfoaL0AJBSRBZHbjypLqJ3fQRGw+GWZVPyXvh9X&#10;mG/NsiJYWQMWWVj0HZhViftpe28kdVloFHir45v1gzBhIBFz0GKWFoqgSet1Pc5q4mJXPGDRbxeH&#10;o8Bc7lN0zR7A6Di2rgAxulYdc5KNaXZpBLt234fPfPY9uP0Lv4eHvvUX2Pns32HP8x/G5kf/2lxC&#10;29d9AqcOfgu9rfvR2bQbzY1HUVH5KD5HwPnczb+LW7/2xzhw+B4qM42+XmvAMhKrdXWWEvz20p2Y&#10;VuFGylSmH5MKWCSkRCVTfptXJtckIUXF/VT3aIbgImCJxdiZILQogy+jlOassufWBguUlVkF41wQ&#10;aJZwoswbwco8zhmsOMvGeSrJC4IVWTQufPcy+Q7l2yaLiwQHAsv58xfx8suv4tVXnbzyyiv8/TKP&#10;I8vIkoGJ1UYhvAhi9FvWnYsv6//IguLAxdVZUXE4J4IVgYpn9RGUeKJ1HswIXrTswoULtq2WKZtJ&#10;mUwCAoGIYEGwouBX/fZAZaEw1XpBhaWA/xuBJZWZsOPJqiJgiRdGzBbASK4ILPy/qsWSFbQpW0j3&#10;76IDFgXeGrAszSO5oPL8s1blVnEsI4kUIjMJAotE0OKAJZSWlYXgQWjpTyquZRa+zBy641SY04pp&#10;yaOb0jaZRBMVaX96Ee2TKdRHYqvA0jEdJ7RMXxFY2tgOt08IWnoNWvr4nQ2m/QYsQ7NBDOcHECSw&#10;DOcI4gSW6bN+ROd6MZRWDEvLKrAECCuSQQJLfyLIY4V5TFlaImiLjVHGCS2TBi31IxMGLaeHIzhF&#10;aKkgtJQFVGFWNVAK7qDvA1j29QVfV4qtLQIUQYtndZEoS8iKx8ktNDxmwCK3UGlwxKwsKhp3CbCE&#10;CSxR3s/pLO/7nMGK/gpBtxPWk0ikJuwjnYoPm4KVyKQq87ZSMRWTIthQdpCUhECki/BiCqMAFB5g&#10;mOWEU/V+ZWHxAEQ9wx7u722vqUT7eRYWb1vPTbS6DefNfx+uxnCkDmPsoU9OtxtICCiSmXZCgwJs&#10;FWjbYLCSytUhmaslsFRzeRUWzjYXQEWQUktppGg7leMnvGTlVmpmgyVp4bEFK7KudJslR7ErUrQa&#10;u0iwsgYsBCX5w0nLcQ1lXwAWBy36LZhhr47bKENI0JLKRky84eKD4U5+yBPWu1PKckdXgwOWnteG&#10;lGKpb+B97mHPc0qBu/J9p3m+4wYwsrAojXUVWJR2TcCQC2oiNsRGIInnnn/aFLyDFifOAuFcQpdb&#10;WAQtb3nb9QYsZ6qP8f6MoKe/GqUVO3H4+AuWJfTsC9/A+o13YdO2h83KcqJss1XBFZgqSyg8Ur8a&#10;PNtrIzEXrCcWXKvA2hOr67VOLiMDllAZoUcDIJabm6R3kOAy3IrnXrhvbSBGO8cCrBRcQB6oeGnN&#10;rtLt9dxO13YVbvvaFw3wIqMDGB4htAhYCtYKs7IIWl5D8UthO8uKhjUQpLj0ZAWkO4iX61MQrnda&#10;QbNuuYoiygIp+HBxWs6VaiOYm4XFxa84kRVS35X7Vtx+crPyeLKCEoQUHyOLqLN6FCwfEp63zt2E&#10;8KLr0jurc/asRQIVcwfxGlaBpRC/I5eRF9MS42/PkuTB2ZrVhVCfHsTCShSHDjyC277613j4m3+B&#10;F5/4Jxzf+mmUbP8MDm74KLY8/gFsePwfcebYvfD3HUNb0y40txxDeeVT+Mznfh+fvfmd+NrX34fD&#10;xx5DfkGWE5Um4L2ONRFYWjGe6CYYEaA05hUb8DGe/yhhKjrt53o28BICi9LLVR8nQWBJ8v1MJoYR&#10;Z090apzAzt5oio18PjmKBVlU2Pjnl6KYW5lAIhfGFL/VzPwYFs9RgZ9PYPliBismOfbk85Q5nHtF&#10;Mo/zryzgwqsay0ZCuDBZpizhwrcJBRey3D7H+TwufmcOF7+bx/lXszxWEovnZ3DhOxlKGue/nTLR&#10;/CvI4tvI47uYxcL5cSxeYEfkYkFeHudUy8a4TucYx9lXtF8WL//fPF75v7M2lWTno+ycTfH/c/23&#10;szx+xrZdeTlpsqDru0AQWJlGei6K/GKM15qya87w99zylBMeY5bT3MIEO3hjSLGjlc9nCpJ2sgow&#10;DlzWXEFe8K03/pEbS02p0+ogC1oELBr7TFYtS4t+A2DJ8v+oFksmn8Ks4noIkisXV3hfzptbaA1Y&#10;FswtpEBbAUtkJonh+AxCiQTCySSGUikMEVjCBJYggSUgK4vSnLNzhJZ59ApYpuQmkosob/BSFRwl&#10;yORsXhaWPmUIJbOEmWnOZyxTqG0yRmU7QYihxAUvsryMoG28z0TQ0jk5wOMPwMdObjhHWJkbwug8&#10;QSSlCrediM4PYnLJj0iuG0Hqo2CiBf5kLwJ894MZH0FrkPNB+JKD6OX73s33vmtqmOc7gg5BE8+j&#10;ZTyKxtEoGkbGcCYyYtBSGSYYBMM44f+XAcve3sDryp4ev00FLx6wHPZHcITwcZT368hgCMdUPC50&#10;KbCUhZyVpYzbycoiYJFbSMCidGZZV3rTCwYr+iOwfJdKS8WR4lR2VGjJEUQnNJiaV1FSfm2lRnZZ&#10;Q6tG14MRgYtGV7aRl218GPUU66xuireNBzYCEDXS2kZWFNVdkQVGkKLttF6Neh8BxzXsrjidAxZ3&#10;LLPKEFgCwSqEh2oxSmUVm2xlo9Rm0OIyhN4IWFqs9L7mZzJnLHZF0CJYmZqpIUDwWASWKQOW5gKw&#10;dK0Cy/i0eq0OWFz2gYL+HLDIgiIry6XA4llauCyhYNuAuYQkibSyh9zIyRpIzx9stw9axar6BlrR&#10;KWBp+/6ApbbulE2j4wQQ+XbnUmwAxkzU+1EtDgGLgn9tiH0Cy7iAZVKBvik88ODdBivXX389rrma&#10;4ELxBgeUJUJyzTXX87cDFonSgm+48Srs2bfR4EfWlS07nrD05aef+wZe3HS3WVk2b38Eu/c/Y9lD&#10;qnirZ97rq+C74cYKEpD0WBVbQQqnvhPo7FPw7SHOF4DmtYAlXG6Wh15fuWXYPPXst8y6YkXjBCyE&#10;lysBy/WXAcu37rrd4rkEK6o8vGqpkJjiL1L+hawZs64UrA2CA7loZCHxgMV9Ly5bTlY41VsZnXBA&#10;44ooetDiQEUWTBtjS1lCwy7o1mRYVkuCTViDQzo36SVpzWMuJVqBtwYpVxKes6DLi0nxrClaLphx&#10;8OUsJ7o2bafCgcoekhVGwGLgw+s3K1ThPghe5DpOZNgAEli+9c2/x7qH/xabn/04jmz6OPat/yec&#10;2vtF7HjqQwYsjeWPYDR8Ct1t+/iul6Hi1NMElj/A525+F+648/04WvIEe88EJjbU8TTvp4pETjtg&#10;ibFRH0/2E1TY+2TbFJKbiw32KrAUivo5YCmMsl0AlkkBy7gDllkBS3aCgDJowDJ/NoZkfgjT6RCy&#10;C1EDFil1BytrwHKuACyCFclFworJtz1ZpixRFgkp8xRu851ZnHs1ZzAgxT+THSKIBdDZX0U5Y9I1&#10;UM13vRa+IXb+VKNnnM8jzmeQ7EM8O4DkbABpKjVJas7P34M81jjbtWmCRsJg5NyraZsKUtJzBJrz&#10;cbxMSHoVc4Qanr+2eSVtgLNCODlHeLJzIqzMn43zPB1QCV4EKoIZkyJgSf4/ABZBisWsFIBFVYWt&#10;YJ0sPW8ILISVXILtd5JQm+X1O2BRpdvFC+cMWFSLJbXogGVyFVgSGJqOE1hmCCycLwDLEGFFwBJM&#10;ZQ1Ywrl5BHMLBIoMwULZQzn0JWcJKllUDAwRXmYRmF2GL7sAn9xBkzNojk5wPv+GwNJq0NJrrqHe&#10;6TVgiRBYxhZCGEz0YDDehpF8P8bnBxBOdcA3xW8+3nQpsGQdsAwm/TzPIHr43ndPRyijhJYo2mMx&#10;/q8omsYcsFSNjBq0VA5FzC1UUgwsvf82YNnV5cPu7kGbl5XFrCqEkGOhMRwPR3GYwGLVbouBRWLA&#10;MsLzeQ1gGSewzOTRl1ks4AqB5TvfvYhsdoZKUinNk1CBMcsSIqwotVkBfQYt02zAJjoKvbtqAwcp&#10;HllYVJNFgxmqvob1DgsgInCxYFyKwQyhQ5AiuFHsi2BG2zmYceME6XhecK5EkKMMIpcZ4dxNoaEq&#10;jLDHOcnGS9YPZfHIbTM908BGtZ69vHr2AAQiDZw/wwa5gr2FGn6EXa5I3HwDX3RBi0rwa5BDQk3W&#10;leqfUqVcijKOBEIK5tVIzDN8iSSyrlhqKYFFVV5d4C0bffbwVAND1ijBirKAEqkhixkRrCjQVRYW&#10;s7KkBSwElWyE5z7CXkKUH/K4xYH4gx0GLCoHXltXbnEsLYSW1rZ6k7Z2SQNsJOfOteyh5hZtU4fh&#10;iB9LK3nzuSvodmqaDdZyjuckZVNs9VFWj8bB0XhG4/jyV25eBRFBicsUcgXXnHVFil0Ac41lE13/&#10;Ji67+ir8n1//JQJVHXr6GtDYUoIjxzdj685HsWnbQ1j/0l148tmv4eDRFwxaNm55AEdObEBHr1KT&#10;K/kelJvrQ3Ea/iEq6v7jaO89YtAiC0u3T+/UCb4rBBQqNrM4qCJuRBVyBTEnzC0UJ1CqSNvHPvnn&#10;uP6Gq/DWt/MaCC433CRoURDxNWY9uu46pWvrGgRekutw002q13IV3v72t2L33i0YG1dcz6AF8QoG&#10;BC1S8p5bpdiaEKPi9qwqto0UPreXe2Z4jO+0xGJO5Mbh+yyJ1PP83eCd2kbLA4TvAUJ47yCV94Cs&#10;lmV2XwQqCrwVvKhmjV/CbfWd6DsTsMjCohgWBfiOTWhgRHUsCpBFEUwYeBEsBBcSAYeJrCSepcTE&#10;uXu8eBaByiXWFMol+3j3gtfu/U8N/qkMnr0778XNn3kP7rvtPdj01Edx4MWP4Mz+L6P2yG1mZdnx&#10;wmdQVXI/ujsPorf7MNoJLPv3PooPvv//4ObP/yW++IW/RkvzYSwsDPOdbuV73GeWSSuEN8G2iUAS&#10;IliOsr2KJUap3NVedfK97uP7TLhSVtO0Cjv2IMFryWQI5zzP2Sy/PfZq4zz/PBv7pfkRLM5GMH8x&#10;jNw5PxLzvC/pdkSTbZjKdyN/bghnvxvD+f87jfOIc5rABUhSJheRNnkZEziHUSy+Sgi6EED2bD+V&#10;JN+fOJ/tSCmnNWgd2I9TTS+hqW83TtY+h427v47th+7Gw899Bk+8eDM27L4DB8sfRXnDc6hsWo+y&#10;hmdwsu5pnG59DhVNz6C0/nGcqH0ER6vuNylvegy13c+humMDarteQn33ZjT0buHxt6G5fzuaB7bb&#10;urruTWjq34Y2/y50hvaiK7wPXSFCIud7QqfRGzqDPr5b/cNsqyNst0f5PY6xk8gOYV/4DPrZ3gai&#10;DRhnpy23MkwYGCIEDLLtmjRZKzSnYQ00hIEq86pycGEk89wYn52L1UukXadJll5vKASJLCuCFk0F&#10;LAYmBWAx4bwX26IaLSocl1bROUFLjvAyl8Xs0qy5g2RlSczlkJrPI0lgkZUlPjdvxeNGEkmEp9gp&#10;SSZNIoSYYYLKEKdBuYISyh6aRzgzRxiYIwxQYRJSeqbS6Iyl0DGRxK1P89n0BTC0eB6tEzMIzi2h&#10;cSyGgewslOLsuYbaJicJL4QGD2CmJtEy1o9mtvNNI92c9qBzog8ajXl4dhhji1FE8nIL8diZfgSS&#10;3YSUNgQT7BDkehFbHESI+s7HZVo3Oh8g5ITgY8e5T8NssBM8mBpBvyz07Kh2TY0TisbQNjFGcBlD&#10;bXQcNYSXqtExnBqOEBTCBiwHe33Y19WHQ/1BHPaFV60ihwOjOEA4290bxI6uQef+4bygRBYVAYpA&#10;ZWfnALa29mBHe78tE7CYS4iQ48Wz7JcFxxe0OBaBSuXIhEnFUBTl4TFUEmrMLcT/J2BRDZZW3vOe&#10;1Dz6vxdYEgYsqtmhlNox9kBkYVHgretlCVrUWKuipqtoq0ZTwCHAkIXFxbSctPgWDYDngYp6j9pe&#10;FhKBjMTt75YLQjxLitxNsr5omdvWxb0olVnp09rGyvRHasy6MjnVwoZJGTwSKfomfhjKCpKbp9HG&#10;CErlajCdOoXsfC2BhR8cYSU7J5ipN2hxVphGvvSt/AjYML4BsMTiney9yaQu33o3YUjZI2rAneKS&#10;4lDacjwpOFFmkMBA1VIdrFwJWEbGBhyw8IWTW66+obIALGzsLoEVBywdHrB0NaGlldtRwkM+828L&#10;WFSHRdCi3wIoiQBKAcBu3BvKtIJvI7j5ls9QuV9Dxf12g5Lrr3fWFWXb3HjDW83C4txDVP7XXUPl&#10;r+lV+OM//UNT8ApS7e6rQknZDuzY8wS2734cuw88id37n8TmbQ/j0Sdvw4OPfslgRmBrReMGK6mo&#10;XVqz4lc6eo9aWrOCbjX4oVlTAqe4zWkCigrNKZtIcS6ytJwk1JSgsW2/Dc0ga8anP/9+3Pjmq3C1&#10;LCyKY5GsQphSnd+MN9/0dsoP4qYbdZ3Xcd4By4//+I+xh38cydSEgVycvXJl8hh8WNxJMQQ4xW8W&#10;Cc7LHaPlUuCywggOPFgxYLkMViT+sKyRry+yrvgllvJNMVgRwLjaRLKwyJIjt5Q32rNqJimOxbKR&#10;TBTs60TX4cmqpUgQxvdW8CEQEZwIwlwsi4ClGGx6VrczYCn8LgYdtRUCBWXwHNr7EG770vvwxD1/&#10;jZ3rP4396/8JJds+g+rDt+Lolk/i4LYvo7HyMQOWro4DaGkvwfrnvoY/eufP4u8+9Nv4xw//PsrK&#10;NhM2egksLXyXvVGog+x0sAdOGZlggz3uJ7COYzI55kClACuSJOezuRDm5yNYWhrDAuEkl+E3yA7Y&#10;JCFvnPdrbLgFkVAjuoIlaO47hNPNO3CiagNOnNmIqpbd6CYQD/H9msoKZAhL/P5D481U4nXoYvvX&#10;yvauubuUILIVFfWbUFq7ASdrJC/i6Klnsf/k4zh+5lmTXccewLaD92BvycPYevBuPLnxFjy2/rO4&#10;/f4P4d4nPoZ1W77MbQgjp5/AieqnKZo+gfLGpwkrTxJeHjVgOV79II5VP4CSuodQ1vgoKpsJOJSK&#10;pnXc9lkDnVKCzsm6p3isR3HszGPch7BT8yRKagvCef3ed3wd9p14DgdKnseh0hdwpHwDjlW+hOOn&#10;NPTCZlTW70Z53U5UUGpaD2CAUDOd60d6MYSXX1m0ar+CCBs8N6EYFMWlKPYlbtaUDNs1WY/T2TVo&#10;URFN1aVKEXQuBZYxZ2EhkCiWyAmhpQAvsrp4Ab8pdrJTmTiPN8P2fgbp2TTb+zzmzi6ZS2hmNmvQ&#10;ohgWD1hiuRzGClaWSDJFWElhJJ0pAEtmFVgEK6H0LPypWQOW/pkcehVLMZWhpPGlx5/FweZO+PNL&#10;aBqbxEBmFg2jE/w9j8548orA0sp2smWsD81FwNKfIKDkhwgsYxhSLIsk249QqgehZAeGM92YmPch&#10;fjZEoGGnNtGOQeqlSN6HyGwIgdQAocePwCqwjF0GLFG0fQ+wjBBYVAMlYNaV/d39ONiv6rahVVfO&#10;If8I4SOM3T0B7OgsAAulGFgEK5Jtrb3Y0XEpsJgQQAxYChac48Fhs7BURMZRIWghvFQM8Xdo1IBF&#10;FhZlCSlDSNlB3YlZ9BTHsBiwkFITqm6Y1Zgz6mFqcLw+NoLKKFDPUT5614sVXHhWkl5+sIpRkWhe&#10;rh8pIw9eOggfWiaw8crzSwQezoLiYlWcO6je3EEWdMt5AY5E28q6IiuL/rf2G43WITregNiUAwu5&#10;gpIqFpdpJoQQPigCk7lluX/kDjoNld4/90oH1zlYyc7J0qLy+21QddvsrMYX6qASbzaZVt2HmQ42&#10;lN2YkSR6TaaTyhRRj7vN7omgRQ223EIyy8vKotLoCry1gnEGLc7S8kbAIsUvYInzw5c0NZ9xwNKq&#10;9OYGJ5fBSidhpbOrGa2EmeYWKrpgnwXcClgUdBufiVp2QSI9ZP8zmYmYqGicrCwKulVq87vf8wdF&#10;yt2LVXFuIVWNFbDIraLlVxeycAQEf/beP+Ix/FRYg1YErar2EA4eXW+1WI6WvIiTFZvNuvLoE7fi&#10;gUe+aCCj90WxJ77gGWikZpXX1zhBbexpC1gUeKtKt/5hBdXqPSDgElgUfKsquLKs9AVUzr8ELZ37&#10;CQCn0dR2GB/8+99xAx8W5Ad/5Brc9BZZV/jbO+fLRMXytO7H/tPbcab6KELDXebaUvE2KXoPVjxX&#10;ipS9vglZFAQEgprgsKwl7JUXLA5unbLi6i32JDwidyYBg71Xk2Fdj4ovFiwnBiKyqNTadtpe16t0&#10;78HwaYqgxdvGQb/7dvRNaDDEdqvtYunQIQI+z+V1pQBYOl9Blq7JLCcEE5fm7OJZXKpzAVgUy7IK&#10;Km6+GHC0nawxknRyEDHCwL7t9+DWm9+LZ+79APZvvBmHNnzMgKV01+dxfNuncfLgnWivexZdXQcJ&#10;43tQ334MG5+9FR/481/CJ/7xD/C5j78Hdad3YJaNcTYxiJX5UQwF2E4MNmCK75uye2Jsp6anwlYF&#10;Nh6PYGWuB4vZTsyyLZijzGoYjkQTJqJnEA6VYNB/jM/4RTS2bOO7thc1jZtRenqdycFTD2Bf+T3Y&#10;cfxObD50O7Yc/jr2lt2H0sZ1qO3ZgtNtG1HZsoGA8AKhYR2OnH4aB8ofx96Tj2L3iYdR0ng/jtff&#10;i2O19+BY3T2cvx9Hau7F/spv4WjNg3hhzy14+MWP4oHn/hH3r/tHPLXlM1i/+0t4/KVP4WNf+h18&#10;+Z4/x4PPfwTP7/oCthy5DbtLv4mDp+/mvvfhVMdjqGx/FBVtDzppv9+ktOUuHG+4E+Wt96O87X6U&#10;tfJ8W+5FSdPdXP4tHKv/ps2faLzL5o/UfgOHa75+iZTUPVckzxNyClLvRNd6vOZZHD3zNA6fFuw8&#10;h/qenWgPHCQwaqiOLraxISxfiOLsxRjmlggk2YC9Q9nZEQrbOEsuUAmHUcLJqIGLSRGwCFQEPbKy&#10;qJCc4MSLb5ELyLOuCFZk1Umkp9iWTiFOmUlNs42XlSWD/NICoWUZ8VwaM/msuYOUKRSnTOVnrQaL&#10;0poFLmOaZrIYTecILxmEVZpf8SsaEJGgEpDbJ6GRm2fhm8ljoCBffeo5bDvDTsPsIprHp9GTyKKB&#10;yleuIcWydEwlzEXUFosTVqZNNG/LCNitUZ9ZWVooHeP9BKIgwrlhjMyPIcx7N5QNYjjrQzjdT5Dq&#10;wQjhZXIxgMS5YUws9COcasNgnJ2pNNuh/CC3Vf0Wvw2UGCAI+pLDPGYEPdOj6JqMoGNiBO0TEQMW&#10;SfVoFKcjIygLDVvgrVxCsrIIWMwtRNA4THCQO2hvXwi7uh2wWFAtf8vKUgwsApVtbQ5YtLwYWAxW&#10;tJ+OPxDAMf+QZQrJJSRoqRwmuAzJusLzIbC4DKEJcwe1TWfQEc8RALMFXDFgedmARYXGVIVQo/pq&#10;oDzBSmSshw0be5WCFsKKpNg142X3yKcuuFDwoPPBl6O184RBixeU6+pluCq2rsEVsLhsIE3Va/Ti&#10;XeTXd71INe4N9j9VTdeDlnGNzBxjQzTZyPN16ceqbisLiWAllXXZPwKW/KLSls/wZa7G4rlmfkwq&#10;EudqrswusmFb6sTcYgfy810EF5mUrwwsU0k17lJeGm/JjadjFpYpV3pdFU1VF8LcQoQUAwX2KCRv&#10;BCxKMxawKENBmQqqxSJgaRawGKhcDivNJl3dzba8sYn32NfJHooqbs6x18KPOaEqxvx45aLiuWjE&#10;aDUcVoclwQ8gRrKPBvGBD/4lfva//deCIr8G11wjOFEQrnOdSK63FGeXIWTbUdG/849+x4q2+fyt&#10;6B+sQ0PzCRwv3WSF41Q07uCx53D4+AaCyhPYsedJnKnda89zOKriaFUFYCHYDpSgVa6B3sNmQZHb&#10;Z1CZQmG5Ewm67Om6YnECFrmMHLBEJmoxNtmA0zU78Q8ffSfe+gM8rwKwXHP9VeYi8uDEVed17iHn&#10;JroaN910g13HT/+XH0NHdw3hbQBtnRUED7lYnBvIlPSqYi4ocS6T4nfA4iwdghrBjZYbqFwOK4pD&#10;KUgxvHjLFKMiMJHoWi1rKihoUTxLAWgILM5aKeujAxYF2wqalFYuMYsHIUQWkNUsH7sGdx2CFYGL&#10;wMqAxa6xyMpSgBWDEV1rsRSOo+WCGlljFJCrInqKc8mkCK+8/m0v3oHPf+JdeOJb78OBl27Bsc2f&#10;RPmum7Fr3d/j4MZ/RsXRu9HdtJ7v70EC+R40dpbgmUc+jw9/4Ndxy6f+DHd8+YNorduH1GQXEvyf&#10;CV7L4izf2Ziq2YYxP0vlODuF5aUkFuYTiEb9GCfgjgROYmjwOIYDJQj6jqGlYSv277sP6575PJ5+&#10;5nP46m1/iY2bb0NJxdM4dPxR7Dp4Hw4efwRbj9yBXSXfwgGCy5GqhymPmhytfoIK+0nsL3/YSdmj&#10;2Ff2CPaVckrZW/oY5VFUdT9hYFHR9ggBQvIoShoexKEqAkztQ3iGkPbk5k/h2e2fJbR8hPOfxrod&#10;t+COh96Pv/nkr+DTX3sn7njk/bj3mX/AIxs+SsD5AvaUfR1Hqu/D6Y7HcbpTx3+YYPIgTnU+iKqe&#10;R1DZcR/B5BuEpbsNViraHyDYCGgeWAWYuoEnUdP3OM50P8L9H3LbdOgYD+FM1yOo7d6Omq5tqOoQ&#10;lG0ilG1EeeOLKG1Yb8AiWClv2rC6XuCyr5TXz3tQWrmZ0Kcg+irEqVzzC8PsDLKdsdHeA5xn+7YK&#10;LIrTU/l9J+YmKgYWgoqSDQQt+i1Lihd8a1IEK1o/nZBM8P1z8/F0HKl8CpmFOYOW6WyK0JKxDCFB&#10;S3zeWVmmZuesNL8KyI0TXsazeUJLHiOysmjgQwJLMJkzMWCh+FPzCFD8qQWTO1/chPUnyhCaX0FX&#10;PG0F5hpHY+ieyaCdsHIlYOmIBQgtg+Ya8oClLx4wd06EgGewoniW3KABSyjZjaE026I8v0lCy+Ty&#10;ICKE8sE4OyhJfsc5H0bn/NwnhJBK/RNYBtkZ9YClm8DSGRsxaKkbn3DAMjaOMyNjBAVl6Gj05gK0&#10;9BdiWAw2CBoDQ9hLODFg6RpchQ+zsvQEDFgEKdvb+0wEL8XAUrz9vh4fDvB/KPhW9VgUcKtBEAUs&#10;pzg16wrFG625OZY0YFFac3Nx4TgBi1LEUulJTmeorIeh0vxWOG6UN4u9N2c5cKLYFS8lWZYRwYYa&#10;UAGMS7V0FheBh+BF88qAKIYUQYvnJnL7ulRnbStoUWPsggq1jQILFcfigEXKLjbVhBhhJTbVQCXf&#10;yBe2kQq4lZCikvx1mEnX8OWtIYy4UZiTuVNIqGDcQrWtT+cbLIV5drGd23QRWLoILBqRuYvX30Jp&#10;JbAIHDoJLD0EFsIKewwzCTXkzrqiGAQBiwJvpxNqtAe4TLEMDljMLZRwcSyyaKRUa+UNgEVWDwcs&#10;Wh6zYNu2jnoCS7UBiYMVF7PigUpXd4uJftc3ukwhufaUgqkKt1b8aj7F85PFJ2Tn4Xo6il0ZMZeQ&#10;Am9VOO6JJx4tBKBeg7e99e1U5ipvv5Yl9CYCi4rK3fRmgYsDlg988L0W7yFokaI/VbXfYEXxKhu3&#10;3IetOx/G8ZObCDGbUV2/394RwacUsCwMqrMiS4KygNp7jhiwFLuEuvvL+R4JVqS8ZXUocy6hkIDl&#10;OIHnCEKjp9DRewyHTzyLp9Z9Hd+859P4ym0fw0c//pd4x+/8Av7nL/4Ufuq//iB++EfebGMGmbWl&#10;WAgy/+N//jj/12nrGfqHavjOaFTjKwOLlL2sFnKzCFK8eRuEcFTWEolAQ+LiUVxMipsWi5YViwZ6&#10;FLR4LjMDFgMbl3knl6oCvQUtsq6o4JwCjwXNOmfP1VN87mZBoTigcW4cTyw2pyCrcKL9Cvs6cTEt&#10;bpmzxlhKtGAlJfEjpzpE/AYObL8XX//i+/DCQ3+Pw5u/iP3P/xMOvPARrLvvTw1ayo/djS4CS0f3&#10;Qb43+9HK9uL5R/4Ot332HXj8nvdjy7pPYnLoGFayjVjKsFMyWoFljZweb0Iuwc5EtBbtTXtRd2YL&#10;GgmrZypeQsW+r+HEji/h8LZbcHzXl3F831exe/Nn8MiD78NXv/Rb+Owtv4YP/dPP4NnN/0yYeAjH&#10;au7H/tN3oaTpYWw9cTN2V3wVh2vvxHECwNG6u3Cg6uvYU3k7dpd/Dcfq7+MySu39OFJ7Hw5X349D&#10;hIlDVQQeSlnbPSiRxaPpLpyQVaPpfm57H49/N146dDsh5JN4ce8d2HniAcLKrQSTT+ML3/wb/NH7&#10;fwEf/Phv4+Nf/jPccuf7cfOdf42v3Ps3ePiFz2Hz4Tuxt/xBHudRlDY/TXmc5/EQTjQKOJ5EBQHp&#10;WP29OFrPa2i+D6WtD5icbLmf//9eHGu4m9s9wu0e5vk9uLq+vP0hnOp6lBDzGCHmGQLM0wSdpwlb&#10;TxF0niToPIGylidQ2vI49lXyehofQXXv86gf2GDbHat7iOf0IMprnsKxiodxtPxRVBBsalu2oLP/&#10;gGV1rbw8zHbW7yQ3xKkGe/WApRDbUgQsliXEjposy3IPycoiQPEGTlyFFe6j9VMzE3yXx/kesqPH&#10;+enkNNv2JNJzeRtLSBaWeL4YWGRlIbRQpucWMJmbNXCJcTqencVYOodhQsqQAm4TOYSTsrLMIZyS&#10;e2iB8LCIcGbJ5J7N23H/tl3wZeesTksnoaVlXFAyQ3CZJLCkCCdUuFS6yiJqVfEzzisNumtqiPAQ&#10;RFvUR2AZILAMoHdamUFhDFEXRHifJCO5AP/3APzUN4PTHQhSF8naMrnYhyj11FC6nedHfZjttWyi&#10;0bkQhrN+QkuYxxqCLzFEEBpBz9SwQUtXbNiARVITnUDVaJSwMGpWluP+ArT4QiaysCjoVu4gWVh2&#10;9zhoWYUQLpNbaBVY2vpsqngWL+hW20k8F9LenoFVt5CyhTwry6nIBP4/2t4COo4rW8P1BCfMMOFM&#10;EidO4pDjODHEjiFmZmZG2ZaZ2Y6ZmVGSWbZkMVjMDN2iFpMpDgzd/+1/ny7ZmZmb5L3cp7X2qurq&#10;6lZ39alzvvNvOJ4ZORp0ey4pE54p2fDJykdQTrG6hFg4jvVYrL9a/3ICC0sxsywz63MwtoHxKxnO&#10;SrfaGTtXmTXuGz+NK+G+UVYYMOhZk+7MSrhhUefUvUO7o7IYUOE+41uo0FBF4XHrddy3XER8ju/P&#10;IFyCis7MBV7oCiK0EFaohmjsihNYCsuuSMcpYFLOAnEBYn4CL54oKD0nxy4orDC+pazKrMZcXh0q&#10;8BKKMmkEZRVUWH4dWFjlNjNHvnuWyQTJLYzSzpolzOk6YwwLgYWl8DWVWVWWNIWW3wIWQkRCMt1S&#10;afJb5CMmNkQgha4erxpVhfEqd8NKRCQtWM3H11PO95PPaVdgYXYQ03S55SKMjAFQeCqTTqGU8qt0&#10;EI4shRYWo7pyxUvVBwLLww8/igcfZBaNyRIisNyrass9JuBWgOXpZx6RGeto+bwpqrBc9jmGw8c3&#10;YfP2+ZolxJTmXfuXwKp0e8X/qMIp4zkYdMvicRyMOZjTBRIW7Yar0SaGhbEqDLy9GkmVzmQKKbCk&#10;MACX0GKAJTDsoKotweHH9X1ynCv2FpenSdsNRWJyiACfJy54nsCRY3uxddtaLF+xEHPnuWLQkN7o&#10;0bMDOnZuhpFj+kpbo/sxVGeMVDJ+yyVEIOBxdcswQFeBhZk/po6KFTh7J3iWZmJSrOwnq9KvdR0I&#10;OVyJ3AIW8xyhxigwzBLiZCAqjmAfoJ+RsEIzsBKln/nfVRSCiKW6KHw4gYTgRXVFY1GcwHK3ImOB&#10;inEXGbePBT4KLAotBlxopQ6xwnh4nV6P1YuG4sCGYVrVdtvidlg/p6UWj2M9lovu8xARuFGBhUZg&#10;WT67HWaMa4TvFnXHwW1jkJ/ujvI8T1Q65LeIOSqQsxwBXlsQG34M59xWY/qUbhg5pDmWLRqOfbvm&#10;Y9vyHli/oCNWzWmD9Ys7Y/v6ftizeRA2ruuDFcs6YciIDzF49EfYc3wCLoUJAAQsEeigC2UJDl+a&#10;IoAyVSHlkOcU7Ds3EXvOjMfes5Nw4LyL2DQcvDBdAYevOemzUAdyQgQHd7eAGTjl7yqQMBPugVQ8&#10;BBKClsLdbwkOnJ2HDQfGC6iMwfx1gzFudhcMmtgK3Yc2QrNO76HbkIYKLIMntUKfUV9j4MRv4Lqs&#10;D1bvGoP1+ydht7tAlO9yhYXTgcsEJJbgcuQagYjV+n8IJJ4CH7QLYYsVWAgxx7xdBcBmqJ2g+cxU&#10;iCHM8BzCC+HDzZcuLYEiAZTzoavgGfYdLjOYN3J9zXckyCjMyHcl2BB0PH3X4tS5xTgqEHbi7BKc&#10;PCPX4dwq+IccRJqNrvhYsTjpc0z9KU6W6ApiP2csB6UKLHbpi5jRmK5GeNHnCC1OM8qKCe7VjCKH&#10;gIoFLAV25AmwFJYVKrCUCbAUMoZFrKCKwFKp6sodaLmO/MpqARcqLtWwl1epypLOlZoLy5BWXKmW&#10;WlItJrBSeh2phJUy2k2sPnoSLmul7eYXyYCaL0BSIJAicKLAkvOrwBLJoqC5KQi1xSM4Kw6h2TEC&#10;FYmIl/45uZQLHjqtIkmBhbASI+NNbE4Q4vNCkCVjlP2a3MfV0aq0pAmwZFXFCbQQdARyylKNylKY&#10;hhgBlihmDSmwpMPXnmNUFjGqLJ4ZjB9Jhwer0ApEnEpIw8kE4w4itFBhOaTQYsCFmT+EFgIJIYSA&#10;QmWF7iCqKwQYHj8ir7lbXaHqcjAiRlWWo6qypMj/TNfgW88MOy4J5F3QwNssXOIaQpl5qqoEyfUK&#10;tBVqPIv1V+tf//MzKitLpDGwwmCRDLBcII+pr3HSGZvFDyk5W8vgq/tGIOJOTImpUMs0ZUshseJZ&#10;CCsh4R6aRcTYFsa9MIaF5/N9LDDhMWYNEXi4Txiiq4iwwv/Fc/m/LFXHnmviV/IK/GUgDpIbggXf&#10;QgREuNghFRYvlFSy/H4Qrv8QoGsHOQRYHGXnBE4CFVZKK5gVxCBdvkZer4scEliCncASJhauC6nV&#10;AIsYXUK2PAZdch2XULlhTFYFy5JzlV+TBs6y4FwEkUXkCC1mLaHfAhYWjbOAhQFn8QlhCiwBCix3&#10;YCXsv8BKZFQIrvhc0GwhpjITWKqqS4xyVlEo/8PpR9bAN8ITZzNp8r9M0G1JqQNubicURAglxu7F&#10;PcwOupfr8rAirAEWVoXleU8+9RCmTB0n3zVJPps3TnnsxO59qxVYdGXmPQsFYNZg78FVulrzOc89&#10;CrIGcgmtVA7MAn/MEoqIddfS/ExZZpVbqinR8YyVuqgDPIvMRca7mRgWgRWqLJm53kjJ8sT5y9uk&#10;ozyk7cwv6JgO5uFRAtBx3nJNgwS+I6TNJMn3TYE9J1kz4bJscYgV0EpIkWsbcVFng3T12fKD5DNR&#10;wfj1oFsO8AQCwgqPa/yKbAn4SRnOdOR0S0WxAmgZk+KpQMLvY1w/hBYGFXvqOTw/Kt4U0uMx83pv&#10;2adL1cR5EVi4ECEVFq4/REhiWjOz+ghNd2CL0MI4NKMWWfEqBBa1fwMSQojlSiK08Pm74cTEuNwd&#10;50I4N+/F9y2U/09ouXJmI1YvGILdqwcKoAzDxnmtsG5OC+xc1QXue4bD13MZokO3yHc5Lr/ZMfiE&#10;u2PqiLcwut+LcBn5NhZO/QyX3SbI+0xBmO8ieBwejV0b++LE/jG4dGYOdgmIDBvwAQb1eRcbVvfD&#10;pbOLcHBNV+xb2RG7VnbA/rVdcWhbHxze3hdbN3XF2tVt0XfIK5g4qx4OnR+H06FzcMh7MradHYkd&#10;50fj6JXxOOY7Ecd9J+GI7B/wHIN9F0aJjZX9cdjuNhw7PUZiz9lxOOg5GceoxATMqVEsjnhNxeHL&#10;Ljh0aTqOehEQFuK4t4DQRYEiz3XYdXIxZiwbid4jv0XHfs3RtmcTtO/dAv1GdUW3wW0xYEw32e+M&#10;LgNaodfw1pgweyBmLh+B6UuGYuH60djjtgzngrbibMAWgYt1Ai9bxDYJcAg8EDAELi5HbpD9tQIe&#10;KwWoBCS85stnWCifZRFO+S4R+FgqcLZcoMcY9wlm+88LlF2cIp9/Ko4K5Fhgc8p/Di5FrdDvx/3j&#10;PjNw0m8WPILmKfCcvTIfbgJw5+T9r4SsxkVfmZicnisQsxI+wTs0e0/NOaFjhpBxj2cLvNwFLKUs&#10;5cBFYDlZZubiHXcRnzdQw0JzBlb0XAfdQU5YocJSnC8T0iKUVFeqwlJ8rVKzhBzVLM9fqXBioMWo&#10;LIUCLTSqLTkV1bDRLVRcgTQBlszSa2LVAgTXkS6wkiawQmCx7HxsIubt3IOoojIFlsDsPC3jT1AJ&#10;zM6XbYnCSUhOscJKsF327XIspxRRjgxE5KUJsCQ6gSVWgCIBcTK5TSohdBBY0pFZkSz/Kx6JjgjE&#10;5V0VWJHJl0yiU4pk3LsRhcIfEmHXCrgRcm60AEuygEsSUgUM+T4JMubEOtIRLYBkVJY0BRYDLTmq&#10;slzKpEsmE2e4krKWzs+Ee1IGTiZmKLQcjftlWvP/BizMENoXZtKaCSiWumKdR2A5IMBCleVIdDyO&#10;xyUJIKWpW4jqyuWsPFyi0pJmU2ChS4gxLIQWriXEFZutPwMsVSXSKPJkgCuWxpCpKgtX9KXKYgX0&#10;sdItjYBBlSQrh7UkmCnBDtFSW0y1WoIL4YLnUjEx5ftl9ijgYakkGXZWCGUAYICeY1xIDKy85DzO&#10;TpgKjAEWnkcjyNhyfDV+Jd/BSrTBMvAHy8AfqsDCVGbGqbDWys0fQ3Hr52BUXBfaLz8vBH5e41ao&#10;rOiKzKW+MnD7y40UIIN4qELLbwELZw1c/JAuIbqpsrkYm85EaQQVo64osMg1NCs231lL6NeAhcsi&#10;KLBII2MqX0JShBNYLjth5d/VFQtWghEVHQrvKxfgH+iF3LxMBRZWuGUcCysYV9/IReU1Ru1nyf9P&#10;UyhlzEyONGS6hEpldrJ//14FkSeeeErBhMDy2KNPyta4hB58kIsjPoj77zcKC90p/Qf00JTm8xdZ&#10;jn8t9uxfI9tVAikrceDIKhx32yAgsxXHTm3UGizBYR76G2owrQzCVA+oRHAg11osce5ISLsowCAD&#10;d/pFOY/tzUsH96tRbgiVwS0s5oRAy0nEJjOWhYsknsYF7x0ywJuA7YCQk9JmgxAeTdXPC/FJMrBn&#10;hGkmk0kdD0NUjLTntAjZl9+9PE2DbJmdExLhDrv8/ilZ3goiHPCpovy3tGYLVqz4FVUrZLDnuTXK&#10;ihNY7oYVY0zNZgYUlSbj8iKkEGQiYk/L96OidF7OI8CYgFt1oQm8EcqoRiqYyP9OFODiAop0CTH2&#10;xgTXMp7KCSqElLvgw1JaqKDwMZURM6hwlebEmueptBjXj4lVMUqKBS6EFQMpPI/n83X52XLf2MLh&#10;fmgJZozviBWubbFtWW9sXdQW+1Z3w4ntg+B1YjJC/dYiLnyH/EYnEBpxFJ4CmSvnfIm5kz7ErPEf&#10;YN7kj+F+YCg8Dg5D4KU5OLFvGPZvG4Qd6/tgy9o+mOfaHP16vIURAz/EulV9cOKQC9y29sPp7QNx&#10;Zu9QnN8/HCf2DML2NR0xy/VzjBr+Fjr1fAou8xrg8IUJOOE/HbvPj8H6k4PUdp0dgoOXx+BUoAtO&#10;h7jiVIAAiNd4AZRR2OExTAbrqQIpHNAtMHGRQX4y9l8QkwHfM3IZLoQvlsF9Cc6KnQtZJYCwEscv&#10;L8fSzeOxbu90TF04FL1HfCtA0h7fdm+ERq0/E0Bpja4D2yi49BnREZ36tUCPod9i9PS+GD+7D4ZM&#10;6oiBE76V95ggn3sFjnoK/J8TQLq4FAfPL8T2E67qknLzW6IAQjvlK7ByeT4OXZyj+24CKqcDV+Bs&#10;MF0+qwSyVsJDgMXdfxku0i0UsVQ+uxjdR2HyHRgrI5ByVsxNQIVwduiSgZnTAmg8TheUb9hqnPNZ&#10;gDMCRZ7yXmcuL1NguXhlo0wmTsrkTvqyImkPMpljfJM1cTPZQCZW5RfAIv0elyVhliTh5O4YF56j&#10;6oqcx+dN/Ipd2qFsGcNSXKDAUkpgucGy/NW6+CEDbukSyq8xJ7BcE2ARK6i6jlwFlsoaYMkqv66W&#10;UX5DoOUG0sRUYXGa7ce/Y/OZ80i/+YOuNUR3UFxZtbOQnONXgSXakYkI+Y5X7QSWeFVYwnMILInq&#10;yiFwEFoyK5PlfycKoEQhScab5MIIdQkl5MmE9GY0yv4uk82bsQosGeV0CyWr8fXJMrb8EljSEXk3&#10;sIhRZbmcxfiRLAGHTJzWdX6ydEXlUyz0lpAugJKOo2oZasweIrQQRn4BLEECLLJ/ICLhvwILQeZA&#10;uABLBN1CcTgmwOf2b8DilZmr0EJg8UrPUTdQgK3QAMvdLiHGsFy7wdQ0hwbdMksoNz9VOjIhuDyZ&#10;hdojFFqS06ikGFihESJoHHwsUzeOQAbrrxgXj9MEQggxljF4N8NG5cZAjnlPyt3s2L2QbvNDJqta&#10;CpSk2xm8KJ2+DF5JGZ5ah8PG6HQhTi526CgKFQhg/RW6efzgKL2ogbbXbwerS4gl+XMdF6RRX5bO&#10;2AclVRFqxZURKKoIl+fD5TVXZSYgNxarC+YGIccRKvuRchOwMFykPKaKEiXHYhQ0GFDLyrF0/ZjY&#10;kDtF4KiucN0e6zhjWbjwoFm92ZTo543LmQZlUab+VVTmqQuIZaztudJgMxIEWEqRbUvTdObAIJ9f&#10;BZYIARY+pgrD89MzE8FF1LioGhUWxrJ8/0OZ/N8MufG5PgpXZGUnwVlOngBaJq7fqMDGjd9BM2oE&#10;Ru6//14NUFUwqcUU5wc1Lfjxx552HjPAsmLlImkvSQiLvIILlw/izPk9OHpyHbbtXoCd+xbghMc6&#10;rc1y4PB6gZnVOHJiEwKCBUoERNme6FpjnRIGlMYleepgHR5zWpUJuyNEB2wGnrI4HI+HR3NA54B9&#10;XkCXtVnkdclsYxz0WcPkNILCTsigzhotnqrYEYgZ82HUOhN/Rci22jIVP8v9yAw4tmOawriAtQXZ&#10;lvExX5+dyyq3BtipCvKxUdyi5L38BIJMwTg1AS+9Z5xBuGzjBBoqLFSWuDo1M6CoILH+TKQqLKaA&#10;nHEvMdDW3Ce8p+6OYaHblpMKusC0eNxdSo+lENGVRUAhbBAwCBcKXwJXhA2CC2NQikqT9N7nhIW1&#10;g7hlSj7brcl047o8JuuNx9imtbaPlsLn69ORbY/FoX2L4TKhK1bP6YztKwdiz7JOOLlpAHyPTkLQ&#10;qemID9iKjMh9iAw9ibjI0/APOguPZZNwYfU0HJjfDlumNsWR1c1waW83+J8ci1ivWTi13RVrZRAf&#10;268l+rb7HL06/xWjh9TD6jXN4OY+FKHHJsF79zD4HXWR/zUIG5b2wJIZrdGzZx106fI2vmrxHJZs&#10;HISdJ6dj89Ex2HOa0OGCne7jsOvUFOw7PQ2HL87GCe/5OCUDMeNVjl2ejSOeM7D/7GSc9JmN494z&#10;sMttDHa6jZJ9V83KOeU7E5sPTsXOE7Owz30BDp5ZjJOXvoO7DNz7PZZh2aaJmLlsCIZP7ixw0gQt&#10;u3yGJm3fR4MWtfF5s7fwcZNn0Kp7HfQf2xSjXdth4rzOmLakJ1zl87ss6grXZd0EWASozs6Fh+9K&#10;HLu0ULYrcD54jUDMXBz1mYmTdPOELMK5sKU4K8BxSh4fvTIDJ/3n1hiPuQXN1/POEk7Cl+G47yyB&#10;tzlwC+TxhTgjMELjvofAiYdsT/jJNZDvzfe4ELFc3/+E3xycD9mIyxHbcCZwqVwDAZkggSPfuTjj&#10;uxbhyUe0aF2B9Jc5OXZkZ2dJv50h/Xa2AAeL+XECR7WFCQZcS42TqBTp0zmRY+Vv1nWh6iz9YxWD&#10;cAVeyrOljzXnZhakI0sG5CxHBrIFYOzFAi7SlzkqpG/jGkO3qgVaKoxrqKJMjjnrslRWwFFeJp+N&#10;Vi7Gc8o1QDe3rBQ5pSVaxp/G2BZadnmV06rVwu3ZCMvORFRuDgJSkxFfUoxEeW2ogEBcSakAS4HA&#10;SyGuCsyE5Dpk4M2Hv1hQbhEiirn6cyHCHHny2Ab/rFS1kJxUhEs/nFBuR7KMB2nVOUiptCFBxhTW&#10;aYmVMYepy3EO6YMqIgVW4tRs5TIRKwlBTnkEHNdk7CmNRnpxLJIFEmM0jiVZPkuGfKZ0hAgYBGfl&#10;IlAsQECB5fovC6Ccp3smIRVnWTZfzC0lHSeTUnEsUcAjPgkH4xLVjsrjownJOMzHMfHYHxWLPeFR&#10;2BUWiT0R0dgnjw/FJuhraNznMT53NDQcx65G4qTse8hrzyemCphkwY/LB+QUwDc791fN+tMYFgMs&#10;XKW0QDop1gwx682w0i3TdBl0S8UjJf1OQTerU7dUEHb41gBAM8fNMStGhS4fqiis+MkO3QTbeknH&#10;zCDCywosTGFNy/aTgSIAmXcBC2ElWWbdqdlesHMdn/wwabihQutXa4CltJIBtpe09D6BpfpmoDy+&#10;IgOIp3SwDLj1VVipAZZygZWyMLmpriL/dwIL1RHCBwtY6Qqx0pBMfAjXCkqT6xYnx1nLwhznuTxG&#10;gKHSYjr9NL1JCSwMPuP6GgwuI7DQPZOWHq9qV05uhgCIH4KCfX8XsPA5AguLx3H119s/XhNA4fs6&#10;cOt2qSpnlGKrrztQVMyy/ZRec+V/ZmitlrXrVmomTQ2w3PsnJ5wwhsUUXLv/PrqHzDo9Dz96H44d&#10;PyDfm5V5/XHR6xDcz+7EoWOrsW3XfOzaL52dx3qcPrcXR09sxs49K7B1xxIcO7lJlRYNxpaBnHVK&#10;mFFDaKHiQPcPFQcqEWHRHmICKTFUHxj3cU7BJCaRygTL+/volhDD53jO1Sh3BReCjlUPyAITZrRR&#10;qSN4mDZs2jNBRsHbqeTRLFCxlD1jfM6Ai1EYGQxuAsL5mNBiy+Pq3QR4U5L/DrDQCE0+AmqEe7kv&#10;Es7IZzfKUlQClRVW/DUF8egmslxERo3i9zAKJtf1oopkFJ5QhRYTIM9YG5kQCLAQVNQ1JOcQYqiy&#10;qMuHigizh1RF+aXSwgDaGgD5L8BSY6zlI8fUHAZcLCDn1v3Ed5jt2hebl/TBgY0jsWtJR7XdSzvh&#10;1OYBCLm4CilXdyE85DhiIz0QFHIBa4a2x5ZxPbBuwlfYNLkx3Da2Rpj7MCT6zkNO5Gp47JqFRRM6&#10;oFuLuujUtA6G9f8Y81zbSLttge07OiqweG4fDM99Y3FgVU+sWdAZS2e2Qb9+H6NPn7po0vovWL9n&#10;HE54LcFugZV9Z6fhoADL7tMTsNdjKg6cnSFwMkeAxcAKM3SOXpqJQxdc5dzJsu+KY16uOHh+sjye&#10;gEMXJ+PIJRfdHj63BAfOLMTO47Ox5fB07Dg2V/bnY9X2yZixdDDGz+qBAWPboMuAxmjbswG+7VYP&#10;LTp/huYdP0GT9m+iXZ+P0HP4lwItX2PE1FZwWdgds1f2URs/py2mLOyEtXvH4ND5+Th4bg6OXxbo&#10;CFwln9HAiVvgPJwW0DgXvlShxSN44X/AyqmAeTgl5/Fcywgsx3xoM3V73He2wo+7gA3fQ88RYOFz&#10;fI9zAjoEHgWkgLXwDNuCc8F0MS3FxavL4e43Dx7eqxEct1/62EwFllwZ2G0yyLOiel4+VZI0mUjR&#10;Lc16LCwmlyFtKk3ajRNYWPlbYEWhRUCFsGLF+CncyOsMrNwNLDbkSV9WIH1dYWWRAkvJtXKFFUdF&#10;qYCKAIvAyf8FsGRdq0K4LQuR8r3iBT6SysoQJyByNScXkQVUWAoQbgFLngCLvcAAS54TWIoFWAq5&#10;5hDLz98BFoJFfJkNSTIepAqkEVgSZUxRYCGsyBgSk++PxGK5nysikF0l968TWLJLQmErlfGLwFJC&#10;YImX19wFLGIh2XkKLUFiAVzJWYDFi8CSnI5zAhD/n4BFAGS3AMte2fLxQYGUw/IaGvd5jM8dDY34&#10;T2BJy1IY+X8NLDduVGrALV0HTGtmlgphhcXj2NHp8vhZ7PjuzDTZ2XPGarmAKFGbjtQMDlZHz8Eg&#10;Th4TWAgrJmDwkuwzzoWPTewKoYawYnXmGXZ/ZOb4y5azcC8DK1mXBWC8pdGHymAbLo2XawgZYHEU&#10;s7rtFZRWXUHVTX/cuB2C6lusy+KLghIvOEp8hND9UVIZ6VRXIlBIYCmln9XASp4CS7AAigCMwIoB&#10;lih5LERbGC2dOZWTJFVR0rOkwQiY5ORTOTELHrL0PV1BWXZK7/F6Lrcsz68qDOVQBuDSj8sAtFLK&#10;ogItZWYNp3IBFqoeqQIsBMgCh12BJSTU/zeBhfEs4WIsLpeSGiuAUqXQUlpWoDEsN78vUTcQpVgu&#10;8lYo/6fAkSmPc2RgStdaLcuXL3ICCoHFLAhIFYXl7GvVMpVvzfpCfP5+PPnUwzhz9qR8hywFljMX&#10;9uLQ0Q3YsXcxNm6dgx17FuCY21qNbTl8bBO271qG79bPludkNnd+FwJC3GRg5mDM31xAQoyqAwGE&#10;AbiBV4/BP/iobE8ohBBG+BxBhKbAogGqZxEScUqhhcdNuX+u8My4kDsgbVQUo3QQPgyYWMqJCeqm&#10;UkL4oFmgYgCdn83AjYEWAo3zXCe08HFNu68BFie0CKwoIDnTmamaEMi45ABdYdECK1xDiZlRDDa2&#10;3Eg8h64jqk9at0WAhfdKfLJcM4ERE09DODFbU+nWpFcbmJHPlWWK3CmwCJjUxKfkW/Epd2JRVIUR&#10;QMkVy3Gux5OnKx4bt2a+gooBlgJVWoziQgg3liptOQtn3Tdi2qQe+G5eDxzaPA67lnXFhtmtsWRi&#10;Q+xe3g2B51chLXw/IkJOIjrcHcFXL2Lp4JZYPbId1k5qhB1zvsXZXV0Rc2ki0kOXITNsJfZ9Nwqu&#10;I75Gx2ZvoWPTtzBqyCdYOq8DNm9qgx07OiHwyER4bOyHE5sHY/O8tljo2grzp7VA3/4fqrXt/hY2&#10;H5iAY5cFLNwmYrfHZBzydAGh5ciFhTjmyXTmJQIBS3Hs0iKBg3nYd9oVu92mYvORsdh+fKLAiis8&#10;/BbLYC3nes+V95KB3GceDp1biv0ei7D18Eys2TkRq7ZNxIK1IzDGtTNGT++KwRPaouewb9CpX0O0&#10;7/0V2vX6UsDlS7Tp0QCtu9eTYw3QsW8DdB7wFfqPaY6Jc3pgxrK+aiPkOwya2ARzVvfEHvcZAiyz&#10;cfjCHLj7LhZbokrKIa/pqoIQLk4y3kTAg8ephBBYFFAEQrjl8wSQI/I8gUVff3k6Dl6aqlvCC+GG&#10;wHLHFgjELNDj1muOyPXyCPhObJEJBI5YgTOBC3DaZ40CS2F5mgCLtJd8mRTl2pGbx8Bam8JKWTlT&#10;mM2ilDSCSp4MrixoaS1VQkXFAher+FxRSaacn/GfwFJkQ670Zfky6abKUi5jWnG1wIqACO2XwEJQ&#10;+f8OLI6ffoBXbDS842KR+/0tBZbo/HxEOwREcvIQJpASUVCoGURMcw4UYKHKElwDLEUILyyQxzkI&#10;yE5XYAm2pwroZCC2OBuJMhYQWFIrc+S90xEnE4Q4GUviigRcCoIQXyh9kwBKloxledVyD1dFCbBc&#10;RbojCNll0cgQYEkpFmCR+zJa7t3wgnSEFTBuJlctWCwwKwe+GTZ4p2biggDKeQEUAyzp/wVYDLQc&#10;E1ghsByRfaonB6LjsE8AZG94lGxjFE4OCYwQaGjc5zE+d+xqBI4L2JyUfY+YBAGWFFxWYMmBvz3/&#10;PwDl38360xgWLmHOgFsOkiboKUM6qwQw8FbXKVF5mQGIJsjWmo1aMSuWekJg4cBAdcXquHkewebu&#10;oNywyHO4qsYMIgIM/fmMcTEDFwch4xai0sKValm+3UthJTNXAMQRhqJiszozq9w6SpzAUu6Nyutc&#10;iTmwxiVkxbRwbaGSigCFleIKgR2BlUJVVwRW5Memr5U+198CFsIHlRUCC8HEBNcSSuLlBuN1oxuN&#10;g4EBFiothBmWFadcboywYoDFGP21rPDIctZ5SEmLE9CQfYGN4BB/hIVxIcTfApZgREaHaHG5hKQo&#10;VUx++Om6wsrdwEL/MQsy0Wes9V6KBVhy0zXeZe68mQojXCOIVW91XxUXAywP3P8QHnn4CT2u0PJA&#10;LRw8tFs7GwbdHju1Bdt2LsX6zTOxdtMMbNstHfnx1dh3cC127V2JzdsXYf2mebJdqIXlTp3eivCY&#10;c9KGmJXDQGwO5nQNmoJyfsGHBVaOq4uHQBIW5eFUUozCQjihwkI1hefxOVPH5HIN0NxR+u64fQgO&#10;BA/CSqrCinHzWK4eC0LuAIuBFqbz85h1Pl9rXmMUFj7WdX7kf1BFNGZeb9QcE7djjJlRFxVYNMBW&#10;YIWZUQw0JrQwEJluMbq7TIwL48BYk4VVouU7psi9kmmAxawjZNQV1gHi/WoFBlsF4hjLojEpjDnJ&#10;paoiHZ3D1FChskJg4XG6iAgoCi2EFaornPk6oaQGWJyPOdhw1mvac6bMiLNRdT0XHifWYdjAFpg9&#10;vjn2rh+J/at7YevCDlgzvTmObRyIWP9tyEk4jsjQU2qhYZfgsWoiji0ehaMru8NtbV9c2NsD4efG&#10;IEqgwO/UeCyd2hEzRzbD8F5fYUCnzzC03/uYI4P5nt1dcclzPCLcXXFxx1Cc3jEC2xd1xJKZbRRa&#10;+g/8SG3s9BbYcdQF+8/Owo5TE7Dv7FQc9XLFkUvTcPTiIhyVAfio5yKBlwU4cHY2dp+ajq1HJ2LT&#10;oXFYtWswVu8agp2nJgqsLNEMoAPnpgn4TJDtVKzbMxlbDrli80FXrNo+HvO/G4ZJc6mqtBBo6Yqh&#10;k9qjz4iW6DqwMTr0+UpApb4qLM06fISWXT4WePlcgaXb4MYCN99i3MyuGDuzA4ZMaoH+4xqi29BP&#10;MXVxR/lcc3HSe5G6gk54LYCbz2IBFVfsF+iiEVyOXqFaMrNmS2ixXD508ViqiT7/C4VlplFYFHCo&#10;sCzAeca4RC7HBTG6iggq1v/a7S7gcmmJXL9ZOC7wdj6E2UbzcNb3O1xNOiQTQWknNEeegZa7gKW8&#10;gnVXONYYpSVf+pBcARaqLKo+C6DQNURIscz0lUwayPwFsNBshdnIoVuoNB/50m/SHVRUVYqCshI1&#10;uob+r4Al+3q1fP/z2OHhjoIffxCQEAjJzUFiWQUinOpKRIFAiaNEIKQIQTkMIC1ASF6xE1hkW8TC&#10;aAIONgMsQdkpCMlJQ1RhBuJlLEgRWCG0JAvY0S3ELKL4YmYShSGxOFSAJFQzhUpuJ6H0BwG9qmgF&#10;FltZDDJK4xRY4uQejZF7NVyuE6HlqoDBVXseQsSCBQL8suy4kp4Fz9QMXGBtlN8AFsLK0XgCSxIO&#10;C7CoyhIpQBIpsCLbA1FxeowwQ+M+j/E5wsoJAZtTcu4dYMmET5YAiy3vv0LK3Wb9OYGlSmbdxQot&#10;dBtwUKPsS2nXrNTMxf0CpJM08SbsMNk5sxPnYwURMc78VHaXGSUHhl+YdtjGImIuIiL6gsIKFRZC&#10;DDti+unTsqWDl9knl9TPILCIpduuqBFWbAX+cBRSWYmQRi3AUnYVXLjQrB90RWFF7SaDbQVYCClc&#10;CNG5VhCVlaLyCIGViBp1Ja9YgKUwDLli2bkh0nkzUCxagIUyObMoBFxkFsrgMYIIlZWMbCosnJUa&#10;WCG4EEoshUULxxWzczeLITLA9vcAC4Ntk1Nj5TfIUYiguhIRGfKbwMLA25hYZhX5IzYuXDOEGMfC&#10;GixMa76jsMiAcs0sNsZCTYxx4QrPPN9l6gQDIvezwq1xBzGO5R6nusI6LA9rbRYDMo8/8SBOnzmu&#10;HQ2B5ejJLdiyfYkAyxzNFNq9fykOH/8Oew6s0eNUV9ZunItd+1YosLBeS2DoSRmwmbrrJZBh1ARr&#10;MKfKwlgVuoNCI9wUXILDWL6fxeboMvGUQd1b3UZ8jmsT8TGNz3GAZ9v734DF2N2unjuLblrGds7j&#10;d0CFpe1D1P1jHSOs8Dgf8735f6wgdQtaeNzcC8a1QwWF35GBwjTCCgvlcWsBC88xihEDcs/r9eG6&#10;Q0YxMis1Uz0hrFBJYfwKFRYNurVMYMUEDZu6LFRWfgtYOMs1SzewD5ABxzmwaBq8zIqtQYZSPgcP&#10;M7CYGXFZeZbAcj7OnNqEYYNawXVsS+xaNxoH1g3GrlV9sW1pT5zZOwnJYQeRm+SB8JBTahGR3gh3&#10;X43z26fhzI7hOLd7FE7v6YdAj/EIPu+KEzv6Y+6EZgJATTF5eGOM7PsZRg/5AEvntYbHqRGIjliC&#10;xMvLEXhsOnxPzcLhDQIYS7phydz2GDz8MwwZUQ/r5D0Pn5uDY5fn46hAEG23vP93e/tj84GZ2HJw&#10;FrYenoVth2erUkL42LjfBev3TcGSjUOxWGzD/ok4dG4h9p+eizW7RmPRhgFYvlWe2zAaa3e5yP+Y&#10;hgXfjcCkeb0EWHph+uKBmL1iOKYuHIAx03tg0Lh26DHkG7Tr1QBN29fFly1ro2nb+mjf8xv0Gd4B&#10;wyf1wviZfTFuRl/0HdUc33YXoOn+Dlp0fRuTFrTVirxnApfhuBdrwsxVdYdgYbl26KrhY7ptaKq6&#10;CIQQQM6ELtbYFW55Do8RUqi4UEUxcS1LdcvXUlHhuXQx8TiBhYBzWCDvsEDSwfPz5XMsxcEL07D/&#10;nIvsy3EBmRMXlyAgZrf0qwkyIUxCYVG+QIvpZ2iFMraUyeSOkGLak4lfMYDMApfSN0qbYtsivBhj&#10;IC5N+kt5zoCKAIvGsmQg25GlKkuO9GeEFlVXKoqRX2qMriEDLJWy/8eAJUPea6e7GxZs2oT8298j&#10;3lGI6Lw8pFZWI7pAYEWAJaqgGJGOUoTlM92Zqc0OhOaXCKhwfRxaEa4W5AuwZMEvMx0BWSkIsqXp&#10;4oWxxQIsFTlIq5L3FLBLlLEioThVLaUsCgkysU5yMMWZwJKMsh/lOlbHIqMwBPbyGGSWxSK1RIBF&#10;xp9YAZ0IuX/D5X4Oz81VuyoWYrcjwGaDb6ZZEPFiKoNg0wVY0u4CllQBlmQnsCThmOzTjsr+kVjW&#10;W+EKzay9cscORTNT6I5ZxwkrJ8KjBVhiDbAkpOBSaiauZNrh918A5d/N+lNguXmrSquhElqYJaQp&#10;Z0J2dF/kOegaYsVb1ntwphorlLBjNsXdCDCEFZrlEiKE3A0xZkZrOnjGryQkm8q4dCVxwOL5muqa&#10;bHz2VFmorhiVxUe2Bla4zLyW45cfjSsrl5SFqnqi1W2rfTWVufKGv+yzRL+PHGdROT8xrqYcqKBi&#10;Am2dsFJEULmKHEeYdNpUWJiqLJ12EVeoZUaEyYZgsKIFLAy2NeqKcQdRdSGoEE4IMXy+UKiYqcTc&#10;MpaFWyOdm0h5Myt1uoTKuZIp04/zcfvHKiQly//Lz1SXDgEkJib8dwBLCOISInRBRD6mOvPTzzfU&#10;1UNguf1jufxfSq12XL9ZhJJSVpek1CozErnZec6IkYMVRv780AO/DL69h8BCxYUQY0Dm0Ucfwvsf&#10;voWMzET9DonJV3Hh0mEcPLIR+w6ulu1agZLvcODIGtnfgB27V2DdpnlYJ8CyffdSgZZlWrL/gtde&#10;sDCcluqX3561Sfj7p2YJYKSZDBkO2lRRgsNPKpiERrqpG4jHqcZExJ7VgFxCioEdqhIXpB2y/L1p&#10;n2yTCizSbgkobIu/AGknwBh4uQMwjGm5G2YIJ1asCh//b2aVAeBrDbDIfUPYSKE7x2RGKbSksLaM&#10;fNZU2nmFFcawMIuI8TwmmPic3BsCdfJaxsHw+8QkeJkCdQItXD/IFI4zgbdUXv57SjPNxK1YbqH/&#10;VmuFkxbCLVf05pbrKrHt0J3IvqGYcCJWs8+t0wplEKqssuPyhd1wdemLeVM7Y+2Swdi8pDf2rh2K&#10;TYt7CXxMQKT/bqTHnERY0ClEhclvFxeAwFMy+K0ZgeNbhuHiwUnw2DcUIRdnIvzKIuzb2BsLprbA&#10;1JENMKz3hxjV/2OBkVY4dWgC/L1nItBnNrwPTcfZHeNxXrbbl/fBTJcWcJnQBP2HfIyxk5pgn/sM&#10;E6R6SYDl0mx1C81b1xlDp9bDhFk9MXFOb0yZ3xfTFg3AjKUDMWv5YMxZKbZqCMbM6ACXhT0xf+0Q&#10;rNw2Ft/tnoC1eyZi3d6JAjSTsHj9GCxcOxouC/pigEBa96FNMGF2TyzfNBmL1o7DvFWjMWPJMLjM&#10;H4ixM3ph8Pj26DaoGQgubbs1R6/B8jnG98awCX0wcGwngZpWaNGlLuo1fQUffPUomnZ6EzNWdMGR&#10;CyxIJ+Y9Hx7+C3DC27iA6N6hYmLUFBOfwpgTAgaDZrmvcSkhC50ww+1CE7Arr2f8i6WmEE4MsMxX&#10;FxAhSONaBHIYw3L2KoGGdWhW4lzwWhz3noX95xnLMwU7T43CruPTccZ3NeyFsQosxSUFAiw5yLan&#10;ICOLK8SzjXExVk7o6GY06kqOc4VtAjHhhFBMoLGgRpUXgRW6h7ILDbAw+NZYpkKLrdAu4JIjECIT&#10;tLJC5BYXIq+kyLiFBFD+L4Al98YNeIaHY9LixQIvFUjhas9iyaUViC0oQpRASrSDKzyXCoAUI1SA&#10;JUSAJSxfHhNYSsrEShDmcCDInq3A4peRDP/MFITak+V1WUiWMSGtugBplTlIlu+cWJJurCgCsfmh&#10;iMuVyZCMgTkVUSi4LuNQZbTGsNgrYpFVHoe00njElxBYkhAp406EXOOI/By1MLHQXBsC7Tb4ZWXi&#10;ckYGPNMJLGkCLKn/HVi0ZP8dY5l9GqvXMlX5cLTACoGFFuk052M+d1Jghe4gt6hYnJbXnBNg8UzJ&#10;gHcGC8Xl/FdIudusPyewVMvAVqrGTomDGtNfWWDMUUK3Rpx0bExbZAEqk85MVcXKwKC7h1sCCt07&#10;mp5MYBHjORwsama1MhgwQ4idORUbAgvdAkzVvBrpoWaA5UoNsBBWsvL8BCoCkV8SKo06QBq8SWdm&#10;/ZWScj/5vP4CKgEKLBXXWSzOrMZcWOInW6YuB8kNQGCJhEPVlQh5r3ABlnBVVnIc4dJpU2ExmR75&#10;AisFAigEFXbmvAYMSKRyQji5s14QAw/p8zfHLTcRYaXqul0+G286o7JYQYn/W5YQgeXnv99AYpIM&#10;JLnp+NvfbwuwBEhnHvmbwBIVHYKExCgwU4jnMJ35p7/dxI2bFTKAFOPHnyt1QGFw783vS+X/5sn/&#10;z1E3INeRYuG4AQP7KIw8/AhXNTbA8sAD98u+qX7LuJUHHzQxLA8+eC9ee/0F+f+BqKzOk5l9LHwD&#10;PHDSfScOH9+Iw8c2gKX4N29fgE1bF2HX3lUCMHL8+CZs2bEIi5aNx+z5I3DqzBZpAxdllk9Xhr8O&#10;0IQQS2FgcTm6Q6yAWq7cTCWFyksM3SSqQBi1hS4luoN4Hs9nobVfyxK6G1TYLi2QMUawvrOmlbZf&#10;ed567Z2lIggmxnXEx2w/9vxwOW49Z9yoCiwCTAQWghkVRAMtrL1C0CJ8ndeg2zAZyOkmIrxZFX75&#10;Osa+cDFFAgvrsHC1ZkIL05pZS4Zl+ZPTCC0GWOgKYuzKHVihKmgKw/1alpC1lhVj2QgvnMQUFUt/&#10;UGLajwkQZzEvppzapV1R5mdAZDaqpIMtlwHlzKktGD+6K8YMaoJJI1ti0dR2OLR1PNYt6o3DWyfg&#10;qq8AS5wHYsLld4oVsBRgCbv0HQ5vHoMzB6cg4NwinGNG0cX58Ds3F8tmtcDYQXUxbvBHGCvmMroB&#10;1i3vhDPHp8Dv0ix4X3DFyc3jcHT9KLjtccHa+d0xcWxjTBnfFOOmNMOKdQNwxm8lTlwW+Dnjij0e&#10;Lth1ajI2HRqJlTv6Y+jEThgyoRMGjWuPAWPaou+oVug9vDl6DmuKHkO/xrDJ7QVm+gjM9BXg6CzW&#10;Ca5L+mH2ioECMr0weV5fjBI44/lten6G9n2+QJ+RLeRxM4xx7YFxMwSIZvdVYJm2aIi8l4CLay8M&#10;n9wFPQd1Q99hvdBjUEe06NgYnzd9F580egufNH4JdRu+iK9av4x+Yxpjw/4xGmR76MJ0zV7yEJg4&#10;fHGqQgVBhVBiqSvcMsCW0GHiVuYquFBtoTuImUE8RmChMmPFvvC9FHjkdXzt5ZhVmhXEY4SUi1Er&#10;9P35mqPMVhJo0eypK6yIOwsHz0/EfreZOOe/BnbCb5lMaEoJLHZkZiUgJTVaJjlyj+TKpMwZs0Ij&#10;sNgFWFjTSeGEwCLgQnczn6fKR+VFVbwK238BFj4WaCm0KbRQXckrdSCn2IHcksJ/A5aKPwQs2ZUV&#10;iMjMwLDp0xGVnY308grYr0u/XVyqFl1QjFhHCWIKBUzyS3A1t0ihJVyBpRRRJeViZQgvpPpiF2DJ&#10;gF96skJLcLYAhkxWk+TeSq92iOUhRcaI5DI5VsrS/bFILolGioxbTHO2l0ch/1o8im8koOSmXL9K&#10;J7CUxSOhNBlxxfJ+MkmOLEpBpPwGtPACu0CLzWQp2TLhrdCS/ivAIsZFEQVUaowAo5aIYzECLgIt&#10;R6IEXBRWYtW4z2N87pTACtUVNwGY07F3AUs6gcX+XyHlbrP+av308w8oKy+WTkc6oDLOto3bwFJY&#10;8gs5SFM2Nq4RdsjsmNkpc58+fHb4hBIODoQUQgs7eUINC4WFRpyRGTLTUpl2Kh2UgArdRkaO5wzU&#10;LLHPQmIcoBi/wE46JdNLgSU7zx+2gkBVVwoEWFjZlvBRJCBSUh6I8msBqL4Zgps/XlVoYXZQ9c2r&#10;qLhmoMZRLOcXhcj3CpVzEwVmBEZKGKMSKVtK4xwsCVDMKGL5cdOZU1nKyafKYrl9YlFWmSlQEiWD&#10;AWNohPwFWPgclRYeY0YQM4kIKsYNxNL8tDQFQF3Lh9Uey50lquXmY+dPq6hyCEzITVWco4GzrKUS&#10;GxchUBCqgGIgxYAKFRXGrLD+Co3F5Li1nrPZ03D7h2oBlRsCI4WqsLDOC//PjVslAqllsp8n18Ss&#10;IfXPf/2Itu1aKoxosK1sH3roz/jzn6mu1MIzz9xJZ2bsCrdt23+DazdK5H1ypAPiKt8x8pl8VGVZ&#10;v2kBtu5YqjEtew/IQHRskxxfL9uN2L1vBdZvlg7SYwvCok1xOKM88PdnfArTeZnCblKWtQZJkqcq&#10;K1RYqKZQQSGoUFHR7BmBHJ5rglPpYrykigTbZVCYu7YxQoal9jkYmKaqiVmnKlMgnG4dPkflz8RV&#10;UZUh5Jh4F6OcmPZKgGFAr6o20tYJLHwfZggReOkOShdoYXwL/4een0z1xyx4yBgtA2UElotaeyaB&#10;xfLUJWSCbpnyTGgxriMW0KMSZYJ9uexFXJKPun24UrOlrrDSrVbaTTfuIgtYCCZ0DRFimOpMVxEB&#10;xsoYoouI7iHWYSkpy5WZcAK+/56wK51mZrxuqcixjf748zVcl9+d53EA+uf/3EahPHfrdgXwPzfw&#10;8w9lOHFkA0YM6QDXSd0wfmQbbF83HrOmdMLqRYNwcIcrrgYcQjnvu+QARF49h/gYf1wN2oINawZi&#10;15bx2L1lAs67LYP/5U1YNKsTpk9ojjlTm2LkwA8wbtj7WLusI3Zv7I8Az0VICt+OCydm4vTuRXDb&#10;sQAHtrji2K65GDu6OSaMa4VxU7/FqfPLdV2g0/7fYbcMqIfPL8C2oy7YuH88FnzXF/1GdkS3ga3Q&#10;pntDNO9YHy0710fbHg3RsW8TdOnfFJ37N0afEa3Quvtn6CoQNmRie0yY1QvLNk1Sl0/XAQIqPRqg&#10;Vdd6cm4TAZ8O6D+6rZz/ubqAXOYPkv8jkL58JCbN6SvPtcbAsW0xa9kIuMwZj3HTRqLv8K7o0q+1&#10;fIavUO/rtwVWnkfzzh/AdVlPLN8yUgDLRYBlIdz9mHY9B8e9BVy8pql7hu4dAgthwjN6pbpxqLjQ&#10;1UNlxATcGqOrh8cJINZxwg1fT2gxYDOrJr6F+xYQ8bVUY+gqcvNbqrVcWJOF9VpO+kyTzyOf0XMh&#10;Tl5aJH12pACCTNRkALbZqSxnyWQzFZnS9hwy+aOiYqCFmZcGWGhWHAv7Rm7tuQkC1VybjSs8m2Bd&#10;m0B0ZkEa0vNSkSGmLiFpg1RXCC2EldySAuQUCbSIUWlhLAtjWEqqq34VWHIFaHIJIeWVatllVcgS&#10;cMksNWajquJwYKiLC3yjY5Ap5yQ5inBDBtSQ1EzEO0oRX1iKuMJyNbPacynCcooFVCoFWsoRJkDD&#10;Gi5h+VxvKFeAJRVeSQkIzkrRtX9iC7ORXJ6PNJkcpEo/nVxmExjKQoIjCvFyXRPyw7Q+S3ZpFBzX&#10;k1D5Uzpu/FO+d1UcMsuidY2hxPJkxJcmIKYsFfGV6YiRcT1a3iNC3jusIBPBeRkIYMl+ewau2NJx&#10;KTsL59LScDIxBcfiBELiGcOSgkNxqTgQk4xTsm/ZSYEYNYGWEyy3z2MEmOgEHI2MV+O+PheXoplB&#10;dAWdFsA5l5CMi8lpYJYQYUVTm+35GnxrLE/Nz3bHrL9a//jnj6iuLlNY4UCZkSVfOJtFfkwMiz2f&#10;AzilYg7szCIwKgs7eIKLFcvCTpudt2VGtjaKC40gQ1jhgohxifTBc9Z6J+NCZ6mZnHWyjouZYTN+&#10;JTsvANn5Abo+RR6BpdS4gtQdJLDCBQ/LqwNQeT1IY1fKr/kptFTdEDipDpLzDLAUFodKY5fXVsTA&#10;URop70UVJcIZWMsOnXVh/FVZIZhx1snOPLeArh4WgCOwxMl7pWgNFsaxEEIKioy6QpUl00bAMcBC&#10;WCHQFJYYYOH+7wGWGwISjCtJTYsTqKhEfEKkgErIbwILVRcLWKi4ZNtSFXjoFqqoKtK0ZgtYrt2Q&#10;m+umUVkILPztueZQq2+/wX3318Kzzz2N+2pqsFjwwoJx5hiB5tHHHsSAQT10tWemwWdmU3WKl0Ey&#10;CiFhF+AfxNoaHjh7Yb+mNXuc3aPKC+uwHDu1GcfdNinIMuCWWUIMnjWrGHNwpmLCWBauL2VcO4QT&#10;Bt7SLUT1hG2Ex02grre0PwaiXjaWyvf0Mu8n7ZCKH9sZgYLtjAG1hQxMk9+bbdBybVowQ3jluaZt&#10;WoG1TlWFJvvMJrIAxnqfuxUbLmNBJZFwwfchkNPYxjNscs841xkimDGGhXVYaDGJp+WYgTYLVkxG&#10;0WVnerd8d04OEghjvjVxKqx2y+J3hBfWZ6GriFlCRmWxlhVwFryTYwRyuoPoFqLaQssRaGE8C92F&#10;164Xw2XaWOkifhKY/R6JSRFy/whIp8Vg5OgB2LZ9LaquFQmsfK/wYrMn65pX+/eux/atKzBmeBd8&#10;VOc5tGzyptqYwU0wtM8XGNSzHmZM6oDVS0Zhz7ZZ8Lp4AGHBp5Gfm4grnivxZb0HMHxgfezcPA7L&#10;5vfG3Omd0L3Dm2jw8f1YsYAA1Ehh5fLpGdizaQBcxzeAy6gv0K/zG2j/5Wvo1aIOurSsje6t66D2&#10;27XQoP6TqFv/IbTs8AbmrumLnSdcsUVAZY9Ay6aDE7Hl0CSs3DoMY6cPEOhoiVZdGqBdzyYKK1+3&#10;+xjNO32GboOaa2ZP7+GtBGC+0jiUSXP7YuqCAZi3ehRGTxPQEGDp0KeRpizzXLp7+o1qjQFj2snr&#10;WmLM9J41MSy9hjVHu95fCMg0w7RFgzFwdB8MGz8Awyb0Ra8hHRVYaB37faG2bMsIbDwwBQfPzYKb&#10;zxJ1BVnAcvTyNKOOCExoPIpsmdpMtw3Bgy4gK17lDpDcMYUYQotlv4AX4wrivjE5Tjjha8RYjO50&#10;4Eqt9usROFdXjj5xZZoCCy1T4L2wXABEgCVbgIVKnVmnzgCLxqzQLUSFJT9ZocSWY45TXaHrh0Hd&#10;PMbV4KmyEGCouljAksa6VQIsWc4YFluRXeDll8BiLypQYOGCiIUCLMV/EFgyuNJzaRnW7NqNoIRE&#10;5FRfR4w9B44ffkZ8fqHCSsLvBZYCLpKYC/+MVHj/LmCJFmCRSYkTWDKLIwRS4lH6fQqqfs5QYMkq&#10;j3UCSxISZAISW56KuAoBlmIBliILWDIQRGCRie0VmwBL9u8EFoGPUxas3GUWsBznis8CKsfFTsYm&#10;wy0hVcvwn4tPVlChsnIhKVXVFS9VV3KctVjy1WqgpQZWBObErL9awN9x6/tqjV9hPAMHHkILs4Rs&#10;ObGw1sfJEarjQn93Kyt3d9jspLm16lioq4gmA4YCjHSyDLBlqf7wKAZSMquInS4HHNZa8dc4hrQs&#10;pjL7Iys3SAjdaU5gyS+WgaY8HGWVIcaqWGY/SMDEX0DFX11BrMVSXu2Himo+HyydLGu1BEtDjxBQ&#10;sDJ/IlRVyZUtg2uZCcTVlrm4IysyMhjRKq+f72D9FLmxnIX0GKNCMKGqQhChW8gE2CYryFhQY7KC&#10;TDE5AyzONXx+BVgqqwt1oCBAsHgc40+SkmMRFm5g5deBJQjRMVflON1EMuBmJSvw/PTzTQ3eZdxK&#10;eaWR8Rl0y/9DFxThiOtIVVWXKrDcDSmPPfYIHnjgPgGYJ3HvfebYAw8KtPyJwHI/Jk4eqbNsZpZl&#10;2xN0xsTVjhNTBGizo5GcGopLXsfh5XMcZ87vw96D32Hfoe9w+vxu+AYel2tO1wkVA4ECmwFWpvFa&#10;KgvrkBBOGL9BN09w+ClVWegGUkgRKOHAb+0TWmgEFc06YhC3tFG2VbZJo3IYoOY+1RCCKs+xVBNt&#10;x3Iuj/ExY1wstxD3rXbO9+O9wO9gqY533wuMMeH/oluJQMT0bQI847QYw0KXEOsNcQkAfk/WYdEq&#10;vwIr6TZ+HwEygRlmTTHNn9+JbjANUNYJgcCOAAuhhFlCVFXoFjIxLAQzfh6aSWvWWBaqhk5XkKY1&#10;F5jFDFWBoRLjhJbomFDpGn5Gs2+a4MjRvXIPMJiW1SZ/huel03ju+ccxafJodV3evFWBf/zztkBL&#10;GcaOG4b7pY08+WgtfPDuc7r/zBO18PzTtfDyC7Xw2ksCw0/WwsMP1MJLz9dC21Z14ect7SAjHMsX&#10;T8f8Jb1x759r4b06j6FP38Zo0ewjfPzhS3j8oVpqX9W7F199fh+mT6iHS2dcsWp+J9R5rRbqyPu+&#10;I+/3kpxT+7nH8MrT96oRvt+p/QjeqHM/Hn2uFnqOaIR1e6cKqMzAhr3TsXDtCCzfMA4LVg3HjMXj&#10;0X1QG7To1ACd+7VA+15fo36z9/BlyzroNrCFwEhj9B9N2GiBibP7Y9HaCZi3agxmLRuurqOWnRsI&#10;7HwpgFMfTdp8jMat66JjnyYYMaU7Bo/rIHAzRNUUuoKGTGiPbzp+iC+av4G2vT5Hk7Yfyf+tJ+/N&#10;LKKmaNm1rmYWbdg3FSu2jsWOE9Ow/wzrwzBuhcDyS4WFoEE4YTAsoYWAQgWFbh/uUxUxbiGmOzMl&#10;eaYG41KZUSCR50zdFfM66zU8pi4lBRlCjHkPvi9hR9cWUhN4CZoLd395P5+pOH5xHo5emINUAfP8&#10;Upns5rF/oKuRVbUTZXyRSSTjAwvuimERSMm2y2Ar/QcBhaoLY/wYv2Id5zHGtRBymMqckX8XsBRk&#10;CqwYd5ABFkJKvsKKvVDApdjhDL5lenPlHwKW9MIi5FZWISA2DleTUlAioBKTbdfVnu1VN5DoKENi&#10;YZlAS4VanKMCMflliCCwFFcJMFQgnAG5BaUIL+A6QwUIyBBoSE4WYEkTYMkSYLEJpDCGpUCAJR/J&#10;pXYBlmx53zgkFEgfmx+pli5jmL0sFo5r8Si5lYy8arl+lbFIK49BQnm8QEuCwEoyYsViStIQXWzi&#10;Wa4WJAuwpAqwJAuwCCxlpwiwZOJcuoAHgSWewEKXUKoTWARUCCD/zQRYaHz+ZEySGh+fThRQScnC&#10;RS25nymW4bRMLRp3JdMGpjUTTAJ5DdQMsFiw8h8uof/B3xRYrt8sk0GsRBpVhgzwJGEOzrEyCIcr&#10;tLBj5qDODt6qVfFLaDGgwsdc0dl01CajwVJfGONClSX4qoeAyxl1F5kVnSnlE2w44HgjMycQ2XkE&#10;FW4DNH6FwEJ1hXVUSiqCVFkxCxgGo+JagGYEscJtcbm3gRaBFV1biMBSEiLbCBmsozVdmesBEVZY&#10;Yp8gZiCMylGY+vHpAqOyQlWFCgqNxbRYm4Yl3ukS4jEqKQZYBGqKkuW4CcQ1ReQMrPAcKjFMef4t&#10;YKm6VqjSO+vhZGUnayBsWnoiQkIDfhNYeIxZQjxOtYXAw9RmK46FxeIILPw/jJfh/+Ky7VySgdBi&#10;F6pv36G1QgndQK+//io6duqAAQP6oW+/njUQ8/gTD5kVjrUsfzcBQbt8H640zaBMtpsk6ZCi5Bqk&#10;avvx9j2lCsuho3QTzcOmbQtx6vR2+AWd0DalsCKWJrBKwGDtEQJJDbQ4XTwElhABFtZj4WNCClUW&#10;VVZSBXypuKixng/L4jPrzIAJ1UDCBoGB7czEgBi3JRURq92aeBMqLqagoQXnRk1k8bUQfWxVs7VU&#10;F8use4LGAHUqLHQvEvT5OoUgASm6uFKzWPHWKCyxyfJdk7ig41kNvNWqzgIqfI4Ki5pcB1WUMszn&#10;5eeLTbQyha5q0G0SF0DMlMmEAApjWOj6YXE5ggtVFbqAqKpQcbHghI953IIYwnpmVhICg7yxYNEs&#10;zJvvCi68+f0P1RrrxLby5NMPY9Dg3vjhx2vShfysKh63jLH6y7MPolfXltiyYQGafPUePv7gGXz+&#10;yYt458378PYb96FZ49fRoulfsWndDJw6tk6A5QT27VqFF55+EE8KVNwjMEOX41MCOfU/ewN1aj+L&#10;B++phRefqYVH5PhrL9bCqEHvwOPoeKyc1xFvy+NvG7yADo1fxRfvvIq6rzyLFx+vhVefuQ/PC8Q0&#10;+PI1NO/wHl78ay00bPs6Vu2YiA37p2PZprFwWdAL81cOxdzlQzBtwRj0Gd4Rrbs1QtseTRRAGjR/&#10;H42+/RAdejdBjyEtBDQ6o8+Ib9W9s3zzVCxZPwlzVo5SxeTrtp+gabvPdPtVyw8ERt5Fq65foN+o&#10;dhg6sTPmrBiDlVumYfG6iRgzvTu+blcHnzR5GW161EPDVu/jvc//ollDrbvXx5et3sTYGd3g4bMB&#10;5wO3mhoxlxbj5BUBD99FcPMTyPClC2aGGtUOrbsisKJpyQIhBBhCyR11xKglhA2eQ7Cx0p75mM/f&#10;gRbLheRUWiyj4qLG+Jc5CitcMNEjaI6uUO3mPx0nrkzB4XOzsd/DFfFpPgIL0s5yBShsTI+XPsEe&#10;j/TMIAMsVFc0RiVFJzuZAiUZWdG6JcAwZoXnZGZzId5oPUZ1ReFGxqmM/FSk5iQrtDDolqnNdAdl&#10;FWQbdYXAIrBiK8xXpSWvlMG3Jo7lD7mESgVM5PmciioExsWj6h//g7SiEsTJgJt34zaSBFaSCsuR&#10;WFQpgHEHWCJzS+4CljK1CEcxruY5EJiVBZ/U1N8ElqTCeCTI+GQBS5ojDJkypuVybKuSa1otY9e1&#10;BKSVRSOhLB5JlYmIr0xBdFmiwkpUUQrCCSxyDQPld/EXkPQWYPH6PcAiIKImYKLwoqCSAncxC1jM&#10;8RScTkjDeS5mmJEj750P36wcdf8wK4igwq2lrtD9E5gr14BVgeUaWsCisKKvy1FY4V+tv//jB3UJ&#10;lVc6ZAArlIbEAdUmDYlR24QWmZEJsHAwpwLBTpedOsHFKltuzSwt42MrHoDKCjtXq4AXVZewKMay&#10;GLMKx0ULtGhaaxLdQUxvZvE4mgm6tRUEKLCUVslgWOKjmUGssVJxLRBVdAHd5NZfjnsL1PigrFKA&#10;RcCGheUKi0NQJD9qSRndQUKjJcz4idH6KgQVfi+uC8NZaH6Rcf9YcSlWRU97HsvxxyiwMAuIgEKj&#10;K8iCFqovfB2BhaBCpcVSWxiE+1vAUn2tSGayeVrl1p7DapD5Wp6flW5/E1iigjWdmfscOBgDw8yv&#10;n/92S11DldX5albQZFV1of4/LsnAQYgqjLf3RRw7dgiXLl9EcHCADFDSJirKcNHTA127t0fzFo0w&#10;YuRAfNP8K9T96B0sWTZb3QfJqZFISZMZex7bTLJcIyH/zGj5fL44emKn1mFhPMvy1dOxdsMcHDm+&#10;EWcu7FaFjVkvJoOGAzSNa+4wHsVkyVgKCtUFrcUS7SHP8RwuEMhUXxPfwZgWGtUYAo3lFqI7yCgr&#10;xuXD9kq4YBtloDcBmu2PEEOAYftlG7faL19rgTfbMB9bCowCDx872zy3fA3hKDWDAGSyhKiwsH1H&#10;xjHuhoHCJsaG6lF4DDOe+J1MWnN0godzxWrGshDazFpDBBZzfYxCxKDbyBgCG1eYZmFH1mKh+4eV&#10;qX8dWPSxtHVCi8awyJawwnWCuEgd16J6+ZXn8eRTjymY9urdFfsP7MLqNUsx3XWSHnuvzltYtXoJ&#10;FiycLW3uKv72d7qGyvHqi49gpstInD61C+++9QzuE9io/fYTaNDgdTRp8g4eF5h4Quzo4XXIsUUg&#10;LsoHqYlBOH5wK/qOaIyPGj6Nhs0+RtNWn6NPnz5o3749HnuoFt587Uk0bfgEunX8K+a7NsGuzf0w&#10;Y0wzvPyYgHPrL9C1SV00rvs53njqRTx675/wxgvP4Y03n5Z2+jradv8Sz7x2D9767EnM/24cVmyd&#10;hnkrxmHKXAGPtdOwasNMjJzcB4PGdkPnfs0FPOqhceuP0KJzfQEIKif1BTzaKHh0H9wUo6Z1x1wB&#10;FWb+zFs1CgPGtsa3XRqjZSfGvzRAi05fonXXhgI6X6NL/28Eclpj/Mx+Cjp0DfUc2gzNOnygAbpr&#10;dkzHsCnf4stvX0HrnizPL7DU7S30Gd0Amw9N1LowRz3nGrskgHFZgOTKLAGXOQIuNBNES+WECgih&#10;g7DCAnD7L05xQswsBQ2CTY1q4lRMDl2eVlNwzgTc0nVkgngtNcZAjck2IrgQZjQOJnAJTvktwknf&#10;6WqnfF1wzGsiDpyejl3HJyJS2npWvkC7QEWWTdpVQZLCR5rcE45i6Stl0GQMC+NX6A4ilKRlykQg&#10;K0bjVqjIMAg3XY6lSZ/CYxrrIlsG3KbnpSiw0DLzTWoz1ZXMgiwDK0V5sDny1QguJluozMSx/AFg&#10;4RpEGY5CXfXZLyIKxbd+EFC4gZSCEtgqriNZYCVFLFmAJUksobAScQXliM4tRWRxtQBLlcBKuVpN&#10;6nO2HX5pGQIs6QIs2QIszA5yIK2iUIDFIcCSK8BiE2BJRKIjAUkFMWppBeHIKJJ7uIRKi9zD1bEo&#10;uMlFECMRXxqDlOpEJFSnIErGvajiREQWJSJM3iNUJtaBuYnws8fBOzsJXlmJuGTL+F+AJU2AJRWn&#10;ohPV3KigxCTDPTYFHoQTOYdbPjbHUnE2MUMXM/TOEvCws9qviU25WzUxsGJcQUF5hWKElgI91wDL&#10;Hcix/mr97e8MuiWosFS70Kk0LPoZGcNiVIUogRPKyAZYOAtlJ23NJhnDYnXUxgy0cB0WbjkQcGZr&#10;DRhmywGEVXKNtM1zWIeF6kpSmnTIMthw9plmM6nNGQIs2fn+yCN4lHP1zyvgwoWllf4mdoVBtrcC&#10;tSR/cfkVOe6rLiMqMYxdYUaRoyhC4IWwI52y/HisscKZMj8nMzp0kTuZeWqsSgHdQYSWBKF/3lCJ&#10;Am2xetNQXeFxAgqNQEJoIcSYNYPulOq3tnQHlVWarKtfAxa6aYpL7LKVmyc/UyPrWWwpIPDKbwIL&#10;H8fFR6icz9TmxKRojV35+e+3tB4L41eostAdxKwkKiw3bpXKsRKBjjxkZMpndeTg5s1qAZybKCsr&#10;we0fvkel3NAciOLiwwVMYjV4ztffE5e9zmgwJt1KzBRhMB0VHMbKMPuJnU5A0Hns3c+U5uUKLISV&#10;LdsX4+CRdVqHhW4hxnVo9VZVUkxKu3HxUC25KL+LtK0MGfCdwMKAWw2mFWM6s3GTsE6JMQMEJt2Z&#10;AzxBwgIL7tMUKuSY5crhY7ZNZhERMKioUF3hOTymzzmf5/vwfLZtC2wshYXKIo/zHJuAMONYCCsE&#10;c7pCucqycQfJOaoQ0f11ThUWZglx+QmNX0lixV7Cmpe6jXSpCluAGu8TxoNRmQyLYnyP3B8CLAQQ&#10;1mDhBOO3XEKEGLZ3kzHkTHFm0G0Rg26TwEKSx44fxHdrVyicdOzUBg0b1ccDDzoDruXYX156RqHm&#10;wT/fg3Pn3QV4y7Rm0EP31sLcGWPhfnwH3q/9Ah68vxbqfvA8evZojC5dvsQrL3PJh1pYsWwKMtKC&#10;EHX1EoryBfYFeNPyvfFNx3cwZFRPzF08BW3btkXXrl0xoE87dO/SHMsW9sCG74Zgx8Y+WLu8I0b0&#10;+giP16qlsPLpq4+hzktv4ul7HsbD8vnefvklvPnXZ/DKq48LTNRHrUdqoc6Xz2MO04uXDcd4174C&#10;Kd2xYPlELFk9BQNGd8HQCQITQ9qgWft6qpR07vcNug1sjlZd62PAmPYYNqmrrgU0eHwHTJ7XH1MX&#10;MPV5uDxuiw695LwujeS1X6Bl56/QsU8zgZXmaNezkaozwyd30xiWEVO6oPcIxrDUF4jpiVOXt2Dd&#10;HhddQ2jqoh5agG7eGnnvRV3x3Z7R6gpiVduD52ZqgTouE3Dce6aqLB5URfxlAiDAwbRmVUhCFmqw&#10;7H5PF+y7MNlZSM5UvLWeZ7CtcfvM1+q2dA1ZKosFKwQVrbfCwnryPB8bKDKBt3z9KV/5X97zcNRr&#10;ii4MqcDiPQn7PaZh+9HxCInyQJo9ENn2RAEV6VfzEhU+UmWMILDYchIElE2gLd0+FpgQXOgWorpC&#10;OElNj5AJkbRdOYfvwS0zg6ispNhlcBZgychjPZYsVVcy8wkseQIsuQIwecguEHApzHcG3pb+Zlrz&#10;bwGLQ4AlNa8A2cWlCIyJQ3hqBtKLSmEXWOECiilFxpKLqxRaEgVQ4gsqDLAU3QGWCEcFIgvLtCJu&#10;iC0H/hmZvw9YxJIdsWrphZHItICFsZkCLIW3U5Eq+3El0Ui9lozEa6mIkOsdJbASWZiAMAGekPw4&#10;AYUEAYM4eAmwXP4dwHIyKkGM0HI3sKTiTEKabgktFsCcS8qoARYfG5WTX7p6uDWwUqDKSjChjVWB&#10;VWXhebmqrBBWvDNsTlwRYGFaMzubsvJ8MFOIsQhcAFEVlvwE7eDYCdIdZNQIZj3c8fnfMcu3T3nf&#10;gAyPE1BMtoUJxKVbiMW0WLLc8u9z0GIcS2omO2c5LjNjSuZcS8hyCRm3UAByi4KgawJV+GuwbdUN&#10;s2aQqb1yxagrVX4or+IqvJQeQ4Xig3T1ZYe6gSKdcSsmgDhDK4IGq4pkVlpm/AoJ38TxcFZAdSVd&#10;bqLk1DCFE0II4YRQQ/WkoEhmAVmU1C1goRvJqC8WsJRX/Q5guVEinzdbBgy5gRzZOtNl/QI/f6/f&#10;BBamNTNAl3EsoVf9dJ/ZQZz5ElqorjCOhUaXEAvU3f6hUmMQGJ9QKDf39RuVuHXrmkBKufxvOyrk&#10;xs7Ly1HljTFOP//tBn746Zp8fvm85UzFLpCOJVn+x3WkZ8QiMTlMXYpU6ZjmHBntj4uXTjpXcDbV&#10;bhnDsv/QGuzYsxTnL+0FY5f4+xvVxEseX3G6SwixnrLPOBJvhRO6hJjWbFQXLrBpFjzUrXOfCgtd&#10;J2xDhAICCZUUgjFhhW3QpN0zi+huxcS4N9mGCSpstwQaxrmwnVCNY9uhcZ+wq/FX8nq+L/8PzbwH&#10;1RamP4fK68Pl9bx3qH7IOdKBZ+YEyXe1FjVknNc5hEWfFBg7pe4gG9cLEWCzrgFXqqaKlMqgdLlP&#10;+Ln5+RVYNFOIMWVGZfk9Qbesfsst1RUqKybAnHFZVA7jBU6jQFfxgYO78fAj9yu8BAT6CKRewPoN&#10;q/H0M4+jRcumOHhoD3bv3iZt8Sp++PGmLvHx3BP3YvmCqTiwey2aNvoQL7/0IJ5/7l58+dVbeO31&#10;h/Hqaw/hw7ovYsf2ZciX+yXq6mWEBJyFPT0aE+b1Rq3Ha6HXoJ6YMH0cHn3sBbxXpx4mjR+F2TNc&#10;sHJpf2xePxp7tw3Czo39MHdCWzx1Ty2M7NwGTd59A6898QZefvRVvPzMS/irwMuLf3lKwOpp9BvR&#10;Cfc+VgufNXtbQGAkBo1nKnEb9BrcDtNmjYbrnHEYPqknhozvht7D2gpsMIC2icaudB/EcvpNMGRC&#10;RwEM1khpg7EzemLaokFwWdAfM5YOkfdrjW4D2qFNt2b4uk19tdZdG8lrW+v7jRAwGunSQ0FnwNi2&#10;6D38GwWWES4dsffkcl0GYNuxKdh1chrcfJbBzXepgMpMgRSBEL8lOHyRsDIN+85O0SJtJwRY3P3n&#10;ic1VpYXAckDAg+4eKicEjAOeAjcCK5aCQnWEz1nqiolnma2wwkwgC0Q0HsYJQQdZAVhApSb1Wc5X&#10;lUX+r7qKfFiAT97j8iQcF2Bx958m0CKf8QzXUhoP/7ATSBbY5piiQfm58UjNEPiQNuwojpZjsQof&#10;DKilG4jqSlpGlKowVvAtXUjJaZwsSRvW+BYq3bHOgNtkpNgSFVrSCSwFmQosGdJvqrpSKOOZwEpW&#10;Qa6qLBrHIlDi+IPAkl1UgqzCYmQ4ihCXaZPf0AO+EdFw3PgBmSWVSBVYSSO0CLCkFFUJZFQhgW6h&#10;vDIBlmsIV2CpEHCpFIgQcCngwol5CMzMRnBmBsLsNsQ6cgVYCv8NWOxIdCSppRTKtRTLlLEsSybh&#10;9tIo5DgVluIf05BSGoHYkkikX09G0o1UhAvURMq9HVEYh6uOOITIGOefEwdfWwy8shJwWSafBliS&#10;BVhYIO5uYEk3wBIpwCJ2SqDFPSYJHgIsp6mmJKTjTHya7iuwOI9dTMmGV0YurmT9MiaFheL4WJUV&#10;hZVChBQIsAi0UGW5AywGVlirxfqrBfwTP/1Et0GVDl6sw8K0Zg26dZbmJ7DQF6/ZM9IB0x1ENw87&#10;f5rV8VsdN5/X2Slnpc7n+NiKYbmjsFBdYcYQlRWWGmd2hcyCCSs5DLRlmfwQDbrNyvXTSrcEl9LK&#10;AM0AqrpBdSVES/CXX/MFFz4sq/I1QbjVBli4onNufiDy8q8KtJiYBA4gjF3hYKSlzcXseaxsy+/M&#10;5fdJ+AQXmRXI7M8mPyzJPyE5VOGDMSmMV2EKM2NTCCcp6fK+8tgsemjiXggsfI4pzuVVLLL168DC&#10;bAtWn+XvQLWLcSUECV+/y78DWEIRn2iAheX5qbZwlWYCy9//8b0CC6vdMqWZpfmv3SjGjz9RTanS&#10;mJmUVAG03CwBFJuYHdm2TFTKjZyXz9iaYvlc2WCBOYItlw8oKMwCU1mZ2XT+4gm4zpyAwUNlZjx/&#10;CrZsW4WDR7bBzWM/Trrv0/WFjp3cWlOHZfd+1meR2d65HfI7Uw3gAM0KtVcEWH015ddkxlyUwZcK&#10;jAzO0R41GUKMd6HqQNeP5QpSd1AS3UEmroVQQ9diYOgpuJ3ZqgoH26fVFtlGN2+fJ59nLXwCjmo7&#10;tVxFVC/4uktXDsDL9xCu+B+FX9BxNd/AY/rY2++wPsfHwWHuAhCeNe2dtmnbfBw5sUFjdXivcIHP&#10;gJCTOH1hm/zPNZqeze9CWAkIPQyPCxtx+uIm+Z4nYHcEyr1yFqGRp3DBayeOnloD93NbEBLhpvcJ&#10;lU3eNxHRdKEysJguoFBpg3QBhcj3+/W0Zq29IqDyi6BbZz0WHqObODklDt9+20IG/Wc06JvFJVkX&#10;iErcE08+rEUGq6rLwAkPFVoG7ycmxeAvTz8A10nDMNt1FJo1rot6n72Od95+GgMFENq1/0JA52M0&#10;bfY++vb5Fh7uO5Erg1OWDEgRwZdwz1O18F6Dp3H6kjvWbVuLJ596Gfff/wTefft1tGreBG1avoI+&#10;PerCdWIDrF3WCQundMQTtWphRKfWaPb+X/Hq46/j/Zc/xHuv18bzjz2ritCLAixT5ozE4y/ei9qf&#10;v4jBE7qiTc+GaCNAQWiZNX8i5i2egomzhmDgmC7oNbQN+o/qiH6j2qPLgG/Quf/X6tIZNbU7ZiwZ&#10;jolz+mLOilFYuHaswsqs5UMFWNpg0Jje6D6wPb7t0gRN230h20byfl3hMm84Zi8fi6ETu6Bp+w/w&#10;aZPXUP+b1/FVq7cxZGI7HPBYjfPBa3ExdL3WWDlycT7OBKyAh98y2RdA8GKRO9Y3ccV+AZZDAix0&#10;CbEEvrsfoWGWAsXe85MVMqiCHBRIoVmuIV0zyOnOIWzwHEINgYQgQnghrDBdmQoMz+Nr+DzhhYoL&#10;34vvcXcpfwtYjlyejBM+03A6yBUeAQJI52di14mJ8A05hiSB7CybDKwCLBoDmB6OFLkHC2XGT7cx&#10;4YQBtRmyVWARM2BiFJksAZokgZWkFMK49M1ynFsLWJJrgEX6ZAEWuoP+G7BQaTGBt1xb6I8BS5It&#10;R86tQFZRqaos81Z9h0Onz6Ho1k+wlV8zwFJcKcBSrdCSJNByB1iq/xNYHKW4mkNgsf0OYKFLyABL&#10;WlGCwoqtVPru8mgTxyLAUvJTugGWYgGWGylIFmAJK4qU/x0n/zMWVwt+CSyXBVgu/Q5gORER/x/A&#10;QlCpARY593QNsKThQnIWLqXZ4ZVpuYFyNCbFuIMILAXqCiKohBQU/6/Awmwi609jWCqr6BZgpVWH&#10;yvvXbxbLwGsyY+gesclgTpcQJW526HT7sOPjDI4dY2KKvwwqrMVCaZ0zVBoHB54rsz05JzmNaZeU&#10;5/1lUJHz9TzzvKoy0gln2QRMbIEyUPvDZveD3eYNOxc7zPGCI98HxYW+KC32F2g5AUfZOQEVX1R/&#10;zwq3Piip8FL3UHm1SXcuKQ8VSAgTuAiVhu8r5q/xLOrHZ2ctHTVnlZTKVTJ3duSUxTnTZHpnYQnd&#10;PrHyvU0gowYlCvWz2iLLlNOfyrQ7SpeUMxk8ZoocmUJHrBegJcwtcy58yLL8hBYCCwvHWXEl1deL&#10;FQBufV+pcSVcdbmysgQXLp5B6NUgXA3jqsx0/4QJoIQjOjpCjft8LioqHImJ0igjryI0NAgOuUn/&#10;B//A3//+o7p+8goyBFjKBVIqFTwYaM20Va4S/ePP1wVkCnFLniOMZNuTBZq4FLxYEYvcZeH2j6zd&#10;YpfvmO6ErHz88FOVzMR3qpuARhcBg3Ofe/4pjYF466038NVXX6Fz584YNmyI2oABfbBg4Qzs2bsF&#10;UTEBCA3zlu+fLbOvcAHaSwJ6Cdo22J4Yh8H2xXiN0IjziEnw1t+CMRqxiayWTDCmSzJQ2xj345N8&#10;BS79tL2FR/rh3vtroXvPNvIdbPL7pcDH76y6rgYM6obHnrgHx0/u1U41OlZenyTXVj7T088+qK6L&#10;1157GY89/hCef+FpvP7GS3jk0QfwyqvP4f0P3pLv9yBefuVpfX9f/3O4fMUdb7/7IpYsc8Uzzz2M&#10;995/HZ/Xfx+z505Gh07fYM3aBXi79gt4/8NXUbvOi1i5epa0u3CB7Ez07NMCteT/zV88XttbREQE&#10;PvvsM4wZMxLdunXGG2++ICDqg6hYX/nuYfK9TQYSXZwxiZ4IizojbVdmUXHnDcCI8Tqpsf2KsY3T&#10;LGVFq9zKfcBKt1aVWwbdZjkiMX/5eDz0xL146sXH8M6HbyImJRFVt28iICIKz732BvqNGK2ddsVP&#10;P0oLAm7+zz8RnZEm3+F5uMxcg9f/+oG0g4fw5msv4F5pD13afI4XnqiFN5+rhWcfqoVH5NjOtbMQ&#10;K6CSkxyOMYP64sGHa6Frj+bw9jkL/0BPvCqw8djDf8LrL92LB6RtPSnPM+i2f9d3cGDbOMwe2xkv&#10;P1ILfVp8jW8+rI3X330Dteiyuq8WXvrrS3j57RfxkADUgJG98cKbT+O1955H225N0a5nM/QZ3h4j&#10;p/TB6Kl9MX7GII1Hoatm9PTuWLZxsqoonfsL1AxtrunJ42b00cBZlswfPL4zXOYPldf1Q98RbTFs&#10;UneMn9VNXv81+o4UMOv1Fb5p3xD9hveS/z0AfYb2Qpe+ndC84xf4pNHbqF3vUTRp9xZmr+qF80Hr&#10;ZdCfLjAyCQcEOk4IjBBIDp6fggPnJuOY1wwcplpy0UWPHbwwBUc8BVoEGk4HLtD1e6wgWnUNCYhw&#10;a8WesOgbYYSQQYihq4huIJ7HY3T5WPErBBMqLjxGUGFNFwIOj5v/YWCFjwk5By4x04gqzSwc8qLL&#10;aC5O+S+QzzoLW4+Pxxm/75CUdxr24mAk27kWnLQ/GUdSMiNkokK3PNUSuirDpZ+keyhKAJwTigDp&#10;A1isNFr6Z5MBF6f3OSe0V7XNpgi4pMiAy21qToIAS7LASirMQohZSMpOEmCxqWsoPTdTTCZjpVzJ&#10;uRSsgFtYXixWgiLnas4Fsp8rMJNTIv1kRaVCi8JKaQUyS8qRXlwmgFCK1MJSxOfkwFZZiYS8fBTc&#10;vAXPsAj0GTcekfY8ZF+7iZTyaoELpjOXIU7gJbH8BpIrbgpAVCG29BqiZRslxyMFViKLyhCWX4xA&#10;gSCf9EyxdARkZyPMkY/YshIkVpcjqboCCQJY8TIWRMvYElOUKu+VgrjiVCSUMnU5GUllcUgul2t2&#10;S+CtMgK2GwJ+VcGId3gJLF1CRoVcw6J4xMp1jSqIR4QAS4hcvyBbNPyy4uGbGSdgkYQLMlFxi4/D&#10;ydhonIhLwEkBFxaKOxojoBITD7fYBLjLsdMJzAJKhkeCgEt8Es4kCqjIMe7r8/LcuZQ0XJTvdCkz&#10;GwFZuWqB2XnyP/MRnONAaG4hQvOKdL0lXgNuQ+Q4n+e5fhl2XVHaJ+0uYFGXkMyUWI/DxLBQimM5&#10;+RSnmawZ+uQpm3P2yGBJ9Zk7Z2zsHAkubFCxCVcQHScXqQZeCC50D9Fkn41PgYXwYmaCVq0LAks2&#10;fZ7ZPgoseQIajoIAFBX6C6wIcDh8UVTgg9wiDyFjT4WV6lt+ukKzUVeorBBYAsSY+izAUkLQuAMs&#10;hBQ2eHbQvEE4A+V3UIlcZpgEFd4o7MRNKf5oAzRy42iHLsDC4kUKKgIshBJu6TL6r6BScmctDAWW&#10;UgtYjMJilk+ne8UJLJUFCiyMK2GGEGHy0uVzvwksYeEhAixhSEiMVWAJCaGqZMc//vETfvzpe/mp&#10;f1JQuf1DlUILFZMCR5YCUpGQOwuFsXS2PVdmLhlx+hyPxyeESxtIEzix4fsfWMslV75Ltn5exq8w&#10;7mb7jg01wMKFEwksDzxgwIUl/M3jB/DYY4/ikUceFqi5V2buT+Ld915Huw5N4TpzrA7EDGiOT5Lf&#10;nZHwBA8CC4FY2gnbVHgUV/W+ou2N1Vxj4r0FcFhRmS5Hxo5Im5It2yHBmABDN9XylXPw2efvqnvK&#10;lsNA6gzZJqF33w4CFn/GJS83rf7LoomElrAIH9Rv8D5efPE5jBs3GlOnTdIMqpGjhqB3n25o0/Yb&#10;tGjVBN26t8XipbMxb4ELjh7fpXE7ffq1R9fuLXG/zO7rvP8GRo8diJCrVwSOuuKjT95CrXtqCci8&#10;jCHDu+Kk+26cOb9fvjNVHS+MHtcTdeq+gJ17V2DJkiV63Z5++gmFJr7uq0af4uPP3sTKNTMMlMm9&#10;SKUoIYV1WTzlukXK9bkk99K/QYrcpxwYLNcQod0E3FI5pdLCGkus5hwr7xGLZLkXW3b4DI898yCG&#10;jx+CF19/FgtWLMXfpRVdjY3Hw888h679B6FIOmd7WRmSc3OQIx1/emEBnnv5I/ToNxHPPv86Pvyo&#10;Afr17oKHBCJaNn4Pdd58DAO7fYUtKyfjBQGNkX1b4ccqmU2dP45Xn31Cga1T169lNh0pbTEJ777z&#10;Cl564XEM7tcCE8Z0xcLZnTF7Wjvs2TQSZ4/Pwdi+TfGCXOch7VuhxUd19PX3PXo/Xnn7ZXz85cd4&#10;95N38NJbL6LbgI4KMX/98CW07iZw0/4LtOneCF0HtFJFha6gOStGYvLcfpgyrz9mLBmqBd4Wfjce&#10;0xcN1YJxLvMHY/7q8bKVNjDsW4GShmjb8yt5/beYMGsgXJcOwNiZXeAybzBGT+uJnoM6osfALmjd&#10;pTW++LoePvmyLmp/+hL+Wvc5fNToWXTsVw/Tl3XDxgMTjVtHIIRQQkA5cmk69pyegN0e4xRS6AI6&#10;xlgS5zmHLrhohdujch6PE0QOe01X2LBK9BNWaIQVum8sOKGLSFd2lvP4vIlNoZvHpCsbBcU6RjWG&#10;Ab2zVWGxQIXHaUeuzMZRgRRuCSzHfOYosBz2nI3tJybirD+B5YxAQIiABetqyXhBYMmIkDZp1D2N&#10;sZL2ynZHkOa9yzHB9MPMxAvTsYMgw3uc57LfTmNsC11MAiu0tNwkZMhkxFq9OdmWLMDCBRFzVXEh&#10;sDBzyFHBkv1FvxtYbALlmQItGQosBloy5bxogYpYAZe86zeQVlKGZdt2YP2ho8iqui7AcB3JpZUC&#10;COUKLAll15Ak0BJbXF0DLJGFAitqJuiWwOKbkaXAEmiz3QGWqnKFlhpgEViJkf5YgaXEAEtiWbLA&#10;igBcRbwCS2a13M/fx8J+Q651iUzcir1rgCVO+tZoB4ElFqEKLDHwyxZgySKwJONiahzcE+JwKi5G&#10;gCWxBlhY0faU3PtuAjF3A4tCikDL3cBCs4DFMz0Ll7Nsvx9YcrlcgQALVZhMuSb/DiyUchlkx9of&#10;BJb0TJlhCbTQJUSFRSvditEllJEdIo3HrGVilBGmcprBng2LQX4cMChT09ipWqqLqi3S8Pg6qivx&#10;CjIBMiCZCqIKLHYDLFnZV2DP8UNhYQBKS0NRURaM0pJAARYfOPK8BE4uoPy6twCLv6osJZXecJRe&#10;QnGFL8qrQlBMhaXsLmDJ9RXzF4CgO8h0zlprRfZJ9xasqLIixzVuRzMqjFxOJYl1KjgjILAQRKg6&#10;UFmx0uwobd5RU5yQoot1MTuI8StczIvuJNZjMS4ho64wRsSU5tfaKJX5CiymFkuSAouP76XfBBZC&#10;Co8nJMQgMjIMwSFyLW0ZAig3cfPWNVVscgRGmLJaLHDKYk65+Rm6ZVYSlZVCARRV2QSWrt0o1c/B&#10;VFZCWNU1+Xw3CuXzsSIyP3M+qq8Vq8qyYuUild8VTFinRbYWuFgl/v/DnIDDgfjbNo3gF3ha3Wwp&#10;GSFyzaXjknbDjkuNHZbMsCJjWWKfCgOVvUBExTHjjGnx3nqOpSzwea1PIp1by2+/RO33XsKDMqv/&#10;tk1DgYfLOHx0O4JCPNG5aws88dS9WLl6Lg7JsQuex5GcGqFVgZcsm4EXXnwGHqdPKjC+8uoLqC0z&#10;+Pfq/FX2n9V1lN6u/RI2b12NWwJylLdv/0jVprMOnK+8+ryqMEOG9oV/4GVMmDRCjj2Dh2Sgfuud&#10;v6BHrzY4fmqP3GeJ8vxZbNi8CHMXTEDL1p9j38F1mlb+zjtvY/jwwWjWrLFep3YdWqB7r9ZYuMRF&#10;XscU+yABFBO0TpdUWrZck/iLTkiR+1IhhS5c4xayQIXgYq0vpK4hvScIK1x+Qt43NwzRKT5o06UJ&#10;ps2eiJNnDsv/iMUPf78t1z0Ff37kz+jQpT3+hX+K/Q23f76BH/9+Td47Gc89/wrGjXfBx3Xfx8MP&#10;3o+3X3scD8jv3bT+S3hYtu+/VgstvnwJD8n+gO4N4ZAOMy7iMhbOmSIA+xd06dIcMZEhyExPwPvv&#10;vIGXn38KUyf2wdL5Y7Fu5SAM7vsJ1i3vheAr32H2hI54Uq51s4/fwhuP34MHnrwH9z/xJzzx4sN4&#10;tfYLeOyFB/DgU7XQvMNXun3zw+e0VgrTjr9qWQdft/0I33b7QgFk2sJBmvkzY+kwzFw2HMs3uWit&#10;ldHTeqDvyFYY6dJN41j6jmyNFp0/xUcNX8HX7epi4NgOGDOtF4a7tMLgid9g4pxemLV8GCbMHKzr&#10;AnXp1xafNa4j9p685mXU/+Yt9Bn1FVZsHY39p2eCsSpnBCqomBy77IrjAiwEEaOmEGBccTpwvrqA&#10;mMpMeOHzBBcqMlRm9pyfpO4bKiuqgjihw4AL952Pncd06zQDJKaaLWHESmXm+QQbghCDdo0KY4Jy&#10;FW7k8cmAhTgZyCDfOQJNBCVCDl1Yc7DTbbJTYTkjICD3ZC5jEmWcEGBJSufkl64fwgjjvYIUQtg+&#10;dX0suefvTChZxVkmw9IfcBLC+5ttOF3um/S8RAMuCi3cp2soVeuzpMrkK1uAhYG3DMLNyCO85AmY&#10;FKHg/yWwZNWoLMYyBdKjsrKQLucm5hcg7+YtBCWnYtiMWfCRQT7z2i2kVlxDfDGhpULAokrA4pps&#10;CSzViCqqRISmNZfKtgRX6QqxU1HgukKZsm9XYIkRYEmoLFNoSagqVWAhrMTI2EN1JV7GksSyFIGh&#10;VKRWJoolwXYzCdnXY1Hwg4zdt6ORKeNhaqn0meUy5uoKznGIEWCJzI/FVQGWELn//AVY/ARYrmQl&#10;wzMtXmCDYBKDUwImbgIjJ+NZlv8OsBBQCCRnkgRSnNBSAy8EFgKMPHc+NR2X5Dt5Zdt/E1h4DSxg&#10;CbYX6Hn+WTmqsvjeHXT7z39xteZKmdnLYCSDFdcOoVso0yaDuRjjV8wAzpmZdH65dJ2EGomOg4oO&#10;FNLBSOOr6RjFLGjhAGOtecJBho2TsJLAx87GSmBh7AthxZYTJAOrP/ILAlFcFKTAUi7AUibAUlLk&#10;p9BSUnVJgaXyhgDKtSsCKl4oLLusac5MZy4u4wrNISitMCnNthwCi59ARmgNlNBI8MycoBlFJV47&#10;bj7mjcIbiN+LAyD3i8qSpHNPqnH7sIYAocXytd6tpligQiWF61+waqOu0KwxLFny2bKNulJlBn8T&#10;V8Iy9wZYyuX3YLwAgSU4xO83gcWClvj4GHUNMS05XQaXa9crUS2ETiAhYDCY9+e/3dS4FBYK1MUL&#10;BVBYR8OWk6rVjrNkdpKcKtdJgIYBuSXlNvz4c4W8pkA+H9eP4WKNeTJAV6lrafSYoTWF5f78ENcd&#10;YjaJAZf7H7hX1ZV77nGCjAy8VFhY1MsCluEj+wjcBmrMT2pmqLQLAV/pnPgbcHalHZZALhUVQjDV&#10;FbY7qi5sh4Qa6zckZBI+rcH5u3ULFVRee+MZVT06dGqm//PZ5/+MRx83///1Nw1IfNPyC5w+e0ja&#10;TCYGD+2OZ2TW7+l5Dqfcjulnb9W6KdZvXIXlK+Zj0ZLZ+truPduqfz4kzEteexDNmn+Ghk3q4ru1&#10;y2TgHoFm33yFdu2b49N6ddDgy48wb8FUTJ8xDo8+UQsjRveV/5WGoye245N6b6oK8NiTtdC63Zf4&#10;7LNPsXz5Mhw8uBctWjRVRWrZ8nmaeXX81E5UXssWwIiRe0sGArspL2DPl7Yq0GKl6CuY8J6U66Bq&#10;igwAvD4WzBBaeK0siLeAxV4ci3+gCn2GdMPC5bPx4z9vyHtkIcdhR2jEVbz59pvo1qurvKcMAgXS&#10;visKBFx+lN8hWq7TA5g4aTq6d+2EB++/By8/ex+++PgNLJrRH982fhNf13sOH7xxDz5862GsmD8C&#10;Pp5HkJEUhMzUKNSt+zoaNa4LH+8LyJCOs2nD+qj95itYNGcU1q6Yiq3rR+K1v9RCyyaP4+jeSXAd&#10;0xaPyu/ydd030L5hXYGUv+DPAqCvvfsX9B3eA+16tMBr772ATxq9i+fffAwvvfOElt1nYbdGrT+U&#10;LeueNMDAMQId07tr1g/VleWbXbB0w2S06/UFPvjyRXTs2xAd+jREvaZv4uNGr+JDAa469V/QirbM&#10;HGrfuyG6DamPdn0+1Mq0rKEyznUARrkMQP8R3fH51x+gWfsGaNnlUwGkegI3LbF+r8DGmVnYdnSS&#10;KioElH1nJ6rtPzdZXT9HBWBO+czGmUCu0LxAXUAeAfM1Q4iuIwLOEQEVZgPRxWMFxHJLGNE4FVVf&#10;XA2cOFUSPk+o4TFVVWRLkOFrrQwiPub77pPPYQXfGnWF5zMGZgbcQ5bALXixvNdcAyy6EON8+Vzz&#10;sNvDBe5XViEhxwM5BJY8xh9GKLAkpnJ5CKosdwLETZ8b7gwbCNB2y7bJNsqJMY/T2BfzWEaBwIlA&#10;S1quDNR0D9md0JJj6rIwCNcshij9GVOd81lUjis5yxgn0PJrwJJLYHHGsHAtIcavKLRQaSmpQFJB&#10;gZbnpzsoLD0dEVk2lPz0N8xZvxFbTrgpsKRVXBdIqVJgiRFAiSuW/ZJriBFoiSysQFh+ibECoywQ&#10;WPypRGRny2CeIzCTj+jSYsTLZ6O6klB5B1hiZVIcV5KGBBlLkitSkVKZjvTqZLEU+d/xCiz5txME&#10;WgT6boQjXWAlufgKEmTCHS9jXExhAqIILLnSb9lj5H8myP+Oh092Ki7LROFMEqEkDm6JSXAXEDmV&#10;mIITAi13qysEkrNJqUZZIayIWe4hbvnchbQMVVeu2Ays/CqwOI3HCCzqFlJokeuSeVcdlp//9oMM&#10;jkynZeZHgQyq2WD6q6nqymAok33A+JWsHLOwG4tmcZAgHXMgobHhcWZHCGDHZ0nzhBUOMjXuHxls&#10;EmQwSqTiks40U6orgdJYg2TADJBGGiiDZojM7ENQVOR0BwmolBT7C7T4obzUH6VVXk7zFli5jKJy&#10;b+k0r+jaQaUV8jpdmVmApTxMIYXAYsvxh6PwqtNXz2yeGO3ErZkmO2wHY1YKqbAIxDg7c25J9dwv&#10;LmPmlEBLHqGF6kqaqitWSenfBBZnwG2pqitcSI6wwgq3BagSu36zRJ7LU2Ch6pGVnSLbUgGU0N8E&#10;lpiYSETIc3Hx0YiJjURIqHQEqYkCoqVqf/vHbXnfKhkgWTXwbwIuNoEZLgNA8GD8Sok+z3osDPZl&#10;wC5ruLBaLl1AwA8a28Sy/nRbMVOIwbxsNy1bCQTIwEGzwOXXjOqLKjAy4D/0aC2N7WBbY5q4Vm3V&#10;iq0M3pYZl0JtsHZWMQlXFFDYwdEIwzXtjkqB/qYCofKbWepCYnIo3E7vwyuvPYGuPVpi7YZF2Lh5&#10;KSa7DEODhu8rIIwZPwADB3fBmnUL5HWxuPl9kSoljMcJDPLBFd+LAmIy+L7yDL5p0RCffPYu3nzr&#10;RTz59P0YNqKP/IY5AoTFGD9xoKorn37+V9Su/RYaNmyAz+p9hA8/fA+vvvaiBrDSnfQm4ytefQbt&#10;O7bQGBtWCg4OvYS33nkR77z3F4wa0w9vykD9yqsv4oUXntZU4ocfuVdf92m999Cl+7eIT5T7KDkA&#10;EdGX5Rr5g64ypl1HxTEV3MRk1UwiCCW8PgImvEaWi0jbvrT1GpXFeW8kyASk+HomOvdqiwlThsE/&#10;+CJ69e6Apk3ro2mjT3Cf/Ibv/fVp9O3eAq2bvY8Nq6YCP+XgbzfS8Z7AX6PP38EXdV9E3befwDdf&#10;vIjaL9VCx2Yvo02j58HKtF1avYbPPnhYXvs6zpzegrQUH5msROL1l59Cw/ofICokGA5bNto0a6bq&#10;TPNGH6Bdi3ro3qk2/kxFpdHD2LdzNCaP+QYPSxt656V70ejTl/DcGw9pDMu9AqINW9VF3S9fx6Mv&#10;1MJ9Aoe1GID79oMCDZ8JfHyFTv0aClx8hV7Dm2sg7ZCJHTB+Zm9MmTdAlZW5K0ejUZt38cwbtfBR&#10;w5cEUl7Ai+/ch5fffQBv1n1UgOVZdB/ytcBJDwGaLzFiWjN0HFAH9b55Dp0GfoIOfeujdY96aNX1&#10;MzRu856uGzRtcW9MXdQTM1d2xZrdI7Dx0HCs2NEXO93GYOepMdh2YhS2HBuOrcdHYpf7OGdci4CL&#10;0/VzQqCBKguDbZkhxC3hhe4do44wA8hk+RAwqI4wZoVuID5Wl44G3jprrDghhs9RReFxAywLFUpY&#10;x2XPuUmydVHosZQaKi/MSiKsuAUtciosAkUCLHQJHfeahz2np+LYxSWIyToJW3GwARaq9AIsCSks&#10;5GjqALGtsn81Kj2XmGAmn7nHddIhfQBdm5y0cPLCfoFtW2FFJopUV1LsBlgMtDjrsmjGUBayC+0C&#10;KnZkF9jlsR05RflwKKz8CrAIrBhgqTJxLFz4UANvjWVQhbl+HRmlZUiX1/jJQF7w/W34yGC+99xF&#10;pJZXI0XOS3QCS7QASgwLyAms0B0U4SiXwblYBmcO0hy0ZZDOyZMB2o5Amx0hubkGWEqKECefK15h&#10;xVhMUYYASybiZfKbKONISmUG0qqzkHk9HVli6ZVxyKymO0j60+/lnr4ZhYyKQCQ4vJBUEo/E4jh1&#10;C8UUxCI8Lw5X7dHyP+MFJOLgz4q3GQk4lyzQkhgHj6QknE5OhrvAiZtAintcYo27h0ByNlmARZ5T&#10;pYXqCoHFqb6cSzbuIG/WUuF3+x3Awn0eYxyLBS08n2b96eKHLFCWI0Sqi1QJpXKRKl340MHBmAv9&#10;0d1DJcSsocIZHWez7PAIIRw4rOBH0rClSrDRsQEaOc8JLHQbMaVZYIXpn4yLSbcx1TNYYcWeGyQz&#10;/qsCLaEoFFhxFPiisOCKM+DWAAtVFQIL41YKyzzFBF4qfVB1PVSAJVg+u4BOSYgMqlyzIkQ6Q3aI&#10;/gIYoabTFmMHzs/Pxs8tO2ou/EaVhTNOgheP8TyeQ2BhjQqtAyBwwrLSjFUxNQRMRPtvuYS4oCTN&#10;qCvMsCGs5Klywfoo12+yhkmuAgtrsXA9IAJLfELUbwJLbGwUwsNDEBcXrSpLWFgIklMSUC43ZmUl&#10;09YdmibN4nJJyTGYO38Gtm5bj/0Hd+GU2xEsXjIXzD66cNEDR4/t16yh/IJsnDvvhsve7gJXefJd&#10;7Pjhx0r5fOWyn4N//OsH+e6pqF//k5pg2wcevBf333/vf0DKfffdJ89xtef7VV3hIPzAn2vhTwI4&#10;m7euRFqGDJ5C+9nS3qiwcFBlZ8b2o4G3sqWiwngVdl78TayZFzsxE7PB2j9GfTFtLQT5hSkYPqqX&#10;uoQIIazxANySc8LQq29bvPL6kzh2Yidi4gMMBCSFSBtMwMgxffDkU4/g/AUPeJw+jl59uqBFq8YY&#10;OKgXxo4fgj79uqBHr3aYNWci/ALOaq2IQUO74KVXHkG7jo3RqNGXaNnyG3zxxWf4+JMPxd5Hnfff&#10;xretm6FHz454r87rePudl3Hk2C6FluUrZ+PZ5x/C6LH95dgOLFm6AM2+aSyA0wLDhg+Ey9Rx6NS5&#10;NVq3/RrTZ4xVsLKWhciRtsoaSeUywyoul05b7jHef7weBlpMvRW2a+u+JcjwuCqi0rbZvnkO4SVe&#10;Xv/9v0owa+EETJs5FuHRfhg0qDtee+1ZNPi8Dup/WhtNGryLRvVrC3g8h+ULxuCHqmRUykRm3cpZ&#10;aNbwA9R+9c8KLG2bvI5Xmf3zci3Uf+9evP5sLbRp8gLefrUWXpb9gweWI0v6gZy8GAzo3QnDBnZH&#10;fEQ4Cu02LJgxA+++9jo+ePtZPCygwvL8Lz1XC0vmd8DJI1Mxy6Ud3n6lFj5482HUfvk+fNLwLbz/&#10;+av4y9uP4rX3nsITAkq1P30Rf3nnYa3D8l6953VhQq7GPHRSRwwe3x4jXbqoK2joxI4YN0N+W1ez&#10;qjJjWEZP646GrWvj1ToP4REBnxfeuge1P3sK7zd4Dl+2fAvDJ3fC4nWEm1FwWdwR/cZ+IcDyLDr2&#10;/whNO7yH+t+8geadPlbw4WrNO47NlUF8NY56LsAxsSOeMzTzxwqk5Xa3gMou97HYL6CgqsuZidjl&#10;NlbjWfbKPgGGqspx7xmqvrB4HEFE1/hxpiwb1cSoIAyw1VosVFNUgTHnW8BC2NEgXX3+LuiRfYLM&#10;AQ3SNSoNz2WcDN+TEHPMb54Az3yNYaHCcuyKvD5goQDLfOzxmIp97nNwNfkQMgr8NYaFCku6AEt8&#10;MusThWofy3ZoqYHc6kTEOZZo+5R2SZjhvcx7ms+zbZv4FYJKHJJtNEtlMQoL41cILSwkxzgWqit0&#10;C2U7cgVQfiewVBBYqmCrqK6xbDHHrVtILy7G1bQ0lP/970h0FCI2Nw+FP/4NUTn5AgPFup4QXULx&#10;xQSWckQ5ygQ2qgRYKhFeUCaDMpUEh7pAQukGYZaQLUfVldC8PAWWqOJCxJQJtFQQWgy4EFbiSrKQ&#10;IONKkowjaVVZyLhuQ/ZNGbtvZiGdix9WxyCzKhI5NyKRf1v61OoQxBcQWBIEWOgWMsASIcASlhOD&#10;ILluhBYuhHglMxHnUxIFSOJxJjkFZ1MERgRM3BNTVF2x3D2EFcaocEt4+Q9gkefoDrpCVxeLwf0u&#10;YJHHFrBY0GLP1/OtP138kGmJhBUGXKamR8vAIR1hgbFc+WJc/DA712QJWYWxOFNjZ8eGxMbFRkZj&#10;zArVFdIxO0sOJnx8t8KSyBou8j6swaHuIDslQPoxA9QcRYFqRXQBiRUX+aCokNAikCJ2/XaQrhtU&#10;XO6NghJPOEq8ZJ9rCDHgNkSAJVCgIVQGf9YFESCx+cngH4AChwm6VWVFPjsHOTZ+3iicXRJYLJXF&#10;FNHiPlO7jQpTID82wYSDhZUhxLoAWXLDUGn5raBbAyuWumI3wHKNwOJQVYuF3Fg5lsDCWixccZmp&#10;oymp8b8JLHFxUQIpwbpNTIrTOBYqLOVyI1Zfq8Df//Ejbt++ISAo1Brki8efeBhPPfUYXnqZFU0f&#10;Vaj4XMCj9ruM0XhRBtbm6NKlgwyqb6Bz19YyqO/VLJWbt8q1rgvdSGw7hKn36rwj7/eIvgfL+j/8&#10;sAwQsv+nP/2pxhX0H3ZXDMv+g1vkGtOVY5ZDILDwmmtbUWAxAd0RMZc0W4jtyLg5TKwLz6ESQzeS&#10;FTNFcOHvumPXKlU9/vywDJCvPor9hzYgLkHamfyv4SN74HEZTE+47ZTfJROspRMRLW2qKBmus0bj&#10;ldeeQ9t2zfUzfvzpe6gns/8+/Tpj0JAeePrZP+PFlx7BM889iG49W0o7CsfZ8wewbOV0NGlWF88+&#10;+wzef78OPv64Lho3bojOnTugVavmcr2fQ+MmX2LDxlW6Hk9SciQ8L7vj0ccF8uT/tG7bBLv3bsDa&#10;9cs0KPmdd1/HY088qPD09DOPof4Xn6B7j44YM3YIRo7ui1Fj+wkodcSM2SO1EB9dRCqzO4FNocXp&#10;3uT1UpcZ7wG5fryGqiZK2+b15sDAc3MFzOPk9d6BHgJxQbh2swCJsf6aguzICkdeeigun9qAozsW&#10;YP/6CTizfx7Sw/bD330ZInx2YNb4Nhje4yN0/PpFuAypj4WTWmDHyj44tHEoLp6Yha0r+2LL+uGY&#10;6dIam7dMgpf3VkTFn4HvuRPYt3k1EkPDUCozzYK0LDnfHW6HtmHu1FEYNawJXF06YP++cVi0oAOm&#10;TG6OAf0+gsukTpg1vScGjW+npfKXb5qCTfvmY9G68dh1fDkmzumDjn0b4Nvun2gq8cipnTF+Vg/Z&#10;dtI1e+atHinbnhg4lmX0O6rKwveZv3osRrh0RuO27+KNug+hWcf30aHv5+jYrz5GTe+ERevHYMmG&#10;MZizaiimLG6NiQtaovuwupixvIvAS0N827O2nNcGX3d8DYMmfI2V24fi0Pm5OCkD+5FLM3DgAt0/&#10;ExRWCB8nxRhMy/gUqik0BtgaiDEgw/29ZyYozNCVxJgXunc0FkVdPpbbx5hmDQloEEjMecYstcTK&#10;GNLj8loTYGtiWZjibB1TF5J8HitwlxBz4JLsOzOECCzMEnIPXKTAstvdBdsEKgNi9whIeCPJ5qUx&#10;LASWuORghRbT9pxqqJgFL7yfeV+zTbKtGpWFafsmpk0nJdIHJ9likJTNbawCC11CVgyLvdiOTBnT&#10;TJl+U0SO2UJUWRh4+3uAhaX3aXaBFHvFNdgradeRUy3wUlmJ6Gwb0uT8oh9+QlS2XQDhe9jFQjLs&#10;iMwpEDAoV2ihuhIpkEKlhfErYfmlCitBNq7UXKDQEsKaJDK4E1au5ucrsEQSWEqLECufNV6hhcCS&#10;JcCSjcSybCRX5CC9Wr7njVzYbwmYfW9H9vVkZLM0f0WEfJYoFP2UBKosSTKOppRI31ochwQZ2+Ic&#10;MYjKi0V4TjRCBPqCZQwLykmFX1YCPFMTcD45TqAjWeCF0CJAkmSAhDBCYKGCQijhltBiwQqNbiLG&#10;r1zOtKm64p/v+E1gsWBFgcUJLQZc5BoJuFh/tYB/4MbNKhN0W2STGSiL+SQKuEgjyqbMzvSzRDGC&#10;CwNQWZLcLLrGDlFVFJnRcrAwLiDjBlKXi3SIOkvWweRuYBHo0SJzAiz0uRNYcg2w5OQFivnI7N4f&#10;xXQDlQWhrJRuIR848j2Rl3Met/8WhmvfB6Kk8ooCS0HxZYELbwECpjOHCCwYYCkuFWBxhDqBxR/5&#10;AiyWzMiOmd+BjZ/gwpkn05ipohBMuF9SkSoAk6Dns1MnyBBYMqTjJqBQSaHawjoCBJjfSmumK0iB&#10;pdKG8ioBlmrWOOG6PgQWVp4tU+VCgeVWhQBLurpoGHz728ASrc8TWJKTE/R4amoSKqShX79epeDD&#10;qsb8vbNt6TXgYMWcWK6c++5y6Tz8yAMmiFYG0mEj+mHvvq3STggqt+W7FOAfAkERkSF47vmna7KC&#10;zHuY97Ts/vvv/8Xj++7/k6YCE1ieeuYBePucluthk2su160oUTorfwO70r4UWKTdsE0xwDY8mrVZ&#10;gvT3IlRaGUHayck+jc/r7+WIxdffNMArrz+Ol159ROGkVZsvFEp++LkUwwRYqPLsP7hBwDNW/m+Q&#10;/N9o3PjegcHDuuKNv76kqsaLLz2FhYtmot7n7+P9D97UFOk333oeBw5txleNPkSDhnUE1qXt5pu1&#10;p7p0b4YHBdwaNWqIZs2+Ru3abyvU1a//mX7/Jl9/KcCUrq6muIQwREQFYtyEIWjX4Ru91itWzRWg&#10;Wan7XGSSAc0EFgU8eT1jgLhiNp9XEyBr3OwD+AeflM9u02uhsT+cjUobp9TO68H70XINGXBxriMk&#10;AwMHCpXa5X61yQwsWR6X35AOMIeLeaahSNr77RsFuFacjOvyO/md3YZzR1bj2LZpWD27N87sm4HQ&#10;82twZMd0jOj9OVyGNcKATu9i4sBPMX34l9i4sAs89k5ESvgOnDvqiriIvTh5WOBl2xS5/nO1SOTt&#10;8nwkhct9Kh1hVlw8KqQjT4+OR6UjHTmpUTh+eAHWrxmJ1St7Yszoz7F8aW/Mnd0Rs2f0wqL5A1Uh&#10;mTJ/AKYvHoINe+Zg/pqx2HJgAWYuHYblm6corEyUzzrGtRsmzO6phdtos5YNweS5A9CmR330G90a&#10;yzZOUZcQ32+SwM4Eec3gCW10ZWbXJQPhsqAfth2eh+1H5mP4lHYCMrUxY2VHrNwxCPPW9tZCcPO/&#10;G4D+4xpj2eZRmLqoG1yX9cLyrYO1OByLv+12n4Atx4aqbT02QpUUqid7To/XOBaCCFUUpjYTYggo&#10;VFh2e4zHHjGeQ5ghtGiGEE3Aw7h+TJoyi8RZYEJgudt4jLbv4hSFEAtMCDc87h68ABcilquLiJlG&#10;dCURahSAnLb7vAv2e7qqO4jAcsJPICdosbqEdrlNwcb9E+ETuQOJ2ZeQkHUJGQQW+1XEJUk/JcCi&#10;bc7Z7rg1Kl+U875nDBuBhW2UCR+Me2FVagPjiVnRTiO0xBhg0UyhNLAKbk5JjgBLhgGWUlOmPy0n&#10;U2NZCv/fAouCioEVWqzNhmv/+hfyb97EmcBAFP/0M1JLyhCRnYP4giL4JaXjqgzOMVwAsUSAhSnM&#10;BaWIdJQ7gaVEYSUwWwZue74Bllzu58nAnX8HWIociC4tVGAxKguBJVuARe7xMhuSKwVYrtmRdUOA&#10;TGAl53aOQEu6gEoS0sojBKCiUfp3GcN+iEVaqVy3UrmvS+KQaAFLfhwiFFjiFViCcwksiQIsibiQ&#10;HC+wIsCSaoCFaosFLFRUCCvnU9L/O7AI0CiwZNngKyAWkF/4/wpYaHdDC836U4Xl2rXymqDbvAIO&#10;tuk622VdDA4eLEjFQmuF8oVZJZYF1yg7K4hwNisNSDu7rFAlY86C6SYiFHDwZ2PU1FN5jnCQnCWw&#10;ks1l/gOlMYbUFIjLcwSq5Rf4ysDvC4fDG4UCKqUlV1BR7ofqqgBcrw4UWAlG5fUAFFf4KKzkF3kJ&#10;WFwRWAnGtRuxqKiKlO8Tg8pqLpUfjZxcef/cUHmvKDC/X1UT6cA5sFFhIVxpsKHcHMwEIqSw4qeq&#10;SE7AMQNkvEII4YTBtoQWVmtk/ArBRAHlP9QVp1tITIFFoSVbVRaT0pyj7haWy2fhOEIL3UEmWydf&#10;rEBddr6+XhpIGxl5VQGFAbaEFwbYxgqkcJ/KSlJSPCIirup5NnumVq7957/+hn/+8+/44QemN/9L&#10;3icQzz//zC8gggPg/2YcKBctnq3l/rkuETPLKiqLZftPuLmdEEBhufV77lJTuKXJwCpGgLn3Xp5D&#10;xcW8n2UfffqWAB9Xvk6T3yJCrm2s/I5p2l6swZTwwkE4KpYrHnvrb8bOjFseo6LCdsWBmUBMlxA7&#10;PZ6z/9B6fPDRy6hd53kcP7Udy1ZOQ3ySALD8j4lTBuJ+Aouc4yhOEogpQkDwaVy7mYPxk/rjtdef&#10;Q78B3dR9tXzlXHTs3ByNmnyCT+u9jedffAgHj2zGZ/Xfxif13kDw1fOoum7DSfftusBjhw5t8VXD&#10;L+Q9XsaTTz6qMSxfNfwcHTq2QpeubeE6cyJ++ElmajIrDAq5LO3CjqHDe2pMD0Fo4eKpGl9DZYhQ&#10;8tLLL5hAZf5WTnD5k4AKA4nvkeOs68K0b43BkvbKa8brw05er4U8Zvumm9MaGNRF9O/wwhkv93lP&#10;yDUpld+ltDQdFcUpqChKxq2yJMSFemDPukk4uGkqVs7shAn962HfmgE4sW00Dm8djnmTmmB0r7cx&#10;ddgnWObyNVa7NsfWRe1xbPNAnNw1ArF+q5AQvgVXzi3A0SPTxaYhMnY/cuODkBsnfUB8HAqTE5Gf&#10;kAZbTBKyEyKRlyqdbPQp7NkxE1OmfoPJYnMXdsOseZ0x0aUTxk5sjwFjW2DczK6YvWIIFqwdhbmr&#10;hsv+UCz4bhSWbZqAxevHYdoiAs1AOTZGgGY0Js7pjYFjW6PrgKYaRNtlQBMMndhJ41rGz+otQNJR&#10;YWXFlgnYdXwRth6ahaMXVuvChEs3jUKdLx/Bqh2EiCkySE9SZWHfmenY4z5NbDrcfZcJdMzEgbN0&#10;//A5goecf3oc9pwZJdtRGr/CNGZm/dAUTO5SVAg0dAsRWhjLwtRnVV48xmncC6vaUilh4beLkSu0&#10;fgrdOmfksZbj1xWYFyrEEGg0tdkZjHu3u8i4kUyALiHlQsQyjW3hcbqZTIbQXKfaMgNHfObIvoCM&#10;gMoJ//k44TtP3UJHLs0xtVgOu+BKxHZkFPgJTPggLpXKOkE6QoGFcGxl9rF9quInbVfLSMj9TJcR&#10;je2VYwgBnBNils5IzBZYEVChwpJsl7FK7iOmNTOl2VaUpUG3XL1ZV22WfjTbQYDJlnYtg3qxTM6d&#10;mUJFlWU1heNYNM5eXIScsnI1BtzSNIZFrVqNCkuumK2qChlM6y8qRpKjCMlMfZbz7bd+xIo9B7D9&#10;9AV1CfmnC0z8+C+E55fK4MtaI8yGcQ7KCisGWGhUWBjDEpJrR1hBHqJLChVW4iqKESufOaE0D3HF&#10;OYiT75hYZke6THpttwqReztPYCUPthtpqrLYrsXDfj1GoCUWeTflXr4Vi4zyBKSXxiGlWKwkHkkl&#10;yYgvTEB4rgBLVpSARBL8M+PhnZ4Ir7QEXM5gEG4qLhBakkxtFctUZRFosdKWCSi0C6kZNbVXvJmq&#10;zSJweUYloVkAYmClsMYd9Ftm/Wkdlps3OQMvRmVVkcIKsyRYgyXLLg1COn8OCCw1Tj85M4QYw8LB&#10;gA2LjcjIz6ZjtBQXS02xOk0eY7yBWoavQgur2rJMuS0/SKHFApbCIrqF/GV7RYGluNhboMUH5WU+&#10;Ai6+qLzBSrd0CfmoO6hAnncUX5FBL0BhhbErJWWRMghEyfuEqzsom0udFzBgmMBiMoH4uTkDtYCF&#10;nTYBi0WM/hNYTNlyqicMvNVFu/K5qBcHgASFk/8LYGEcC4GFAElYMdDigJ//FU1VJqhYwEIwUWCJ&#10;jdLHLBpHaOE+XUJMa75xs/o/gCVIwOe55+4CFhkA/xuoWFbv8w8RERUkr/2b2k8/31I3IoFlydKF&#10;vwksBlbuNcG28n53AwvrnTDLhmsypWcxtTxOrkuGKiX8XQi9BBHOuAgn7KzY7rRjk05NOy9pn2xr&#10;PM72xnbI35XPF8ig27lbUzz93D0Ii7wk5wbi+q1cgZJc9B/UHn9952kcObFFXncVFdUsXhcq7SgV&#10;3Xu1wONP3I+Zsyfh3Tqvoe7Hbykc9O3fGdNnjEa9+u+qcvPu+3/BwCEd5TNnwjfgFN54+3E8/Fgt&#10;fFi3Dt5972289tpL6nZ76215j4/q4P0P38brb/4FH338DlavWYSwcB9pC7kCG7747PPa6mI6dnIX&#10;1m9cjDofvIInn37QqCjWbyX20EN/1u0vgOW9F7RUP1Ul65rpYCDXgtfFGhAIJ2zTltrCxzoo3AUs&#10;GfJclhzPK0pESYkBlsqSVFTKb/TztQxcvXIE380biPWLhmLxlNaYOOBzbFvSA7tW9sGmpd2wfMa3&#10;WD69OTYv7oxdK7pj0/x2WDurJTbOawM/j1nIjNyK1JhdCLy8DGdOz4fbqdkIurodpemRKMuMRkla&#10;ChxJCQIwKchLkPstWT5jUhSKpY8I8tuDtesHYdKUZpg0tRXmLeqORcuGyXYgOg/4ogZaJszujlHT&#10;OmG4S3t53E1ApT8Wrh2DVVtdsGjdWEyc3QsDxrRCz6FN1boM+Bqd+jVG98HN0H90G/Qf01oXOuw8&#10;4Et0HdQQa3a4YMNeAYUzy7Hz+Hwc91yN/mO/RtveH8jjOdh+YrzaHgGWQ+cJKLOw18MVxy8vkn2W&#10;2Rc7P03twHlmA43HboGVXR4jNeh2rwKLiWdhsC0f0ywlhZlDVF+sWBaqLicFJJg1ZAXBMo7FFHsz&#10;MSzcEkoIIOrWkS2VmJrMIYEXxqhw31JhuM+YFr6WLqEaYPEz9VcINhrLQkXniuzfDS1OYDl6ea5C&#10;y4Z94+EZslGAwltjWBKYZJFNZSUGyTIZ5hhiVD2jsOiYIvuqDkrfzD7atMkIp8JiXMMMPSCs1ACL&#10;7Q6wsA4LgYXqir3IboCFi8g6gYUuIVth3h8GFppdgCVTzlNgKTTAkirnZ127JdfHD6PmL8WJAJk4&#10;3v4HLsWl4mpu8R8GlviSXAWWWPmOCaUWsDicwJKLnJvyvW+kCKwkKqzk3oxTWMn/Pg6ZFU5gEVix&#10;gCVBgCUiLwEhAoDB9iQEZBFYkgy0ZKQptPw7sNDlczeweGXZFVTU0v5/BhbOlm/dqtZBkqv7ch0Y&#10;ZoUw3oJBt8zaINXGJLAM/50S/BYNsyPkYGFBChsW/Y5sgGxcrJ1B4GFHSKhhBHgCF7fLMGvGsAx7&#10;Vp6/AIvASmGAgANrqATKAB+AYq7KLCBSXHwZJcVeKCs1xsUNSyp8BVh8USQQ4yjxlYHJB/mFAjF0&#10;AxUFw1EYJtAgM/Y8uSEy/MQCkJPD4m8mpZmfXd1B0pnzGJUXduJUUQgt3BpgMb5+Dp5UX8yCXIzv&#10;MauMMp2ZbiICyR8FFpbLZ2ozfwvCY2lZgXx3FmgrQmCgn1avVfUkKkyBxFJbmBXEYwkJsVo4Tp+T&#10;x5lZafJelQIrBJZ/CrDQJQR5r0A8++yzvxgEGW/yvxkDP3fu2iIgRJUqD5mZaTh3/rSuNXT06OEa&#10;BeWeP9EVZEDF2P0CLPeb5wRmCCs1wOLcMuWYCgtTmhnHQmApr8pU6CAgsh2xEyOUKLBIZ8XBmAMs&#10;B2YCsLpAxPh7sv2xTfJ3ZbssKU9B42bv45EnammWEdcyGj6qK0aO7Y7adZ4RkKmFLt2bYPCwjli5&#10;xlXL3Vdey8Ti5ZM1TmXEqH4YMqynbPsK+LTA7HkTBVhGokWrz9GzTysMHdEV7Tt9haBQLsroh8/q&#10;v4bPvngNQ4f1ldcMwKjRAzF67GBMmDRM3T59B3TS70zQmDt/Iqqu58h3C0anrk1U7fnLKw/iy8bv&#10;Yvuu5QJU7dCs+RfqNnvsMRMjVKvWffKb0MUmW7mG999/jwYuv/PuX3A14oJcP1ZmZuE4UzyO18MM&#10;BmZAoGLFe5HtvwZaxDRWwDk4cGKSLefkUe0qTpZ7TmDFaX+7ZYPPxb1YNncA1i8fifVL+2PxjE7Y&#10;uro/1i/riS0ru2Hdog5YMeMbLJjUEAvGfYGlkxthw+yW2LG4AwLdXZEevBbxgavg7SaD7KExOLRr&#10;CE4cGQtHnCeqZGJUlSGThliZYUfGolA6xwKZ7dkSolHsiEBywkUcODobk6e3xbBxzeE6vwfmLB2B&#10;ybP6omXX9wUuGmDg+JZqvYZ/rTZscntMntcH0xcP1voqC9aMx0iX7ug68GtNV+7S/2uBkxYCLq0E&#10;Vtpi0LgOWvW2U/+v5P2+EnhpgbEzO2HktHbYfnQm1uyagF0nZ6F+y2cxc0VPuPuswrbj49X2ekzF&#10;UU8WgpstwMECb3TrcNHCaRqrwoyfw55TFFp2nx4tsGLUE41LEVghnGh9FaY2C8AQTFh7hdVuCTBU&#10;Y6i88DkCC2u4UBVhECy3hAuFEgEYluXfJe/Lsv0EGhN3YraEEkIM1Rm+zsSumFgVwgtdRHQDGWC5&#10;kxLNfaozGozrJfveszTo9qiAy3Ef1m+Rrdd8HPOapy6hC0EbBCwuq8Ki6ooAC2uwJKXdiVnhvWoZ&#10;QYVjBMccPjbt16j3BBb2A8w6pRvIMsazpGj8CrODmM7M4nGsu0JgydcYFpsCi0lv1jiWPwAsBBUD&#10;LNXILC9HSnGJAksSgaW0QhWWcHs+Zm3YhpnrtyLzxk/wS7UhsqD8/wRYYgXEYuX7JZTkIL0qD9k3&#10;5TN/n4+cW3nI+96G3FsZAi4pAisyXt1KRMH3MqZ9L/dQZSKyyuKQVkKTa1aSiCTpY6Py4hFmixag&#10;SkZwdgJ8MxPhk5GIK5nMGkqBZ2oyzskEQkHFCSt0A9El5JkhwJJtV0i5mCYmWx5j/AqBhTEsDLr9&#10;PwMWLnJ2U4CFsEKVhVVAdT0hmVU5ilN1BpaaEaKwQmjhgm9c+JAzWHaA7OTYqAgsHDjYsNgBctBg&#10;o4uI4Rorfto58hjlegWWdK71YtaOycyV5wVY8gVYHMVBMqgHCbSwBoufmC/Kyq6gvNwHlRU+qBJY&#10;YbxKkRwjsCi0lPorsOTm+wgohEhHSzUlVKGFrqC0dF+kpwsU5Zg6LAQUfm4OivzsWpdFgIWdOLeE&#10;FQIM3UCEFX52nqMBuQIpzCLhlmZWEE3SLKA/CiysdFt1rUh/C1ppmUMAIVd+F66EG1gTw2IpKFRX&#10;GKvClGZumR1k1WGhsQ5LVVVZDbDcvn1bf3R/f388/fTTzgHw12GFxvgJLoLHc1mi/i8vPa/VVy9e&#10;vICAAP/fBBYDKwZYLNXGir8gDOQWcMVrs9gmF58sq0zXToq/QQ2wUGFh3RXpzDj4sl1ycGV7Y9uj&#10;u5FtyygJpk3S3x0TfwVtOzbA+x+9CC/fY5gybSCef+k+PPZULTz7wp/w1LO1NLblngdq6TmsMkv4&#10;OemxHa+89jSefPoBvPTKE/jr2y/g1TeewrPPP4gn5Py/vvMsXnn9UXz48St4q/ZTcD+7S4G8dh25&#10;rgIQn3z6Hj79rA4++uQdfFD3r7J9G598VluL2L340qO4T/7fitWzcf1mHo4c24L3PngRrdt9gfmL&#10;J6BTtybqDrpXzrGuE6/9Qw89iIcfehwP3M+gZgMs9wmwMIbl7dovIjT8vNx7XKLfqCq8BgZUTKwA&#10;r6Mel329d53QQvgzwGImIVy0ka/JkfcqKkwUaElBRUmKAsv1skScPbERaxYPxa6NMvBunYBta4Zh&#10;+9qBAi89sGlZF6ye3wazxn6OUb3/igl938ayKY2xb2V3nNw8EBf2jUH05UW4emkBTu8fjV2b+2Dt&#10;svZYu7ozrp7djtyoc6hIlQlEjNybVyOQH5cIh8z4cpNjkZl2BdER7vLbLMGqdcMwc1FvBZbRU7iY&#10;4ddo1f0DBZb+Y5sLZDRXWOk76huMde2ma/7MWDpU41lc5g/CqKk90Ht4S7Tp8QWatq+L9r0boWOf&#10;xugx+BuFlgFj26hRpZm+eAD6jWmKroO/wLLNI2UgdsGyLcPxadMnsf3YdHj4rsG+M3QB0eUjUFID&#10;LAQVVwWWwxfvpCYf92bhN7p+xmKn+0h1+1BJYaE4LcHPrZhmA3nNUDjhY8KLxrMI2PB8vo4AQ4Bg&#10;8TjWTSFI0AgwTEveQdfTuYn6mHBisn4IKQZYLHWF6okpGndnYUTCi2YQ8TPLPo/xMd+H9VkOXJbP&#10;Jsag2yOsC3OFQDNHAGuBfM8F2CHX5lLoJiTZLiM9X+7PrGBVWRhwGxXvr23RqPLBOrngPu9ZKiic&#10;mBjl3rRlqoWq1Mu9yfHkbmBh0C0zhEy1WxPDQnWFcSyEFRaMY5YQQSUzz4YMsT8CLAy4zRFosQu0&#10;ZFVUILWkVIClWAb/UoGAcmcdlmu4asvHyHlLsO2MJ+w//AMR+cwO+mPAQnUlptAmli3wkoO0qlxk&#10;3yhUWLGLFfxgR/73mQIqqQor+QosCSi4LX1rtYxXqrLEK7SklCQJZCUgpiARETmxCM9PRag9Cf5Z&#10;yQItSfCRCS+hxTM1BecJLAIqCiuMYUlOUxeQKinZOQopljE7iG6i/1+A5Z//+klm9eU6o6cbwsSw&#10;ZKi6QrdQfhEHEdZukIYljc1aWp+NSmU76fjYubExcVDhoFHTuNKcjUsaGTtPI/FFSsMV6BFLyfIW&#10;YOFChz4CLP7yv/wFCqiwBKiVlfkKqPgppFy7FoCbNwPx/a1gOcdboMVHYMUfJRUBAguBAgl+Gqzr&#10;KBIA0dWZmdJMhUU66wz5/5lByM0NV589a67wc1i+U7qI1E0k38WCFxqBxerQ+ZgBuQysZSrz3QoL&#10;HzOF+Y8CC2GFpfIJK9dvMBW5EAUOO1jYj6ASHh6qJfitwFsDKxGIFqNbiLEsNCsQ18oS+uc/f8a/&#10;/vWvGmDx8/PDk08+qYPg7wEWDoyMw1DQcL7mnXfewpUrV7Bp0yYBlgcEWARMBE44kBJUjD0gwPKA&#10;nm/+j9PkfaxaLAsWT5PfWjoQgWMa160qLks1AyahxNm+CCWMa+Hsio8NsBhZWduezLzY9jgYm0HX&#10;1G6gUnDq9HbMmD0M3n7HEHz1tAx427B05RTsPbgaJ9y3CqQsx9oNs7B152Jtr8wOy5L/waq4XLzx&#10;pPteTTtet2Eh9h3cqJlGJ913yv53qoRs3r5I35vrbW3fvRir103Xsvsn3Hbh8NEt2HtgHQ4e2aiv&#10;OeG+XfbXY9LU/thzYKV0zF4aLLtl53y4ndkiHTRrFF2Rz7xN3msJmn5TT4GE148F+GrVelCuKZc7&#10;MG4hDXCW6/nXt/8i3+2ctOtfAguvhwUrxl1mVEUDM2bCoW2csELjPZodDJvc77ly7Rz5cQotpQIt&#10;ZSXyG8l13ydQt2jhMCxfNgbLlw/BYhnQFyzogUWLe2PahC/hOqkhZk1oiLmTm2DD/PY4umkIzu4Y&#10;CfctQ3Fx9wgkX1mKFP+l8D02Hke2dMfmJc2x87s2uLhnJlL9dqIyJQRliYGwhYcJwMhkIVkmECkJ&#10;sMskKSTwFE6d/Q5H3VZg+6GFmLN8uABGJ3To0xQd+9dHj6GNBVKao/eIZug+pIlsv8FIl65wWTAI&#10;c1aM1YUIJ80erAsdtu/1NRp/+zHqff0uGrX+AF+2fA9ft/tQ3qsR+o5siWGTOmLS3J6YvXIo5q0Z&#10;gnGzOmLG8p7YcXwmhgiEte37Dg6enSOAshAnvOj6IaRMN+6fc66yT4VEgIVKieedVGQqI1w/yATS&#10;TtD4FaYxE0oMsBhA4TksEGe5i8zjmRrDwtfudBur8S0Ek90CJbvOTsBegRYqKIQSAsxeARlTi4Ur&#10;NxvXEc0CFaoxGrdyF5TQNaTnyuvUReR0C/F5Ki58fwUggZU70DIDR7zkee/ZNcCy/eg0nAtYh9j0&#10;CwISMsm1y8Qjg2X2g+VeNoHhnOTSNITACS9U5LXGkjzP9qquTTFCDY9xnDEZQpZbyATdUmUxReNk&#10;ol1sV2ixF+WI5YrdgRamN/8RYMlmFVxVWa4hW+AlrdTEsSQKsNAtFCUAwkq39u9/xvpjbhjgOg+B&#10;GQIhNg7WfxBY5HvEOARaHAIsAi+pMm5kXS+C/WY+bGKOH/OQfztbYCUNeTeT1PJvCbAQXK6nCGgl&#10;ILMsDuklsQItiUhlMbnCJMTkxyPKkYZwgb4gWzICshPhl50Gn8wUXE5LxgUBFk1hdhrdQVoYLtMU&#10;hiOgcJ8Awy3dRBaw+Mr3+j8DFgbdVt8VdKvrCBVynRwZlAVaWJqfikNeIQPzZCCwU9IzVUapoFix&#10;A2xYpgFKhysNjjNeDhiUptkIua+DUIHAT24A0nOEsG1cmZcKy93AEiSDu79aaZmPfCYBlio/XL9u&#10;YOWH2yHqBqKyQlipAZYSfwEIU83WApZCAZa8PBnUMmXmLXSfl28kcKos7KD52RRSCCgCKoQXPqfQ&#10;IsYBk+fxNYxxKSrj2kHpCioEFxN0y/Tu/5ug26rqQjnOrKEScMXm8opC+R42fH/7ukIJlRXWV2G9&#10;FSoodAXRCChWwTiqLQoxciwpKR4l0uD/8W/A4uPjgyeeeEIHPBrVj/8KKk7T8wQ0Hn7kQbz88gt4&#10;4snH8eJfXsDChQvxySef/G5goRFY1DV0n8lM2rVnvXzfArleqXJdMuVaRgkwJNeAororZJ9tiC4d&#10;AgsHYMvtyEGX7U9jqcTYsRFWOCDzuFlhnGvscBVlgVqB0Bvf26XdpAh0X9Fz6QJJl8GQmUgsZsjz&#10;uM+l7pNSw/X35iqyeQVcRypD2vJVzTQqLOHxUFRc40KY0fK5ZZaXxRguP2RkcfAnBHMtKsZBRcsE&#10;QDoQuZ/4mXk+Kz1TsTQFGVn1k//fR87hd49AZKwn2nZoou4jXrsaYPnTHWChskVgYSG7oNCz8v/k&#10;uvC7q5mO3orr4T1qjPewUVqsSUQNsAjA2O2hThOYFwAqILQ4ElEiHVuZzMp27ViCuXMGwmVKd0yY&#10;0BpTXTpiypTWAi69MW74xxgzpC4mDfsEC6Y2xc7lPXBy+wh47h2HS4xp2DMKaX4rkRm6CsEeLnDb&#10;3Re7V7fF4W3dcPnAHMR4bkBBlLdCS2F8nAKLTSA8X6ClMD8KoUGncPLMGrVdR5dg5pIhAigd0W1Q&#10;K3QZ2ACdBzQAq82271MP7XoxBbkBegxpJud8ixHyeWcvG4spc4ei28BW+Lrtp2jaTs7r0QSNvv0A&#10;DZrXFnCpg7Y9G2hBucETGP/SFa5LBmDltnEYP7sT+o9riAXrBqJB62cwYW4bhZXjlxbh2KUF2OPu&#10;iu0nJmG3m8DCabpwDLAcPC8DP4FFBnWmLp8SKOACh1RctFKts0AcIUVjWM6Z4Fu6kI57C/wQZJww&#10;Q4WFr1G1Rp7j+xBYmO1DJYVbAghVF0IM1RDGuBA6eJzxK4QZgooVgEswoWLC9+H5BBy+F9UZgguz&#10;jyy3kKW68PV0B9EtRGBhptAhLoYoj+kOOu49H+vlN2fxuKvxbgIRvlo4jllCDLpNTg9XUCGc6ERX&#10;xgerrVoqCu95bafO9mwpMOoCtsXWAIuBFlOLpaYOS5ENrHTLLCEWjsstpmuoQKGFbqE/AixZ5eU1&#10;wMLA23Q51wKWpOJSRNjzBSB+QFCGHQklVZixfhtWHzqJ8LySPwwssQJf0TKJjS7IEnixCxjJ97le&#10;CNsNBtzmoYDA8n0Wcm+mIfcG41gSZCvj2w25f+RYXnWSfP54ZBBYZGKWKtCSUJSMOLm/Y4syEJmf&#10;guCcVIUWf1s6fLNSBVhScDGZBeVMGrNmCKWmqwtIK9nac1VloWuIoMJj3P//BVj+6SzNX1nN2b0M&#10;kEJZjGMpLk1XmZ4SM+uwsAx4vhgzhFgG3OrUtYqtNDqV70jA2qDMekIEGDY409AMQbOTtBeGIrsg&#10;WGNXMnP8kPULYGH8CmNR/FBSekWghe4g6cAqfXDtmi9uXBeQqQwwVhEoA4+cXxYkg0eAgFagfP4Q&#10;MDWasSuOwghVVTIYMCwddZ4MXBy8CE064MlNwA6brge6ifjZOKBZaw3VAItsGU9RXJ6s4GHSlk3w&#10;LRc9JLQwtuWPAgtXS2alW7rmvr9dpbEruXlZ+PGnm5q2TFWFbiFCiwbbSkdOSKGaEp8Qo1AT7Yxp&#10;4T5jWoqKCpzAAtz+3sSwXLnii8cfI7CY4Nh77jHBsf+bMUPlbuigPfLIw1i7di06deokwMKVjR8Q&#10;YOGAejewUA14UM+vMSewEFaY2nzKfT+qrxfI9U3W1GYCS1EZlT0DkZpKLr8X2xFlYrY3dl5UV6yU&#10;XYImfzs+ZjskuJhzIqSNsi5JAKpvZsnvGImQ8DMIDjut+yyGmJjqJ/smboMLfDK4PNfBAmsM2E7T&#10;3zcyWiBC1bQYeX+2/3CUlKfL583Qds0lK/g+jhIu2BYunz9ej7N90bhvgtYJEIHymbxlXzrobOmo&#10;M64gMe2ybL3kfpBzBORjk87Ld72sVWtbtPpC3UO8dg8+yGv5kFxTxrPQLXQv7r1Hrrlczzf++iIC&#10;Q87ItXAGKfJ6yP3G68FZqd6fztkqrw/vRb1Gd6ksBlgikZ8r0J8jsGejRcp+NPLz4lHAukz5sVj9&#10;3Uy4uA7A6PHdMGpiB0yd3QejJrfFzEX94DKpCYYO/BADu7+NUQM/wuwxDbFqZluc3DAEoW5zcVmA&#10;JenSYiR5zYX/kTE4u6snjqxti+Nb2iHk1Hz4HZ2J8NPbkB9B11AiiqVd26XtF6QkIDsjFNERF3HO&#10;awf2H1uOFZtdMWnuIPQZ1Q2dBrRB21710LJLXXzdvg6adngf33ZjVdsv0alfE3Ts2xiDxnbB5DnD&#10;MHbaQAGWtmjVubHASnP0HNwRzTt+hhad6gmsfCnw8w16DmuGPiNaYIRLe0xd2BeT53dFj2FfoMvg&#10;uhgy+Wu83/B+rNo5HIcvzBU4ccW2Yy5Yv28c1u0bhe3HJ8uxaWICIBpoS9CYBpbaPyGD/CmfuXDz&#10;nSc2X41wYkEJ05gZVMs0Zx6jqqKrNTufo3GfKgur3LJkv4EPumqMu4cKCVWUbW5jnKX1jaJiYlss&#10;YHFCiAAIoYTKjKoxAi1UT+hi2nl6fA3c8FxmClmBt5ri7DNHA28JLAcuUZHh+xPCTODtd7vG4OCZ&#10;+QiKPqaVbu1yXzG1OVVgPjWTZiayZmywJr6mrhfHFAI3720Cvrm/zSK7BBqtw2IBSxaN9VhYPC5J&#10;oSVLYCUjP0NAyRSPY/AtV2nOLS7QANw/BCxlZbDTLXTtmsaxpJdVIKWoBImFYoSWkgpkX7+NwHSm&#10;HP8Ar8QMbDtz6f8k6DZWgCu6wI4oARbGsqSUC7BcM8CSfZ0uoVzk3ZK+7noq7NcSxOLFYtWKv09H&#10;wbUk+Q4yaSqNRboACy2pOAUJMhmJL84UGEoVmEgTuEhBoACLnwCLV1oyPAksAiqWKbCkZyqg+Njz&#10;VGUhoCi0OI3H/s+B5X+cQbfV10tkplussMIYlsprOeoSyrQxkpsSvHRkAizskAksbExsVFRauMYL&#10;GxEblNUhUtKjykJoUf+kmCow8pr80gjkFMmssiBIoSVLGrMBFnb6dAlRYRFoKfEW80JJySWUll5G&#10;WdllgRex6iCUVQUKtAQ5FZYgsBx/YTFVlGDYcwKQkxuC/AIBEJm9psuAlSGfKdfZMRtgMSuBUgI3&#10;wBKjgwshxcS58LtSVXICSzGBJUWAIluBhCsYM9iWM28OalRb/jCwVDnkuzNmRYDlh2o5ZoDl55+/&#10;VyAhpBBYaIQU1lyhK4j7DLZVVxBBxgksjGcpLMz/D2Dx9vbBY78Alvt+ASj/bhwsueryAw8SRszg&#10;2a5dW4SHh/9/A5Z7DawwTffchWMCavmq6FVU22XAjNK0Zi6DwJghDXSW34e/jQbjEVikjbEjs9Q9&#10;DSKV35XnWDV/eFxjqQRECCB01xBIikoTFB4IJHRzRsVdkt9Y4E7AhrEbjNMigETL8bjEYPlsuTLg&#10;M4A7Xdo53U4c5Bk0GKzxMWzTedJWcuT+YNo/V1CuuiGwL4DLlc7ZfnhOQgqD1TmL5KrlVIkCER5z&#10;VoPOcxxXcTXaDWEx7lqPJDXLW6GG1qTpJya1ueYaPoQH76c7zwIWuc4EljdfQEDwGbkG0sblf7KT&#10;Z+fP+1IldN6HHBScAKXXjgMCgeXfVBZHfhgKcuVekOthk/cjtOTmCjwKtISGXYDLtMECK10xZkI3&#10;TJnZC/OXDcew8a0wflpHTJ30tQLLkF7vYtyQTzF1yGdwHV4fOxd2QeDxmfA9MB7xFxYg8sw0eO0b&#10;inO7e+Hk5k44uqkNrrovxKlNIwRuZiLR6wAq05IUWvKS4lAo+4lxV5CZFoSwWHccOrkSC7+bpKsn&#10;D5rQB+36tETzzh+gYeu3UL/5G/h/mHsLODvO8+zbicNp0qaQtl/fvk3TpE0DTmI7ZiZJFoPFzMzM&#10;smQx00q7Wq1WWjGstKtdLTMzMzOKjIH2+q7rnjOSnPiN3fp7029/v3vnnJk5c+bMPPPc/+em57me&#10;/4o3hz2Jtya8jKETXzcIWfnObJuUcNyMwRgxqT8GjuqBNwa8gBd6/govvvlzAs6TGDjmJQyd8Br6&#10;j34GfUY8abEw81YPxZRFPdB/zC8xedErGD3rGTzV8y9x5OxCeJ2dj3cOjcHmwxPx9j4uD43DwYA5&#10;OH5lMaFjgaeSrawjsoyo0NsyAstKXIxeQ9hYj8C4DZ7tsq5o/7lWZ0UZQVaDRRaPq7LAOFBjcSwC&#10;GItlERDNN8uHJiZ0oURwIUvL3tOT4B0421xDAo9PCrpV6rNAxLG0eKwx3Kb3jsWF50ag0TGdOJc1&#10;lo1kEyRGrTZokTvoOGHlOKHML5iAFbwCp66vxN7js3Hq2nrEZ56x1OYq6o9itinNJZRb5LQ9PbPS&#10;GXpeJa7ukJ6QRd4sgBTta9sfBJZKF1hUj0UAIytLnkGLisYVa+b56hKzsmgOIVW4rW2lcv+cWUKa&#10;/NDiWAQs3d0obX8AWCgqzZ9GCKl+79e4mpplWUKqxRKaW/K5gSWTwJIuYKkjsDTeB5YKD7DUvVeD&#10;mrtlqLxZiMruHFR0ZXNJfUdpea8U9Up57sj9GLAUtBQStAqQS72f2VhMQNB5FiG2qhTRFcW4UeIA&#10;i9VdEaxwqYwgyxAimAhKZGUxaPFYWrS8ByzV/x8Ci7KE2qgk3/+wi8q1kgq1kkpXCleKt9hGvprj&#10;RbPDVtYo9kPllKkcCDJaqnR/WVWqjeZkXSkoiTaFIF98YamKeLFTp1hwLUGiolbgwFEblUl9Q4pZ&#10;QVSZVsXeLEW5JRQNrUEmTe3B6LgVjtvvx1FUe4Ug0xFmsNLWqSJxMVRAUWZdaWiOpsRD5fcrq6Ip&#10;cTw+YaQ+DeUV8WZhEbCoxoqARCNLAYtrEpdI8ZnFRUG3HOGbUuTvUkfu1GfhiK/NuSZOkTPSKkef&#10;FdVKeaaCJak2NBfYa/e9UmSb20oIKYSX1j8+W7NNfPheh8WvOHEs7eYSUlB0eWU+4hLCkZAYSXhJ&#10;RWp6AsElhmCiwFtKZhqyOBIVRKSlpSEvL4/rM1BEEv7gg4/wm9/8xtxCv/vd73D69Gl8/etyK9xX&#10;hIqFkGgU7wbJutk9Kvwmd4S26fWf/dmfYceOHfD398c//uM/fsx99ElibgvP93z1q19xSvcTXJ56&#10;5pe8tnkGyLpGNXUcEdQqG0sVh/m6zokd0nXXPZOilRtSbU33xAkWddJxpYillLVdHZruraxlxYRr&#10;gYmTii+LjCwL8bZe8KC5rJxlDAolpRK1XVVrZrtge3DjaHRMKXl1nOpk9d4VU/zcX5BksU86twc+&#10;L0uQPqf2ZJZInqsBvAcoDCrUEXOdOuX4pGDExl9D3wEv4m/+ToXv/gp//bffwnf//tv4Gy41YeN3&#10;//7P8b/+6a/xd//wHTz97E9w5doJtv9CngehimKTIlbKqqIRrOIEZHrnM+n5fVpXxN+u66FyBZW1&#10;KTYgqarlQKVKsWt5qOPvKC9LRH1VLLrbMhFxbSc2rxmOzSv7YePSN7F6zrNYN+95LJ/2KDYufB6j&#10;J/wKA4f+O94a/hNMn/UCli/jPqv6Y8/W0QjwXQDv3RNw4fgCBByYirfnv4rV057BofWD4b9tNLav&#10;egynDvVFcMBsyizcOL8VefEnUFPAfqKESimd1zo3C8lJ0Tjp7431mxdjwdLJGD3lTfQc+ASh41GL&#10;S+kz7EVz9zz5yr/hlX6PEVpegTJ/5q4cgSVvj8WclW9h8sI3CTqv4a2JzxB2fo6Xej2CvkOfRc9+&#10;j2Pi9H6YPnMgJk3pg2XLxmLIkGcxcPAzmDZjAEZP7oUBw5/H1CXDsPHAEmw6sgIbDi3F7BXDefyR&#10;WLxhFNbvmoZdx+bA+/wSHLu0yABDlhL/YMLD1ekIuDEbl+OX4GLMAvgFTfUE4i41C4zcQG5wrT6n&#10;967VxWJZ+Frgo2wjQYzgxrW6yK3kTpyoiREVL2PuJm0nEOkc9D2Ki5E7Se4mWWkuRK60dbLaaB+5&#10;nOTCkmidzsU9htxZmsdIy5MR3MeE5xrOc5WE8bcSnAIIPvv9Z8DrzFyEJx1FcX0I4YFtsCICmkcu&#10;Me2atX9ZRfV8qN/VM6xnQ9CiZ0HPgfpgt292LCyeZ6YiA7kElRwOGHNK05Fb5sSxuDEsxVS4qsWi&#10;mZplYZErqIoiWNHrag+0tHZ3GrDUtTUbsEjqOrtMajq771W6rfTAiqSa2yRVlMqOTgJMB4qbFXjb&#10;gtz6ZhQ0d6CotQtZ9W1IrWpEBpdpNS0IzixEYkMzruUVIbWlHfF1jYiuqkNKcxuhoMKW8VTisSpl&#10;rwqvdU1IaeJnWzspHdzeTqBoIbA0IpVgk1FfjzwCWEl3O2GlhdDSgpp3m1D7bj1q7xJcVK7/ZjGh&#10;hQDXQfC/GYWW95PQ9B77pQ72AU3Ui+0EQW4raM4k/JQht5nnVl+MZF7H+OpixFQUIKwkFyEFmTzv&#10;HAu+DS7MR0hxIW6UliKivAJRldWUOkRWEFrKCC2lhJVSgko5f0dVM2KrW5BUV/+5xP0jsPyayrcK&#10;d98laTbJAlBpVgHNwWJCWBGwKN1U0CL3kJSKCV8LWJT67BaRU6eoDrK4XBMbyuQdYWZvS1+uiUVl&#10;XTxhgqM3NsDaOnaESj8msDS1xKGpLQyNlKZ2zQ8UTAIORktnKKFFtVeirfaKJjlUsG1zWxSVfzQ/&#10;G0U4iOa5ahK5GLOwqLJtqVKv2VlXUlGUl2vJUaMsJxRXwUn0oMiCIiVjFhU+HK47QopID4nWqzaL&#10;U58ln8dQFpGuSa6NaMtkNm9QLZYiigMtjhTaOkGOXAiyWCmwVDCocv3Nre7EiJr9uJrXv8LiWBRP&#10;JLl5i+TfUEVg4cNTV8rRbRTiEyOQnaM6LLK0xFi8SnqGE4ArYElNlZUl3YBFy8KCIrz33gf46KOP&#10;8Nvf/tag5ezZswYdD4KEQMSFFIGJgMYFFG1/EHAU/zJmzBi88sor9plPgpQHRcd0v0ul+zWTs2qI&#10;DB7Sm9dC1qcKLovYpnKsXanarTNFguOq03WXVUzAIqud3RMqUscC5qmEyXtl29kG1dnp3mofKWYB&#10;iWMVdCHlPpTotbtdM4aXUXErpkRKX6M/E4/byUZ86lytg3WqcMqa4Xaoghbto31da4Xal40kuU7n&#10;pHNXJ61zvA8rTgCiOmjBmMAmT4GnnRWIjr2Ci5ePISY+EDcizuP6jTO2jOL60LCzhJqrCA0/i+i4&#10;K2xnjitXv+ePif3+B67B70t1rdxfORQ+33pGeE711XHoaElHUpQXDuyYhtPecxF6cR0un5gL712j&#10;sHHJS9i97k0snvsCZk3+FRbNehZ7tgzDOd85uHxqIQJPzkfwmcXYu64v/PeORaDPdFw4PAl+W4fg&#10;8Lo+OLCqBxaM+V/w2vgKLh2dAN/tg7B1WR8cIejEXNuP2oIglOdHoLo4Gpnpwbhwdj+27ViCZSsm&#10;YtK0/hg09Hn0JFT0G/ESgeUFvNTnUTzz+o/xct9f2vxBwye/jjEzemLygn6YtniABdMu2zQWy94Z&#10;gwXrhuGtca9i8OiXDFhGjHsNQ3i8Z5//AV577Sd4+eUf4bU3fmYAM3XuYJMV22Zh29FVWLNvIRZt&#10;mW6TKY6Z2QvzVg/jccdh+eaR2OI1xQJx5RbyD1pMmJiFo5em4ljgFJwMmQX/kOk4dnWSx2LiWEsE&#10;HLKymFWFry1g16wpSoV24lwEFAIZ7S/XkVNMbontJ0BREK9lHXH71fj1Bh1uTRdByqWY1QYzOoYB&#10;0j1xIOlBOfdAgLDOR+v0XsDkT0ARqJwMX3AfWCinFfNCMDpydh6F7ST+MIpqg1HMgWR+mVyg0UjO&#10;DObgwgms1SBAz5ksgA+CvJ5nrTcLIEWv3WdcsJJbLlBxwCXvgRgWAUtJTTFKCSxuDIuCbj8mDTWo&#10;p7Jv6eogsLT9l4BF7iBJJfepILCUClha2ixLSBaW0s7bVpo/q6EN2Y3tSKluQn7bbZwIi8ORGxEG&#10;IAkEm6jKWgMXQYtEgPJpwJLB46cRdFIILOn1DchtbUJxVzvKCCzlt1tRTWCpJrDUEFiqb5eh4iah&#10;jcBSSiipvxVPYEmlZKL2Fp/rDg6yOtNse0lHDoGlhMBSgDQBC/uABF7DuKoCRJTmI7Qo20BFKc4h&#10;xUUErGKElZUhoqKSv6PmTwksH6Ghsdxm4lV2UEtbhQGLrCsNTbIieCwsBBYpk8oaWRQ0elTKr6wr&#10;mvPFKaWsTliwUlFDRV/BjpHQUlgWSYlAKRtrRW2sFYirkKlZ0FIjF04ij0/YkDReR01jsDMDc0eI&#10;gUszly2dYdDMzC2dEfeBxaAlhpAjaIk1aBGwKJ25qlpBtsoMikZJaay5gyrY2GXZkSKR8tBIV8pD&#10;CsWJW8nyuIGcarhSkC7UCHI04nfSnfMJbveBRbAiF4Heq1qrAMW1tEgEMFovaLkPKyVULM61FiCq&#10;cJiksbnSgEWzZisAWsAil1BnZwuamquQkhqD+IQIZGapym0cklJiHWDhyDM9XZlCHwcWWVry8wtx&#10;9867Biru34ULF/Dtb3/bLCoucLgw8sfkW9/6ln1GrxW/smnTJnv/+4Dy+yLo+drXPFkt7sSIX1BK&#10;8wgq5Wq7DnUWLyUoVk0cFw5z7NpbET/CiUZXVi3ZA5Gua0/3VKCg0dn9dugUl5NyNlghjJg8AC2u&#10;OIrcARpBi2uRsTbiAQhBi0BFx9T36Xtdi5wAWHDiWlPM2qL1eu8BGbU5dbiuhUaA70KLlvptrotL&#10;+wVdP4Wc/FikZ7GDywznsWQVzCDUsAMnSJSUpd6bMDInPw6ZOVHIK4g3sDEryu9ZUh78je52B1Du&#10;w4trgamqybfaOKo8XMZzMgsLgaW1IRm+hxdg8eweOLhtDK6fX4NrAQvhvXMU1i94HjvX9MShPeOw&#10;c/NQgxU/r2kGK1cCFhmwBHG5etbT2LGiB07vHYOg47NwZs8obFv4ItZNfRQH1r0A32094bdzMLze&#10;IcS8PRS+O8fj5GGO/I8sR2kuBzPsN8pL4hEU6I0NG2dj2ozBGD+pN8ZRhk3sheGT3sRb43sQXF7E&#10;m29pVuYXMGzS62ZhmTy/P0FlmM0jNGv5ICzaMBKrtk3Amu2TMHf5aEyeMxDDxrxCYHkdb/Z5DP/0&#10;z1/F3/3dQ/jZz/4GI0a9gnkLhmP24hGYuXAYlm+diTU752HS8uEYNK0H3hz6BL/nFUya3wfTlwzA&#10;DFmWdozEkXOLcPjsDPhcmkvomAP/63MNVk6FzuZyBk4ET3VgxYBE9VcIKwYsDqy46x14cSwpggsX&#10;WgQQstAILGRV0f4CE3fyxEACi4J95WJyJ1V0IcWFEC2d4xI4dFxXHoAYvRakuFYgnbN/GMVgxRHB&#10;SkC4kw11JnwpvM/Px8FTs3A1ci/yq66iuJrtqzyC7S0eWVZrRUHmsWyTGhR4YtDYV1tcC6FF25w+&#10;2pk5X8+RtulzuWWCFYq5g5yg2wcnP5R1RTEs5fWyrlSjmpCiCrearbmKUlFXjdrmejR3tv+XgaWy&#10;o8MjnZYxVNbegRJlCjUTWhpbDViSyqqR19KF/NZuxJRUI7/9NgKikrDcyxt5t+4SShoQUV6FTB47&#10;vKzSrC0GKZ8GLA3NSBWw1NQSXOqR29KIoq42AxZJ9d1GCn/nnWpU3S5FRXcxyjoFJLmovRmHxruJ&#10;aHyX+up2ssFKeQcH70p1phQ8ACwptYVIrC1GfHUhosoLEFaca1YVVb51YEXWlXJCShWiNMHhnxRY&#10;GsqsaFltvVwW5VQWHKm1lfF1KV/L0iIlrWJrGWw0CuiT79ERWVcUza0OWI1No1PFB5QQWBwrSyTB&#10;JdIDLKpom0BISSFYpJr7xqQpit8RSWAJJjQEEUxumDiQookNZXXR7MxudlAsWjviqOwS0EppaVd1&#10;UrmDJMk8tsrSUzGos+Z5larT5XmWlzvFiqQ0dM5SSFIwFrdiwOIEeGpkL3BxFZXrllAAqGthEcjp&#10;uuiaVNbIClBoUOJAyx9aWbTe3EEGKopnURxLFdq75BKqsziOtg4Vj2sxWHGBRfMJqRZLR2cD0jPi&#10;zS2UnpmA5JQ4CoElKxVp6Somp9iVdAMWuYJcYMnNzcetW3c8t9v5k4Xl911CEllOvvOd73xs3YOw&#10;4coTTzzBa1qKw4cP2/tPgpQHRdYVWXS0ryri2nEILKvWLLZJH2VhsYk26wiFlpXmwKELKrJ46X4Y&#10;sBQ60zvoPul+uVYO3VfBhQsBGq0JYqSgBR9yebhVmgUlBi4eeLlndZDSNsXtKnQnq0ad5j1gYcfp&#10;WnfUftRG1JG6sU7a5p6PCy+u1cWghccRkFinzN9jHbN1zvcDD7U9KzfK2pZciq5FT1a84jKV2M/i&#10;74zntcm29YJm7aP3hSWJvEYRvAYKepdCcMDkPrToGnKUy+36rXqva2HXw7Nd1ZvLKvj7ivkMlcSg&#10;ks9LHQcBkiP752D6xOexalEP7N0yGnveGYLt6/tj8yqCxoHxCPaZjkuHJuLc3tE4Sxg5s3uEyaVD&#10;YxFyfCqueI3B+X3DcPnQSO47HgE7+2PHoidxaM2LuHpoHM7seAtH1veA17oe8N89CBe9RsNv/zDs&#10;29QLiRHvoLLwOKrLryA0aCtWLh+J0SOfxYQJvbB40ShMmDMI42b1x9gZ/Qgo/fi6L8bP7ofJCwZi&#10;xpKhmLNiOFa8MwmzVwzFhLlvYtri/liycQzW75qOLXsXY83mmVi4fAymzBqIQUOexfd/8E385V8+&#10;hBde+FeMHPMq1m2Yjrd3zMPcpaMwckZv9Bn1Al4d9hT6THjZquIOGS953tKph05+FtOXvolV20dh&#10;65FxOEDFLYUvgLiauAoXo5fgbORcnIt0rBaKSRE0CDgkAgIXTKy6rVlInFgWs7JwmywncuVYunTk&#10;CgMXs3x43El6bZYX7isIUhr0obNTCFBTbTJFWWe0XseUdcb2J5DoM64VRd+t7bLMOK4gBdTqO3iu&#10;YTxXij9FwBIgYIkgsPA8dC7eFxZgj99UnL++Ddlll80lVCjrdzUHF4QTNxNIz4bA36yQbP8S19oi&#10;iNfzY5ZU7mMxLgq+L01DTlmaxa841W7vz9YskXXFna1Zqc2CFWUKVRNS9Lq8thI1BBdnLqH7wKL5&#10;hD4NWJQlpPorrpS2K7W5HQUt7VY8rpD7JJZXo6DjFkHlJsLySi2GJTi7CJM3bjbXT0x1nQFLRnvX&#10;PWCJrqr9VGBJa2hBsmI/CCwpdQ3IJrAUELpKbraglFJ5t4lSj8o7Nai4VYYyAktJh+YWykN1Zzxq&#10;uvgs30ozqeyijmtjX9SageIOXsP2QgJQLr+jkMfOJyiUmJUluqLIrCxhpQKVEp6vYKWMgCLrSrWd&#10;95/UJeRaWGpJVoIV1WIRrMgSYMByL4ZFdTFUAE6TIKrj1ahR2QhOMJTTuDT6VeNTJygrS5QBi+JX&#10;5A6qblC1VHbEzZlUVKloaU0jcMRT2d93CQlS2m+Go/N2lLmDNMlhY9sNNLaGcx9ZWZyA23Ze/Pau&#10;JIJLMj+fYMBSIzcTR4I1NTy3MnbGPK8KKokqnnNZGZWOgIUPhBq++zA4cQeZFAdcBCYieilAPUxS&#10;nI2eOArXwnIfWOQeyzYokdtH0KLXv29l0TqZ7B1YcWdsFqzUEFbqPeLM2Oy6hG7f6eC5lxDwKqxk&#10;f2Z2EuLiwwkn8QYr94DFU0gu8/eARa+zs3PR3XXTLCySX//61/Dz8zPLigsgEidl9v57QYqgxl3/&#10;IMhMmTIFkZGRBi56/0mQ8qBoHxdYvvSlL+LhL30BX//mF+Hnf4S/q4ltrdxgpb6xgK8LLYbFTS3X&#10;vTGA5FIdmDo5KXRZw7TeARZPHAvvq/YRsOj+mqmZcGKw4onr+H1ocRW1LA1S7lLyUuZS+mofLpTc&#10;BxYFtTrp1tahetqIa/FxocUgxRVu/33RMdW+9B16dkw836eRZk5+DDKyI3gsdiTFCQYwgpH0rHB7&#10;r7mL9F77acqBolJVA5bvX3UslMLtQEkef0++AZjr8olBdv4N267f6wDL71meSnktqQwKivjbCSzV&#10;/A21lTEoLwnD0QNzsWhOT2xZOxj7to7BrrcHYfemwdi+tjeO7h6Jc/vGEFBGwX/7UBx7ZwCObugD&#10;Xy7P7RuBIJ/JSLq0EBEnZ1CmIe7cHELLOBzb1BPHN/cyWDnxTn8cIax4rX0DPlv74MyBYThPsLno&#10;OxHn/WcjMXIzcjL8cCN4K7a8MxWzZryJuXOGYt3aaYSSkZi6YChmLB6OhWsnEk6mYfkmyRSs2jLd&#10;gGXx+rGYOE+VbF/EuNk9sGDtcKzZPoUgMh/rts7B8rWTMXpiT/Qf+BR+9vPv4p/+6asEop5YsXoi&#10;tu9chNWbZjiWmKk9DVheGvIrvEFoGjerN0ZMfd2AZdC453j85zBhvirk9sS8dW9g3Z5hBgwXo1fj&#10;UuxSnAyZjeNBU3AydMbHrRke2FCcisBBMKLS/TbhIQFD1hOJIEJAobRmfV4WFkuV9lhAtE6vnX0d&#10;CFLNl8PnpuLA6UkGLjof2y5Xj4CFIOLAipNurXVe56fbdh3/cqyymhxg0Tn63ZhHeRBY+J0Ri3FW&#10;50Lxu7IUu49Pwemrm5BZcsFcQoUWy0iIJ7TcAxY9V4QRxxLpWFvcZ9ncQnyv50rPnfbXdBzZJakG&#10;LbKuqDS/AytOwK3Esa6UmTuournGUprvCaGltLocVQ21aGxvtckPa1s9wNL26cBS1t72MWgRsCi1&#10;uZBQUSDXEAEjubIWOS1dlE5EFlUguboJ8ZUNGLf2bVzKzDUgkSslqbHF4EXvtfw0YEmtb0YS90ms&#10;JrDU1iOrWcDShpLuZoOWijuNhBUCy+1qAkspSruKCSN5KGrL5W+IM6nupk67wz7sJkGlJRH5LWmE&#10;mmwDlhwPsKTW5yNZYQgEvxilN5cVIKJCLiCBSjkiKxW7UkVY+ZMDy2/Q3FKFO+/yphFY6hqLndLz&#10;DU4lVyd+RYGqMs9ne0Q1S2TylqJQVVun7L5GjOoQZXourVInqBEbO8WKKDbQWFRqksNGuWziUFOb&#10;QBCKg82q3O5YTFq7Ik2aO24QVKJw670Em+iwvTvWQKWhJYKKX5VtFXDL/TsEK0kEgBTCVaLFr8gN&#10;VFObSElFOTv+CgJVPc+5gb+hqup+gKYpB4oeBsGJlIweCClBKUoRvzNKTyF0KD5FbjFNFpfD/ZXG&#10;rDL9uVRicklkGqAosFbBoxoV6/2DwbcSAeCDQbetHZX3s4S66igNNp+QrCsq5KeJBmtqyyzw9t33&#10;u5Cdm4LY+DCkpKnqLRVVSpwBi0rmp6YSWDIdYMnMzDRgUQBuVlYOOvnQCVYUw/LBBx/Ax8fnHnzI&#10;pSMwkSVFr7UUpDwY3yKRO8h9PWDAAKxcudJea99PgpQHRfvdt7B8waqzfuvPv4LroZcJaM0Wx6Iq&#10;t7JCaR6hhhZBoSemqNapMqx74wBLtN0zrZPrzoUH3UOBjNqg4/9m2zPl74lNIaR8zLrC9a5FwVHU&#10;HmX9gMiyoo5T7UXfqbbwoAtI7Ufb1NkaqNQ57cvpeB2Lyj1IuQcwjtXFrC9cr+PrOOqYXXEAJh6J&#10;qdfYfjRbuOrQJLANsiNme25u40ioIJrPhIJj2XHnRxHgss33L+BxgSVXwOIRgZgrDwKL+1v1Wuu0&#10;La+A16aEz0iR3KkxBv9VHBkX5F3D/t0zsHrFEBzex5H6vqnYtWUY9m4fhbdX9cKGlT3ht6YnTqyl&#10;rOuFU2/3xvltA3B173BcPzwKIV6jcWLTGzi24VX4b+mBywcG48L+/vDe8CJ2L3sMPiv74fiagfB/&#10;px8Ctg7Eqd09ce5AX1w5MRA3zo/E0b2v47TvIASen4urF+bB9+gCvLNhBBbOHYyZU/uYNWX09Dcx&#10;ef5ALNs4GRv3zMeGXXMJJDOxljJ7+XBMmt8fA0Y/a2X3NenhrOVDCS2jMXfZaCxcPR6zCDwvvPZj&#10;PP3s9w1YfvSjv8Dq1ZNw+Mg67Nqz1NxBQ8e+ipEzCD1Te+Hlt57A0/0ewcAxz5uVRfVbVCF30vx+&#10;PPZgzF09xNKgF6zrj52+E+AftJTwMAcHz06gjILv1clmAblnZTFgcdwvZkEJW+bAirl5FHw721w7&#10;5t4JdNw7snYIbCxAViBBmHFdPY4r6b7LRxDiWFumW9E5d3ZoZRy5oKNz0DG0XpCkz8hiImuOXrtu&#10;qeOhAhZ+j6BFwBJBYIkkRAlYZPEJXYt9/tMRELgJGcXnUcQ2lFcaZvMJlRBMZClRm9UzpGdDsOI+&#10;b1pqm0TPtRtjqH5bWalZxSkOsFRkElCcuYRcYFGmkLKElNps7iAPsCi1ubalga8bUFJFmKlXenOL&#10;ZQgJWGo+I7CUEFhKJYIVSklHJ4rbCSttHYSVduS1dSKF0JFY3UDl34rk2mbCihRvCyZv3ILdl68h&#10;zgMmDrS0UtlXI66m4VOBJbm+hRChTKM6gksDMpqbkNfZjqLuVhTdbEXZnWaU32mwGZzLbpajuKsE&#10;RR0FPDfqr3YOtlo5mO9KR/O7eai7k4OSVvaZreyLugUsuQSWTKQ1crBL3ZZM4EsitChbSOnNkZXl&#10;PF9KFWGlqtIDKzU81z8xsLS0VePue20EFBWMK0RFVQ5FLiCNbBVXkGPK2YIhm/PZcRZQUUh5Zxm8&#10;KPBWykFBtyqEJTFgqWTHVxFtwKKAW8Wv1BBY8gtCUFgchrKKG4QjBc1GUFmpam0EWjsFLKHouh2N&#10;ux8kmXTeiifUOMBi0qxqpDFU+glU+gSetiSui+ex2MALQlHB762uIbVzhF1NqGrh+bYSIurMSqQY&#10;Fica3YDFo3AsBoHKRkrQgIUKRdu1lDtI1U9NgRJOyiqlJJ1ro6BbJ4Yl34BFVhYp3o8Diwdampxq&#10;ro0GLoIbJ8jZCbqtQVt7LbpvNvF9vQHL+x/csqBbuYQ++PAmcvJSERtHYEn1AEvqHwKL3EAPAktm&#10;ZjY6OALQn6Dlww8/xPHjxw1MJHIDffe737VS/Rs3boSvry/69+9/z2UkUPmrv3ImSpRVRoDys5/9&#10;DCtWrMD3v/99O8YnQcqDos8qZkZLO87DBJ2vPYTQG1c8wFJqwNLSXorOmxXWvlwIkTiuH474HwSW&#10;RgJLE+FRwEJQ0Hatl8I3YDHlrYwDxxXyoDVFClrrJQ6YONtdsHHdRwYqErYXFzrUHszdwzZjVhe+&#10;1rmqQ1Ub0v6CBmek6AEdz2ddUJHod7nH0P46b6eDVgCuACLOJlNUlWm5XTNzIwxcUjND7X188lV+&#10;r2Ja4vm8RbN9Fnh+t37/fVARtPy+KF1aS0GK3EIOxIRZ3ZeUjGvIyeVIuDjRgEVFF1V8sZIj45ys&#10;yzh2ZBEhYTT27hiPtSv6YeHs5/HOugHYuKY3Nq3tg6PLXobP8lcNWi5tH4JIn4lIPDULUccnI+jg&#10;CJze3gc+617BwZXP4Oj6F+G/rQfO7umLwCNDHGBZOwhndwzBda/xCPUfhSDfYTh79E0EHOqBbet/&#10;hc1rHsW2jT3hc3gkThxbjB1bxmH8qJfx4jPfQ88hv8JrAx61INvpi98yaFmyYSLmrR6NeatGWRaP&#10;4kxe7vtTqKjcaALL1IUDCDj9MHX+EELLKEya0R8//sV38e8//g5+8rO/xiOPfBc7dy7Cxs2zzcKy&#10;YMVYC859ZeBj+NXr/4ZHXvkXPNv/F/jF8/+I53v9O0HoGYyd+Sa/fxDmrx2OpZtGY+qS17Bk02Ds&#10;OTGZULCcQDAHhwgsXhfHIeDGLAMOxx3kiIDBtZAIRJzMH8ddJNeQXDoHz7gWEidWxbGKeDKHCCEq&#10;2y8x943nuIKfy7FrLTNIILL35HhzDdlM0fwO7SfRa60TFNl53JCb6P4M0fpOB1jmGrScILR8DFgI&#10;K3JRXYnehEMBs3H66jsGLAVsQ9lFIcgvYTsti3Nm8C8UNAv8nWB0vXYGGh5gYZvWc2gWcPa/6pP1&#10;uY8Di4Jtfw9YqGwNWMwdVEtQEbA0mBiwVDrAUv/fARbuY9DS0f6HwCJp70IqYSKyuBxJNY3I7bht&#10;wBJf3YSZ23Zh5VFfgxFJKPdJb+uikq9w1n0GYFE6dPyDwMLzKOxuMWgpu9NEYKknsCjducyApbCD&#10;14TAUtPJvrItBbU3M9H6QSEa38u3LKGiNvazt3N53h8HlhReQ1lZ4qrLzC3kgEoFIYWwUi0hsFT/&#10;iYHld//5Pm7eaeHovt5G+fWNCgrlzRawUBSf4UCLFLl86RKO+ggpsrCo07VaLex4nUbnjF6z80Mt&#10;6LaqXlU8RdQqEhdtMzPX1LETJLw0NMVSOcWxs42kIg9HbZNiWK4REK57LCyClVgqpjAqpGAq/yhz&#10;ATU0x9jnNCuzZmfu7M6iwk8jsMShqppKQpVtyxI5MkxHLc+/soLbKjNRXyfXluJwHMWmh+G+68AZ&#10;EbsKUPtopCsFpBgKN7VWYKJrotgBxbMIXuQWEqR8skvIjWEpMndQS7tjXTELi8GKAyyS5lZZW+rR&#10;fcudsbmJwMIHrkZupFperwpERl9HYlIkCgqzuIy2DCFBixWWS0u55xKSOMG3VP6V1XazZV35z//8&#10;TzQ1NUFl9YODgxEfr/iecotraW9vx927d5GTk4Pc3FycOHECBw4cMBfQrl27DGhmz56Nixcv2ra/&#10;+Zu/MQCRNeb3XUwPirYLbPT6z/5M9UMewiM//1ckp0Tz99bwulTwWjqxUoJiiRWM470SrOi6S+m7&#10;90vgKKgUIGi9AxEKcFVblIuSAMDOzslai+J+jitILhGrb1LoTOKpYFMHVNg+uXQCT6PurZeVRh2k&#10;OkzHuuLEo+i9OlSdm2BFwCtg0vnaOXGfe6BCcfbXdziBwIIbAYt+h36b294ELvp9Er13wCXWvld1&#10;ZBRQnKsKvDyWtin4UEvVj9Hzp+3pWSH3gETuILm2ZDVRIbosLrVNgOZCitZruyQzN8SXV4QYAAD/&#10;9ElEQVSgpaCQIEfwKVDtmKJw5OWHEPyjERNzHAsW9Mb8+W9iyeJeWLrkTcyZ9TwmTXycy2exbk1f&#10;7J7zNI4sfw2n3xmAy7uG48reESaBB0Yi6PBonN7RH97rX8PhtS/Cb0tPnN7dFxcPDUEWFWvmhY0I&#10;PTgHl/eORujRqbhy9C347yDQEFgSrk+Bn1cvHNnzMrz2D0DAibHwOzYba1f1Ru+eP8SP/vWLePK1&#10;72PQuOehsvq9hz+BoZNexqL1YzF/zWizfqiQXP9Rz6L3sKcs1XnSvIE2b9Abgx7H1HlDMHnuIIwc&#10;/zqhpR969voFvvf9r+ONNx7B3LlvYdPmOVi1ZjJGTuqBXgOfQM9hz+AVfk7WlddHPIPHXvwnvEpw&#10;GThGcSyv8hx6EpBGmytq4bphmLNqEJZtHoi9J2YRIgQjVPjXpsD7ykSzXghOBC6WJaSAWcKJAwtO&#10;dVxBgwssLozcz/xZ6sAKPyug0DZZUWQNMcAgnOiz9ywsnv28zk/DLr+xZm2RFUafedDiovOxWBae&#10;mwstsvwIVgRV5+N5XtE87zAnnsUCbiOXmEtIcSynglfiZNAKHDu7CnGZfiiqikJmQTAHs2yrhBbH&#10;Ekp9cQ/wPc8K32tpLiGK+mQBiwMxGmQkILM42VKaHXeQG7+iGZuLUdFYdj+GxeMSEqiocJwryhBS&#10;DEuDuYTaUNVUT7hhf0vlX9dFYOnqRm3XTZOqzpsEli6UERxKW+T2aTbJJ+RI8lpbTXJb20zSGppN&#10;UggXyYSOBFlYCBmx1Y04EZuINT5+CCupQHBBCVIJIVL0Ahe5VhSM67iIlDXUaPEuAhqJoCWpQanP&#10;LYSIBiTw2OktLcjp7ETBTUILpeR2M8rfbUH53QYUd5cjv6OYIFKAgg72r135qGnPQf2tPLR/WI4m&#10;QosCb4s72CfdJfR1ZSOvnbqjORfpHAymNpYipaGE585zqygxC4sj1EOSikpKFaXaACta0FJeh4gy&#10;B1aiK/WbW3i+bZ8IIf8Vcf/+j8BSWSPXh9JMXSuLFIfrElKNEpm+HSmXWKfqdKwVNexciyMMWMqq&#10;41BRS6VImKggrFjQrUrnN7jAEu8BlgjUNQdTUQWhpSPMgKX7bjzab8YQFhSQe4P7xqCtM9FgRdLc&#10;KgtLMpVeBhW65g2Kt0JxVoqfwFLNEWmNaseomFaFSozn3RuJSxHJvKgHw1V4UkqfDix5vB6Kr5Db&#10;THPOOC4hAYnk47Dy8SwhxbC4cSwOtDhZQi6wKOhWbiGV5lfxOHcuoWo2mNa2Wssiio4JRQKBJb8g&#10;82PAopTm3wcWq8eSS8Bio1Jacwsbt+qx6O/dd99FW1sbOtnYZXURyAhWtFStFu2v9dWk6Af/NOOz&#10;jrF//34DjwdL/Lsiq4oARqDiupbc7KI///Nvcd0X0KPniwTiQgu4daY70PXN47VWhhDBpVnTQSit&#10;WbFFmstKCpvAwnsiSBAsyCJmYOC5f4IB3UvdU91fx2ohBe+4fe4BCZeOlUXWP8ey8iCwaNvHgIUd&#10;pcEHj32vU+U6x/1DOOF7vVb7ELS4MGIWOQ/Q6HPazwCLz4le24iSx3c7aHedgKWabbDYLERx1mZ1&#10;HfRd2l5K8BH8lNjMt87+ghUV1svKDUNKxlWkZgURPq5zNHpfBCQCFF0T1/0jgDF4M4uTY20RsFTI&#10;zUvlkJt7Hbl511FZGYmQkENU3j0xb14vA5bFi3phxrSnMWrkTzB2zE8xa8bT2DDhZ9g+8wkcXvoy&#10;jq97E/4b+yBgc3+c2T4QF3YNwcV9hJAtveH7zhs4u2cArnqPwA3/8ciiQsy5vBnxJ1Yg+sQcpJxf&#10;iviL0xB0bDjOeb+JKycGwPdQD3gRWI4eHIwLZybj0vkVOLR/IubO6okhAx+xGZYnzeuL6UsGY9qi&#10;QebuWbh2DGYtG4YxM3oZtPR66wn0G/msTXzozMzc21xJg0a9hHnLx2DyzAEYPOJFvPTKv+OZ5/4F&#10;w4e/iLfeeh4zZg3CzNmD8daYV9B78FPoSzDpNfxZi2HpPe4lvNjnp4QkVcl9ySw8A0a/iOmLh2L1&#10;1hmYvKAXRk5/CVOXvoTtRycTLmRBITgETcWJ69PNFeO6YQQN92qnEBoEGYINAwoPzLjb9DnBhBt7&#10;Yu4cgQZF6xTTYm4hiT6rYxNeBDoCE7mavM5NuzdbtPbRdxv0mCXFCcrVMfRdDrTw+zzQYrASzt8R&#10;Mge+FP9Q7qfAW50Lv9/30iKTowHLDVhKa9lOy8Ks4q1cQrKWyopiFknPs2EDXz5beq/nV6LnSX2A&#10;QQzfa3/FsCjg1mCl2gEWiVKayxtKPwOwNDnA0tZiWUJVTQ0GLHWfCViaTPIFLZS81haTjwNLE5IV&#10;b2LA0uQBlgaDk2MRMYQTBd1Wm2sortbJGBKUyLpyP83ZBZZOk1R+d1K9gKWZwFJvx01vbnaApbvN&#10;oKXYgKUZZXfr/wBYajtyUdHCAVI79dVd6qr3qBu6MlDcyX7zViaKurO574PAUnYPWCyO5feBpfL/&#10;R8Ciyq01ZpFQ9gHBhcDi1l+RO0iZQlYGnLCiUaU7wqxpkDJJN3eQgEVZQopfqWlMQm1Tki1VQr++&#10;ySmnr5RkTWSogNr6lutUVMHouhODztsx6LgZi7auaCp2wkmbLCqJfJ1EJSdoIfA0J1jsigJ3myl1&#10;9Qq2pRJhR19ammQxK9VVWSgvS0NFOWGjNt8UmqMYHKuKPQymXKhY+NlPAxZL8a4TtKmwlmpVcH8C&#10;jMDEcQHJSuCIAyxO4Ti5OxS/4mYKWRyLJ63ZYIXSdbPR0prlDlIcS2tbvQGLUpubW2so1RbDouJx&#10;uXnpXDrAouJxSmlW4K0bw+ICS04Ooaqswm62gERxLAISWVimTZuGXr164c0336QSmoehQ9nBL1yI&#10;mTNnYvHixSguLkYrRw6CG33WBRvBzIwZMwxAHrSsPAgpeu26gyQusHz72w6wjB03lL/ZaW81dYW8&#10;DwJjx4InYFHckFw+ZgquV3tTUKmAQgpcbUxzODkuFYMAD7S44GkdH5W6q5zlHnFBxAUUN0vmPrBw&#10;xGcw465zRn0CDLeNq72oneh7DFzYeaoD1T5mDbLUeAXgymXKdvUAsGg/s/wYXEQiNeM6ElIIF1y6&#10;pm+ZxGUmz8gJ4bbLiE++xH3DeHynsJuC2p1Cb4IkwhPPM68okiDiWEncDCGtM/iQ24di14HrdS0E&#10;LTq+IEaf0XY3pkfXKDtbFhW2f+6flX2VyxsoqwhDwOlNmDbjVSruNzB/IcFlQQ9MnPIU3hr2Ywwe&#10;+m8YOeYRLBz3Cyyf+iQ2zHsRW5e+gZ0re2Lvmj44+HY/eL0zEKcPjMWJ3SMoQ3H24Bhc8ZmEIL+p&#10;CD8zB/nXdyD76lZkXHsbeaFbURC9BZk3NiDk3Cyc9hoJ38PDcGT/YPh4j8WVSwtwPXQ9zl1YjL0H&#10;J2LDO0NsVuUFa1UcbgxWbZ2EpRvHE1xkRXkDw6e8ioFjXsAzPX5kFhXNztxzyFMYMv51zFo6CqMm&#10;98LaLbOxZNV4Kxw3+K1nMWDQ05g06U0MGPCkAcu8BcMwdmpvg5ahU3ui35iX8PzAR/HikMfxUt+f&#10;oc/wpwlFr2IQtw8e2wPjZw3BtIUjrdpuj8GPYtjUJ7Dl8FTLuJHCPxY4GSdDHWvIH4jSmz1i4ECY&#10;kNVDn3MBRRYPifa3mBcPvOi1rC6uZUbQo30EIXIjuW4gs87w8wYwhBf3GNqmWaAFLwq6FdwIgvRd&#10;OndZc9wsIYGK9zUeL4i/4/ocnAglTCmORtagiwtNjpxajvgsf1Q0JFrQbTWfEcWxyEJogxDPwFF9&#10;rjsA0PPrWBvj7dnTs6TnWs+QnjmlMxewby+uyUURRbBSQFFKs6wsnwYsKhonYJFLSIXjaloaUdnc&#10;hNr2tk8FljzCiiSXsCLJIaxIsgkrkhTCiiSRwJJAYIkjWMQSWKJlFalvwrW8QscFRFiRpUVgEpiT&#10;b0XlTPFX1ZoIZpLvuYQcYEmob0dsrQJ1BTrNSG1uRVZnF/K625F/swOFt5pRcrcFJXcaUNhdgbyO&#10;UkqRgUtNWxFK67NR3MABUCf72Hc56L6djdJuDvK62D/dzEA+4SWzJZvQkoW0plKkNApYKggspfdc&#10;QlEWcCup8sj/D4DFKRrnVrl1Cnq5NViUKaS4Fb0XvLgdtCZ0c4BF6zQSjbUqt6VVMYSRVDQIKppT&#10;oBL6jYQNKxjX6gTUGrS0hXIZgjsfJBm0tHREWRpzW1ciOrqT0NaRQqWdQEWfZMdQ0G59I8GnKZnn&#10;7FTN1XxBCrYtLXXKisuyUlpKBVOm+VDyTHE4ikgdvhMfISBxzfufBixO8LEgLpvXwqmNodeCE9fq&#10;InFcRsp6cbKHNLGfarA0tuj6uunNDwBLR42lNAtYHFipI4hxBNBYbVlCqsPSSgUvd5CAJTsnlUsq&#10;towUj5UlHakEFjeGRcBiWUJZOSgpKTOriIBDf4pl2bp16z2YeFAUoyLY6NmzJwoLC21/AY7kwb+l&#10;S5feg5UHQUXyIKi44syDowJ0Tor07DmTDcI00aYLLBJZ7+RyvGddkdKn6J5pRGYmYnVgvBdmqeB9&#10;1D3V/XKg5QHheylh1+0hC4Im7xSMSDE/aE2R6LVZXfgZxbKoPTht25mqQW4ouapcsbZE8FUHqu/T&#10;ftpf7UrfbR2wzs3T5nTumsAxhYASm3AJ18P8cfmaD0LCTyIlPdiATJM0JqVdw5Xgozh/+QAuXDmE&#10;yNjTBiDKvqu0qTGc89cki1pv7h8uXamuF3gLspIsM0rF8AQkghZdBwOWXAdYBDoCHBdotD017apV&#10;h87hPrm5QaisikVhcTB27p6NqdNfIbD0wFzCyuy5r2HS1KcwaswvMGrszzFu4mNYOP6XWMLlcirn&#10;ldOfwqoZT2H1zKexdtZTWDf7aQLM6zi4oQ+Obu5PgOnL1z1xYH0PHNjQA4H7ZyLo0GwEHpqGq17T&#10;EX56HuIuLcFZ7zHYvuZFHDs0FN4HhsD32HgCy3wEX1+HS1eW48SphfA5Pgeb9s3G23tmYsPumVi3&#10;czrBZRymLOhn8wL1HfEUXhvwSzz9+r/hxTd/hpf7/MKKyvUb8QLGzRqA2UtGYvU7M7B87SSs2Tjd&#10;Kt2+0fPnGDLkObOyvLNlLrZsm4d5y0Zj/PS+GDdvIAZPeh1P9v4pfvby9/HCmz8xV9PIKQr6HYJZ&#10;S8dh4py30HPws3h94C/x1Os/wIBxP8cO75m4FLPGLCqHz4+F79UpjmvnilM7xTJ6PFYRs6gQGlx3&#10;juBDcSgSgYmgQVYZuXTM4hLiBO9qfx3DIIMAYvEmPJbAwwnYJWAQUPS9V+LWOVYVrpNFRkXl9DlV&#10;1tXxlFWkffVdghWBkMBJsOMbMhc+wTzm1RnwfgBYTnjOy/8a703gUnifXoGEbH9UEljyy8NRVpOC&#10;bMKKW4JfYHIfWO5bMQ1O2JdrcKDnSs+9nnc9byrNX1TDvo2D0GL26wYsnsJxnwVYmtpbDFjqCB5N&#10;Xe3c3mTAYjEsnwIsqn3iiKClCdmEFklWC+GBIlhJrm8ksDQRWAQWjYipaaCyr8f1wlKransxI9sy&#10;hMLLqsyKcjYlw9bLFaSCchIF4SY3tporyI1hiSewxNS0EGgauF0xLi3I7Og0YDFo6W5C8Z0mAkv9&#10;x4Gl0wWWHBSyD6lopc4isDS+X4DKO7Ky8LrezESBgIXbMloILM1l5hZKqK10Am9dYKmq9IhqsFRT&#10;FMfyPwws9SoaR2iR8q3xAIvqQrhpzYpnkSg7QYG3rpXCOlV2lppxtqyaDatUReMELGkEknRCSyqU&#10;gtzcFk9QUeE3STgbULhlB0ne+ygVXbcFMpEGMsoE6ryZivbONAKALCzJaGiKR229YmFieZ4EluZU&#10;NDamo47noZorJSXsrMsdUCkppvIozUBtTb49FGr0UiIaMUsxKm1Zysgeik8BFieWRyXkqbAqVCxM&#10;oKY0Z9VnUTaVI7puWifLi1uaX9fTqXbrQosTxyLrigEL6bijs56gUstttYSWBjS31BJYKgkuFVaL&#10;RQG3qnabkZmE+IRIs66oDotmaVbgrYAlK0vzCjll+jMz+GAXFuP27dvmznH/VEPFhYh/+Id/sLRl&#10;wYbe/+hHP7K0ZfdPVhlZWQQ8mvG5iw903759bd/PKm4tl698xbG0vL1xpQGLXEKCFgXdysJSzbYk&#10;aHEUvzoqWbCcmjhWdr84xta7Iy51bg60uPJxeBF4OIHgYQQUB0ZkSXGVtF4LVuQaMmDxAIxj0XAA&#10;1tqEtQsPmBNeXMA1iw6/0zpVvr/n/pGw7WipbRKNFtOzQhGXdAVXgnxw6sxeHPPbhtPn9yMs8rRZ&#10;W6LjLiA49AT8T2+H36mtOHlmB66FeCMtO4jHSOBv11wsgprLiIo7zWOdR5YnXqygNIpKINSgS79N&#10;MSx67cCYU38lnZByb7uBjgdWCiPMZZSaeY3th9/F42VmBiK/4DoqqqKRmnEOS5YPxbRZr2Pm3B6Y&#10;PudVjJ/yLIaN/SXeGv1zLn+BERMew5KlfbFoSW8slAVm3uuYO+tlzJz2PKZPfBJTxj2OBdOfw5Y1&#10;A3F422jsXD8YGxe9YbJ5SQ8cWjsQ/tvH4PTeqTizbzou+yzF1eMrsX/zJMyb+CK2vj0a298Zi/0H&#10;JsP/1GIEXFwEvzNUtqen4tiZadh5dCH2n1iOHUcWYsXm8Vi4bpTJpHn90Gf4k3ipzyM2ueFLhBVV&#10;wu0z7HmbtXnAqFcwclJPyxSav3Q0lq6eiJFc9+hj/49Vuh0w4CkCyxxs3jrPCsfJyjJ50VCMnz8I&#10;rw1/Gk8QVt4Y9Bj6jXqWwNIH0xeNxKI1szBh1nD86sWf4ZGn/zd+9tQ/ov+YR7HLZx4ux6zDyeDF&#10;OHhuDI5cHG/uGAGAKXnCgGDGhK8FHw60OG4eFxqcAFun0q1ARHAh95DAQscSZMiios896FKybQQV&#10;bRO8CFIEK3INye1zPnKFHUvfre/Rfvp+rXNjbXQMfVbWFQGLrCu+12fD/wbBKmwBTnJfQYuAxffy&#10;Yhz2X4rYjOMor08gsEQYsGQVKPhbwB3zQJyYA/d6bsxN6nEN6TnXs6UBgZ59QYxrXSnVBLSEFifg&#10;9rNbWJo7W1HdWIfaZr7u7uA6zzxCLS2fCizZ/IwJoUWSZbDSTCXfYpLUIFhpJFw47h7BSjQVeiSB&#10;RWX5BSNHw6IQUkQI4OvMjpsIyi/2WFcILBU1JnIPCWpkWZEIbOLq2nmsFkKCIKgZyU2tVsslh9CV&#10;w9+R29WIwttNKLrdQHipRA4HyrkdJcjrLEUtB8iVmtCV/Vd5Sy7q7+ai5UOCzHuZKOlKRMntdBR2&#10;JSOrLYvQkol0AousLIl1VYirKuP3usG2VR5xsoRkDfqfBxZPaX4pXtfCUqE6LNUaPWoiRBX5kmJW&#10;VVgpe3XsMperg06mklcHzwZYzc6/Jg61Tcn3rCxKR1axN6UzG7AYrERYvZXWrnC8+2GyuYQELA0t&#10;4Wgh4LR3JlOpC3aSoVRoWVcseJfS4AGWBgJLPc9FVW1LitnQS6nQStKosPkQlKSjho1alC5l5ioS&#10;KT7BimDE+Q1/HFgEKrKeyLpSVKrJE/V5XQvXuuKkO7vrXLeQ4lhqG/K5Tm4jVbx1gEVxLCrLL2BR&#10;/IomP2xsrjZo6eh04liU1lzXUGaTU6ponKrdpqVr6QCLsoQyMj4ZWNLTMqzarf5kWZFrR3+HDh26&#10;56aRPPh6/PjxVq9FoNLc3Gz737zp1HLRn9b94Ac/sH3/9m//9t7nHhRZXXRMt46LG3QrYFEtlpOn&#10;vHHrdiuBrYrXp8yujWqxuDFSugdS/g4wpFknZTODs4MzONA94j10AdS1dLijMguk5r2TNcUyYTyu&#10;ETcrxnUTuRYVWSAELBJ9RpYJFzosXoTHt07V025kRZGVxQUrnafaktY7MOxxMfK9Olpt07klpwcj&#10;PPoMTgTshpfPO9h/eD18CC0XA48iiKByMfCIZ9t6HPV9G8dOvIOA87sREuHHz15BSkYgohPOIvD6&#10;UYLObly6esigJbtAlpMQA5mYhHOIjj+L+OSLZkXRb3KsLHJHRXgAxrEmaan1ujayrqQRVgp5bcor&#10;VOPnKnLyrhm0xCedxMo1ozB3YR/MX9wPM+e9gTETn8aQUY+YvDX6EQwe9VNMn/ESJk99DhPGP4nR&#10;ox/DiGE/xaD+P0Tv16n8X/gr9Hv97zFzwq+wcu7LmDPhcUwd9mPMHfcoFhB29q3si5M7xuLK0fm4&#10;6r0A570W4tj2KVg+uxdG9P0x5kx7GcsW9CY4jMARb47sT0zDAe8J2OczGl7+E7Ht8DzCygKs3j4J&#10;M5YOwOwVQ7Byy0TMWzUCKurWY/Dj6D/qBTzX86d4vufP+fplDBn3hllBNBfR/BVjsGDZGEyc3hev&#10;vv5T/PKxv0evXr9ET+47asxrkFtozJQ3zSU0ceEQzFo1BmMWDsLw2X3Rd8QzPN5z6D/yZZPBY3qj&#10;1+CX8NMnfoB//ul38PNnv4fhU5/FTu95VPwrCQeEgcsTTcxaQShwLCxy/cw3YJFlRBBxWHEmnjRm&#10;rXcsKYQCQoXiTrTPOaUSEz70Wvu5wKJj671gxeJYPNDiuoF0XAXf3vsOnoMCcwVEchHpveBFMORa&#10;dnQ8b1lorgtYZuMYocUvlFATvhCnIwhONwhO1x130OHTc7DryBzcSPRCaQ0HC5VRBAWO5MucpAe5&#10;ePW8uoMNPWN6jmV1cWBFz7fzPFkFcj5HFnzrWlgELJRiDkbdoNvPEsPS0tVm8wnVNLHPvdlptViq&#10;CB2ysnw6sDSYqAaKJJOfkbjAkljfQCXfYK6eWAJLtKwrVOgRVOiyoijmY73fKey6FGiBt9pP4KL0&#10;Zi213Y0LSWxoMcuKZQg1tfF4bTxWCyIrBUFNBjTp7Z3IJrCYdDSg4Cah5VY98rsqPgYsNap31VaO&#10;itY8lDdzcHgzC03vF3wcWLpTkN2eTWjJ5G8hsDR7gKW6nIBU5QhhxRFZVpwsof9xYHHqsDhWAwdY&#10;lDEkt5AUiZS6FLxjAld6pQjYfPxKgfRYWGoJLbVNUi4JVjROMSwCFqfYW6IVgGvWzMwEFqU0t3VH&#10;oP1mpNVf6bwVw/VRVPjhFLmO4qnMU6ngCEuEFVlWampjqczj0cjvaGpJR0ODJNtqrxQTWEpL+AAU&#10;c2RbIIAhsFQROkiXUiqOIlL2iEPvLqxI/hiw6BrIciJQKShW1ocTiCtA0XplujwILtrmpjYrqNSB&#10;Fo+VpVXBtw6wtBNYFKOiTKD6xkpzCd281YbOLhI/gaW2rtRcRlnZyQYsKs0fF89RcWYqXycgPSOV&#10;wKICcveBJTmZAJOabtVuZV0RcMjSoj8vL697EOGK3j/zzDMW36I/xaroc3IHybKivzt37lgGkZvq&#10;LKuMW2DOdRG5ImBxrTjuNgHLn33rawiPuIa773bwnlYS0BxgUbVbQbCyhGwGbV1vtSneLyl7MyEX&#10;Rds9030y6DT49JiJeb8UxCfXi+6dLBpSxGZBIZC4lgWt02tBi147wOLEb7jxK3KnPGieVicpcFG7&#10;MMsPv9+sLGo3ghI+B/dci3wtSHEA3oEZnbPqToRHncH5S4dx5NhmHPBaj32H1uEoX586uw9nzh8g&#10;oGzHfq7bsXcxt6+C17H18PbbiNMXdiM47BhCCS4Xrx6E78nNOHR0LWFnE6HlIMJjThJSTiMi5hTO&#10;XzmIC5Sr170NXJQdpEkOBWvZBUpfvm6Wlsy8UAfa7Hc7Vidzn2VfI7SEsR0FIjX9AoGYQJR3GafO&#10;bMJhnyXwObESXscXY8e+6di0Yxze2Tkeb+8Yg1WbhmHqkv6YRKiZMLcnxs/ugfHTX8Hw8c9iwOBH&#10;0PPNH6Jf73/FZL6fPel5jBnyCMYN/hnm8/X0EY9h29I3cPDtgfDZNgmHNo7GunnDuP4lDHzjV3j9&#10;mR9j+JAXMH1yf6zbOIbXZgH2HpuAd/YNw4Z9vbDFqz92EHSWbRqNifP43XPewLw1w7B622Qs2zgB&#10;M5e+ZZVvew97Bk+9+iMDFk2UOHTCmxgxuS8mzR6ApesmY/bC4Zg8sz/P9RdWh+W1136KPn0ex1PP&#10;/DNGjX0NE2b2w4gJb2D07H6YsngYpqwYiTkbJlrW0cipPW16gDcGPo2nXv4lHn32p3jkqX/Ho8//&#10;K/oOfxmLNgzD/hOaTHAJztxYgVOhs3AiePr9QFhCgMQNgBU4CBrkllFMiQDEtca4lhWtu2f9uOGk&#10;HrvbJB+3qjjr9N5cRjz+/lMTDUr0XunS+i5953lZWgg/ZvUJlrtJcTNL77mYtM47iN8fpPgVB1jc&#10;wnGuu0oTP6o0/9YD03Etap+V5ZeFRTEsKs+v59MsKXy+bHDwseeYkK3nm4MD9cF6xhTXpsGlnkUn&#10;4DbbrCsGLLUFfF1gsFLVXPGpwNLa3W7AUt1YT2DpcgJvBSxN3P4pwJLVrIJt9YSUBpMMQotEAbCS&#10;BAJLApVsLKElprYeUTWyrtQhnDAil48CbJccPIIFew8awEhkiRGkqC6LgnEl2ldxLQ6wtJl7KKa2&#10;ncdqIfwIgpqRqLmF2rqQ1dmOLAJLZns98robUUBgyXsQWLrK+NvKUNdejZqOYpQ15aKkNdmgpfJu&#10;Koq74lF6h/3szWRCT5YDLAScdAJLUn014qsr7gNLDc/NxIUVp/Dd/2zQrWDFAm8Vr3E/6FYxK4pd&#10;cQNuZXFRinMVO2dlNqgsv+JYqhtSUd+SiSb+cE2frzos1Q0J5hLq6E42N48DLAITAktnpAGLkx0U&#10;x6WCbaNRr3TnhiieF/fjBW7r4PHreKzaGAdYeMym5jQ0E1jq6tmoG3IcYCkikBBYiotSUJB/H1jc&#10;2h1SPlKCDrQ4I2GTzwQsmhwunSMEKjYDFgfslB2kbS7AOK4hB1psnzodg68bVJPFuc6KY5F1RcAi&#10;WKmtL+XvKIfmE7p9pxPdN9sMWGrqSqzarYrHxSeEW5XbjwFLupYOsGRnZ98DltQUJ/C2ho3rwb99&#10;+/Z9DCy0lNtGacv6U3CtMojk/tFS1hb9ybrS2NhoVhjVa/ne976Hv//7v8df//Vf45vf/OYfQIvk&#10;wXossq58+9vfQGzcDXR2N/EalPPeOllCAj0F3KrabVNrvl1z3RMBpgMsEebzFqQ4wOLcOy0VrKpO&#10;TnEuElli9F7KWgAi15CUsoBFbiCt+yRg0VJxLhW1yXa/BSL3wIPnoffmRuQIRe1E5yZLkEClkees&#10;AoPapvMT8LjWGYFUQkogLl45YoBy6OhGHDi83qDlqO8Ws6r4ndyJg0fexvbdy7Ft1wIcPLqGcLDJ&#10;4OTMhT0ICfc1IDlzcY/BzO4Dy7Dv8EpCziacu7SXgHLEoObIsY0mx09uJcwcRlTcGSSlXTGLi+Jh&#10;wqNP2TI2iTCSee3edRCwCGjiYgPYnq4gI/MKEpICKKd5b5QmfpXbL6GkMoSj5evILbmErMJzXF5A&#10;RuFpxKUfQyK3J+RdRELueSRxmZp7AfHppwhqhxEYtBOBlzYj8sZ+hAVuwxnfZQg8uRqJoXsRSAg6&#10;d3gKzh+eilP7ZmH/+pFYPLkPxg94CmMGvoxpo3tjyIBnDVje3jye128Rdh8dh7Xb+mPp5hewcscr&#10;OHJmDeatHoyhk57DtMV9sW7nNItr2bhnDrYcWIB1O+agz/Dn8EKvRwgVT9lEiRNmD8Gyt2dh56EV&#10;mL9yLEYRRhYsG41hI17E3//DF/HTn/4VBhJAHn38HzBlWl8sWTvRJj9U0TgF3o6c1x+z1o3HxLn9&#10;sXDtOCxeNxWjpvbFs68/jl8+8xM89/qT6D/yVcxfNQl7fBfB5/w6nAhSBs8qnI9aAM3cLFiRW0ZQ&#10;IteMYlIEJmbZICjYTM1877pytJ8q1R4ImIR9pyYYlAhuBB06liwlEu3ruIjcsvxT7fg6liBHFhkd&#10;QxMhXope7dmH94DvbdJEwomOreMaPJlLStMBOKX3j1ydYeJ9bYZlClmGUMQiO7aCbpXWrAkQtx2c&#10;jsCI3cguDkVW0XUrza8YFmcQ4FgtJepr5R6S5UXPuZ4fPVvaR8+eni31xfqc5hFSHIviV8zKQlgp&#10;rSskoFB3tVZ9BmDpuAcsrbe6LI5FwFLxGYAls4mwYkJgobjAksa+USJgiaeSNWAhrMi64gKLwEP1&#10;VdYdP4nFB7yQ3XXbXCqyngTlF5kryAUWuYc0SaI+I5EFJprK34ClQsDS5AGWTgdYKA6wNCD/5h8C&#10;S2ldkQFLXVcJSlRokgP/svZUlN3kdacuLr2TbsCSI2Bp9wALdZQBS00FYgkrjlR7RG4rpWL/KYEF&#10;HxIa6lCponHN5bzR+SirK0BFcxHKG0mtVLalTVzHzri0JR+FjVnIZQdeXsMGUs3GUpnDDj6HiiOb&#10;nXc2lYmsFylobGIHzsbV0pyBFsJES3MqWpqS0dyYhK5bSWjtjEV7dwzhJNEgpbEtxMrxf/DbFHTf&#10;ibXZmdu6CDTtmpU5npJAYOEx2pyG6yoGByKcSrVOg1ZcjWNFUUN3ioc5otcy40vpSOlJmajx60G5&#10;537g58zqwn0sU4XKybZxvd4rbkXF4koUH2MBt8pqUXCtk7os948DME5grpYOtFCZkVblCnLlvoXF&#10;mVNIlYUFMppnqLO7Bt2369F1U6nO1aisKuK6ZlTXaNbmaAu4FbSogJziWeQiSs9I4OtEZGQlOcLX&#10;WqdtXZ23SSHA3Tsf4N27H2LTRgXdfglf/co3bfln3/wLwscPCHcleO/dj3Dn9vu2v153cTTy4Ufv&#10;4Xf/8RHeffeWxdZYurU6hQq2kbJsnkck/PwPYsu21VizfiHGT3oLr7z2BF58+VH89Of/2wrFffUb&#10;D+Ebf/YQ/vpvv4WU9DD+7gqs37gQU6YPg3/AAf7OKl7LIpvHRjE+ZZVOwK3uqe6dfN4CB907mYwd&#10;K4djydC9tiq3ghWKAMGxsjguHyliWQ9kZRC8SNzYFRdYDFY8cKMYFt13i4PxdKb6Di01GhTQmhXI&#10;Y1FR29G5uNM46N4LVN22WEkA0rFjk84i4PxO+J3ahr2HVmLvgXU4d9EL/qcOY9+BzThydB927d6M&#10;3fuXE17Wcb/tOHV2N7yPv0NIWUsI2Wbv9xxYiZ17lxF2NuFi4GFcC/FBwLnd9pmjxzZh38HVBJol&#10;8PbbgMvXdyIsxgtBETtx/urb8DlJZXV1AyLivZCYcQIJqacREeuL4BveCLzuhYALGxAStR+5xYHI&#10;LQpCavZFZOYFQVNsFJTIyuWkRGfkXjdR3ExekWKEIpFfFojCimvsEyIIfTEcwMhlSqhv4HNBqa7V&#10;soztnGDeUGzXSc9H160yFBVTQVEJyborK6SeLdU8qqzPQo1GhLz3MalXcfz8Huw8vAbbBW0+67D1&#10;0HKs3TEXK96ZYiXyB4x+ztKYVSxu8frxWPr2RKzaMs2q3U6Y09eydt6a+AqGT3kdUxYOxJINE7Bs&#10;7SzMXjQesxaOxWzK4JGv4PFn/wVPvvhDDBr5Iv7t53+F1/v+Ehu2zsWYKb3xq+d/gAHDX8SQ0a9h&#10;7NT+GDahHwaN7omxMwZasK1mb+4z4jEMGv84Ji9+Dtu9nVmZj8tFc20qLsUuxqW4BTh2dYJZPAQG&#10;AhRZNe7XPXFE2wUa+05OMECRFUSBswIbAYbX+cn8jAJlZ+BY4EzChMrjCzZkYXFE245eJLBcmAzv&#10;y9Phf30e91mMQ2emYLvPSAMcwc6OY6PMqhKatsXgRN+v99qm89N8Qqp4K7fVkSvz4BO0CCdCF8L/&#10;xmLKHJOAsDk4G6kKu7IaTce+4zPgf3k50gsuo7whGiV8virrFdOlwnBRFD2jXKf+l6L5smS9djIH&#10;VemZfSmBpL6pxJZFJZr0kMBicSx5Jm7huFJPWnNlk+YQohBWahQH6AGW+vYmSjPabnagltBR19ps&#10;LiHNJSRgqe/scArHCVq6bznA0tFN/deBIgJDQX0Tcpo6KR3IbuxAViMhgZLRoHRmR+Kq6k1iqcQl&#10;ghZJtCwtFdXQ3EGqt9JjygxczspD7s27CC+tNKWv/c0tJGDhUu4igYqARsu4FoJKfQ1uVFXiRmUl&#10;AaYeCU2tBi3phKrsLsJLRwsKbrcht7sKqexPU6m3cjoFLYUmBZ1ZVm+lqD0RZd2paHgvA22/yUNF&#10;F/s1riugvi5oTkcOP5tFBkiuKUE8+/lkPqdJ1GcJZIR4XvPYqhKeM0GmmuCiwOLqBkR4wCyc6yJr&#10;6xDdwN9EqFN21OcR9++h/8BHhIcG1JBM61oqDVhKCSzFtTkoqOYPq05Hfm0mb1Y2SvjDiwghBeyA&#10;DFiqBCwk3gplTKhOhCrEqnBWKurYUTU0ZqK5KR2tLbwgrZSWNEqqwUpTaxRaOiLReSvO3EAKtu28&#10;E4UPf5f6MWBp6YgmqAhWEtDiAotGshqB83xMYZlCSDOAcYBF7qv7EeWidldsxMxtUjg2+qXotT6v&#10;zlXKR+81cpdCkgIydxc/I3OkYEWiCefUmQpIBCOyrghaFGTrWlzU4TrA4lhYXFBpcIGlRZlCmlfI&#10;KdH/B8Byqw6dBBbBTFV1CbpvtlipfkHKx4El8VOBpbGh1QDElf37NHGhLCuOfP1r38K///vPeK86&#10;74GK4OaD93+D1tYm3Ll7Ex9++C6X3eam6ujkg07QrW/QnEj1FiwsS0lTSwXuvNts1qOCIl5jjoRC&#10;bpzFMT8q3WM74eO7CytWz+I1JM2XpqBP/xfw4iu/xJbtK1BJ6FXsVDU7KcGMlu51F3wohsWFCAGo&#10;7pVE90rgacAiy4rHN273vMwJolXQbWYugaUkysBB8qnAwu/W97muIRdUBExar7Zn8SlsN2Z54Xlq&#10;BGgWFmsbsrIp7smxOCoIPSH1Ii5c2W+WDwHGcf9dJjt2bcD6t5dgx85N2Lr9bULJLpw8swvH/LcQ&#10;VNZgx56lhJgVZjkRvOzat9yA5bD3Bh5nD85dOmAws5+K/IDXOoLLehw9vh6nzm3HpeAduHJ9F84F&#10;bsCJcytxLGAJLlx724AlId2PEHUS18O9cP7yXpw8ux2+AStxPnAz4lP9kVN4DdmUnMIQXtsbVl8p&#10;R+4iyzRSbRcPsBSHEwZVyfQicoovEXaCkV+qOY6cwoxl7CPK2VeUledymc97nedIjaxY2Xye2WFy&#10;e329prhg+79ZQ1iv5jNQg5vv1eHuh41ou12OHB7vYugxHDjO63RoBdbvWoD5a8Zj/NyBGEoI6fXW&#10;r9BzyOMYNulVgxPJ1EWDsXDdWALOMi7HYRrfT54/AJPm9cfMpUMNaKbMHoFRE/pj/NRBmLd0AuFl&#10;FMZO6Ytp84Zg/ZY5WLRqPJatm8Rrtx2LV0/Av/zkLzF8fA888/KP8UbfJ9Bj4PN44qWf4rkePzeX&#10;0Mt9f4Zpi/vB5/xabPEaj+NXllkGjmXZBM8wy8rJ0Gk4enmsuXAUF6LAWHO/EFrcGBKJBdeaW8fj&#10;LvK4aSQCh6OXpnE5B74eODkVosq33BasmBcK4eREsOJkZhJWpvE40+EXNNv2ketpr/94AxIB1f6A&#10;ifYdgfHreK7LzDUkaLG4Fp6XXsviIouQ99WF8L2uwnGEFQlh5QR/V0DYbJyJmMffpSJ207DfAywZ&#10;BJaKxhgOdPls1fGZqpDVU4OKOD5bSWwHaguZXM/BJAeE1o/WqRQF+/NqWauLbCZxAYtcQgVV1D0C&#10;ltoHgEWF4z4rsDQTWFqa0NwtYHFmaq7v4PpOvie01HZ9ErA0fy5gkftEFhXFpoxetQ5HbkTa6xsl&#10;5WZ5+dzAwnMXsOTfakUuB4CpTQ6wZHcWE1YK7gNLB3U64aS0KwX171JH/5pg2Mk+ri3BYCW/OY3A&#10;UszfWIiU2lIkVBX+cWDxpG3/IbDUOcCiejSfQ9y/h4DfsnPgjWrl6LatmsDCETMbhQg2qyQFacVU&#10;hKVJyCaEFHCkU0glLinzWFiK2ckUlasKoWqvOGnPch3V1KVzBJWBRgELYaW9PRMdpDpJY4vK8Yez&#10;kwonvBBMujWHUAS678YQWNLQZcASg/bueIMbpTE3qwYLYUXS1FZgopGslMQ9szyVgxtHcM8kT0Um&#10;d4ILLFJupoDcETOVkEbtNhJUuio/61hmEkwJOVDkAJBED5IDK06Ks0aHrghWZG3Rg6b3rkvIARa5&#10;OwgrHCUISgxaCCxWnt+ApYrA4riKBCwdBJYuAQuXAhqByi1Sc119hYGKisYlW4l+1WL5dGCRK8cN&#10;pFUsy7Zt28x9o9gTd2LDSZMm3Ut9VuyK3EGqjtvR2YJ337uFjz56Fx98eMemDPjwozs2v1FXdxM7&#10;Ed6LZifbR0G0d94TzJSjgh2KpiB49wMCz3sNbGdVeO/DFl6/dIO7rNxozF9EZTF9GHxP7LHrJPBT&#10;tpAsVRVVgmBnNm1z7+RFGKwIGFz4dFxCnuq25vt2JkyTRUYQo9gVQYgDLCHmEnJB5dOAxbW4GSTx&#10;O/Xdei24FYQYiPAcBC5yEwlwtbQ2WaW4LicgXZl0dU2ytCQjJeMKroYctXTly9eO4GKgD4FlNw55&#10;7SDQERhOHcPps364eMUbFy4f5XXZiV1712D3vrWEvh0GN14+WwguW3H02Db4ndyDM+cP4+wFL/gH&#10;7IW373a8s5Vws28dwWYzoWc3IWQzfPzX46D3Iuw+NJdLjojPrsO1G/sREeeD0EhfnL+yFz5+CgJe&#10;w+3L4HNiLQJDDiA9J5AgIlARpATzOipFPASZfJ2RG2TLnAJdV6WNhyOn6AoB5zKy8q+ZuG68wuIU&#10;FJemUdhXlGTwfiloWm5mgZ2CrHmdK3gdqaBUXLGDo8OuW9W4eacWt94nsHzUiI67FQSWWFwI8ca+&#10;Y29jw24HVkZM64WeQ58yy0rfEU9jyPiXzNIyaloPWzdkwssGKDsILLKyLN04CQvXjsWclSMxb/Uo&#10;LHl7AibOGIzh43pi7NR+WLJ6MtZtmW0THW7Zs5CQsgVhcSdxMfgQQmNPYI/XCvzjv34Voye/geff&#10;+BHe6KcKty/g58/+L/z06e/imR4/wJOv/y9MmP8KLoRvoaJfgfPh63A5djUuRq+0iQ99rkzGkUvj&#10;CBCeLCFCi1w3AggBgawZFnhLcS0qghZtd8W1yPheVV0VQQiBQWDC97JuCEhOElZOcem+dq0tghft&#10;ozosmgxRsTMCFH2PXEf6XsGJtruxK4InAZLO1+JpgglTIcs8sLIIfqGz+H4WQWwWAsLnGKwYsPjN&#10;xInLy8zCUtXE57E6CeW1GiRqIKBBo1MWQNmm7jx1sl6btbpBU8XIys1+lP3jPWCpcGNYOGgWsHC9&#10;Am8NWDj4/jRgUQxLHZW/k9bcwXWtTkpzeztqOzoJLQIWj0uo4ybKCSzFhIbChs8HLLIWWLoyj6XA&#10;240nT1tqs4BF8SqfDiyNDrAQVhxgIQxwm+q0pLd3I4vAktkuYGlDDoElRcDSlIfsjhLkdsrCUkRg&#10;yUZ+R9Y9YKm7m4bmD3mNO6kP2+INVvKbUs3CksP+OK2+3KwsfwxYYgxY6u8BS1hVNSJqahFFYIlp&#10;lIvMmYrgvyvuH4Hld+i+04bG9hpKrQFLMUEkuywN6UVJSMqPQSIltTgemRXJyGaHncNOvEyNQ1Kd&#10;YxaWonIqc5nwCSu1jVTkBIB6duRNHmBpayO0tKVzKQuJgmmVARRG8HCygwQtApa7HybcA5aOmwlo&#10;79Ikh8lQwbgHgaVZwNJKMKCCELBIsUnBmNKgwtDIW8rFlJlBi1vZ1okpkAhapIikeJzRsawlBDAq&#10;P43S9fmGlvtuIRtlVyjLyHEFubEqFuND5VTf5BSME7A42xzRawMWwki9R/RaVpbmVpXdl1uokvsK&#10;WFRkjsDSVX3PuqL39Q2VuPNuJxoaSc1p8WZZUYqz3EOfBVhUdl8QokDa7u5uLFu2zCBF4qYcJyYm&#10;GtQ8mMKs1zdvdeC9928TUu4SXG7i7rtduPueAysN7BR++7s7bErv44OPOm325Vt32TE0Ejiqs22k&#10;XFmdxd9RSeWfjbbOCr6u4D0tY+eTjdwCzZlzGTn5cbZewbeyvihjSFYKwaMAIZdKLzM3jJ2Z4++W&#10;xUUxJBqZuVCqkZobbGvBfLrPBJLfBxYXUj4zsBBodf8d144HUgjHWu+2HVniXOue4FdtRPFNGjGq&#10;em99MzviqkTL9Lke5mvWE1lFrlw7joCzB3E99AISksJw9pw/fI4dwhEfpTTvx6kzB3Dq7AFeowv8&#10;3QLmFFwL8bd1J0/vw4lTewxqjhBi9h9+G3v2r8X+QxsNZvxP78SZC/sQcH4bjvlvwIGjC7Fz/2xs&#10;3TPNoOXU+U24FLQbF6/yOAGbse/QKmzZsQC7DyzAIZ/lOH1xG2ISA5BTGGzAIrdQVp6CdR1YkTgQ&#10;E8LtKkAXhsJyWVZkkQlGVkGQAYuZ/AkrpQSSkjL2FQSWIr6XItJzoWfGrJx8X0Plozm3BC0qBaB2&#10;0tzJZ6KrFGWEmoiECzjsvxlv71pI0JiCKQvfwqDxr+CNwU9Y2f0+I1QM7iWMnfkmRnqARS6gKQsG&#10;YvXW6eYaWrF5qrmBBCuaX0iuo1ETe2PomB4YP60/Fq2aZLAi2b5/CfzObkdk4mnEpJxDZNJpnDi3&#10;HU++9M/oPfhXWLhyNOYvH8lzmYg3hz6JNwb9HGNm9sCIqc9j3NyXsMN7OhX9Shy/ImU/D+cjeV3D&#10;5uHIxYk4dH60lecXAJhcdpaOi8hTk4WAsMd/nEGLrDCCGcfaMpv7OBlCsqIcPj/ZLConQ+YTJqYR&#10;iGbgTLiK080w64usLhJBirmOzH00w0BEwCKXk1l/eHy5nvR9rjtK56C4FH2Xzsm1BAlYjl9fSlBZ&#10;yCVBJmg6fK5Ng1/wNPiHyGU1xVxCB07MxPELS5Cae5EAEUfdQcVos/qr39bzKxdtsj1XslgKWGTF&#10;dvpRWVzZj9pgznEJFRZTobItFVH3PJglJCmrLyGsaA6hPw4sSmtuaG1CHUUBtxIVjasltNS0dxi0&#10;1LjA0klgaetESTOBpbHlcwGLrCmysghczianWyyLqt8q2NYmRPy8wNLRQWBpRt7NVuRwEJzCfjiF&#10;/U9WRzGBxbGwFHbl3AOWkk6C4u0UNL6ficou6rd26r6PAUsR0hsrkFpX9keBRdaVKP5mgxX+nrDK&#10;KgdY6msJLLwe/G2fR9w/Ast/oIsj9waVfqeUcLRcVJWHPI5+MktSCSyxSOBIWNCSXBSPFIKLpLCS&#10;jUUmODamYjacIiqZYgJLpXXQ8t3LYpFJpczRdEs6mltIcc0paGpOZicUj5aOOIJHFCk6woJu27uj&#10;zQ0k6bodZ3VYOm8lEVoSrf6KUppbCD0trekWjNlkbiGBgDOhoYBFCsQFFtcUL3J3LSZSaFq6ysys&#10;K1REelBkXXEVjvZTtVEdU4pI6/Ran1F2kBSpQMUFFsGKLC4PWlP0sKkjdh46B2AU0CxF7oqsLG7g&#10;rawsFozLdQIUgYprXRHUNLfU4P0PblpdFkGIrCzKFJKlRUDyacDSxAf3vfdv8pb/2qwjW7e9jb/6&#10;62/hoS8QWigDBr2Jzq5mfPDhbQMS7ffRr++aNeXmrXb7rGaPbu9otKDgispC5BekISUtGrn5VDZs&#10;CzbLd71gspTXQ1WAMzhKruH1ycKd9+r5XgCgIOU8/sYSjp5rTNx4H1mndH3VWWmd3gswBQq5BVHI&#10;yL5h91LrXKDUa7Ok8J4KSl1LmnufHTB5EFicrCFX/iiwPAgrHmBRm1LbMivKHwEWwZmATb+rvlkW&#10;t0xT3Eo5duJN9hIoCC0Xj8I/YD/iE8MRG38D06ZPxIsvPYvX33gWg4e8iTHjhmDW7AnYd2ArIqOD&#10;EJdwA+cvnsC5834mZ8/5IuCMD06d9sbJgKM4RTnh74Vjxw/C+9hu+PjuwbETOwg0m7Fr3zJs3DKH&#10;y8U4cGSVBfMGnN9F+Nljbqade1di4+b53L4CXj4beX6qAXPUUqXlEsrOF6xc88hVW5oVpYDQUngd&#10;uUUhHLiEoaA0lM/PDa7XvEbOfEfFZbJMphMoU3gdVERPwZa6lrKIapAQx3aVTyB3ii22EVQ6bso1&#10;VIm2m3xGukuQXRKFC8FHsWnvIixaOxEzlg7HqOlvoh+hpCdhQZMPPv7S9/DUaz8gPDxhLqLhk1/D&#10;xLn9sGDNGCxaN87iXJZtnIS5hBS5hrRN1pg3+j+KPkOexMhJb2DGgiGYSRCauegtrNk8DV5+63HE&#10;fz3C4v0QFOWF04HbMWVeT/zkV9/GyUsb4XN6NQ6fXoRZK3ti9uqe2HdiDg6fmYft3hNw6PRM+F2d&#10;j4OnFWsyBeciluJCtEBgukHLiWBZTpyS+YIQyxRSJo/cRB5ri+JMBDMCBtfK8WC6sYDl0FkeS2AS&#10;KguIAySnbyy09YpdOX5tlm13LSwusCg1WtVsFcgrYFF6tDu54oWoldzPcUG5KdY6H32/3Efe1xYS&#10;UghFwfPgfXUOjshqRDl2dQr8rk8368rxwFk46D8L3mcXICHzDCobYw1YivlMVtaob3b6ZcWwuM+X&#10;nv+CYj6DVXzO2J+oX1TpA/WTKjJpwOJJa1b4gkRBt5Yl9BmBpamjhQP0ZgMWpTQr6FbuILmFqtva&#10;DVo0+aGgRcBSYcDSjqImgsDnsrA0m0VFQbWClj1XgggiLfZa4PKpwNLcRAioI6xUm0TXNBJY2gks&#10;3QSWm4SVTmS0tSCvuxXZHVWEjCIkN+ZyfTFy2osILcUEljwUdFBnt3Mw38EB+81k1N3lQOxWKso7&#10;FcOSirymFGSz38phH5zRVMbf9cctLFZnprLOYOUGz/0GgcXcQnXc1lBH6Gj4XOL+PfQf+A3aulpQ&#10;21SFupZqwke+AUthdS5yyjKQWpRg0JJYEGMSnxeF2JwIZBWy4ynnCJj7CVgKytmI2CmVVrETr1dn&#10;rsDVVDY4VaAVqKSiSRVpm5KojJ3KtYpPUZ0VAYsgpfturGUKCVYcaEmmwkum4s4waGklsDQTWJws&#10;jdx71g+Nei2ugArETPIeaHEUh2JZHJeBRt9SZgYsVHxmleF2AYuZ9fkZvTfXAhWijunGyFiwJUWK&#10;9L6r5751RRDjxKw4IOOmMmvpgIsgxgk81AOo12Zlcd1ChJR7wMIHUzEtsrIIXrSPsoYEGirXryBb&#10;wcp/BVgUrKvJFAUi777fjcCr57Fi5SIsWDgLi5bMQUTkdause5Pwqn0ksuh8+Os7uHO3C7/+zbv2&#10;/dqnsCjLrDtR0cEIDrlAJUpFVUKQ5O+RdeXXv+1EW2eluXRU2VfX6f2P2DnwGghY8go1V46sLaqo&#10;7ECf3kt0fbWP63KTBcUsLASW9OxQD3jGU3nKteNYyQxiBC3s9Nztute6j78fdKv3AhLJpwGL7r/a&#10;iEZ/Wsr9ZBYWAovARJ3rvbbDNmew7Gl7shTJtSWFrPtfQXBOTr+Ga6HHcPbSfoOVI8c2ETQOwtdv&#10;NxIILBcuncS//ej7juXriw/h4S8/5Mxs/dWH8L//6a/x3POPGcj06fsKxk8chhmzxmPZClVgXYvD&#10;R3YZsJy74IfTZ33hR2jx9t2NY357cfI05cw+gouyk9bh6PEN8PZ7G8f837HidArsVfDungNrsHXn&#10;Euw/vNYARvEyAed2ITrhDMEk2KwpWflBHnFgJVNyD2IU7xLEa81t3FeWmPsuISqpUqV2xyEnL57r&#10;CJUlslgm894l830Uqqp5TQl5eobkMuzoLkf37Sq03+bz0V2KtLwb8L+wFyvfmYFZS0diwtz+NnfP&#10;G4Mfx2uDHsXrlF+9/M/45fP/iFf7/xyDx7+EEVNetziW2cuHW6yKXEKL1qsCrkr297D5heRG6jXw&#10;cQwc8RzGTOmJCTP6YMSEVzFkzIuYPKcfVm2ajLVbpuDE+a04dWkLIWULdnnNwz//5EvwDlhFgNli&#10;rp9NByZg86GJOHtjI67GbcP58PU4F7aGyn0xgWAGjlxQWf7FuBizjGAxD75XFXtCaCAECEAEJUo9&#10;thonBAUDFsKBGxArC4vgRkAj143iSAQ4sprIwiI3j6wocv0ITgQy+0+Pt6BcAYpiXAQpch/Ze+4v&#10;SBK06NiCnytxa83dpNosirkxy8oDIjeVzkuWl6NXFxi0+FwjrBBMvC5PMmDxDZoK/1CBmiCLwHVy&#10;NmUOopJPoKw+ymJYCvmsqV6XQFVAq6UGBU5MmjIw+XxSn1TV5FocS0OzUxm8tr7IgMUtHFdGoJGU&#10;EGSUJeSmNX8asDS2OdAil5DiVxTH0tDVyf2bUdXaZtBSLWAhrBiwtHdZhpDcQp8HWFQMTmnMocVl&#10;yOJxAxJTzeqiMv4Cmc8LLBltHUhvbUZuVyuy2quQJGBh/5rZVozs9sL7wNKZa8AiqaA+rrnFwfld&#10;DvJvpqCIOjZfwCJXEvuu9MZSpNYX/1FgkXUl0mNdEbCEVlQiXG4hAovOV0HGn0fcv4d+85+/psJs&#10;QGVdOaobqlBUKQtLARtEHnIJJOklqYSWZKQUJSKJnUxcbjSisyIQlxGFtIIkM80VVGYipyQJmdye&#10;KyXBTii/hJ0UG2FZVRw79CQqrjR+jxM0q5RmpTa3tMcSPCLQ2hmFO++n4u4HKei4FYPOW/GElQR2&#10;VmkmXTezqcAzqKyz0NziBFq6o1opCEsvlTIhWFgcikdxuEpFysYFFoMVj3XFUUCaqM5RPBIpPwVv&#10;Sum5xzRlyM/JWuNAiBtUqyh2R5zXDrRICWs/dxLEe8AiUKHI9aOlLC6uW0hgch9Yyi2mRdAimNE6&#10;wcavf/uuWThUiyUljcBCEbCkpsd/KrDk5CcaVCiNOJ+wGRZxGWkZ0TZiUdxJRVUuEpJuoLwyh83i&#10;PfzuP2/zutfj7nutHO3W4z1CzvsfdHMUXIaklEgDlYuXT+Ds+WO4eMUP0XHXkJ4Vyeskq0M2klJD&#10;uN4Hl68eQ0r6da5PRFrWDaRlhiL4xklkZIcRQqJ5fRXPUsD7lWMjLLlPNOLWDODaZi473he5hNKy&#10;BBwOTGbkyAXhzGpsWTwU3Tv3PmsfJ1vImZXZLUmvIFxl7Eg+DVgca45j0REY6btsFMjzkZXljwXd&#10;KqC6hh2ppbE3chDA9hQRfdYsK8dObLVU5n0H1+L0uSPwPbEXUTEhOOK9D3/+F39mwPKlL/3h9AYm&#10;X1CauPP6K195GH/z3b/Cj3/8Izz//LPo1asH+vXrgwUL5mHJ0kVYu24ltm7bhAOHduDY8UOEIy+c&#10;OeeNw0e34MBhZRJtwAEvpUBvgc/xbTynrfDyfgdHfXbyXLZj+y6lTG9BTIIK0wUjNeuyBeCaFBBa&#10;CCZyE2XkXEVatiZcDLTCc+nZwVwXyuute6wskBjeE7lkE5CVG8l1yuBSXJkCpTVxozNzb3llGso4&#10;ulbgvkBP7aKlowj1bXzWmjJx5cYxbNu/DNMXv4UJs/th9Ixe6DvyGbw84BG8QlGgraDlxd4/Qe/h&#10;T5orSO4hWVkELXIDrSGwCF5GTn0DA8Y8j15Dn8ArhJshY57FsPEvYgzXjyXIDBv/MgaPfp7ve2A2&#10;v2/J2lFYuXE8dhwiVBBS/C+txiv9/jfB53n4nl+Ci9Grse/URBw8PdliPqTcT15XHMp8nA1Xxs5s&#10;c5EIFAJuLLAMnYAb86GYE7ecvrl6ZGExYPFUvlVgLYFG75UVJFeNLCBuWvPekxPsmHIDSQQr56NU&#10;k4UgQTAxtwyXsqwIWPTaXEZcClh0DMWu6PsFSReiVhnAyE2k3yC3kCDFrCxcal+tF2D5CFZkYQma&#10;C2/+vqOB/K5rPAfCirKETocuwDn+9sOn5mCf73SExnoTMsJRUsX7XqoCkPeBRRN9qq8W9NtAhe2g&#10;rILPf2UWSsvlXuVAkMpXLqHiUid+pbhWwFKIMvabghU3rbn6MwCL3EFyCwlYai1TqAuN3V38XBMq&#10;W1sdYOnoMitLNcHCTWuWleXzAIusKKrDotmZ0whAmldIFW+twi0V/qcDSwui6gg9lQQDSnRNM4FF&#10;pftvIr3tNoGly2Zwzu1qI7BUEzCKKXnIaC1BNqElt6OUwEL93kk930Y4oZR3JqCK+rj5Aw7C76Sj&#10;uF1Bt8nIon7N5P1I5fVNJjT+UWCprENERa0DKwQvAYvFsdRWm1vIvRb/XXH/Hvrodx9SIdahrLqE&#10;0FKBwsp8FFcVIq8iBzllWcgoTUMGoSWdo6NUjpIS8mMRkx2BsITrSMiiIuA25cRnEFZSCDPpecoU&#10;iEV6LjusgnB2UpoDJZGKN50KOJOgQuhoizdoUQ2W+qYItHXF4P1fZ+KD32bg5l0VjbsPLDfvOMDS&#10;0ZV5D1hkSZGScEe0Fq8iRcIG7wKLs82JZZHSkyJT5yj3gZSQIEbH0YhZn5PotRSLgEX7CVb0Wdcy&#10;o/ca+QlEBCayqjiWFdcy4Lx2gcUJwlVtlvvAIli5DyxuxVuZO8vtgXSBpc2Apcq2KeZF7prf/u49&#10;gouARdVt4ykeYOHrTwOWiOhAs4TkFSQj5MYFjsK9kZh8g6PdRIJPJBXmNQRdP2vQok5BsCJp76wx&#10;i0pDk86lBrl5qbh67Sx8/Q7C6+gujux34uixXThz3ptw4oeIqIsElBsIDT9r8RdK2Q0JP4XImPO4&#10;dt3PqrlKOep9eNRZXt9Ui0lSLZ98thvdA/eeNlJh6b4KCgQfAhbdGwdelLXiFJFzLSGCCrvPxc4+&#10;yiqyGiMqmEZgkQhKquo074/cSX8cWGSx0fEkDuQ6dV/UVtz2Z1DMc9V5C2AE0QoGdyxmRbzXThxT&#10;XmGM/XbBijJ45KJRldtLgX4GLFeDzuOdzWvwpS9/Ed/69jfuAcrDDz+Eb37za/ja15yKwZIvf9mZ&#10;QuGPiT73D//rb/GLX/4UL738FAYO6oXJU4djweKp2LpjBTZtWYIN7yzAlu1Lsf/Qep7DDt6vfQSq&#10;AzjO8zl4eAvWbphrVpaElEvm8klIPYecomBHCoMNWmRVScsORErmFSSnX0ZqpgMsghXNa+QOEoo1&#10;XQYlt0CjacWOEU4qnekKdN91fRtVw4idomBF4GqB9a35zuy+1UlWK2XW4hEYPO4lDJ34GkYQLgQs&#10;rw76BV4f/KhZSpSd81Kfn94Lvh049gVzDcn1M2fFCLOyTJovy8wLBjU9Bj9mn+nz1mPoO/RxDBr1&#10;LEYpw2hmb0ybPxALVowkqEzGwlXDCTHPY8m6odh/bBHOBr2NuSt64anX/hxep5wKsoIVuXJkqThK&#10;uFBgqs/lmVT6iwgHs8zasffUGPhcmY5zkUsIFgKbeebmEZjIyiHriesSEqgIEq7ErjV3jYDGOaaz&#10;j6wg+wkccvkIWgQnsqoExq/G+cilZllxXUFaL0uMQEX7K1tIKdBKaRaECECUISR4kjVnh+8owpEs&#10;QAvsu2Tl0flcjlljcKbYF8Ww+AYvga/Fr8y1GJbjITMtQ+hinGrNEOSilvP6zMVunykIjvTiYPiG&#10;pTXn85lUEHpxuayhcttylF+vSWRlTSmwflRuVcFKXmEiCovZVxNaFHRbUpZ5L+BWsPIHwNJS+anA&#10;Ut/qVLtVWrPmEbJaLN3dVoelsqUVVW1t/1eARVYUwYlSmwUjmlvoTHKaBd0qVkP7fx5gSVcsC4El&#10;p7MNmW0fB5Ys6i4HWApR+ACwlHVQt6mY66/zUf9uJko7MwxYBCuZ7N9S6vORxGv9x4BF7qCPAUt5&#10;xceARSnbn0fcv4f0r7S8DFX1VeyEcpBXxh+Xn4HMIkcyOCo3EZRIyh1J5og9IScO8dnRSM6LQ1Zp&#10;EiEnjfDCURQVRgZhJV2j2oIQlNXE2jxCjW2pqGtOInykUiGnUBLMNdR9J4mgkkxIiUd7d6wF25p0&#10;paBd0pGJtnYBS46JQMSJFfCMbikPmuXdbe6IV++laKSANErWaFyjcgGIjZQpgheBjBu4qe1aL0Wk&#10;dVKCUoiOC8OdrsBxBSm4UrEXghZtdwFF72WJkVtINVpcSBGUKHZFpfllQRGUqCaL6g1ou+qyqP6K&#10;gm4FLpJbt9tx+0477tztQEVlkblwoqJDkZmdTCCJtzRnBeIKTjKzSMeEGqc+C0FSVXETggkm4QgN&#10;Ow8f393w899PaAgktIQiKOQ0zl7wxpVr/ggMOolY7ltEEC0oTibAhFCZnuOxqfzzkhGfGIYLl/zg&#10;fWwPldpW7D/4DkfsW3H6nBePJ1gJJRyd5/uDVM6aD2cXFbUfbkQG8HuO48SpnTjsvRFnLx5AYPAx&#10;ftdFG2EpxkPWLrv+pQIHwYFjXVFnZunKvAduALUmEUxMuWr3SfdN6wSkEsGla0UThAhM3Aq3qmBb&#10;3aDg2eR765yCcXHQzMcCFi2dz1C58lj6DkGKtTG2JbUntQ21B7PUEZZ07lpn7iC2QYGhsqbauzT1&#10;gArjZRPQzhMI9uP8JS9es3csO0gWqnMXfOFz7DCmz5iEv/zL7xhwfOELmkTyvyuaKduZLdsRxyrz&#10;hS868tWvP4Tv/OXX8J2//hLGThiI8OhzuBLka1lFew+utnowe/e/Q4jZZYXq0rKuISMvEKnZl5Bf&#10;ct0kNukM70koElMD7V4peFoxS4o9SEgm0ORHIzMnAmmZIXZ95CJWgKVmnnYK9wkI48wCozgXAWdN&#10;XSaamvVsORarxtZc3geCeF4IinhPtuxbhFWbpmHWsmHm0pmycADhox9GzngdgwgTcgc9Tnn69R/a&#10;hIOysCg+RdaVsbPeNFhZtmkSZi0fbtsENk+/8UM81/NH6Dnw5/j3R/8Cv3z6HzBkzAuYPHsgZi4c&#10;hsWr+Zl1U7Bh20xs3bcAa7eOw17vBbgQugHrdxJiJv8Is1c8j8uxmoNnHqFhMg6eHU+wmErAmIGD&#10;Z8YbLOj1kYtT7lk8BA9aLxEgPGi90Hu3eJwAQkXaXKuG1plwH0GEoMLN+JHlRK/PhMkyQvAgxGi9&#10;RNAia46Weq/9zDKj7CMPHMkVJOuOAnBlwVG2kEBKQbZaf/TCDMsaUpyL4EppzcevL8EJZQiFLLgX&#10;dOsfMgOnIzSDtGBnOk5cXm4WlovBewgRcU5Kc1Ui+2gFzRNezCXklClQHJhjrc7mIEmDuwL2sVqn&#10;yuuFBivpmTFWNK6iqQhV7EsL2W/mGMTkemqwfHoMi2BF0qDsoJZGgxa5hFrv3P4/AItSm1U4rh25&#10;BBZJTrPApRNZBAYBS2p9C5JrmxErSwkVeAzBxAUWleiXqGqtrCqysAhQUnm8XtMIoBExFscimBGs&#10;CGhUs0X7CFbcCRAjeYxwHi+s0pHIKn5fXQdSmgQsdwkm3QSWNgILYaqtFkl1qlRbwPVlyGopJbSU&#10;IpeDgLy2fMJKmllTytqpFzsS0PKRJkMkJHalI6chDukNXLZmI60xH3GVaRYL40BLIRJ5zIRa/oaa&#10;Sv5GAtanWFjcGaj/u+L+3QOW6vpqA5b8snxkFmQiLT/VJJkdb3J+EhLz2RHlxSM+LxZxubFIzKUS&#10;zIpGbEYEwSUGGeyocitSkc9OPI/KIpujq0xCS3ZhKEqrY60kv4ClvlVBt5T2JC4FLMkEFkc6bsaZ&#10;e6jrdpIjN9OotCld2ejozCa45Jko2NYt6iYloYYut47kwfd6bZYWKhHBiWWUeII0pWw0er8HNdxX&#10;+7jxD1JEgh5bJ0UoYDHFJTeTxHEDOaIHSnDi1FwRsGjpAIsmRvwkYCk1UHFhRe8VDS9riiwsEsWE&#10;CGJUw0JBs4pfUbn+mroym0dIJfrlHlIArkSWFllVBCwSwYubAn3+4jFcv3HWgMTv5H6cPnuEYHEZ&#10;4ZGXEMDXPsf3cGS9z9Zfux6AyOgrCLlxDuf4uUtXAixeJSklgssgXA48hYAzRy0+4vDR7bh4xdes&#10;K0EhJ00EK4ePbsIBrw1Uglv5nT7cR2m3itugoj65Ayfs9SZExZ5DbmEkr5OsFBpxO8Ci+yQFJ0Wm&#10;eyILi6wrBglqYx6Li5ZSeoppUel7Z76h6Hsje0GJRO4gWVgEJ4ISgxRCicBElW2VwaP5dmRdMWix&#10;bc53CVh0HiZ8rXXaZuAiQDFIYTsSMLMtmTQoE0wQmm3ZMLK25eTH4GqwL+HwoF2jsxcO87744tjx&#10;ffD2OYQ+fXvgiw87rqBPBpHPKn8cWBQX86WvOEX8ps0cifjkQNyIOG3uqhMBO+F1VPVy9uJSoK/N&#10;XaRCcfklIewfgpCccQ7ZBVeRnnPV5gjTjNM3Ik4hOJRgkxmG1IwbvCfxvCY5/O2ymsUQXMJ4r67z&#10;mmkiygheez1LAk8Bi2bt1fxGvKZliXweCtDSLquk4pcSCcFncS7wIK5HnMCJ8ztw9OQ72HlkGdbt&#10;mIn5a0dh4vy+GDr5ZfQf84zFrbw24BfoMeQxDBzzPMbN7m0ZQCu3TMOGXXMsfkXZPONn90Gf4U+Z&#10;ZUX763WvQb/As699Hz0HPIpRk1+38vua5HDBirFY+fY0vL19FmYvGYqZi3tj467J5gaSzF31Eh59&#10;8UvYFzCGil2pwXLvKG15Go5fm2ngcpIgI1g47kk/drN4jnugRQAiMJDVwrVwyJIiN4wAwY0b0Xrt&#10;e89VFCSYmGfHeRBYBCuKZTEwEqh4RK/doFvt61hmnJRqwZCAxY2lEZy4Fhadk75HlhaBlSreykWl&#10;DKETocutaNzx64QTwsqDwKLzUC2Wk4Ersd9vBi5eJ7A0x6GKAwalNSsxQ8+4nndZWsy62iBYUb8r&#10;l78DLCoeJ1iRC72sIgdZOfEElDSLXRGwqBZLfoVqsuSbhUXyWYGl8feB5fbt+zEsBBbFsSitWTEs&#10;roXl8wCLW3PF3D+Kz+D24ctWYdOpM2ZNUYyLMoZkiZH7SAGnsqy48wlFEmAi/gBYNM/QTQLNnU8H&#10;FooBC8UBFl7Hdg7KCC31dzNQe0frUpFdH0tgSeO+OchoJqDUZDrAQkmiHhO0JNQJWFT59k8MLGUC&#10;loY6Ko4CFJQXIquQVFWQQWCRJSWFcJKEODaSmKxYRGVGIyojyqAlOisKUenhiMmMJNiwYyrjqLUq&#10;GQXVqWxQMcji6DW7mEqiKho1zcmk2VQ2EKUmJ5u0dThQcuuuXD+pVneluT3aXku6b2eh+1Ymurrz&#10;0CnpLKIUml9bac1ujRSNfmUh0YhcjV6vnQAux0UkRSIrjNYrKFOjZikzjfw0ahbVa1SsfZz0ZwGL&#10;Chk5riYDFipLWWeU6XI/ZVWgI0hxsoMELXqtmAUnkNQBGQGMXEm/DyyysmipoFq5hgxYuN3WNZcS&#10;TApQUs5zKuEDXllotVg6u5rQ2FSFtIwEAgSvOcEkISnK4CQ9w3EHaZ3AxU1/TkiMxFGf3RbD4B9w&#10;mK934cTJQ7gWfAZXrp2Cr98+wsp+Ks69OHPOhyP+Y/A/dcisKPqc1sldFB4piLmAq0GnCC2KXzkC&#10;P/+9BBI/XLjsjTPnD5pb4ajvFuzZvxq796/EwSMbcP7yQZy5oNgNzZ+z1gI8ff23wstnAy5f80Ji&#10;2hWDBlk/ZBGRQnOAwXHhCRYFJmb50j2QtYz3T24fWV0EKAKVrLxwE8GLs82JXZGoBL1E2UJWgt7j&#10;HjLLiqDFAynO9zsTAwpi1SbUjtSuJHptFj1uM/ejB1rUVrTNdS3W1Ao8qy1zSlVdO7or+ZlchIQF&#10;EBAPEFS8ea0O4eSpI9i1ZxOXfvjlL392z6XzySDyWcUFFc/7hzziWe9mhn35aw9h9bp5vB6RBJNr&#10;CI08hsg4f1y87Mv7HYDEFMJKsaoD85qV8NoVBVpBuKLyG7y+EUhKu4rJU0fg8Sd+jH/+53/EE08S&#10;FAb3wKw5E7BqzRwC7R6zsKRS4pIvoKRS2Xc3UFimgOlYLqPsOIIY3ef8wii2ez4vzdm8d9E2hYCC&#10;hDfumIuDx9Zhn88qHDi2Bnt8VmDz/nlY9s54zFw+xJm7aP6blsKs1GaJW4tFactKZ960d75lCCmO&#10;RTVZ3pr4MvqOfNpcR9r/pZ4/xqu9f4ahY17DyAk98eaA5zFg2KuYPncM5i+bgtUbZ2HkxF4YP+M1&#10;LFo9DFsOjMW16K3Yf2Ii/u1XD2HB2y8bZISmbcbl2DVU/IIAuXBmEC7mUclL0Qsw5uAoIUaWFlld&#10;FHPiG+hk/CgTR2DgBt4qrkRWF22TRcMBFscaon0FEtrmWk0EKAIWN+hWQOLCiruPgEUuKW3TOVgs&#10;igeQ5HISkEgEMoqXEcxYETvClPY1a4zibbg8GbaSsoLQ4sSxKIbF++pUyxA6peJxNxbxvGch4Ooq&#10;q8XiWliqOHJXpdu6Rlm2U3jvFQDvZAlZn0vQlcVaE8UKWJx+0ZnKRC4hWS/TCznwrMklkKgEf4FT&#10;NK6+yGDls1S6VfyKAUtHm8GK4lgELC23b6FKsEKpau8krHSZO0hpzQq6/bzAIiCRFcVqrhBYZEVZ&#10;4+OHGVt32jZBiz6n9ZY1xH0EOZqVWeASVddMYGlEeFUjgaWRwNJKYOkkSNxCWossLLeQ3txBYOF5&#10;tdURWMoohVxfgczmcpPclgKCSKEF1xa1paOUwKJ05qruJMsYUiBudkMMMhpTkdeejWzq2hT2cSmN&#10;eRRZWYoMWhLrKhBPYIn7kwNLJTvThnp2EvwRFSXIKc5DVnE2MinpxZlIL8pAanEaUotSkWySgpSi&#10;ZCQWJBBkogkykYjLZgcmaKGyz6Wyz6/iqJgKIE/lvCujUNGQgLrWZDR2phNUFHibTggRqGThzvuZ&#10;uPNehllVWjvj0HUr5V52UGd3Ojo6c9HekYP29gITS2l2y/BTcThKIs2sIYIQdwQsgJFyEYxIsehh&#10;0MjdoITKT0sz6VMBauSsTlMPj0b0+ryOp1G1FKZcDWb692SwfFxkwdF5yFXgQIuWriVGMGMVcHmj&#10;DVia7le8tdosXKdtlXwAlT1kMSwdlRYHIbGicqTZquoSm8W5obHS4EQgosBbWVqSCS/K3BGkKG5F&#10;2yUCGbmFAq+dxqUrJxFwxptwcshSYa8GnaFiOsf1p3Dm7DGCyTHbvmvPRixdzhHp+sU45LUTx/0P&#10;WIDt9dBzhBweJ9APl6+eoBzH+Us+5jpQwbLjJ3fi9LkDHKkrI2WblYj3seJlqgeyF/5cHvJeT4hZ&#10;C7+AbfZ+83Z2ytwmmJDFw3XJaLI+WUZ0H3TtVZbfUmQVwCkrGMW9J7rfglAXXiS6Z7rHghOJ4irS&#10;KDZLM48rYFGasywvLsS41hiJlLggVccU+Oh4ai8CJgNhtSe2LRdezNIiC4tZWdguDVhqCIzhSE6N&#10;tIDkptYSLuXKCuZ1PIXTZ70ogsOjSEyMw09+8iM8/PCX8OUvf4Vg4VpJ/jvisai4738PWJR9JGD5&#10;9ne+aNBUVc9OqjwKyZnnuAxFRo4sVbyOxRHIyg/kdbuIlOwzSM0+i4y8Kya6LkmpQXj9jZfw1a9p&#10;Ek1N8/ANs958gaIsp2Ejets90nOXln2N94CSE2hZRgIXq5xr11kBmKrLomcuxdpCYLA3vP02YdX6&#10;KZi5cAiWr5uIlZsmY9mG8Vi4bhQWUZZsHIsVmydgxdaJWL5lghWDU+VaVbCdumiQWVckAhQF3gpg&#10;lNL89u65WEWIUUzLkAkvWZDuy71+htf6/AJvjX4DYyb3w+gJgzBj3ngsWDYDE6ePwtDRPfHWqB7o&#10;P/xXGDbhBWzYNRIXb2zC2ZBl2HZ4OJ544xuYtfpFeJ1T/MkCeF+UO2exx5UiF5CycAgYSgEWsFyc&#10;Ar+gWRZ8KwAwa4nHJSPLhlwysnIIUlxAUGaQxAnKFaB4YksII8r+keVEQOJAiVxQckvNtPeCFQOX&#10;B9xCim/R8fV9B05PNjeUvksgpO9QTIuCeo8TlhR8azDF73etLv6EleMhS+FNCDt8eQYOX5rI5UR4&#10;X5lkqc3+hBjVYfG/sgK7faYi4NJWFFeHo6wm2dxCKnshq6qsLLKmqa/VQFP1hjQw1GSomtOuWllC&#10;hP6W9sp7WUJJOXwmq9i/cmBXQZhR/Ep5g1M0TsXjPg1YlNIsaGnqbOf6ZhOV5W+62W0pzdWUyrYO&#10;VLS2o4ygUtrcZhlCxQSHzwMsghVZTQQsqsciIFHQ7cD5i+EXHW9pzwIXwYosLdqudZZJxM9E17ci&#10;kt8RXtXsAEtlK4/fwW03kdIkC4uAhefV2UVg0Tw85ZQiZLRUIKPJkeymAktXLmjhYLwlHSWt7HMp&#10;1dS7Sm+uvJ2JwtZEZHNbXrsmQsxHGgdnKkCXQkmmjhK0JNZXIKFObisC1p8WWKrYyTZSCZSgpLoc&#10;+aUkssIsk/QiAksxl6WZyCjlOgXiSioyLJYlrTTFsoficyMpUUjlKEnQks8Rc2ENAaA2niQcg7I6&#10;dlwtiWggrCiItrNbAbhp6L6VgdvvZhBYMnHzbipBxckgUmxLe5cCdQk37TmUbLQSVCSqw6JMDCkI&#10;AxYb3Tp+b8GHFJjAQ0tBh6woZr7nvnov64mj8JxsIBdgpAy1TVYYgY0eHgGNOmftp886VhPFrmSa&#10;pUW1JNz5he4H4DoZRA7IaBTumRiRN9otGufCigBFtQaUuicLjKwtrXwwHwQWpTd332y14nFNzdVW&#10;7VYWlti4MLOgxBNcJG4ci2JWBC2ytGTnpCInNw3Xgs7j4qVTOH/BH4FXzxJULuJK4BlCynGO7r1x&#10;jusv8/0x34MElWVYsHAGNm5aBV+/w2aVuXDpOAFFo+/j5gKSaykw6ARf++DKNWUKKejW2+JSLlw5&#10;jJOndzl1Ri4dgK//Zhw5toGgsoYg8w6uXj8K35Nb8PbmWdhA8T+zw2p9FJZF87rLuiI4EHgQLjwu&#10;hYSUq4iKu2CSkBxI5adRPtsatyljSDVa9FrWFQGGxSvx3slSInEtLcoYkiVFgbgGLwSV+3EsjsXF&#10;WTrA40CLk8XixNGo7L9nmweKDHzZ1iyrTFlnBGhVJU5Nj8OIUf0xYNAbWLh4MkeHjsWtjgCrkaOq&#10;v+bmpxJEi5CQEIfvfe9/42tfVcCtQMO1kvw3xOP6uff+/2Bh+d6/fAexCY4VJa84BInpJ/nsXzUX&#10;myxVlvmTfQ7puReQmX8eWQUXDFYS084iLTOcEOyHH/7whx6r0NdNvvb1h/Fn3/oqvvzVh7Bi1Vyz&#10;NmXwvijFWanRqVmXeNzLyMhVptF1Xk/VxdGzlY7i0lhejzCERZ3ExcBDOHVup7WR0ZNeJ0i8gFlL&#10;hmD8zF4YOulFjJz2KmYsG4ilm8Zi5baJhJYJ2HZoCdbtmIXlBBsViFu/c7YBiorIyU00enpPq8ey&#10;cvNUrOV+chEpHkYBuAOHv4hXez+KfkNexsQZQzFr/hQsXDYbM+dNxaCh/fDTR7+Pp198BD9+7K/w&#10;5uDHcOzsEly68Q4OnZqCM8FLMWXJ81iz6y0cPkMguLYcp4IV57EQBwKmemBAMCELh6wk0w0w/K/P&#10;wdlwx90iWLEsIUEI95V1Q7VQ9FkF82pWZRV002tBiiDC3EHmxpl1D05Uct91+fjwe2R1cUFGoOLG&#10;zUhUaE7n5dZdUT0WgZBjXZlmsLLNe4QF98qSI0uQuYUIK4qpUcCt4li8Ls80YJGFxYTQ4nVxPCGL&#10;gHWBYHZpKbZ7TcTxM28jpzQIxRyQCFhUOE7AooGlBgLKDBS0WL2masUWqh9VeQC5yp1yDwKWgqI0&#10;pOSx367m89RShgr2oy6wyLpSUsvB36cAS0ObkyXU3NVudViU2qw6LMoUUln+mo5OA5ay5laDlKLG&#10;FivNL/k8wCLoiK9tNJFrSGCSQhAauWINVh499qkWlpiGdkTVtSKiugXhlU2IILBEE1gS6m8SJAQs&#10;tz3A0k3QaCCsVFCKCSwc5DYSWCgCluymQhQ0p9m8QcWtcQQW6udbyVZAru79XJR2pSK7NR05bRnI&#10;bM1FKuEyrZngQknlvUghJCY1VCGxrobQopTmPyWw8MB1TU3seEtRWlOFgjIVacozySzNQWZJjsFK&#10;ekkWAYUnXpKJ1NJUpBNaMqmw08oELU6tljSOlrIqEpBbGYfC2iSUNZKe69mh18WyEcWjti2FwJJD&#10;EMkgMSuWRXCieityATmWFb3uvEkR1HRROp3Ylfb2QrS1FZqPu4nUp1os911CHKF5FIZjLXEyOyyr&#10;QzBjpn3HbK+Hw3UNucGZFt/C1/qsAYvns1JEUlLa19xNFmDrBNkKWO4LHzJCjOsmcqFGogfP0psf&#10;BBaK3itjSLAis6cBC0HGCcQtt9cSPahuWf7GpmqLZxGIKI5FlhUXVCRuQTlZVeQWUoxLdk4KQm9c&#10;w4WLp3H23ElcvXYR10MCcenyWZw562/rrgSeQ1DwZRz3O4p9+3fi4KE98D/pQ8AJIKz44vTZoxb7&#10;cjLgEK4Gn0RUzGVcvxGAgHMHERJ2CuHRZxGffNncCCHhqsS6m6CyxYqPeftttCJlJwK2cv+duBxE&#10;oCGk7D24gtu38bMnkVsUxtF9NPJLIkwKS6MokUhMvUZIOY+gELmdvAhDXgi+4W9xF1m54QYuimWR&#10;20GSztdab+m0vG8ulGTkaN6bEIMXWXIELIIS1/XkuoMUECqAkRVG1hu1AbUts+BR9FrrtE1uJ7mq&#10;3IBguRLVTgQwjQRLXf9xE4Zi5OgBBJYpvPdF1hZk6lZAtSxpShO/c7cdR44cxle/+mV84+tKayZc&#10;uNDx/4W44PIAsHzjmw/j0Se+Z4CXlnOR1/8akjL9bOblrPwQs4ikZF2wuYHySq8gp5iwkn+WUHMO&#10;sckBSE6LYFvwwt9993/jyw9/A9/59r/gqw//nQdenBoy23du4PVIsLYht1J+yQ2z2GQSeqxmS0Ew&#10;r10krxfvQ3kSIqMDEBruxzayy9yHqhWzev1kvDXmBfR76wm8Ne55DBr9DAaMfpLQ8gImLXgT89cO&#10;w/It47Bq+0SLUxGoqECcXEHTl7xl8SpyD/Ue9qTVXbFgXYrAZcPuOVi9bbpZZUZN7IteA57FoGG9&#10;MGHaCAwbPRR9BvTGm/1649Uer+Fnj/4bfv6rH+OZV/4V46f3wX7fuQgIXA/vszOx328iTgSuMzkT&#10;shGXo7bj3I23CS9zcTCAyvysZmGWdUQAMZOwMh2+VxXDohiTGY7F5LJT4VYQIpePgERuGgXAurMy&#10;CyAOnpls67Wf4w5aYGBy+NwkK8kvC4qsKwIWQYpgRdlAghmJW4fFdQkJWARAckEJRrR0J1XU9+7w&#10;HW3AIqAymJHFh+dncBW0iICywGqw+FwjQIU4pfmPXeNxLxFY+H3eF6dZ0O0OAovv6Q3IKbmGksoE&#10;J46lWtZtyceBpbKG/bSs1XUEFvaLCrrVPEIqHue6hDI0G39dHqpby1DOftQpy18IVbr9TMDS2oQm&#10;gkpLVweBpY3rBCyEl65O1GumZgJLRWsHSpsIKgQGleQv5FLg8nmARdYVWVCSeCwBSwSVu2Zi3nLm&#10;AnZeDLRtfyyGJbaxA9H1bYisbiWwNBNY2hBd3UlouMn9CCwtdwgsXcjpILDwN98HliqkN1SYZDUW&#10;GrCooq3mDSpuYd8naY02aKm6k4nijiRkNlF3tKQSgrKR1pSBtJYCk1TqJEFLsoCFMKLZqf+kwFLO&#10;A9c3N7PjKEOZgKW8lPRaisKqEuRXFSK3ogBZ5bnILMs2S4uAJZENJrUsDVlU1pkVsrQkWAXcTHbW&#10;uWyEOfJRE1gqmtnpNxIKCCwVjaS41iSCSDZBRbMfx7MTj6OCVll2VbXlNsrNO+mEF8qtbLPGdHWz&#10;g++idBajo0MFpUrRytdOaf4sB1LY0AUZghIpE8e945gZ3dgDd6l1Ahpt174CHjcGQQ+Ok4bpbJNL&#10;wgUW7ae5hKxGQKUASYXpHFeQXD8CGScY18kg0nsHWJzA208ElnqlSHMUUaMYGGUX6cF04lusqBwf&#10;SFlYujwzNQtYVEROqcauG0jAIkCRO8jqsxBYlPKsdXILKVsoLz8TUdE3DFYELxGRIbgRFmTLpORY&#10;XLx0BpevnMMxXy/4nfC2wnLB168Y5FwNCoD/qYM4cIhKxHcXQsPOIjUjDOFR52wum0uB3oiMPQ9V&#10;ctX1S8kIsrgVxagoBuGI7wZcCfJCeAxHzlcP2ntNAKj3MYlnqbTCeG/kxlPMSSgVmeImVEI/hqNt&#10;fv/14zh9br9lHR3338HPHkF0HBVojuavcaajV+Cm4CU18zq//zrPj0KAcd0+cjOoRojgRdYUuX0e&#10;DLB11ymLRXDj7Kv6IXEGrWZdk+uHYtlpgmBrM067MaARNJukopiQ397RQODzw8XLJ3Hq9GF88Ot2&#10;3lO5/EoNVNUGqmuKcefdDsyfP9cU/Z//+V+aa+UTweO/K58ALH/z3W/j5dd/bvCVmn0BhXIF5Z/m&#10;s3/Z4DEjV+X3L6Oo4hqKKoOQVXiOsOLH90oT5/0pSrGYpy8RVh566Cv46pf+nkue+1c1mSZ/x198&#10;BSdOerG95yIu8YoF6KZkXkJeyXXkFDnF5xxgcSxc+cVxOHVG7sct2LFnMTZumY1NW2dj7qJheGv0&#10;8xg69kWMmvIqxs3ogUnz3sTUhX0xbWl/zFk1BIs2jsKKbRPMYiJgWbB2rKUxy3KiireKU9FrFYkb&#10;Oe0Nq8GiWiyb9s3HO/sWYPGGCZi1cDRGjO+NidNHYMbc8QSVXvj544/giWeexCtvvIqnX3wcTz73&#10;qMHK6k3TsXzTEBw6sQAXw1Zj97Fx8LuyFocCFsPrzBIEBG+A/7VVhJXZOB2yikAwG0fOEz7Oa04g&#10;WVccYPG5TMV+caIBgaBBFgzFptj8PaFLzD0jSJAbRvsIImT5EFRoX4liWgQnB89MMGCR5cSA5bIC&#10;Zp0gW60XtAhUBCmHzk7E/oBxBKAx/F4nS8hK7hNKdGxzSZ3RflOwx3+8WXwEUIp1MbDi/rLGCFhk&#10;YVHhOL+QhTgduQABkfNxQlVur0zk8Zy4GgXd7jw6GcfPEFhKg6xwXE1TJp899c+O677cgEUxguqP&#10;PQM/Aos7W7PqRcmVrnpR2bmJVk5DsSs17B+V1lyoee1qVfW2+DMBi9KaVTiupbvTyvILWOpcYOl2&#10;gaXdgMVgpb7JgEXyeYBFNVgEJKrB4ryuRUZ7t7mFrmTnUzn/8SyhuMbOTwCWDgdYGm5/CrCUe4CF&#10;+pzQkt+UZtBS3BJrwJJdG4LS9libwbmA79MbEg1aBCzpzZlI/31gaaxC0v8EsJRWV/GmNiKvrARF&#10;NRXIKSsmcJSYZFUUI7O8GOnlRZRCpEnKCpFaQuIiuGSUZVDkLlKBuSSk5HOknxuFbI022XFXkcyq&#10;mggCtQSAunhUNiSx8YSi5WYUut5LQvf7yWi/nciGE4c2xa7cTacQaLrT0USoae5IR1t3Ltpv5vG1&#10;AvLS2dhLUNtcijoqdEltMzt+3oRyQkJpTTo73SQUKstEIFOXikISfRGlnK+lcKSALNaBo2OBi/PA&#10;CE6c+BYBjRSPAEhuB4msMMr+cBSSYEWmTMecqc9KZKXRUmB0X7k5NTqkxBQVr0nw5M5qUHAhO/M6&#10;zbtkQbu5NueOKsMqpVkiy4p8t20d1WjvrOT+qpCr2i7FhKp0KgKlNl+zGImEpHAkJkUQPqINZJza&#10;LIpjUQBuMpJSwiyNOTzqMqJir1p685Wr/giLvISs3DiU8D4qhuZG+AVLdVaW0JlzR6GicIq1CDh7&#10;GNeCT/I7gyx9WRPu+frvxKmz+3H6/H6+30+4OGUWCtUwUXbJ9TBfm+jvagg/G+qFy0EH4H9mKw4e&#10;XQ3fk+/g3KW9BJ0A3oMYXps0iyXJyAnh9dc8PikWjHkj6gS/Y6dZY3btW2rxL8dPbsXFwCP8vgBk&#10;58kSwntcQjDLjiC8JPI1IZNLlfbWa7mT4hKpiK1cfCgV50WrI6LCZ4VlN6gsw62OSGziJUTHy5pz&#10;0gJjYxMuWTCvoESWPBdeBbOCFReABbJqC3ovN6VAWlPkC1bbOktw+70atHcXc19ZaVR3RlNXOBlk&#10;mjRS8zAtWjQfqrXyRZs9+7775pNEk1Y+/PDDJnqtda5lwxEe5wuaH8qZiVv7af2XPLErX/kalwSZ&#10;JcunGFQrSys1M9jifFIyrtrkhZLMfLluApEuyQ5CGiUzJ5zXVkHQiVi5Zja++CXnWN/922/hYb7+&#10;i7/8sr3/5WM/sDakFGeV4c/MjbBigZYZxO/LyiNI5rszQN/g91zFteiT2OOzHscv7LEZmZe9PQ19&#10;hj2HgWNewcgpvTF2Rn/0HvosXh/wKwwZ9xrGzOiHUVN7Y9zMAZi1bLS5gGRlUSyLrCov93sEbwx6&#10;FIPGvYDhU16zQNsxM3pZkO2o6T2tNL8blLt+8whMnvkc5swfgxWrZ2DM6Eno03sQevcdghdf7omX&#10;e/4KU+eOwjsHJ2Cnz3TsOjEKXlT+Plen4sjlSdh/epzBgKwKAgbVQDl0bhKBwgmsdbNy3Kwdc9lQ&#10;mauUvvcDbhuLLfFYRrS/jqPj2vEIGhJZU7TN/YyOL1DR8sFJDjWL88Xo5Tb5oQDG/byOp8BfB3T0&#10;HfyuC05ROtWKOXhmokFVAM/tAH+X0rT1m06FKM5G8xktwPmIlYSUFfC6tACHL/E3E658gni8C+Nw&#10;+MIo+AZNIoyN43mOg+/FWTh4kud9Yh6iUg8THOKoA2LvxbCo39V8QnqO9Vzp2VBWpfpCWVeUZVdV&#10;68zwrfiVzOw4go9T7VaF4+QSqmgkzFCU0vxZCse1ElJaVJK/3SnLL7dQRUsTihvqUNHRgbK2Vipt&#10;wkljAzKpkCUZjY3IbGxCRm0LMutaua4NWQ0P1mFpNWhJUPVZimDDaqu4Ukf4qGtGQnWD1WnRMqm2&#10;CfF8HV5UjqDsAgTlFCKiuAJRpVW2Pby4HDHlNSi69R4ymglGnZ2ElSoEFxBYyroQXQ7uCyRW/ZZw&#10;AeTwHPOpJ8rbUtH1bhz143VUVp7mIDeYuqOK/WEun0FNKqs5ABNQw3tQ1xqP7OJAVLde47UMRMu7&#10;gWh97ypKmg+jlFJ/5xiqu4+g89ZRdNw6guqmIA5cziGzNBc5hLHUynZCRTPhqxGhVWUIqSjF9coi&#10;hFQXI6y2AuF1lX8AIP9Vcf8cl5AHWPLLBSyVyCWg3AOWSgdaMiiCljSTQotjySzPRnYFpTKH+2Yi&#10;qzwdmVIcxQkGLIVU5pWN7NBJchX1HKUSVqpJbLWtIWjuJrC8m2jQ0nYrAc1dsWi9mYyOO2nofpej&#10;01sZaJHbqDOTnX2eAUsLgaWhJRMNVOT1JOtaNtQq0nVlPRuzhEq/pJoNuSyJ0MLRMyGhlIqvoCLe&#10;RK9dK4osJgoIlDXFAm890GEAw6WARIpJZn+JYETKSOvvw4oHWDzQouNqmxSYYMWNm5HCkzITrOgh&#10;lQh+Gprd9Gwn5kUKVlCieYRkVZFbSCWpHwQWuRWaW0tRXpmNxJQbiI4NIqBEEFgiCBqfBCxJyCC0&#10;JKeGIYKwEkJQuRFxEUHXT+PC5eO4fuMc0jIizZqjuYvSMqLYIcQiJj7IUqEvB/pbyvKlwOO4GuzP&#10;z5/hkhBx5gC8VR312Fb4+G21eJWgUF8qNqWvxqKIEKIYlNzCMCq6KwQPX5w8uxWHfVZT1uDIsfU4&#10;7L0WwYSa9BwqtZJo+2xmbqgBi8AnJuGCWWLkUtpDYNl3eBW8jr3N75N7aRfOXDhgVXOjYi9YjRNl&#10;K4VFytJD8CxJIXBccwCG91ouogpCsyovK4YiOeO8KeMCA5YwxCWfw9XrvoSoQ/AP2GeTB6pmSljk&#10;aScGIzcc8UlXCDQXzbKje657aBY93XMu3bmEdP/vvt+AlvZSA1elagpSmtvyuQ+3E1w0LUFLh+KY&#10;ytHZVY/Ro0dQ4RNGvqAA1j8OLB+Hkz+Uh7/wdXzhoa/ytQMs97Z5YlcEFJKVa2ZSUThgKIBX/I4s&#10;Hg6wXHKAJe+qAy2EFYlccXLTxSUGY+GSKRaromO5gbauPPr4D60N5RbEo7o2h/chjtctnPc5husi&#10;DFhyClStOJzQGAHNQyRgORqwHd5yFx7bgPGzB6LnEGXyvICeg5/G6wOfwHM9foYX3/wF+o14kdDy&#10;usGMoGX2sjE267KCbBWrooJwqrPSc8jjNiGiLC16LWBxs4ckCtCdNH8A5i3piRHjfonR4/pg5pyR&#10;GDtmMgYNGI4xY6di3vxlWEC4W7t5EbYfnWpzBR1SuXvBCYHF69JEB14IHi50mDvEAyVaZ+4XBdp6&#10;gl+1TRDhgobFlHgsInLxuJaQAwQIc+NwnQs9dixBB19L9B36Pn3eLc2v99p2LmKJvXeP6e6v91oe&#10;uzyH4KMMJCeA9/A5B7RUT8aH57f31GjsDxhr362JFZ24GSd76UToKhy5sgiH+Vkfrve5NhWHLk4g&#10;wI2F33X91qncdwpOBM7D4dP8PX5zEZawDxUNESinaACnLCFlCLn9rg0O6rPZR8oVlM3+mQNHDs4q&#10;qGAlqtatYpe51DWKYSlX/y/LC2HFDbr9LHVYHGBpIbC0oam7Aw18X9HajJKG+v+rwJLIpQAlrrLu&#10;PrBwGVlSiZC8YoTmlyCJUJOoz8tKQ1jRPjntN5EiCw7PKaq6GmGlXQSE29wOQs3vEFP6AZJr/gN5&#10;zc3I0nVrTsR7v2U/9OsUdHffwPsfqLZYEQfrGvQS7GoLOGAIN2hpuZmGxs5kNHSFopZg4wJLTZcv&#10;Gu+cwm1cxF1cwrsf+Zu0dnMQ13AVeTxebg1/Q3kroeJPDCxK7SrgFxXXViGPy9xKR7JNSpBJMWgx&#10;KSLE5HJ9HnJJvfk1+SiozUUBR+gF1RkmOQpklQLnyFkWluqmVNQ0p5Lm0tiAQki1kei8m2jS0h2P&#10;xo4YNHcmEl5ScfO9PHTeySak5KCtm/ByM9+kpTOPHX82mjuqCC0k6cYiVNTlo5wdYoX8mU35Biz5&#10;pYnI5/cXU6kUVychr4wjQkoxR/4OYBA0+HBoxKx4lQcfFllf9Fr7CWacGAUCC9cLPmzbg2LHc0Sw&#10;IteAPXS/V2RMlhala+ohlcLSdlV1VPlxAYv8tgrgVUaRYhsUbCufrYCltb2aCo6QRmBpbC7m60oo&#10;5VlwERN33eqjJCZHmijVOdmTLeRkCCUZtMTEXaNCP4VzF3wMVM6e96ZiPmRBtNGxVy0A1DlmJJLT&#10;whHB0fGVqyctM0jr0jOjqLCvW7qrrC0+x3dh/6EN2Lpj+b0qqQq2DY04aVaSmoZ03qscKugMRMSe&#10;xPnLe3HwyGps270A+w6tsAwQnxPvWLxCeMwpjvA1gg82t4xjXQnD9TA/gtB2C9bduXcJP7cSXj5v&#10;W1q0KsYKWs5dPIxLV30MouSeOua3i8r0msXZTJryFrbt2Aj/U16ELz/EJl4xi0wxgUptScqyvFqx&#10;K9GISzpHWDlIGNoClac/dHSjyflLhxEefQah4bx2Fw/h9PkDuEGIEcDofqv9yHXkBmorm0kuqXq2&#10;RVlQKpT9QhGotHYWorldbkwFnGueHEEpn7eCFDz//DMObHxRFW0/O7DovawsD8rDX1QA7JftWF/9&#10;6jfx5S8LgnjsL8lV8w2zivzN334Dew6sI7AkW40UQUR+cYS5zrIKLpkIWDLzAg1YMgiV6TkCEMfi&#10;qEJx3r470G/AK3jplcfxymtP4Xvf/y6++/ffwLf+4iH0H/gy4gk1BcWKC0vndY9iu7qOnHzBijOv&#10;k+KLLMW5UjVxohCedB5ng7xsNualb0/FgFEvETIIG289g2de/zGeeu3f8eSr/4aX+/wS/Ue+iMFj&#10;X8Xgca9i4txBWLZxmrmDFEQr18+rA5yaLIIUgctjL/4TnnztB1b5dvycvhaYq+DbGUveMmh5o88/&#10;46nn/wqP/upf0OPNp/DWkJHo33cIJk+l4vc5jnPXjsL71A7Cyix4nV1gwa0S7ytTCCyTDBBU+l5A&#10;4lo69NoFDNeyocwcrResaJusJIIMAYvqqZhlxZP2LKuKRMeSuDAiK40LRDqGjq2lPq+aL/7cR5Aj&#10;iNJn9H06rgs2giIt9V7pykpjdoN+j10RuEw3K8vek2PNkrTHfwzPQ0XkHGCRG8rSn8NWE1KWEFr4&#10;O5XCTTjxsgyhiTh5YzouRKno3VycC2UfcXEOjpxciNC4vRw4hqOsLsL6wXL2z457XrWQPO57c7Fn&#10;sc8llJSkGrCoym11Lft6Do4FLfmVmVaaXxlClc2EFSrhsvoii2H5LGnN94Clo42D5w40drWjsq0F&#10;pQSU/5vA4sKKCyyJhBEtBSbhxRU4FZNo25I1t1BRue0vy4pgRRLH3xtTX4CYmmbE17cipvIuwooJ&#10;LyWy1HQgt6UI0QWBSC4NwHv/EU7tnozfIYzLSLTfDUPL7RB0fRCB5lvBKKz2R0ntKZQ1BCA1/wBu&#10;/Toct34Tgbu/izS5/dtwvI9o/AePAaTiNwjgsc7g9m/iCHnXUcxzya2rRkJZnTNbM8/7RlUpgaWE&#10;wEL4qipBWE0VImprPhFC/ivi/jnAUlPNG9qMwsoylNZXszGUIb+6HHmkpdzqMuTwJLIkLrhQsitz&#10;uT4PeQIW0loRwaGYF7K0IddExeMK2QDLVAa9OZ2gkkHIoLRn3gOWjrsJ6Lgj60ocG1EUoSWe8JKM&#10;W+/lo/vdXEJLPjpuybqST3ChIqeSaW7PcSwsVOaysFT/noWluCoVeaVUIqVURLKkcLSey1FdjuY2&#10;qpRSUcE4jYhlxk+holGKrOp7ODVZHAhRqp22OcpIbgB9TiNnWVpkkZG/VfvchxbHJaB9LL7BLCwe&#10;K4tHGlpyuF7uIaVbpzvA0qZaA7k8joKFFReRa4G2Ta2lBiuqx6K5flwLi6qmdnZXmz83S5WGE0IJ&#10;KeEUwQqVgieuJSVVMS0CFqU2J+JacABOnDwAr6PbbQZfX7+9NpvvqdNeCA45S+Vy3cBEZvxrHuuL&#10;YCY45AyVTAKVbg6KS1MRHnkRJzVh34k9lsq8/9DbOCtFrpLu/tut8Fhk7Bn+PlJ7K0m/PBaBwYdx&#10;jsBy/KTK0a/E7gPLLAj33KV92L1/GUHnIEftHNVbbZQ4AxaN9HUcZYocOrrW4hp2H1hOeFln0OJa&#10;dWTlOXFqt1lXlF69/+BGBIeexpbtK/CVr1Opf+EhfP2bD+Hv/+HP8ZNH/h88+8KPMXfhMISEH0dR&#10;ueYZUkBukLmeAs7t4bE3Wqn6vQfW8rfsJmh58djH+BsP8ru24MixzThz4aABjIJ9NSGjJCntGiJi&#10;zln5/cvXvBEddxlFpcp0K0XnrQreT7mB1C7kRpK7MdmsLF032ZHFheCHP3QmPXz44U8HFlfuAYrH&#10;PfSlL33JxLGufBlf+fLXPQDkARxei6963EE//NH/Y24vlcfXpIyCiMy8ELsPmfmClYseYNGszIIW&#10;xbQEW3sXqKnWUHZeDAKvnUIQ28/10AtU7HuwdfsqLFk2nfdhEzJz+OwUxtt+GdnhSM3QtQoxUWyR&#10;CyylVbFOjEt+KK7wvuzxWYd5q8bhrQmvo/ew59Bj0JN4odcjeK2/4OMX5hLqT5gZNqkHxs7sh/mr&#10;xuPt3QuxdONETF00GIPHv4g3hz1hBeEkr/R7xKrgatlv5DMWz2KTIXJ/pTYLcl56/R/w2FPfxr/8&#10;69/gmed/guHDxqJvn8EYOXo8f5cf4niNzgYeweHTVOyXluJk6Hz4EAoOXyAsEFoELw60OHVQzoYv&#10;tqWAQ1aSgwIWQoULDIIFF0pcmDC4uehYQbTOrDEEGVlJVGpfcwSpnL/NQ0SAcS0ychHp866Fxf+6&#10;4k08gbgeMBHc6JhukTmt1zpZStz6L4qZEZSofsyhs5Owy2+UAcvuE6P5fjK3O9lMbtyL/41V8A1e&#10;RlCZ60BL4GSDFllXToXNwNWE5bgYvQhXotYgIGgxjp1dhhvx+1BeF0kdoOfcSWkWrDguIQdYKmud&#10;WEBZWMqrsggrcp86ZSEUy2KuoapslFLnVFIHGLA0OJlCimEpo3w6sLRSl7Rw8EtwudlpVpbq9laU&#10;Nzf+XwWW2Ipak3vAon25jKuqQwzXrzniizPxKbZOFhftm9na5SxbOgksRYjnb07g9wlYoiruILzk&#10;JoGnlcfqQhqv28U4X1yO2UEIO4dfIxa//m0IPqL8J7Jw5zexBI4YwkwC3v2PONz9bSwKqo7D9+wM&#10;dLx3nYAShw8Rz2WswUrnB8Fo6D6P5tuXDVaAC/gAKWh/l9BJHZxbX4PE/wlgUVpXUVU5aauW5FWB&#10;ghpH8mrKkUvJIbhkU7KqHXgRsJiFpYpwUsMGVJtnwFLWmIdyji7lDlIMiwssDR3ZpNksQkkWaltu&#10;EFJ4Me4mEViS0NwZj/q2aMKM4CUZN98rcORuETpvFxBWCggruWxgApY8VKnhUmHLLSRLSz2Ve3Uj&#10;G2tNpmNhKfNYWAQslRz1ElZyiqPMLWQF43hubtyBoMQCKwkisoxYJgjXC0rkNhKsKI3VzRqSm0iv&#10;BTBukJjWO9YVJ7DXBRcdzwUXWVs0ypYir+R1cSwumnHaqYirGUqr+IBqsjy5fRSn4tRrUTXcSnR0&#10;VRmwNHBbB4FFQbm5mh4hKcwsLMmCldRos67cBxYHWiSXrvix492JPfs3wst7B+FivxWLO33uKBXO&#10;GYtrCYu4aApI672P7ULAGS8Dl9CwS8jL5+/k6CYh6QbOe7KGLlw6RqjxJcAcwNFj27Fz7yqzuoRG&#10;BNjv1++2lOOcUETFnSOYHLKZgTWhnmYDFnisXj+NYLAdCVSUKiLmphgrS0eBrwHnd+Ho8bdxwEuu&#10;pPUEho1WfE5F6XbtW4mNmxdg646l8Dm+Awe9NNHfJgsK3rBxER56WBYLxXI8hK99jUuPu+L5l35q&#10;FhlZdQRFlzmqDzi/22JjDnuv53FXYOvOxZamff6yMpoId8e1bSOO+KhS705zF0XGnqOyD7KsJMGK&#10;9tNUBFqGhJ02S09BiQLLc826JtO3roUAITT8DNtiEroJLJpI8m//9q/tPB/+4pfxJULLJwGKK/cA&#10;5P8oTl2UL39J4PJFW/fNP/v6x1xCv3jsBwQrH2vnus5KL84rDnMCbvMummTmucAicWZfzuT56zeo&#10;Tosmr9Ssusp8UpvNL0qyQMm0zAhek2j+PtXISeFr1c9hx1hMKMkIRnqWAqGdGizKBlPQs4Kus8uj&#10;cOmGN97ZtxgL107AlAVD0HfEc3i57y/Qe+jThI3n8Wr/R/Fcz58QPn5JaHkBY2f0IXSMxopN0ywj&#10;SPVWBox5zsBEImCRlUWTIiquRfMKKQhXQbnKDlLZfn1uzIQXMGT443ij1zMYN2EQ1qxej1kz52LK&#10;9Cls0/sRGuePU5d348i5OfALXAy/YILC+Yk4cG48fK46lgsDg8vTDAhU5VXAIkgRsAhMBAjaxwUI&#10;F2bM2uKxqki0TccTgMgNY26jkHl2TJXdlwR4ji+gESQJmLSvG8PiAotBkI7LpdYJcHR+iknRepvD&#10;SAXhAp3idY7FZRE/Nwv7Tk3C/lOTsddf2UlTcDzQKXLnBgkfv86BB4FFGUJesswQWFSe3z90OoFu&#10;BiGL5xk6F+dDV+HU1SXwOb0CwdH72E9HWRFRF1hkmVT/q9hA9ZlO0G2O1WFRlpBE1l+JsoQUePt5&#10;gUXxKwYsne1oudVl0FLD13IL/d8Elhhl/lCxyw0kKPmY8DOzt+zEznOX7H10WTWiKLKwyGWU03EL&#10;yW35SGkvQFJzHY9XSWBpQnRlEz9bhcTaauR3pCAsxxvXktajvvMIPkIgfv07gosEJ3AbR/AujvN1&#10;AP4DV6j9r6Kqg31c4CjkVe1H10dXcPd3Uej+6AahJAKZRT64FLIeV0I3EFSOEVpOGsy0vReEkpZc&#10;5DSUILmqCjHVPNeqSgJLCUIriiiluFFZhgiCWFSNiuV9Moh8VnH/HGCpq+ZNbEVxdSUqmupQVFtJ&#10;AHEk36QCubWEFoJLdg3BhZJTnY+cqnwDFrmF5A4qqs+/ByxlVFalVMoClprmDDR15lCyCSyZhJNw&#10;tN6MRde7Keh8N5mQksB1MWgksLQQWLrfzXOA5d1iAxbBSmMbYac1h40s19xA1Y1U6Er/7awiCJXz&#10;O4pQUqXg3gybLVoxLCUEk2I+EI6FJYrrlXLqWFkEG3pIRPeysghC1HkLJCzglvvI8uLW2hCoGMRw&#10;Xx3DfW9WFhdYLCD3fmyLAzFO9UYnlkWZJo4il1vgnruozjGBOjEqTvaIgEXWFQGLZljuvEmoVOVH&#10;XuPWjgrblleQBLcwWQphxZH7wPKgyFKi+YMOHZFF4qBTT4WiwNvQcE2GeATevrstG0jzAx3y2mpB&#10;t+ZCunjCoKhUMUu5CWaROXn6MI9zAKdOH2KHvhE7dq/G9l3LccxvB+KSrvB3OeXqBXuKSQmPDjBI&#10;OeztVL7V641b5mLD5tlm2UhOv2rAIleB4ljcuikCFllmVLdF7iMVodt/eA02bJqD5aunYPP2Jdi0&#10;ZSG27VyBLduX2bmoTsyylTPwtW/eB5Zvfetb94DlV0/9ANeu+xMyAsy6o2MfP7XVji1oOXR0A/Yd&#10;WsNtqgy8G4ePbuT7tQQiTTXAfQksJwgmSq9WQK+mBJDF5ajvZrP8CGbOXvDCO1uXYM36WQg4u98s&#10;GAo2FbhdCZI7bh8iYy5wtJiPE/6H8WcCCoONh/GVL3/tE0HFlftg8sny8Bed+JVvfevPufwi/umf&#10;/hHjx49Fv/490Lvva/j5L7+PiZPfQmzCZWvHaVnB5oJLyZTrJ8jqrjjQcslgJStfct1E7iMBV1xi&#10;IOKTCDI5HAgUJRKe45GRHc3nKh15hRoxp9o2WXBULM8K8GlS1GzdW71X2rpcaU7tncq6JGSWRuBS&#10;mA827JqP+avGYtbSEehPSHmp9yOEjVcNXl7q83M8/tK/4Fcv/8DgZfC4VzBuVj+Dm4nz+tsMzsMm&#10;y1X0os3E/MKbP8azPf7NisMpAHfopFcxYsrrBiszlr6F4XytfQcTVkaMeRozZo3G7r0bcPbsRfj6&#10;+vPeC9ov4EwgYfTcNnhfmIdjlxbA+8o0HL4wCYcvToJP4P00Ydc6ItgQaAgOXCuKIMQFEwXEHub6&#10;vafG2vp7cSoe6BFc6DPm2uF+LsiYlYTQYXLNWbquIi0NWAg3Wq/vsmPyc+5rF1h0HJ2rUqQl9yvo&#10;aiLGRfC9Mg9HLyjNebYF5koU76JMIWUPeZ3j77ii+YOWUOZ5gIVQc32mAcvxIFXRncbzngC/ywvg&#10;y+t2yG8RLoZsY998g/29Bo3qJ9WHJjtW5zqnT1Q8nywsTpZQnllYyv9f7v4CvI7zeteH03DiMDRN&#10;26RMYUY7MTMzM1tmkJmZGSTbkmWBxczMzMzMYHYcfL71rNG2lfzSpP16es75H1/X8syePXtr9sC7&#10;7ndhidGiJL8wRfsJ/acuoY7AUn+lVZsfVrQ0oUQm7v9tCwthhK4gWlc6xrMwIHe7la1aWfg6saZR&#10;QYXAQnBJbWhFYkuuSmxtJcJEN4eV1CKirB5hhfnwzRQ9+Y1M4m8L/LU6CZR4iHanW8hLxBst3x7H&#10;NVjgK9ih7bszKGk+gNKWg6LHd+GS7zSEJ29B8xeuCiStX/ij4WoAQuNl/LMSIL60HDf0s9YCPKGo&#10;veqOLNFjqRU5iC8r+98LLIUCLIySzisrlotfibyKEuS0S5ZKMTIqCC1FSCO4iGTJgWaWizAvvj2G&#10;JVeUaWFNBorYbbNelqKwCisZuyLA0pIuwJKibqHqplDNDGq7mYjWGwmob40VWIkQiRVgSUDzVQGW&#10;69kiNKez5ko6jOwaZmD8EwuLKHpaWIorU9UtlCMwwiyhvLJYZLAgVb7hEqKFxSgaZ9TMMFlLCCKE&#10;E1pCCB7czn2ocLmfYbZkBgp73RiWGgLPHWBpBxW+5nZ+J5eGmdOAFqbxGa4gzrjT1BLD/ZlNwjiW&#10;+qYC1DYIpNQRVPI0hoXAwkyh1ivy0FXJjKKM3YDz1DxKCwtBIi4hRCTMkDvAYqQ3x8VFIlYkNMJT&#10;4eO89ZF2q4kjvP0c1FXEnkG0uBw6sk3Tb4+d3KVgc9H+FM6eP4SLtmfh4+umNV1y89MEkELg6GSt&#10;3ZpPnNonkLBTlntga38SYREeGrdgqk/D1O+svChNgT5/4YAogB3qwrE4t0stJBcdDgk42Cus0LKS&#10;lm24JpLTGYDrAxdPo4CYte0e2DkeFDksULADh4+tx75Dq7Xz87GTRiwN5bTlXgGLnRg9ri8efZwK&#10;/AmRh/HQg09C65x0ehhDh/fUYGNmGhE8+H2sC2PvdEjrxhBaaPVhxV72PTIBC7srsxeS1cX9AiFH&#10;NJ6FjR1paaElhm0ITllu1+88bbkH4yb2R88+72DDlgUCbHbtQcQn9Tfb2B2R83sUwaGe2LJttQEa&#10;DFwVYKFl5MdAxSSMSXnkkUfk9zyEBx98UN1AdA2ZgOXBBwlp9+KZZ57R1/3690JEZKj8LW+15ljZ&#10;yD3gYikAwYDyEMSn0ILig+AIG21qmJjurMK0ZgNYPAUy2J3ZR/YP0GtEaGFpfmZREUIYjBuX6CNL&#10;DyQks2dTtACRm9zzcYhP8tVYMNZ8YTwYgZ9KiqmsfCZMz0VCji+C4y9h70lzzF42QiBkuAJGv1Ef&#10;CGT0xuDxn6L/6A/Ra9g7Aitv6fro6T00JoX7s+w+3TuMSWGxOCOW5S2FFrqDCC3czuygJesnagVc&#10;Qg1jXN774DcYNPQ9bNuxFh5eDggMDERwcDDCo2XQjvKDrYcAs7uAs/tCQ1m7zBClLPDgZSbrAh8a&#10;qGpAhQk2CBF04RBI1BoiEMN9TDEnBJFDNhMVXhRS2qHGJPwOQga/2yQKL87yd2R/wowJWGhhUYtM&#10;O7hwyVgXXba7gLhvR5DiNrp+zjjTosNtrP/C/j9Lcd5tBazcV+Kiz1qBtCU4Yc+aKotk3/ka38Lg&#10;3KOsLeOxDGe9Fwu8CNywLL+v/A0fATjXabAUSDrOoGFH2Ufk+LmVuOS5Fxl5QTLW09pMa7QxdtJF&#10;zyrR7CHFPlRGeQgmI8h4L5NhBtwSWAqKUtXS+58G3XYEloYrbSKtqGxtRmljw389hoVBtIxHIbQQ&#10;Vmh1ocWFcSsuCalYtOeguoNS6lvgl5WHdFpWBGboEkptKVdJqG1AVAXBp1m+sxGeKYk46+eNzMZo&#10;AYosgYtI0ex++AJuuHLVGlevXUDb12fktQ2+hTOab59BdvlO0fE7EZ+1GTYu4xESuw7XvvbEN4iS&#10;ZQCufhmCpEyZ3HqtRkzyEQEZS3yNCwI9Iai66iywEo1EuU7xFYUIKytEaGk+Aotz4F+UBf/CAgQW&#10;FakFiFD1YxDy74jp3/eAJb+8RIClSoClVOCjFDki2ZUGtGR0gBZKrtwYOVV5yK7IlvcZw5KBvKos&#10;FNaKUmUZ+ia5kUQpF1YJsNQloZbA0pQicJEo8BKmrqDLt5IVWhra4jR+paYpTuAlAU2X09F6jRaW&#10;PDS1scU8sy+YMso4EIEXUeSUclHqZYxjqc4WiMlEEeufVKepW4juoEJ5CJgZlFkQIdAis7kSwzLC&#10;2Z5RWIyFwwxrC60pHHyZCURg4X4GsBiVTAkoFFOVUw66DMTtCCwGrMQq2Oj+suRrfSAFTpjSyd9R&#10;2yi/SX4HP8f9qNRZWK65jZ2Z27s3C7RoLRYBlsrqfLRdrVDrCn26TG2meZSxJbHxQYhPFKUjsEIx&#10;6rAYwBIbd1eYqsz+Pza2J+HmaYPAYBZ+k9m+rNMNFB7pLUBzVt1ChBdaWBjvsn2nOQ4e2oUzFkfh&#10;H+iBgkKaZDMFTPzgcIll5U+KnFAIion3k+OiiytdgzJTM0LleOkeYyo5FZcfXNwtcfDoBrVWMEYk&#10;ThQfZ9tsNU/hbJuBtymZfjKb99RaLY6uLPW/A2cvmMr8H4GLxxl4+1vLse7XuJJ9B+mO2gr7S6ew&#10;Z99adOn6pvbKeeD+Z3H/fSzGZlhann32aQWWU2f2qUWEx0E3ECHF6uJu+a6tsDi/HTYOB9RSctFB&#10;ZtY2+xVEjp7YJFCyVS0sjNthUO65C/tkH6N/0sEj6wSkNsj2rQI0xzFzzkgMG9VVjm0NAoJt5Xfw&#10;M7TS7BRwsVB4u3DxtMzqp+ix3f8AoYOpyg/8KKiYpFOnTnj++efltzyLp556Ck888YRue/TRRxVk&#10;TNVy+ZrfO2BgH1TIc1xZVYDs3CQN4KZVhG39WTOHwbS0dETFOyIh1R0JaU7t0MJYlnZgEVih8Jow&#10;w4fAQssMnxtmURFYCCR0FTEeq7o+C9FxnnK/pyIlPUifFRaRo/mfzxetjIY1k89PrCipJAWW1KIg&#10;nLq4XcBigMpUs0EYNa07Js7td2fJbZMEPCbN668ZPovWThBYma7dmOetGq0gMnfFSMwRYUbQxHl9&#10;1fVDa8qKzVOxWGCF+7H30Ouf/Bp/eP1xvCvAMmb853o9EpPCFViCgoIQLZMBn0BXuPgfhEvAIVh7&#10;LtaCaqedZ8AheBlsA5ZrxpApRsUEGQQKpix7Rm9UQKAbh/BA4KAbiOCiwHJhIo5cnCwQME23ESJM&#10;UGES/U6BoI5WHJO1hPvSLcR9KHzNNGa6j2z9l8IhaKUR79Jekr8j0HAb4eOMy1yNTWHVXEtnWlYW&#10;4pzrclwQReUYtFkAZgVOOizQ7azJws8wpuWgLa0sSwxgcTeAxdrPDFbetD5Nlu9k/ZgZsHZdpXLK&#10;eg2cvPcjqzBExnkjpotWZ1MSgslFbmRNElyMulQsqMnxjkG3jGFhY9H/NK35e8BylcDShso2Vrj9&#10;7wKLyZISL/sSXGhxCS0sVZAhsBBkpqzdpMG3XPdMyUR223WkNraqpYWwktZagcT6RsRW83suI7y4&#10;HnYRodhpfQ42gcdRei0U9V/6oLb1LDILdyMmdoXogJW4inMCM1b4Eg4CHxdl3Q5fwRXlTadxyWsq&#10;fMNW4PKX7hr30nbLB9cEWLKLziEi/gDq23zUpfSdfOYGwhRYkssiEV+a/L8fWJjSTJNYbmmRxrDk&#10;V5ahqK4KhSL5tRXIrSlHdnUpMmXQI7ikC7gQVnKq8jVSOE9ulPyaHBTwxhHFSylnCqco5srGdAWW&#10;srpEjV+pb6OlJQJ1rVFovByH5qu0qCSj6YoMpK3JqGtJRH1LqkiawEoOWq/mixShsSUXTBtlzxFC&#10;Ci0sXBJaKurkvTpaXORY5P08GTCZ0lwkA2JJTTKK5cFgtlBmAXsCGY30mKpMS4kBHEbwLSGG75lc&#10;PQonso8pkJYgwpnhPxOtyUGR/Y1YFsar0E1kSGFJjDwoWfK7mO7KRotGw6+a+hwNwKyqzdF+M9o/&#10;qKUETS1laGgq0RgWbm9sKRaAEfJOC9OHl8Xm/PydBVJMAbf/M+g2PiEaCSJRrK0S5q5AQheQi8AL&#10;XUMEGKYu29qf1nRn1mFh6jOr2+4/uAm//9NzMoO/By//7jcYMKAPNmxYo9VvmX1UVJKjfY1S0+Xc&#10;Zgnk5QuYFKbKeeIyWVOvWduFxfGYKh0e5a3HERDMv2+p9U7oTqlvzpFZOgu+ecp5jFSFyJopzN4h&#10;sLh6nlBYYbYQ05ptHQ8JrFhpp+cLdodx4vQ2jWE5cXoHLjmfwaYtS/DkM/doDMu9v3hKlDZh5WE8&#10;/cyTeOFXz2PJ8pkag0Nryd4D5th3aKW6hBycab0RMDlJ6GDPI4EXAZELdgdh78geSUcFUPZqF2pa&#10;h7bsWCwAdQi+gTYKMQQYfucJ+Zyjyxmcstil1p8Ltodg53hEQeX46c3yN3bhtOVuga2Dcp6tMWhw&#10;DwWLBx5gvRS6hEzuIVpdjForptcUQomptgqhhO4ubnv66afx5z//WWGG7z/xxGNa7n/a9Anw8hb4&#10;SI3QGICMbMaTEL5DkZYVqJ2XCSqsS5OZ74f4FAGWNBd57aEdmlNlOyvTMlsoM49xLn7ymr2Z5HMC&#10;MAzGTc1iTEqgXD9aFxnIzr5ORkYRLTlaBVjud50gyLNVVMbnhAqLLlHDLZpdESZjSSRO2mzBsEmd&#10;MXLq55i1dKhAyRAsMB+N6YsGYfG68TDfPl1TmJdtmoyFa8Ziwtw+6DvyXYyZ2VOhhKnLs5YN07Rl&#10;1mShNcVszThdsgouY1s+H/gq3ur8W/z5rafwyge/xCedX4HZwok4b3VarYmBQf4ICwtBcKQLvANt&#10;cdFjPey9N8EuQCDCZz4sGGDqNgNWXotlm2FFMUGFulpknbDB4Ftm7ahbRrbTEkJXzklR5LSY8HOa&#10;Et0OG/yMyfpBIZRwP343t2uGkGxTy4oA0aXgVRrPwve5P+HkUvBKBSR+F8GEYoIfBZwOwgJyRgDv&#10;Uuw/PwnHLs6He8QueEYcwBnHlbjgKc+c/XIctZmHSwGb4Rq2EYdtJup3HXdaIMCyGOcEWM77LJGl&#10;gJXnHJwVcDnnJUvX+bjosxQX3dfjkOVcHLNcg/gMV5mMFqNSJmxG40O2tYgWMEnRBASjPxx7chFc&#10;6AIXUKkwxrqiUpnkFVPStHBcRqGM6+WynZPWOgEVkRKFlUIUVRlWllIBlvL6CoUVQ2p0WdNQq8Ju&#10;zSwcxyyhytYWlZKWZoGWRmQLtGTU1CBFQEWlphaptQIrlYSVu5Io8EEhsFB+Elja3/tnklDdgP0O&#10;Lpi/Y6/WXuFrpjoTcLJaryGlrhXZrTeQVv81ooraEFl4DbElt+CflivXIBj7rbei+rJAYKMbLgoE&#10;HzgyEAG+S1FXbSXwTQvyQmTlnxOtn4obAiSUK7d84R+6XsBkC1quuwqouMv7DL71QkiMOWLTNuHW&#10;dx64JpDT+s05VF7zQmmbG3IaZDJSk4WYsjxEVBQItOQhWHRCoABLYH4BggoEYvIFWArrfhRCvifF&#10;5WARPVb3pbC4HovosfIvq/2a/imwVCiwtKpLqLC6QqHlLrBUIk+BpQxZVQIslbS0FCNHZv25IoSV&#10;vJp8hZUCUaaEleI6udEEVmhlqWrKQHldsgiBJVnIOh0Nl5m+HIPGK3Ei8SKJ8pquoSQBFdZeMYCl&#10;sTUbLVfyDGBpFSCp4U0uA11VDkopQt8GvORo8bjyuux2d1CcFo6jlYUWlnx5MBi/QreQYSWJkFm8&#10;Ub2WoEFLBwdSbqcCJaRwcCXUMEuIFhi6djjoapEjlQ7ZQgo4se2Q8n1YMYkBLXECHgwelnNEd5UA&#10;EIPM2BixtoGNEbNQVWOU52eWEOuwMH6FwtornBnXCJilpofrA0xoCQhyUysLgcWUJWQE3nYMuo1W&#10;awxhITDYBT5+Dhq/wqwhxrUw8NYU1+LuaaPgwqX5mvl45vkH8StR8o8/YVRfZXO7F198Dl27fYoF&#10;C2dh1+7NCI/0l2OKlVl8HlraqkQq5TgLFFiyckU5af2EBE1RZLYRs6EYiMnYBvb/YRwP41ZoaWEj&#10;vqy8YK10G5voCjungwITu3DSYpMReGuxBedsGCdyWDN3zlqx+i0rpB40LCyOp7DCfDbuZ30QOdbH&#10;H/0NnnziBVHuD6sF46WXf4Mt21fq7yV87DmwCjv2yAzx7BYNvGVJ+CMn1uHQsTUCQbvl9R757n1q&#10;ZSGUnLPeq9tpUaH4BNhofRYCDfelO4hupLNW+7FzzyqBmiW6n4vHaYWWE6cFdg6vERDao2nYnNH3&#10;6feZwocJWAz558CiAcTt63QHmdKW6SJ64YUX8OSTT+pnHnr4Qb1mv33pl+jZ6zP0G/A5Jk4eri6b&#10;lAxaGA1hjx+1rKS6CKi4IS6FlhZmCbkjVYHFqExLaMkQWEnL9pXP+wioeIHpznQnEVjoLiKomIQ1&#10;V1TkWdMYFhE+V3wG84r43MnAqgGWzM6T+6MiHCmFATh6fgOmLKDrZjhWbpmqsmn/fKzYPAVrdszE&#10;mp0zsWrbNKzeMQNrd83G0g0TMWPxYA2mHTWtG2YvG65py9sOLQZ7Cy1aN0EDa1man9YVrjOOhcG4&#10;H3T/I94XmT5jGPbuW6MtKoKCfRAcHIjQ0CD4BtvD2fMsLC+txDknARMPuk9mw9J9lipmK+8lsPFj&#10;kOpsddUQPkxWEK0862OAAoGCYoIG7kMQIdgwloVLAgnfYyaPCVYIKKbP0ILCz5iCeLmd2UMEEu7P&#10;fWhZsRNY4XedcrobO6OQw5gX2c7v5WtuN1l1WAiOMGLpshx7LKbhuO0SuIXtVVjxjzsKC6dlmLH8&#10;U+w9OwHOoeZ6DMdYvdd1kXZqPifHcNZbfqMAC2HFStZtfZkuLe/JeTt+YSGsHLYjJccLzVcKUV7D&#10;7vjMuqQVmjWukmXCJmOa3Avs1qwxLJWiO1jNtpKtSzI1tZkuIcaxpBUkaBxLnmzvCCyEFcaw/H8V&#10;WAgmF0IisfWcDZLrmw0LTEGpuodoYUmobkRm8zVkNHyD+AoBmvLbSKr6GqHZRbANjoRLxEXU3EhE&#10;zVU/gT8rNF92xLXLzqitOg9H15XYc3AUgiN24tbXkbh2Owi3v4vE1S985T5fg8CItfjiuwB8jUDc&#10;+NpLzst5xKVtQXH1cXwFH9yGI67gggJLYZOTnJtEJFdnym8uVGAJ/x6wsO1AkRx7LcL/G8BCH15e&#10;WYlc/EqFFgUWgRUDWCqQU1NmWFkEWii5NQWyvQD5Aiv5taKcRMkWijKlO6ikPluBpVJmztXNmaio&#10;Z2aQKOZGWlDShOKS0HwtEU0ElbZ4dQOptKTIMgUsEMdA24aWHDnhjN8oFmChBSJLFHwKiipE4VPk&#10;ZmbhuBK2IK/OvlOHJbswVuAkAul5MkgWRCBLKJ51WJgtRMgwQQvBxDTjI3DQbM06GurykfdY8p1W&#10;FsPiwoBbxr8Yn9NAXQEXfsYELiZLSkfpCC0MMiuvZuZQknyf8XcZM1NVS9Mnq91mipgeUs4u2DCx&#10;PVOoIR91DQUq6QIfBcUpaiZlHZbo2EDEaA2W9josamWha0iAJd7IEkpOC9eUZUIJrSmEFaY10+1z&#10;2kIUsoDLGcsDokCPa3yLh7ctRo7uYwSqtitHk9xLcOmw/eXfvYjOXT7EAjMZeM8eV3dRTi6Pj4XR&#10;igRkZMZTko00gRoWuONMnymLJeVpovCMyqkEFsMtxCDoEK3L4e5zEqcsN+PoyXUyU1jVXotlvcAF&#10;XTF7jViSS0fBXkYMYmUMi+X5/Zg9b4wWNDNiWAxlrkLl/fJzCjYe3lbyHbvANOljpzfA4vw2td4c&#10;PLoah4+vVytIbIIXwiKdNVXZwem4ggvhgy6oMyKMXWFLAMZlsOkjoUaBRfbj3zhwWGanljvlb51H&#10;cJiDBtueu7BHtm2Djd1RjWPZu28z3nrnb3p8xjn914Dlh9tMosHF7esPPtT+PR2yg3792ycQEeOu&#10;cSUEDIJheo6PgkpMogMi420Rm+yI+BQG3bqpdYVWFrW0tMPLP5Vsb80yyshlgTgjA8jozRQqsGLU&#10;M8rOY+Ydg9kZA8bKppxRp8szGY+6a+lIzvcR5bYByzZNFCgRWNk6WSBjnEDKDGw+MA/rds/U97jN&#10;fPtUbDm4QGS+vs/4FfYPYm0VWlMILRQCC/sHjRdgYe0VbmM5frqJWGCu26DXsX//VjjYnxNQCUBI&#10;aKC2rAgO8YNnoCUuOh/AiYuztdHhiUtjccZlIs55ztJYDSuvZaL8lyisEFIod+JY2mNMCA8sMkdY&#10;oLuGgMF9NCZFgOHEJSOmRSGFsNIOE/wcocQELCbAOO4wTT5zN5WZUMO/w/1oLeGS+zE+hvEyhBvG&#10;yZjgxVSmn8fgFLpS9pmq2UB2fuZwDNyGM47LcdLOHLbeO2AnsuPYLAyf/joGTfobjtmyYN5cHLww&#10;HkcdBaBczQRS5PfJ32SGEMXKex4u+JopBJ1xkmO2XQkrp3Vwlec5LddfJmy0MMt4J5DCcZDAwjHR&#10;VJiTxQwNVzKhhWMiM4SYzpyusMI6LBlFSUamkIyTjGEpkTGymHpIYIWZQv9fBZY4+XxAdoFCC4vM&#10;seotC8mlN19Rd1JS5VVkNXyJrHogueJrJJV/oxKaVYBLodE4YL0FNZfjcO27KFy+6orbX/nheqsr&#10;8jOPIDhIxrBz5oiLO4uvvsrAl18l4Otvk9DU6iETquXwCVwiNBAi4o+6VgvklGxBbulW3Pj2vECM&#10;Lb5AEFq/9UBJqzzXNd7yd1MFlvKRJHwQWVEocJEvkJEjwJGFEAGWUAGWiPw6RBawsNyPQEpH+beA&#10;pb4WjVfbNFuIMSwMvP0esLS7hQxoKUOWSH5toUqB3CQFQrZF9fkori9AaUOOSK5hXWnJRU1rFqoa&#10;04w6LI1JqG1OxZUv0tB2MxlNVxNR3xYnECODlQiBpaE1VW5oQ+rVfSKz9stFclIL1HWiNUvKM0RY&#10;MC5DM4aKhcRZh6VElH2hEDotLISVFBkg0zhQCqzQHcQ4FgKKKcDWABJTtVsChJHKTMsHQURhph1E&#10;aBFhLApniXczhwyfPD9LaNEUZwpjWtrjWjpCC2cURpxGuy+/nNVv5dwIrHCmqSZQ+Q1M42OgGWcV&#10;9NcSWOoaGc+Si4Ymxh8wHiBBA2+ZIRQZ7X+3cFxsaDu0tAfdCrSoJASqZYXF4rQOi/URDcAlpBw/&#10;uVszhHbuXqNpz4QVVrn94KNX7gALFSRn8xrkSUsAFWC7Yuz02IN3laLIs891Qt/+XbF95zq4uF6U&#10;v+uK9Ix4sEhac0uVVu5NywiHl89FTY1ljAOLzTGWga4g9hYqKA2HneN+TWk+emqd1mHZc2CZAMUa&#10;UfhbBVYYO3JIIOGAKl82YqRVgzEsk6cNUesK5dFHn1ILxGOPPYb7H7wHTz/7CPYfWgc3z/MKPgyy&#10;ZT0Yxq/s3r8Mm7bJAHt2u8CIgzbZpIuPnYtDwh0FSs5pcC3jV1hEjvcOB1peRxaXu2B3SK0sTH0+&#10;fGyz7HMa8ckCb/lRYGNIe6ejetyMZeF7FwRY5i2YiqeeYVaPcS5Zh+XeX9ytTsvzzriVjq/pBuJ1&#10;MPY3arBwndenI7B0esywxLBgnAlY3n3/r5rZxHOWmkmrlgBXrq8G18YJqEQl2MvSSYElMd31jlso&#10;LYcwQmuKEdPC1gYEnfRcEVnyNaFFqxvL9WONlXTtth2swGK4hCjR8vwYwFJQIvewzNAoBJbm2zkI&#10;S3bAQcvV2LhvrsDJLJitHoVpi/oLiAzDmh3TsWjtGExfPEBgoz8WyHvm26dh7a6ZCi97T67SLsxL&#10;N05SeGEmEONYTBYVxrIQVtbsmCX7zRcYmq4gw5gXmwun4e3thJCQQAQE+op43QEWG8d9OMGuyzYz&#10;cdR+NE4LsDBOw8aPlgvCynyNWbF0u1uYzWQlMUECtxFUNLZEoIKvTVYWLSonwHMHKGRJqCCw8DMm&#10;l5AJSBiDQusNYUd7CLV/ht+pFhpZ8j26eyim+JiOQb0mYNlzdpS8nguHwDWw8lgqoCK/59JyWLtv&#10;ga3XdqzfNwm9R/4VH/R+Cmv2jFAI2XF6qADQLBxrBxYLOU5L+bvqDhJgsfaZL2C2UABolQKOhd0q&#10;OPnthHfQOcSlisIjpMo4VybjoVHllo1ljV5dHDsZ78ZsM7aN0C72MhnlWEerMoGF5fmzZMKWU5am&#10;MSzMElJgoaW/vfnh/1eBhfEtLNtPN5D2JCoqV7cQrS1RZVXIqPsC2U1fyxJIKL2N2KJbiC64gaD0&#10;XDhHxGHFrrnIrfbDd0gTGAnErds+uNbiguqyc6itlUl7qgNq64JF6+fh+o0oNLUEyfm3hLXc3wFh&#10;K/GVwAozihqvnENR9S7Uth6V1864BWuFldqbl5Df4I/MKo/vAUtUpcBJeQFCSwVYigkstK4UK7BE&#10;FTb8T0D5ofw7wFIpwNJ07TIKK8tQWl+NkrpqhRUFljpCiwBLu+TUCriIFNQViRSjsL5IYKUIxTLz&#10;L2ksRFljnkqlAEt1ax7q2mhlSRdgYUn9JI1jufpFBi7fTNXYlYa2hPa4lcT2qrbpciOlqdB10tCS&#10;h+a2YpEiLXVeVZuNArlxKQa4EFoILBRR8jVC4WWJWoclLTdMU5ozC2WALGJ5fgbRGqZpunq0aifj&#10;VmRdQUUhhU0TDaAgfBA8jKBao0aAWmYosr+atgVuuK/hImq3ttDNZAIXE7CIUiOw8AFVq418hil8&#10;dHOxDgszhegOIrTQukK/LS0otLDUyvmtbyqUh1YArrVUC7gxpZmNFFPSotTKoqX5VUIMaIkNF2ih&#10;CKyIpGZEaql0xq4whZkBtoxToUWFGUH7Dm7CilVzsG2nuW6n1eWV117Cw48ycPVh/EJLvHNWT6EC&#10;vVfjJhjwSaVI68Ajj9wvSvIhPPSwKFmCTjvAvPfeWxg7diQ2bV6rzRWZZZQrwMXquUY8RaQqNpqH&#10;GReRmuWLsupY7UHE7CBL6+1ag4UF5Bggy6aKrIlC98qeA+ZIEChISQ/RXkJJqcFYuXo2nnlejleA&#10;5YEHf3Gn3w1f/+mvTwsIHdTCcWett+G8zQ4tYnfCgsXpzHH05EZ4+ljJcYXptSO4EmxZa4XNFRlg&#10;Srch7xtec1ONHRaR8/azBjtKM4OIQbdhkW7yHWzTkILoeHd1Y9Fyw4J3F2wZzHsII0b1M46P51CO&#10;jwGzJmAhqPzQkkIo4XknhJkgkuumzCEG4Rr7/UKugwEyjz4m16v99/cf2BnJ6QEqKRkCGZm+dywo&#10;KVnsouyiriG2L0hMMyrdqpUlx8sAlkw32c9dXnsIrAig5LVLrqe89kRWvkCKzKJ5DZkGbZTfZy+u&#10;aDkXVERsUkprJi2OzArJkWdaZsQyWy6qj4K990HsOLpQZJFAxRzMNx8hwNIPM5YMxKxlgwU6emLk&#10;tM4YM/NzTF3YF7OXDxEoGarLrYcWaT8h9gZatW2GFoVjVhA7NTNTiLErhJcpIoxl4b5sfnjk3AY4&#10;Ozog0N8XYWFhCAgIEGDxREioLzyDTuCC4w6cdZmNM44zcMp5NCzdx4tSngNrXwbXLsZxB0P5q1WF&#10;sNEu3KagINsZu8KYE8abEDpMbhwTtNDCwv0IPabvIngQUkzAQYChu8cUSKvQI5/j31LrDlOXeQzt&#10;AMPv4mdN389t/AxFIcddgMNxmvyGmfL+Alg4yzF6bYatzxbsPbVIIHEg3u/+opz3fthnITDivFo+&#10;JwDlOFWOYSlOsCmj20IBFvmsHBuDbgktrFFz0W8RLJ0X4vCF6bB22QSv0CPwCrBCcNQlgVZaU3Jl&#10;TIyTcdeIK2QcIYGlWJ4XJiEYIsAiE1E2ia2Q/TmBo0soN1/G4f9HgYWBuOwjFMIGglqmv0atLtzO&#10;NOfc5uvIEUmvvYn40lYBlkbEiEQXpiEkKwGHbZfLfboAORXHRbN7i/jju9vOaG2wwBdf+YkedcaX&#10;3xJKwtF27ZLoXRuUVh1DaNRypGZvxI2vWM32kgCPE659ZYnrIgos355FWasPChvdkVkZifSKcCSX&#10;FyKpshzxldWIrixBZHkxwktzBT6yEVZQhPDCYoEpOfb/5cDSUCfAckUucjnK5CKWyUU1AUsBgUUk&#10;7wdSKLPlooYSAZViFDfKjdFYhFKZ/Zc35aO8OV/dQTVt+ai/kouaFrnpGpJFEtXK0iaw0nojBS3X&#10;UjTYtvFyioBKssIKhRVSq+tTUFOfqQGZBrAUGxk0DXko/B6sZKKo3cLCSrfldXwtN7PAA6GFsJIt&#10;kJBdTGARiGFqZTYLXoXpMi0rWN1AhBgCCN0+fI+vqawIHyaAoQJTQGkXZgHdlbvwop+jxYW1WMqM&#10;WiwEFkbDc5bJB5SDt2FdoS+Xpk8O3qzDwlL9fEDpDjKsKzUCh7SslJano/VyuXx/kla5ZS2W7NxE&#10;hIR5ISo6UKElSoDFgJawdmgxsoTSs6IRlxikzQ6ZGcSMISeX87A8dxB79m/Auo2LsXjZDOzYvUbL&#10;9vP1n//6Al78DTNsqPjuU0X6yCPMRukkEHO3guojjzC9tt39QGkHFc7sOz32/V42Dz9yH7p1/0gr&#10;otLaw1okqsBEobFMtyq5bD9U1sYjOsFJ67AYclAU/gEBmH1qYSFcbN2xSKBlm6bTMh6GDQc5M3N2&#10;O4sdu8xhtngyPun8Hrr1+FAb/j37wr2YNW+knPtoxCa5w9WTpfj5Xctx6Ji5gMxhrZPCBn+EWLow&#10;jErHRvA1ry9BVOFT4TVcrzPXuWSWDDtEx8R7CtTIZ7Mj5DO8h+Jl3zBExLhoWjPbCpyz3g8Hp5MY&#10;MrSXHhv7CDHt2gi4Nc7ljwELwYTWlR9aXbiNlhcC5C/kPBMgTe8/xIq/7cAyaepQPW7e9xqDIkIg&#10;YRflzHxvFVpRkgRU6CZKSifEMCCXTRFZtp8Aw3UPgRYDUjLzvAVURArkO/LoEvLXa0ihBYfVjnm/&#10;q4WxlADPis7MAslQCNcZtNzzOZWhuOC2FwcsVuLI+TUCLLMFRoZg8oLeCigElSETP8TQSR/pa8LL&#10;hLk9MH5Od0ya30sbH27YM08zgRjHwnoshBQCC2XwhE/kO7rqOsFl+eYpGuNyyHIdnBztERzoj6io&#10;KISGhiIo2BvBId5w8zuCs3abYe0xH+cJIh4TcM6TLqGZOOspIOCyUBS4UTWWbheCAa0bDKql5YTZ&#10;QwQJWj5M7iBaSOwClhmWEgEHE6x0hBwTiJjcSabtXBJ+CCz2gctFVqi1hZ83gQ5f8+/xb2nKdLuY&#10;/gb/JqGF383ibmdcZuLUpblyPCth7b4BGw6Mx/CpH+DjPi/p8pTdOvjGHIGVGztPL5C/uQSu4eY4&#10;7c5y/IthKcdjId/HOixai8XTcAkdl1n7UZuZcPDaAZ/wY3D3PYvACHt5ljh5E9AoZ+FOYzzkWGnU&#10;quK90d7xvixV3ePa5V7GQla7ZZVbBt3+v+oSohXF1PzwrH+I1mFhthCziBjHkt1Il9AVBZbkyqtI&#10;Km9DokiK/O7kynzEFTrihN0cBMevw9UbF/AtXPH1rUu4fd0OX34TqAJNeY4SMPGTJa0tQbj9rRsq&#10;64/i+pcXFVhYUO5LpjB/aSHrzvgC51HY4I68WhdkCKxQUiqK5G+WI47p1VWliKooRkRpHsKKcxBO&#10;d1A7sMT+rwaWKgGW5utXUFxdgfLGOpWOwKLQUl/1PSlqKBVQoZSgpKkEZU3FKGsuRkVzASpaClAl&#10;oFHbVoDGq/moa5ObrsFIaa5sSELzVUqydmU2hL2D0tF0mT2DMlAlwFJVx87FbHjIyq7FaLnMrJli&#10;tTQUMdCKoKLuILlhq+gOykJJdQbKagViBFgYcJsl8GDAShSy2NitwJgpG7UgItWqQjhJJ8CIUiKs&#10;UCnxfQblMsaEVhINFJTtdA+om0e2UUFxhs3tfJ/fZexnwI3JRWQCFmYOcdDmA0oTKGfmbHxoFI5j&#10;I0TGrGTIIG7MKEyF41iDRTs2NxfJ301B21W5LiUpSEwONQJbi9IQFOKBSAKLSrACS3QMgcWAlpjY&#10;CHUJUcIjvbTuiofXRbWkMIZl6/aVCiibti7HydN7YX/JAqPG9MVzv3xY5CF0evRJPPRgJ1F+RgVV&#10;k6WFs/uOAaAPPHAvHu30EB559AGjM3D7dnYhfvAh2feR++X9B3GfvMcYk8efulfdM8lpQXKuYxRY&#10;cotCdXZeUBomS1EYXqfg5H5Ma6RcFGC5YLcf5y7sximLbWoNCQq9pC6lyBhPgVH5TEY4UtPD9Hyx&#10;AWJ8UiBiE7yxffcy7D+yUr+LDTXZsTky3h5e/qxyux+ObkcQHu2sgycBipYfjW2S60jLmQIqr3P7&#10;faNxTCK83rzOvI7GtTSqG1fX5chrmQEKrFBJU1nzN7IrMvstMUOKdUpGjOqvwMLzwzosRnVaA1gI&#10;Ih2BhZDCwFrKD7ebgIXpzbq9HRopjz0h3yfAct+D92Dj5sWazsyGh4lpzPAR6MjxEtjwRTaBI5/u&#10;HwbREmaY4sxAXFeNZ2EQLi0rqdkEGLqLXOW1m3zGEzlF3sgroVWF1hoftbTkFYfKNY3SppO891Xk&#10;XDDVmdZErStUmqbCAPPUIl8BFrm2thtxxn4z1u2eIbP7gQojA8e9hz4j30TfUW8KsHyokDJhbneM&#10;mk5ry2eYsrAPth9ZqsBCd9CwSV3UqkJh5VtWtmVNFwbeEmKYScR6LIx5oQvp9MlTcHdzQ3h4uAJL&#10;YLAH/APccMlzD05Zr4aVKGJrj9k47z1BQGUcTrtOwSmXyQIWLKZmZOEQAGjVIGwwboTCdYKGAosA&#10;Cvfhvszk0YBZX/bmMcWWGMDCIFyTVYTbGdPCdQIQ3+M2fpep6q0JTihc59+gcJ1g8j0Qaocefgf3&#10;2W81Gs5hKxGYtA8nHeZi3NwP8G73p/BRr5cxaPy72HlcvsNlOy54bMJZ57VwCFgDW/9FcAxZLqCy&#10;FGe9KQSXBTjlKr/ZdYb8DsaxLBDFORenHObB0WcPPIIPw93vPCITPOSZSpcxUiZrNSn6THA85DhJ&#10;SyQzx5gxRtc/Y5sYv2IAba66hcorjfL8/68G3TJOhQXl2FtoxaHjsAmNUpcQg3G5zGioQmZjtUiT&#10;rDfJMVUhtlTAoDgcUUVhuIY4lF+7gIYvzuCLb87gtghwUYTQcUIg5CRu4xSufX0EV24flm2nRCzQ&#10;evMwalv34da3lgI5diql1TtFn+6Wz7rj1jfWqLwcI7peJnByndLKEpFUWo6kihokVDYgpqpcgKUU&#10;EWUCLCU5iBBgiRRgiRVgiSv6rwDLVQGWSlQ0CbCIfB9YDEgpIKzICcuXC27ASqnCSmlTqcJKeXMJ&#10;KlsKVRi/UnvZBCzZCiwVBBYRBtoyM4iw0nYjXavasrotq9o2EVjqUmWGzZorAiyN2e3AUipL1ikR&#10;xd0x6JYiN3VptUiNgEt1GgrLk5EjwMJMIcIKoYWwkpobAjatI4yY3DcKLfLaFMtCK4oJPqh8CBYm&#10;Fw+LGjFmgbMAQgu/Q4FFFZgRqGuCG75HhdcRWBijQWDheyyCx99nmlGwnbqW5q9g9+ZsARYG2+br&#10;zIIPKXsJsZvz5WtVMsCnIj4xWAd5VkoNCnZXYDGgJbjdyhLWDi0ElnBERPvoZygRUTJ7DHXTxoZ0&#10;Ce07sFEtK8dP7lLrCivcfvjxK+qqYNyHASl0QTyI++97SEvHs1aISWHefz/72NynLg3TNgotLLSo&#10;qOI07UuQ4WtRoI89cQ+mzRymVhZmleTLtSoqZ/l6mcmL4qMEhdnAzfuUuoaYycMKuayMyyBXKn5a&#10;QxgTQXcQzciJKUFaGr7lcpmAir8o5xhVkgSMRgFnFkkrrogQZRositVblHSAXC+6Bf0FfAJUkWfn&#10;EVwNS4pxnWllM67znWvcfq+YYp24r9YJEgitlXvWKAbINgvpeo1pQTJilwxh92JWgR0zdpBh/Wg/&#10;Pw89eNfCQijpaEnhOgGRrh8CisktxBgWbiesmIDlkUcewAO8dnKun35WoFL+Bi0th45uERgLASvv&#10;Mp05OcMLmXk+yC70a4cVpi77aVyKAou6hwRa0l3ktau6fwgthBX2HGJn54w8T+QWC2SWsVqui163&#10;PAHPsqpYuc9p/k+Q80jAZ1YeA8/TBLblvq5iTALLBSRpvyyfyLM4fM5crSuElrW7psFszUgsWM0C&#10;cp+h66C/ocfQVzFk4gcKLONmd8WwyR8rsMwUsKGbh/2BCCB0BbGybZf+/9BsoDECK0MmfKqVcBnP&#10;wsBcuoxmLRuuNVu2bN4Mq3Pn4efnpy4hX39XLbJn57YTJ86vgqXLdJyn9UCAxcJ9DI47TsCxS+MF&#10;JBj0ugJOIeZ3+geZIIGgQWigxcUEFQQFrnN/l7A1Chwd3TS0xjCgVuNa5HO0inCdQgBSWPFbqjVW&#10;CBwEGZbkZ3ozAYguI9ZXIfzws/xb/AxjZO58Dzsxy/ExayggeStcwldh5c4++Lh/J3Qd8jLmr+kj&#10;57crfvf6A3Luh+G883a4huyDpZMcr/9qhRUbXzOc85Fj910uy0XtwDIDJ+U8WbixEaP8FkcBOKeF&#10;uOS9G64BB+AZYI1keb5KK3NlzGU9KhmvKxIUWrQWiyhCuoRogSOwVLAOSxXjVyi5OhbSRU75fzWt&#10;mZaU1MY2XY5augr7HJy1YBy7NRNm0usrFViym1uQ3dSCxMpyBGamwyPBFS4xl1D7TSCuw08zer7F&#10;eRV8Zw18a4XmG3tQf3k7CipWIT59FiKTpiMiYSq8g0bhgmMPlNdtxxffsfz+RdS3HUJQxAwkpC8T&#10;QnDG1S/OouWrdFRfi0OujGmpMqbGF5cgUYAlqbpJgSW6ogyRZfkIJ7AIrEQWlSC28L8ALLUNjWi+&#10;eVMufA2K2U9BJLe+RiWvXQprDSnmPpSGSpEqlDRWiFSiTKClvLkMlc0mYMlBdWuunKAsNFzNlKUo&#10;5dZEuTni0fZVIpq/YAOlODRcj5Vlskr9ZRnIWlNQ28J06Eytq1LVKMDTXI761gpZVqFG/l5dSxny&#10;S9NloIyXQVIovDZHXUKFovgZdMs4FtZgoUsoPT8MLM9P11B8ui/Ka5JksPYTBUQzZDTikjxESQXI&#10;Q5QgCozWF6OfDd/PL+YAy4BczqTpFjDiGlREkdH6QlOmxquIULHpTFxm3VRkpveo7IyZOwPKKKzJ&#10;Yvhqi8uMsvz05zP4sFKgi24hWly45INL8yhrtNAtRJcQzei5+XIuBWjKKnLuWFh+CCx3LSzhWjcl&#10;Li4KzCBKSIzUTs+h4Z5wcrEAu+6eOL0T7AsUFeOHFSsX4ulnHr0DGgQXism1wAZ6Dz1sKFLWaGG8&#10;ioooVJOodeAXdCOJMn2IcS50Id2Hxx57UpSpKFD57rfe/jv8Ai8JbDCbhJlC/jrjZ0O8rHw/xCY5&#10;ISDYXhsrWpxjijH7EO3TdTvH4wgIcRCAYBBnpJaK53kMCnXU4mU19dnyndEazHunDHz7NS0ujxVl&#10;SosHIYLXVmC1iCDJQFDCJqGCUBOqLo6C0kjUNhkzwtTMALXY0KrDv8t0XMZl0K3I683MBw6+nCVS&#10;CKsE1Oz8UPlNLEMfIfcP0zhTFbZ+9evH8eTThtuM8Ta/aI8RMoFIR0sKXxNIOlq1KKZgWwqtLwTM&#10;X3TIjnrul4/iFwKTL/z6ftjYHRIYETjLJJB4qKTKejpdOFl+st1X3mdQrcBMpuEOMorHMajWW66R&#10;t0CJG2ITZXu6gI4GsjMGKUSbGsYlusq58dJnSAFFoEzv9XIBN1FAtTLpKJJlQVWqjA8C5K2ZyKmI&#10;QU5VFGzcDuL4hS2ajmy+fYZWrl26cbJaQmgZIYB83Osv+Nu7z+LtLi9pJVtm+hA42Kl55Ybp2Lx7&#10;EdZsmYnx03uhx8BX8Vmfv+HjHi/jjY+exTudf4mJAjnzlw/Cyk3jsWbbZKzbMQ17ji7G9v07cPzs&#10;cfhHym9LD4VXuCUcfA7D3m8TzrqswkXfZQIHtJ5MF0AhjBAsJgsYzIZbpLm8nqlZQza+Ah9ec2Q/&#10;Ud6O0xUMLgWu1mJzB62n4aLPKnhG7cSlgA0CQUu1iqy15wpcEOihcJ3VZi1dFuHUpQU4Yc9Kt/Nx&#10;xGYmDpyfpsszTmY468pg3Pk4fGGGfMc0nHedDWuBlIuei2DrvQR23itFVgn4meG0nQDMpZW44LoW&#10;Nq6bRDbCzmMbnHx3Y/+p9egz4kO88sFzmLF4EDbun4qug/+I93s9hS1HJsLaQ2DNean87ek4enGu&#10;AMsGnHOV7/bdAGc/gSTvFQJ15rBxlmO33wAr+/Wwst2tE4zz1ofh5mkNvwBXeHk7ws/fDfEJEcjM&#10;TkJGJp8Rwy3IMY7joGlspGWSY6HJNWRYWiiszWJInExMMmQywnuqsiEfFXUyFgq4lNcWoKq+SCay&#10;efJeHkoFXMqqi+TZLUVlXZlMEsvl/QqFFRaOY7dmFk2tkPUSAZTi+jqUCrSUX25DfrOAQhUzcyqR&#10;UV+vVo3UujqksGCcCAvHURIJLSK0gsTL8g58CKRQOgKLCWL+mYSXVcEvtxBRlTU45OaFoYuXo/D2&#10;1wgqLJVttQJRV5Be3YKUlttIbf0SkfI6uKoJF6MCsOTQDlxw3yP3r7XoQGdUXfFGfO5p+KadgGP0&#10;XgGTM7B33Y+zzsNg5TZSrt8SuAYuh61A96nzU5GQN0No4DyarjFuxQf+vgdx4pgZGlsFeLTjs43I&#10;RVxjynSFrYxnMlZW5COrohIszx9XWirAUojw0nyElRSJFCO8uEoARqTICCD+Z0KLkkl0W7HR0ZoB&#10;yIQ307+fAJZalbx2Kaw1pFgoU+VfBJY6AZb6Kwaw1LWyRH8CWm/Ho+lmDOqvGUJYabqRImCTIfsL&#10;tLQDSwWBpSFPlEUZ6lsILJUGsDSXatBtZr4oCwGWshqZ0bYDC9Oai2UwZJVbAgszhAgsrMOSnBWo&#10;yoKVVKlAKEynJaQQTFSpsOeQLFkmnkpMFZcI1wktdBEYbgKTxCicKKAQWmTJ2TchRfctMSCGgbp8&#10;GAuKO8KKKDcBlTs+W103HmKCiwlauF4tM9L6xkItKEcTekZ2jDy4rAKZJ6Di97PAEh0TLu8xpiUM&#10;yamxWtafbqWgUGe4up/DRfvjcHG3goe3HaZMHauz83sJJ0yNlaUKAaaDaPYJFeYDdA/dVbB3rQKG&#10;64iwct+9j2jw7oNqQTCgZ/mKBcjOpQXEMA1nZPO6BGnnXvav8Q2y0IycM2d34cDhddh/aC2OHN+E&#10;UxbyYNoehrO7Bdy9zss1lN8c66mDWmJqoJxrQkyUuokIKwQQCrNVCByEGBaq47VWkettAGpHYBEY&#10;KQvXjs7MWsrMDdTtBJK6xhx5iPMFluR1VZo8P4w9ItCkCqAwkyxUZ4qlMmNkQSxaXsqq6ApJQEVt&#10;slZuZlXPiGg3PPv8w+j0hHEeH3yILiBaV9qBr12Mc2kAC90+pqBbggrPNdeZBUWY4Ta68B59xAiG&#10;Vmm/fr/53SNw8bCQ46MliZlBRkE4wgur2LK2CqveMjaFMSoGsBBWGAhNYOF+cu7SPBGfLJ+VCQDP&#10;aQ5LBsjMmZVvk+XzGVr0jx3Q+QxwBi1SmqrQklvCBqUpMtakobQ+ExkCg8HxzrD3OY6DFmux58RK&#10;hRW6cOi2Yb8fpiCzii230VLCMvsU1lxhs8Nxs3upG2jtljkKLCvWT8Goyd3QfcAr6DnoNfQZ+pqs&#10;/w09Bv0No6d+grHTO8Ns5TCYb5mINVunYOu+uZi9aA627NkKV387BMV4aSzNKdvNuOi9AQ7+W2Dr&#10;R9fLYlh708JhJnDCTB52aZ6nAaiukStxKWSJASzMlnEntMxsD3qdgwXrP8WwGX+W5WcCImZwC98m&#10;4LILHhE7FWLOuy9VADl6kdk9sxVKCDAOAUwNNlNwOWY35852W9/VAjfLYSHKxjFgCex9FwuomCmw&#10;2Ihc9Fgu68vld6zCWceluOCyFh7Be+AbcQSW9qsxb3kfdO3/Mv7x/osYMPoTnLDZjH2nVuK97r9E&#10;96F/xlGbhbDx2iBgtEzl6MU5Wp6f1W9P2i/CBc81cPEzh5PPSjh4rIGt6yrYOAoMiVx02K/tNC5c&#10;PAY3D2u1VHl6XUJgsBdS04z2HplZxhjISQbHPwbYElg4qeO4SGj5KWBJymDWp4yvtErTvVjLAqKU&#10;ApnoFv5HwFLS0oKyttbvA0tdPTIaG9XCwuq2KVUCK5SOwKJSJ7DCRoZVAiCGhHeQH4OUjhJTXa/Q&#10;ElfbCJuIGAxZtEytDbQ0xNc1Irv+sgJLUtMt2ecqAsrrEVrbiuCiDFgEumPFtklyrdfD0cMcjv7r&#10;YOu1El7JxxCSe04m/wlovpaJa3DAFdjh+neBuPZtALKKziq0FNatEBo4h6arjFvxQVzMeVieWSaT&#10;kA24/oUz8N0F2X4RN28EorbGUSZ0ApgCLJnlFYgvF2ApM4AlQoGFfY4EWARWIkoExH4AKD+UO8DS&#10;/lphRYSw8i8BS55cUEq+wAqlqM6QEoEWyr8MLG2ElQy1ntS1JSm0NN2MV1CpvSxyJQYN11LQfCMN&#10;Tdez0Xg1S4GlslHIu1YUsijq6sYS1Mp31zbJjdZYLjeZzNIqZGZWmIR8Ud5alr+SQbiMXZEZXUWy&#10;9hFiDAvrsLBjM4GFDRAJK1RGTLvkgGuCFL4mtBBUKCagUXARZcbPUGHRemJIx4BbQzibJqRoTIvA&#10;EkGFQMMlXQkEFaO/DqPhDasKH0zTA8n3+LDyIeVDSWBhUTkKLSyEFhaQKyhKQmp6pGYRVdUUICEp&#10;7GeBJTIqDFEiCiwpMUjLiFJgCY1wg5fvRdhdOilyWmuz9O3XzYCSdoWnbhxReE88+RCe/+UT6vp5&#10;4smH8cKvntX3f87Cwhn/ww91alfGhgL+1a+fgpX1SY3b4flgY8AkmaFnFwg8lkYgOsEBto57tFbK&#10;CYtN2HtwBbbvXqwVZhm0am17SIvGuXlaabxIQlKQnGMOeMlaHZjF9uoaSuQ7BTRkIOTgx8Bmpo8b&#10;GQiJcs0Ik4RMzuziBDRj1GrCWBgWtiuvZtq57FvOYna8HxjXEitAFIn4JB/Zj1VcZeDMlv0z2AuJ&#10;9XHoJjRcPrT+mDLPaImgFYIAxe9i6XpW++30uBHPw3Py0MOMY6Fl5C6s/BBYCCu0sBBS+FrPv5xv&#10;Wla4zdj3AbWwPProw7LPLzRmiNfvo85/QWyiN9iVmeBhAhZaWCisWJuQwjRmAgotKyZgkX0EWBib&#10;wrRzVrlNTPVWS6Xxe8LagcVHzgXTuIMVVmjJ4rnmfU9gKSxPk2cxSSYieahpK0BhdSqi5W+6Bp3H&#10;oXMb1EXDDB+mHrM/EGGEMSamVGTWUCG80N3DGBUG0DIeZdD4jzHFbABWbpiKtdtmYcma8RgztRv6&#10;Dn0b/Ya/i4Ej3xNoeQvDJ3TGCJGBIz8QQBku+0/D0jWTsXzdVMxaPAVrt6+AjesJUewXYem4Fces&#10;18DSeRUsHFcKHCxTsLDxYa8dM5wVueC1RISvF8LCVUDDbhIOWI0VsJgsYMOibuYCFsvhHLIBGw8N&#10;xaDJf8AHfTrho75PYMDEP2DJ5j44cmEuzrosgZXHCvn+1bAXJWPnt1a+V0BDtrM79DnXpQIqtLiY&#10;6fKcGyFCAEcA4pD1TJx3nSszazPYeCyENSvPOi/AGfsFAlzz4BOxD/7RB2HnsQnLNgzCp71fxCvv&#10;P4yeQ/6M2Ut6Yf/ptbjofgSjZ3yOX/35Hoye+SEOnpXn7JzAEeuxOJjJ32PmyaL2xo/LcNh6Hqw9&#10;VsPFZxucvbeKctyJS+474OByQOWS8ykVOwcLmQxdhLungwrrM+XmC9SXZiErJ1GfPd4bHAs57jFg&#10;ns8iIdcYB/85sBBWMkWyCzlpJbTkCqgYsFJRW/AfAkuzAkteUxNSBVaSKiqRXleHDNGTKaL7UgVY&#10;KAot7cCSIKBCWImrqNO+QJQIQouICVbC/gVgiatpUGihBBYUY+Ryc5zw8Ud0ZS1i5b0k+X51RbXc&#10;RGzdZfiJMg9nQbm6fHikyQSrwhdff5uK5hY31LY6oUbkKmJVrn2Rj69QgW/hhdavLqLhsjuu3max&#10;R2ucODMdjdf2yPuWaLtmJ1QQjIqiMPi4HYW93Qw0NNjLtrMiVrj9ZQCaW11QLBMwtuNhIdl4kbjy&#10;IkSVF2gcS3gpM4ZKBFZqBDiMFgQ/JeynZFr/IazwXJr+/XNgkQtIyW8wpEguJKVECJPyrwJLbVuG&#10;gEq6AkvD5RRZikJhh+YrUahqjUR1WxTqrybL309Dy81cAZcc1DRno6KBKcpZciNmyY1WJKBSqrBS&#10;3UApkpsxR2GFUliRLgCTIZCSoinNRRUpamFh4K3RR8hofsjCcUlpPmpl4WBLs7bJssIBmAMsrSl0&#10;HXBbZvsMnDNIuhLoQjLFL1AIIndSmkUY86IuIHlP055Fcd0JzJXXhqK8CyuGNYUxK8ZDaFhdOOO4&#10;a2UxWVjYCIyVH9n4sEgGf6Y1M/WZwJKSFvWzwKLuoNhIWQ9VoeuH/YRc3M/Bxu4YTlswc+WwzIpO&#10;YPacKfjLX1/GH/74Mn75gkCJKLs7tTzahdBCF4ZJmf5QqEzvv/+B9myi+2XGz/og3J8Bovfj5d8/&#10;j1NnDsl5SxAlF6XBqJyh5xSGCCBEalCss8dh7R3EWimscLv/sDy8Z7YKWLFuykF5vQ5WNoc1bmX1&#10;ugWYNGUoFiycgj37NuDQkR0ySNoKOPC8swiVUUGTYMKgWgozi+g+Ilio5Uve5z5FZQY4xid76H3B&#10;8vUEDqaimyxqvK6FAsdGHJSRXcbrX1nD+KtU2cdwhTClXYO0aW1QJR6n7qjquiwcPbHlDkzwnHUE&#10;Fr7+IbBwnWBighau8zwTVGhd4XZjf7qYGOT8kFwnOef8fpHBwz7Ve5PpzMwOSkwTKCGwZDEzy6he&#10;SwsLYYXZQMkaaEt4oYuI9VZ8ZZ2NKQVY0gxgIYQRWLhkF2YCS25BsJxLxiWwhxbdYnLPy/NZqoHx&#10;WTLLq0Tj9TJkybMSFOcE18BzOG6zFQvXjsf6PfPUFURYGTLxU62TwteMTyG0rNs9R+NPRk/vjpFT&#10;u2pcCpesubLYfJxAyBQsWT0ek+f0xZCxHwmwvIMeA17FJz3+hOHjP8XYqd0xanJXmK0YI7AyCdPn&#10;D8GkWf0wc+EkLFo9F0fOboeT7zk4+IqS95J7z3O9KGhR/pfmG24Yh1nYe3YcDlpPxnl3lrcXcHCY&#10;A7sA1kah+4axJyzZv1CgY7GsC5C4CmS4y/sCGkdsZmHplj4YMuUv6DHi1+g37vcwW98Vq3YNwK7T&#10;ExVKbLzNDXDxXavr592XK6BQrNvBxtZ3jayvhKVAjb3vEriGrIF72Dq4BAqACFydsTcT4JqF2cu6&#10;yDn6C977/Em83fkxDBn/OtbtHIvTNuYyE9+CJesn4+Nef0PXQf/Qejfdh/4Jr37yGBas64mgpOMC&#10;RLMUWAhUFLqwjlyYpy4hV9/thnjvgQvF86ghAuIUR2crARYbrcXk5m4vY04QSsuY8ZOPnLxkeW5i&#10;9fk3wQnvFU7aTC7znwKWXNkvs4D1tmKQU8Tq5zKpazCApawm/z8CluLmJnULmYAlsaIC6aLz0hsa&#10;NI4lrVq2i2gfIROwCEjEVQhUiESWUskKSJQZEtZBfgxSOkpkRQ2iROgCSm5qxbxd+7Dp/AWFFcZ6&#10;RBWUIaGsGmmX6RL6AqHVDQhjN+eiZJwNckZI/Dlc/yoON78IFDCJFu0eh9tIQdlVL1wR/cos3Ftw&#10;xtfwEImS9xNkmYCYhCPyTO6V907h9tdu+Eag5kqTTDLkeba0GIvi4jP47jsDWL7+NgTXb/qIjk7T&#10;hscEloTKEoWWqIoCRJbnG7AiElnC81H7PTj5KfkerMg5ZNwOxfTvnwJLfmO9SkG7FNcbUlpnyL8C&#10;LJSa1nQhvTQFlsYrqWi8mor6a/Eyw4qRfaNln2jUCcg03cgQYMlHq0g1gaWePu8MobgMvQHpl6xu&#10;KBORG09uyvIaUdyisA1o4ewtXYGFGUJ0CRUzWLY8QYElOTtIRJSTAEt8spdCCq0rJmAhlNDETYXy&#10;c8Bisq4Y1pOONVfYHl2ARZQT3+sINKZCdT8HLMbDaWzjw0nhNu6bLw8lXSe18lBW1eQgryDpTp2W&#10;1PSfB5bEpDjEJ8QorIRHBMA/yAUubtaq8E8JrBw7uR2W5w7Ax99RoMUCu/dswYmTR7Br93a8/8Hr&#10;GDy0tyhAUXwCK889b1hZqESffKo9K+VHhcrTULh0ZZi2P/DgfXj73b/B4uxhdd1kZNPixdihMA26&#10;La2MRUauHyJi7eHkflDF2m4njp9ZhzPntuGCPWNutmHjFplxWu6Ho8s5vPLqH+8o/ieefFT+3kN4&#10;/fVX8cZbf8HAQT0we+4kbN2+Rq06AYH0pYeioEjusbJslMvgVlqeo685kLJBIJesQKxWsVIWOEvT&#10;2CVmlPGaslWEBmszgFvghd23uQ/jWRgEnCuDKWeQtNoQaBiUzcBbBnHXNLB6ZzpWrp51Byb0vDxA&#10;lxqBxYhpMQELLSh3zp3ACcGE8Sp0A5nWn3vuOW2GyG3PP/eifsfzzz+HJ598Qr+fVpzJ0waoa5Ix&#10;KHFJrrJ01RgWph9rKnIWewT5IIWWFbWuuLW7g1iDxVevCWElSaCGJfkNYKEbj3WM+MyEI1VgKCuX&#10;1kpm1ZksW3JPyz1bKbBdKOBS3yaTj7ZCpMp58Yt2gKPvGey3WKsWFPNtMzTl2OT2oTWFVWvZF2ju&#10;ypGasszGheNm98Z4kYlz+2qMC9OTzTdPUlmyegymzusrgNIF/Ya9h25938Qn3f6OPoM/xvR5ozB3&#10;8UQsXzMXcxdNxpBRvdB7YGd82ucVjJjSHTuPLoGDz1HYiQKmOPjtwDmXdThmsxBHBFy2HZuEVTuH&#10;YvPhCe0F1tbjtMMKAY05OO04VwDCDNaeS7VqrK2vuayvwFGbOThpvwC2PuvgG7sffnEHYeVujo0H&#10;x2Demu54r2cnvNfrMXzU7ymFmFGzX8fCDT3lb43H4QtzseXIWGw9Og47Tk7C/rMzcNx2Ac44CcC4&#10;EGRWwNJxAXafGIcVW3ph8oJ30H/0S/ik91N4u8vDcg5fwqBxf8Osxd2x5/gcuPjtg6P8rlWbx+Dz&#10;/n/AH17vhEXrxmHj/pn4xwdP4qnf3YM1u8fCJ2Y/Nh0ag31np6qFh+BEsXRehhN2i+EWugvuPmdU&#10;PLzPqbh70ZpiAzcPBwEUBwEVLi/B2eUiXN3sERMXqMGzbC+SX0gLC60phoXFgBKOd6m67eeAJV/G&#10;0SwCS26MLONVFzCOhS6hMhkT/xNgKRJgKRFgyW1sRIrASkJ5OdIIKqL/2PwwvaZZXhNaBFiqDGCJ&#10;J6yU12i9FMZdUMJE4VJCTfIvAAvdQXQj+WTnI/fGFzjg4oHdDs5IbGhGQH4xYssq5G9VIoUNES/f&#10;QJQcY6To78CcCBxxPYNzditw/YtQ0eoUP7S12cnvuoCo1F0yIV2DfQfnwDd8BppunsHNrwIFVsLQ&#10;djkYYeH7UNeyR16fl88F49o1Z7TJmHalPgNWlpMQH71T3juF72Ahy0Dc+sYHla3JyKxIRLpc0wSB&#10;0Hg539GV+QJdeYgsE1gpK0VUSb0AR8OPwklHMYFKRIkJVgxQYSwQs6ZM//4psBTIRaQUCqxQeDEp&#10;ZXLRKP8qsFSzSzObGQqwNF1NQ/P1dDRcT1BgqWiKUqlpTULjtXS03MhTaKluEiVSJwqiglVt6fJh&#10;c0P5zvpSoWj5O8yeUZLORV5JKnKLBRRkvwIhdQILXUJFohgYeMuy/IkZAUjKCtDUZlpYtBtwBouA&#10;GXEMdAeZtv+cS8hkYSGM0P1DWOEM2pQNRHDRWbjCjBHTwgwkDcqk8vsJl1DHdeM1K+AKhMn+JmCp&#10;b2IRuSLtz0NgYQxLembszwILg27ZUygm7i6wuHnYqCvI+uIRBReLs/vB2iyOTjbw8HJCXn42MrPS&#10;dADKyk7C3n1bsXLVIixeMg+//8OvNebimWefkNn+gzLbN4qXmdwUhtwFFloEuJ9uF+iZPnMMIqP8&#10;kJ5Fl4oAncCKNkIr5vkP1pl/dIIjPP1OwNnjEKxsd+CExTqBlo3qIqJ1ZdPWRQgKdYOXjx1efe1P&#10;qpiZNv344+1BqbQGEQYErhg0zLicTo/fK8DVCb/+7dN4571/oHvPjzF+4jAsXzEf+w5sha29JULC&#10;RBmnRctxsahdlFyrJLWIMIuB7p+kVH+wJD8hJCnNT91DtKgRWJkBU11nBE9zYKVlR9Okc0LltwYr&#10;5BgN3+IxflL/O8BiuNRk/Z77cN+9xnkiqPB8GlYTvmeyXBnF4jrGsJgAhutPPfkcHnzgUQwfPgwr&#10;Vi7HyNH9MWHSMBw5sUmPMzbRRYUZPZrWTGDJ4W/yld/DnkEsGMdUZlcFFhaVY8PDzDwjWJeWGMIK&#10;K+USNOkWIrDwdyWneSIz21+uI4ObCfGpci8LzNXmyvObLxOJTFQ1yky4ORc5AoBhSW646HEc5jtm&#10;KYCMntFdrSbsC0Qry/TFg++4gAgnSzYY8MJ4FlaopQWG1hUG3a7ZNgUrNk7AguXDMWVuH4ye3A3D&#10;xnXGkNFdMGjkp+g54APMXjgO85dOxvwlUzF28iB81vM9fNjldfzpzWcwWADnoOUa2HsdEYBagi0H&#10;Z+HQ+YU4ZU/oMMP241OwbOsALFjXC2v2jMRhqwWwcDIXcFmJXafHaPPAEw5zcNZtEc67L8Ex29nY&#10;eWo8Lnqvho2XOaw8zBUyzjgSNlZoQK97+G5cCtysILDt+ATMXf05Bk/+Kz7p/zRe73I//vrhPfio&#10;75P4oPcTCjbv9nhU5f1ej+t27vfaJ/fgnc/vQ5cBT2DopD9jzopPsUGOb+/JaTh4Zi78og4jLtMW&#10;FnarMW7Gx/i4x6/QVWBlyPi3ccp2K9i36Ynf3oO3P3sB9r474B11FHvOTFMY2n9uGs65LVUXFcXS&#10;ZZn83mXwitonz6YlvFSsDZHn0MPLVscLAoqrmwPcPZwEXOzgqhaWABmzshVYCooNFxCFEznjPjE6&#10;vXOM/DlgySlKkPE8XmGFFhZOWNmeRZvi/qfA0tSobqGchgYkC6wklJUjVXRjmkzU2bE5o7ZFoYVW&#10;ljvAUl6LmDIBFlGuDBilhInypYSWGhIi8mOQ8kOJqa5TOMm6ehOeGTm4EBGNhPomzaRJr2d36Fok&#10;Nl9BfGMbwuvqENfaitiKFNiEOmLHgUlouxaE777yQ17eAbkGs+Dos0glNOKMTPSWIiRuPm7DXsAj&#10;HN+wyeHtWCSnnEZ96158CwbYhuDqVSdUy8SsrTYVl+Q+9vdeKfuflvcNYLn9nR+qBFjSSmVsk3Oe&#10;UF0gwJKP6KoCRCmwlCKyvBTRAivRZf8isBBUOsAKQUVFzonp308AS4NKYbuUyMWjlNUb8q8AS2Vz&#10;NqqaZQBvpitIYEWgpPVGJpqup6H2cqLcJHEob4iVfZJRdzkdjVfz0HSNwJKDstp09U3mM0CvnK6h&#10;PLnhiuVmK5Ebk3EtxUrUBJasAvoxaWkR4itg3Eo0cgUcCCxMa2YqHbOFSmqS1GrCzCBCCmGElhUT&#10;uMTKdkKLYVVh9gNnxayAawTcchuLzbGYGLN+FFzUTWAE4pqEEMM0ZtZt4XuclbNKqilL6PuBtwQX&#10;A15M24xANONBNYSzdyrMDDQ0F2vwbX6hQE9pOqprCrSD6c8BS0ysKKr2LKHIqCAEhRhpzR7eFzQO&#10;hF2ObexOaKn+/Qd24LzVKeQX5KCigvEgpfI3K+TvCCBVFiqwPPDgvXjiyU6iNO9VEHn4ERGBEs74&#10;KbSoPKpF5h6T94zYivsf+IXGw7z462fg5Wsv5yNJFB2DbcNV8THlu6CEhaSC5Lq4IizaDnEpDvD0&#10;Pwpr++2wsN6IU2c346TFRgGsg3D1PAd2iLa+cBLPP/802Ozvpd++jN///o/y9x7Avb8wSt5rHMd9&#10;7dV32xW/AQfGeyx6xyW3cb9OnR6R73sWf/zzS3jvg1fx0Sfv4LOuH2H+wvFaO6WmIUOVs+EiZIp8&#10;tFybZIRHu2lPI5bl9/azQ0i4GxKSBZRZhr7YSJNmdWMWDExOC0XXHu8oVNEtRPgwjo1uNMMa9WPA&#10;Ytr2YyBzd/0hrZuzd+8elMlMJyYuSIsLsqjdnYJxAha0rjAFmS4hpjfHCjxExjrKdoKMkcZsAhZa&#10;V5gxRZedZnHJM5KWzWq5/mDgOt1BjENKE6DJzjMClAkshD262Dj5KKnMROOVcuTLc50oz0R0agA8&#10;Qi/goFzPmcuGK5R0G/yGdlIeOrGzAgohhoG2XLIXEINvaYlhvAuLw9EdxForzB7qPezvGDz2LUya&#10;3QNmq4Zj2dopAi9jMXX2SIybMghjJg3FpBlj0XtAd/Tq3w1dun+MN997FW9/8BoGT3wX0xb1xq4T&#10;jP/YIMv52LBvKjYdmCYwNQ57Ty/E4g3DMHF+V8xY2gfLt4zD+j3TBGrmYtfxhQogZwRELJyWw8p9&#10;Nc65msN811D0G/cnDJnyD8w1746dAhAn7ZfizKUVOOWwXOW0iIXTStl/tbqf7Hw3w8Fvi8DMFl23&#10;9d6Is87m+rmD5+dhxwk5pkPjsfnQBAWo3adn4Lj1AljJPvZeG+HgvQU2bhtw1mE1Ttosx4bdE7HQ&#10;fCBGTfkAQye8LedlCHYdnidwNwnjpn+mkNJ10OtYvXM87H1247zbWgWxUw7ym1yXKXRZeSxrz1xa&#10;IsexCMcvLoJz8E54+8gY4kvxVPHy8oK7uztcnF3h5OgMZ2dneHp6wsPTUS0trLRdUJQsMJ+hYx1h&#10;hVZIwzXEekXGRI4uIcpPAUtqDmtryXjKgH1aoEspnOQa0PKfAEtho+i35iYBlnoBljLEl5ZpWjMD&#10;bpOqBFjqWpEu0JJaQ7dQg+EOElhR5SqKNkzAgkLA0HTdEkOCRX4MUDoKU3oT6pt1PbCgRJdemTlq&#10;cdHYFgGBpOoqpF+7ieQ2ZghVILKhDsl1GfBOC8Dpc2ZoaHAFvgvGretOyMncJUB3XM7FWWQXXpCx&#10;dBPyqtcIdFjhyhfO+Opbf1y7EYhLTktw9ctDuPH1Edy67ShU4I+GinBUFgYiLmYdUpO34kuBldsi&#10;t+S96/AVqItDvEwwM+qykVCbjfiaLDnGHERVZSNKYIUSU9oox9z0o5DSUTrGq3SEFVqsKKZ/93z9&#10;HdDSdk3golmFAbalbS0oaBZgEbkDLHIRKXeBpaodWspVShtLFFiqWotR3VaCavYRasvTLKHaVlpY&#10;UtFyIwNXb+fi8u0CNFzJFFgRiq6LlxuGLiMG3BbIgFYgM7AclFSn681IoX9So7/rCo20tYYiudFE&#10;kTYVo7wmV/dh8FWePATMEqKFpaQ6BcUi7NbMCrfpeaFah4UuoMhYZwUWBlPGJnoowHCWGB3vqsBC&#10;E7cBKCwbbQTq0trCbQolJYbQkmKKT6GpXWNZ2oGFriFaWGiJ4UychekIJXwoTWDCB5IwYmy/O8vg&#10;7JzbuR+F29hHiJVwWUiptIK9hjLk4aZLg63XsxAR6Y+IqACFEUKLASztpfnjIzXgNi4+GolJbIYY&#10;gehYf4RFeMEvkAFxVlod9vyFI7C2OQ5PLyfEJ0aitKwQTc31aGiqlIEmEy2ttfK9wXjp5RcM64Uo&#10;R1otfizoVuWe+1RoQejyucxkP34D882mCiTZyt+XWXo63SuGBerOTL2Ali1aWLwRk8g6Hx5aAyQm&#10;0QkJqW7wD5aHztdSFH4IUjPCUCkD0qIls2F0Or4Hjzz8mGbIPP2UHCOzk+57APeL/IIBwPcy3oP1&#10;S7idgEDrBKv0EmxM8TXMZDK9pivrEQMq7r8HH37yD8QlBsgxGy6suGR3uSeT9F4ioO49sBZPPyff&#10;S3eZCEHkNy8/judeeBBHjm/R68rrzMGZLRKef8H47sef4N+j++d+PHg/Kws/9D/P5b8hdAfRyrJ1&#10;62akp6dqUHZyqnGPsg5RVn6QuoEILBrHIgBjZAAZac1GYTh3BZbEdFO1WwboMl2ZvYeYZRSgFhZm&#10;XRnXzghKzszxl3s2QhREsiiHu4HOjF8xWVjqL5epO8jW7TQOWW7C+t1mGCtAQhdQz6Fv4dO+f8fr&#10;H7+IVz98QWFEg29XjNRYlsXrJyi0sKT+tsNL1B3UY8ibeOPTX6PX0D9j2MS3MGtxf8xc1A+jJ/XE&#10;1DmDsWKtGcw3LMKK1Uswfc4UDBreH116fIQPO78j4NIFYwVkth+bgSPWS3Dafg2OWi/HfoulAimL&#10;BUjmYeXWSTBbPQbjZvVUyw8hacbiIZqZRGsPXVbbjszEsQsrcNJW4MLOHJZO6wRGVsM76hgOnDXD&#10;4o1D0G/s3/BOt6fwfs9n0X/cPzB9aVcs2TQYe07NwQWPzXAM2KXF2awEOLwiD8M97ADOOJjDzmeb&#10;uqbsfbfD2n0jLBxXy/evle3bZR8B94ADOH1xDZZvHInpZj2wYOVArNg4GkvXyTnbNA7L1o3CzkML&#10;cN5hG/YeXyKg8jl6D3kNoyZ/ikPnBEJs+X1r9HtPOy6BpfNyzVoiqLBc/ynH+e3BvgSyZXKs6+Ea&#10;uhtenn7w9vIXCYSnhz/cXH3h6uIDDzc/eU+UoIMT3Nw84O7hiJBQPy3kmCeTS46X1fXtrh0BE1ao&#10;NiZqxqSNEzrT2MilxkG1T+xMEJMn42haTrS6hBjDyI79tLLkl8rYWJWrwFIqM34CSzkbsNaagKVC&#10;gaWqrlqOoVrW61DZWK/QUt7SpEJYKRBYyWSAbXvQbXJllVGHpa5OY1gILOl1Ai2yTutKbKkoV1Gw&#10;sbKuPYAIK6wv0g4rJjG2tVtfSk1xLoYbiMIYFrfUDKQ0tyG5qQ2OCSlIbbkMy8BQ/Wym6OCwvDwk&#10;NLUi59aXCBGACq6qEmDJhW9GOA6dNEPLlVB8eSMAt275o6XFFdmlNiiodEDLLV+UN17CVRwV4DiG&#10;mitW2oW5ptkFew4PQ9317biBI4IF7iIeIjkiefgWjmi7biHv2Wl9lxuIRNOX/shtiJXzEouMphzE&#10;12civi4TsQIuMQQXmehGl7OgXT2iiuraz0mH+BQRU3wKM6pMYPLPxPTv/29gKWmsFqkSKq1QKW00&#10;LCwmYCGs1F7OV2CpbklBdXOSBt22XM9A2xcs2Z8hwCJKWoClsjEVrIbbILBCYKlrLURFfZbciHTz&#10;yA1bSWChG6hIocUAFvk7jUUKLNyHZsFcAgtTKMuTNIaFQmBh4TgG3aYKeDAYkLErhJCSiji1rlA4&#10;U2aApSn7gUqI6c4cjLkksFBRaVwKRRQtrSuMaWGMSscgW5OVhVDD13QjEVoM9w7LuBuuIZNLyAQy&#10;hi/XCLjlQ8l9GZBGRUdgobACbhUj4ila/TFP5eeAJSJSZrTtac2x8QIvicFaiyUhKUDWZbARaHH3&#10;vABvXwf5nkDk5KaiurocDY21amFhdP/Va40a3/L0M53uAoso5Z8Dlk6P3Yu33v4b5sybrJ2l3T0v&#10;at2X6rocdbEww4apxlR+LOVOoRWAwFJRGyUDENOLA1FcEamZO5y9Z8oMKzrWG9k5yRg7fqgch8lC&#10;cT9+8+uX8esXfy/rdK3QIsG6JLRGGFDSUUxpxD8ud4GF0vnzN7QonVbkLYwUpcz+V5myHqGxKfPM&#10;xt6BFZOrR8FFoO7YyW13QLS+KR/nrA7jyaflb8v3PvIoj8EAlgf+FwCLkdJ8P/74xz/g086faLzQ&#10;gEHdcPDIOoFyIyuIrh8CIIGFNVbo8mEGEKFFg24zCSomYDGCc2mNYYo367jw+TCeEbq5jDo6tJCl&#10;y+fzCkPl2YrX4GJ2V+d9X8ZiiAIsDLitay1FYLQrdh5ehxVbZmHuynEYOP4T9Br2NvqOeh99Rr6n&#10;EMK6K7S0MH2ZNVcICYvXTcC63XM11oUWGO7Hz42UfSbN/RRT538mCrkLho1/HyMndMe4qX0wZuJg&#10;DB/bH0NHDcLkGRMwceo4TJ01HguXz8Wy1fNhtmwmjl5YhvMuG2DttkXBY+vhOVi5bby2BmCRumGT&#10;OmPg2A8VWEZN647xs/uo0F01c+kwbD86C1sOT8fqnWOx+9Q8eIYfgYPvTgGZGbjkt0sgZKMAkQDQ&#10;4akCL4MxccEn6Dvmr/i0/4v4bNBv0Xf0XzFi+tuYvLAzzNb1x/p947Hj+AzsPDELG/ZPwIptI7B0&#10;0xCs2T0GW49Mxdo9YzFlURf0HvUXjJj8LuYu74fZS3rDbNUgbNg9BTsOzcXmvQJhFiuwfudULF07&#10;GkvWjMKsRQMUWOYtG4LdRxYpoJ112oDzrusFltbglMNiHLc10/Tqwxdmau0YdnKmdYUxLKzBQmBx&#10;Cfl5YHFydIG7myfcBFjCwgNk3EtCUUmKjpdM9ed9QesKyxBwPCSMcBw0Jm+0rBhjI8fFjsDC7bSq&#10;MEuI2UIMB6A7iCUu8kvSZZzI/nELS+1dC8u/AywMumVqM+NXaGX5bwKLYWUpRXRVncJLQH4R/HML&#10;sXDfIYWXTMasFBYgvrEFmdduIVQgKkyEwOKXGQFb581obg3Ct7dDcOOGH65e9ULzzSDc/C4GV78J&#10;Rv1Vlty3wDc4h6vfuggCBOPa7SBY2c9BWfN63BKQIaw0XT2DzAwb5ObY4fptK9nmKZ9xEWC5hOav&#10;AlB5xQ1ZtZFIKI+S35z0fz+wlDbViBBaKlVMLiETsCisED4EWKqaROk2JoCF4xh423y9UACFmUBy&#10;U9amyDIDNS05qG8rEKgpFKhhcTjGqGSrKZkVbZlnX9VQqK6gqnpZCrTwNeNYSNa5xckKLExrZqYQ&#10;s4QKKwUO2K+iWEg8XxSjgAczhKgcaTlhVpABJTRhs+JtsFpcCC1UnnzPZF0xfPJ8uNj40Gh+SBAx&#10;xbRQOHMw3ESGpYXgwqXCjUDO3dQ9wyX0Q2DhQ8sH05hV8EE1Upw1rVlmEExrrmuQc9TE3kIlqJdz&#10;UVdfLEBR9LPAQutKTEwEIuU97hMZ7YvIGD/ExLPYl7+mN7t72aibiLBy+WojmprqkJOTgSp54HNy&#10;U3DjZisWLZmjilhTnUWh0/LwsxYWUdoDB3+OsEgPDRqOEtDw8b8ovz1VXRTJaQFyzplaG6DXJSuf&#10;GSdyXMnuIh5ggbLoeDftxcN0YQaypqZHIDM7BkXFWfis64d46ukn8PgTnfD000/jb3/7G5584hk5&#10;PsOq0qnTY3j88SfRie6ph+mu6oQn5DUtL3fhhMDA42VNmQfUnXXvPQ/j4Yee1N9J6T/oM/27vA/o&#10;7mCvI0pUnLNWQB43sZ+emxde7KTpyppZJa8feeweODielhllphxzlKZy79i1Do90Mr6X7jUCBmNX&#10;7r/3Mfm7j/7Pc/lvCOuw8PtMx20Cp8nTByJcQCH+TtAt3T50+TCglhBixLFoE0QBFnZrpnWFfYWM&#10;ysOmZolG7SJeJ1ohtfCeAByFwJKdZ9Q14jlSWCGE1+YosNS2FGtqs6XdYcxdxoq0bGg4CIMFTPoJ&#10;rFAIKoQQkzWDMS0EE7qGGK/CbCFaN7jfG5/+Bp/2+ZtCzbaDU3DY0kytCuNmdMGEGf0xZPRn6NJD&#10;vnPgZ+jZ73NMnT0eM+ZOwBLz6dh9aC12HFiGRSvHK7CcU2DZhiNWK7Qz9MylgzQQt9/ID9F/1KcY&#10;OqEbxs8aIMc8FKOn9xaA+VSOrYuAS19MMeurTRjHzjKq7y5ePxonbTfAOeCwQMF6nHPeAhvP7SI7&#10;BAw24JjNCuy3MMPuk3Mxc1lvjJzxgUDbGyo9hv0Fb3d9Fq9/+iQ+6PkrvNnlabzb7Xl82PtFfNL3&#10;t/i030v4bODvdb++o18REBmLfceX48DJlTh02hzHzq7T9c175mL15qkwY8fqeX0xYWYPkZ6YuXAQ&#10;1mydLvusgmPATkMCt6kw+4jZSMftZ+OwzXRsPzEKB62mqEvoUsB6dXcx0Ngl+EeAxeX7wOLq4g53&#10;dwEW90sy5gTLfWC0HsmR8dMoqpmo7lJOPrjOsc6AE1Mdlh8Cy10XEZvd5spYqmnNAizUEQSWvBJO&#10;ctlbzmRlYRAuJ7Yl7VYWARaVfxVYKpBYLkJoqapGMmNZ/ovAwtfRVbXqGqJLKEnAxDkpFUMXLcNB&#10;V09k1TcirrgUcXWtSGm5gXBZRjZcRoL8Jt/sFOw6ugrRyQ6i2gsFLvJx47tsXEE5WlGCq8hA3a04&#10;WV7CZdij6rqPLCNR2hiMM3bmiMpZhjYNug1BzVUbuHjtxLmL5ojLXo2bcBCYCUHbtz6ouBKOoqZA&#10;ZIn+Tq3LQJxcizgBFkqsQEtMbYYAS5EASyFiimsFWmr+zwNLWbPsp9BiAAstLGVNZahsEZAQaKlp&#10;zUNtG8vyZ6Kq+fsWloYruTJwZWnqclldCsrr0lHVmCXb8hRarnxRg+arZQInBULORul9ggktK7Us&#10;/y/AYojcjLKdNy+tLLyBCSyUPHkgmCVUIDO9XJkRZwiwMFuIAykBhSBiBNGyuV2wDLZGJhCzh2ju&#10;NsWxmLZTSZXJ7J5BkyahK0MhRS0udP0YpdtNlpY7sS3qQuIDaqTsGdHxLNdvDOYmODFZXgxrC4vK&#10;saeGwFx9jj7orMXC+BV2bG5pqxCSLhdwKdN6Iz8HLAy4ZeE4fT8mRIGFlW5Dwl0REe0JTx8brXTL&#10;zKG4+HBUywNex3YMhaz9UqrxKy2tNejy+QdqFTBVuuX6vwIsi5dOx5VrVfL7GVCXJOCSo7VOCHg8&#10;l7RksT4J44XyisJlFh+AhFR5QPNkoKuKlwGGcBMocBMkgOWLoBBXsONzbl6qAILRoZiF7rg0ytPT&#10;anHfD6Dk+0Iw+bHtlIceYuDug3jg/rtZUDNmjZbrm6D3Aq1zrISbXdB+L8n17tP/QwMOfiC/+s1j&#10;cq7dNA4pOTVEfnO8nI+Zd4FF4Y/AQtfQI7jvF53+57n8d+SeB/DIw4/LOs/Fo9pe4cGH7sHMucM0&#10;BsvIEnJDfAqDa9lL6G7QLdOaCSsMuDXK8dMdZFhhWIuFWUJMbb77zLAon6nYXhSy5LoRWAgxRWWx&#10;ct+ySnOmKAoW9ZJnVe7j9Lw4WDsdx4qNczFv1XgBg1GYOL+/AgktKnQNMSbl8wGvKqyYUphZ1Xb2&#10;8uGaLTRpfj8tuf9+tz9o1Vsut+yfDCffXTh1YR2WrhuFhSsmYsyU3hg8sre6hYaPHYzpcydi5ryJ&#10;mL90Iszl76/aOEPjXDYfmor9AjvHbVZj35nFWLVtCqYu7Ifhk9gs8RP0GPyegMsnGDG5J8bN7C/H&#10;01MA5nOMndkbc5aPhNmaUdh22AzLN0/AwHHv4rMBf8aAsW9j9ooB2HFsHvadXoRD55bi4LklOGC5&#10;SN1O5103CizsRUC8BVyDD8FWFISV6xaBmZXYemQm1u2ZpJVnD51filN2a2DpuEE+twK7TszD3jNm&#10;8vnN8Io4jlPWG3HmwmbsPbYMG3bOwvJ1ck7NBmLUpC4YNPoDDJ8gxy3ndeSkzpg0qxfM5Pyt2jQF&#10;q7dMg53PVlzw2KgF8pyDd8A1dKvWgWHg8Gmn+dh5agwOX5im6dSXAgW8XFdpE0TXkD0/CyyEFQ8P&#10;L3UJRceE6oSLQmscJ30cB4wij9F3rCqGBZqpzgagcAw01k3WFSOWheUuaFnJK0mWCWqKrFMHGBaW&#10;vGIBmArqBUKL6BC1sgiw1JQKtIiO+jlgaWkWYGkQYKm5kyVESaysUmj577qEDAsLJaiwBCnNl9XK&#10;Mm/3Piw6cBhJ5ZVILKtAbE0L4uvbENVwBbHN15EgvyswLwNnHfbBM/AEvvwmE1e/zsDl22loRhFK&#10;r6ag4XYCyi6HofL2aZTeOC66/hKqb/iiqC4AbkH7ccF7GAqa2DsoRGDHDxFxFjh9fhmsnIfBP3oe&#10;ChusUFB/Hjk13sit80GmjMnp9VlIqc/7vx9YSptNFpYKjWEpaSgWKUF5U4FKhQAIg26Z1lytWULs&#10;0Cwn8Ut2b5YbtykHlQ1ZAitGw0J2Wa5uylPLypUvatF6naZjuclkoDOiv2WG1lCIOgEWxrPQRUSr&#10;C4GF77MOS67c6LnF8cguikV2cYwBLQIseTJwspcQM4WYsqwBg7JuGnRNVhYGUd51/7RXuJX3dWAW&#10;0OEAzGBbxqP8sIsv41m+Z3Fpdxt1jGkxYIWprqb6A0ZwLR9EAorJf0sxPcCsw0LXSZn8vkr5nbRQ&#10;sNotYaWptUyBhX1Y/pUYlrCwIH1f41gSgxEc6g7fAHv4B13S1GZbBxZ7OoNLjhcQEuaL4pICXLvW&#10;hqaWKgGYYqSlx+O3Lz1vAMsjHQJBRSn/FLA8/6sHMGvuKFVeFHYwNjURZEM8VXRyzo0y7xECAaFI&#10;yfBFTKKbNjKMiPZq933Ha6BxeWU2UtOi5beXIyDQE3/6y2/R6bEH9bh4PL996UWBkXvw3HNPCwwY&#10;Ab8UUwow5amnntLOxgwUZsAre/PcDXwlRPBzj8nx071yn3ZR3rx1JUrLZSYn9wKlpjFJJFEAhnE4&#10;YVi5ejbeePPP+Psrv8OTTz2IJ59+UBsbfvDRq0hMCZHrlyPXmecgSzOTmLGkf0s7XTPWhpD0qIAL&#10;YeMH5/LfEMLP44893f7d8pvk2vA4Vq+fJQN1hkDI3aBbQgiBhVYWuokIMoQVBt3eAZb2SresxfJz&#10;wJJXSCDjexEKddV1MhEROGVaMyvdJmdFyeQhDn4RzjhpvRfbj6zE8k0zMHfVaM36IYgMGv+Jxq4Q&#10;WIZP/kwzgRhkywwhxqzQmtJt0OsKKR/2+BO6DnwNfUa8iwXmfWEhM8VjZ83VDbLr0Cps3LEQ67Ys&#10;w0VHC8xfMh0Llomi3jRXgGYMZpj1w6zFPbBswzCs3DZGA2z3nFyCXccXYdXWmZiyYLBASU8MGPU5&#10;Puj6Kt797B/4uOdr6D3sYzmubpg0byAWrh2LDXvoopqNLQeWyHIWlm2cgo1752PElC545nf3YPzc&#10;bpizYjBWbB2H1Tsnyd8aK+tjFEi2Hp6JTftnYM+phThouUzjZvYK3HB9z8mF+t45560CMtvg4LsP&#10;PlGnEZp8Af6xlrjouRtHrVbBbMV4AbAxmDZvCCbM6IuxU3th2Lgu6Dv0fQwc+RGGjv0UA0d9hD5D&#10;38Ww8Z0xb+lIrJPj3LhrHrYfn4yNB8di27FxOGlvhos+K2HttRwWLuwiPQ9HL07XlG0rVs71Mdeg&#10;YnZ0dg/br0G23t7eIj7w9PSCm6unAItAiru3vOcnsOKh+3h4OiEmLkyzg+jS1m74IgQS03hoWJON&#10;+kWEGBO0cLtp8sbxkMG3tFSW12ajRJZ0DSm0sB6XQkum6IBUudfkfquQ562CNVlkYlvFeMe70PJT&#10;wMIMoQLRdRntwMKy8yrlAi+Vlf9VYGE1W9eUDHUHsbcO92eGkGVQGAbOX4Sw9FykyN+Kq76KmMo2&#10;RDd9idiWrxFV3YBggQHHYDdsPLAOx6x2Y9fZXdhvcwCHPS9i5yULHLloif3nT+KAvdxrDotx0vEI&#10;HENs4SFjvbWbHXZajoNr1BaUtAag5dsEFNakIiDaFfYBrOBshsCEk4jJtpa/L9evMkrAKQuxIgm1&#10;hQIr2YgVeImV8SWmNg2xlfkCLHkCLAIjLM//fxpYGMPCwNui+jIU1skMXA66iM2n6nNEhGzr0lDW&#10;IEq2KVVdQnVtAiw3M3HtqzwFlapGNkRk+nKGAAeLxKXL6xzUNhegRWCl5VoFGi+XoaaJgba5Ciy0&#10;qNDCYvSNYPqaKHIBFpqbaYXJkZs8h3UwRCGyLD8bIBayuVZ5vJboT8xkVT/DvZOayYqdfjLIGlVv&#10;6QbqWLafg3F2u/Ul3eQakteEEypbw8pyF1jU/UPXT3tciwEthqXFFNNiiohnZoypBPVdYDHSlw2X&#10;EYuOJan1hcCinZxlZsqg25r6fE1rbmwuVTGApfRngSUhIQaRkSwYF6y9hGhdsbU/rfVXjh7fqqnN&#10;W3esxKEj2+DsYtsex5KBmtoKNDVXyd+pgMXZY3jscVHkAgbaWI/K3QQrPwEstLDMnDNSs4HYXyc5&#10;PUjOf5D6sdkQkq4Enl8KYZLXg0XbwqMvISDIEWPGy0x3ZE9MnCyD/qq5OHP2oBzzHi1MlZwaA5uL&#10;Fjhx8hCmTZcZ9diRWLhwHj744F2Bhsfwhz/8QeGDRdaMPjvtx/0TYih9rjOehAXv7tPCd6fO7Ed1&#10;bQFyi5jmHi4K3BuZeaxNwrRmxm+EIyjEE/4Brjh2Yi/27tuC5SvnYseutSjUNM5kBU4ue/b6BI8+&#10;xqwpyr249x42lWTbgkfxwH1P/M9z+W8IgcVUml+tTiKdHv8FDhxZp64rxqAQOowMIQGWbAKLUYOF&#10;lW4JKonpzkhMI7DQukK3UXvhuJ9xCRWWyLkpNOK92J+LTT1pIWSl21SBlbO2x+DicxH2HhYKLHtP&#10;rcPq7QIQMuMnmBBa2DeI0DJw7EdqdWEKM99jwbipCweqK+hPbz6JX/7pPrzz2cuYuXQo9p5chV3H&#10;Zmp2zFHLVThwains3U7ikvspnLE6DCu7UzhwbAe2712NQyc3Yd32aRg77TOMmPQ25iztJQAxWjNl&#10;Nh+Yg22H5yuwTJo3AP1GdEHXAe+j7/Au+Lz/+yLvYOCYzzFxbn+Bp1FYunEi1u6ahXW75sPMfLwc&#10;b085zjGwdNgFpgwv3TAek816YfaKQVi0foRA10hZDsOyzaOwft8U7DzO3z4aWw7Nwq4TZvL3Z2L9&#10;3qki07Bk4yj5bA8BmynYcWw+jgic0AJEuCH8TFnYE8OnfoDRk3ti9KQesuyBMVOMdQLLgBEfov/w&#10;93WdKd5jpnTHpNl9sWCF/NbN07Fh51ws2dQfs1Z+jvnrumHHyYlgDyOmZFu6soGjGc65L9J1BtwS&#10;Ws66rISt92Z4RBz4WWBhxhDf9/JxUWChhZEJA0aF6DAd+zjWcVwkkBBgWL8oI5tuX2aYMZ7lLrBw&#10;PGSgLmPBCCxlIgwZYPxiXonADTv3y2SGbqHCcnlPoKW4Iq/dylIk+oLQIsAi8nPAwkwhNj5kWjN7&#10;5MSViJSVK7T8N4GFGUJ0AcXXNSGooASeGdm6je6hblNnwCk4EknFlQIJ1xBV3orY5q9VwitqEVFZ&#10;h7yGEriGOsEt+CIcw53gLBODi7H+OC/jvU98GLxjQ+GReBieSUcQmu6PxBKZbAnU5cmE9Oil2bD0&#10;WASv6INIK3dCuejoUtHV+Y3WyK49h6jM80gvc5Zzk4Ti5hT57fmIk/OcVFf8fz+wFNVXCqhUoKC2&#10;BHlyI+RX56kUys1UKEq2qEZuoNpU2VcUbz0DaxPAKrfMFCqjiVhgpapRYENmYCVCzcVMW6sThdxU&#10;gPrWEoWVpitsekgXEK0pLL2cL+8XyXq+QI5AURUtL6zRQktLzh1gyciPQnqewITAQ6EMmoSWTAJL&#10;BnuciNKsjJeBl3ET3mpVobWFgbg09VNpmlxBJneRDs7tLiKtWioAQgXFYnAdgcXIDGLMCqHmf8a0&#10;cCbB7sGcQfAh5cPYEVi4NNxGRpVUmj8JLIZbKE+FCq+usVCgpVggQs5Tc5lI+c8CS1p6sryOkO0h&#10;miXEOiynLPZj284VAirLYXl+P+aZTcTe/Rvh5e2MkFBfdSFlZqWqdaW+oRxTp4+7UzzOVDjuX8kS&#10;euKZe7RxIbsmp2YEaT0SNhLkjJwFxqj07gZvhuo557WJjBOlmRyBl3733B33CuW55x/DE08+iN++&#10;/Bx+9/sX0Kfv5xg3fpgAyzgcOrwLLq62OH3msADDNhw7dhgbNqzFylXLMHXaZHTv8Tnef/8dfPzx&#10;Bxpj8uxzT4s8dcedxBTs+9p/2/33PCsgwViYB/DwQ4/DzsEStfXFyCkMQ35JpMzUYmQwjJDjNxof&#10;1gio18jDW9dQipu3WuW6VCInL0kzdMpkME1KCZX3ChEZ44vX3viznrv77r/XOJ8KLExnfhQPP/DM&#10;/zyX/4Z0BJannnpSa9D88U+/grP7Gb0v2RfJABSjIzYtLExZzpDtjGNJTHNGQrsosGilW6Nw3M8F&#10;3TJDKFfOh/GcEVhy5FpnIDU7CqFRXthzeBOOWezB3uMbsXnvCmzcuwjLNk4X5TxZq9kuXj9R05UZ&#10;UEtwYVAruysPnmAE5fYe8a66i/7w+uP4/WuPqWVl84GFuORzHE6+O+EasAfOPofg4ncYfqF28A21&#10;xUXHMzh8cqeAy0HsOLBSlPUMzF7aE8Mmvilg9EeBjNcwb9VgzF05CEvWj8e63bOxett8TDMbgQGj&#10;uqNr/w8FbAZgyLg+GDmlL2YsGg2z1eNUFqwegYVrR+G41Q6s2b5A3UWT5g7GegGY/afXwNH3BE7Y&#10;bMQBi1XYuH8WFq0biZnL+grA9FdoYer0lIW9MGNJPyxcN0KgaTLW7Joi52O0HI+A2rIBWLt7KrYf&#10;nY+th+dijhxj18F/1SJvr3/yLD7p+3ssXDkZE2YMxPDxPTBwRGf0GiRg1fsNfNr9FXzU9a/oPehd&#10;jJ/eB/OWjsL8ZaMxa+EwzFk8AotWjceK7QMxc0VnzDb/FNuOjxVIWQgWvjvnbqa9ky54LzWsLU4L&#10;DSuL9waNefGMOCjjhAu8fVxFPODp5QY3Nze4uroKsDDF2Vteu8DHxxu+fm4y9oSCXeZZMI6Zamxv&#10;wfGPEziOiyaXD8dFVqcmsPD9u8BiuINoXeEEjlXQCS0ElqxCWtZlLNUJrOih0gwUlmW3Q0ueWllK&#10;KwVYaGWpLlFo+beARWAltqREoIT9csr/yzEsbH5YoJDCVGZaWbiNy2mbt+G0vTsS8iuQXH8b0WWX&#10;BVaAqIZvEVTahOi66wjNzkRUfgbiCtOQWMcOyoVwzS+Ae1ExkkpuIbX8S8RXJCK2LB4pZQ1ILK5F&#10;Yn4bcqu/gl+KA9xjreET54SYfNGDlSxZ0oDaL2PQhjQU1EejtDle+KAIxS2FyGqoRopMaFMb5XfL&#10;pESlLt0AFjnnMXLuYwVQYkT+jwOLASvlAinFyK0qRG5ljkq+GsS3vwAA//RJREFUKFdKYbXcaDWp&#10;KKlNQFF1NEpqouTGiAV7CZXKAFYhREZgqRBgIawUCT3zBiSwsEMzQaXpSgUa2hjLYlhZaFkx1pmu&#10;RquKASwmoGExIROwpOWG3QUWkUwZQBMy/NS6UlnL3jWGVYWQwnWmNNOETSihW8Jk9jc1PeTnaIFh&#10;cTAWiePAT/dQR2BhnQ3D9WPKDPp+TIspIp4+W9MD2RFY+EDSFfR9YDEySxqaWTBOQEV+vwJLowBL&#10;s5yjFsayVP4ssCQmxiI8IliDblPSYhEbH2hUur1wSEvzL1o6BStWzVari9WF0wIu2+HoaCewUoHi&#10;kmxU1xbjk0/f1Y7Nd8r0i0J8RBT8zwHL9FlD5JyxC2uyDEZyLml1ErBLSvWT88WMG9ZeMZro8Zzn&#10;ybnOyOH1kRmcj5N2GmaK8LPPd1JgoQI2wQsruD79bHtnaZHnXxBFLUvGbLz73mvo2bMbZs6aju3b&#10;t+DgwX04cHAvzltZIjDQD2vWrMK+fbuxecsGjBs3Gj16dtX933r7dTzxRCc8+tCLeOBegaX22ii0&#10;6BBYcgVY6AYisBSUhgi8RMhva8/+KpJ7W2YXOXkpmllVUJSGvIIUue7xiIj2QevlCgSHuuElgS39&#10;DXIODXkQD7QDy6MPP/c/z+W/Iff+4kEBLFqHeH0e0r/z6ut/QGyClxx3gqYl08JCl5AphoXF+nKL&#10;BNRFDFhxMoAlw1325T4GsPxcWnNBsYCLDHZ07zFTiAHjtKrFJQfDy98Bzl4XYO96FvtPbsHa7Ytg&#10;vm0O5ptPwKzlI3D47HpsP7IEywRc5qwYoRYVBtlOEHhhvAqtKkx1ZqAtLSu0tMw3H4Pdx1fguPVm&#10;WDmtwyXvHQiJu4CIRFt4BljDzfccnDyscfr8QbWuzF82Hn2HvoueQ/6IoRPeECh6C5PmvY3RMz7F&#10;iGkfY/KCflixeTLW7jTD/JUTMWrKIIWWj7q/JeDykQBLHywQQFixeZrAzSQBFsavjMTitdMEcIZj&#10;/Kz+8t4sHDizXt9fJiC2ausU+U0TZL/h8jsHYvqS3pi5tC/mrx6ExRuGY/rivhg5/RNMWtAD5jsm&#10;KbRMXdQb4+Z8rtCyYst4BZiFawUyBHhWbZuIrYfmCgQtx/ELawUAt2ERoWX6AAwb2xWDRnZWGTLm&#10;M3z4+V/Qpder8vpjeb8Pxk3rKWDzGSbO7IvFqydg3f4RmGP+uQLL1mNjBE5oWVmonanPui2Aledi&#10;nHKcg5MO8wVkVsApaLvM4PcJsBz6WWBxcXWGr683/ALcdaJEWMnK5XMfIPcbJ23xMh7IOCljojH+&#10;iVKUSacxoWNdFsbzGZmSJmDheEhgoTvoDrBo8bjkdh1RILAik2YCi4gJWEoqC0VnFGssS3n1zwFL&#10;y/eAhbASU1yMGIKLQMt/E1h8svK0UzMtLLSuZF6+rrEs/nlF2Ofkhv0WFxGXU4rUhi/vAEtE3TcI&#10;LG5AXOMtBZbsBgGCnETECKSFl+TCo7gEcVevITyzGQlFNwRWEhAnuiq9shmx+aI70mqRXnoDhZeT&#10;kNMkE+5GGbea05FdUY7kgnz5Pm9UfxGFslYZ3xqikcFkifJkJFeWILmmXONn/rcBy1fyX7P8mKrG&#10;JrlwTdqJubq1FZVssd0sr+XCFdTVIremCtlVlciqqkCmSF59FfLqKpFbW4psmYFnCTxkVGQhozxJ&#10;JFGILVZ+nNxs8gPza0NQ0RqJqssy02wOFciJQ2ljCipbhJQb05BLC4gosFwZ2IrZoVgUcXVLKWpa&#10;q1DbJjdWczXK68tRVFWC/PJCVDaVo7SuSKAoT2BIbkgBmKLqXGQWJ4kkIk8gIE++K0PgJZu9XGr4&#10;NxK1WBUhokSgg0tmp7CoGyuXxiZ6qZmSYKHxKSIMlOUATyAxrClUrBHyQBlZQgaIyO9TC4ohjF3h&#10;e4QZE9BwG9/jLIIWFlZ2NSwsd1OcTbByd0Zh+GyNWQXNoNna+JBCP3CtzNRNQbdMa2afjujYYDW9&#10;xsaHC6RECKxEqFWF4BKfGCrvByAkzFP2CZTZfjg8ve1x0e40fP2dsHvvBpy3PgaLs4ew78BmbNm2&#10;CvaXzsr3l+L27VuwsDiD117/m6FcRQE+8ZQoWDbtk3UGdarybYcGQ1E+om4UzvbPX9inrggCXWSs&#10;u0Icz7cGIgvg8fxym7YwkHNGd1FSGisRB+D48eMaa8LvNC1N38/CaYxH4WvGpJjee/FFlqY31imm&#10;tgDPPPMMfv/732sJ+48//hgjR47Epk2bsH//fuzZs0cH2/T0dBlkfbFr1y6EhgXg6NEDGDV6MObN&#10;n47wSF+teZOeJfcQMxPk3qiopr88WgbCWAGXUFH4gWi6LINrlQwImhIfIgNkMlLSjUrHzW3lWk34&#10;kUd/gUc63S1md7cI3L147tlfaiE+Ni80/Qa6tYwYG+53nwCU/P57HlKQevKJX+L+e/kb5fV9BJUH&#10;8OADne6cG0LmJ53fEshgbEkUcgrpzvFHWjZrqzBt2VUDbVNZ0TbXRyCFoELrijNSMt21e3NGrq98&#10;hs0OaV2hO8mIZzHK8xtFGAn1OSySV8RqzwwyZ7B0utyv6YhO9ICV3X44eZ/EOYe92HlkmaYoz1gy&#10;RJT4MCxaPw6rN8/E5t1m2LBzDpavm4QVGyZi9ZapmLNkIAaOehsfdnsJb370HN759Ffy+h0sk88f&#10;sVgLG6d9cHA/Au+wS3D0OY8LLkdhab8fR89vxL5Tq2W5Duedd4mSN8PYWT00E4kZPyOn9MK4mYMx&#10;dcEoTDHrjcET3tcmgIvWjcGGPXOw7dBCBQ4G/jKehvEyE+f1web982G+faqAxESBh0kCH8wcGiT7&#10;fS7yGaaaDcGc5WPke4cIcLHAHXsf9dbto6b2xLBJXTFKwKHPiA912Wv4awIjBJFJAiZj9XsnL+iF&#10;fqPfwpiZn+mxzVw6EIvXj8Gm/bNx0HIVTtttguWlbSJbsfngXKzZOU33GT1DoHsY2xq8Ln+zG177&#10;iPVsfqWtB0ZN7SHHMEyOayjmLpfzvX0elizvh6Ur+mPy1I8wRYDtwNEZApa74Oq3AtYCKk7+s2Hv&#10;PR0XXGfjvNMMOdfb4OrhAC9fgRVvBtf6KqCw3gqBReNWvAkx7jK+OMJLJhys98TeZ4xDY98wuk5p&#10;VeG4qDGBMtZygse+WxwnaK3kdo6ZpTLJ0RRoGbP5vPE1O6MXydjIti1MuGAMS2Y+q97KWF8u+qO+&#10;CJl5yfI8ymSvmnVYitUlRGihhYVpzZW1VYbIBL1SYKVaJueVrTJpF71Xde2qAkt6TbV2a2b8SkR+&#10;PsLzCxBTWor4ijptdpjAonEicbLOImeEkJCisjtwElxqSFC7BJYJrBRX/UfimJGLpKu34JybgZSb&#10;V+FblovYy3XIvn0DvkV5iK8WeCopQG5DGbLK/JFR4ic6/SJyy86jkIVWqafluUwRYEwtkvGpVCb2&#10;5f6yr0w+ChxRIfr5ypeJaPsiHo1XolB/OUK4QMauCm8U1pwHy/wXNfijoNYXaTIhSWH178Z8xNWk&#10;Ik7GwtjqNMRUybK0UACvALEFcjwFAh0Vlf+RmP7d87X813rtOmpaWoUym0XxV6NCwKWssVEOrl5+&#10;ZC3yqqsUVDIqypBeXoq0shIBlQrk1JYjp6YE2dVFAjM5yKzMRhZn0RXJ8joaBfWJCiyFdWGouRqL&#10;+htxshR6ropFcX0SypvSZZmCHMaYFIvSKpObVZRzmSjjisYiVDVXCLhUynFVoUyApVjIuKCiSIGl&#10;TGa6xTX5KiVyIYpr8pBdkoK0gjj5HpndyjFkyqCZydgROaYcudmTCRACGyzypcCSHqgPS4osE5J9&#10;VWkSSlIzg2VwlxmBPDB8SAx3TpSCCcFFQYQZQrJNoUUePBO4mJSvQg33kXVu43ucRdwFFqOy411g&#10;MRWK6zijYJCZ4bNlhlBtQzuw1HC9sD1TqAI1tYUCLIEyiwlS02tHYDGgJVzeD0BCEmNY/FUSk8MQ&#10;FOKOS07n4OZxEY7O5+HtewlHj+/SWA02DoyIklm4gM23336NAwf34w9/fEkVoMJJu/z25aeMbJd2&#10;YGERtLvK93688o/XYW17QAccDjyERFYAZu0VAgyhxeRO42u63HhtUjKMa7Jz5847wGFSwKqEH+r4&#10;d+5RCGF2UMd9CDimQNqOwbe//vWvv/dZyssvv4xXXnlFZciQIQowJ04exrbtG3H23AmN+6GlpLjU&#10;uBZlMrOjlahCHlRaXLLzg2RGFy6K3VsGTip2w7VYUBKjwJKeRXciexQlwHzNgjtwx4aHTz/zRHtm&#10;E4+Fx/X9Y6MQ0BgYzPceeoiBuYzH4W+icL2jmLa3f/6+ezB0eG8NcC6WZ40l9rPyA5Atx0nJKvBF&#10;Rp6PgAljWjzvAkuGixaQMwFLpgAL058zcvwEWow06IzcIA2SJqzQvVomE4UybTTJbKok1DZmqSQK&#10;2Dh5nMK+46uxfsdcrakydEJn9B39HgaN/wgjpn2urorpovhnLRyCpWsnYM3WaVi+fjxmLeqP8TO7&#10;YszUzhg95VOtIzJzYX+Yb56KowIsrn6nEJHohAvOJ2HleBynbPZg74n1AhYLtcfQzmNLRMmbw2zN&#10;aAwY8wE+H8jA2Q/Rb+SnGDy2B0ZO7ocpC3srHMwQOGKmz4otkwVKpmHpxknqnmJXaMbUTFs0ULZP&#10;133mrZLjXdwP42Z/Lt/3vgbiTpw7UOFl0rxBmL5oGGYvHaWgMmxSN4wRaOkrkNJ3pAEqfYZ/gEHj&#10;OmP4lE8w33yYfO8UrNszAxv3zcKSDQI8C/uojJreRUDkM0ya3xMLVg/Hut0zsOOomfyuhRpvs3bX&#10;dGzYO0tdU1PM+gkIvYWPe/0ZPYe+Kb/3Izl2OWez+io8Lds4A0s30Dok53bjTKwwHwTztUMxc46A&#10;1oxPsHPfRFxy3SBguRT27gvhEjgXjn6zYOcxDxfd5sDBbTc8fZzhG+jx88Di5ShjirOMIz7IzJaZ&#10;e2ECsnJi1KrCpAOOrxwjmbnGJccAjhOmMYBjJl+zxhHHDI4PBBZWii6SiRytLOzUzyyhrAKmOMs+&#10;FdmaTZqVz6KjmQIqBJai7wNLXflPAkvlVQNYaGFJE93HDKFIgZXwAgNY2OSQnZkTqurvAkv5/x5g&#10;OR0eg4iGFvhXliCquR4xbXIsV+UYuN5Yi4CcPARmpCIyJwlRaQ7IrQzCLS3BH4uCmlykFiYhNjME&#10;8XLO04qDkV0h5702BKWNAiYtYWi+FY/LtxPQeC0KDQIsV75IxM1vMnDj6zS0fumFtq+80fhFHKqv&#10;RiC3Pg2pAicptdn/E1jKCgVaChBXKMAi8mMQ8u+I6d8938p/V259gYbLVxRaCiqrUFxbi+K6OhTJ&#10;Mk8oM6cdVtJKS5BSUoTk4kJkCTxkVYkIrFCyq3NUcuSAc+TAsypkplUng5YAS1FDhMBKAppvJ6Hh&#10;psyoK2NRVCc3X4PMTmuTkF1mAEu2DOj5oqSL5MSWMAOovgQV7B3UUIGyujIFFlpZKpvK9L2SukKU&#10;UuoLZX+hR1EiyTLDyxLFnyODZWZxPNIFJNgVNkuonesMlCWEGEpRBlt5UNIFTggvVEC0riSns+R4&#10;oM4A6Mrgdj48fJD4+TvQInBjsgwQXkzAQrjR7SIaw3IHWATk8uQYcvgwMgreyAyi0C1EcyjXCTJ3&#10;TaDMEsrW+JW6xgIFlsp2YGm7UiVSo1YWLcv/PWChK4jAwpL8EWodYCxFXAJTmv3V4hIe6SMzIAf4&#10;Bbiou+Pc+aM4cWqfQMx5BZzsXDmWknRcvtyGS5ccMGPGZHTt+il+/4cX7kIL4z1k+eTT9xtxLaKE&#10;2Y35oYcfEKX6AJ5//gUBloN6Lnj+CIecSfHc8/wqCBIMdXZFF1mSWrloXYmMccOiRYtgKjtvUup8&#10;bQKRJ5806qR0zPChPP/887o0wQ6Vfcfy9ZSXXmoHsHZhxhBdKqbXDz50P5566gn07dcLw0cMwQcf&#10;vaVtCQh523euxQXbo3LvyINemy6DahLqmmS2VxSuqcEpmTKzaa/XQrdXelaoXNMkAbZQzJ47Fo8+&#10;Jn+jHfI0w4l/78H7tIkhj4Pbn3jyETza6QE9r8x6Mh3X/febfocBN6aGicwyeqzTU3j2mV8KrD1j&#10;HP/TT+jfmTt/otyzYYhLYnaQQEi2t8JKXkkg8ooF3PPl/sj0QHyKiyxpcTEkJctDQUaBRUCH8SuE&#10;lsw8gkqIukzpxuNv1DTmylQUynOXlUfLImfIxow5PM4Fdi5Hse3AEixZM0mr1w4e9wmGTvoUY2b1&#10;wGSz/pi+oD9GTJTXUz/DIvNRCiuT5/TEwFHvYsDIdzRFd+GqUTh8Zi2sLu2B5cWdOHFuM05bb8d5&#10;+304eGYbTlpzuQmrtswVBT1G42I27p2DTfvnYdmmiaL8u6L74DfxWb838Umv1/BJzzfRpc87mLyg&#10;r0BGb20EuG7XbKwUWGK9l417F8h3TNW4GmYqLVwzVi1DDLadsqAfBo77AEMmfIyuA9/CtIVDBQim&#10;CYyxZUBPjJnRW1Of+438CN0GvYV+oz7Cxz3/Ln//bfnsEDkHfQVwBgj09Bcw6SvfOQ5bD82XY52r&#10;EEKLyoS5PbS2y8hpAmsCLbSisPIuAYWAs2jdaJXNB4zPLN04Qb63mxzPq+g66FX5Tf0xa+lwmK2e&#10;oMe2Zvs8rN0xH4vWTpFjGIol5gOxfttYLFszDAuXD8Cug9NwznYVzjstwAXXhbjkNw/2PnNw0cMM&#10;Nh4L4OCxDx6+LvD5F4DF3dMBvv6uYFXtrBz2VUtEbn68PPOGO5yAwnEhPdsIwjUmiAIdMhaY3Ohc&#10;J7RwknkHWES/0LpidPPPltk/A2+TNY6lpDIH1Q2MM0tDQWmWvGYdFrqDDGghsLCA3E8BS8XVK1qH&#10;hcBCK0tiRQWiCgsRUUAlXIa48hrDyqLAUo+4KgJLDcJLKwUq7rp//hvAYp+YjoCiSqQKVAULSKVc&#10;bUFMQzWCivOQ0tqAtLoKpJRnISjRB56Be5CYeQFXbrrj1te+ouljcP1LHzResUPbTSeBEHtc+9JW&#10;gOS8AI0dvoKl7GMjYtu+vLv+zbdnceUbX5Wm2/GouSoTuIZ0tbAkiJ7qCCyxAixxZUUihYgvqkOc&#10;yI9ByL8jpn8KLNduf4WW6zdQ33ZZgKFSpaiuVoElv7YGubSwVJYjvaz0DrCwpTQlU6g1Syg2pzoX&#10;OTV5yKvNQH5dBrIraWFpB5b6cNRei0fjrQTUXSfpyfb6JANY6pIFNISOZfaXKzOz/Ko0+ftZKKzK&#10;RnGN3Gi1cqMJrJTWlqKkxoCW8oYStbCU1Re1LwkuBSiszkaS0Ht6oRC6zPBoYUkThZgmijFTHgZC&#10;C5vQMQZFLSmiNAkahBBaVPhA0OVDpUpgIYhodo+ADpUrrQEEFUPaXUMmke/jA8Z9FVraheu6Td7j&#10;DJvxK5xhEE7o9qFFhZBCQDEBC0GGAEPrShXjeurpAmJ2UKEsC9TCUieziMtXq3HlWp3GsTB+JUqg&#10;JZrAEscy/EbsikkIIIQULimx8cEIDHZHcKgn8gtT1C3kH+gKdw9beHo7ICMrTkGIMRut8hBfuXIZ&#10;FUL1YeFB2vF4x871mDZzNLr2eB9vvPUndOvxwZ2U50c7PQKjVP69+P3v/igzsvMKJjx/POe0qHBW&#10;pS4gOfemwclkpeIgxr43QaEOGD58eLtyNqwMXNJa0hEsTGJyEQ0bNgx79+7Vbar8299/4YUX8Mtf&#10;/lLXTaBDkOE6LTb8TkINv7/j5+6I/rb7NR7kmecehovbOU05b71ajLhET7WqlFXHo645XS0OZdUE&#10;Y1pfwhRYisoIo6k4Y7kPs+ZMVDfNhx+9jbfeflX+3gMKeSx8Z/pbGiv0w2MQYW0VLh984GE88fhT&#10;8ht4Xni+CW2s6kuAMaDm6XZg2Xdgkwz88QLjfohNYoyKG1IFRjLyvAVAfBRMElJdEJPkqKX5U7Pc&#10;1LpCi8tdYGEVXF+FFtbHYbyLASsEewJLjFpY8vI5i2a2kAHwcYneuOR+Asctt8B8y0xMmTsQvYe9&#10;o26W7kPfQO8R76DPqHcwc+FATJzVE1Pn9RGoEdgQYJkmIDFo9HvoKcr3jQ9/qftYO+5FYNRFuPtb&#10;4MyF7dhzeCW27FmklXOPWO7EjsPmmLVkjFaiXbhmPNbvmS0QwvTheZi7cgQGCSh1G/gOPu39Ojr3&#10;eVuzgEZM7YIhEz9WC8rKLVMEVmZiy4GF2HZoicarmG+biZ1Hl2tbAMbVLN0wERPm9Ea3wa8qtHQf&#10;9DYmzxuEZRumKRzQykL3z8CxrCvztogA17gu+LDHX9G5L0FikO4/a8lIzF4+WMDtIwUXWk8IJLTg&#10;zDcfjn6j38aMJQO0MB3fN0HNjqMLZb/JmLVskLzfHxv3zZbfN0fdXoyX4bGNmdFd4GkoFq4dL8c7&#10;VUBrsvy2WQosc1eME2D8HHMX98LGHeOxZdcUbN45GUdOL4CFzQqctp0FK0KL+3RYu02DlctcWLvO&#10;g53bHrh6OQq0CJT8DLC4udsjQMCGJRSyc+PbOzQbYxzHO04cOf5y7CW0cLwkoHAcNk3+OFnkREfB&#10;pR1YyqtSFFiYJcQMUdb2YU85Csvys7go3UGMYbmTJVR5F1iMqrf/HFjKZYJmFI6r0eJxyVVViCkq&#10;RmQhlXA5YstqBFruWlkILIyziBBgUSvLfxFY/AVWDnkGIKmtDUFlZYiur1KJr69GbG2lAkteMw0L&#10;cYhPt0JFfQC+Qyhuf+uPr2V59bY3rn7hii/hJ69dce0rO4EYS4GVi7jx1Unc+uY0vvzWkK+/PSNi&#10;gS+/Oo2bt07IPuHyOfmO79IEWmSCeTkPGaLrE+VaEFbuAItIfHmRSkJxg8qPQci/I6Z/93wj/127&#10;/TUu3/oCTdeuCyhUIV+Iku4gShHdQvV1AiLV6hZKKxdoKS1GuhxMekURMuRmyCSw1OQitzZPYaWg&#10;PlMAhjEsonw1hiUUlW3RqL4ShYrWcAGVFJQ1poqky9+QGZnQWX5VMgqq0tUllF+RiQKFFrp6CgVU&#10;SlAiwFIqZExRkKkTWBGSLhdRCwvdQrW5CivphQImRSICLOly06fKQ6GWFlpZRFGS7AkcJmCh0uR2&#10;kjwVJy0upm68VKIEEpNiNVlOaKHh+x2hxQQmfNg4W1Dhg6fC8tMMOjOAheuEElMci5HWbMSwdEzh&#10;M4DFcAexwi0Dblmin0G3BJbL7RaW8Eh/RAq0MLjNBCzxCewbJBIfhcQkVrkNEEDxkvdDECPCGVB4&#10;hB+u32iS75TvbiiTwYWuIk8NHG1pq5b9gpGTk4PGxkb5W/JAV5aiuCRLJTY+ALb2p3Dacj82bV2O&#10;ceOHYMiw3nj/g7dUWT7yyMM4cGCfwkllLX9Pqp5vHYDaZ0wKgu0uN+7H80yQSUz1Q2CIvcaamBS1&#10;4RIx3EGmbRS6fhibsnr1aixfvhxBQUGokHv4rbfeUgtL165dcfbsWUyYMEHX33nnHbXI0GLDuBbT&#10;93S0wBAc2GfokYcNqw5B6B+v/F3AwjiGl17+lZxLb9TWlapbLjuXaesJSMsMR2JyoAyMnBnGKiAw&#10;E4r3AX8brWW0slVU5wg4+mpX6KSUKFhfOIMTJw/i4KE9mDptAnr0+lgg8EO88tof8OJvnsKLv34a&#10;jz0hQCIgYzpGyvctL3fdX+oCk31f+NXTGsPi4WWDGsaLFYVDq9dqBVujI3NShlEcLjmDQbgeAiRe&#10;6gYirDCuJS2HUEOrCoNt/eR9o7CiEYxOEKViYSB1DKqq0+XeMK5tZY3MfOVaevlZiSLciG17l2CZ&#10;KM2x03oqrHzS+6/4pM9f8X73P+Ctz36L0VM/FEDpjvkrBmHp2pFYv2M6tu6bK+AyCZNm9UavQe9g&#10;4crxOHF2O2ycjsDK/hAsbfbhjPVenDy3Cxt2L8P2Q2uwcvMcjJneV5spsgfR6u3TVLmv3DoF81aN&#10;0u09h3yAXkM/wJBxPWXfgRgyvotAxVsYPL6zpiuv2DING/bM1xgW1n3ha/YvorWFEDB/1VgtGtd1&#10;4JtqOenS7zX0HPoexs/qp3CwcvNMzFwyQoGE1XJHTOmBSQJqn/V/He9+/keNX6F7aPT0Xpi8oA96&#10;DH1doWnJhnHquppvPkLgaYAc06u6nLawv8DWcKzZOQO7T8jvPLJQQGQ0xszspvEuBByCztZDC7D5&#10;wHy1AC1aO06Pd+3OOVonhsCydP00rNg0E9MXjdBCeFMXdpfPjpLPTpB9JmHvqYU4abMGZ52XwTlo&#10;CyycWZZ/Fs65mMHKfTHsPA7C1dsZ7r5uPwssrm52+owkp8n4mMueQQa0cJz7OWDRMUFeU+iS5yST&#10;4zOBhcH7dAmxeByLEZZUZ2kdFjZALKliva4ircHCtObCslwNvKU7iGnNDLql/BSwlLW1Il90HmEl&#10;q65OOzUz8DZKoCWuvBwxpQyurekALPWiVGsRUVaF8P82sGQVY9yKDfBKy0NKw2VEllUitUmO+fZ1&#10;uMRFovx6Oa58UyVgUYKbXwbhW0SLhg/C9esOuNpmjRtXL+Kbr+xlG/sFXRK5KHJGxELktMhx4LtD&#10;wDcHga9Fvjks206KnMVtgZUvEIwr36ai5atEVN0oRl5LPlJl0hbbDixxAiuUhIpilaTSRpUfg5B/&#10;R0z/NOj22he3cUWk9eYtAYM6gYZqlIqCKmtqRGlzE0plWSjgkltTjczKco1hUVhRC0uBYWEhsNQY&#10;wEJh0G2RKei2JgTlLZECLRHynbIuM9DypjQFltKGNIGNdBSJQitiF09R0rSuGMJg2gIBlGI5rhKB&#10;lXKVfFYxrClot7AUqTuIMSwlbFsutJdRlICUfFGAAi1ZohzTRVmkCWxkCEAQRmg1ofKgJYXgQTdQ&#10;WmawPizqFhLFSZgxlKdRiZX7EFRM8EF4UdcP3UHtAGNy/WhMhvwNCtfvzBaKE+Q7CUhU2kbcigEs&#10;CQoqBBiKEbtiCrZlzIRAi/w2AgtrsNAtxJTm1iuVaG6pQJWcC4JHRBTjUwxgiU8wgCUhIVqWVIq0&#10;sgQiOMQLMbHBiEsIhac365y4y+eL5C64JQASIiTdglu3W+X7KxRYGpsr0NAgD3NlpUBMqVa/rZRr&#10;QkXrH+ikTfzcPG1gZXMMx0/shZX1CRw+sg/jJ4zCggXzERcXqwMMYYUDDs8TzynXeW7ocqPbgOvq&#10;y5b36UJgHFFgqAP+8pe/3FHIBApaUUzWj46A8frrryMqKgpVAtwELP4rl8HF2toa8+bN09eRkZHy&#10;4F7HjRs37nzujTfe0PgVuofMzMwwf/78O+4kWog++bjz96wtpiDZ3n26obQsR7OBGBNUKpD9zXdt&#10;aGbjT3mAiwVWisqiFVjYCJB+dwZ3E07p6isoSpH7LwJFxZkok/s5NT1evkvuh+JcREQGIzTcS61f&#10;DHzmeT1wcAeWLZ+PocP6oVv3T/Gb3/5S5Ff49W9euHNstBSZzonJrcTU6aeeuRcBwU4KGFrFOZ9u&#10;HTY7JKDQ9cM4FS+Na8llIF6eN9JzBVQIK9ksLNcOLCLMEsrSLCBayJj+z2eCbj3e3zFyTpLVJVRW&#10;lYqqukzEJ/ng5JltWLl+OpaunoyZC4di6LjO6DGYiv59DBr/MfqOek9jWQaOfgOT5nyOOUtEOS8b&#10;gJWidLcfXIDVW6Zj0uw+2LBjPk6e3wZHj9Owdz2Bc7YHcObCHoGhrdh5YBUWrZ4BM/NpmDxvKAaN&#10;/QxDJnQWRT9Ylf/sZUOweP1YVeIjpnQV0KCF5230H/k5hk/qo0Xihk00KteyjgotM0xbHieg9FHP&#10;v2gtGG5jVduJ8/qBNVpGTu2OXsPeUwsK3T5cMlaFVpaNexbK94zFvBVjFVYGjPlU41YIOB90+wu6&#10;DXxL3Uh0G42d1U3OwTsYOa2LQMgYgRb+Hdaj6anWm2GT5bPTPxO4oIVlAtbvmaUxNhPn9UafkW8r&#10;sNDSQisMrSsb9s4RSJuhsTaM4yF4Ld84Tb5ztJyP4WA7hBFTeqL38A8xfXFPzFnZX7b1lO/pidU7&#10;JuCAxRKcd10On+g9CixnXWfD2mMJ7HxWwNnvODz9PeAd6PWzwOLiZoswGZfSM2XSlyuTxNwYdQmZ&#10;4vZ+yiXEdY6vnBRyrOW+pe3AwmWBAI+RKcRGuZkKLFqLpcJolFtaLbpDoKWg1IAWA1gMWGG20E8B&#10;S6kIgSWrrhY5Mvali05kx+bo4hKwDkt0SZVmBGksSzuwxFbWIrK8Wq0s/01gCcotw4hF5jjtE4yi&#10;W9+KMq9GfE090hqqsfXsKcQUCPQ1pyiw3PpKxvMvg2Xk88YXt5xk6anr+OYSvrh5Ad9+fU5eC7x8&#10;dwpX2naisXY1bl7dLtsEWgRQgGNoq1+Lkpx5yEudjsjUnYhO342YLBukFjshs5pZRTkadBtbndIO&#10;LQIsMlFJrCwRKUVyWbPKj0HIvyOmf/d88a0Rw0JgoVQIqJTW1wuwNCiwlLU0oUygpUhe08piApZM&#10;OSAVgZWsqiJkq0uI0JIu+8nMqioGhe1BtwV1oai6HIPaazIDuywU2ExYkRuuXii7Xm6yOhmoBVgK&#10;2aFZlDXjV4opNYXtIsBSYwBLWV0Fckppgck14ldEGPNSKGRNYKlqKUKWPAyJOeEKLAy4zZabPVXA&#10;IkVufgILXROEEMZJGO6gYI1bodIkWFBZ8j26j/hAEVxokSF4mECE1K/worMAA15MwML3aUWg6L7t&#10;+zFdmdYVWlno9jEygxh4SzNpkgLKPxMty99UKABRrKnNLBrHjBO6bBgIGhbuq1YWpjSbgCUhUYAl&#10;MVqFsS0pqbFqgQmLYNBtFCKjg+Diagc7h/Na/XbZ8gXaR4ji7nFJa7HkihJNTU0V8EmQ74jUfkQE&#10;I/9ANxmQzstnT2HfwfU4bblHrS2ePnaiwIOQnGpYd6Ki6WrjTIqgYhTcI5hwAOK14DkkvKjVS84z&#10;YZCmX7rkvPys72T8mIJkuezoGjJlDnH7+PHjERAQoNsZC3LgwAEcPHhQrSsscsX9zp07h7CwMAUh&#10;WloyMjJQVFSEwMBAfSBqZDY1ffp0vPvuu5g+bTZCQ6KwYsVqTRXu9OjjuP8+w8LSuXNn5OZmabr0&#10;62/8HW+9/QomTByJNWuXwl7OJxV4ZW2qgjBnhxVyb7NgHmNe2GW6QoCcDSzLZIDNyklAaprcI/kC&#10;rEzDLMnWgb28MhNFJXQVJsv1z9cO3XTVpaXH4uz54zh95ij27d+B0WOGoVevrujbt4eA29/1+H71&#10;4nNqWaE76K//eB7RcbSY0K0jkM6gYAbZZnu2u30Mlw+zh5jppMG1eSwQx33oAvKVZ8Go00K3j6ae&#10;C6RosTje93LN+Ewx0LaQGUIFMQIsKQot/kG22LB5PmYIRJgtF1gQKOglir3boDc0kHXYlC7oN/p9&#10;DBz/EUZNfRdjp7+PibM/w8xFvTReZZG5KNl5QzBs3Oc4dHILXLzk+sV6wj/UCXYup3HMYifWyPdP&#10;niUKfvZQhY/+ozsLsBA+egmIDFDFT+vFIoGBNTtm6DZaV7r0fQPdBnyAXkM+EbAYj5lLRqsVgsLO&#10;zP1HfyBQ8Q+8/skvMXTSJ/odrAszSYBlxGS2C+iBoRO6y/e8KX+XDRq7qxXFzHwCVmyaobDCINxh&#10;E7sK9PxN41i6DXpbg22ZTUSIMYJyaUEZKH9/iADHJHVHTVs0SM4PGy12FWj5CMMn82/3wwI5HwwE&#10;ni/nZuxMZjy9h0nze2mcy6Dx72PGkkFqhVm/ew427p2nwMLKu4yrYeDtUDmWvgJXtK4MGf85pi3v&#10;i4mLemLAhI8waNLHmL9mNNbumY2tR6fjyIWlOHVpvkDLQli7rYK9z3q4+Z+Bl783fAJ8fh5YXG0R&#10;GRWo8SuU9EyOpRwLWd2WY+g/D7rlmGlMFo1YQY6jnNgQWBiAy8ygYrWyZN9xCTGGhSnNZdV5qKgt&#10;EnjJlfs5W6CFzRAZfGsAS0ll0U8CC+uw5NURWOqQK/owQ/RhgsAG05rjGc9SIkqU1WY1+LZeoSW2&#10;sg5RFTVqZflvAktSRSO2n7HB1tP2yG26jYzaq4gvaURUXjqO2lthj8UqXHDbgLQCC6Rn7EBe3n7g&#10;SzY5DMR3XxXiWmsqMlLs4Ou5F0lxJ3C5JRjN9S6Ij94NhwvTEBWyHs01NsDXQbjZ4oL0uJ3wknvA&#10;0WoaXAKWwj1oBbwiDiMi7RwSiqPk72e0W1gILCkCLOkCUASWUiRVlSKlvAUpFS0/CiH/jpj+3XPz&#10;62/Rev2mwsrVL78Shd+iWUJ0B9HKohYWBZZ65AqwMPg2tZRpzD8VdJuGLMaw3Am6DUfd9QQ0fZGo&#10;mUJlTYSVZA24LRQpkoFd3UICK7l0h9QLIYuU8KZTYJGbrAOwZBYJ2Ag9l9RynwKFlYJKuSkFWBqv&#10;C9AIDMRnhSK9KFYgSG5keQgILElC8SZgocWEM14uGQBKFwShgmBCWElIkYFa9jVZT2iapDXAJHyA&#10;7lhP6ApScKH5UoClVAZv036yrrOFHwEWWlEILAzAJbCwvgCFgbYskERQ4T4afFudbYBKSwkaBFoa&#10;W0rR1FKm1hVmr4T+KLAQVmKQKBIaJr8vP12hJSjYS2uxZGUnafdls0Wz8NLvfom//u1lfNrlPfz6&#10;t8/i1df+LDP5T/D7P7yocR9vvvkm3njzVZ3Vv/f+q1i+Uma7Z3bj0NGtOHxsC3buEeq32Ad3r4tw&#10;87CHl48jkpIFRkrzFVg48PAc8dwTUuiH5kBFWOT5IQAawGIE2sXJzPySy0kFDypgk7uDYGIKpO3o&#10;GqJFoUuXLnpTP/aYUYMkJSUFgwYNUtiiq4j70LrSvXv3O58bOHCgWmd69+6NsrIyBZjJkyerVaas&#10;tEpmH0ClzJ5SUzMRFBiCrl2Nzw4dOhRf3L6JixetMXBQX/zjlT8pHDBduWu3j+R3xqD5cr7+Plry&#10;CktYX4IDdrQ2f+R5Sk4NEzBh5lCiWmvKK/NE4WcqsLBeBcv4Z+bEID4pCKnpkUjLiBKYTJL7oAzJ&#10;KdGoqy/H7S+vyXXNlGuZiqLiPIHMABw/cQhOzvbYtmMt+g3oivkLx6FcnsnkDG+VVAEVWleYssyu&#10;zEadFVbtNbKHaIFhvEp6jglYjIJxBJaKGioNAfFSAruRJcfrR1hhUDGDbpklVNuYoxYWn4ALMF83&#10;EzPnD8OqDTOwfP1UzFo0HFMXDBRlPRwT5/dFn5HvovuwNzBlXhct5jZqygdYsHIQVopinrt0KCbN&#10;HIBJswZi886lOG97CJ4BtnB0P4sz1vtx4PhmBZbp80YKPPRCj8EMcH1XgKKXum7Yf2j4lM5qiZi+&#10;eADW7jQaJ7InUP9RnTFwTDcMHkd3zWCNe1m1ZZaCRue+f8Nf3n4Kf3/vafz13acEqt5F7xFvacYQ&#10;rS1DaY2Z0UcgaZCCT88h72oWEDODpi8cpt/BgngMrmUw7kc9/66pxYSV0dN6CTz00wyhWUtHaiAv&#10;IWXF5ikw3z5DQWP87F74bMArAkmfK7SMn8PU5qFqIVom58VsDbOIBmqcyvi53bXhYq/hr6uVZf3u&#10;Wdh2eBF2HluGTfvM5PeOFWjrL3/XiKnpOeQ9jV+ZvlCuw7K+GG/WHf3HC0RN+RTz1oyC2fqxmLa0&#10;K6Yv64ajNjNxwn6uuohsPNfA2eck3AVGPHx+PuiWwMLJC60rmdlxcg/LJDKbbnWjeCbHRMYD/lha&#10;M8dUTnA4PnMfjhtqXSGw0JVMKw1rWFWzui1Tm1OQU5QkcJKhcSyVdTKRk0ltfkmWQktJRQdgYabp&#10;TwALewnl1RnuIAJLZn2DZgoxQyhBlGdUsShRGRtifwRYIv/LwJJYVg+HkFjMWb8PoVmVKGj9Cpl1&#10;15EqEJZaVQzHoJNw9N8Jv4itsDw7DEeP9kFcxHJ8ec0O335ZgNrKCHi67sTRg3MQFrRHxrdUGTFF&#10;/+RawMdtERJjtqO1zhb4NgT4Kgi32tzw1VUv2ScS5U22KG2wQWGdH0qaZPLSKvpenvN4uQ4/BBbC&#10;SlK1sILASmpF649CyL8jpn/33Lz9ldZhabxyFQ0iLbduobyhUS9chVy4kqZGFNXLhWuPYbmT2lxe&#10;qBYW1mDJrjbqsFBoYWEMS35dvLqEihqi5PMGsDBDiBaWwtoEFFQLRVfJiRJgKalPF0CRmW6NfE6g&#10;hXVYqkQha0pzc4XWYCmk26kkFxkFcgMKOWeX0Moig2JzuexXhgKBlryKDHUJEVgyBFZoYaF1hVlI&#10;jGVJktk9FaGJ7AksmvUjDwStKurykf3oDtIsIXmIqEhNLiMqVD5MHa0m6hZqhxrOEEw+WK5zHwpn&#10;2HzQTJ1J6QZiIC3hhDMNU10WbmO8CoVuBQrdQUYcSx7YqVkr3Yq0XK7QGJbq2kIZEBLVwsJMISN+&#10;hQXjwjWdmbEsBJfMrGRZjxBw8dftkVEhMlNPgJW1hZGKfJ8RUGoK9tRuzLJuVLS9VyCAKcK0atyL&#10;J556AD16fYKjJ7ZphdyjMvM9eGQ9TpzeAVuH47C/dAZ2InRrsPeOBjpz9iTnxRT3w2vA80lzcH2T&#10;3Phy/njeDTCMR0yCJzZsWXAHLCgmKwvFFM9CYUozLStZWVn48ssv4eTkBBcXF9y8eROvvfYaMjMz&#10;sWTJEqxdu1bdRqaAWwKMo6OjWl/4Hb/97W91OwFm+/btGDd2EmxtL6FXz74CPkOxe/c+fPpJF9nn&#10;F7K+B9euXVMX1K1bN7VWTWlZsYBijJznGHm0riG/MAns98QeQqxMXFtfKICZrzVufvPSMwI39+Af&#10;r/4Bn3X9AAMG9VTrzM5dmwQ49uOi3QlNAU3PitIO0aPHDRCYfFNg8ikMH9kPs+dMxtRp47B02QLs&#10;3rMN563OyHK7gEuagk9RsQzihTKwF8i9nx0kAO6t2UGEkXTGp2QbsEKXUEomK9kSWNi6IqjdokIr&#10;DAPPmQkUpsX8GEhMSDHEgEyCWLEAismNmV8QK78xQ+7dTL2WcYleCAy1h4PbcZw8tw1L107Gqk3T&#10;NXvHbPVYzFnBwmmDMWD8h5g87zPMWdYHi1aPwPzlg7UvzoARH+HzXu/i489fx+iJA3Hu4nGExXjD&#10;wdUSR05vwYbtCzFxZj/0GvgO+o38TJTxx+g64B10H/Qe+o9m+nB3TJrfR2Flqlk/hYFVW2cIaAwU&#10;WOmCAaO7Ysj4nndef9rn7/is/6sCC3/Bn9/uhD++dT96Dv8rxs35FKt3TsD2owuwZMNoAZGBAidD&#10;5JiHYMiEbugxhEG1nRUMFpiPx/pdCwRC5qn7hduGjP8M/UZ9rKDDuBVmCE0TsPn/8fYW4HFcWfr3&#10;QGYmk2HmZCZDYXZMMTMzM8q22JaZmZllmS1mtEW2ZDEzMzOZIcn7nfeU2nFmZyfZ5//tOs9JVVdX&#10;t7qr6977O2y1lsXl5mDNDpb3X6Jbfj4WnWOGz9BJXbDQZpy812JsO2StMSkzlwyT9+ml32/QOPne&#10;k9/TLKN5VsM1roWBt3tP2mHLQQvNlJq9bITWfmGsTb+R76PHoDcUsjS1e+ZHmLy0H+YKPM5fMRFL&#10;V82A9cb5Wgxvnrznmp3jceDMYlxyXQdnn63w9j+HG0HXcT0wCBG3ohAUGAwPd08ZbwIp/v64fv26&#10;Aou7hzOcXS4iIYmQHoeEZNa2EqVN7klmSVLo2uFcqnMo51q5pzhvaoxbp8LHe0zvM9Mx2dJtT1gp&#10;lrme8Sv5pSnIyItHWk6sQEuy1mIpqcxTaGENlgJRBgpKchVY2PjweZdQeW01yutrREmvFUXa8Cow&#10;4JbAkkGpqUGagEtyVZVmCGmmUFm1uoQMt1At4qvqFVroEvrfzhJKKqvBjaQMzLbZDu/IbOTUfoac&#10;us8EsuqRWl6M+AJXPEYc6u9cw5PHboiLXYXjewfB+fw0eF6/iIyiKPiGOuD4+c1IyvHAQxTg3ufJ&#10;sk1D8/1wPEGS6GjJuPM4Ah0PmQ6dqNJ+7yYeIBRtTwNQ2X5LuEDm6vo0ZNVnIa0+V0ClM4ZF1v84&#10;Gf9fWFia1Mry7yDkfyKmf9+4//RTtN59gKa79xRamu8LsAhVljc1qdAdxAq3rIDLwnGEFWYKpZYW&#10;IL2iE1ZoZRFYyaiQBbg6VWBFtMQGoeHmFPliMQItEZolRJdQWfNNFNXSsiKLumhrRbVyXn0GShvk&#10;NbKAM/BWYUUm+pqWSi0eV9FQoRaW3NJ8ZBUJNZdnI1Mm5JzSTI1hKasvVAtLPk3oAj200hBW0gpi&#10;5AcSkUHBoNtkWSiZfaLavEBKfDI1RyPQk0DCgUOrCQNwGQhmMnVzgX0WwyKT8DPpBJLnhUDDgWUC&#10;FuM9qC2bGh/y+WSFElpSaHVhBVxCDAMyv5AvoEWDbuvyjLTmztL8JmChhSUzO059xcwS0pTmeFMN&#10;li+Aha4ZgkpCYhSyslPUXZOQGI3TZ45pVdivApYXXvgCEF6UhbZvv4+1DxFTey9eOYgLlw/i/KWD&#10;OG2/W60uJ8/s0cwjWn8IheoyEBDhdTMF0HFBoxWLWjq3BD3VnuQxA24XL53wDEwYm/G8RcV0nEGz&#10;dAF169ZNXTmnTp2Cvb29un0IKk5OTqiVCYeWFvY22bRpk76OQbrcLlmyREGHWUV0L9GyEhYWprEu&#10;laI1XbnsiLlzFmDkiDGdAbjfwve++yKOHz+hwb2DBg3Cyy//CTNnTkdDg2hasbeRlBSvzQ5b28vx&#10;+NMW7Szt6X0ZgTdcERzqpfVvtmxbjV/9+gcYOqwPhg7vi/fef00tXC++9E38+rc/wW9+/xL+/OrP&#10;cejIVqRnRuHlP/8cP/ix0ROIlpyXfvAt/W1MmUTff+kFAc/vY/2G1XI/JAjkRAsAEg5jZDHg/Rum&#10;VpPcolDZMialM7A2i40NWX9FHmea+gQZ9VYycggwrCcTpk1DGQNjCq7l72ksIozFSul0W2YITLOj&#10;eI4cT0BMvD98Ay/gitNhHDq5XuBimQbdmtlMVLcMU4VXbJkti+JCmK+bgplmn8B85XCs2ToTlqvH&#10;Y/j4rnjzw9/ijfdfRo++72Dj9hVw970Cr8Cr2HNoA+zWLwQrvM5dMkr76AwZ/wn6DP8IH/d/DV36&#10;/gO9hr2hdUimLuqvsGK7aTo2CrAQCliZ1nzVLJjZzsQ8i8kKHgSWD/v8Ge/2/CM+7Ps7vNH1Z/hk&#10;+MtYtmYkbDdPwP6zVjh+aS3W750vC/tkhYFFtlM0wHf87P6aFUQQWWA1XrNx2HaAGUOjBVZGTump&#10;dVrmWowFi8oxGJeybKURGLt0JZs/ssmjwM4ew5VDcOFxfl7GoXC7SK4ZIYywwu/3fq+X0X/MG5iy&#10;sI8G71pvmCZgY47N+5m6PE3fc+Lcfhgy4WMMHPuhgNwHAmVvoduA19B94OvoMuQVjJrTFQvtJsFc&#10;IMlm03ys2rEU6/fMF0iai90n5uGM43I4+25TcXI9BhdnZzg5OsLbyw+uLh5wdHSGm6u7AgsVByPg&#10;1lUtLMmp0Vp7KDk1Qra0ShsdmlmPiuOdczGVPSNWxZgrTfeWYWkxzatyr8n5prk1lzEwLN5YkY48&#10;ARbWYSG0sFszLSxl1aIc1LEMf5HGseSLssugWzY+JLCUV1cYwFJTLeuHAItIiQKLrHUmYBFY+S/A&#10;UiDAUvpvgKXq/wZYovPlM2QXwnLzMVwLSkBcQRsyq5+IlCNA5p6wlPNoeRKK5gcMqL2Bzz/zQm7y&#10;HiRFbkRMWhAyZexGJLojNMZJ1tgYgZB8NN67jca7t/EICfgMqWh/KGtd0RWZE87JNfTGk8/j5b0y&#10;vgQsRQ3ByKpJRipj86oy/u+AhTEsdx4+QStrsQiwNAq4lNbXC0QYtFnW3KRSKD9kdnUlUkqLkVCQ&#10;J9t8Dbo1YKVQYYVCdxCDbktbUlHeKttmudEEWKo7YjVLqKQhVLOEmNbMlGbGsZQ2CHiIFNcKsFQJ&#10;sLDSLYGlterfVLrNV1DJKEwVGJG/VS6gIrCUW05YYRwL91M1QyglPwpMa2bQLYGFgbd0/XBQcBFl&#10;QCAXSsZVGIBixJ/QLUQzJRdXDh4uoIZbiGWkZRHgfqdGoLQvA4vkz+P6Hs8NNp7HgWiYzVlQK1ED&#10;awkrGnypAWhflOGn0PJi1F5hdlCOAEruM2BhLxq6hlg0jnVYKipzkZbBsvsCLNEhal1hryCjBosA&#10;mmYIidYvNzO1fzZBTEoSwLkVitS0RAQG+spi/xHYS+ellzrhwAQssm/02GGqrxF4ysfsQjx4yCdw&#10;uHgAPv6X4OJxEl5+5+DkdlxgZT2271ou4LIL4RFe8t0S9bvzOnJyMoCFGQO31cLF4nA3Qh0RctNF&#10;rz2BkeeGR7pj4pR+z4JIuTUFvxJWCBeaCSOPGdPSo0cPrVi7aNEiTJkyRdOhmSXErKD29na1ngQF&#10;BWkVWxP4DBw4ELa2tmq5oZuImUUM1OW/rVu3ag0YFxcOfKBAJipmDvFzsA7K8eNHkZOThb/97VV9&#10;rx49ustrS/Da6//Qx5S//f3P6kb7459+i3/841W88eY/0X9AbzQ01mD5cis950ZwIIqK8lEoUlFZ&#10;Ktqpt4gPdu/dqJlCjs4OopWmKiQSVH78k+/J7/NN/OKX/P7fEtj8IvCY14fXoKCY7ja53zMEBvPl&#10;fiyNFOAI00BaSkaerwi3Ai4MsGVTwyxWrQ1AYpq/jIfgTmHJ/TAZDxSa5m/qb2eIUeCQ1ZhNMVbV&#10;tTloay+Rbab+7cAbV3HV6YjA6zZs3WOF5WvmYPsBG3UJMfCVLpu1uxdhy0FzjZuwXjNRi8MNG/eR&#10;SBf0G9IF73f9Oz7q/g4Gj+iLbXs24KqLA85dOYw1my3AJn6LrcZi0pzuGD7hHYyY1BcDR3dX6wFT&#10;lvuNfgcjp3bXgNXpZgNgZjcOdlvnwnbjbC27v3TlDCxZMUvAYTpmLxupGUIfD/gT3u/9W/Qc/nv0&#10;HvlHTFr0DrYdm4EzLrY477kSe88swXzbfuqC0dop8l7LN80VAButsEILCuNZ5st3ZPDtQoESWjdY&#10;l4UF5EypxSsEDGw2zJXXzsP2w8ux2HaiBuXSRcQ+ROz8vHGvBdbLPjN8rNbOBLtD870Y/0IhgHzc&#10;/+8YPvUDTJjbU4N3GWC8bvdC+RvMZhqtVqBxs3prcDAL1tElNHRCN/Qd+b5cp7cxePL7GCuvnblk&#10;DBYKfNmsWYzVmy2xesMCWNnNgJn5QGzbNRdXrm6Cn99BhAU54fb1MNwKCFGXkI8Pewb5wNfX/9n4&#10;8vZxh6vbNQEXd5mbqJAJQKczxk/uG7putPmrASWcGzkXcw425s9ORVDmAc6vnCc4Z/Bcxq5oATm5&#10;/7IKRCEsSdbS/LSwZBUICBUkyL6sOVW5qKgrQnVDqQAJU5xlTSjK1rRmpjQzxbmsqlyhpay6SpRe&#10;gRaRYlE4SkQYcJvTmdJsApaUqmpNaWZqs8JKyReBtwaw1KtL6H87rZktAjJlbT505QacQzIQnXsf&#10;2bVApnxe1/BQHHOyknXXFQ/hhU8/9ZGZyx+f34vA/cYghKQfhn/CHgSn70VO8zXcEaB5gDA0wwV1&#10;n11BSJo1wjOXwyd6Pk67DcVJp8EIjDNDecdxPIaHZgl1fBaE6juRKGkSBb8uFWmMV3kurfn/AFg+&#10;x90nn6Lt4SPUNLegpq0NLBxXIBeAcSxlLc2oaGtBCf16cozxK/H5uc+AhVVuCS2scvuFhSVdzk9F&#10;mQJLrNwIkV+ysDwDlpokDbotrc9QK4vJJaSVbhuLBFTK1cKiwFL/RaVbBt0SWNLyk5BekIzMohTk&#10;lKVrDEtJXY66hTKK45CSJ9quAEayDAS6hJglpJkasiBygMQm+qtlhXBCcNFB0kn8PEY44YCimLKB&#10;aLo0IMQAFp5vLLICQbTCyHOmx3wd38sEOEzloxBYuOViTmChxUVbpsvn5uRvQIsBLISVukZaVow6&#10;LIQVZgoRWGhlKS3PFu3ltsavsNItYYVVWY36KwIsakmJQWJSrPYTiolhIbnbCA0VDTozFRGR4Rg2&#10;bNB/BJZvffOFZ8Dyox//AL//488wdHgf2J/fB9+AywoqTF119z6DE2e2iuxAULCjTDRx+j1YqVIn&#10;J7kGvIa0bkVEe4n2fVHOu4rzl/bhwpUDCItwRVScz7OMmv6D3n22GP+rPF8ojjEta9eu1RualpWc&#10;nBxkZWWhRu5jgggtKISbadOmPQMPCsGmpaUFt27d0vf56KOPVBioy9ds27ZNA3J9fX0VfHgOY2r+&#10;8Iffy/ULRmBQgFwnAxgGDRqobiEWmuPjF78v18zU0bpTeE1/89tfoqg4H0OHDhTw+hY+x1OZ2H0E&#10;sMZg5qxpWLx4AY4dO4wnT9tw6MgOuHlchpePowDKSwotP/jhd2T7BaSY+jjp+8s12blzpzaZS02X&#10;3z6R3ZVpHSFwhGiALdOYU7K8BFx8FFhY5ZZxK+wTlJIZpNCimUAiBrCw+SclTEVhpYTyHLDIfcvf&#10;uUqApbE5X9Oao+J84RNwEY4uR3H2/C7sObQS67aaYes+K63DwoDbBbKYrtouGr0IwWXbfjOMnf4x&#10;3uryW7zz8e/Rpefr+LjXGxg1fgis7ZZix75NOHXuCHYfWgdz29kws2Zl3JEYM+1DDBr9urqEhoz7&#10;BIPGdsWQ8d0VVug6GT+7p2baMAXYZuMMjelgk0IGzI6bORgTZrOA23ABhgEYMvEdjJ7xMRbbDYT5&#10;uuGw3Toce87Mw1X/9bjgtRo7ji/ALItPMGbmx5htMViggwAyX0HEbPlkTF883IhlsRyn1hNCDOGF&#10;5fktBToYjLt6m0DBdjN1GW3cY4HN+60URkZP76XxLiu3LMCqbYvk+SXYeWSFAouZvJ4WGkLHiMnd&#10;9Vy6eJh1xEq5BBZC1HSzgZr+zKDc+daj1HVFOBwurxk1tadae4ZP6oEhAi0MvJ1jPRzjBBKHTqQF&#10;aBCWLRegWytQJgAzcnw3TJXvuWHLdDg7b0NY2GlEhLjhhqcfvK+5ITDghhHH4hfQKX46Vry8XeHu&#10;4YTgUF+kZzIzUubitEh1B9HCwjguWpY5T3I+YCwbrdq0dH8xvxrudrW8yJYKIK2ydCPRCptNRY/z&#10;aWWGWloYv8LS/LmixGq127riTmApVgtLHoGFoCLAwniW0soyQ6oqUFIj0FJbJWtRrSjXtWpdya6u&#10;1sJxBJb02jpNbWZKM1ObCSvMFIqSrQJLdb1KlAALi8f9rwKLzEe5Mmd5RuYhIL4UCUVPkCbreVZt&#10;NUJSk7H99ByEp+xSYLlzxwkPNDsoGXgiCmOLBxIrLiGv1QktAirtCEITfFH1+CIy6g/CT+AkONUK&#10;wcnmCi3XE5Yio2o72nBF5ikftbCwcFzN3dsCReEoaMpEVkM2UmXc/58By32BFbqFCCzsJVTR2IiC&#10;yirkVJQLtNRollBFW6vARzPy5QdNKy9FYmG+1mHJqCyWH5ZCcMlGJuNIatJQUJ+Jwga5uZpkcW6M&#10;UWCpv5+oheMMK8tzwFKbrPErjGNhlhDdOQXyXswUKqsvkc9Tpi4hWlgILAUVRQosWcXpCizJOfFI&#10;FYInsJTU5Ylky+szkF2agNR8xq3cUkllhooAS0LycxaWpP9qYTENElNAqAEhBqzwPL6WA03dPQoz&#10;xgDjQON78lx9TsRYnDstMnIewYQTPOusMNCW/TS4JbwQVr4OsDC1uV5gjsDCXkLMEIpPvKmZO0xX&#10;jhNYIbAQVEzuoMSkGETeviWwIvuJMoFkpgm0RCElJRGOTlfxpz+xVD0XfsPyQA3+BdHeuW+ysJgK&#10;kf3617/En1/9Dfr274q9B9YIaBzCxav74OFzGm5eJ3DJcb/Ai5ElU9eUo9kiZXIjExJ5bXgdGOTM&#10;DKCrzkdx/vJ+HD2xCUdObNSKuB4+9mqtCo9ww5/+8pLGmxA2CCWmYFpaREzWFhaDo8WFkMFMHx5j&#10;fZVhw4bh6dOnmDRpknznRD3/1Vdf1RiX3/72t7q4s7YKA3U3bNiA/fv3q1soLk40t7y8zuHxWK5b&#10;qDZepHvspz97SWHuJz99SQNdr167gO9+71v42c9/JH9vCHJyMzs/H6/Zd7Wfz7e/xc/5HfzgpZ9i&#10;1cr1uB4UqoG83PbrOxBNja1qVj9+7CRuR0aLtuqLixcu4979NmzctAbOLldw/sJZARXj+5q+vxHP&#10;Y8QWvfTSjwQq5Rp9/8c4cviEXOMYgZUg3IpyEyhnQG2AuoPScw3LSkK6q8CLaL85vjLJB2h2UFZ+&#10;sIAL3UVMWxbAoeRybIQbIuOAwpgVQzrraZSKglHB+1YWieocNDTmIl/+fmSMj/zGArOux3HyrGFh&#10;sVs/D/OWjcaoyT1k0fwYcy1GwnztFJitnAC77XOxebclFlqMx7ipgzBszCfo+skH+LDbO5i3aJ7c&#10;Zxfg6HYZV5zPY8tuG8xdMg7zzAdhoeUQzFrSFbOXdcPQ8b3UwtJ3xPvoN/JDWYS7qHWBLqEZSwbB&#10;Yu0kLN88W4FlvuUETF0wHMMm9NZqt2NmdhPpiuFT38Qcy77YZz8XZ91scPzaPJx0XohjsrX3WIrT&#10;LlbYdZoNCqfBZpN8Bqth+lrr9XM0HoXBtgQXyzUzNZaF8SrMBLJaN0sDegkrdgIkpkJulvIaZhIN&#10;12siALGM/YdmyPtMk/MX4+CZjdh3ar1WqF1gNUFdT0Mndtdso0+GvKVunRFTPxBQ6d8pA7U8P3s0&#10;MUiXwMLUbGY00SozaGwXfV2f4e8psEyd3w/jZ/bEpBlDBFImwtp2MZYsm4OJ4/ujb+930KPL7zBX&#10;XndI4Mr5wjYEu15ClNcNkWC4unrA3c1L41cM8dDAW18/TwQG+qgSRWBhWnNSyi2wl5DRTyhCLSwa&#10;SyhzLePYTPOwoRQaCh63nD+55fyhLmMt0R//pbRmuoUILOm5oohyLSiU+ZQuofpiBZbCshwUlOaq&#10;S4jAUlTGQnKlKsWV5SiurpD1phKFsuizYCqtK1nVVV8CltTqGs0QYmpzFBv3FRnN+74AlgZEVRi1&#10;WP43gSU4JxUxAl5BKdUqccWipGU9QpKs2Wm19XCL2oMTrnPQ+Cmr1N4SCQeeFuBuQxyq2hzR+MBD&#10;VKTrMgWFCoC4yr6XnOOKOziHtqdH0fHZcdz5VLZPjwj0nJLzmPp8CZ/CAS2PfFF/zxNlLWGytocg&#10;v1HW2cbs/+MYlkeP8eDTT9Eh23J2Yq6vV2DJLClBbmWFNj8sb2lWYGFqc5YQKeNYDFgpQ25dqRBp&#10;qRaNo+TXZaJIvgQbHxYLsDCGpaTxtsBKkpbmVytLU5pAizxXJ1JPlxAtLOkokC/KpoW5Ah+sw8Is&#10;oXKhZAWW+nLNEiK00CWUW5alVpakbKH3XBkIZfIetUyHFliSBd/U/DBJICJBJlpNaS6M+sqgW5MQ&#10;WJjqTAuMifp5jIspaZ/vQWDhc2pF6RxYPGZEuBsF6Sh8LUGHLiG6fmhhYSwLfbm0sBhNDlP/s0uI&#10;heOaBFaYISRCYGGWUEGRwEdcqBaNYzE4wgpTlJnSrNaVhGgkJcciNtYIBo2Li0GygMrt2wJl6anw&#10;8fXCO++8qYvsfwaWF2SR/5a6QN56+1X06dsFm7dZ4cTp7Th3cafAxyE4uh6Gq+dxRMV6o7I2FdUC&#10;rpk5EWrCNSxVhqbELCxPAZMrjoex//BaHD+1BcdEzp7frcduy+vZf+hnvzQWaJM8X93W5A4ySWxs&#10;LFJTUxVGCDZdu3ZFc3MzJkyYgIiICD3OfUKMyVpiEtZgYc+iqKgotVCMHj1aj3/c9T2EhQehpDQP&#10;N4L9tCotwWXEyMEoKs6F2ZL5eh4tJQtlUaWbjc+/8B1+TlqrKPychrz7zkc4e+Y8qqvqceH8FVhb&#10;LVdgYfDioUNHsWb1OlhZ2mDL5m14+OgOli5bqFk/Ts5X5PXGZ/3tb3+Nb3/byJR68cWX8LOf/UKO&#10;m4DyBRw6eEzuF5mgWek5J0zuTXZgDhUAua6AQqtKQporkjLckZrlo/EshBWew7YClCyBFUNYF4eP&#10;2YHZGBf5Aiv5xTIG5L4tLKaVRcZvuQlYstHcUqh1WG4LsHj7X1DryqZt5lgsgDBj/lCMndZLgKU7&#10;xgtIzF46HLOWDcPkBf0x32Y01mxehAXm4zB93mjMXzoZZhbzYW5rhl37d8l95QIvf1e4ejni0MlN&#10;WC/vuWnPPKzeOh1LVvSHmQgbGbIQ3IDRXRRahgkUzTAbqrVN1uycj53HrLTSLWuz2G1eLEBgpn2E&#10;3ur6F/QZ+Rr6j3kTvUa+jPHzPlQouRqwDpf9bXDJ1wpn3MxwwccS573scOzKEmw/thDLtwj0LOqL&#10;vqNeV2sH3UEEA1NZfqPB4cfyuYaqtWXtjiVqNaEraJFADK0vo+V6jJjc06jTMneQNiZkFdypC4Zi&#10;kc0krNtljv0CLBv3WAoEzdIYmPGz+mumT+/h78j3FPCY/L72NVq+ebp+V7q+Fi0fh8UrxmsMzBK7&#10;SWrhmb2UgcWf4JOhb8lr31VAGjXlY8xZOhSrNy7Fxu3WWGo+D0OG9cZHH7yKd976I37z82+g24e/&#10;wVwBqtWW42G/bwtue95AZnicxrD4+wUhKOgGAgKCNEaM0OLt46ZxLLFxArlZjKeKNIClQOaBvDiZ&#10;U9mxXRQDUfw4dxoWFgHkToVP51vOF5xbOa/KOTyXsW8Uuo7Z/FALx9XlauAtS/On5cQInMfJPZ4o&#10;gJKl0EJgKak0Kt1WyDpFl1ChjOficmYLCbyUl6GwqlzWlXLk11SJkl4l61qVrHOVSKuqEmCp1rTm&#10;VAEXZggxtZmwEllkpDcbwNKAhJoGRFfWahzL/yawhOWn41ZRNm7mNMM7rsQAlsyHCisl9x4IPAg4&#10;Rq7GXXig45430rMPIy/FHeW5AUjOP4zmRwSUMIEVf9TdPyfr8Rl0fG4vYOIsx68KwFwQUDmt8qlA&#10;DOX+pyfRfPeAAI8LypsckV8rSn9tILJrU5BRl4EUgcb/Q2B5gkeyc+/Tz9TCoinNtbVIKypEVlmZ&#10;fLAaTWsuZX56U4MG3zKWJUthpQIFDfJDU+oK5Ll8hZWSZrkhBFbKWtI0hqWk6faXLCzV7TK5tWag&#10;vFkWaJHKlhxUNMnr6rLAwnG0ljAupaS2SC0sdAmxAWJ5faWmNRNWCioFkEozkJwjA0KAJa8iS2Al&#10;W91BtLAUVKUiqzRB3UHs0swMIaY201StoCHHTZVuOWiYFUQNkoOEFhJCDBv1EWRoLaFVhRqAuoE6&#10;LSjqbyWgdIrJ+sJ9agYciAQiwg01AwILgYTuH5OFhdYWPibI/KegW2YGEVgIK0xtJrCwFkteQQpY&#10;at/IEBJgEVhJSDJqr5gCawkstKxQCC7R0VEIDr6uMRipqcmYM2d2J7AYWvy3BUxMrg4e/+53X9I+&#10;NS9+/3t466038eFHr6NPvy7YsHmZwMY22F/YgfNXduOy4z64+5yQa+wlWoyAagVbHRjXjBMRt3Qp&#10;3I7xxuVrh2AvgLJ7vx1On9upcQ60tjBA0937rGjU+zFuYm+tw8J4FZMbx2RdMAEL4YRumuLiYrS2&#10;tmq3Zbp96NJhsO2sWbMUWJhuSYBxd3d/5k5iujaDcul752Pus+gczdoM2L189bRM4HNw6vQBBAa5&#10;w3bFEvzoJy9gzNghWuF285Y1+MlPX1TXj6WVuTZKNLlnvv/dX+Kb32Ajxh/gRz/4Lb79TbqKXoK1&#10;5RokxmfhB9//Bd5/tzsWLbDActu12Lf3KM6cvogb128iNSUb168HYvz4sep2cnV1QZ8+fTBixAgM&#10;HDgYf/vrP/H2W+/j/fe6olvXXvjTH/+Gl77/M/zoh7/CoQMnFRD1nhT40LopJYxfCVBIScn2Qmq2&#10;Z6f4GBCTe70TWniv0iJIUGFhOC4yHA+MweK9zcDpRLWsFJUko1hgpYSwImO1UpSV6to81NVnIysn&#10;EqG3XOHochx7DqzEEotJmDC9L8ZM/gQjBVYmzOwrizVTe2VRn98X4+f2xtTFA7FywxJMnTMCw8YI&#10;wCyZgQNHDuCqy1WBYUeB4gs4de44zpw/gYMn1mP/MQHdC7bYcXg+rNb1g8XaPrBcPR8LLKdiynzW&#10;SRmo76+BvZtnalwH65PMXDJEj7Px3+Z9tliyfJYG606Y2w0zl/bDpIXvY8aybth6fDwcvKxwwVdA&#10;RcQl1AbXrlvirLs5DlyYhW1H52D1rolYtGI4Js7vjnd7voIeg2VcjGD8zBtad6X3sLfRR6CCVpal&#10;Aix0AzF2ZfHyyZixeLhmFbGA3LCJ3RVW2NuHwb8TZX/czH6YvmgEFttOMXr/rJ0Ds+VTBc6mYoH1&#10;RAGaYXoO4WX83B7aY2jpqvGyZVbSQIEl9h/qK4A2SaGFwb+UeRbj9HUj5LcYI7/J9Hn9MG/JMFjZ&#10;zIG51SxMGDsc77z5d/zxVz/A73/+Irq+9WuMGfgOzKb0xdJpA2A9bSJ2W8i1X70T5x0uwcXFHYEC&#10;KzeuB6tLiB3PGXDr6+shoBIDFlZk/EqyQEtBUZJaWFiLSN3hanVl5iQLcxq1WNRiLfeuMccaLnXO&#10;1ToHy/k6v8p+nsylzBJipVumNucUiYKaGycSL/dyEjLZqLQ8R4GFcSyElWpRfBl0y4yhorIiEVpf&#10;5HEl4yPLkSfrWr6ubcyIFcVcgCW9E1hYPC6holJTmyMLy1UILExtNoClETGdgbf/m8ASUZ6NSJGb&#10;BW046ROL0MwniC0BsprbkVrXhIwWXxR2uAh40KJ6GucuzYOvyzGUicIeF3kad1tuayrzg/ZbKMg6&#10;C09nS3i7LERlEavcBgFP/YDHAjVPvIFPWWRO5KnIEz/UtLvJWu2MwvobIte1l1BmXSaSBBz/74Dl&#10;8ROhKAhRAdVNzVqHhVlCqYUy6dPKIj8es4RKWpoERBo1+Da/vhY5Ag759VUobKqUY5UCLqJZiRQ3&#10;5aKsNR/lbQIiHVmoaE1AaVMU6u4loO5ujJbmr7+Xh9qOHFS3ibTnyIXIl/08lDcK6Ai0MICWbiE2&#10;OGQcS01LjUpVU42AS5VmCbHSbV5FNlKFpukSIuAUVhsBtwQWVs1lx2aW5SewJMiAYJZQpCyWhBIK&#10;zZDqupF9Nj/UOBZ5zHgLHmP9DLqKNKiWgV7yetMAMoENBxCJn+fQVMnXcrEwuZkILHxe+1+UJj+D&#10;EE76hBamghJQuK3+D2nNz4BFYMUELPVNxTIBJGszQwWWuDC1riR2AgutLIxfSUqO05iL+PhYWcgz&#10;kJWVgVu3wpGenqaVaKdOm/IfgeVb36KlwMgg+sc//4633/krunZ/G3ZrFuDQsY0KLLSyXLy2Bx4+&#10;JxER7aYLXnF5PNgUkNeJ14tAx2sRFHJN3UC0ruw/tAZnHHbq44tXD+KaDK7LjofhH3QJzu4ncPny&#10;ZRw+fFgtICtXrsTkyZM1M4eF29hZmZ+Rrh5HR0cMHToUb775plpSmOmTkJCAVatWaUozLS60nLBT&#10;M19DtxFjWPivS5cu+OlPf6qww8JyfH8G7x47vgep6UxRvo9BQz7RoFfCyfSZ45GWHocRIwfqNaHs&#10;3bsd1jbL8KMfm1w3P8Sf/sAibsws+gF+/UtmJb2EbVsPIPJWosJKbIxAdWYhoqOSZNIPw+mT53H4&#10;0ElYWa6Uz2wFsyWLFCjz8/NQImORWRh/+9s/8MMf/ESg5TW8/k9ZHHv0xQfvd8efX/6HQOUPMX/u&#10;Uji6Hoe71xkE37yKxNQAhZXkDB8kZ3qoSyirwE8mdHZgZqYQS/EbjQ2z88MVWjI7gSWnwEg/Z80V&#10;xq0w86eknG5Nw7VJyC6vZO0gGcOirLC/VVFxvEBzEHwDL8Hh4j61rsxbOBrjp/XBpJn90XvImxg+&#10;oau6asbP7o3JC2TBtBqlbiGb1Qswf+kkTJ09DguXzcKWHVsEZk/D4ZLAiv1ZHDy2F7v2b8eK9fNh&#10;s2Y2Nu2diQ27Z2DtzpHYdXw6rNcuhPmqubqwL7KZjEW28j42rMXCSq5D1FXC4mss/rbUbgbWbF+K&#10;9btssHLLMmw+uBBHzq/EntOLsOXwLBy7ugCXfG3h4L1I5UqguQKLY9AqXA1ciYteG3D0spVA0Gws&#10;sB0qoPKugEc3jRVh+X2tZjvqfY0ZYVyKzfo5WLl1IZbYTVVYofXF1Bjxk6FvaxE3plYTRCbOGaT7&#10;hBXz1TPVNcTePwsFVCxWz4L1OhaCm6jZSQQzZgiNmPqh1mGhpajboFfRpd+fVaYs4PNGwK/F6uki&#10;M9XtxNeNmdFXYGUoho19H917CmSJ9Oj6Pt587a/4069/iF/96Nv48LWfY/SAtxVWls0YiAWjhsJ8&#10;jHyGifNhtngZNmzYLKB9VqDaXd1BtLIEBHojOCQAmdky9vPT1CVEoTUuvzBRAIXxfMk6VxJOOEcS&#10;Wji3GqDdGXQr9x7nWgUWQkwnrHAuyWLtqjJaWUSxFWBh4TjGsBBWGMeSmi3Pl2YpsFTWlaC6vgK1&#10;ovgyrTlfgKWwtEiloIxhBga05FVVqtC68gxYGMvyHLAwU4iwElFYhkgCS9mXgYWBt/+rFpbidNwq&#10;zURQRh1WHXWGy606xJdBYcUnMQUZzb6ofRwg67kfsgvt4eG7HBHXL6NJ1p/tGycgNGAfinOd0FDl&#10;L9tzuGQ/B06XZgqQBOHT++74/IHnF8By3wOfCvx8fsdNAMEHLY/80HjfS7OEyltvoqglGzlNOfK3&#10;/w9jWNj88O6DR0Jk3D6WH7QeHQ8foaiqGnllLMLGGieVKGtsRFVbq9ZnYUG54sZylZKmMgGSMpTL&#10;IlreIjeHwAqFlWzLWYK/QRbl+hg03UtD64NU1HckoPZODuru5Irki+QJrOSjopkWFgGRmkykFyTK&#10;vkBMi/xddmWuKVErS01LHSoaqsAWAIUyORY3FiOvJg8ZJXKDCmEzS6hIaI9SLppehUh2YSxik28g&#10;KT1UaDoRt9OCkJR3EykyGcdlhQjIhCK9SCi/UBb6zBAh9WgUVVCLpOmSFW9Zjlw0Ag6gTvI3iWkB&#10;5sDj+TzPeA17rhiWGVOgGLXeEgEomurzi4x0UFpWCCNa0bQkRTTUgk5hzQ5KsUiJSCmqqovQ3lGP&#10;BoHDatHu79xtRrNcj/SMZNyKCH3O5ROnwmJplIT4RFm4k2QxTgazhJKTE1T8/X0EWGSQZ6Vh9uzp&#10;uuiaXEL/KrSufFughfESf/zDywot3bp3xYKFs3Dw8B7YOxyGo/M5TXE+eWYXnN1OCvyxfxBjV2TS&#10;KRZALJGJSLT9NFkIfa5fwCWXw3D2OonTF3Zi//F1OHNRXud9ElfcjuhzV92P4tzVvfD0PivQEIKK&#10;SnYBlt8gP0o0+3iBsiC4up/CufO74et/XjTE6fik12uYMm0g+g94B/947ReYNoNdlkdhyND++v2+&#10;9yJBTL6T7A8a3Ffu+CcYN36kHvvna6/i7r1WOJw/jZmzpuCDD9/CT3/yC4wbOxGPHz3FH37/J/n+&#10;rN/ybZw+ZY/MjGytycKAZB47fvwkBg8ehu+/yDibb+NHP3rJgBm5fqb4ExbdCwryR2trI+xW2uK1&#10;1/8uv00sKmWyPHz4AI4eO4QDB/ciJOS6xgTFJfkhMSVY3YK8F7ZuW6NBz6wDY5Lvfvd7aoV65ZVX&#10;oI0O+ZsJWP3oJ9/GL379HYybOFAm5lhZDGRRyL2B+BRv2Qapiygzj3ErbE9hlNk3zPF0+9DdacRl&#10;8V5lzAo77WbniYZbmCLXP0PuWVEwRErLRTmpkHu2pkzuzWpRcmLg5HsGh+23Y+/xDWr1GDdjMAaN&#10;7YneQz9En2Ef4s0ur+D1j/6AAWO6gN2KF1pPgPX6mWB/nvW7l2LDniVaFt9mw3TsOGqNHcfY0G8a&#10;Tl1bj/V75mKudX/MteqPldsnYcfxhdhyaA7stk/AEYcN2LRvGZatFlhZPl4W+ymwWDsNLPQ2eX5/&#10;jJrWXRbpnjBfI39H/ga7MdtsYKzJFKzYNgpHLi4z3EB+a3DJzwbON1YLpFjjjPtCeNxaBdewFTjn&#10;tVgeL9B4lp2nJ8Ju5yBsODQKFhv7YdPhCVixYwhGzf4LBkz8DebYdMHUpe/CetNIWKwfhqWrxmKh&#10;7XBMWzhMs3UGjemJgaN7oEtfgYwBAgwDXtcMJwbXEi7YdNFq3XS5Jma6Xbl1gaZAz7MYqzEz63db&#10;YIHVRMxZPF3AYyIGjeyKf77zI7zT5Zd4t9uP0KP/bzBwzJ8F3voJvA2V14yH7ZY58nkEODYvxOhZ&#10;A2C7dA4WCoAP6f0h/v6Hn+G3L30Df/7F9/DRq79Crzdfxvieb2Favw+weHgPWE8YgFWTB8FuQj/Y&#10;ju2NlaPHwGbYcMwb0h+7LMwQ4HEZYQEu8Aq6iuTsSETI3BmVEYzErFCk5N5CroBJrsyRRVm3UJhp&#10;KHS0mphc8oQSKoU8rnEqMr+aHms8IV8vcyrdQtkyF+TLfF5clYrCimQBlgQB8VgNxmWac2p2jFpd&#10;SqtFOW4uQ2NbNepaKhRe2L05p7IYWeWFyCgrRHYVQxrKkFlVjnSBl3SBFUqqgAuFGULPS1xxFaIL&#10;KxBVUKbb2NJqxJfXan0WBuJGCMhQmDEU3pk1FFpUihBKceV/lOCiChV2ZOaWx0JLqhAuYHRT/kZ4&#10;cTOC8+qQ1wFMsNwJe2+ZU6sfI7YgHafdLiM2/wrufhaGls+vou2zEwIuDqi7u1fW2T047esM2/1b&#10;ceL8NoREuSAj0QF3WxjnkoI7TQG48+CWyr3Po3HnaSTuC/hAexEFynks1X9Y5cljD9zpuCZrl0Bo&#10;lVzjxjIklRcgsSwfseV5ch3yEF1WjJjyEsSW1SKuvE6bQ/6/iOnfNz79nKDyEE9ke0fApby2Du2y&#10;pXuopLOvEF1Ela0tAhp3UN3RbpQvVlgpV1gplRuCsFLeUqKwUkVoac5AVYuAgwBLSV20AEuqAEsa&#10;mu4my/sQVgxgqe0gsOQpsJQ25Ci0pOUbFhNaWFjptpD58/XlAi0s8lOJfFnUixvlxmsuFXApQHZ5&#10;BjJK0wR2WK5foEVAoKRaJlWmSdMtJItnQloIUrNuIir9OhJlgiawJOSEITn3phbTySyMQjKDC/Mi&#10;kFtiVFokfNAtRN9qPgFFxGSuVFARMZkoeVz9sDLAqBkwQMwoTy7aaGc56bJKGVzyeRhwlisgxWBb&#10;pjezTxCloipHJBesrcKCcDW1xaK1lqKuvkwhxQQsdEe0dzSiXuAtJTUBEZFhCiv/Ciy0MBBWKImJ&#10;sXI8WhZ6AbG0JM0SYvBtVlY6lpmb4cXvfwc//dmPZFF+ET/4wffws5//GL/61c/xy1/+TBbBb+Gn&#10;P/05fv2rX2tKMBfg7j0+xroNK+DkchEXLh/HqbP7cejoJpw4vQM+/g56LdgdOL8kWrShSKQIGMak&#10;BCA0yg1X3Y7B4dp+OHmegJNAy5lLu3DB6aDu21/egxMO2xVkjpzeJBAkYON2QrOJ+FvwehcREOXa&#10;c5suk1ljS55asPh7NLcV6Db8lqvGKLH1wDWn8wgND8D6DXYwWzoXO3ZuxOo1NgImk9C3X0906/GR&#10;fJ8PcP7iKaxbvxyW1othbrEQGzdu1EJzzCJigC4B4cc/+YkWi6ML6szpM9i5Y6dmE0VFRWOxmZmm&#10;UhMe/vDH3wkgvYDvy3Wlm2jQoH7w9HTVANqlSxdh776dOH7isIDOYQWYqKhbGqvC38nLyw1XnA5g&#10;70E7RMX6qzWOrQ6Gj+yHbwoEfec7L8iWrrFv49vffkF/EwYn//o3v8Af/vBbfPfFb+KbrNHy3W8I&#10;tI1QK1eBTP65hbSghGsQrhaHy5F7m6X6FVgYa2VkxHFB0Bgtua+Ly9gHyqi0TKmqEUVCxh9B2rg3&#10;K/SebGquRUtrHbxDrmDX0TWwWb8A5qtmY/rC0Rg9rT9YUXbQ2B5g6fyBY7ppcTdWmmWp+DEz+mCu&#10;xWh5DTNuFghImGHjXnPsOrYcB86u0dgTNjC02zodcy0Hy0L7ASbM64Ylq4Zj1Y5pWL51guwPg9mK&#10;CVqMjov70pWTtNbL1EV0DQ0SMBqKcbN7Y9riQZi1bLi6iggrNhtZ5n4ylq0bhH32i3BNgIVywcca&#10;l3xtZLsUJ13m4ZL/UrWynPVYqNDieN1OoeXwJQbnLhPIWQXn6xtw0WeFHJuP/Q6zcdrFAkcvL8aa&#10;PZMEqMYKPDFI14htGTm1J4aMI7B0w6ip/dB72Aci72P8zIGYYTYCUxYMAQu+Wa2bIbDG1OnZ+pnH&#10;z+mtxeTGzvxEM5vmW43F9HnjsNhqEkZP7oXeQ17F5Dk9MGXeB5g05z2s3jYOG/dMwTzL/nId2AqB&#10;GU49sMB2EmYsHYUF08dixoShGN63Cz5+8894/6+/Qbc3XsaA9/+Kge//DQtG9oLZmL6wGt8fyycP&#10;xspJA7F8XF/YjumNNRMnYHH//rCcOAYXd21FkPdV0eBdEHLbGyk5t0WJjEYqoUMAmJJPq7TMjwUC&#10;K/kZRoNZzqV0ndM9z3tOLS7Zor2LUsLHBBZ1rXe666kYcj4lsBRQGRSNnlJQlizH4pGZL4pjQbzc&#10;27EKLCUyn9bIWlEvym8t+67Vl6CsuhA5Vf8CLNVlyBDFIU0W2f9nYCnpBJaS8mdpzqFFZV8LWExi&#10;Ahfuh5ZUPwOW4AI5Ln/zdlk7Fmw+ir0XfZFZ/wQJRdlwDvbHKac1CEs8gPvwx4PPnHD/s2t49LkL&#10;njx1RlJjqACPp6zbnrj/NBaPH3jjwV0nfPbUHdAU6HA033VGWuFR+Aqce/rOFYVmFz5/elXECfiM&#10;wHIMn3/mK0qcJ+qbRQGX3yKjNEuAJV+AJU+AJVeuQ65ABoGl2ACWsv8fgeUp67DcF2CRbYdsywRS&#10;2mVb19aOSoGWInnM3kIGsHSgRoCF+6VNFQIMlSiTm6BMyLWitUSkFFWyYFSL0OVDqWxKFPAgsKSh&#10;/VEGWu6nCvHliRBY6BqSxVqApapFFuwm0dYa8zSGxRR0WyJSWlemMSzVMilSSprkpmspR3kroakE&#10;BTW5yK3KRmFNNsrq2YMoE4UCB8VVLNOcKjdurFpYouL9EZMZjHgBFVpZkmWSTitg9pAAi0iG7Kfl&#10;CMAItHCgaAE5gRaNXeFEXmyk5nIiVzeRDB41W4pWSqhhcTlqBWz0V1HDkvpJCi4sN81UXZYuLywx&#10;6q4YBbfoDmKhLaNHUGkFrS3ZsjDI9SCwyKJQ31COxqZK3bbfEWCR/VoBmLb2BlTKoGOq8u3bLMUf&#10;I5BCMYFKgmbHJCYmq8TGRSFBFkMKrS2R8pqU1ES1tqxdt0oWvm9oTQ9TDMZ/J9970Uh9pnzS60Mc&#10;PbZHFvojOHVmL644HsXtWD91BZVVEdI4ucQLQMrnEE0rKNwRjgIpx+y34vi5bbjgeBDXPI4LnOzC&#10;+WsHcNn1iD534Ph6HDmzGQdOrNeUZ/sLe+Ak0BIR5anXWbO4so1JjNeaEMOJjqZj/lYEluq6DNQw&#10;W604Xa0TSSmRSJZF//7DZjx60qbNIHPyknHnXoOWuk9IitBsq5sRgQI453D67CHs27cbm7dsRNeu&#10;XVRGjBiGd999C+fOncHKlcvRv38fjB03GsuWLcGFCw5yLRPR3t6Kp08f4bPPHyEtPRFW1kufXS8W&#10;d+P2l7/6KSZOGgNHp0sok0lz9ZoV+Ljr+8jJScfevTuwcpWt3EdRCizF5ckKuuwzxDL7xnt9Ey98&#10;+zswivkZgcgMSCZkvvLnP2naOa0s35DfdPnKRahiFp4Ac27RTZRUMjCRsBIo14pl+BnHRc3VCGxk&#10;nIopEDJFxgyrMzNAkrVdWEOjoUkgpbFYQKVU7ssKtLTVorWtToBFNFhRKo467MCa7Yy5mAeL1XMw&#10;13wiZi8Zh5lmYxVceg19Dz0Gvq1ZPONmDtA4jemLhgtcjNE4D8ZYMEB0/a5lWtmVVWDnmA/HlIUC&#10;PdPkN5j6EUbP+AiTFnyCedaDBQLGYvkWAYJtUzTQlHAyclp3sLHiiCldMWTCh+g55J94p+fv9Rgb&#10;F3Kxp9DyQgiYbjYEY+e+idW7xuGClx08wrbBNXSdQMlKARULARQzXPRbgmvXreDgbabA4hxM19By&#10;gRZzXPFfAecbhBU7nPeywbXA1XAN2SDHV8njFTBfNxhL1w4SSBiC6Ut6Y/J8BuUOwsQ5Q+Sa9JNr&#10;8TG6D3gbfQRaxgmwTJo3SI73lu0ALLGbjDkWrJ47GRPn9Ua/UW/qNWCAcJf+L2PQ+HfxYc9/Ysrc&#10;AVq7ZsSkt7Bx92wcObcUx8+b49iFZThxyUIgkK0CxgkMDUCPwX9Ft0Gv4Y2Pf4/XX/kl3vzLb/D2&#10;X36N9/72O/T74B+YNKQnFo4boGI9dZjK8slDFFiWTxiAFeP7CbT0w+pJEzG/Tx9sW7YIodcu4Iaf&#10;I8ICXRGXJjCSfRs5Mu9li+SWxSOnVBQ8GaN5cm8VZt1SaOEcS+s0503CC8etAow85hxrGs+m4p60&#10;wNA1z3k1R+bigvIklNako7wuE6WioOaXyuIpwJKaLfO5KL10E5VUyhpUX4RaUa4pTHWmlSWvWiCl&#10;shiZWpqjVKElo7IUqbLQ/r8CC8vzR8r2VmmFpjmHC7iECbiECrj8K5j8q4TJe9Gi8vwxPuZxQktI&#10;aQli6usQkl+F3Y4+WH3wPNJr7yOnVj5naSFuJTuK0rBLlvY4PHrqJ+vLeXz6NAjtbW5oRAgaRJo+&#10;v4Cmz5j9ww7Np/Dk8SHZnkRq7mqk569FYd1hlLeckOu2H233zuCzRyfQXMemiOzafFokEJ9+6ofW&#10;u5koa8iU65iHpIo8JAqsKLCU5whk/C8BC0Hlzt2HeExguSfAUl2LtvsPUN/erlaWwupqFXUJtbYK&#10;lBBWGhVWFFgEVsppahNYqWwrRXV7oUq9wAilujVFICRWQCVdgaX5XorGsBBaauX5mvZOYGkltBSq&#10;EFbyyjNEcrRbc0ltCUprS1FWJ2DUUIXSljKFFQqtLEX1BcgXaCmolgVfgEWtLJVpKiWiHRbKjZ2W&#10;fesZsCi0iMZPK0t6IQvLycAouK3Qkp4r4CFCSwmFA4YLY66ASlGJ0cRPrSyc3AVOOMDUpyqLqEk7&#10;NfW7UD+sPM/9SgGY3AIjFqBUFqDK2kyNWamRz2sqt19eSViRAVZNLbZQNdgGWRSamqsUWtrvNCiw&#10;1Am8tLTWa/ZKTGykaueMT4lPYK2V52FFNHOBlaSkFLWuJKckPNtGRbOoXDRiYm5jx86tuuh969vf&#10;xA9+8KJaUGgZ+P73v6v7LN3/vReZzvsifvu7n+HHP30Bv/rNDzFrzlj4BTrBy/cCPLwdtI4KO/ZW&#10;1CTJhMPrx8Z/UcgqjEJ4tCeuuZ/ASYed2Ht0HY6c3gL7y/vg6HES567s1+fcfO1x5uIeHJbnjtlv&#10;12wQZg05uhxTYPHyc9CgaZqRCYuMOSKYEB4ra9M1jZqaGa0ttY1Z+lvUCwQzwI9ZWR33KvV6s7Jw&#10;250y+azx8nyBWrnodmloLsCDx3V6rFruIcJNSRnr3EShWsCZkHP+4nENdGZH63kLpmDa9DEYM24w&#10;/vaP3+ONt/6Ct9/9G175y6/Qpes7WL/RDoOH9NZrpxVpvylQyOv4sxcFGIMFMm9h9Ngh2Lptnfzm&#10;RThrf0zPuRVxQ7SbM9i511q+j9HSITomBAMH91S3nWFdIfwwk+uLzKnvfu8F/PCH35fP8id8/wff&#10;xE9//gIOHdkm1yhTYTkrn6b26E5XEFOZWWWYi4NAifxuzACi+4dl01MzwpGYEiLQYvR/yciSsZF5&#10;W0A679k92ijKyt17jbh3vwnNLVWoEs01NNYLzn72OHttP3YfW6fBrXZbFsuCaQ7LNbO1z0+PQW9q&#10;YbeRU3oL0ExQS4zlmnlgL58Zi0djgdUkrN1hjo17rWC2Yqqm8o6a1gss7MbFnpYTpkTPNh+mxdGs&#10;10/ToNrV2xeolWXCnD4YOvEjDB7/AQaMfRefDHsNXfr9RfbfU+sK3UOT5vWT17LPzyiMm90L3Yb+&#10;AnNteuLwxUVwDd4Mr1ubFFquBlqpleW8jxkcb1gpvJx2nS/HbTWDiNaVCz42uOy3EmdcLXDGzRyO&#10;QavhHrZRnrcTiFmO41fN5X2XYOuR+bDayHTj0ZhnRSvKYI156TnofXUPjZ42EBNmDxOAGyXXYqpc&#10;kxny3WZj+BSBtOldBTL+iK4D/4Api7ti2pLuGDnjddl+jA96/A7TFvTAyMlvC6T9FRv2TsQZp2Vw&#10;ClgDz9DNut20l6nWgzFzYS8BmzcwYVpPDB39Hv70kxfw11+9hNd//2O8K/ftgPf/jhnDesFi6gjY&#10;zBgNq0lDYCliPWGQiu14AstArJgwEFbjBTJHjcCxzWsQ6eWCG/5OuBniieSsCAEWmVNlnFKyOi3Y&#10;ebSwcB7NjVThOKYyRxihYmhSAOn+4XxqKIFGjRbOw5xnCTVUAnNlHjVZWAgsZbUy3itSNbaFwMKs&#10;IXZwLq7IQTnd7AIqNY1lqKY0yNivKVMrS6YsqiZgoTsopbTo/xlYbpdWqTDF+ZbITQEXhRaR50Hk&#10;38nzwPLvXEO+hYm4JWuFf042Tt24DvPtBxGaJd9DPntmRRnSZVxX1NyUpT0b6fGncfnsEtQVeAF3&#10;E5D/2XF0gI0QL6AVhJQ9IoeBzw/iyUNCjjPuPLJH60NnlTt3HeVYkIi/CDs9X8Dnn9vj7gNftHV4&#10;orpZlKkmWWsbS5Eo1zlBJFYU7pjyLLkWRbItElipQbxAy7+DkP+JmP5948mnBJYHePTp52i/90BI&#10;tQatsm3o6FBgoUuIMSxFdXXy4YzOzUZBuSqV8lZaVyoVVqraywRACkWK1OXTcDcfde3pqG5JRNvD&#10;TAWWxjtJaLiXj3oCSweBhcG3hluopq1YHjNmhRlAaVp+34AWlt4XKBFtlGnNZQIqKgIupc0lKGbA&#10;b20e8iozFFgopTWZAiypQtgiVanIKYxBQmowojNuIDI1EDGyVQsL3RV5smX6pgyWLJm8aWExZbVw&#10;kKg5UmifsROmIDATuFAT4CAjnHCBNAprGSl7pgAy1QoqRSvIZ2O/RA2yrWtiXRXWVxFgq5PvL5+/&#10;utZkbhcNtqEE9Y1MXa6UxaAaza3V6OgElvrGCjlWi/yCTLWuRMdECKQQVuK+DCtJSQorySK0vqSn&#10;JwugRKpbiBYX7b4scurUMbz19uv46KP3MGiwLA6jRAsdOwpTp07C/PmzMWBgb1hamWHP3q3YuHkV&#10;Vq+xxLETexF60xvZuYzfIRAYAFdWlSwTCjOqjJLu5dXxiEu9Du+gizh1fhf2H1uPvUfWah8YewEV&#10;V4EUwopf8BWERLrB0fMUTgu08NzDpzZrWiyziBiUe+L0Vi02x9+lSkCFcMJrTh84Jz/tVSSQSXce&#10;Y4eM35C/WYyCCwObE5PZSTpUYEWAkqmVrJgp2+LSZJkgaY6mtYwTYwJK5d4jpJTJQGxtr5brXqb7&#10;tMxkZMWjrb1GFmnWxilD+K0AhIb74sKlE1p238Z2KTZsWonX3/iLyKsYPLQP/vDHXwgAfluh5Ic/&#10;+o5uz5w9iorKQvQb0ANWNrIoOl1QC9rOvTaaJl7XKPd1YawcP4eXRRs2WVMMUDGJASwmefmVX+Pn&#10;v3gJ/3jt93B1Py9AJvAu14ZBtYVlsnAU31TJL5ZFoyRSvmuMQB+FmWyMVZHrkEMrCy2NLO4Vg8zs&#10;GAFEppkK0GTFaP8qFi3kd6+tLxGgT1UAS8q9iZAYgVPvU5qFM3vpWA2CXSfAslLAxWz5NAGGoRg6&#10;oQdGTO6lgLLUbiYsVs/F5HkMOB2COcvGwYaBtRvmadYM+/Aw7bfbwH8I8Lwrizy7HffE+Dm9MGvp&#10;UFhvmI7N+5dqfyLbTbNhZsd6Jb3Ra9jr6DrgrxgooEKIobWFAbesT2JyHxFa+NxHA3+CiQvfxZYj&#10;kwUyVsE9fL0BLEHWuOi7DGc9BFKCLGHvsQjHnWbjkp+1WliYScTg3PNetrB3t4KDp5UcXwXn4LW4&#10;JlvD2rJNC88ddLDCiq0TsWTlOK1Iy0aJE+f0R/+R3eU7DsbkuSPk8fBn14R1XHhOt4F/wVvdfoVX&#10;3n4BH/b9DeZa9cXaPdM0U+mgwzKMm9oVy+xGYM4S9il6B6u2j8a+MzNwztVSYcX1+nrsPj4X63dN&#10;wJot07Fq0xRs2rEYC5eNRJd//hG9BLL7f/hP9P3gHxja9Q1MGdQdi8YNxNKJQ2EucEKxGjdAAGUg&#10;bGW7XKCFYjZyGLYtXgCXk4dw29sFoUFuiLsdiLTcKJVUmf9YXTydFlEqdDI2CSwl+VEoLTDmRSp3&#10;hBHGsBhJC7GqiNDKR+HYZuwKxzUziGhN5fyaL/czhfErpdXMFsoSeJH1okTGZj5L96cgn2ECsoCW&#10;Vec9KyRXI3NqrSiBBcw2lbUki/3wuK0sUXdQcknh/zOwRJUJsIgwY4jQcvM5aHkeTv47MUClHEH5&#10;ZSKlKtflb10vKEdASQrCa3Pl+QJ4pKZg48kLCEzJRUZ5KaKzM2SNjELb3RR89lkywoN24Ni+aSjL&#10;cMaDhps4GTIWUfWb8BhntK4KsFfkoMhphZZ7TxzQ/uCMPE9ACQWLxX32mTfwyBF36k7KMQc8fHRC&#10;xryTKCyX5NoLfHIe/r8ElsdPP5eFUIBFtu1378viTmC5j6a7d1HV1KzAklchwFLL5lANKBFReCGs&#10;iBBWKtoqUdVWJsBSjpqOIhW6gwgmjXczUd+RivbH2QItogW3x6Phvkzymikki3QnsDBTqLa9BHUd&#10;clPJexVWZQu0ZAmg0MLCKO4vAwutLIQVuoRKOoElu0zgRDTjStGQK9nPRGClqPOGLiqXgZF3W4Nu&#10;byb5ITIlQN1CdAklMpYlJ1w1gXxZAGkRIGhwQeQiTGDJlgFTXMrmfUYxIx7jloujWlVkgeSCyX1q&#10;ATR1cpGgcJ+LLK0rNO9Tm69rpGUlV11CBBb2B6pvZCfmEoGSMtVemwRWmuQaE1Za22qfAYsRM1CD&#10;7Jw0DbglhCisJMZ9CVbYrTg5WYAlOVWAJVor296OYj+hWDnGoFxmEMXDw8MVixbNx6TJ4wVWhmPQ&#10;oP7o3bsHBgzog9GjR2Dn7vW4EeIl1yARMXEhuBXph3zRYEzWifa7pWhsES2mPkMAJUXdQMXl1J7i&#10;UF6TiNScCASGOePclYMCKttx5PQ2nDi3C/aXD+Ci01GVoHAXRCUGwifoij7mczz3mIDNjv122LbH&#10;FmcFZEIFagiVxQKAxVVJcr8mi6Yli6z8DrSMZQikMAaJxyvl89At1dSaK581S36XaNQ0ZAiYFwtA&#10;JqBRjlfWpqD1TiHqm5mRlSKgyYJ3mSJGHRyFmbIkpKSHi7YXId83QyYEufcqUnRxT0oNVRiqqc+W&#10;Ad4ir8lSMK1njBUHrlwv9npit9oz9gdx+OgOREYFYZHZdGzaYocp00bhwy6v4aUffgPWtgsVAgg9&#10;Q0a8jzMO2xBw/Spux/jhwMFtRgE7ARLGsBBUvvkNI47l+fo0lBe//y0Blh9qJhchihkZrP1TUCIL&#10;hXzvkgr+NjF6bfg78R41QNtoHcGeLwQVViYtLktTyS9KFlDjOQL/eTIOcuQ+L0qR5zKQnhkN/0AX&#10;nDt/BI4+Z3DF8yROXd4Nq3Vz1YIwZf4ggY/ZKtsO2Wq2zELrKZi2cCSmzBulMmbaMHWPTJo7TK0u&#10;i2ymCbiMx4TZgzFsYk8MHtcNH/X5B97/5K8ir6qVZuTUXphnwRL487Veid3WebDbMldjUibO7avA&#10;0m3Q3xRUpi4cqEG30xYPhuXaafIZ5mlcyELbcfrcyJn/xBzrHth4aCLs3WwEVtYqtLiErIDjDRu1&#10;sLiGLccFgZeTznPVuuJ0Y6XADC0tK3DG1VyhReHF21rEEteC7OB0fRUcg9bhnIcNNh+agXk2Alnm&#10;fWGxbqz2NiK8TF80BpMEVBjfQ2iZMn+4uoaGTOiqmUYf9PkDXn7zu/j7R9/B0CmvwXx9fxw4v1CB&#10;yPkG4X8ZTl+xwOmrFjhycQ4uCkRd9DWXz78Kp5wWwCNsLc472eDMZXNcvrYBV65txMnjqzB7Zh+M&#10;6fUeZg7vhYVjB2DmsE8wpX8XTB/UDQtG9oHZmAGwGC/Xa8IQ2IjYCsDYymObsQNhLc/NGj4IZ3Zt&#10;QbDHVYR6OSEi3BsZqRHIzI8VBTEemaIkZgiYcEyagCVX9osFZEqo6OmcaCQ3sJgkrS0anyJzrKYw&#10;i1AZ1PIRci5hRRMc5F6ldSVPtnkyJxdVpmi8Iq0sRufmJAHxVBQQWGQMMo6lvLYQVaIEElbqZF4t&#10;rKtQt5ACi8AKhe6g5JKC/x+ARbYikeUGtNwqM6AlXKDl3wHK80JQIZwQUgJyi+GfU6TCfcoNWRcD&#10;yzMRVl6Om5WVOH9dFITsIqRX5Mt95ikKfjDa7kSgptYZGYm7ESL36f16d7RXOWGj3CfbL9oiLoN1&#10;VmI1MwgPBU4eXUdHrRM+/ywBDfWsU+aNmHgHBAfuQnrSeXmegbdJIq64//gSqhs95Zo6CReIklqb&#10;gdz6IiRUZiG+MhMxlRmIkd8gpqwAsbJex5f+rwHLZzIRE1hkcZRty/37Wqqf7iDDwlKrbqFSEVpY&#10;CCvlspAawFKl1pXqTmCpJbS0ZSuwNN3PFvjJwJ0noqU+SENtaywanwcWpjZ3Agthpf5OGdoeN6Ky&#10;mZaWQu3WXN1So5Vui+UGq2igG8pwBZU0yTmyyKuFpSYXWaUygbJCbEsRqmURoUuoQBabspp0oWyZ&#10;dAUYaF0JS/DGLWZg5IYjNT8C8VmidWeFqkuIGUI5DBATUOHg4YAinGQJ5ZuAhcRPs6Xha6U2n9AZ&#10;o0INVSZyEfpZK2vZHyhVBx7fg7BSJQOLhb24GHKxZ6YQU0Ib5fuycm2TfLemFlpVKAasNLfWiDZf&#10;9wWwiDQ21SAzKwU3b4aoW8iAFQNYDMuKCVhSVej+yRRgYewKgYUZQnQNZWWlISwsGL/7/a/xne8a&#10;MRYm+dGPX8Jf/vIynF3Pw9vXUeQarjnZ46rjKQEYdxTKxEA3C5velcv1NVWhpEuopoE9PehCu4mK&#10;+izEptyAm68Dzl87jDMX9+HU+T04c2EfDp7YjGNnd8Dn+hUFFv8QR1x1O4kLjkdw0mE3zl89gF0H&#10;VuLQiY0Ij/JAqUAFfyMCSqH8PcYc8TGFEFPTJBpVTSqyZaIrkM/CAnaMB0lOu65xNQxAZRZM2125&#10;Txsz5fe7rVvCDIGFGTVNcj8SXLjQE0DoKqJVjO6Z+KQbaG4rUnfSnfuVaoUgxNAqQwjNEKjJyr2N&#10;pBSZuLPj5besUFghiNx/2CiLeywYWN3WUYOQMB/dT0mLkkXkNC5dOYnVay0xRBaOabMHwjvAHg4X&#10;98vkEYCTpw/gO9/7MrAwhuWFF4x6NBTGH333u4YF58c/eVFr5UTHMjbASJ8nrFTWMb6K92uCXI9E&#10;OWZkrym0dAILXUDsFF0gv29FNe/TbJSwNpJAy8MnTWjtoFuSWWwFGnMVlxCGi5dPYPPWldi8bzkO&#10;CWSeFGChW2fqgsFYaDMBG/Ysw9qdi7FdgIXQsn6XFSxWz8a0BWMxeGwvvP3xPxRWFlhN1tiXxbbT&#10;ZCEfiTHT+6s1hsXgmOrL/W4DXxcYeUfTf5nuyzRfpuvuO7VKM39MVhPGsoyc2k2F8SyMWxkvxwks&#10;PI/AwnNnmA3BkjUDYLtlBLafmA57d1u4ha2Hd8RmeEWuhWfEWjiH2MAvZgOcggWc3ReqS4hxLBd9&#10;bFROuzDDaJUAymqc87TEGbclmmXkFroOHuFbBWaWY+2eSZi06H1MmNcVy9aMxuodcxVaVm+zwCyz&#10;8Qoss5dMkGsyEj0Hv4vXu/wWb3b9Az4e8DL+8s5L+GTEH2G2ajBW7x6NI5fM1Ipz0cdWxssGXHSz&#10;g1fwdvjIZ74et0s+/yr43F6Pq7JghSXvhYvvOthftcRVp01wcd+BUwIs40bLZ+n3ERZPHIwVc8ar&#10;G2iegMqc4b0FVvrDfMJgWE8aCpvJw7FiynDYTRmB5QIuVqP7w2JkXwGcAfA4ewKxIb64IdASHRmA&#10;glwqDwIUMnZyBCiyiw0FMJMW6U5gKco3gMWwmkRpMD3LStCVWyFjV11FdPeIGDBtZGESVPiY8yyB&#10;hW4hjWVht/CaTFTInFpSLYqJKK60rhTIPVsowMJmiOWyllTVG8BSL/PqvwJLZiewJBX//wAs5SZg&#10;EekEFsrXAZZ/hRW/7MIvSYAoCM6iIAQWFOB2bQ18EjMUWOLy0uTe3Y9b8Zfx+GmyrB3eKMk9jqTo&#10;rcCnt4CnN+EafQpW+2bCwckCjXeD5fgNPOrwQHPlZSRFbIGLs8D5NWs4u2/GxSurcPTAbDheXo7q&#10;nEud0OKDp3BCU7u/AS11Ml80ZCOnrvD/DljuP3qqac2ElZqGJtS3tskPX4+Ox09Q09LaaWGpQIGA&#10;C6GFFhY2Q6zqqOuUGpXqjgqRcoUVSuM9gZI7eQIh6QIs6QIrRsBt090kTWtW6cgVUGEMi1GHparV&#10;iGGpbi1VC0tBpYBMa5W8pknrsJhiWGjRKW+rMFxCnRYWxrEwSyiv3LCyVDXloVIWkNIqNseSRYo+&#10;TwEOAgstLNHp15HGdGZZmJJywpEm4FLIbApZBPNkgJD+TUXlSPyMYckTbYGDjP5VPsdzCDamAFxq&#10;AHRFMBCUwMLneB4HJZ9jtgUXdi5wz8ewMH6FFpZaWQS4ENQ3MnaFVhbDwtIiwEJYuXe/Wci5VIUW&#10;FhaFCwj00dTmpCTR9lUMWHkmjGGhJMcrqNDSEp8QY+xrb6HbCjEffPiuLH5GdVtWav3e95h98gJ6&#10;9uymloFrTmdx7sIRWUCPyvYwLlw6hsjoAPneKQJUJWopohZPa0NtYw7ik68jQaTjXrkGP9+OD4Rf&#10;sBPOXT4sEHIETp72ohnuxI79a+Agj29G+4kmFoPE9JsCL9cEZg7gwLEtOHNpL664HUdolDtyy+Lk&#10;HkhHnmwzBTRyeN0FUgoFRIroihLhfoHAS365aF9yXm0jY1syZHE2LAuVtcmoaUxDdX0KGloEbutT&#10;BWaNBbxKFvPqhlQFLlqH7jxgZcxkhZoieS/usxgehSBE+CEElcvf5T6DjSl8njDHvilMB+aWiz+3&#10;rPaZrdYLWito+UgTGEgVII7Grdu+spjY46zDfnUHnb0gC4v9LgSHuWD1Git8/wcGlDBT6AsLywtg&#10;Q0ZDGIdkgs3vo9+A7igpzZH7LUvu22j5W3QLRcr3ILSxLg7jjVIVnllpuaQsTaAtWy1ChBCmMPN+&#10;pCWFFjWCNWv/tLZX4OHjBvltqzW2xd3zPC5dPQZ3r/Nw9DkLB+cjOHB6AxYvn6LWjSkLBsBu62ys&#10;2j4XG/cuxZ6TBBtbzSRaZrcIU+aNR99hfTF53mABCwbE9tMy9EzZZa2QgWM+VlBhVtHoaX0xZHwP&#10;edwTkwVw6EaaaTYGKzYtxl4Blp1HbQUEFoK1XdiviKBCCwqDaxm3wvgXZhEx3oVxMPx8DMadsawL&#10;7HaMweFLiwUu7HAt0A6uIWvhGmYHpxu2amG5EmihwOJ43UZdQhd9BQAC7OAi4MBgWwdPa4EVC5Xz&#10;3uZyvo1AhZ1mHF2V9zvjao3NRybDZvNoWG4YgQW2gzB+7kfa6NBq3Uwt02+7cR7mmo/DqKm90X/U&#10;++jS72/4qN+fNMh2vm0f7DwxH6ddl6rriZYfv+iN8PBbK9dd/pb/CriG2sI93A7OYfI3b5jL57OS&#10;z7AcngGb4CrQ4uq4FWdO2GCd5WRMH/Uxlk0YiCXj+mPx6L5YNKoPzEb3w7LxAwVUhmE541gmDoP5&#10;mIFYM2McVkweCYtRA7Fh1kRM7/EBVlosgK/LRYTf8ESA11XExwUjL4+1UGLlHmP12RhkFYhwHtX5&#10;U5QMGbNlVGpkjNJNTssJA7wZr2JS9NQqLdBCl7opboWiCQ9yjMCSI49N1hVa0AksJTLPFHY2Q6SF&#10;hTEs+SVMvGDgbTHqmitQJ4ogt0X1nVaWmnIFlozyIgUWxrCkVpSppIiibgIWluZPralVSa9tRqIA&#10;igEt5YgpqXoGLCwmZ1hYqhBBWDHFrzDgtjNLyHD3lCIwr0SF+zzG5xinwn0/gRCv9Fx4pObo1jer&#10;QACmGG5Z2bhRKe9b1QKfrFIE55TBLSYN6aKwbzi2HUFxh9H0yBctjwQycFXkEu4/OC7bC/CT9SEo&#10;NRkbttugvq0Yn8l6jCdZKMm+BrfLtggNPyDw6IDsEmek5F4SRWkX4hL3oL5CXv/UE4/hh08RiDtP&#10;YlDdfF2uXTLy6nOQXJGJBFnT4uX6x8oaFyOKOTOFYsvyEF9SjQQButgKuT7lNQofUaVVKtznMT4X&#10;V1mnEkuRx3p+52sopn/fePD4qWh+TzR+hcBS29yicSwt9+VxS4tAQA3y5QIVypaWlRIWkRNoqWyr&#10;QWU7pRpVIoSVGoGW2jtyY4ioFUWApZ7Aci8DrQ8ztQ5L0z2mNX8NYBGtLr8iVy0s9R0NAi4sGid/&#10;p7n2S8BicgkVyWTKLKEsVlCsSFMTIW/iQpb6FwrPLZIbXLYMuL2V7K8uIbWwFERoajOBhQscYSVX&#10;QIOWE8IGYYUDhbCSLwNQs1NEq1ezJf2pcj4HELUBk0+WcRx8zOc5wLile0nTQ2Vw0SJBS8sXwEJY&#10;YWNDAkvxl4CF8SsmYKGVhe4gWliYIcTmhqFh17Xr8tcHlhgFFVpjGPdiApYPP3pPFj9Z7GQx5KL4&#10;4osvaNZJr149MHP2OBw7sRv2DodwXoAl8IYrgm64wT/QETcjfQTmBAwa8nTRY7sBwlhDS75MPInI&#10;zI1EXWsREtLDVa66nsaZiwdw6OQ2bNwuk7/7Wdy4yYJmMSirEe1IoCc+LQwhEZ7wD3aGz41LCAx3&#10;RHRyIHLlWhNKCCrZstgSTAoEFAiaBBUVmQQVWAQaCC2GtYegyDTzeFTWJQuYCGBUxSugEGAIM8UC&#10;M4y94ZYLOp9jXEdOAbNnohRWCCkmKOG+wotAAMV0nGBDKw2LZBFSCCzPQ0uBbLlPSOE5BJfUjAhE&#10;RPnB0+eiXOP9OHRkM46dYkG+nTh3UeDF5STmzJ3UGbxrcv8YvYQMMSDlX2XEyAEoLRdol/FAOKoU&#10;OCFclVfLdSqlyzNO7kMWLDSApVg+E0vsM44qiz260qM0XoVFv8oqsvDoSRPaOipV7j6oRfvdKvku&#10;SXI/OOPSlWMCs4ew7eBKLN+4WINlJ88fgkHj3sfYWZ9o8Tb282Fmzqpt87F6GzOJ5mLp8gWYvnAS&#10;Js+erIAy12IcFlpP0n46BB42KWQ20fhZA9Bj0FuaDs1MI7qIpi4YIcJiayOxbOUsWK9nkCqbG05R&#10;ywlTmRmzwhRnxres3bVIXUF8zIJyDMx9v9efNM5l8uL3sXbvRJz3XAG30K0KK47XV+FqkBWYKURg&#10;uei3FFcCLFUu+1urEFgcr6/GBW8bhRa6gs570yUjMCPA4nRjhcIP3+uC10occJDvvkv+/op+GD3z&#10;PfQa8QrGzeoj37GPBhcznXnyvCFaiZaNDlnuf9L8Xpi1bBBWbBuHIxctccl3ubqhrgRaqsvK5/om&#10;OPsth6OvrfxNc1wOWIZzPgtwymO2wJMAmPcSURBWw8lrDa5cWId9u+bDduEozBzT7RmwMHWZ0LJk&#10;TD+NWXkeWKwnDMHKKaOwfNJwWI4ZjBUTR2DhoE+wf+saBHpcRfh1D4QGuiEtLQIF+RzzAseVjCdh&#10;pk4ccqj8yXyapzEo0Sim9VrghMod50cTsJgsK5xHqexpjKAI506KAowIn6dlhTEsBBYG3pbKnPoM&#10;WGhh+QpgKRbFl9CSV1PxPweWGgJLHaKLBE4ELggsjNWIloVZgcVkYemMYXkeWL6ITzGsKBQTsJiC&#10;a2lloTWFoOKZ9jywFMGvqBi+RUUILqlDaFkDQnLLcSEkGh6R/jjmfBbHrpij4/ENsEdQx4NjeIJz&#10;ssxfxKef2iM4Iw3+yYnYuncVGu+U4endZOBxJvAwDp/di5J1JUSUkNu495koa0+i0XbHB60d3nKO&#10;u7xHEO4+8cD9T73QePcmSuv8kF0pYNmYi0xZvxIEUOMFWv4rsAjMyXVRWOF1EVAxBSUrtMgxE7R8&#10;CVQqDFD5L8Dy8PGnePjoU9y5/0iBpbqxCUXllUJg7QIHAi/19QottK6UNjRo0TjGsJS3drqEBB4q&#10;26sMYLkjN8TdEhWThYXA0izA0vYoS2NYWu6nfDWwtJSiqJrWEtZVKVLrSm1bLWpb61Hf3qiwwgyh&#10;MnULMei2QGhZgEUgJ03oXqFFQIWLHwdNTiF9qjIARJLyb6qVJTzBB1EsIpcTjmTGsgiwMJKdheM4&#10;uLREtIAKt9QCWLSMtT8YsU5XEC0vHGDUBggpWnPlua0p/oXCcwgxhBUDWEy9guQaEFgUVgo7YaVY&#10;oISw0ukakmvM1FFmCDG1mdDSKpKdQ/cOC8bd1niUrwIWpi8TUtS6IqDCwFsCDDs33759S4GFi9x3&#10;nush9Itf/BRvv/0G7FaKpuZ4DhcunsSOXRtw9twROLtcwOWrZ+DjJzSeFq2BwgxS5X5xaZa6Qhig&#10;mpEpC7hMIum5sQLDRQgMdYOThwNOXziIE/Z7EREbiJSs2+p7Lme3bVkwWfiJreIz8uI0voi/EbO5&#10;citk0hLJLIlGjoBBUa38vgINeTJwTJIv8PK8ME6DcSp0f9AaUlUn0CiaQVEZ03cZh8Qml8GIS/JH&#10;VJy30SwwK0StKiE3nXA71kvOuanAwtcSUggmfFwqYGSCFFpYTBYYAgvr7XBiZdySCrVBEWbrUNgQ&#10;ktvsvNuITwrC9RBHLWV/8uwOHDiyToNuz1/eI8dO4JjAHTOEXvguK+0aFYi/CLj9cvwKRYvWydbK&#10;ZommGxeXiQYqWhD/XqlM8MbnND5DTT3vQwNqitmav1wgvyhTIFSAqiRTID1VXVuMVWnrqEKHQAot&#10;LC3tco+2FAuEJSA4zBWnz+3Gjt0rBBxmy+I7CKOmfqJ9dcbPYZfkvpixtJ/sd9OMF2bJ0O3DOJYZ&#10;C6dh5CQBj7mzcOzCBpy6ugVHHNZj494lCh7zBTxmLWVGzSAMHPOhAJDRJ2j45J6aTbRkBXsJ0a2y&#10;TCGF1W0ZdLt0FaFn8pdk7a7FWpSO+wSZPiPexOtdfoV3e/4B4+e9hXUCLFf918I3cjfcwtYJmKwQ&#10;8FgmsGJkCTl4L4aDF3sKEVxscC1ouQDCSj2PcSsXKD6EFWuFnMsCNgzUveRnIbBjIefZ4Yq/HY5e&#10;Xorl24ZjitlHGDH9n3ij24/Qe+Rf0GPIX9Bz6KtqGRo2+WMMm9RVvtsk7Dlpi32nV+D4FVtc9tms&#10;bie6oU65zsFxp5nwDlwFJ18LXPWSz+m7APZe83DcfSaOuEzFKZf5OO44F5ccV8DRbQ3OH12J9dZy&#10;fSYMwiKBE8tx/WAxti/Mx/TBstG9ZdvPCK6dNFTdQLYCLHYCKzbjh8NmwnBYjxuOJcMGYPXU8bh8&#10;+ST8/BwRGOSKiMgAARJCebJaC1ljii5UxnlpLIrMvUYsiihwFFECaJWmUsj5lMDCRAXOm7RY03rN&#10;uZcxLJxfKdznMVpbGL/CwnHPgEUWSwIL5xGFlq8AlhJRfgkt+bUCLExp/h8CS1JFPWLpGhLIiBbI&#10;iOHiy4VY9qNlgSW0MIbFCLo1rCwsHsesHwIJLSum+BTu8xifoxBg/jtgCS5vgFtmIfxy6hDb8BTB&#10;uXU4ExiLdSf241KIL6x2T0RyxSXcxw3UPD6Dhs8c0IHLKG8/Ku+dDKe4YGw6YoXKe5m49zBcxnIQ&#10;GpqvCpy4ov6hMxofu6IRzmiFOx5qX6EL+AwHBHz24lNECQjdRuvTFFS0RiCnNh3ZDblIk3k7Qfbj&#10;RSGKrU4RYEkSWCGw5CJergehRS0rAnBsGMmUbwr3eczk9lGR62bIfwMsj558pvEr9x4+QW1jswJL&#10;YVkFKmVLCwtL9RNaSkTKm5s0U6iQAbii/T/LEtIYFsPCUnfHAJYGZggJkKhLSICl/RmwpH4tYGGm&#10;UG6Z4RaqaJSbrL1eqLBZRWGlM46FMSx0BxXW5mlaM4Elo5AEztS3ROQVyyJXZFhYWI8lvSRKM4VC&#10;47wUWuIygp9lCaXIwpQpA4JiwIoR7KUZQDJIWIdF3UF0EclzHIi0sKhfVbRsdQUJsKiPVQadAo0M&#10;LMIK024rap63rmQZ1pUGZguxAzPl+aBbZgIZ7qDW9loFlaqaYty9Ry23HnEJt3EzIlitKwksv/8V&#10;wJKSIsBCSGE2kYBKUhJ7CxnZQkyLHjx4AL797W9p3AoXOxY9+/Wvf66xLd17voc586bAzeOKvEck&#10;0tLlexVnCjQliRYeI5+7TD5TrSyOFQJVpQJeJbrQ5eYlC3BVKaCk58ag9V4Vwm774Xq4h2x9Nf0w&#10;NTsa+aWpKKvJkUknWyYXmnaNctuFMvnkC2gU0HIii2xBdRIILNkCG9wW1aQgR4DEJLkCDzxOUDG9&#10;hgBBiwIDgQkt1fXpAh60lMQhKe26QIoXrodehW+gg0pQyGWE3nLGzdtucHY/Dp8AB9yO8ZKJNUKB&#10;53ko4ZZWGFpg+Bzfm1tm3aRnsXIsJ2VaXmjmFoCS+4f3E++rAtnnfUOIIbREx/trOXsWyjt9bpdA&#10;y2pcurYPHt7nsP/QOnTr/o7WVnneJWSI0VuJ/ZEYv/K9773wrGLxvv3bBXbr5L4VYBNgyZVFg5+H&#10;gdG0trA5ZU0Di8HRwpKOEoESAgv7v5SU5ch9WK41gdhgk8fZu6q5rUxgpVxhpawyQ4OOPX3OY+/B&#10;tbBePgfzLSdrYbgBYz7QJoCTF/RRYJltPhAzlvTDmBndsMBmFMxsp2OW2ViMmzYGvQd/ghETxsIl&#10;8Dh8bzrgivdBAQsztYLQlcNaJGxYOG0RewT1x4DRH2HIhG6aTcRUaApdQrSo0OVDaLFaz0qxjBGZ&#10;DWYEEVDoAlqzc5G6g5ghNGJqN7z3yR9VZll2w8aDU9XC4nxjExyDDBAhdFzyM8cF3yWw91yIM24L&#10;tA7LlQBbON2wU2Bh4C2zhc57EVgsBSaMoFfCzgXfpXJsmbzWDFcDVsI7YotmDG09Og1LVg/E/OV9&#10;0GPonzBh3sfoO+qf6DboFXVhTZzXDyOn9oD1+lk447gV59124Zr/Nrhc36XtAQhHzFw64z4fTu6W&#10;uOK5ROW870IVe7/5OOs7H/YeZgosF68txzWX1TixxwLL5BrOGdZTocUELCaxZO0VOb580jCsmCzA&#10;MmEYVk8fq5YV63HDYDt+JBYN6YfDNssQGOgKb++r8PN3kjklXO4RZu4xKFvmhxIWcpSxWEQRwJA5&#10;1MimpPIn97/u02Vu1LCiAsjHdAupZboTWDiHcl7Vekuyr8fkeVpXWIflS8AiymCx3JOElq8CltLm&#10;GoWWgrpKowZLhQlYCr8SWNIEWJIrG8D4jJgiWXRpaSk2ujczhoXWAS64twktsiBrwC2BpZiZPkaM&#10;Ct07prgU7vOY6TlaXQgoBrDkyjYPPpkFeu710joFFt/sGsQ1PkVofgOcorIxd50tTvuK4uCzEef8&#10;rXGHtVLgjUcCHvfhiMo7x+TvxOF0sDvsdi1EfMENPHwSIQiQIsJqtzfwWOQRruMefAVU/PG5vO5T&#10;dSsdkuf2oOVRgErt3RgFlnyZO7IbcpBWl4fEOgGWWpblN4AlpjRXJU6uT5xAi1pWCCpynSKKylW4&#10;r9es8znTvsq/gIzpnwILU5vvP34qpNUmP2irLBasKFuvxePqOjpQzmDbhgYtzV8pUizPlckP/3xa&#10;8/NZQkYcS44G3ta0paLxbrqmNX9dYKkSYCmty1cLC4UBt3QLNd9rUWBRWOl0BxU3FKk7qEAor0AW&#10;OlpXKDkEFdK9LAimGBa6hDJlsWPhuJuiSRNaolOD1MKSKsDC0vyMaNcAMRkYJljhAKGFpUAGHgeU&#10;DioZPLSePBuIci7BhGZOhRU5Tg2CmgEDb6sEWAxYEVFYye6ElXwDVrQLM2GlpNO6IsDSaV0hrDS1&#10;VGuF27v3mtUtFHk7TLQa+byZKYhnR+avApbURHULsZIqwYX7SbJlMC5rsgwZOlAXOS6I3NI1pLVD&#10;ZJ8Fz3784+/D3YMdPZ/i0eN7uoXczp999li3lKdPH+PTz57g00+foLKyXGAqBQUF+di5b70GwLXc&#10;qYLvdRdcD/NESlY02u7V6PHqRvnubXLvNBWjqqEQtc0lui2SRTZHQKOwVialBpl46tNQQL+pgEdu&#10;ZYI+lyW/Z2ZpzDPJFhDh8zyvSMCE17ysiu4Xw7rAgGde+9KKZKRl3kRYhDtcPc6oJcPb7zwCg6/B&#10;N+ASXDxOa0+ja87HZEE+h4goL4FUxnzI5xD4yMhmJ+4IJKeFaKwOq8TyPXkOjwWHOyoMpck9RdjJ&#10;yAlHQkqgWmxuRbkjRaCZoEPXEoXnEJJcPU/i/OW9IrvVwuLuZY/d+1bho4/fVGDh7/FdbfxIS9iX&#10;LSyMXzH9ZpQzZ4+hit1pi1O1dgoDb8vULZmmoFLflKfuIDYvJNCUV7Lach5q61nnpxasrpwj8EJL&#10;S7OM88dPWwVU5B68XyPQUiLf/zb8gy7jrMNubNpqDjPzSZg8bwQ+GfI+eg55A4PHd0G/0a9h4Lg3&#10;MHF+N8xc1ldgZQRsNk7RwnJLVszA3KXzMHrKGMxaYIZT19bhktcOHL2wEktXjxbQ6YXFK0ZqF2Kr&#10;9ZPBmiszlw7BiCndMHxyV61jMmZGb/Qf/QGGTeqOCXP7aOdnQguBhK4nuoBoUeGx6YsHY92uxRpH&#10;s2bHQj3GGBbWa9l2bBaOXDLHOY/lYPG4S36MVVml8St0AdEddM5LgMX9C2BhtVu6hFiHRTODBFoc&#10;vMxFluk557wW4Zz3QrWynPdZLPBjDffwtbjka4ftJybDevNgWG4cCNutQwVgpmKeTR9MmP8eVm5j&#10;ddupClmEru1HLHHYYS3sXdfjvLssSB7WAkWMV7GDb9QGOLkuxVXvJXD0WYqLAYtxKXAJLt5Yhssh&#10;FgJUKwSWaCGVv3tlFQ6sN8OC8b0xr39vgY8xsB7bu1P6wEaARdOWBVhWTBoKO4EW2wnDsXraWFiM&#10;HiLn0MIyUl/nvHcngsK84OR5Ab5BzkjLZpJChoB8qoCKgIQAC9PjmTHHeVTnUPakUncpLdMC73Tx&#10;0O0uYiiARjwgz+W8ymN8zIQGCvefKYoyrzKlmYVBCSysbK4iig7lq4ClvKUOZc21KKxnd+YyAZZi&#10;AZYiTWv+amBpkmON6haKLZHFtpDNEMsQSXAhsFQabo0oARcG3hpZQhVah8UEJIQPQgmF+ybXkAlk&#10;fDLzFVgo3hkElnw91ydPzi+Q8/PqEF7ehpCCDoQV3cHCrfthd/QcArJuYf3Z9fBOvYb46iCkNoYj&#10;vUGU2zwfhNZm41JSMFYetsSeK1vgeX0b8io8Zb31QXGNK5LKriJRJKr0IsLzziIkdQcC4jcjNMYG&#10;YbG2CE88hMjU44jL9UJmRTCy67OQI+t1bnsZEmV+TpD5Nk7m3RiZf2NLswVYshAn1yZOrotaVTph&#10;5ZZcK4oJWvjc8xATWfIFyNC19m+B5aFsm9vvyKJyT60s5fUNaLp7D80PHqCiqVmBhZVu6+7dlR+b&#10;Vg6BGrqEmCXEOiytpbItFegwSvNXtWZqef7K5iTUtaeixRR0+zViWKpkwSqXBauwMg95ZbK41Jai&#10;QYCl6W6LuoWMlOZSIeRiFAmw0B3EwnH5vFEr0pBTmtxpYREKl8WlsCxJwYVWFi5qKYWRGnRLC8vt&#10;5AB1OdC6Ep8RrLCS9S+woltZiBg0pubJ5/ysJk2Ag04tKzKYTK81XEHMypAFQ6GFriBaVwTk6uX7&#10;C7DUE1gUVopFSgVWGFBLWKkUWKk2rCsdAo8NZWA8S1t7PYpLcgQywhETewtpaUlfC1hSU5k1ZFhZ&#10;aF1hhhChhf2FoqMjMXTYIHznu996tuCxYByDOLn/3e8Zi+KZsyfklnmKOhnkDx7ekX0TqLDf96d4&#10;/PgBOu604bPPn6K1rQU3b4bB3v4MrrqcRcfDejz8rBVXZD800g/JmVFou1+rkwqBpam9QoGlRvbr&#10;W8tQIb9pVkGiFvcjgJQ1ZaK0UbQnGRQEGAJLenEUMkqiVUz7BBiez/MIObRkMXaIVg6645jJQ2ik&#10;hSMm3h9eAin25/fi3IV9cPM8Cx//iwop7EJ96eohXLhyQK0ePv4XkJhyQ3/THLkXYhMCEB7pjsAb&#10;VwVwLiIyxgepGWECKb4IEui56nQI3v72co6LQkpYhAv8gs7DzesknNyOyXGZINKuP7PUpGeHqWXH&#10;xf24AouLxzGNYXFxP42NWyzxwYev48WXjN/je9/7rvw2RqbQ88BiElpgPunVE+E3bwiwlMo1KBBY&#10;yUZDC9PQCc5popzkavYTA8CLSwVkKjPB/lW0jlXVlMh91qBgXFyShdq6ErTfrRFQqUfbnUqZL5rR&#10;1FqEm5FeOGW/Azt2L8fKtQuwaOkEsJpt76EfoPfwt7QJ4Ad9fofug/+MMbM+wJRFPbBszXis2j4b&#10;a7abY91OS6zbth5Wq62x9/BxXPTcjmt+u3H80mpYb5yI2RYDYWY3CpbrJsl2DKzWsb/QDJitmIjF&#10;yydg2cppanHpNpC9eF7TFGVaZWhhYZdiupRMlWzHzeqllgvGuFiumy6fYYECje3GWZoxdC1gM5xl&#10;AncK2oDLvqtxxX85XILXwDmk08riT2vJEgGPJZrazLRmQstlOY8WFla7NVKazWHvsQRn2W/IcwEc&#10;fBZplVy6lBjzolaZgFU47cJicotx6MIiAR077V/EgNpVOyfioL0dDpxdoVBFwNpycBn2nlyBg+cs&#10;sff0Uuy1n4UTjks0hsUtbCU8BJjcg6zhFmiNy0FLvgCWUEv5/Gvks9vi6rW1OHFqGTZbTcfcMT2x&#10;cFB/rJg4FtZjDGCxYbl9lt8nrEwcrLBCWS7AwpgVuoIoFqOHYa+5GcIvnoPfDTcBlosIu+2vgFBQ&#10;QisIKzOnCySzvorMpblGHIpChlqjDRcqxWTBNmBGnhcFj6JBtrJVa4wc5xxK4T6Pce6lZaVYjrGX&#10;EIXWFVpZ2AyxtCb7K4Gloq1eoaWoodooy/8/AZbqJnncpFaWuNJqRBbI4iuwESGLc5QADANHCS1R&#10;lYaVJaLcyBSilSUg13AFET4IIhTu8xifUygROOFxWlb+FVjcM7MRXF6BG0VN8MupVliJq/0MOy67&#10;Y+rKzbguSoT9jbPYcsEOOy/b4VrEcVxPd4VblAO8CxPgU5SAK6H22HFhA7bsm4Rj58xgf80Mpy8v&#10;xEk3K9h7LccZPzsc97LGcWe5z1xmw9F7OryDF+JW8hFEpBxDXI4ncqpCkStzaXZjngBLKZIaBVhE&#10;oYyvNYAlhsAic0esXBOKgorIzcJS3CzoFNnnMT5nOvY8yDwPLaZ/z1xCRh2WB7j7+AmaBVroEmp/&#10;9AjtT0RbpltIgKXhngDM40cKLlUdtaiUxbSyzajFwj5CZc3FKG/KFcnpbHwoZNwQj5rWJAEVZggl&#10;g4XjvgpYmNJsSmumhYXA0ninUa0rDLxl76KSZ+4gAZvaPOQz5oXmwOpMeQ3TWuNVCCqEFlpXskQL&#10;TuPCJtDConG3U0XjFWBhA8SUHANYWOODKbE6iDqtKBxUuXlyPDdCLSh0/5jqraiFhc+rX5aBYkag&#10;Lo+brCs0Z3L/C1cQrSusxUJYYVl+owMzYaVRvpthXSGwGOnM7CFUVVOE+w9btOJtahpjUW4LcDDb&#10;hzEpX+0SYv8ghRSBFYIKXUQEGAbhsnjcJ590xy9+8RO89IPv4Sc//SF++7tf4Yc/+j5+J9tXXnlZ&#10;xcvLE59//lnnrQO0tLTg4cOHuHfvAZ4I9d6V+6ej/R46Ou4jMyMHzk7uOHXSXsAjCS2y4D3+vB37&#10;j2xTWGFzsoa2CqTlxMkkI/dBk0Bqbb6ASoEAS7nu87nEvJvIq06SeysTxQIgBQIrhQIjuVUJCp4E&#10;lbRi9i2JFLmtv20ugaU+FaUCOXRbMEuGUltPi1aBLNApSE4Lh4/fZYGSowInO3Dafi8cXU7B1d1e&#10;4OUA9h3cICCzHxcuHxJgOSowY68LdFrmLXWDhEd4wsP7PK44Htdz/AKvICLKFwHXrwnwnIDDpV0C&#10;JkfgGygTe5CDgMoJXHbcr8cp7t4ncT30slphYhN9BGCcRVM1ziOsEGwuOx6Al+952NrNw/sfvoa/&#10;/eMP+MEPvg+mNbP+yr8CC2GTbqHXXnsNR44c0YaEBBbeT+zqzeq+zOSqFGBrai1Ao4w1BtsyA4hW&#10;Flr2WCCvpDQf7AtU3yDKSGW+1gC6c69Ogfrew1o8/rRJ4DxJrssRrFm/CDYrZmGZ1RTMmjsMIyb1&#10;xeCxPTB8cjcMGvchug1+GQPH08LysQaZ0i1ksW4CVm1dpqnNa7euh/VqW5y77IzQBHvciDsN56A9&#10;OHDOAqt3ToPF+jFg/52J87tj6epxsNk4FRZrJwt0sNQ8y/aPxKhpPTFhTj+s222mFhVTQTiCCgvI&#10;sdAcg3+Z6kyrCsGF59DSwqyio+c34orfRriH7oL3rZ1wC9kiYLEazgIszAoisFwOMMfVIAtthsjq&#10;t5f8WAGXAbBGHRajlP8qgRcWl1uirhoH74XyOu7PEWgxw7UgG3m9jWYVed1iNd3tcA3ZJH+LBeZW&#10;4JSTJfbZz8P+s1Y4YG+NrQctsGLzbOw6bovth62wZtd02GyegLX7xuDA+QU47SqLjPMCgekV8A6x&#10;g+eN5bhyfVknsFjgCjOFAuUz+a2Ag8NKbNs+A8tnjcH8UX1gMWwEVo6fCJsxvbSRIfsD2U3oD7uJ&#10;g7By0peBxXI0IWY0bMaPxJLhg+G4ewdSfDzhHugokOSIZBnL5fUFMr/GI6eQhTFZv0jAnrDCgpJ0&#10;Rcr8q+nJAuj5dKMWG65RI8aPblNjXqULXYFEFAPDih0r92iSiumxKo0yr5pgRYGlygCWMoGV8tqc&#10;rwSWqvZGWbdE+WusMRofCrAwfuXrAAthhW6hlOpGdQtFcLHNLdYOzlxgY6uMbJdoQkuFPG8CltKK&#10;f2tB4T6P8TkTxJiAxbTPcxRkcpMRXl2IkJI6eKYXIqz4oYDQI1yLKsFI853wSM5DVFUDLt6KhH1w&#10;JFzj0xGQXoXgnHqciIjHldRcAYJc+Mv8HxDuBf8wTwSEeiEkIgA34uNwMzUZEdlFiBIAS8ovQqZ8&#10;7tp6UZQ7WlHRLgpbgx/y66NQ2iq/jyhAqbVZyGguRFJTOhJlvVdgqU5Q60p0SSZiBeYoBJGbIuEF&#10;JQjP7xTZ5zE+F5ZXjDA99gW0PO8iMv3ToFsFlk8/18Dbh5/J9uFjVAuk3HnyFHc+/VQgokWBpfHB&#10;fbR9+hQN9++j+o4sokxrlgnOAJZiWSBkAmzMFs1WKLdBFmlmY9TFynslCGykKKyYujX/R2Cha0Dd&#10;QsWaKcReQgSWho4mgRdTDRYDWNi1mUXjTMDCOiwElqxCpr7GIrc4Xm5cgRcZNBm5kbrIZVfEq6WF&#10;1W4JLPGZIQIs4UjICFFYyaFpUgaGyfVDDYGwkpl9q3PQdWoC/yI0b5pK+hNYGM/CnkKsL8BBWVX3&#10;3wCLwkonsGgtFgbbVslC0Qkscq3LKwvw9LN7ou2WISY2XOAjDukZiUaV268Rw8L+QYQUta4osBh9&#10;hIzUZln4M1Jw81Yo/ANk8bwZom6iG8GByMvLQqrcxLGx0QIkd9DU1Nh56wBVVV/cSI8ePcFTgV98&#10;DrS13oGriwcczl1Celq2wkhKVoyCiNWKRTKJMAg3HrXyfdMFSspr8nSfsFItv2nrvVq1srBaZXJB&#10;hEJKeXOWggrhpbAuRaGEvyUBlKDCfUJLRqnAowKLXHeBHJqmmapLWGHcBYElJz8OkVF+cHY9g4uX&#10;jyiYEFzcPB00NffSFQNi2MjxwuXDcHI9JcfP4XqIC6LjArUh4Y1QFwUcvpYdqvl86E13bVNw/tJB&#10;XLq2X8HDy++saMCntJnhuYvM+tmJC1f2qMuHQOPtf1ahhqX4PX1Pw+/6eQSHX1Vg4etuhDpjmeV0&#10;fNjlDfTt3xV//vPLGmtkghWCC5sf/vjHP8Yvf/VzAcxf4+2334afn58ARzWystPku8tknHYb9x/V&#10;CDynq4Wpua1QgYWBkTn5jL/KVovenXv1uHO3Bffut2lgd0JipFr3Pv28Q+XBo3p1CSWlhmDP/jWY&#10;t0iAQmTuwpEYN6m3NjgcOp6pyQSFbug/5p8YO/tjTF4k+2P/hiGT3sEci0Fait963XwssjTDlDnT&#10;cOjEOYQIsARFn4R78H6cc1uPvafNYbdtMmaZ98eoGR8I8HyMifN6YvT0bhgzszumLx6CKQvY3JDF&#10;4GaoRYK1VRizwngWAsroGT00iJWVcekSmi3Awn2W5Kd1hS4Xgs4BBzNc8lkPn8jd8I7YBZeQtUbR&#10;txs2minExodOwSwoZyfHbAVM6P5ZpsGvdAsxNsUtdD0YjHvOcynOeizABYEUx2D2IpoP5xBruMhr&#10;L/qZK+TwXNfgTWB9lvPeLOkvYONijYPnF2LDvjnYuF8+165FWGQ7Fut3LwbbD8y26IuZy3pj5a4R&#10;OOlkIdDEei+L4eVjC6/gFQaw3DDH5etLcTnUGk4RAire1vI5rXHypCVWrhwFs/EDFVhsRo2B3bgJ&#10;sBn9iQIL+wMRWFZOHIxVAiwrCSwThyqwLB3eD6umjIPthFFYNGQArp89hdwbgXD1vwrfUHcUVmai&#10;rq1cxnIMsgtEQa3P1TGWXyBzqMzDnCsNEOF8KufIWM2ScU0lj/MmA8A5VxJEaKUmrHCfz/F8A2YY&#10;A0ZLTJxaWww30L8AC92/AkvldV8DWDoaRdlu6ASW8v8xsDDwltv4MgESWdzDc4pwSxZbBt7G/Rdg&#10;oVuoqhNYaF0p7ASSL1w+PMbnTMdMx/8VWAKKMhBWVahZQgSW8OJH8E5tREjBXYy23I1dTr7wkfNv&#10;lVcIPLTKc7m4FJaOkNxGBFY0wimjEDfzsxGam4mUXFF8M24jJvkWMguSEZ+fh4TCfI05YSoyYSWn&#10;UuaMylJUVpej+UkUKtpuKLAUNcVqwG2KrLe5d8qRrMCShnhZ878AlgyBlVLEdEIILSgEFYUTEe6b&#10;rCqhuUVfOvbMylJqQIvp3zf4P2YJPRANmdDCsvwEFgbctj00LCw1bW0ob2pC3Z07aH70CE2iVVe3&#10;swmiHG+tEFAhQIgG3JiBkvosQ2QRojC1uLwhCTWt0ai/F4CGB0ECNHJDqsgNWi83Y30yiuWLFtem&#10;oUiklO3024rldUJ4RbI4lWUJ6DDVuglVzZXyd0pQ9AxW8hVWcqvkwpWnq0sou4RNsKKRnseMH6H5&#10;TtcQhV1BSfIcJImpNxAR7YWElOudoEHt+Ya2M6eVhNBC0OCAo5WFxxhrwEZxOnhEa2D0e7b8HRYL&#10;yy2QAVZELUEWS40JyBHJlv1ssOpplZA/uzLXsLJtfb4sBKy5QleQAJkIewe1tVObbRZNt1613FYZ&#10;VGzb//DhPdTUVmrBN7pwogUonqUndwbR/idhldvIyJsKKlnZ6ZodRIsLg24dzp+Ft7cHfERr8vH1&#10;hKeXG1xcHHH16iVcvOQgz3nrAhgUFITQ0FDtXhwZGflMYmNjkZkpAyBFfqvcXH3+4MGDsLe3F8Bp&#10;Qkw8a9mky/VNg5n5QtHCMpCYKdpSeTaiUm4iQ8CksC5XRCYaAbrixlyUMC26KRd+iR6IKbkpkJqN&#10;yvY8FMpElSEgmiyaWkZVEuIqoxBdHon4kmAZZCEoKwpCdVkoHjKorPAG6spj0FwVi5bqOLRWR6Ol&#10;KgqNFRFoKL+FiDAH+HoexDXnA3D1OIpr3qwhchQnrh3DaZeTAh6H4ep+Di4iDhcP4+KVY/ALuIaQ&#10;cA/4BzlpvZSDRzbj0NEtep67F2HliADMHk1Lvnh1n1pMHF2P4JT9Fuw/vAoHj67G8dOb4Op5As7u&#10;x3DV+aAAzF44XNqtFhWCCl1HscnBWrfmqtsprN60DD36vYX3Pn4V73T5C777g2/gR7/4Fn72m+9r&#10;g0PK718RUHn/Tbz+zj/R5eO/4PKVQwJl3gKfbmhuKcL9B9WyeIj2W52FOhk3NQL5rW1V2LZtFdat&#10;s0Z7ew0eP24TKJX7rb4Kn3/2GL4+bnK/xQuMtguc5uPzz+/i/v16uRcb5f4JwrHj27Fn72qsXbcE&#10;CxeNx1LzqZgp8DBLQGLU5O7o0uvP+LDnXzB0rADLrCGYMH0g5iyeCNvVi7HYfDZmL5iMJZYLMHPe&#10;FKxatxzekVvhHr4RLsEb4HxjPS77rcXRK0s03Xjxqv74oO/P0X3o7zBy2nvoNviP6DX8b5hnNRRL&#10;V47XImx7T67GlgNWWstk9rLRGDG5NwaM/ljdVLOXjse0hcMElkZhwtzemLr4Ey3eZrl+JObZ9MOC&#10;Fd20Gq172BbtvOwWulHL6rOmiufNTQIvK3EtaAVYMO7a9eUCLyvgREAIZIDtMjjKMUNWGOdphhFL&#10;9gvAeAjg+KzCtYANIhtx1W+TWnSu+W+BU9B2HL+4FYfsN2Dn0ZUCKUa693zLiZquPWHWYEyaN1ir&#10;+rIVwZKVE7B653Ss2zML24/Ox9FLrGC7Bl7h8l6Ba+AZYYdLAWZw8FgsGvM2Ae5VAs5bcHb/aiyc&#10;0h8z+7wPG4GSDVMHY9ngj2A+ehAsxgyGzbhBAidDsGriIKyeNAhrJg1UWT1lGOb2/QArpo7DcoEW&#10;q2kzkBR8GzecveHpcwEZ2bdF4SoEi2CyXxfnP1rxCMLa+kKEx1iEUYsXVjDGxWjlwTYYfA2LFTKr&#10;iFIiyiahmm4lnsvsNb6fqagh9/m81rTSeCxmXmaIUpKlUlVDl68owbIulFfloLRM5t/yHLnvC7Vh&#10;JzMtKbVtjSrVrUwkqUNRXRVyqiqQVV6KtDJRpERSy8qRVl6O1HIBlwpKlUi1KEWiTAnE5NTWyvMV&#10;iCzIR1h2NsIKC3C7vAxR8ly0AE5cTT3iaxqQUNmAWK3bUvklYGEGkEdqtm5NUPKvkGKKb2FALlOf&#10;I+rCEFp5HUEl0Qgui0NoRT6CirPgIgqJw+1A7HY/jLCScCTWRyO1MgYR2TcQdFvm7ih/XIk+geBi&#10;d6SUXUTT5zdRUXtG1nwvgbhroiA6Ir3SB0nFboiRtS21RmCPdWpqywUQK0XZrkVx600UtYajoDFN&#10;oCXFsExVlSG9qhxJ1blIrMpFrPwW0fI7R8g1v1Uq16RIYKSwFDfyilSC8ynFAliUEnmOUqrHQ+Q4&#10;H/M17HTNPkysZcNsK9O//xZYWJaftVhaBVCqW1u1wm11e5taVyhV7ObMInMCLGXNZShtkUVZtGB1&#10;BzXnolwmRUqFwEdlY7IAiGjYBJb7gfJeQtQqySJJKG1gvIHcrPUEngx5LIu6AEtpfQHSC5OQVcx+&#10;RBVolMm0qqnCsK6I1s74lQLRylnlNk80xNyKdLWuMIZFW40XxCAzn42waIIU0hdgYQqdYT2J1ZLQ&#10;MfF+iEsK7OxfEaHAwqq0hv+Ug81wCdFiwsdZebcEWigcbPLeeeyvclsDEDkwNeCsVL6PwBNrVzB2&#10;gOm9hJavBJa6EtVy2xlg3FKjxeFaWpnOXCXbRpQxij2VVpVIBQ6Ciik9+d9ByvOSpn2EbmssC60t&#10;pv2IyHAcOrwfi80WYOnSxTA3X4Jl5mYwW7IQCxfOxbz5szFv3jwsWLAAixcvxpIl8vyyZSpLly5V&#10;sbS0hJWVlT5vZ2cHGxsbjB8/HpcvX0Z9fT1Cw6/LxFOE66H+mDJjomg92YhOjkB6fhL8wr0QkRSG&#10;hNxoxGULfGTdQlxOJOLkusbkRCAk0x9esS7wDL0C/9uuiBHNPlmev5UejIAYL3gmuKkEJjohNN0d&#10;2WnuKM7zx51sf9zLDURl0S3UlkSgrjQS9aU3USeDuaY4FNWFwYiPuoYA7yMKLJ6+J+ET5giPG1dk&#10;UbkCx6Cr8BAA8fS+iKuOJ3H6rECFQIub53k4uZzBidMCGNdO4LT9PnUnEWqcXM/i3PmDncCyQSGE&#10;VhTKxat7ce7iLoUYAgy3Zxy24/DxdQoyR09u0Kwgn4BzCL3lCFef87jsfEKB5diZHVi53gybdtpg&#10;z+F1mLt4AmYtHI+J00eiuyxA73V5C917fyTbd/D7l3+LadMH4/zFffD2cYCH51kBVFlUmvJRXZMj&#10;91Y5Ojo4AdxBRkYMnJzPoaAgVSCkGRXlebh3lxa0pwIoooQU56KhoUIeM0bpgZzTgidPWmT/Lu7e&#10;q0ZxicBzrL8A737YrZyPRfK5Vm6ag6W24zFjwWBMmNEbY6fIQju9L2YuGIXFllOxxHoWlq81w/Q5&#10;49Gz34f4qPs7+LDbO1i1frm6SdzDNminY0LLtcD1OOVsha1HZ8J2y0iMn/sBpi3pgRlL++LdXr/A&#10;e71/q0G8lmsnw2r9VGzaZ4Hlm+YKnIzG8Ek90Gf4B+g97H3tgtxbhNlF0xYNwXyrUVoaf/3eOViz&#10;ewqWrB4Ky039teNyQMweXPJdKb//GpWz7svg4GWppfpZ2ZZAwtoqziF2cBGhtUWhxY9xLlZqYWGP&#10;IRaKuxKwElf8BXQC1gnArMVVfwNYrvhuxBmXFdh7djE2HZqODXuWYu1OM20xsNh2ktaXYYXfUVP7&#10;KWyNmd5HgWXSvD4CLAJnO2cosKzaOQkrd0zEkbM2Aj+rYO9qgat0Cfmb4Zz7YniErYajy0a5T9fg&#10;gEDv/El9MXdAF80CWjtpAMyHdOkEliEKLCsUWARSFFgGYPVEkSkChEN7wHriKFiOH4nNyywRf/0W&#10;gq55qsWRfabY74oQQTghqBh1f1g0MV7FUOJYBoDwQWBJUGAhrHDfBCqEGp5HKOG5BphkKOgYQGNA&#10;D8tCfB1gYaA5K0xz/qVL3QQstBhWy7xaI1LV0ihrVp0ozdXIqxFoqaS1xZB0gZQMkfTK6k6pUckU&#10;kMkjsNTVyeNK3C4qRHhujgJLpIDOl4ClVoCl6gtgYUE4xqLQgkJYcU/J0q3JovKvFhaeawrIZS+h&#10;8OoQBZYborCFVMTLfj5ulOXAJzfRgJaIa0htk2vzeQHymlKRxWq0st7kVws8lHrhWuxJhKUdxmMk&#10;oeOBi4xl1my5jvtP/QRIRFGvCUCiKPPptfJ7CqzkCZSUC7DU1AvUtYSjsCUM+bJW59XJGsvsKjaN&#10;fAYsOf8CLFkCH6VfE1jkMYFFjvE14cUElgoBFgNaTP/+A7A0gf2EGHRLCwuBpaKlReNX6uR4pRyr&#10;ZPfmzpooFW25qgGzU7M2QGxhSf0y1DQXyDYVte2xz4CljF0etdMjTf0iTXJjUhoJPCIyAKpbi1As&#10;WmBqfgLS8uUmZj2W1mqBH7qEvohhoZXl+RgWwgqhhTVYsovjkZ4bibTsCGQXRCuwaEG4vEhNo8vK&#10;ZZZHMGIS/JGYcl2PmzqFElSMmBTWZDFMl6zMmFfEgFymPRsF5fhcbkGsDlbGRrAYGIGFgYxMEyW0&#10;0NLC7IuvY2HRzKDWWqNAXCP362WgVYqmUIScnAyFE8IGg2UVRjTzxwik/Y+iWUECLmlJ+h5xcVFq&#10;dblxIxAbN67D/PlztJ/QsmVmz6Bl6TICyiI5bgiBxCQLFy5UiJk/f77CCvenTZum5xFqhg8fjsLC&#10;QtHKP5eJpgCf4wncvJywcetaNLbVyv0l3/lOLRKz5TpXyjVqKUJJo8BnPbt/5qp1paA+C9ky6G7m&#10;3IB3uCN8bzohLj1MfuNEJMvvcTsrHDcLQlVuC6RE5vohM8UNmcmuqIy+hsqoq8iOd0F+IsUVBbIt&#10;SHBGnhzLjXPGzcAzOHnAGlYWsuBZTMGKdeYCBpaw2bAcdltW4qz9YQGVQzhxcp+AyDFcD/ZCZhbh&#10;L0YgzA/XnM7h0uVTuHzlNNw8LsHF9QKuOdqrXLp6BFecaEE5rrEeLLF/1mFPZ4Dvfs1EuuJ4FIeP&#10;bcKuvSs1dfnMOaPuClOZz1w8iOP2bF9wACfP7cWR0zvg7GmPoDA3uIlm63vdCS6eF+V5+Yznj+DM&#10;+aPYsnMdZi+chs3bbHHq7G55/xNwcbNHeISvLCCpAsOVuPegAWzc+OTTDlRWiVIhGloHK0kzE6+h&#10;UqC5HJUyCZeLZtnW3oJW0ULv32+X3++B3K/l6haqrS+SRSJLFpV0RER54/wlxvysxqatFth9xBa2&#10;62ZgkdU4AZeJmL9srALLpJmDBVimYKn1bAWWWQsmCWx9gNff+Sve7/oW9h7aBffwdQIGa7RoG+ug&#10;EFoueC/HoYuLse3YNAGXWdhvb4ZdJxdj9Kx3MHL6u+o6WbtrlizkI+U3W4BlK6diwpxB6DfyA/Qf&#10;+bGAS2/ZdsV7Pf6OnoPfkecGYIH1ONhumootBwUCD8yF7eYJmGPzEY5dNRNIEkhxs8RlPzu4hW7Q&#10;YFpm//Bz0crC6rVGDRYbhZVrQdYKLIxbMVxElvIaPi/Qc321vGYtLnrbwcHTFg4eK2R/Nc57rsbB&#10;84u1FcD0ZR9h2Wq5LisnaaNDZj6xi/Xg8d0xbOInCi0sJDd90QjMXjZMXUS2mycLsMyB3faJWLJq&#10;KA6etoRzILOILORzLxGgks/gbYmrPlbw8t6Nk6cssWbpFMwZ2wuLh/fUOit2Y3vDclhXgZVBsBw7&#10;GLbjTcAyyLCyCLgQXuwm0S00GGajh8Bs1BCc2bkLkX7X4XvFWdtUEEyMKtepuk/LCEGDVhTCCGHF&#10;ABYmK1CRY0FFA1gMWDFZXgglyfoetKbQukKrjQEnosTKY8P6wkzLbIWV/wwsDCjPlfk3FxWVsp7U&#10;Fiuo8B5mc9Gq5jqBlXpUtjTIGlQv61utrCW1KKitloWYqc6VyBTwoGRU1aikV9WqZAvE5NfUIk+U&#10;sazqasSWliCCVhYBl1slJbhdWaXAotaV2kZZyBsRJ8ASVVCh1hVaTmhVIay4JWfq1lRvhVuT8DHP&#10;pVXGqIhbhuDcRwjJfSwChOaJFEAW+s8RUliN4IIqnA0+Kwu9h6gUKWhHEFoRIOpGMGo6nORzxGP3&#10;5V04eckGVW238PCBt6z+4SLBItfR+DgYpS2eSBNoSa8NRG6NzLUiFbWi6LXEoKgtUIDFH3kNsi7W&#10;Rcm1yZXrkY+06iIkynyQUJWJGPntoypTBTJycbMkR2CkTD5j2dcDFjmmwCKPw4tNVpYKtbSY/v0H&#10;l1Armu4YwFJ/547Aimhgzc3qCmKmkFpX5BwWjtPmhx35qLlbiHrWYLnHINlqNIgm18CGhm0ZqOuI&#10;Q73ACoGlXGClvCVZXi83ZYvcdC1yY6oI9IhUiDbIWJYiuflS8xJEo04QCBFSlgW9XG46TWlmHIss&#10;9kaWkACLnJtfmYlMDhDe/CR+WdhSBVaSMsI0foWl+elL1ZblmWEKL3QDxST4IVaghfUACCCEGa0N&#10;IEDDc+gSMlWzZUYHI9wNlxBT9NiLJUUGXaoMjnTZZwGuNBTJAmEqxMV+MVU18p2+Algamio00FaB&#10;palKLSx0CdUI6dJCwjTk2NgoFUIHY1Cez/z5T0LXD9+DwKLuIAGYnJxM0cI9sHy5NcwtlsDK2hzL&#10;V1jDzs5WNGYR2a6ws1GryfOyYsUK2NraqiWFsn79erWyWFhYYPXq1fo8geX+/ftolnum/U4zGuS7&#10;bNiyFh4+LqiSCaOho0bukRqkCJAWCXCyF1VlW4n8tgUob5MFsaMYZa0FKLmXh8KObBTUpYlmE6/u&#10;oBymqzfIRNZRiPy7Aqp3spHfnID06kjkZXohJf4a8mXg5gSdQtKtC0i5dV7kAlJlm3rLASk3LyD5&#10;5nnEhV/G1tUz8HGXV/Dqn3+AV1/7Hf7x1sv4xwev4d2e72HAoB4YNOQTjBjVH3PmTcZ2AQIWyyOQ&#10;nDpzEA4XjmujwivXzgoYXISn9zX4Bbgq2Pj4X5Lv6gAX9zMaA0NxdjO2jq4nsffAGlngLbFyzUKs&#10;Wb8Ee+Sx/fl9uCbAwswgFy8HXHE5BYcrR3DKYR/OXjoIN18BlRuOWi34iusZOLo7wNX7EgJDGDTn&#10;D1evqzgscHXy9C4cPbFd/t5ZBAW7wD9QJquUmxrQTWh5+LhV7rcKTZUPDQ/A9h0bER17U2aCx1qM&#10;cMuWLfq7lVeU4u69NoXNzz6/z5lCLYWOzmcFiPbItTiGg0c2YNuu5Vrsbt+hNdh33A4bd5rBbsMc&#10;LF8nIGEzGVPnDlZ30LS5w9Gj7zsYMKwb+g7uho+6v4X3P34TA4b2xq792+ASwkDXVRo/4h62XoRF&#10;0tbqQn/8mjkuea+HY8AWeIQIIJ1Zil0nluKs8was2z0bc61Yfn+SwMh4BZYBY7pg2IRemCx/c+SU&#10;/vi475sKAONn9cfk+QPUlWS7eaoG9i7fMlHA4V2s2TNSoGWxph3TyuMWRvfUWg2oZSPDS35MX6bF&#10;xaitwmJwpsJyBBbGrjAQlxlEtLCwXorj9TU45WyOM66WAj60tqzHFb8NOH7VAuv2TYTZqn5YaDNO&#10;YGSEgMkgjJ7eS1sQDBFg0Xo2oz/G1AXDtMnjXAsW0OuPmUvZPFGga/M4LFk9DLuOLIZ/5E64CeA5&#10;3bCC5y07eASvxhX5LF7eu7Bj5ywsnjIQs0b3FEDpJ4DSH9Yju8N6RHeFFatxQwRYWMH2C2BZNWEA&#10;VorYjhuENVNHYt7Qflgyeii8Hc4j2M0bvldd1HpisoQQNggUhAmCBoGFkGICF0KIyUpCgPkCWDh3&#10;0gVkWFH4GsMaY8AJ34vPc4415lnGYImC8xXAwj5XlTV5qihWVheo9bqewCJzT43sVwqwGML6YiJN&#10;dShpYnPfeuRUM9W5SmCk5l+AxbCw0B1UWFuHAlHic+vqkCiAH11chPAiQyIFaKLlHFpXEuuakFTd&#10;JMBSh9v5BBYjO4hA4pb89YCFbiFTCf/gnEcCKk8Qmi+gItByPeepSlhRLW6VNeBc2DlsvWiFwvsB&#10;aIYfOnBDxm+ErLtuKHtcgqthl7Hr6Hz43zoswOIjYzoUd++7yjYILZ+GypzrieQqPyRV+iKj/AYy&#10;K4NRXhOO+tZYFLcHoag1ALkN0ciuvS3XIhtpFXlIqypSWElgLyH5TaIqUgQychFekq2wElLwNS0s&#10;z46VdlpZytTSclPE9O+/BZb69g4037unLqGWhw9R29Gh0FLV6RZS60onsFSKVN+Rm+JekTwni++D&#10;cnltHZruclFiDRV2bGaXZgJLkAEsIoSVylZKphBfFqpb2QwxX8BIbrbmQrWw0CWUlM2FKhUFlezc&#10;XGzAyn8TdMuicbSwFMuFy5Obn9aVJNHK03Mi1C3E+JU00cxTMkJkwEVrQG18chCi4/2QnB6sAV+E&#10;Fca3sOU5wURL7VckGpk/nZVNjZb8BBlqFdQGqFl0Dq4yGcACLf9TYKF1pa2jTjTbenUJtbYxjkUG&#10;U0WRQgZdQRTWTqFVhbCiFpavASwMomXzQ5NLidaVzMw0XLt2GVZW5uoCojWFFhZaV1Rk37CyLIGZ&#10;mdmXhMcodAnx8ezZs3VLWKG7aMSIEZpBVFBQgCefPUTAdV8sXjZfrkGZxrAQWGiFi8+MQm65aFAM&#10;2G4qEADNQWlzvgErzXlIFa0gt1m0qlb57esFSAvk+2RGIJHuPhkYafXJyGxKQ36j/G41ApdZfshI&#10;cEFx2AUUhZ5HftQ55N/ulEgHFNx2kP0rKs3F0Tiz2xq9P34Nf//jT/Dqqy/jr399BX/5x2ui+b+H&#10;P738e7zy5z/iVTn22ut/x0cfvYdevXugR8+u+OCDdzBx0jhMnz4Zc+bMUNcZoY+gt27dKhw6shMH&#10;Dm3HwcM7tHEhQcdDgMI/0A2B1z302NHje1TsHY7C2fUCvHwc9Rwnl/O45HRKwOQsLlw7AftLR3DR&#10;8ZTsn8SxM3uxc/9G7Dm0GUdP79bnrgq8OHnYyznHcdJhLy5ePo7jp/YIQF3BjRBP/duB193lPixQ&#10;kzjBJDcvHe0dTfDxdceBA3tRUVGiGWNL5Td3c/MCk8FaWtrw6NEDra9z/0GbTGwtuB19HRs3r4CF&#10;9Sxs32WHzdsssHbDYoFR+e5r5mDTLjPsPGSN7futsGrTPNismQ1bkWW2MzB70Rh81PN1vPPRX/Hu&#10;R//Ex5+8g6GjBsDC1gxnzp+UxdZGs3LoanELX/XM4uIYtBqX/VZokOoFbzv4ROyF181dcA/ZhYve&#10;62C7ZZQWYJthNlwW/lGy8A/F0Ik9MHjcJworg8f2Rrf+72L8zKGYOGeIxoSwnsviFeOwdNVY2Y7C&#10;wpXdsWxdHxw8Pw/+0bsRELNb3TlMW/a4uRFXApi+bA0HBRamOBNYzAVQlspjM01nvuBDgGHJfht5&#10;Lcvni8jnZifnS74s+b8Z3hE74RG2TVOnTziaa7bPApvRmLqwP0ZM6Y4hEwS0+NnHd8UnQ97FB73+&#10;JuDSBZME+pj1xAaOo6Z/KPt9Md9mIOZYCkisGAJPee+A27sEWpbDW65dQNgWuAh4Xb24Eavle84a&#10;8QnmjOqt7iDz0f1gPrwLbEYLtIwbCJvxjF8ZBDsFlsECKrIvx+zGD4TV2EFYOWUk5gztjxUzJyPE&#10;zRU+Ti644emtMEFYIFwQRAguLNdAqwgBhYDBLcHEABi6fNhTS5QlARZapQ1rChMTjJgVQg/hxWR1&#10;4ZbH+DrjPQ2Q+UpgkXWBbiHCSnUtq4jLOtRoWFeqa4rVwkJgqWjqBBaRspYmUaSbkFvDVOdqBZas&#10;TmChSyiNUlGt1pWi+gYUCtQXNDUhra4W8eVlsrAWyQJdgIjyCnULEViS6puRXNOM+AoCC3sEfdnC&#10;YnIJ8bEJZEywYhSM+8LCwjiW4BwDVLi9ngkEpBkSklOD8PwGRBSEYLZdf4Qk75E1+LKoGrSiBIn4&#10;4L78V/OwFpeurcexU5bAkwA5fgvN9SxX4YN78JB1/gJyGhyQXe8gc/EFmYMvo7n9Ku4/9kDFQ2+U&#10;3vNAfkuYPH9drkcSUmXtS6midSUV8bIfXZmC2xXJuFkiwFKcjRD5zsEiXwUsxuMvHzOBC8X0778F&#10;FrWu3DWAhYG3TGmmhaWytQUND/4rsFQJsKiF5V6pQkvzvVoDWDqoTWei4U68gEyQSllTkkp5s2Fh&#10;eQYsmi0kN1knsJTVFyBHFv/UPLkwItklWSiSSfffBt1WZiGHJeAL4jToNl8GEGuxZOTeRmr2LbWw&#10;sDQ/U+YIJLSw0AVEYOF+XGIAouN8ZWDFqgUmISVIA3QZy2IqtW8Uk6PwdSwbTS2BflsGjbEJHgNt&#10;6QbKlNfIQC5nQS6TS4gD6auBpV2AhTEsrW3cNsrxGuTkZmi/n6ioCAUXLiymAnAqX8MlREhhZ2ae&#10;z/fIzs7QY0ePHoKFxVLY2FjA2ppirpYWQowhy55ZT0zCx9bW1mplWb58ubqECCumY4x5oTx48ADV&#10;MvAfPrknC+hhGSSH8JkMoaKKfNx5Ilr+nVrDwsJJpr3031pY0qoTDGiRQVBYK1Ao17BQJrL4vCiE&#10;J99Aal0SspoFEFtTkNcoGl9uELKS3FF28xJKwy8iP5qAcg55kfYCLAQXA1gKoq6iJiccJ3ZYYHCv&#10;99Dj/b/hk17d0a17F7zzYRd80LU73nvvLW1Z0OXjD3T73vtv4+133sCbb/4Tr7/xD035fvmVP+DP&#10;f/mTws0//vlXvPX263hbpN+Abug/sDsGD+2FMeNkgZw1HkuWzoaNLM4rVi7DiVP7n1lpnJzPq3WG&#10;4ujkgPNyzP7yEXj4XYGn/1WRa/APdhOIOY1te9Zi14GNOHnugADKCbh6X4C77yU4ezloQ0nGvji7&#10;OmhzSndPOS77h4/KQuYu16M8Vy14dfUV2ouKsSr5BdlyrzVpAcAzZ07h9JmTuHvngdxrcagVLfLO&#10;3Q503GnH00/vIz0zEbn5SfK598N2xTysWbcE6zcv1RostitnwWr5dMxfNgJ2G2Zj3bZFsF4zA7Zr&#10;Z2PjTnOs22qOJdbTMWvBOAwZ9QkGDOuJURMGY4Fck+NnD+FGeKCmDDMrxzl4hUKLuofURbReZB38&#10;onZrAKtH2A4ERB+A/+2DuOyzAev3TcGmgyzRz7orkzDPYoJaJUYJrAyURbn3sI/xyeCPMHJyP0yZ&#10;PxyLbScLqExU98q0xX0xekYXDJ/xCkbP+Ss2H5kI39sCFeGbYe/OqrX8PGs0kJbQwuJv7BHkeJ3B&#10;tzYCJewztFRAxUh1phWGwHLZj4G2RkG5s2501QiEhTBGZ6vWemHtFWYFnXKygNX6aZhnNRIT5vTV&#10;6raMVxnWGYPzcb/X0GPQm3ps1rJhmt3ELCutHLy0F6YsEsgZ/w8cu7RQocUxwBLOQdbwDdkIJ6/l&#10;2L9rIZYtHoiZw3ti/th+sJFrvnRUH5gP+wi2Y3oorNjQuiLHCSyEFQNYBmLFuAHy3BCBlsFYPGYY&#10;Dq6yQbiXJ7wdnZAYcVvrSREWCBGEDQID240QZAgwJjePASyGlcUU22ICFoKIyUrDrWFZMSwuxvsa&#10;lhfDVWQE5/L5rwKWWlkbaGUhrDBLrkFghVJbV4qq6iLUaMBtgwEsTXUGtAisVLQKhNTXIb+uDrl1&#10;9ciRMZBVU4fMasMdRCtLkRwvaWySOadVJauZVpQq3CopRnBeHm6VlQuwVKk7KKmhBSm1LQIs9YjM&#10;K1f4ILSY4OTrBN0+X7qfbiDCShBhJd2AFX+R65mVcqwS0SU3se7IbIGsCzK+r+Nz+OPRYyc0NZ1F&#10;XH48iltKcM1lsygYU/Co3U3OCcedNnvZ+osaw6aJjii764zKB65oeOiBxsdeePjUU94nEPWfB6H6&#10;iR+K228htzFYgCURyaI0JldmKqzECaxEEVjKkxRYwoqyFVaC877aJcT9/ySmf/8tsDQKsDR03FGX&#10;kAlYShsbRAtuFCjpdAlpDAsLx8kE2J6Pqo4CaPPDuyWdLiGR9hLUt5uA5TqaHl43MoQaWQyMlhZC&#10;CzXo5ywsTQItnenNRdW5al2hWyijQDTpijwBlSK5qQqRL7CSJ88TVrJFS88qTVFgoZWFac0qGngb&#10;rTVYGIBLAFFXkEALm26ZoIUWldBbrhrDkpYVptDC4Fu6jHgOrTGEGfaVYeAt38MI3qW1xRiQ1BII&#10;LBVVRkt+Bn39T7KEaKbngsIMIQJLW7sMquoysCvz7ahbz6wrzA4yifYF+hrAwnOZHcTYF7qUaF1h&#10;RtDadasENmRS64xZYeAtZZns8xjjWUzAYm5urtYTCh8TVOgSIqjwMeGFzzHglvuMgyCwxCbcxso1&#10;tnJdk4XWG1Apk0ZFQwkK5LokZMnvIb9dcUOewGc2smQAUDIEUFJZQ6c5C1m1qciXAVHeKAvunSq0&#10;dFQKvOQgOT8OeS3ZKLlXhNoH+Shrl/tINIzsRA+UhF5EcfAFFN86hsLwoygIO4KC0OMoDDuBwpsX&#10;UHTrItKDHbHdchp6vSuLwtv/QL9P+qHnxz3xzjs98cGHfWT7Ht5/7wN89NHH6CYA061bD9326P4J&#10;evXqI+DyNt5793288/Z7eO21N/DB+x/iww+6CLC8i1de+ZOAzMt49dVX8Ne//gV/+/ur+Oc//4Y3&#10;3vgn3npLzv3gPXTv0RVDhgzE5MkTsXDhPFgKIC5fQRfccuzYtwHnLh/HuUsnZHsSbt6Osn8Kuw9s&#10;w1GBncMnjfgWhRTfM7jiehSXXOSx1zE596KCjJv3JZy/cgwnzu7X6sLVcs3vPmzCk8/vQUY8Ou63&#10;CIRnoKGlVhaGIkTFRgpQPkVWbi727j+AkrJSPP70oR77DA9RKxN+XnEKXL0uwnb1fIGPMVhoPgFz&#10;Fo/GrIXDYLliGsZM7Y6p8/oLuIzCEpsJsFo1E8vXzYXtmvmwWDELM+ePxYRpQ7Fo2SzYrbPAus0r&#10;ceHqGfjf8BYAsBBgsRQhuJjgZblAy2q431wL/5jtAgsrBCi2wytiC7xubVWwoBvntIuF9gmyWsfC&#10;clMUXmaajdUU634jumHohD4YJjJ94Witsmu5djpmLhmGAWPfxod9/ojXe3wD/Sf8BluPTdYMpXMe&#10;Vtp92enGGgEXc4EVVrxdLuBiK5+JMLVSM4XYM+ic9heyEkARYPFlJ2dD2KX5greVvJdAjReziYya&#10;LRd9lwvEmOPI5fnYaz8DK7fP0uJ4cyyGY9ysTzBkQlcMHPuRuoXoHmLn5rEz+snnHa5dnVdumw2L&#10;tXK+5UBMM+st3+FVbNg3Bi6B6+DkK9fNxxLevhtw+YolViwZhUXT+2Dh6IFYOmEorAVQlo7oDfMR&#10;H8FmbA/Yjmdl2wGwUwsLYUXAhRYXuokEVOymjsXi4f1hPWMSXE4cQrC3G7zdnFFSQEsKkwpMkGHE&#10;lhjuGgM+uCVgcG40EhLoHvoCWAxYoXWarh9aaoyMIBMA8b2N96KFxQjI5TkEoq8CFs6ttLKYiiFy&#10;bqXLvUbmHsZu1Xc0o7a9SRTjBs0SIrSohUWApbSlGSWinBfRgiJgktfQhNz6RmTXNSC7tkHmqkZZ&#10;B+W8tjaZc9qR19aK1NpajV+5kZsjwFImC7cAS10jkhtbRKnqBJZco4cQg2hNriFaUrjlY8IJtybh&#10;Y1OGkNEYsQohovwGlqbDT8DIPz8fwQIxwYWVCMlNR2BGEgLiXRGZ5oSW+1F4ci8KVSUeSI84jSj/&#10;fbjmfwiB0RcQdH29KEXzcb/hGPD4ihAA4ea8iBsefn4ZzZ+6oAOeeCQA8wDe+PwzD3nOV+NhGuRx&#10;+YMw5Lf4I706BknlsUiSuTq+khmbiYiS/cjyRIQXC7AUCrDkVcg1+ToWFhOcdD4n5/A8k5j+/bfA&#10;0tDeoaX5GwVU2h4/Rv3du0KWdSgS+qy50/EvQbesHJj3RdBthyzEHVUCKmyiKAAjCwmBhbDS/OgG&#10;iuuF9ARamCHEwNsKVsRtyRRoYbBt3rMYFvYUopUluyRDgSUtT7ToMqa+FgisFCCvJg85AgXZFZnI&#10;KktHZkmyAktqXgzScqOQIYMih32EiuM06JZWFlakJWhwSwsKgYT1Aej+CQq5huh4X7W40BVEkKHr&#10;iDDDQFzWBiCssIMv26RrASOtHUALTKIOJgJLZTWj0mXgqA+VkepZKC5lldv/DCx1DSzyVakxLBTG&#10;r5SVFyAiMlRTmRmHYoKUeAEPE7x8nSwhpjDTqkLrCoGFmUKXr1wQrX8R5i+Yo+4M805AsbBcqtYV&#10;axsL2Noa1hRCC4GFLiCTK4iPCSq0rnC7Zs0aBZgpU6ZoWnNxcTHa5D5xcrmCVWtXqHUlKy8Ndx60&#10;okwmkly5JgUCdzVt5Wh8WIPqjjINuGXgbV5tBjKF1tMq6eqRSYwTYUMu/j/q3gI6ruts23bTNEnD&#10;SZO0TZOGyWxLlszMzMxMkiy2JcvMEEPMbFnMzMzM0giGZ8Rome049/88+2hsJ3GTfl/fr+v9tda9&#10;zsyZM6CZc/a+9oN6Oh/0NBCpGklNlcji8vwNhVC1FqKKg7jLIghYvKGKuQ5lzDVoUs9ClXQaioRT&#10;UMSfgyrxPFTJN6BOcUFZvDf2WSwQwNK3y5cY3G8w+hqxZWUQ+vYbJeDE2MiE4MIYRkZ96HYfAhgj&#10;9CBI6Ukgw/tNTPqKx3jfgAGD0L//QPFYnz5GBDh9BJSYmvYhAOpJ+7ujV68eMDLuJaCF1bnLt/j6&#10;6y8E3Pzzk4/ElgGnc8/PRZzHgKHGGDTcFPOXzMbSVQuxZuNygpWDOHZqP05xkK73eXgGnMNl1yM4&#10;fXknzl3bLWAlOMIDAaFucPY4R+ByHfklaWi5VYM7D5ppxXQTdXSeKbWVAlrqmmoI5Ol3qNfR+VxF&#10;oKJGRZUct+7eEbBy7+EdOufzUSTLIVi5gvNXvsda8/mYMmso5i0Zg4nT+9Nn7YrZC4djxgKaYGeZ&#10;YPaS4dhoMweWW5ZgtTkB2YZZMLddglkLxmON+UJccj6FiNgA+Aa5IzIuBGHRQc8Aiznd5m7HvLWA&#10;R5SdABYusOYabovQ9P0CJDi+JThlH8EAA4A5dn5vLoJXl26YgvV287HSYi4mzB6CEZP6Y8q80Zg6&#10;fzQWrJ6CdTYLscJiKibO64deg/+BT7u9iu5D/oiFG3uJIF+fmB047bYWLqF2BERO2HduLrgLM0OJ&#10;cwhDjGQBcgnnyrZrccZzOS76bqDPsVEcI0GLJW25XgvHs0j9hrijM/cTco90EO6mH1xWY++ZubDY&#10;OocAZIaIURk/uw9Mh38N46FfYsQUE8xcMhrLzGYQsAzHlAWDsNpqJux2L4G54xwsNR+FBWuHYtZy&#10;Y9jvHQfPMEd4h1kTtJjD23czzl2ga3vOQCybzX2DxmHj7AkwnzYSawWw9IHlNAIWghWrGSMFrNgI&#10;d5ABWEYTsIzC5oUzsXz0YGxeuRgxnjcQ7uuBYD8vNNXpxQLNYAVhWJAsLpJbXLKCsPXFACwZYssy&#10;AAsDCR/PoMNuJAlMnrp+JBBhOJHeh/XvBt3y2MpWFraucPd77nwvAYuCxuRK1N9qQS1BiwFYhJoa&#10;hJVFy+EPBCIqmgMVtDCvam5FRWMzygk+ZA0EMwQxKgYWOkZNx5bfbEMBzYvxSgXCS0sQp1SJwFsG&#10;ltwGgpnaFprQ65BQJvULYmhhGGELCutZOOEtiy0xXEiOj+V0Zu7iHKPUI5IWwMFVefCn9wmuKEes&#10;shrx6lrEVhQLYAmjse/mYxlK5F6ICtkNLxdr+F62QYiLI2Ky3RCSfIUWkR5QKK4DdwhUWHDD3dYj&#10;tPUkSHFG60/cfyiArvwQASyPHnri8Y/euIUINCMYuvtxqGgNfQIsWWqGFZImC0k0HyaqJGCJFsBC&#10;sPJ/CixPQKXjeHqe4U8ACxeOe/iTVGi97e49IYYV7tbMGUIMLZwdxLVYVKRq+pHYwsLAwu4gtrBw&#10;lpC6pZTgg7akujYdgcozwHIr8wmw1NwqotdjFdNr0YneRhN5K9E5wQpLRRMT12Lh8vyc2szAklVM&#10;UFGWIywsBcpCFKgKUUgqIjGsFKsLUKrqKMtP4saHnNpcTKBSUJqI3KJY5BTGiGwgTmdmCwtbUPg2&#10;w0oh3WerSXyyrziGM4DYqsL7cwhsGG44JZrjV+QsNTc8zBIxL2yq5AtRqebVBpsz2TXEriC2rhQL&#10;YFGoOoCllv2rBCsNdNE0KQhQVAQnXNVWh6ZmnYhhab/VKKwsXKm0sCgbKanxwg0k1AEsDClS7Mrv&#10;W1dYHHDLLiW2xrBryI8GHXYDLVw4D5sISji4lrWiI5WZ3USWVua06pdcQr8lzhrav3//kzgWzhhK&#10;SEhAUlISbtK5smrtcvp+6JxoqqbvMJenQGTT71lYkUPnhZ5WOtyPigsPVghgkdUUCQtLDoOmPh9l&#10;tbQCI8irbqwS1Vi5cis/h5VN33+BPo9guYSgR45GVTIKkj1QHnwR2hgXqOOOQZvwAzTxJwlgTkEV&#10;exqqhGvQJrugMskfKyf2Q9/OX2Fo724w7d0f/foMRNdugwgwRhB09PsPZPo7MoGxMYFMbyMCmV7C&#10;KtOlS1d8911nfPvtdzDu1wPdjb/D110IZr76GJ9++Sm+7vw1uvfujuGjh2Da7ImYMnsY7JzWYc9R&#10;M9hsXYQ936/GwR824PSVXTjvvBcuvicRmeROg1cSGm5V0GBUR9d4E249IiC+o6Zrk1afpMZ2jjmj&#10;Ab1NRdc8DfJ8Tt6uIbxsp+P0qCIIl6lyCDJLkJwdRlB0CFaOKzB32TiMmmyMsVNNMX5GX/Qf8Z2A&#10;lfHTjTBhpimmzOlP9wdg4sz+mLN4rMgS2mBF59fa2di130GUdo9LjkRYTCD8Q7zhFkkwELkJ7lGW&#10;8Ii2gmcMx7LYEqzYwyduM7xiNtN+O5rwOTDXXsS4sDyiOM7FRsR1zFk5EPNWDccqy8mwdFqKTVuX&#10;EMBMF2nCUxeMwIzFo/CN0V9hMvxzDJvUjWDlz+jW/32Mnfcx1mweiKNXlhFM2BFY2Ak3jjuBkX/i&#10;DvH6nK58PZgr3G7EJQIVtqwYxJAirCkELue91uGcJ5fn5/iWDcKdxG4iroLL5fm5yzNnGnFjwpMu&#10;S7Hn5DqstBonwGX+mhGYNK+/iGcxGfaN+LzTF40U28nzBmHJ+snYcXSDqIK72noyHT8Mq21H4Ydr&#10;q+EWvBnO7uvhR5/fz2MrtjtMxtLJA7BiGgHK1AlCGycPx4ZJw2BOv9mm6f2whSDObg4Dy0hYs6Vl&#10;+hhYE6xYTBkLs4mjsW7KBNJ4nD+4G2lhAfBxv4ri0mxRzJIBRYINriTN6ceGOBQpuJbrUxnAg60j&#10;BhBha0tuQZwAnX8lfi1DhhA/V6rnkiEgp4bmB64azn3Cnoot2ATdHYtBztDU6mnMIVjh8YItLNyk&#10;VdRhaSBwaamnBXEdLY4JVBpqBLAoGwleCFpUNK+xlDQHMrSobt6S1H6bdEcKhaD5j2FF004L+Vvt&#10;KKZ5MUWreRLDkqLXi4BbBpb8uhZk6RuQWqUTAGKoditZUiRQ4YBaBpNQmVLcltKYpWaJvJ/FVpZg&#10;VTyCFLEIV+USuGQisDQHcdoKxNLC/GKkK9IVAbj1OA8peceRkbIfORmHUZJ6EjXlLqh9GExjQAqN&#10;AW5oaT9PE/4xmvHPAj8dBx4fo3H5Brjh4X1E0QgdhQc/xePB43g6LpGOS0YrAQxnHjUiHao70cjT&#10;JSO1kuYUApYMXY6AlmTtUwsLAwvDSnjp77uEfk+Gv38JLM137ojAW25+aAAWTm1W1NcRqDRLP5r4&#10;4aS0ZnVLGf3IHTVYSJzSrG9S0eBXKbKEGm9noeVhFFofRXfASpGAFQlYSp4LLCoGlloGliIJWOhC&#10;YQsLw0qBsgD5inzkyfOQL88h5aKIthy/wuL4FQOwcBxLfkm8gBaus8JBt1IdFa6hIhWM4/gUtrzE&#10;J/sgLSukoy6LlP7Mj3NhOeE+quTYFantuaFUdDmdLHxBlZSloqw8nVanOXTBsnuI/qdqmmhrmfSr&#10;xMVUXUcXVH2FAJY6UZLf0OyQRKsAA7CwhUWtqURuXgZS0xL+Y2BhywoH6BYQuLBlxtfXC4cP7xdW&#10;FLawTJ9Oq9INa7DVaYsAlRUrlhKIrIC19abnQsqzYkCxtbUl+FkorC5sgQkPJzDMy0NkZCR27tlG&#10;3yd3OlYQ5FXg5r0W+i0zoWukweRODWrbdSJ+hVObOYalsr5UgEo+p6ETrFTU0/dI31lNs6KjZYEO&#10;dfQcVqYiHXlcUbilGPX3aPJlYEnxQEXIJejiXH8TWIqjPbB8nMkTYDERwDIIXbv/vwcWtsyYmJgK&#10;d5ORkTF69eqNHj16onv3HgQv3dGnf09Rn6SncTd0692F1I1u0z5TIxj37YUexp3RpffHmL9sIuy2&#10;L4GN0yIcOWOBHy7b4Yr7YSFn72PwDbuA6BQvpOWHIqckRlR01jZwfy5atfLKlACRYeX2o3rc+bEB&#10;tx7WofVuHe4+bqXx4DbaH9TTccVIyY5EMH1fbn7ncOC4AwHSKqy2mINZi2kyXUir/zmDMHBUZwEs&#10;U+f2w7R5A2k7ANPmDsa8ZWOwxnwurLasgN3WDVhvuQQHvt+B0ChfxCaFIzjSDz6BngQjDCqWAlhY&#10;HIDLbiGOF2F5RLF1giAi0lbEtnjHOgpgcY+0F64i860zsX7zVKyzmy4sELY76LwkbbRfghXmHNsy&#10;E2ut52HA6C7oNfhjdO//oQCWMTN7YLX9AGz7foaw1LBLiGuwXAu0ElYSl1BbAUiihH4HbFwL5i7O&#10;XG12gxCnYnOsC5fn56JxIoYl0KJD5uBqthyYa+gnxK/Dwbun3JbD6fByrLaZIIBl3uphmLpwEOav&#10;HkugMgJmW5ZgpcVsLFwzGbOXE0DYzoPTwbVYZTUVo2d0x6jp3TBvrSmOXVoG16DNcPEyg1eANVyu&#10;WsHeahQBy0CsmD7k+cAyox/sZo+A7WyucDsStrM4Q2gcbGeMhSX3DiJoWT1xDOwXzYP72ZNICw9E&#10;sJ87Kqu4c7emA1jYsiEF3/4cWHLB5R4YPtiKwvskl45UhyW/KOEJnDxP/FqS66dQwI/BQsP7uZIu&#10;Vw1naDFIL2ClVMAKj6+8QOQsIYYUASxNDCxS0Tje/ifAouUaZCQ1Z8+y54FU0tSIVJ0WMZWVkktI&#10;pxcBt/nNbShqbEdubTPBRPUTl5ABWAyWFQOwGGDFACzPwgoruiYNIeoEASyhihyElhcgRi1DQH40&#10;9rmeQKLMC82PM6Co9cT92+E0o6cCD9Jom43qewFoQSTN9854+NiF9hGsPPwej27vo9s/oO3OObTf&#10;u0DzdCDafwrB/R/jhB7fi8GPd6NQ85OPcAnVPk6G8nYU8nUpAljSFRkELM+4hJ6xsAjrStl/AVhu&#10;PpDiWBhY6ukHqW5rA3dprqipJmjh3PUmYRbjzskqghOGFVVzCQy9hDT1cmga5NA3lhOwFKDpTjZa&#10;f4zBzcexEqy0F3bACp1sDCutRMgdac2qBpkAFrauMLCUKotEplBOSRatFotRpC4WVpa8qlxkV2Qj&#10;u5we43otFZkifuXZGJaSjhgWdgdxphDXXWFLCbt7JOCQ6q0wrHBAblKavwi+zegoJsfHSXEqXGuF&#10;LS4xpFgBMexW4uJxZfQeLK76WFyaQtCSKVr6s2VFq5eApZa+D2FdEdAiXVTPuoSE6ELiSrc32xto&#10;vxblFcUEKMkEGFKg7X8CLJwdxKBisLLIykvo9UtFTRc/f2/s2bNTgAtDi62tFYHIegEsHM/yPEh5&#10;VuwOYlcQW1o46NbOzo7ehz93ukiRDaWBrqg0jwYZNZF9g0hrLqrME4G3jXdrUXdLL9xBAlpoxa9o&#10;KoeMBqRiLQ1yBK8KOodqGhSop3OthRtAtlajsb1GKFuRhQItvTadf433lGjh7s3J3qgKuYLqWA8C&#10;lhPQJZyGJu4UAQvBSuwZKBOuQ5PigrTAS1gwuhf6sDvIuCuBA7tvBqBzr4HoYTL0uaDxPyVT075C&#10;AlzEPra4SFYXdjH1Nu0hwMSkvwlMB9CxAwbApF9/GNNz2MrCVpcPP3uNgGA4nPYvxf7j63Hddyvc&#10;gnbCL+YofKIOwSviILwjD8Ev+nv4xx6Hb/RxeEd8TzoOj7Cj8Aw7hsC4c4jLdkVGiT+yZcHIKgui&#10;azIHTQ9K0Pa4glZaasIWJcppNRWW5IwTl7aJImdmmxdiudk0WvUPkbJaaALsM/RrDJ/QVbiFFqwc&#10;gzlLhmPBinEws5mPzdvXC23fS2Bhsxx7D29DYLgnYpMjEBkfgrCoIASn7kRQ6g4EJm+Hf+JW+MQ7&#10;CKsKx7CwW4i7I7MYWLxitsA3XgIWtwhbEWNyysUSe08tg7nTZCxYNwAzl/UnABgigmu5ceJy8ylY&#10;azMD42YZY8jEr4X6jv5YlP7ff24hTrmuE3VYfGJ3EIBwDRZbXOnowsxWHX4fA7CI/kIELbzlbs4+&#10;cdvoedvo82wVZfcliCLgCbIQlpTz3ty9eQ24YSFbjxjIuJniGc+l2H1iFbbsXwDHA8uwzJzbDYyg&#10;zzoZ81aNp+0MrNo0V7QxWGc7Hys3zaL/YRZmLRsOk+GfokvfD7DQrD8uuJkhIHY3/AMImtzN8cO+&#10;5VizwASrJg3H2ikjYTZlMswmTxbAspH2mU8nYJnVD1YzBsJm5mDYcWXbOVzldgLsZownYJkMi6kT&#10;sXLieBy1tUa4tysSQvwRFeUPNVswhOtFcsP8HFikYFmWBBgSsBj2M7CwRZqbIvJj/0rsBjK8piHo&#10;loGHAYaBhVuc6OukNieGRrKi+z0tcnkxqNSwxaWcxlW1WOSwS4hBheuwMLT8J8Cip30sDQGLloHl&#10;NgFLcxPS9DopU6hKjkSNBll1jShsaUdJy20U1LchU1UrQEQCFin41gAshjgVCVYkywoXinsWVlix&#10;qjaElNYgtKwFEeU3SU30fq3wzEjA1os/4FrsQTT+GI/7CMcdXEXTvdO0CD6Jhz9eRhsi0Ioweuwq&#10;zfQccHuBYOYg7rbtotvnSIEkf7Q+iqA5msCkMQzVDSGo0waiWuWH2OLDSK36ATnqAIKVYGQraR6i&#10;3yVXWyQCbtMJVjhDSAIWLqRXLAXc/jeApYVUw4G1jY0EEs0CUCqrqyEjipSgha0tHHwkpRhz6XSu&#10;dKsiWGFpaYJhMbDUtBSg4RkLS/VNhpVCCVY4UJJhhVbIUh2WUlE4TkH0rqgtJ2ApF6X5s0sykVWc&#10;iYKKfJToSglaioR1JbsiC1kympRJeRUZyOf4lXKatIjuBbBUporAW0PQLQOLZGFJEsDCNVae7QvE&#10;8SppWcEizTmbjuUqt5zSzK4fvl1QHE3Aw4qli06qdiurlKwsXOVWUo4AliqFlNrMtM/wwllEXHBL&#10;V82uIb64CFgauYeQ5OYQHZk7CsdpdVUoKOxwBxG0/KfAws/jOBgu7d/UXI+ffnqEH398gPv37+Dh&#10;w3tQKitFxds5c2Zi0eL5T2JZOCD3eZDyrBhSuD4L32Zo2b59O6rpXDl16pSIf9HV0ABRp8Wtu624&#10;86AdMoJORXWFAJb629UExZxpJmUJMbCwlaWci8bp6fvjc4HOoWoCvlo6z5oatQJaRB0XUhENamU0&#10;YNXdrqJzS4s2TSaKU3wEsOhj3X8TWMKdj2LmkM4wEcDSDUa9Obh2ALr0HvT/HFjYuvJzSfBi2qEe&#10;Rl3Qsw99JlNj9OlnQupHt03R09iY1Avfdf8aX3f7K1ZumIlTV+xxyXU7/CIPwDtsL4ISTiAw/jgC&#10;4o4RqLAYVhhUvodn+BHcCNiPKz67ccljF6767IN7yPfwiTwFn4hT8Aw9Af/oM4hMvY6IlGtILw5E&#10;ZU0Kcssj4Bt5Hmed92Dr/nUiqHXmkhEYOKYrBozqgmETjdBvZGeYDvkM0wlYlq2fhEWrxmLF+qnY&#10;vGM1duwnkHVaK4rGzVk8EWs2LsHZy8cQFO6L6IQwUjhC03cjJG2XABcJWpwElPjEsetni4AFdq8w&#10;sPB9vwSCmjiGAzsBLK6hu3DO3Qbbjy7BEvOhom/R0ElfY+xMI1HWftwsE9EMcczM3pi7eigc9i8T&#10;Rdhsd83DeU9zghNruIXTe8XsoNffRq/rQK9rLbJ9pM7MlgQgZrgauJFgYwNtJesKB95y6jXH1XDd&#10;Fq4jw8AipUKb44LvGqHLAWvp81sIV5dHlFUHsCzBtqNLRQG7LfuWYKXVeCzdSN8PgdW8leMFDE6a&#10;OxTW22jhsGUxxs8agNHTjUU2Ud9RX+Czbq9hAQHLZa9NCIqn3z7YERcvr8IO6ylYOLUL1kwegXVT&#10;R8FcAMskASsMLRYz+sJq9gACkwECWOxnjxLAYjtjHCynjKLjxmHjxHEwnzMLrt8fQVJYoICWpKRw&#10;WoCqUa5mN4xU2M1gCWHIYNiQrCSc6sx1UxhYnj7G0MLwwdYXKc7lt/Q0EJdfi2/z+3Em0tOebGUE&#10;KDLRk02IYIWBha3bnCXElpXmFq5p9T8HLNW0kNffbBfuIMnCQlBCwJJerReBt2FlZYiRK0Sl2/ym&#10;NnrsFgFLKzKUNQJIJLeQBCxPU5YlMDG4gX4JKxzDwgqT1cG/QIPQ0hZEVrYjXNaIqMoWBBZk4Jif&#10;G8wPzUaa6gLuIhQ/wZ3mdFea1d1J3riJSLTQ/qb2H9B8m1OZT5KOAQ8P0/Ysbt6/jHLVHvjTIuG8&#10;63KcvUSQfW093K4RsF+3gF/KVoTn7kViqSsylb7IUqQhW5UtgCWNQCVNnY0k9TPAUtWR1vxvZAn9&#10;ngx//zqGhWBFrtejREmrKy1BCuemc8lilRIltOXCOayquipRvI37CMkbaWJuKKETgE4WWg1XN0uV&#10;bqub81HblibqsHBas76tADpWK530BDMccMuZQhqCHk0jqxxyonfOEFJwJpC6RATdZhTQJE3QUqwp&#10;EcDCbiGGlrzKbCG2sOSVpQhoKWRIIZAoEWJokTKFOAOIewXxluNYRKVaAhG2pLCbiK0tDDRcrp9j&#10;WdhlxEG5XMrfkNbMQbd8rMFKwwG3CvqhxMWl4guSVhdVOSRaGdDnkysLBbRUKjjSnS0vHBUvXVAM&#10;LAwrvArg0tHVNXIoVTIUl+QgPSMRScmx/yPAwgG3kVFhBBEncPjIAYSHB6O1rQkPHtylC7pBpLY2&#10;NdXDy8sdJ04cxanTJ7Br1zYsWDj3V4DySzGksFWF3UFTp07FmTNn8PjxY8yaNQsBAQH0P1aj7VYT&#10;7hKsaKoVKJTlovkODRgEahxwy40uOYBWqKVSWFi4ym1pNcFePa3mSPrqSvpuqlBfo0JjHTcx06GO&#10;4E7eXAV1mxJtD3W481MdbulyUJrqB3nwVeij3QWgaOLPE7icgzz2HBSx5yFPdIYq1RUXD9tgtMk/&#10;0bv7Zxhg2hldjXrBaEBffGvaH136DUQfE4KF/1v16fObMjIy+pmMCUR+9rhpL/Q26YVexkYEKCSj&#10;vuhF6t2nH+0zRq8+PdF/2HcEA2tx1Wsbzt+wx3U/W7HSvkqr+hs0sXtEb4ZXrCNpq1j58yTsE7cd&#10;ntHbafW/GZf8bHDRlyZOfzuhC97WOO3GMRrW8Iqh46K4od8+BKccg0f4QZy4Zo3dJzZg/eZpWLB2&#10;HKYsHIRhk4wwZkY/TFs0GuNnD8b4GcaYv2KkgJVp8wdh5sLh2GA9V6Q1s+YunoS+Q7phzMQhcNpt&#10;ixseVxAS6Ufg4ieCaBkY3CO4yq2jEFs6PKPZarGVIIADbzfTdrMoLOeXwHVNtsOH/jeGBO79I/r/&#10;0P+x9/RCrNs8GrNXGWHakj6YtYJ+1z5vYvTMrug/9hOMmvE1Dp3biOsBO3DJ2xE3QjYTdPB7c2sA&#10;LhjnSHBhL1xCbGExAAvHsLBb53qIOX2HFnAN30SfyZK+S84IkrKAOFiX3UdskXGNsBbNE6+H0HuF&#10;rBcBxV6xlvCIscC1kNU4570YW/bPg/2+uVhiNgJzVg7A/DWjRADuaqs5mLV0lKjQy0XkBo3rCeMh&#10;X6PXoE/xVa/3SO9iwJhvYbZjApzpt/QKc4KPlx0OHZwJi0WDsWxqL4KTcTCbMh6bJk+D+cQpAljM&#10;CGIsZvWF9byBsJreF7azBkqwMnM4HTMSG8YOxdpxY7F+wngcd3BAjJsbYoL94HPjCnIKkmn8VqBc&#10;1J1iEDFIggy2iEiSLCUMGwwp/BiPj5wlZHDv/Pz5v9bPn/80TkWKm6EFb20RAQstVhplqBewIlmu&#10;2YLN8Su8IJRcyHoaY2m8EMDCyQ00L/0nwEKwouP9bW3iGFlbK4oaG5Cqk1Kbg4qKEVFejkSllqCl&#10;Hjk1TSKGJU2uFzBisLIYAmv5PsMJA4kBVJ4HK9EKHU3+rQgraUSc/EfEVv0Iv5wWBOQTilToaVuJ&#10;c+GXsdfZAWcD6PqI24WYnGOISz8G7xBHuEUfQkDqKXj4rcMl50UozDbHTw8u0ax/FY8fncUj+KL5&#10;/hWU1FxAtuIEipXnUVVznQDPBQ2Nbiip80Npvb+ocsuF4/JpEZ5emY8kWR5SlXlIobktkQAmgRSn&#10;KCFoKf63C8f9ngx//xJYGtrbBbAUVlWhWKFEmUaDIqWCwKBSiHsplNPjFTUVqKitJGghYCFoUdaX&#10;CGjRNSqgJel4ddycR6vodAErHHira80XErBCkmCFTlKCFRYXjqsiYKnUlRKwyFChLUNuWRbS8lOR&#10;lpeKrPJs5FRy3EqegJZCZb6IY8mVpaOgPE1kCjGsPLWwpKBIlkQTJff7SRXxKBxoawik5dgUFu/n&#10;QFqObeEicll54QJeGGgMLc+V2iw6JqPDlSS5kfiiki4uQ80AjownOFHQSoPAit1CXA9AqeaLli9m&#10;XpXQd1RN+2vpIqvliHapdLRcWYK8fK6VEofklFgRv5Ke8Z+7hNj9wy6eTp06CQ0a1E80PaysLEN7&#10;eytu3mzB7ds3UU8XL1te+GzgVGoOyH0epDwrtqIYKt8uWLAAcXFxokkiP8apzQpVBZpa61HXRAAs&#10;o+9AVymAhVObDcDC8SsceKttk0ND4uaHlXQuaZoUdE7ICe7o2Fo5AYuagIVWS816UeK/vFZGoFyF&#10;5rtq3P6xBre1uZClBkAZch21sV5Qxl6AOuESVHEXUUW3q2IvojLpBhRpbti3ZSkG9vgAPXt+gn79&#10;vsN3fbqi9+A++IahZWBfAo9e/4F6/7b6SDLu00uS8VNxFlGffsYw7msMIxNTAhdSn4EwIhmbDBJW&#10;FpP+fTB0THdY0v+w98RybNkzC0fOL8TJa8txxmchLgevgGv0RnjGb4JXvJWQT6Id/FO2IDh9G3yT&#10;tsAj1g5ecfbwT3ZCUNoO2m6Hd7wjzvkuw1mfpbjIFoFwe5pwCWZ8bHHCeSMcDi3GcqvRmLdmNOas&#10;HonpS+j26kkEMNMxYe5wLF49Fss3TMQqs6kitXnxqglYsprub5yNDVYLMXycKQYM74kV6xbgistZ&#10;hMcEiiyhyLhQeEayK4YhaacoruYbtxv+8XsRkEBK3Au/+F2i+q2oQhvtRPfZfbQHQSmk5N0ITNlG&#10;4GKL0+5rsP3ENFjvngjHwzNw8rol3MP2YvHGIVhtOwZrbMdixvJe2Lx/Nk7dsMBVPwc4B9nDPVyq&#10;rusVvU3EsFwN4E7KHH/CtVfYFcQ9gjbR9yHF1LhHWcMzhq09BHwBXHdFEse+8LHsvuLP4xljTaBi&#10;AecwBhYzeMdtgm+iFTxjzeASsRYXPR3oM2zH9qPLRZ+gRevHYPCEbzFzCQfbjsCgsb0welo/DJ9k&#10;jKETeouU56ETemDsTBOsspxBn2cnwpMPwS1oC65dXg8byyFYMKYLVkwxwqYpk7Bp6mRYTpoBiwlT&#10;sXGiBCyWc/rBloCTgcVuNgPLSNjMGArzCSOELGfMwBa6lkOvXUdqQCACvVwR6ucpOqpX0mKiiq5N&#10;BpOn1pBfAowktqYwpBisK2xZ4f5DvJ8tM78lyUojLQQZUtjlI+JXaG4QxTppQcNWFoOFhR/X03yh&#10;ZQs2zUv1NP+0tHExzmphuWaX+/8EsDCscNBtVXOzKB7H8Sv5tbVIpjmSXUIR5RWIpnkzQamhfXpR&#10;NC6dpagWIMLQYohlkawrkjtIAEkHpDwFFZ3YH63Qiyyh5No8RClTEadRIE6rgF+BBgFFOsQo2ui1&#10;m+k96+GXUQSfpGwcPe+Pw2d94RckQ3S8js7j6/CND0JQ2PfwDTyEyuIj+PGOH431rsBPLrgFN9yG&#10;O1rhhzb4031v2nrQuHoFNx9eAjc/lDVEokCThhx5IjLLi5FJ80emvAIpNNexEun3SlAysBQjVlH0&#10;pPDb/3Ng4U7Nau6VoFAIKwsDSyHRY065DNkyrn2iI2jRobyaVsN0clTVF3QAS7FkZSGIYXHzQ31T&#10;nkhrbrofKdxCPweWfAEs6ifAUiwKx1VVSymvXO1WApZspOalICWXG+SlIr0sQ0BLAcEKA0teVQ6y&#10;SlN+HcNCwPJsDAu7d9gywtlBBvcQB9ayi4hTl0WBOLrNQMPuIT6OLSsMMmo9kb6eLiCClgpFR+yL&#10;grOGeJ9UOInTmrnSLZfmZ2Bhy4qaPj9XutVW88qAxDVaOuq0SOL05zIiWRUqqgqQnpmI+MRIAoYY&#10;AStp/wMxLIcO70eXLt8KWHnllT89AZcJE8aKqrdsabnZ3oLGxjo8esTN7n5EfX01uMPzLwHll2JY&#10;4cBbrsHCmUKcHcQ1Wjh+JTs7mwYVDdpuNaO6XkuAV4b6Fq5yq4G2QYmam1roCVrYHcTF4/S3VNC3&#10;E8C0sqWFBqBWFXQtSmmgqVOisVaD5gadgJWmm3Uo5Oww+k7rblah7YEO7epsASzq0Buoj/f5TWDZ&#10;YT0f/br+5QmwfNsBLAwr/6+BxdTUWMjE1AgmJkZP4aUDWnoY9SAw6UmgYiKghWGlt/EA9DTqh649&#10;CGpM6TUGf4VFqyZijdUIzFvZB3Z7RmP/6Tk4dHUqTnrMxaWgFXCOWIcbERvgErWRAKUDWpIdCFRs&#10;4cYTLk22/snbCGJ2EbTshF/SNgRlbMW10HUELStpgt1ME7MDTeA7aALegRtB+7H75BpYOC3EapsZ&#10;WLxhOlZazsHKTQswffE4zF06DEvXjRdl+bftWwf7bStFPyHuJTRzwSh80+0jGPX/FhY2a+AX4obo&#10;xDCERgUIYHELc4JbuBOBA4FHBClyG8EJA4QkLujmG7ezw+oiAUtQyl6Epu0Xqc5s9eBUY0Nl3Mu+&#10;trgWsBlekQcRkvwDQcsBHDy3Hm4h+3DWzRaXvB1w3sMG5z1tccGLgCLYXsAKQwuX1OcsIe4lxCX2&#10;OV1Z1FoJ5EBbjlvh95LqxHhE2wi4YQvLJV+uu2KGS35c9ZatMJsEsHB69vWQdbTdSFBoiYAUW/re&#10;reGTsAkXPLfAL/Z7XPbagcveO2DptACmIz/D+NkDMHXBUJgM6yxqx7AYXKYtHIat+zcSqFrDducK&#10;nPW2hWvgZpy4vBLHj87HhrV9BLBYLBgiwQpr8q+BxW7hYFhNMyVgGSCAxZaAxWLSKFhNHQsHgpU9&#10;q1Yj2c8faYFB8HO7joSIYDTf0qNURyDBrv8n1pSfAwu7gAxuIM4Ikkr4Sy4iqbM9tzvJorFQcik9&#10;T88CC8MOx6nUcXhBfRk9zn2suIBcvnAN1TawW4gWxgwzBCsaXbGwXtc3KZ8PLFye/z8AFhFw29yC&#10;ykau09KAIlJuTTWSaHEWy40Qac7k1OZElVYAC5flZ2DhGJZ/BSxPLCg/gxVpH4thhZVQnYNgWRzC&#10;aAEaq66i16ih12xAguY2IglYUnXNCCuoRJa6HkFxxfCJyENKRhOS0xtRQvO05lYNmm9moaU9m8b4&#10;CAKVcPz0+AbdZki5IaCFgaUVvrgJT6FHBDQ/EbjcRDHqHmahsiEf+WqaiwhY0stLkFZRJmAlmcSw&#10;YgAWFndeZv2PAsujhw9pknqMnwhabt17iLuPfiJgeYSm2/cJPloJCLTIqVLT5KCnD6onquLW21Uo&#10;1qlQXqejf6CaVsM02dKEUlVPEw2teFU02WhaKmjCKYW2md0+3AAxH/W36QRrpxOtlWuwcMfmTNrm&#10;0fEcr1BE9F5AKqPbFZAR8BSoionmSpBNSi7JQwS7R6qykKPMQ76mQCiHTv6MinRR/TSDoKRIRReJ&#10;LgclKgIXrqeizkCZKh1Fco5HyRZuIK6vki0CcKV4FpZkYeFAMab6bAE2bIXhzCIOsmVrCoOKgBV6&#10;La50KyMg4hiWMpJWz3EqXOG2EIbS/Jxexx1DudqtvlpJt8uh0yvApfera5SoqCwS9x8+uk0Awj2C&#10;uNYKNzfkqrbxwsrC4JKZnfRzZaV0iACGlJ5OIqDJzc1FYWGh2GZkZBA8JCM2Jo4m5W54/Y0/C0h5&#10;+eU/ErS8KG6//c4bNFn2gp29tbCsqNRyOhfu0VnxI5qb6/Hg4V24ublh0qRJAkK2bt2KpUuXisJw&#10;DCsrV9KEtHy5cAtxRpCvry9CQ0OxZcsWUaslNjZWBE5HJYciqyQNMjUNJi2ckqxF8906Ag29qNnD&#10;KfDVrRoaRNTQ0UCjbVTSYKKgQaYEDaSaZjlqWxhqaglo6qAjANLfakF2STbk1XL8eFcPPKzDfU0y&#10;wYgnFDFnoE+6DE28C8qiTqIi9jQUmZdQHH8SZRmeKE13x/xp4zG8vxF6dCd4MBkIk4GD0M3IGN8a&#10;fYeeAwk6nnHR/Nf1W64lAp6+/Xph6IhemDB5EKbPGYC5i4Zhjdl4bKbJbt+5WTjpsowmTy4Xz+4M&#10;dvE4SN2QY53EJM+WiYDE3fBP2CUsFwwCvnF0m8QZOGxR4AZ+3IDQOYgmbD97mvy3EFTswf4zK7HB&#10;YRIWrB9EwDKCQGkBtuxfikUbRmKF1RSssZsBM4d5MHecTzA1G7OXj8LIiX1gMvhbGPX9BsPHmGDH&#10;LntERQeI3kV8joeG+COQACQ4cRdCCUxCk/fS5L0JsVnHcNp5PTJKLiEq7SSc/RzgGbIb8Vnn4RW6&#10;D0m5V+EfdRSxGRcRmrIVx67MRkjSDqQUHYdHKIENySdiPw3eR8Vxzr474OK/SzzXj0Dm9HULuARs&#10;ExVivSItcdFjHRLyjsEtaBu8wnYhMIZeJ3g/fMIOwTf8CK542cE3ch+8IrbgnOtqeEZYwoeBxW8N&#10;PAhgPEI349ilxfSaHFN0FOGJF+DqfxCufgdxw28XbvjuxA3/LbgRQNAY7kD/725cCFuLC6EEcCkE&#10;hFF22HlyIbYenQObXbMwdvZ3GDu/M8A2cbgAAP/0SURBVDY4TcJh1zU44WMOJ+fpsL80EfuD5+Bq&#10;tjlcCc58fZ1w4cJ67NwwE8snmWDDyGFwmD4F9uMmwY5kPWEcbCaMh/n04dg0YyTM5g2F+XwCn6nD&#10;sXPWGFgTxNhx7ZW5U7FgeH+snDMDHhfPICosEF4EK37+HqLScXW9ksbHUujompbghAGDXTWS+Dbv&#10;48c4SFYKtJWsKwwfvM8Qj8ILOy7/wLVTtCS+zRZplaZDdF+jZ2sJW1YqUCPEGZcVqGOrNJfd1xGo&#10;0La2o1dQTS0teKppnKhVQ08LJX2DHtUkXWMNdDRPaer1tBCn+6I3HsdhSrXF5PV1NG81QdlEINLQ&#10;jKpGtp60Qd7SDnnbHShv3oWy/T5Ut+5D8eAhKmlRL7t1G6U321Hc0obc+gak0SI+Qa4QiqusEkpU&#10;KMX+rBoCluoa0ciPJ+DwskoSjYs0efOEHismdkP/nH+tUHm1UKC8FgHyGvgoauAttnISAYwiBXGa&#10;cMjv0bym3IvqtrN4+PB7Ag6OV4mjyT4c4N5B973pPvcQou1Pl/Hwzincu3MGjx9xATkuFMfixojx&#10;+PFhEtpaw3Gf7t9GFGofRKGiyQdp6gDEK0KRrE9DBC3QI2nOi6TPEKkkGCHYipQTeFUShFVoCcw4&#10;dudfy+AGMwCdQVIQ8vOA5SEBy2OgnYGFbjfduS+ARUs/WLm+DsXaGpTo6ghYqpEukyNPWYkirZKA&#10;hVbNdEL8nwBL3S0GlhyoCVhUHcCiJmBR/CtgUZQKaEkpoS8kMwVp5RnIkmcjjy4CVrY8k2gvDRlE&#10;7r8HLByPwsDCVW7ZiiIsLAQqIj7FEJNCzxNBtmyJKYqRrCwENAp1FoFJR2pzpXQsW1gqFVItFr5I&#10;ebWhoFW/XMXuIYYVtrAw9ZeRqghSmPA1YssXl+G2Wlsp3EAMKay0dBa7g1iJBCkdymJYYUlwYwCW&#10;4pJCxMXFoKSkBPn5+QgODkZVVRWKCouxYvlKvPray0+sKn966QW8RNBiuP/WW6/hgw/+IlxEHMvC&#10;QbiSvU0Sgw/HpzCocPoyZwXxfRZbVRhk2Mri7+8v3EFZWVmiCeL3338vMoWqW9SIz4hCTin/Bnn0&#10;WxQivyIbxUTkjXdq0ch9p4Rq0EArgAZu6UCqJ+n0uTQA5UFTJ6MBhwZJWikxtOjaJWApIuBjYLnb&#10;psSDWxrcUSZCmS4Biyb+AulGB7CcgTzjAko6gCU/8TpmTRqNoZwizMDSRwKW7sZ90LlPZ/Qa1Pv5&#10;sPDf0m/GwrCVpgcGDO6KkaP7YNykXpgysy+WrBoOS7uZ2PnDVBy7thgXfdfjGlc+JfDwjXOCf+JO&#10;cF8crg7L1gl/miwDkhhc9ghgYSuGR6TTE2Dh53FMx/UgWwEs1wMdaGLfDds9MzBzuQmmLzPG8k1j&#10;4HhwKRwPLMcSs9FYScBiv2859py0hO2uZZi5ZDgGjO6MgSO7Y/SUvpgxdyymzR4FRydLXL1+Br5+&#10;7ggJ9UNiQrSAFPdQO1z1saAJ3RrX/awRELuLJv8tiMv+AdHpJ5GUd4Eg5RJ8wvfhwA+rEJpwAq4B&#10;uwkG6H+LJjAj6PCPdSSQsCXYOY6I1CM4ecWMQGUrErKvICL5DE5e2oTzrraITjuD4PijSM6/jPMe&#10;yxCU6EDva4m4nKMEOXvoscNwIcjY8/1y8RyGF4YY7/DdCErYiaiMA4jN3YuzbkvEc/ednoy9P8yi&#10;MegsLnvY44rHVlx23wHPoKPwizgpXss1YA/Cko/CN2oPAc9aoTOBK4Q84h3hGrMZp9w20e/mSN/F&#10;ARw8ux5z1vWD9d5ZOOa5AZfDt+BU5DqcCFuNM0mrcT3Xko6zhZenA11vi2G/fDxWELCYjR4B28kT&#10;YDf2GWCZOB4W00dg00wGliEELEPhNH0kHKcME8BiP2MMNs6YgBXjR8Bh41qEuDsj2N8b3u43EBrm&#10;j1IZWzoUUGpLoK0pF1YUCVgkaJFkcOlwOrJURp/389jI9w2l+Hkf16hiKFHr2OJM8wRJqg7OFhQe&#10;N+n1fgUsHKNCgMIl96vpfnUlwYucFjVqIS69r9VX0edTCWjR0fykq9dBW19NYljRQVVL97mqbWM9&#10;5AQrXBD1CbA0txCskAhcqppvCmBRMLC03xWworr1APL7D1Bx5y7K2m+htK0dRS2tyKtvFGCSKFci&#10;vkouYCW2ovJnwMJK1lQjTkETeYVUGI0tDAJGCFgYZH4JKL/U7wFLpC4LyTUxaEEBWh5cI8Bww4MH&#10;R2lMP0qTuz9wL5iGdNo+ICC5exk/3bkEPOY4FrayMMSwfHH/ngsphGAmGo8eJKK9LQLaNg9aLHpB&#10;dTMIFY0+yNQHI0ERhjhVogQsNJ5HyCslaDG4tghW/l1g4fidZ2HlWRn+JGC5/5D+oUd4/Pgn3Lx7&#10;H3cePELjrbsELfdQffM2/ZhNBA8NQmxhSSU6zFFUoFCjoH0aVNCJUEnkLYCl4d8EljYuy8/l+QlY&#10;mjqApbGIaLeAXoeBhVNbCVhoRZ5LwJKrKEFqaQGislORVELQUpGJbEUucpS5yKrKJIhKQ1ppEg0W&#10;iShSZkGmzSVgySRgSaMJkuCDIKSoKkXACsMJu4E4foVTl7mAHMOJBDOcPSS5enhfYWmceJxTmtmd&#10;VCLjdGapizMfw2DDAbcKTceqQS2tHBhaJFhhFxBNttXlUGsqRAdmlk4vpxWBFjfbG6HRVolVZkJi&#10;VMeKM0ZAC4NKVnYKcnLZBcSw8qw6gEW4iFKRk5OFmJhIpKWlCUjgwm1cB+X48ZN4/fU3nsAJi2Hl&#10;5ZclC8uzMjLqIdKcS0sLUVklozPjRwEvjY2NuHTpEubPny8ghSvasmWFbxuq4DK0HD9+XATZlpeX&#10;C2C5cOGCgJ3bj+mClmWiggYjOX0P5fSd5JZloKAiBwWVOR0QQ7+9nlZZ9VXQE+Cw5YXhpYnOoaaW&#10;ctSyW6hFQeeUXkjVXEuDSy1kqjIoCFjam6twu1WBm/IEVKV5ozL6HBRxlwhYrkIWfQzy+FOoSj2N&#10;0oRjKM9wR2roKUwZOQhDjLuhV1dj9DUaiL79B6G3sSm6m3RHn4H/Chb+S/odC4uRcVcYm36FfgMJ&#10;BoZ9hRFjumDW/L5YazYBDofH49DFBVJJ+WBrcB+egKRdwqriG7ddZL9wJ2K2rrCbJZCghYGFrSmu&#10;YZzlwsDCGTP2oiYJdy++4mcH5yAH+MYewp5Ty7DKZjTmru5L4GKKZRYjscpqPGYs64sNDjNhvWsh&#10;LJzm0WODYTL8C4K/f2LirIFYZzUPL77aCb1MvsSZc0cIwONRXlGIsIgAeHu54rrvZmHBiEr7AZml&#10;zvAI2YWxMz5H70Fv4ZPOnfDP7zrh8Jn1iM+8Boc9C/BVj1ewZN1w7Du2Dv6RP8AlyBrppWdw0cMC&#10;0xZ/hUVr+2L0tM/w8jud0KXP61i4ahgdPwp//awTPvnuj5ix0AQzFvfBOuvxCKXvgCFktdVALF5v&#10;hIVrBmKj3QSMmPgd3viAjv/2JZjZzcChU+vguHc+5q/uiWVmprjiY0YAsheRaUcxfvY/0Wvg64ii&#10;82z4xK/x8dcv46+f/AGvvkuf/etXxPv2G/ERjl9aB7/IfbjivQle4VtxKXw9zoeugXMkgWGIpXBT&#10;cWPH6JQL8Ao+hB8uWeOSmxNcgwkqI/bhRuRmXA6xxtngNTgdtBp+9BquznbY5jgFG2YOxioCQ8sJ&#10;Y7Bp/GjYjp0A23ETYT2RgGUSAcuMkbCcOQpmc4cKK8v2WWNhOaY/LCePhP3McVg5cRQs5kzF2cP7&#10;RBozW1f8vd1oXIqCQsngIBcwwUGtT2Hl1+LHGFD4NseWsPWFrStSPEuBiDthywoDi8HSwvF8DCPc&#10;2kTsoy2/jwCWWglUxJaPE7BSgTr6PI1NajTTmMCZQHoCFqWGxtpqGitqlNDQ/KQlaGFQUddqoSQp&#10;ajQ03zTQYrmOYKUGFVzBnYBF3tQBLM2tkJOq2LrSeguKmwws96AkYGGxdaX89h1hXSlpuykBS0Mj&#10;0nV6ASjxlXIBKzHlFcLawsCSXVuHnLp6ZNAcmkyL/ziF+olFhbsR8/bfAZZwAgJWCN0OJvnLdfCv&#10;0iGAJnx/0sXYUFyJcKXPXoA795NoDC8gRZPiSVwALoHEbqBgPPrJE48FoLA1xR8P4Unj7llkFhOs&#10;x5rDn8aB8MQdCI3bB5/QbYhMvIjETBdklIUiXxGLLHUmUkTMSgEiqkqEwqvKhSKqKmhbQSBCt0nP&#10;g5Rn9UtA+aUMfwJYHt6/TxTGaa6P0Xb7Lm4RwDTdvieARdd2C5U19SjV16Gsul4AS5qsEtk0oRWo&#10;5SirUQu3EMMKSy6ARf6bwFJ/uwDVBCyapmxhZWFY4SaIysZigqNCeh2a2DqApZCAJU9ZSiqj9y1E&#10;TE46YgsSkFxKE3VVFkFLDrIqM+mxVKSVJP4usEhF4jgVOUVACwOLCKylfcKCQluD5YRdPobCcQwy&#10;XIulrMJQPC4FlQrJEsOmToYWvkDlKq5BwMG1hR2wIsWvcBAYg0l9A1e0rRbbhia9sLAUFecgIjLo&#10;N4ElIzOhQ/Q/ChGcCXF5/hTExUUjOzsTERERBDCZdCHXiWydjz76mGDkBXT6Qyf86U8v4MU//eEJ&#10;oPD9l156AS+8QPfpcd43nga6BQvminiK8PAQ6PUa3Lp1CwUFBQJMOFaFYYS3bFVhUGHXD4utLzt3&#10;7oRKpRIpzdu2bRPAcg+3UEInta6JO3frhMVFzm0LGuRIL0hGRmGKcBflEtQUEsCUEKkzwLD7qLFZ&#10;JlTXqhSVWKvb61Bzqx7Vt5tJLSiuKqJBSIn77Ro8uEUASMBSzoXjos5ClcAuoSsojz4OZdIZlCed&#10;RFnCcQEs4e77MGaAMQb26kzA0oeAZQBM+3Fgaz/0NO35vxpYOO6FgaWn0WfoZfw5jPp+hP5DvsDk&#10;mb2wfO0o2OwbhX3n5uC893pR9IzLywen7BViywoHrHLNEO7F45/AbqHdAlikgFYnghQ7ep41bbn8&#10;vYNI92VguRHsCNeQnXAJ3oHTLnZYazcWQyd/gfFzu2Hh+mGYvtQU89eNwIT5BICjP0eXfu+jq+nf&#10;YDz0Mwwd1xNjpprilTclYPn++B5cvX4anl7OmDV7Mv70Ip2bb3fCK+91wlqbYcLt8v35tej05074&#10;tEsnfGf8Et78eyessRwNux1zCFZeRqeXO+Et2sfH8O1VVkbwjdpKIGCFwePfwde9/oB/fE2PvULA&#10;8C3Dwif0Gbrihdc74TV6n26mb+ObXq9g2oLe8IlyxDm3NfisWye8QJ/xdYKUr3q8iL8RZLz/z054&#10;m96Hty/RZ3z7H53wHu3/xqgTrHcOF6DkGeaEnoNeFI+x9Wf01M703DfQZ9An6D/iSwwb1wXvf9IJ&#10;X3Z/maBrhfj/fri2SkDL1WgzXI7cgMvBm3DaZy3OulnRa26Db9hRuPrtxVWP7bjmuQNXfB1wzX8r&#10;robZ4kbUFrgm2sI9ZTMCorbj8nlaNGwYguUTCMBmDIL91EkwHzsSNmMIWAhabAhY2OLC7iAGlo1z&#10;hwjtmjsBZiNMCFhGwG7GWCwdOwzbVi+Bn/NlpEQEw/X6ZYQF+yG/IEO4tPUECKKhK8PELywqkgzQ&#10;IgGKAVh4y5lBXGCTY1JEPAoBCAMLx/uxC6imvhL1NHfwmMnAwuDCUMNdlwWkkBhqGGD0eno+AUtD&#10;gxKtrTrRNLapWUfvI6f3LYWKFoQMLWqan9QELSoCFRWBiqJaQ2OPWsAKu4Mqa6oJWGp+BizyZnYF&#10;kVolYGGXkOLmXSgIWlgMK2xdKWm9ieLWtifAkqGvRpJSJSwsBmDh26karQAWdhvlNLYivaYBSTSP&#10;xis0TxRL0PI/ASwXYkKw7dxeXPQ7jvCoPYhLPIzYsE0oyNyD/JzDiIt2QHDQOiQl2tNv+D3uPnDB&#10;nR+vorH9DB7BC/rmk0jIogVNyEp40RgQnrgdEYkH4R+xE2Fx5xCXdg2pxcECWHK02UhT59Lnzyc4&#10;IVipLEZopQyhFWUkGcJIEax/A1gMrp+nNWhUwupikOFPApZ79whYHuDRo0douXUbN4kgW+7dJ2C5&#10;S+BBk4JaQ8CgRpFGR8CiRUaFXEQHcxxLiV6FcjoZJGBRSMDS9DvAcicfNTfpZG7OImjJJFjJo2MJ&#10;WJqIyhvYwlIiSrRzz6BCOpHzVKX0vqX0voWIzUtDVE4cEopooq5gYMkjeMpGuiydgIVdQkkELNkE&#10;LHk0SWYRsKTT5EcgQmBRVJUm3D+c9cNQIlxDJXHCPcS3GT44fVnKCOJ4FekYjm3hEv2sSiU/3iHh&#10;DuKUZ34egYsyly409tkyrLA5k2GFI9fpe2DRBc9dcusbtKITc02tWgwEDCocZJuSGifErqGnLiEJ&#10;TtIzCWCEaB+L9ktKFkpOTkRBYZ6wsHAMCxduGz9+vICVP7/yqgQoDCd/lMCExaDyLMD88Y9/wNtv&#10;v4EuXb8V948cOUhnx4/Q6XS4c+cOzp07Jywr7BJiQGFw4aq2DC2cIcTiVOaKigrk5ORg0aJFAp5a&#10;7jUgT0a/dYNCWE44XkVNsFJL8KJtolUQ3VbQb80WmFLO+iJoYYsMu5BKZJx2noZyFZ0f1VxJWUvA&#10;UoeGe21oetguigmqahR4/KAejx/Wo0VBkJnkiZLoS1CmukEddwEVMUehSTmN0vgjkCV+j4oMN3ie&#10;tcUwo64Y2P0bmHQ1Rf9eA9DPZBBMjQfA2KQ3TPr+GhT+q/oNYDHta0xA2Q09en8q1LPP39F30GeY&#10;PKMnVqwdDes9Y7Hv7Hxc8DIXFhOGkeCUAwhK3idus1XFACnsHpJcRDtFTEtQ8l5wtVaXMBtwTRF+&#10;/mU/Tu21JYjZipPOZvCPOwSf6EOw3DEF4+Z2Fpk3Ww8txgrLUeg//p/oOvAdfE4g8HWf19F78D/Q&#10;a9CH+KzzG3jzr3SevSjp0y/ex+sEBgsWzsCEiSMwoH8fjJhE592rnTB7yQBa0Z3A6SuOeOmtTrDY&#10;PAcuvkcEMHz67at4kYDjj691woAR3+DAcVv0HfoVOv2pE2Ys6SZiUqLTLmCj/QR07fMu+g77J4wG&#10;fIrOvf+KSbMGY/ai0ejc60OYDP4S/Yd9ix6m/8DuwxYIij0i6tgMGP0RPu/6Ar7u/jY++ebP+Pun&#10;r2LK7KGYNHMw+g3tjHc+7IS/f/4iwc6bmDCrK05e3oiIZHb3HKT7PfF1j7dx+JSdqED8zgevoXff&#10;b/DZt3/BV13/hk4vESj9pRN2HF6EsMSTcA1yQBCtXk8HrsKFsPW46G+Oc74b4RZA4Bi8Ex4ee+Di&#10;sgP+3kcQ7H8coUHHEOR/BN4+O+HpuQ1eflvhG7QDwSG78cOhlVi9yBTLxhrDYvYIOM6aCvNxI2E1&#10;Ziysx42H9SQClikTYDVztJDZ7GGkodgxbxLMxgyA+eSRsJg6Gisnj8XRzZaiZ1BMkC/cXa8hMT4K&#10;ckWJVL+EEyn07MqRevowmDCoGDKF+Dbv48cYWCSXkBRAy7DCWUIcz8IBsgwovKjjeD8GF05D5srf&#10;DCkcByj1ZJMyKZ+FFdEvSCdDNY2p9Y1SYC0DC/dhU+kraWwvhpKARUXAoqIxVkXAoqxj6wrBCkFL&#10;FQGLXMSuVKO8Rk/zTA0qCViqmpqhaJEsLFUEIZUtN1FJ0FLZehuVbaw7QiJupQNUhOj4/IYmEaOS&#10;QnMlW1nYJcTAwlvex+4gBpZ8es2s+iakaGuQoNKRtCKuha0sMf8GsERzqjDJYMEIpck8hCb3MBmX&#10;9Vcjr7Ye14L8CPaP4sxJW+zfswaWqwZip+1EuPquw/nri3Dm6iz4RZihTPu9yAS6Bx+0iZL8Aai9&#10;f5Xm2mNIKd2LAvVF6G77o/ZeFNRtQZDJc1CuyEUZLSRlmhLkaSuRLC9DZFkRwQoDShmCy0sQJCtG&#10;sKwQIeW0n+bsiMqiXwHKr6UQYmiRgEUCFYNryfD3BFjuCyvLAzS3t6ONJqfW+w8EsCjphyhQqAgK&#10;FPQPaAWwZFYqkEEfLFdRgWKdUriFymsVT4BF+TvA0nCnADXtBCwt2QQrNJERrGhb6aRtLoaisZCI&#10;l6ibgYUIvIhO5Hx1GQo0MnrfIsTTBB+RFY34wiQBLDl0sufQF5lZkYn0UoKY3wEWqaQ+B81KzQ05&#10;M0iqWsuWE7aacMtzCVgYXDgTiFOepZgXunDVGULcU0gKwuWCcVxXgNObGVb4wpV8r3yxSeK6ADIB&#10;KOwWYnBpaNQJc3h0TKiwrnDArRSvkoA0FsEKyxDTkp7xS3UASzpXlE2m52cgNjZKuGM4S4c7Jr/2&#10;2mt4+WUOtH1BAhSCFbaq/JG2DCt/5MmjA1Ze+fOf8OdXX8LgIQOwb99ujB49HPHxMXR2/CgAhP8Y&#10;htiqsmzZMgEnXHtl1apVAmCsra0FuIwcORLe3t7CjcTwwnEtrfcbBIRwsG3TnVoCFh3U9XJhbalp&#10;7Qi2beFgW5VIhWeYYdeQqq6Kvn/uIZKOUr5QlHkEz6UoofOhRFOJErpgcoqzINdV4t5tHR7cqUaT&#10;nH7TJC+UxlyBKs0dqrjzqIg9Cl36WRRFH0R54jEBLBcOrsGAbl+TvkHf7v0EsDCsmBj1h1GfXqT/&#10;vTEsDCxGxhKwsJWlt8mHGDDkC0ybbYw1G8fB/sAEHLywCBd9LOAaukU08wtM2idiVTgLJjhlv7jN&#10;FV3Z2sL7GFi4kWBY+iEBKyzPKEeClC245LMJl31tRBbPFb8tCEo6Cu+og9h2lF0/U3DG1Q4XPZ2w&#10;YctETFzQE8Onf42+Y/6JPiP/gYFjv8LIqd0wfoYpJszsiw8+ehl9BnyNJctm4KVXOmHosL7o278X&#10;rK02EpQcwF8/7YSZi/rBI/AoDp60EJaTT759GV92e11M+MYDP8bwCfS/m35IQPEagcfneO+jTujd&#10;/xNc83GAb+R+pOQ5YzXB058IiD7v8gq6m/xDAE3n3v9AV+Ov8M7f/oDPO7+Nd/5O5/3bnQSwXHS3&#10;E/Dx4Zed8EW3P2LGgkEEOh+L5/2JAOndv/8Rvfp+Tq/3Bv726Qt0zIuYMq8njl1cj/Mu1uhi/Jb4&#10;rPwZh4z5TgDOBx+/iaGj+xDodMGA4d2EtebbXu/gwA8rEZ50Cm7BjrgRsBk/+K/A1ShzXA6yxKVA&#10;C/iE7cVlDzscOLgKu/csxdkfbHDj6g4E+B5CcMBR+BCwuLo6wNmNfic6ztN7C3Zuno6ls3th5QRT&#10;WM4dCQcClk3jR8Fy9BhYj2V30DjYTZ0I61ljYEViWNk4awi2zh4PuykjYDZpBDZMGAa7ZfPhcuwA&#10;ogK8EeRxA8GB3sjPTSdgoMVGAwFLXSVJJoCFC7ixq0eK3TNUqGWQYfcOZxFxATl2k3OZB6lLM1tZ&#10;GF4YahhCOHaFrSs8XjLA1DZUCSARCz5hXXkGWDpghReCWgIWfTVXC+d2HdzlXi8+n0JbTuM4fR5a&#10;xKhrlFDXaWgsIZCp19F4oqWFkVaCFoKVilo9ZNU6yGo4acQALK2ooEU6q7ypDeXNbZA13+xQuxDD&#10;SmFzCwroeN6y8hubkFVdK6wpDCjsCmIrS1xFlbC6sPWFrSx59DqZdU3CLSQBiwQtHNcigm+fAynP&#10;6veAJV2tQ1p5MdIKU6GqioOiMgYZMT+gKt8N9W2+aLodiJsPA3DnpxACFXYDBeMnBNHoHoxWuKPm&#10;3hXI6s7SfHsC5fUuqL4biOrb4ahq9EMFLcjLqrKQX0ELSlImQWyKQoa4qjICDBlCy0sRVFaMgNJC&#10;BJbm0+0CApACgpnfBxZDxhTfZiuLAVYM2VKGPwKWn3D/3h3cIz14cA9NN1vRersdzXfv0ORyG+rm&#10;ZpRqtQQraoITtrBokE4TWDpRVI68nIBCgTI6ARhYyv9dYLmbj9pb2dC1ZhK0ZBCs0AlMUrcUEbAU&#10;0GsVEbCU0uvJ6PWL6MsrRaG2DFlVhUgoTEd4RgziCtjCkoNcVRHyaFWeXZWLTFkGAUsKAUsuAUsB&#10;AUsOAQu7g3JI2QQs6XTxZAkoYZcQW08YWkRMS1mCsLbwfnYFsXWFwYWhRCrJHy+CdJ9aWKT4Fckl&#10;JHVsltL7OlYGfKHVlAtg4YBbDrzl4FqGFe4RVFKaJ7J/GFbi4iOE68cAKc9VRpwkYXmRrC+SpLTn&#10;tLQURESEorS0FO7u7vjss88EiLz55tsCWF6kgZdBhYGFwYQB5VlrC+utt97EufOnRWfn3Nws1NQQ&#10;UNTqRNVa/qupqcHu3buF5YQr2xrcQQwtDDJ8e/bs2cIKw1YZhhh2Ed36sYW+f+4nVUsXS5MIpuUM&#10;IA6sraTvpoq+IyUNhJwZxADDsSvNd+sF6DTeVKK+VU4wI4eSvtMyTRkK5YXILc9HVlkuSuickClL&#10;oKcBroZXXuUELBnBKEr0hCzVF4q4iyiPOw5d5kXk0QpalnSCgMUDx7YtQt9vv8TAbt9iQI+BGMAd&#10;mhlaSMa9e6F3r57PhYX/mn4DWExMeqNX7y7o0etT4RLq0+9jDB7xDWbON8X6TZPgdHQWjl5eJdJ6&#10;XUK2ivomfvFsXdkj0oX94zlmRappIqXxSsASmLRbuI24u7BLmB09tpWAZTMueNNk6ssxLU703AMI&#10;TDxE20O0bzNOu1jCM2IvXEN2Yfv3C7Hn9ArY7puBFVYjsGDDAKyxmYDtR1bgnPNOuAceFwAwe+FI&#10;eHhdwHddP8KYcUPwzXf/xLq1y/HDhd3i8enzhiMq0QuBEdcxedZgAQq8/+Mv38ShE1vhE3wFG6wW&#10;4a0P6Lx+rRPe/+gV7DlsD4+gQwiM/gGxaS6Yu2yIeM4n37yJvoO7ESi9hi+++0i0PPj7P99F556f&#10;4a33/ySO2XfEkZ53Cp7BR/BFl9dhOuRTXLh+FCfO7qHju6CXCfdy+ga96PZ7/3gZn3/3PuYsHYbj&#10;5x0QFHMKp69uhoXdElF5+L1/vIp5SyZj3OSR+LrL5+hh3BVfdfkY33b7FB9+/jKB1kdw2DNPZBBx&#10;4K2zH32/IRvhmcyF6jbT6tgG/iH7cPz0GmxcORKrFg7Cwol9sI6+k+0bZuHktrVw/t4OgZf3Is7n&#10;ONJDz8P5vDWslo/C0im9sW7yIFjOHgVb7gU0YRQsxhC0jOMsoLGwmzYRNrPGwnrmWJjPGg6zGcNE&#10;V2bH+VOwbtIorBo/DIcdrBHteQORQT7wdrlKi5YIVFWya1aLGhrfuVdPfVM5VDq2kjwFFgYTlgFY&#10;+DG2ovCYaCgWxwG3BqiRxkkpO8gwVj4LJQwyknWa41ck6wofx8dLAbrSQlBfWyUqYNc2cYCtApU0&#10;PhRXFhCcqAhUaIHYoIWaFofqxmqoGvRQELjI62ixyLBC41tptRaltdUob6hDJc118tZWlBF8sEob&#10;W1DS2Ixi2rKKGrlAXKsEK7SfIcUALQJYampFvEqGrhrJKvWvAm/ZAsMuIY5jSdJUI0GpFbDC0BKv&#10;lNxCz4OUn6myQii6Qo7o8ipElSsQKaPbZeVCwelxBF8y+r/zacQuJJXhXlsYbbNoHHVB+31fPCJA&#10;eUyAcpdrrty/jub7l9D64DItTb3xAB5oe+SCuvZLNE67oOW+J+rbPWl8vkLzZwDyZD5IKw1AhiwI&#10;aQqad7gUv5rAhM6RkPJCgpVi+BUXwr+oGIElpQilzxReXvkzOHmeuICeAVrYyvIssHBat+HvZ8By&#10;//5dmiBa0XKrnSaXWwJY9DdvighqGf0Ystpa5Gs0SJXJkFZWJOJYJGBR/x8BS+MTYMkiYCFoIVjR&#10;0WMMLMomA7CU/AxYimhiy5YXIbEoA2EdwJJZmYs8dbFohpgjz0NWeebvAotGnyesJwwrDCoiNZlj&#10;WwhIuFgcgwtbWxhSGFY4zZkBh9Oe2coiq0oWYqDh2iyc/sxFjKR25+zDZXMo97qQLkK+sBhWuDQ/&#10;py83NumhUpeLILagYB/ExoULSwnDx1OX0LNZQpJLKI1OREnPB5akpATk5mWD655wsOuoUaMIUDgT&#10;6AVhZXnt9Vd+BifPypAxNGCAKZ0SbFEpFVsu289pznfv3sXDhw9x+/ZtnDx5EkuWLBHxKgwqHNfC&#10;WwYYzhhiNxFXbeVspcuXL4uUZ05fLqTfil1ALffq6TzgFU+VcA+x1UWo9alqnlHbHR1a72hpZaBH&#10;QzsB1M0aVLfpoWuppnOnGkp9JQ1Q+Sguot+lNA2q4njIcsJRmuyNkiSvJ8Ciz7qE3Ij9T4Dl4Oa5&#10;MPnmCwKW7zCw12AMJGAx7dUfJj37w4hgpWeP7s+Fhf+afgNYRJ2Wnt+ie89PBLCY9P8nho76jkCg&#10;HzZaTsHOE/Nw/NpaGOJO3CPY7bOHwGQXQcdWKRMoSqo3wlYW3zgGGtp26EaIDbj2iHeME922fwIs&#10;7gQsrqHbhMJSjyM66wy8IvfBLXQXfKIP0nYPvdc+nHG3wYFza3HsigVcgw4iJOkcgmMvwSvkB4KE&#10;TliwfDwuXD6Kd997EdNmjMWIUf2xft1yeAVdEBaPeUvHwSPgPK64fo/N29di9qIxeOdvL8B+2zps&#10;37cJQ8f0xhvvEWB/8Ad07/OpsGz847M3sMpiDK547EBqng/WW0/Dux92wmffvYWuvT/DZ998QADx&#10;CcZOHkYQ8Q0GjTCm57wj3FNOe6xw0XWbgJ3POr+KP77eCWOnDBB67Z0/Edx8iS++/Qiff/MR3v37&#10;n/BN9w/Rf/gXmDzbVDSc9Is4Ad+QK/S5ehEU/Q3WW9ZiwFATgsj+MB1oTMDUE8b9u6Jbn79jEP1O&#10;1k7T4RV6EBEp38MrbKcAFu80bgUgQUt49FH8cG4d1i0bhhULBmA9wcoqAreVUwdg7czBsF46Fnut&#10;5uHU7jW4csQS546tx+rZfbFoUk9smDoE5jOGw3LiaFiMHwnz0SM7gGUc7KcTsMweB2uCFglYhsJs&#10;4jDsXDoLayeNxMpxQ3Hp8B5kR4UgKtgXXs6XkUnjj1ZbhZa2ahrPqsCVZJtaq8R4JxVxK6HbHLPH&#10;1mUeBwvEPn6sgYtB6gsFrEi1WPJpXJQq1QoXkpZvywiCpFRlASQMIwwxBpAxWFcMwEKPcyYRj6tC&#10;NRyMWyXSrTU1lahQlYrxgGFF06ChhZEeWhpzNU01AlqUDC0kGS3EymoIVp4DLKUNjULFDU0orm9C&#10;UT1BCW0LaCtEkMKAwnErzwJLdk3dk4ygVLX2SSwLZw6x5UVYWRqakVZdT5O8BCnsDpKAha0s/zmw&#10;ZKvKUH+/BtGpXggPPwhPT0fs3TYSxw9OwakLk3Hh2iw6V1cgu2gXzfGXCFz8iAB8cB9uuPWTM0GM&#10;K24LaHHFrcd+eIhQeiwCNx8FilpquiaaG2sSUaKNQ64uEynKTETI0juApQABJUXwKyqAX2ERAopL&#10;CFhkBCwVvwKUX4qr/j4fWKQ6NIY/ApZHuHf3JtpvtaDtZjP96Fpo6+hHJQKV049ZXs3F4fjH1dOP&#10;q0OBVo1clQIZNKllVZYRUMhFlhDHsJTouOotgUqrGspGomuGluZimliIutnt0ywF2urb0glW0mg/&#10;AURzGtTNWQQr2VC3FtBzucR/MSobiiAjSi+pLkIhrZ7zCEqyFYXIkhcgPDMeMbnJSC3NRo6CHldz&#10;B+cSZJdnI5MmLW6EyJ2by4j8KjR0wWgKIFPlolSRI9KTOcNHKvomxaFIbh2pESJXtzXUXJGrMgXQ&#10;sNvIkPqclRdG9+NphZFDyhV1XaSqi4XiAuULlYPFuNqi8Mk28qqkSlxcnBFUJS8VQbWRUcHCssJw&#10;whlCcfHhz0DIr5WSGtNhZaHj6TZbZxhupAwhdgdFIyMjTdRf2b9/Pz755BO8/vrr+Mc/PsYf/vBH&#10;Eb/CUMIWlpc7arCwDDEsf3ihE46fOIo7d9phKNfPReo4zZnL7LPLkP/Y3TRnzpwnxeLYisJQwkXi&#10;uFszg8vcuXPh5OQkLDMMM5FJoXSyVwtQMQAJu4M48JYDcH9LdW20UqJVnb6ZrS80CNFqqvFOPZrv&#10;NaGSzjd9gwptdxtx6xaBDK24arWF8HY9jZQoD5RkRUCZ6oOKlGtQZ3Nm0BFUZTujIjsQ6xeNgGmX&#10;zujbtStMuw1Ev56D0ddoEPoaD4apKQe2/hoU/qv6PQsL9xoy+gxGJl+i78BPMXxMF8xbPBAWttNh&#10;t3cGwcJGAojdAiQ8InYTbOyCVxSBRcwehKYdEZVkOQOIgYVhRbh/CFIYVLjo2o0QW7otBd1yHMuN&#10;YC6kZicsNL6xHP+yt6My7S74x+8XlhfvaNofvxfXguwRknoMVwMcEJF2VmrCGHacJvdNwr2ycsMU&#10;nL94EO+89wfMmDWe/pdvYGG+Bje8zuHlNzth/rIpCI32xP6jDvjw0zcxedYwASUmg75DN+NP8ek3&#10;72LgiB5w3GWGi85HYe2wCj1MPsU/v30BdtvnI6MgEAtWjsSfCX4mzhiIT7/+K7oZfYn3P3wLn3z5&#10;IUFEbwKIbhhH8MLAsm2PDULizsMn9DhMh36Bv332Ij7+8l182fnv9Jx38F33L/HRZ39Fl57f4PPv&#10;/ir2//1zApce78J+50ICsWPwCryAfsM6w6j/dwRk0zBq/FC8/NqfCHQ+Rf+hvfF113/i6+5/IYB6&#10;A2NnfIvrPjsRHE+/Tcg2XA21EZk/LoGb4R+zGyEhB7B58wTMHP0N1s4fAJtFo7GRQMV8+lDYzRuD&#10;zfPHwWrmCFjNGoEtiyZg/exBWD99sJDFtBFCmyaNAlestZooWVesp46F7fTxsJk5Tshq1mghixnj&#10;sZ5gZdHoIdi1YSUivFwQ4+cB12sXEBrghYoqWjwqaMGl4dRjGUED103Jo/GMS+YbegVxx2ReqElB&#10;uGxVYXhhUKlUcBozjY90DMOK1AeIQYWPfwokDCKcfaRQS/F/vI/dQ9zMkLODBLDQeMEww8eq9GVQ&#10;s/W6toLmq0qoa6ugrK6gMaGcxnuaewhYVA08D+mgIilIVfUca8neADUqGmpQVqdDMc1xZfW1KG+q&#10;h6yJQKWxnkClgSClHvl1DcivrUcebfPqGpFPsFHQ0ILCphYBK+ziMQTTshhYGEoYTpIUKmFhYbGF&#10;hd1EvD+tug6p+jqk6GqElUUCF8kl9O8AS7KyicCEJvEymsxL6fhyObL09YgtzcVJL2fkaVOgaU+H&#10;e9g2XHKdhchkK+QU2SAmaSXUquNoab6CO7elQnHsBsJPnjT/S7VXHty7gsc/OtNtrs/CmUN8DG1/&#10;8hVqgTtuwguNCIHmrif977TglvsiVhUt0ppDK7PhX1wKn/xCeGWXwzunAn45KvjnqX8GI4agWhbf&#10;l1xBP5fkFpIsLFwwz/AngOXunTa0t3cAC5GnjoBFVV8joIVhRabXoESvRbFOg0JSvkaFzA5gKdQQ&#10;sHRkCT0LLKomCVi0LXRittAJ3QEsWgKWhrs5qLudjZp2hpdMaBhWSCo6RtVSgKpngKVUAEsJ8uhE&#10;zlEytBQgMisBsVz1tjQLOXJ6nF1GagKWihxkFKciuywDhVXZKFXlo5ygRabOR5kyByXybBGnItw+&#10;Ha4fhhSGFYYWhpf8Yi4klyjuM7AIlxAdx5DD7qPcwkgCmjjhElKos4W46iJDi+TTZVOmtEJgCwuv&#10;HtjPWteggEJZhvyCTJEJFBsXJrap6QZgiXguqBiUmh6LpJQoATucJcQuJKnAnFSLhV1CxcWFwrrC&#10;vWleeOEFvPnmm/jLu+8RpLwsXEAMKwZQ4eJxXJvlxY44ln989DeCnzTU8m9Ov201XchcNI7hhYOx&#10;2cLCf+xy4rRmDrZlMaCsWbNGgAsDCz/GAMPpzlxAjoFl7/c7UVBBvzX3lmrh4nAqtN5vJAAhgHkO&#10;pDyrujaClHoa1FpUqG3jFZNKApa7DCzltKIqQXN7He4/aERbmw4N+hJcPL0XV8/swY0LBxDv9j1y&#10;wn8QwJIbewrqfHeUZfrTRDCUgKUL+jGwdP85sJiYMBQ8Hxb+a/oNYOG05p69OwsLC0MLu4TYwjJ3&#10;8QABLDuPL8ZZNxt4hBNURLD2wD/uIAITDxKo7EVo6mEBLJwRxIG3fgk7Raozp0BLvXDsCV7sCVS4&#10;N89mYWW5EWwvKsF6x3Bw7n56rQPCauMbuxfByYdJR+AXR+CStB9e9Np+NBl7Re2BZ/h+Aqe9yCrx&#10;w9INo/DqO52w88BGhIS74q13O2H5yrkYObo/liyeg6AIdwEQ46cORlZBHFx9zuPvn7yBfkO7CdcP&#10;u2NmLRyLYWON8NHnb+LN93nfSwQy36DPwK+xcPUwnL/hhKRsbyxdNw6v0evPWjgKf/34TXz8xXv4&#10;x6cf4KVXX8RL9Fo9Tb7DouWz8BIBlN1WM/iFnxTAwoG9/Yd/hUkzhwsw6W7UGZ99/TH+8re3CD7+&#10;SfDzvtj/Xa/3MHvJcFxy24mLrjsQm+KHXn0/E5+fXVDzFs/Ea2/9GV93+YL+h3fo/d8XcTYMLcvN&#10;hsHFbze8CSIvelgJWLnGsBjsQN8XAcxVa7p+RmDZDGPYrB4DiznDsGZKP6yd2J8AYxiBxkiCkqGw&#10;IICxnTsa62YOFLCywQAsUw3AMhJWkyRgsZk67lfAYjmTNQGrxw3F2mnjcXqbPaJ83BBJ8vFwRkx4&#10;oIi502gJCAhWNAwIHFRLizUNS2QFSZlBvDVYWqR6K1wkjsdHqRaLwerClWp5K7mTngUWmi8IWDjY&#10;Vmpc+D8DLAwrErDQApwrbROwVPynwNIsAUsOPcZiWBH36+qF24fTm5OVapHe/EtgYVhJ1df+DFik&#10;wFsGFnYLPR9UDErXttLr1iGhqpa21QJYkgl4grOTsf/qWcQWBqPtxzI0PUpG0x1ufBhJIuBg/eRP&#10;22CCEm8hBpKfHrvj7t1LdN9Qh4W7OJMeu+HH+654cPcGHtDrPLzrisYfXdD8kxvqHgdAecsNWTU+&#10;9Ln9kaCNQ7g8F6E0xj8FlgoBLL45Svjnqn9lQTHAyr8GFsnK8hyX0H1aVTfT6r+JgKVR5KxzdUBd&#10;cy3UtK2o1aJUpxQ1V1hFejX9yBrhDmJgKVBVQtaRJVSqr6TjywlYVAJW1M0dwNIqAYuOgYXU8jAf&#10;TQ9yUU/gUtOeCW0bW1gyoWzOFapqLCRgIdDgBng1hSjSFYuKtrns+lEWICY3FXH56UguyabPwRYW&#10;GYo05citzEdaUSoySzOeFCYro+NLlfkEKzkoIgIUlpQOAGGLiUhjpvsGi4oBTBhSeB/XXuG4FwYY&#10;fqykPB7FsjgBNRzjwhYWrsFi6Hmh0dFKouNCZGCRfLN84cmFNSWJgMOQvmxw/4gaLElRzwUVg7i6&#10;bUJSJD03kmAlCTm53G+IXi+Z3URJwh0UGhrckRlkgBIuFvcC3nrzbbz33juiOJzhMXYRcUwL32aY&#10;2bLFDnfutkOlkqOwkACMtpJb6DZ++uknASy8ra2thYuLi+gZxMDCbiC2tvCWQYUDcbnqLceycDAu&#10;W1tiUiOQX56FLILJ+nY9Wu40iMwgjll5HqQ8K+7krKaBiy0zbJXhwNymO3VouduASm0pZPICNLbp&#10;cf9hK9pv14nKlwf2b8V2J0s4OVrg1O6tuHFmN6J8LyDA/TASwi8hLOAqpo3vD6NutNLubgSjnkNg&#10;3HsYjPsMEuKy96znwsJ/S78FLH16o0fP79C1x8ci8JaBZfjozliwbDCst8zGgbPrccFjK64H7MJl&#10;byfcCNqJkOSTCEs9QRDBfXkOCGsLx6/4JxDMELBwU8GrgZtIFvCI2gpuQHgjhK0tNqJwHN9mkGE3&#10;Egfscm8fts74xO4U2UdByfsJUnYRsOxAUNoegpZtCE49gOuBjvCK3INiZQi6mr6Bf371ErbtXY3r&#10;LsfQic6/FavmorfxNzAzW4nQGHf88dVOIhsnJNoNZy7vw18+5GDXT/HWB52wymw6rnkcxZAxnYW7&#10;p7vJ39Cz74fobipl4CxdPwSeIQSpGc7YYDtF7Jsyp79wH/3tk1cJXF4XMSYMP71Mv8TkmcPEbXYz&#10;eYUcRGj8Kbz6l05YsGq4iKPh+JaeJt+gd9/vBIj888v30L3Px/Q/vCmyl8bP6ClcOxddHTB/xWCR&#10;Yv3Rly/hs+9eE+4qfg/+DN/2+FBYlvi1ORDYbucMnHexxXU/O3jRStg7eo8oyucTshOuvo7Ys2MW&#10;Vi0zgdWKodhlNQVW89mC0gfrJhlj41RTmE3rj/WTTbF2kgnWE8hsnDQMFlMYVEZi05RRJAKaSZIs&#10;p4yG1VSClmkELTMkWOGt9YyxsJo+BmazJmHRqEGwX7UYvhdPIcLPUwTbcipzSlIMAQYtMmhs1/FC&#10;lLP0dLkELDRm67IEhHDwLAMJJxwwpLBFRRK7y/OEtYWtLmxVMXRWNkgs6micFMBCtzlTiKGFY1TY&#10;RfRbwKLQl4mYNjUBi4aAhQP0FTW0YNaXQ6alxxrZuqKBskknJG/S07xCC2uClnK2sjTWoJSApYjd&#10;Qg21kDXXo7S5ESUELIUELAUNBCpsOSEIySFgya1vRC4BSx7HsrS0ChcQAwqLYcXgIjJAi8ElxMDC&#10;AbgpKgIW2peqY1ipFUG3ErDon7iEnsax/GsladoQXVkP7hnEiquQ0+srEZgViwPXT+GU1376f6Jx&#10;Bzm4iUACDF+Cl8uovXuOxvME/PhTLI3zITTfB9DYHkJjehTBSTh+fEi3H4XgxwdBeHTXDw/v+OHx&#10;vQB6jONfOPkijmaDADym17yLKDTCHyU3g+n/CECsOgphVbkIKSdgKZIRsJTAO1sh5JulhW+2DoHF&#10;FaI79bPQ8ktY4cck/Saw3MOtW80CVthlwVUBa5pqaPXbQJNDLRGpDiVahahsm6+qImDRQFZfLTKE&#10;GFjylOUoqyZipZO6rLqKjpeAhWFF3UwnWWsJ9G3F0LcSZbfkCmhpup+DhnvZqL2dheqbGXS8BCwq&#10;ghXWU2ApIWApovcsRoG2EHmc4kwEnliUhYTCTCQXZyGzkoBGI0OJjj6fvBCphSnIKElHHk2QXJCs&#10;lKClRJGH4qpsFFZkCQgxpDRLPYQSCU5SnsAHW1kEmNBjbIURcSpauhDpcX6OXM2Pc+G5ePEcvoDZ&#10;uiKARc2R8pzWJ6Xs1dGkzOnMcmURyujH5IwgtqQkJUvlyA0S4PKzuJRfKzc/jY6NFsDCbiHex6+V&#10;kBhDAJOGqKgIrFy5vANSOuGdd97pgJMX8O677+Ev772Njz7+O7iPELuB3nnnTfE4Q8v06VNQVVUu&#10;AmwV9Du3tTULixsDi9QIESKOpbm5WWT/cMoy9wziwnEcgMvWFLaycDwL32ZQ4cdnzpwpAnFLlYUi&#10;lbmQTmoOstU1czaQElxE7nmQ8qzq2nXQNHIKtFYE6/I+DshtuVOPCnUJFDQ4MbDcIgjizqwq+q73&#10;7NmMndutsY+2R7fa4qDjWvywzxqHd63BxZN2OHt8B0YM6ipgpU8PYxj1Goo+AlgGCvUmWOFOyc+H&#10;hf+SfgNYOIale49v0b3XJ6J4HBeOmzDFCKs2jIXT7qXYd3otjl+xwrErm3Do3Hqcc7dDYMIxhKYc&#10;h1sYF4jbAdcw7kjsJOCDK+AysFwLkjoSc5ozF5ETFW79rXAtkF1E9jB0UzbEvnAVXD6OQcUvfrcU&#10;FxPvBP9krqjLfX72wSd6HwITD+OimyNeJeiYMseUoOMg/IIu46U/d4Kl9Wr0H9iDzqXlOPLDNnz8&#10;5VsiZiUk2hXHz+3ENz3+hkEju+D9j1/EolXjce7aXnz67esiHdk75AxScv1x6tI2/OmNThg97Su4&#10;Be5FYPRpWDrOEqnP6yxn4pOvCdY/fgVv/OWP9Pp/wadff4AJ04dg2FhjUaNl31F7EQR7zXsH/vwu&#10;fSaHOVi6ZqoAlm+6fQyTgV0FsLz9wcvo0vtDfNn1PRHnMo6AJTD6OC64bsEL9F59h30Ec7u5sHZc&#10;hHWbFtD7viesLd/1/IeAls5GtGAggNloP5aAxQ5+BI2+rNi9AlgCIvbiips1NqwdiAVzusKRfs/d&#10;1lPhtHIsbBcNheWsgdg0cwBpEIFLP6yeYIzlY3pi3fhBAlg2TWNYGQWLyQQuk+k2ScDKVIKV6eNg&#10;O2O8BC0dsGI5fTQ2zJiAxaMH4/BmKyQHeiHC1wN+HGwbG478nHTU0aTP0MLAoiZQUOvyoK/OQXWN&#10;VBROghVu+MqLQU5o4AQErksluYsYWNj6wmDD0GIIxmV4eRZY+DbXdmF3EN9mUPlPgEVFn1vVRMDS&#10;zEUm9VA0V0POwNKgQzlDy38ALJwlJGJWnnEJ8X0DtOTS8YYicgZg4SBctrKwZYVhJVlb/QRYEjsy&#10;hQzZQr+l2KpGhJXoEFNZjXhFnQCWZIKh2LJMXA33wrZTVghMO4uah3FoRxCa4Ys2XCeAcUdjsw/9&#10;bq7Q6ZxpvL+AgoIjyM8/jNycfYiP24yYSCtER1giJnwTEqJtkJHkiIKs3ZAVHERF0WHobp9B3YOL&#10;qH3sDf1DDxS3BSFR44/wyhBhXQmWZf0MWLyy5PDJ1JC08C+UIaCo/GfQ8mtQ4Q7WT4Nv2QpjCLw1&#10;/HX66ac7NDnVE7DUE7A0QE8/al1LLU0QDbSq5XLF3OxKToBSjlyCk6JqFSoaqwW8ZFXJkCMvQ4le&#10;Khonq5Gjqp7LpzOwELh0BN0ysFS3FdLtPAEtNe2pBCop0LWlQtuaQsenS2rNJRGpN+YTsOTRiUUT&#10;fW0hiulkL6KTvkBbhHxSalkBkopySdnIKGdgqSBYUqBQWYrUglRkFGcgT5ZNwJJPwFIgCpEVV+YS&#10;sBCQ/B6wdIAJZwXx41JwrRR4y5YXTTUBlUqqiMswo9GzD1cyhUqrDTaRcgfRSjTwxEwXVj5BVHxi&#10;COITpIaGDCgMKmxlSSR44SDa38sSyspJJqiJQxJBC7uF+Pn8WmxdyaaBZft2J/z9w78KCOF05ldf&#10;lWqviAyhF18SacwMKW+88Sr+8pe38c67ErB0794FkZFholNzXj79/x0VblktLY0dt4HW1lZR6p8t&#10;LA10Qe/ZswcODg4iAJfTnNnawoG4vGX3EPcc4iyio0ePYoPNGmSXpos6LDls/SJ448yhf8clVMsZ&#10;RVxwrl0vyvjXtmrQcrcOrbdrUaEqhEovQwOBSmt7HRpbaGBSy7BrnxN27nXC4WP7cWzvD9jp6IA9&#10;25yw3WkT9u/dgp27HDFgoAl69OyPnr0GoIfRCPQyHkmT4EDSAHTr1x3d+v7vDbo1MuopXEIm/b7B&#10;sJG9MWGqMeYtlsry7z+6HruOr8HOY6vheHAxaQmOXbaAR9gB+McdhnvYbpoct4imgAwfAjYSthOw&#10;2Ity/G4RXGhuhwARrnB72Z+7D1sLF5FHpAM9Z7MIxuWeRFxYzj2S67xsg288Nyp0gFc8HRdji8AU&#10;gqBIO4Snfw//+H0YMuFj/OmdTli6djRBxzZ8f9JRQIClzWqMGGWKf3z4DroY/RV/eLUTZtHkHJFw&#10;A4dOWuNvn72ADz6h85hThkkrNo4RBdj+8VUnmNlPgt2O2bSdKAq2jZ/zGXwjd8MtaBc22I3BG3/t&#10;BKf9S2E69DORLs0upD8RWHzy9etYsmY8ho7tIiwlDrtXICThMDZsHi4AZpXFcNg4LcS3vQjyv3gV&#10;f//0ZfQ0/Sfe+ZtUQI73f2f8MtbZjEFk2nGcvWGO087rsHnvRFz1doCFwzhRT+bLbu9j+vyBeIX+&#10;71mLCTgcZ4r9Szb0hWfITiTknsRFDzP4hO2He+AuBIYewCkCzKXze2DejG/hsGEEHDeOxPb1I+Gw&#10;eijslg6EzeL+sF06CNaLB2DtLCMsnvAd1o8YIlw/NlPGwXLyaFhwtVqCFsupo0UWEMMJW1SeWFem&#10;SzEtDDOrpo7HmukTcfHIPmRFhSLYx11kB6WkxEEmK0S1gBWFsK6oaOHIsSu1dTmor+cCmZJl+VlY&#10;MbiApNorUubQz8FFindheGH4kCzQBCMEH4ZmsLxPwMpvAIucttzJX0WPqegYZX0V5AQv5QQsZWxh&#10;4ZosJCUH5pMULTWoatLT3EXA0qCFjBblJbQ4L6zVEqTUooyApYSApbipHgWNBCAELAwiOfX1yOYt&#10;g0hjM3KbJAsLgwkH14rMH4IahhVDMC5v+TFOZ2ZgYUsL32ZgYVDh8vwMK0kaghUGFiGdABcpEPdf&#10;K0anRVAFV5OtQpRSiSi6naRRI11DE31eJjZ/vxNbj2/DGc8TtPg4TtfvEVwNPEDX6XFs2rUIG5zm&#10;YfepTTjttgtHLtrj+8tbcObGNhw8Q9e51x5c8diJK+5OtKjYBmdP2ro74sI1K5y+aAZnn+3wCz+E&#10;qAxnpJcGIFWehLjyVAKodAKNEoKRYgKWcgKWMnjnyOCVXUbQIsk3vxR+BWU/g5afg0rVz/RLK4vh&#10;r9PjxwwsNAG01QlgqaYftYFu13Bhs7YG+tGJPglSGFZyFDICB4ITApZCrVIAS1ZlqcgU4hosnCnE&#10;vYTULUoBK9pWOtHaiKhvElkTsFQTjAhoaUuGrjWJjiEAaEkiuDEASx40bXkEKwZgKUZZXSFKakoE&#10;tBQSCBTquKV1qegrlFiYhTRZvgCW8loVimmySitMQ2ZJpsgVLyZYKaPVPRcjK5HnoaiSS0P/tktI&#10;srBwFVxDoK1U+Zb3s7S0suBuzVIMC5eZlrqG8kWpr6WLSXRk5sAyvrhkkBEkJadGIDjUAykdvYJ4&#10;y9DBwCJBBwHJ7wALW1fYspKSRqCTHCXiV3LzMhAXHwV3jxswMTXGHzqq1XL8igQrnfDuO+wGku5z&#10;sO2rr75MQPOKCLLlfdNnTBFWFbauaOg3lZWXoIEuYAaVKnm5ABl2B7F1hWu8cGoz34+OjsahQ4cE&#10;oHCcCtdlYWBhtxBbVdg1xPu2b9+OIWMHwG67JS66nkVRFX1/NLCwOM35eZDyrOpu1UDbrEbD7Ro0&#10;3atHXRvBCW1b6H45/a5VqmLUNCjRdpuA+04DDXwK7NzjiC1Otti1dxsO7/xewMrhvXtw+OBWHNi3&#10;BXb2m+j7okmfYKVX74Ho+QRYBqC7yQB0JVjpatrtubDwX9NvAYtxT/H5h48ywvRZI7Bo2SisXj8Z&#10;9k7zcfD7jQJWrHbMwfrNk2Czay4OnF2Hc+5b4By4TQDLVX97IQ6mZTjxjtlKsGKDGyFWoiw/x7Yw&#10;zFwNsBZdiJ2DbYV1RXRJjnIkyNlBkMM1XLaK5wYkcUo0F6Fzgm+SA1xppcbAwtaa4GQO+t2Gj77t&#10;hK97vwhbpwUYNOoL/PXDF/EywcPO3bYEXSZ4/7238UWXtwQwMEi4+Z+Aw64VYrJ/nUDj469fJPD4&#10;B7bsXoyve74ijnuTAOJPb9M5/hGdy3R/9PSP4B+zD6EJx2HhOEFUwJ0wsxuMB/1TZPV80+N9vPuh&#10;VJdlxoLBImiWXUtbdi1HcPwhLN1oir983AnDJn6CgaO+JOB4DW8T9HDNlu37zTB2qgk+/fZlfPrd&#10;y3ifAGjE5M9wxYu+m2An7D0xD1EEZ1xEbo3VcMxYZArTYZ8Ii4rJ4E/RxfgD9Oj3roAom+0TCaq2&#10;iz5J7iFb4OK3HV4he+HuvQ3bd8/GwjldsHheN9itGQLb1YNgv6JDyyQ5riaQWTMSZvP7YtH4b7Bm&#10;6EAClrGwJfiQgGWkABYGkyew8qw7iPcTrLC7aMXksdi2fgV8Lp9FWngggr3dEOjpisyMZGg1VQQq&#10;ktQ0rqlp/GVgqanJpoULg4oEKSx2B7FbSIIVDqgtEZDC46IELuwekjIpDdDyFFhoniD4YBDhfQwo&#10;df8hsDCsqFp0ULVWCzGwyJurUdkBLf8JsHDQLUMKW1EM6crPWlnYAsOPG1KbOZaFrS18nyHlVyJg&#10;YTG4SK6hf61kWiyGKRQCVmLUaoSXlSJOIUemTknwUIxcXRn8kwPhEn6VrukfcNH3EM557cQlv73Y&#10;f94GtvuX47LfIeSpopGvjEKxNg76mzmQ16cgrzwQubIA5Mv8aK4MRKncH3mlnkjKuIDw2GNw8d0B&#10;XwKWiPTrBCz+yFCmIIlANVKWjUCClcDiIvgVlsOXwMQnt1wAi2dmKTwzSuGVUwyfvBIBLZJ7yAAn&#10;klWFbzPIsCRgkT8BFrayGP46Pf7xDm7erENLW60AlppmWsnerBfWlVraatvqRaBSnqoCOXIZAQOB&#10;SYNedGpmYMmsIJCgE5uBha0snNb8FFjoZLtZRvBTSioiaOGmh3mou51GK+dU+qLSCF5SoGmVgEXF&#10;DRFbcwWsGCwsMgKWUqLxEjrBi+iiYbG1h60sCQXZor9QkaZSfMZSbSUyijORXZaDwsp8ApVilHNV&#10;PprUytjSUpUnYOS3gm4ZRHhrsMKwBYafwzCj1tOqQpMpgIVlqNPCqwx2CzGscBlqTv1jX2xhcSoB&#10;RgRi44MQHRsgWUUIVBhS+DaDiyFF+fdcQnHxYaLSbUpqLOITIghW0kUA79lzP2DqtIn4858ZRP78&#10;jGWF3T3cM4jTmaUKtwZ3kOHxHj274tDh/aii35FhpbWtiaCkVICKvlojQKaurhptbW2iPL/BunLv&#10;3j3o9XphZTEUkePuzYZmiAwwbHnhWBbOJFpptgRT5k3ApDnj4BnkIlxBOWX0vfFg9RxIeVZ1BDXa&#10;Fg0a79Sh+X4DGm7qJGC5VY1yBQ2E2lIa2Oiz325A+90maGrV2LrLEdYOtti2dzu2OZzCVse92Lfn&#10;GA4dOYjtu7ZjzcaN6NqrF7oZDUV342Ho1mcUupmMJlAZgC6m/fFdvy74tm/n58LCf02/ASwcdDt4&#10;SF9MmT4Uy1fOwHrz6TCznAU7x7nYuX8lth+h733TeMynCc9i60xsP7oMO44tx+ELa3HVb6uozcLp&#10;zm7hjgQd22lrjysBFrQSMxcWFi4Wx0G2DCwcw8KxK2xd4f5DHlEO8I3nyrjb4BnN+xwQkEiTbxJ3&#10;gnaAX/JmuMdYwSt2M3wTCF7otbzpPRat64eNm8fCK/gYJszogS+/fRuLl4+Hf9ANbN3OYGuLI6et&#10;6VyZADP7GfCPPI0fLttj5uK+2GA7EYdObYB32EG4B+3F4nX9CU4+x+L1plhtNQSrLAdj1LSPsXB9&#10;N4IHO0SkHsXxy6vQZ+i7mDK/K2bRazjsWQxz+1lYazkFZnYzSdNFmf7Jc3vh+AVrBMbtoucspdfs&#10;Q+DSF0aD3oPR4PfpmJ5Ys2kKnbcncOrSVqy3mUDP6YHOJn9A35Fv4dDZBfCJdEJa6fcEhlPhFmKH&#10;6MzDOOdiTWAyg8773jh1eTN69P0L/v5lJ4yc8gVOXlmLK962OO+2DmHJ+3DZhb630MM4f2ET1q4b&#10;jMVzumLtMhNYr+4H27UDsGlJb1gv7yNkRbJZ3R9Wq/pi8fSvMWbAW1g9YJBobGg/ZRIsJ42BxQQC&#10;likELAQq1jMIWGZ2WFdY0wlYphGwTCFgmTQaywlyzu3bgSgfd0T7eSLY1xORwf4iRq6RJnUDsGhr&#10;SqHhmBV9NjSaFKjVyQJSOMCWYYRBRfNMAC6LwYXv82PPWlkkCwunJjOwcH8iCUgYRhhKDCX6/x1g&#10;UXYAi4KApYqARUZjSylN2gJWBLDUQNVWA0VrLeQtBCw0v1U06VBG/1sxAUsBAUsxAUtpB7AUPQMs&#10;OTTWPQssOR3AwlVtDanLHJvC4CKKwtExDCxctp9vs0WFgYVlAJanFpUOUHkCLpLVxeAa+leKa6KJ&#10;XZ2PSPofY2sqEV5Riigar9PU1YirUCJLWY/YAgVicgmSCtRILtYiraya5uk6hBBYOF07hR9CPJHR&#10;oEKKrhyR5XlIonkytDAd6ZoSoVw9zZktCqjvqKG6rUJpQxGyVekoKKxCUZEcBTL6ziqqiQcakFJe&#10;gyh6j4BCOQIK5B3AIiM4KSBIyYNndgbcM9NpW0j3i4SlxWBlMVhTnoWVZ6HF4BbibCHDX6cfBbDU&#10;ooV+UAaWWqLQJtrqO9xC+vZGghAuGFcpgKVAK4eM7pfo1QJYMojqCtQSsHADRAOwsHVF19YBLO0S&#10;sHAdFrayND/kOJYs1N3JQnV7OkFRhgAWZUs2lM1E7P8CWIqrS0klyFdV0o9QSMCSRcDCFhYClnot&#10;ynSVyCzJQo4sl1byBShTlaCCfoBydQlkbGlhF9HvpDUL15BaCrRlaGFgYXDheis19cV0LDdBzASn&#10;NfNzyipSaMvPYZ9tIeoaK9DQRN+FIpfgJAyh4Z4CVtIzYwRocNwJu4aSCTzYSsINDNnqwnVZfgkp&#10;z4qBJSMrQcS/RMeEIDc/Q9Ro2Wi29gmAcFDtG2+8IaDl73//e8d+qQ4LZwgxsBh6Bn3w179gq9MW&#10;lJYVoYkuUrWGPnOlTAALZwqVyYpx+85N3H9wR0AKZwoxqLClhdXe3i4gZerUqU+CbrmbM7uJ2CVk&#10;6OzMcS0LVs7Gpi0bMGXueMxcNBX+Ed4itZmh5XmQ8qwEsLRq0XiXoPpBo6jF0tYBLDJ5HmoaFKhv&#10;1qCJgLuJBia5tgpbdzrAYedWHDpxBHt3XIST4z7s3nkYBw7tp8lxK1bRZ+1lYoLuzwBL9/8fAYup&#10;qTFGjByEOfPHYoPZQljazoO59RxY2s/Elu0LRefkOasGY/ICI6yzmwy7PXOw0XEy7PfNxGkXK3hG&#10;0so+nN0+Uj0W5xBrXPBeL7o7s1uI05evB9oKl5AzAYCrsK44ClcQpz57RjPoEIyE2xHg2MEn1hE+&#10;cY5wj7SDb6I9vBNscSPMkgbOw7jobYHQ1IMITTwB7/D9CCAQCY4+Bw+f0/DyO4vgUHfExAXAx8cZ&#10;CZnu9PhZXHHfjfCES/AJO44bPvsQGn+GAOY4gmKOwy/yCJz9tsE1gFZ7kfR60QdFXx7XQCdc97PE&#10;NV9LEcwalnQYXqH7ERx3HFc9dxMoHUVM6g1R4t/Z+yBCYs+LdGT3gENw8dsvgCUu+3tc87FHePL3&#10;OHXFFhddt9K5epaOP0TAchKRidfpOYfhHngA510t8f2F1fR+m3DmxhrRsfma/1pEph+EC0HeeVcb&#10;eATvp+cdRkTiJZG95OyzAzf8duGSh5VIZ77kuRHO/lY4d9UW/qFHcOToCswmWFkytxss1g4SwOKw&#10;cSislhnDdqUprFeYwILgxWypEdbM74ZJw95Hr686YVX/AT8HlvESsDCgMKw8F1gmS8CyctoEeJ//&#10;AUmhAQh1d0aovzcSo8NoMZRF80ETgYoc2lo59NwtvZYLYGZBLo9HRUVsh9VEcv9IacoSoDCc8HjI&#10;8SqS6+cpxPAxvF/0FyLweBZYOHaFXUNSOYj/HFjUrXoBKyylAJYaApZqAhYa3/4DYGFrCqcvC4uJ&#10;UiWyfxhgeD+DiuzWbQEuvN8ALIY4FuH6EXoWWCRYYVeRVPn2XytUVwSfygxEaEoRXydHZFU5AUuF&#10;AJaEShXii1XIqKqjRX0zcqoakVXZgMzyWqSX1SCW5kGz43vhePkE4rnVTa2CoKUCRfRdZegrkEzz&#10;YyIt6tMUOcgnQK2k+bvqZhWK6woIhGhRX6lDaakK2UUKZORV0vyrREyhEuEFKgErPwOW/AJ4ErB4&#10;ZDGwpNGW7mfTZ88rEfEsP7eyPAWWwOLnAcsveglpazRovlULpZ7rXchR3ayAvlUpVE0rWn2bFpU1&#10;ShQoSlFCE5uqqQ4l1eoOiCklgCgX7iBlM50kNMkouT8MEZqWpGuhE661kmClArVt5QRBFWhszUJz&#10;ey5abhfSNh/1LTTxNGZD35iH6iai8AY6uRuIygkQWAo6wRV1JZATlVeRKumHyiRaTMxPRk4lwU01&#10;fbF0UclrqlCqKEZuaTbySrJRriyFWl9FF085QQWBSxVBDxeQU2ahgCAjvzIdhaQiLi6npONptVCp&#10;ptcjyZUc9c7BZDmolOegqorjO7KhIAhSaznCvYIm+TI6rpgeL0AFAVI1fQZ+vLA4gyCDACUxDHEJ&#10;oUhMDidAkTKDJDeQ5ApiKwuDC8e0sAwl+RlguJ8Qb/m+lL6chOKSfISGBdLz4qFUVcDK2lzAx2uv&#10;vyS2f3qpE9548xW89farePud1/Dmm3+GIROoE8ewvEfAQtuXXukE+y3r6TPnEGBxszEaAJT59P/y&#10;KqgYLTe1eIybQrfv1dFvo8LdR630W9VCRf/3rfstuP2gFddcL8NkgBGs7S1h72iHVetWYeXaVXBw&#10;2kor/k1YtHQJNllbYeOGTbDcZAsLcyssX0bHrFwFV9cbdPKXQEXnUHWNmiBPJ9oV1NBvW02/Yz29&#10;Zyt3bG7U0mNa0cektl5FYF2DW7cbafWno++6FLfuNIljbt9txqMfb0GlkcHB0Qrbttvh4OFdojIv&#10;16VxdHTE4cOHxe0JEyY8FwT+N6l3T4IVI1OCE1OYEFwZGfdAr97d0LPPN+jR5wuMntwXqyxnwH73&#10;KgKSpTBznIPVBCerbCZh2qJhmDBnAKYuHILF6ydiucUkLN04Aevtp2HrwRU4cdUal723i/L6vjGH&#10;4BzkRGBhK7ox+8XtI6DhJog74BLqgMt+VqL5IbuE2BXkE8tuoS0EK1wN14a21gQqtnCLtCF4sYZr&#10;nAXcE6zglbwJnkkW8EhcC4+EtfBJ2gD/VAuEpG1FeOZ2hCYdhV/0PviHn0d43DVExvrTxB6MsPhA&#10;BCS4wC/2Oj2PgCLuKFyStgtdjyeQSiCAineAWwLXkOGKvfsQGHuEdBQe6VvglmoP1wQCrRhLuEZs&#10;ggvJM8waXuE2CIhygIu/JbwjpMDhG6H2uBRojSvBtvChfZ4hBFsEYAH0P3pH0WsErieYWw/feFsE&#10;pDjAPdoSl4I24mLABlwNtcONiC24Rt/RxUA7se9SwEZ6PXNcDrKg17Six2xwnaGOYO5KqDUuhprj&#10;RowdXOj1rtFrOcdawittC8HCKSSFncYW87GYNuoTbLUaBUfLkZg/9RNsWNYLVmv7YfnczlizoA+c&#10;LCdgy4YpmDGagPqbd9Djs9cwa2QfrJ42FGtmDMOaSf2xemJfmE8hiJk1DNbTh8Fy6hA4LZkOuzkT&#10;sGjYAJhNnwDbRfMxd8ggbHXcBm8vX7oeXREUFITQ0CDR9b2ZJvdq7nbMcSV6dnVLTQ3VXH9FkyGS&#10;D9gSIqUk0zjbkeHD44eoQyVghLMkuYAm12/hMVPKDBLQQWpkIOH93MqEnlddK6NruQqNNG/U0zxU&#10;01QJXUM5NHVlBCalUBL8iC3PB7RQqeJA2waea7RQNqhQxmX5tZWQ16lpvqB9BCSqBi4YV0uqE1tu&#10;eqisr0VZfZ1QKamEwIQlCsVxKxpRJK4JefXNQrn1rT9XXTOyqhuQSpCQpNAiWcnVbevo2BYUNbej&#10;4vYDgoB2cUwKHZNMoJGi4lRnnTj+idjFQ/ueVdLvKIoWZCE054ZVqRGnr0ectgkhMg1CSnIQUV6A&#10;0HxPFNWFIbnkLBTaG7j3iDN80kjpaH/si+Q8WqB4b0Bc+n4ay4NRJvdEbWsE7jxOQ/ujCGga3VGu&#10;vUDf8TVoGwKgqPZGhTIElapQms9v0Hd+CXmKQGRV+CCxNAfRJUUIJgDxLSmDb3EZPEsK4V5UANeC&#10;IrjkF+JGjgw3sstwLbMAzgQsrnml8CCo8SZY8S1TwE+mFOLbvyXD31NgoclIAEsT0TSdLDoGDt7S&#10;SphVUaMgYCmhCZ9PkhqUPgMseUoZZPS4giYRdTOnk/0esGSjxQAstwpQ30rAwgXlmvIJlojYBbAU&#10;Qt1AExoDS30HsNCJy9DCwJJVnoPkghTkVOShnOhQAhY5yugz5pURIdKXWaEqg4YbYOmqIFfJhMq0&#10;eSjV5KKYAKVIkYliRRZKGVYYVDQ0abPU+XTsU2ipUpAYWkgKFV+YdMHp6EIiMbSoiFaVJN5fUZmP&#10;vAJ2BUUjnmBFApYIAhIJWJ7CSodbyAAswj3EwCL1DjKI77MlJSY2nIAlT2QFBQb64OKls+jbz0jA&#10;yMuvSJVqWS+9LEHLe++/hfc/eFvcZnfQex+8LEHLX16Ejf1apKZHdgS4SQOJvKM7Kg8yLW0a3H/Y&#10;iLsPGsTtm/ca6XspQfv9JoKVZrotw70f21FMF8jkGROwcNkCrDNfi3Vm67B6/RoBKxstzLF63Vqs&#10;NzfDJgsb2FhvJtlj3bqNWLBgIdZvWIetWx0QEupP/2cCfXfluHOvBY8etxOo0EqIaD8zO54+G6+y&#10;VAJKmluqBaDcvd+Kxma9aMh2l54jgIX2c8Ybg8yBQzuw78C2nwELBwFzzA27scaNG/dcSPjfJKPn&#10;AEtvo27oZfItuht/gSFjemHuilFYaTENizeOwfSlAzF+Xm+MndMTE2YPEJq1bCSWmU3Fkg3jMWfl&#10;cAKXcQQ3i2C9cxZ2Hl+JM64EHCFSUbkbwU64FsDBuFvgHrFNyDl4s2h8eDXARqQ5c/l+b5rM/eK3&#10;IyhlF8Iy9pL20O0dwgXkGm5FkEJwE0+wELeBYMUMvmlm8E+3gG/yRnjGr6VjHRCa7oTghMPwjdwL&#10;/7BzAlii4vwFrITGByAw0QX+8TfglXRCQAvDyo3EbbjGwEJyjXMQ0OIds5s+zx74Rx+Gf8xhASsu&#10;ybb0mLUELJGWBFIEBQQr3hG2CEvYiYAYfu9dBDv0mgQo18M2wzOOrTWOcOXg4sBN8Im0J5Czo+9l&#10;E0HNBgIxc/glbYZb1CYCEXMh5wj6f6MdCUi2EqDYwznMShK91w2SM4HKNQI6Lgp3KcQS5wlkLoVZ&#10;wCWOPmOcDS7Ta16O3AiXBGtE+R6Fz9VtsFo9FAumfAcn69HYYTsOZit6E7gMhcUqU6yYJwGL7boR&#10;WL9oKMb0/xhGX74Fk2/exdyxfbF2xnCsm0WPTRmIdZMHwHLaYAKUEbCbxa6hYbCdPV5kBa0eP5KA&#10;ZSIs5szE8vFjcPLkaQEsnp6eou9XdHQE8vKyaYGgEfVXRPl8kkYv1VlRabOh1LJbPFOkHgtXzhNg&#10;KRZbA7Dw4yy2kAjVsqQgW9azwMKqeR6wNNI4W09jbAeo/GtgUUNG47FMx9YWAhaCFWUDA4sEKxpa&#10;ZP+PAQuByS+BJZ2AJZeOZWCpvPMQxS23kF3TiDRNjYAVViIdm6jQ/AxansBKB9Q8D1KeVWy1EqGK&#10;MoRUqhBF7x+rbkB4pR5RlcWIV5WjuDkdUQVXkFh0hhacyTQmZuD+7Wio5S60QD+EmnZnApNoPEAS&#10;wWA4wmjBkl10kY6jufhuEOpu+qH+lg+a7wUQyISiQu2GglJvFJb5oPVRAJru+0LVkoQSXRgSSrMR&#10;XpCPiDK5gBWfIoKRYgaW/F8By/Wswp8Bi1dxJXxK5f+3wKJGU3sNFDoZtHTC6Jqq6Aeuoh+4Euom&#10;FTTNKpTTxJ8vL0GhooLgRSv6B7ErKLuKY0rKREqznCYOFR2v+D1gaWNgyUPrnUK0ELA0tOajtikH&#10;1QQsNQwsjYVCDCwsJZ2wbGURwEJiYMmtykdqcToBC5fhl6GKVuWKXwBLJQGLjlcJDC1c/IjApYJW&#10;CeV08ZVp8lDC1W9JMoYVbQHkuiKi0kLISVzASKEuIEBheMmHguBFoSApi+mxEgEr+hq2DlQ9UVl5&#10;rrCu8ESbRJDCsMLQwrcZYBhUhH4BK0+tKZKeBRaDEhI5OygOsXER4rkMMLZ2FvjHRx8INw/3CmIw&#10;4WBa0eTwpU549bU/4S/vvYmPPv4r/vy6ZGWZMGkwfc5M3LylF23dGVQq+f+i/9fQfKyhWYm2dh2B&#10;g1aYZqtoIHqIdukc0ZbRhXAP9x/fwukLJ2gC7YZV61Zg1foVMLcyI1jZKKwsGyw2wsLaEstXryJg&#10;sRawYme7GdZWUibR4sULMW/eHCxbthAbNq7Bnr1O8PJxQQldBLduN9BZeVdIp+cqwVUEhTL67sto&#10;UFOi/VajAJTm1hq0326kfZLl5f6Dm+I2v5ajkw3sN296AixceffgwYOit9Ho0aOfCwn/m2TUyxgm&#10;vwKW7uht2hnDaYJasmY6zLcshKXTUqy2mY65q0diyuK+mLjARFhXJs8bjHmrxmK5+TTMXz0Kk+b1&#10;xewVg7Cem+SZj8CGLZOx9fACHL1khoveNOEGbsP1AEdc9rGHW9h2UX7/etAWXPVnywu7hKSaLdzR&#10;mZskRmQeRFTOEURmH0RoGoEHAQXHsPgkHoJr1B6ayAl8CAqCMrYjJGsXTfg2cIncAL8EWwQmb0Fg&#10;/A54EyT4RhxEWOIJRCVdRnhUMCKigwlavEg0gSafg0/8KbjSe96g4xlYWDdo0r8Rx7EyTvQe2+AV&#10;vVvIJWEzHWcPV7ZiRNvCkyDFK9IOAeGbERixBbH0OrGJexCdsJtAaQtcuTmkvxX8CMZ8I5zgQmB2&#10;3c8cnmF28CMA846yJWDZiGtBa+EZS3AXYUEAYkGQQzAU5Qg3en9net6VEPos0fx5tsAj1lHILdqB&#10;vgNbYWn5wXMNzvqux1UCGrfYLXCOtsGF4I2kDbhGQBXqchDHt63A+nn9sXqWCWxWDoHd6mGwXjkQ&#10;DhuGw3YVQcuSfrBaNgK2K0dhySRTDOryPvp8/i5G9PwUSyYMwoYZBCKzRsF82hCYTR0CW4IUh7mj&#10;sWW2JPPJI2A+aTgsZ03FxinjsW7KJGxesgi+Pn7w8PCiRVAgfHxo1ZwUB71eTeBRQeMcW0cYSDjl&#10;WMqE5ExKtT6HxtRcyU1DwCGApSMlmbcGYGF3zm+pgcaaGn4+Ha/TlxDccJ8iORpo3qhrVtBcQHNR&#10;YwUBi4wWrmxlIfGW54MOYFESsGi5nEEjAQstXMtprFA20P0GPe3TP4EVCVjq/keAhS0pWQQjqQQj&#10;T4BFWyssL4VNNwWwlLTdFvfZ8mKAloQqNRLlGknPAksH0Pw7wBJPc3W4shzB5UqEiyqwdYhW1CKB&#10;YCWF5rckeShyNP7Q3grF3YeRqFBeQlzkNsSEO+HY+XHIKtmDmhZftNNjmtpg+IXQdeW+keZeboAY&#10;TyN7BJrve9L3dRnF8vPILT2JMrkH9AQ3PyJWqA1FBC2JSCrLRUhuDiIJKLyLSuBdWCKsK26FT4HF&#10;RQCLTMDKjZxiuOTSMQUyeBZV/MzK8ktA+aUMfxKwVKvReLOaJmoi6YYKaDkOhU4UZR1NEg3cF0j5&#10;BFjy5TKUcjZJnRYFGglY2MrCdVCqRClkpTiZfgtYmtpy0HorH213ioSVpaGNgKWZgIVgpZbL+DcW&#10;CWka6UJgK0tDx0lKJ66iA1gKlEXILMtGNkFCiboUlQQMyjrFU5dQseQS0hKwaGvo8+jl9H/SSV5T&#10;LKBFps1HqToXZQZg0RSgSsdpstyanFcKbN4kabixF+2niV1JYmBhKwu7hbgZWF2Dii4+JU2UBFF5&#10;yQQrCQQnUR3uoBCxTUqJlIBFgMovYUUCkmdB5VlwYZcRH89WiLDwQAKgKLrAFXj0411aAclx+Mhe&#10;msy6S52XOT6FxNDCAMPQ8tbbf8bH//yrgJXexl/Bxe0sGglIuDgTgwuDWXlVDv2fRSIyn1c+bHXh&#10;OJzmVg2tdlTQ1cvRfp9r9CiEa6j9fjNsHCxg1LcHDh/fj6s3LsPKbpOwsFjZWWHtxnXYuMmMbtti&#10;yYrlAlbs7RxIWwSwcIyLFcGMuflGrFu/EkuWzsecuVOxZNk8OG2n1bznFWGlYhfbox9v48ef7uD+&#10;w5sixopjrZqaq2lQrEQJXTAMKTdvNYjjuAgiW1vYsrJv/3bs3rv1CbBs27YNBw4cEJaW4cOHi35H&#10;zwOF/y0y7t0HJsYSrPB9Bhb+nY37dcV4mpBWmc3FRvv5WGczBwvWjcGkBf0wckZ3DJvaBSMmG2Ho&#10;xJ4YN8sUc1eMFsAye/kwLDUbA+sd8wWsmG+dhk3bp8Bq53Rs+34+TlwzIzjZApeQbQQsUr8gDsx1&#10;CXEQPYS8Y3YIYAlK3ovAJKl2C6cze4v4Fc4U2oGQtN3wjDtAk/UeuHIX6PidAliCM3cIYHGLNoN3&#10;nDU91x7+BDOeBBG+4QcQlnAC0QQsoRGBAlrCErwQnuiDwNQL8Es8A7cOYLlOMMJiYHEmuUZvFXKP&#10;4JowNPDG2goxrLiSvCPt4RNFsBLpgCBSRMx2hJNCIrbCk11Bbutw5tpynLqyFJ4hBFjB9vAItYMv&#10;HesbY0+fzxrOIRtwNXAtXCLM4Ry2UQCLc7gVXAhY+L3ZwnIleDMBjJ2AFoYVT/o+PGK3EqDZ41qo&#10;NQHLapwPMMM1er0bdNzlMAucC1wvgOVqxCYEXNkN+9XjsZQDfGebYuHEbzBn7BdYPOVrzBv/OTYt&#10;HQCr5QOxec1Y2KwYidkju8P0q7fQ96v3Mal/ZyybNISAZQQ2zhwpgMV82lABLFvmjILt9BHYOm+c&#10;gBWGFrt5M7Fq3EismTwRZ50cERERBRcXV9pGwNfXF2lpSeCK53JFKUGEnKCE5gMCFpWGF25cjj+r&#10;A1byn7p3aCzh8YRBRXIhcUBt6VNrSoelRar6/VT1JAYWhhW9aGXC8X9y1BOs1DXLaU7gpqeVNB+V&#10;E7B0QAtvG2geoDHpCbC06mhhraFxvZKkoNt8n8sh1JDqoW2uF9v/KWDJb2h9Yj1htw6DBANLTi09&#10;r7ENFQQspW13xHEMNgwtbI2Jr1QJaDGAiwFYGFT4cWGxeQZOnqdYPYEKAUtIBQOLRgBLDAfa0hwc&#10;XVmEgKwbaHyUh1YkoUh2Gt4B5gj0tUJJwWnEpNuj+Z47bj2KorEyg1REc280PANsUaX1oPuJeIQY&#10;3Hrsj/rbrjQHe6Km1Qd3HvGxxWj/KRi3EIKGBzlQNNH8VFGA0Lxc4RLyKigWYlhxK8yTYCWvA1iE&#10;ip8AC1tZGFoMVhYGEt7+lgx/Alg01Ur64NWopImf+7ao6+kEIXCR17JFo5JIVSFiWArpJM6rkgm3&#10;UDmnhGnkyKosFuJKs5wlxLAiJ8j5LWBpvpmL1tsELHeLaVuIxrYCOkFziagLUctVcZuKSQQsTQRQ&#10;BC18gkrQwieqTABLCcFVbiU3PMyhz1UkgEXFxeuUJcgrzUFucRZkCrqA6AQWoouPrS1VNaWo4Cho&#10;ApQSVR5KlWxlyRMl/CsJTDR0AanFRchmUL4I2dxJr8O9NDQMKyUCWhhYGFRYHM/CLqFUghKOVUlI&#10;Cn/iDuLbBmBh8JBg5ddNDllP9z2NZTFUxo2JZWtNBErL8oRvmS0JnIqupf+Lg3CN+3TDG2+9/ARa&#10;3qTbr77+otSRmWClF8HKDdcz4v9iQGFJ/1uxABReGfHgwv08lOoiYWlpbdcJS4yGVlm3HjTgMW4j&#10;JikEU2aNRf+hRjh3+SSdzG1QaCux+8AOLCTwMLPaiE02FrCwNoclwcuqdathb78ZO3bsFCnOhq7O&#10;ZuYbsJHAZvMWG1jT8Rs2rsbyFQuxeMkcrFy1CJZW67F1my38AzzF98Adrm/f4WJ2XMjuAW7dbiZw&#10;k4vtnbttT/ZzbM+27Vuwa48T9h/YiV27dglg4ffmLadbDxo06H89sPQxYmAxeQZYCFb69IBJ/+6Y&#10;MJXgY+0sLN84A4vWTsa0xUMwaroxBk/sgoHjv8PAMV3Qc+AnMB7yGSbM6UegMhHr7WbBdtci7Dq2&#10;AQ4HlsDp8HLY7Z2Ltfa02rYfC6cjC3HqhhWu+jkJawvLJXi7cBd5RhKIRO6CR8ROOAdv6Sg6t02I&#10;+xFxGjS7i9jy4hpxAh7Rp+ATfxy+BCJ+ifvgk7CXbm8V8o4lWElwJGBxIiDYDF96zbCkQ4hOOYWo&#10;kDDEhEUgOjYQMXEELsnXEZRwBZ6Jh+Aetx83Eh1xg57rnEDAwpaWWDs4x9gSBND9SDtcJwByJthg&#10;95Vn5FYEEkwERjghImyrUEyII8L97RDqa41gH0t43ViDMydmYu+OEbjiSfdDnBAcvxtBcbuFZcY1&#10;2BI3Qs3gQoBxnbbXQghYQiQLC7uEWNfCtuAygY4hZuVGhB2BGcFPzBbaMsjY43KgOT3HmqDHjl7D&#10;Chf9LXCJs7KCCYjCCHSObYXZrGFYNs4I66YPxLR+n2JMz79iSt+PMazz25gz9FssGdsT66cPwdop&#10;gzDFpDP6ffoehn3zCeYO7oPVE4dj4xTWCGyaPASWU4bBbtpwbCGAsZo0FNvmTXgSbGs9azqWjxwG&#10;63nzEHLhAkJCQuDs7ExjSCTdDkJWVira2hppnCsTcWVsYeFu80oaL9lNrlDn0AKwAPo6Gp87rCkG&#10;QJHgRQKYp5IKxD1bht8AMLU0t1R3WHD4fbjQZgMtjutoQVXLFpYWGlsJWjSNNAfRfKQkcFHylhbT&#10;AlhqKwWw6BhYmjnOkgNvaTFGCxptM2cX1tL80yDE0PIEWOr+M2BhKGE4YUiRQEIr4IUhhiFF1n4P&#10;Ja23xXFsZeH9fCwDixBDy7PAwrBCz5cA6NeQ8qyiaO6NUFYgvFKDSLkOcSqCFYKWMJrzfLKSEF7g&#10;gTYUQHMzgH6vi1Bqr+BWM5fkT+0o1R+F1rvBuHk/FA+RjrY7sTh1cQGN67vRfNcVd37yxU8IoOOC&#10;STF0OxK3H0WjqT0IeZXHkF91HNmVvsip8kdKRT6iigrhTyDiQYDiQYDiWpArJNxBeQUCWIQIVFgG&#10;aHHLK3sSy8JAwtvfkuFPAhYdt/DXi74sSoIUJVc1pJOEgYUjr9nCIq9XizonDCyF9IVVNOhRSCt8&#10;hpXMiiIU0AnOcSxyPpFIvwks7blou12Amwwsd4rQdLNQBN6ydaWOgEXfTJMoQYuWgYWkbpSoWjph&#10;ywWwyAgSCghUsmTZyK/MF4G36noVkWIFCumLLKDVd4WwsNDnoAmeYaW6Ti25lGpKUK4tRKmaU58J&#10;WhhYVPmoIGjREbBp6aLiC0gKEmOTJ11wdNFqaYJXaUppUqSLtMPCwrBSTu+fX5gm4CQhMUxYVVh8&#10;n+NXkhlYCGSejVd5FlbSM6SuzPw4u4cM+zjVmeNeuDGiSGXOTxerHpasnAYNArF799to0m6i94nG&#10;RvPV+PuH7z6BFhYDy1/eex3Xb5wWAwoPHjl58QJSGEpkFVliABFQRgNMFacKE7TUNykEsHAAbiOp&#10;lgaRa27nMHL8QEyaPhp+IR5oaK0muKuik76Z4OU0Fq9YhNXrV8La3hpWdpYELpsIXCxgZmaOnTt3&#10;iRgSds2Iarhm67FmzSosXbaQAGYVAcoGofUbVmDV6sVYtWYx1q1fhtlzpgorzG4CkEuXz4imkaVl&#10;+fT5VTTgaej/v0lnsAQrrMqqElFnZbODNbY62T0BFnYF7du3TwBT3759Rb+lnwHC/zYRsJj2kSws&#10;DFcMLH369ETfgT0xeeYorNwwFyvMZ2Hp+mmYs3IUpiwchHFzTDBmtjGmLBiCQWO7ot+ob+j2IKy2&#10;moaNW+bCYuscAS1b9i/GzmOr4HhwIdbajcMKy+HC0rLnh2U4eI4mcTdrnHO3wRVfB7iEbBfxLZd9&#10;7XDOwxL7zy7GKdcNBC2OCCAQ4Uq5XMvFiy0qJPfIk/CKPUOgclIAixdP/rFcsn8bgtO4Iu4WBCY7&#10;ITB+O7y56ByBEGf0RKX8gGiClZjwSETFBApoCU26hmACFu/kI/AiaHFL3gZXkkvSFgIXewIWAhUC&#10;FoYV50jbJ8DiEekIL4IohhVWeCiBCsFKVJADwYoNQrytEBFohxBaeV4+txD7do7EsQvLccPPnt5v&#10;DwELwVm4LVwJLtwjreBF7+ESYQGXcMm6cp3EvX8kbRG6SAByKZBjXCwJTtj9ZQePOEd4JzgJcGGA&#10;YWC5FGhBwGJOsEKvEWKDywGbcHzzKqydOhArJ5liw8zBmD3ka4KVTzBj4OcY3uUdDPzqDYzs+h4m&#10;m3yBqaZfYWTnf2LA5x9gXI9vsHjkQIKYkdgweRhpOAHLUFhNHQ776cOxecYIWNN+h1ljsHn2JNjN&#10;nEBQMwFrJ4zFoU2bkOrtLawq7u7uCI+gBVF8LIqK81DfUE0gwZ3ldQJWRLd5AhaFqOSdJwFLLVuf&#10;i8SCh8cNA5Q8a3V54iJicOl4/GcWF5pb9Dy+0mMc38IJAI3NdF0LdxBBS6uK5gIavxtpMUqQwtAi&#10;tjw3PQssbfQ5m3V0n+afOhUBTA2pDvrWelKjkLa5geYSAhYCFEVdzX8ELOz2YRBhCGHgYPBg4GBr&#10;CruLGFY4loWBhQFGuJCqG4RlhVOPDZYWASwqnbCsMKw8BaB/rQhFBSJp/o2o0nYAS4OAlpCiLDgn&#10;RuCU717obiWh5ScupR9NYyLHsSQCj2LxiK0jt5yRlLkP2UXHUNPIUJJPY7ktkjMP4S78cA/+uPno&#10;Bn1nZ1Cu+QG5pfsRm7wbfqG2iEx1QGSaAyLSLyIh/wYSCJJiSosRwBaT3AIhl/wcIYaVZ4GFrSoG&#10;YGH3EN92z39qZXkepDwrw58AFrVOQcCiQzm7O2pKhTiGRQALUbCaTiJloxalBAP58nIChQpUNlaL&#10;gnEMK1xtNp/goKyaYYUol/RbwMLxK213CFjulaDtbgewtBKwEKzUcVXc5hI6UUuIrulkFsBS3gEt&#10;T4GFVawuFW6h3HKCEwIWTYMaWlI5wVNpVREUOnrveo1QDamukYOwquiErUAVXSTldEHJ1EUoJ1Vq&#10;igl26H3pQtDT5+f+P9V0QXCcCkOJXi+JLSsMLRx0K2UFFRMAJAtrikHPwgpbVxhYklMZWp7CiqHu&#10;igFWWML68gRYEmnLsStsXQlDcUkWFEr28yrpotahta0GrTdr0dCooc/HP+g9AU279mzB4KEmeIFd&#10;RC90wredP4WN3Ubh+lGoCoQbqLwyWwwsvDqqkHO1ygIx+HCEPx/Hg0pzW4c7iI6rIrjbud9OlCjn&#10;RnEMMA2tGkQlBCMjLxFK+l4i40Kwa/92rDUj+LCzgM1mKxHTwuDCYLJjxzYcP/49QcsB7N69E9t3&#10;OMHGxpIgxRxWJEs61sJig4hnWbd+FUHMSgEqDDOs5SsWY/6C2Vi6dKGwyOzdtxNHjh6g7ygJZbIi&#10;3GxnS8tN+o4qsGfvDhw4sAf/H3NvAWVHla79c+fO3BHuOAMM7pIAIU7c3d096Uin3T0dD3ECxD2d&#10;9k7a3SLt7u5ucSXw/N9nV1cSuAzw/ee7a3291ruqTtmpc7rO3r/9vLK3btuogIWgwuWWLVtUmjWB&#10;4P91YOnTi8BChaWXAEtP5RLq3ac7+g3qiXEygp69aBJmLx2PmYvHYvL8oRg7sz9GTOuNYVN6YubS&#10;4Rgzvbds643F6ybA2H4ejARY1tnMgJH9HJi7zIX1pkVYbz8NC9YMwcJ1Q2DiNF0AZhFsts7H1i9X&#10;Y8fBdThwxhJHvRxw0M0aO4+sheu+JTDfOBlbvlyGYz7W8I7cAt/obQIHm+ARtkGZ3+Xd0kl/Do/o&#10;zfCIEliJcYWvQI0/5xu6sg0B8dsRfGUnAmP3wTfsc1wIPYDQ2KPyLJ1DXHCMsqjwIGXBMeeUXbh8&#10;QJnX1S3wvLIZ7lcc4CbQci7WEmeizXEm0hSnI0zgHuwEjxBW49yAC2GuCAveIKDigqiLjoi84IAY&#10;bxvEelsj2sMc8X7WuOovje95I7h/tRAuO+bgq5PrcT5AYCfYGZ6htvCLcsIFKkMx9vCOsRHwssH5&#10;KBuBEUsFK8wAOhPmgHMCR8cDLXAswALHA8xwQkDnTKiFfHZ7+F8VMIuW88XOh7BgnynOXLSRe3XE&#10;KV9bHDhlCIfFApQCGUbTBDhmjBKgGITVMjBYObY/Zn3WFeM+ehNju76BcV3fluXbGPW+LLu8h7n9&#10;+2KdwIfxtPEwnjxKmcXUEbCWAYXdjNGwnzkGDrPHw2LScFjOnAirmZOwavxYWC+Yh7O7diPhwkUB&#10;Fk8EBF6A3wUvNYkqlcx6GQxcu96o2hXG69H09qGqVssWYo0Vxr1xuwIWKigyyONAiADCbY/VF3nN&#10;7QpU6A6SNlibtkRrW2vYvjaVorGtUgau0lZLf8PJTln6oFaW1TJ4qmwrkz5I7odLscfA0lqBuut1&#10;0tfUCqyUo1za+Tq597rrLahX1iadb5tSWTRgafy3gYUwwgBbBto+BhaBDkIJA3J1UKFxPauNheTa&#10;FXBEF5craFFuIQUsdQI79QpW6Dr6IaD80CIrSsXKEFZcjZAiAaByOae6DREyQPe4EgG7fQa4UngK&#10;1dd8pJ9wE3A8hsqir9BQeQx5pdsRErMOB4/NwYlzi3HW3VDa+EAcP7MIwZHW0ocE4FuBlqabXyA5&#10;xwJBUQbKwmNtEBlvh+zyL5BTIRBTdkGpLHF5qQjLyUJwTjHc0jJxXuxsRmqnPQ0sRTifWQC39HwF&#10;K08H4OqxLASXnzL9TwFLhYBHY3s1iqXzrWiQDqpWls1FKBNwocLCOJaSxkrkV2vAotxCtRXIq69U&#10;Kc0JMuJNLspQkx9SXSmWc6oo5dEH2VH8GFiaBFZoyiV0K1OpK7T2mznSCWahWWCFVt+RL6YBC626&#10;Ta7XVtRJ1wIbzeUoFEChW4hZQsn5KSpCvJqdNye8ahCQqBGAkVFCQ0s1GjndgFgLYx/aKgRamFFU&#10;hOLafBQLpHASvXLKnvXyg5Nr14s1ysNPIKlrKFU/rAZZNsrrGumca+W9uSwpE1ATSCCQcFRIdeUx&#10;qDwNK2LKLaRcPk/cPjqs6OuchZlZRFRVeAwBhnMHpaZp8Ryt7TUy6qlWKb8tsqTCUyf3wnXeEwN/&#10;a+W++P6OzhaYNWcStmxzFNhJVo1NXkGiamDoP9aVFDYg5ZWskZCvwIUjous369AmDUVMfAB27XHB&#10;irVzsGGrJRLSIuX/xOckU4AwFaVVuUhMi0V6TiLySzLhG+AJK3szrDdbC3tnG9g4WMHEYj3MLQQw&#10;trhi3/7d2LlruwCFq8DEJoGOjbC1s1LgQlgxMlqnXEVq3Xgd1q9fo9xGfE1bZ7gaq9esxBoxg9Ur&#10;sHLlMsyaNU0gZpF6jw0CQSyEZ21jIVC0Aa4bnRWoMDOI8StUWVjQjopF9+7dldLCZbduAgMCCXzN&#10;JWGGx3zyySfKfcRjaAMHDlTbqXrwdY8ePR5fo1+/fmrfxx9/rI7r37+/Cpj99NNP0bVrV3UMj+U2&#10;HsdzdTjRr8lr8DXvp48sCS29evVQRljp07cH+g7ojjGThmLRyllYsnYWFq+eiYWrp2LeqsmYtmgk&#10;xswcgEHjuih1ZfSMnlhpylTmNXDdvR4O21fBZvMyAZfpWLJ+DKYu6oNxcz7FjKWfYYXZWBg5TBdw&#10;mQHrzQtUSX/nXcvw+aH12HvcTNaXwMByNAztxsF++zylxuw8uhZfnzfHcV87nA92RdCVvQjJ2IEL&#10;CRvhEeugAkwZz+GjCssJrFzZAd/InbgYswcBUUeUBUe6IyzGCyERfogNjsLl8DjERoYiMiwQoXEe&#10;iLzig4Crh+EZtQ/eV7bD85JAy2UngRdneMTbCKyY4Wy4MdwFXHwFVGgBIZqFB7ggzN8Z0b4OiPKx&#10;R7S7NeI8bRB93gKxnla44mcv0OKAeAGHz79cha17l2DXwRU47WOr6rIExMnIMpZZUY44H24hAEbV&#10;hK4eDVZOhVgJsNjDLcpZIMUaJ2nBhBkrBTUeAjc+ccy6slLmGeqAMxcs1PUvRG7FaW9HWLlMUe4c&#10;m/kTsWrsQBhOGgarORNhxpopcybDYOwQGIwbjhWjBCwH98MseQZm9emJRYMHwGDMKKybOE6AZQJM&#10;p42F2TTOyDwG1jPGwm7WWNjPHgfnBVNhymDbGRNhM2865gwdhC/sBdx8fBHt6aWy9GgXA7xRKINP&#10;upkbm6rk9y8QwMlsSzPVAK2203VTLX1DnfQRrOrNUghsNwgiBBIFKGIc8DAeTncDKUh5DCql0l6V&#10;qzi6GmlXa9iWElwEWOpapD1rqZCBp/QdNGmrqxSslAukiLVKuy5WxkQAZggpJZ9ZrFoMCxWWCmnv&#10;qbAoYLnRgoYb7co0laVZ2v5OhUWWj4GlWWCluRk5za3KfonCQhjR41hU4KwYoYPQoruC6DbiccwY&#10;4jk8NrqoXDMBl9jSSnUet+vGeBZCjGb/M9U5rlogpaoCoUXVCM6vQGxZIxLqriG+LA/+aZcRlnEW&#10;cTlHEJW0Sdr9z2UA9yWaak/g3u2LuP3IDXe/dcfDRxHSN55EuDy30fKMn/NYAXdvA3TcOYEH8MT9&#10;706j495BtN08If3zKdz7JlgoIV72ReAhItHxbRYq2qXfKslGaFYGAgRGqK7owHImPUUsUxkDbhnD&#10;QhcQVRXCClOcueRrjywtY+hHLadEAQ1N/1PAUl7NFLIqlJCmGwulE89BSV0uSuqlM2fHLlZQW6pc&#10;QpkCK2nF+UgtK1CzNBcIjScWZuFqXgpyawRy5CEqkuOrmGUkJFzTTmApRuONEiG3EjSLEViY1syU&#10;ZgbddtzKlXWBlpv5aLmRh8ZrBULX8qNgaf8O+aG0y0Mt16luY9aSdLDSYefXFqKgjmpPDhLZYTLV&#10;uK0GVU3ykNOPKVYjVic/voaWGjRzygHl2+S04+UCLCXyGflZC1Ai16JKUCXb6luE7DsDaevlB1An&#10;8ENrlPXmpiegQDdQUgpjTDg/UJiKXdHh5F/Z4wq3nbEqmjGeRYttoZJCgGExuaiYEBn5+CAt/So4&#10;KWWrAGUL59SRe2etkobGUrVskh84AYbrNfJ9KDVIPgcbmqycBDU6uvegTakrBBMqKNpISYvkV1Jt&#10;pzGuhTJucKiHqtNibLoMe/dvRGFFqnyfeSivy0ZG3iWkZMUhryQZucWpSM6MQ1xCODJyEwVo4nHK&#10;7SjsXaxhbLEOVnbmcNhgKwBhDnuBl02bXbD/i104dPhLBSy2tpYKLFxcHGFnZwMLgoupkQrGVWZi&#10;JJCyBoYCLRrIrFf7ueR+IyMqMmthaLgWq1evxKpVy2FmZizv44qdO3dg27YtKuiW0MI5jRhwO23a&#10;NAUFOmxwSZjQoYH7dHgguHA/X48YMUId89FHHz0O2uV+Gq/z7rvvKrj58MMP1b7XX39dncPr8Hhm&#10;JvFafM3jBw8erI7n+xFoCDrcPmDAAAU1VFd69+R7yL31FlD5TN6nXy/0+qwbuvfpihEyAp+1ZBKW&#10;G87HOqulMLRehoVrpmPc7CGYNK+/stkrRsDIbp7AihE27zOBlesSrDKfiskL+grYdJdju2PW8kFY&#10;uHYEFogtNhyJlWYTYLVxoarX4vT5ClXm32W3AKLleIyZ1RUrzWUU7zoTVptmCdQsEJgxwtduVjjq&#10;ZQefyM/hl2gF30RLXEi0xcVke1xMcBFgYZyLq3TaAi5RX0ln/SUuhp6Bf9g5BIcFITQiBOERsbgS&#10;IbASHInw0AABliAERrrBL+QUvKIO4GL8IZyL3Iizch1PupdStyMoxVUAwgpuYUbwiDRFQKirsuCg&#10;DQgOdEHEBWcxJ8R6OyhL8d+IeHdbxJ23xlVfRyTK/nhvO0S6WSAm8QgOHDOF8445OHjGVIBls8CV&#10;K075m+DkBSMcv2iI00EmOBtmoWBEAxZLnAyxwalQWxwLsMZxpknL9rPhjF2R+wo3h1uoKS7EOMAv&#10;Wr4LuZ5vmDP8w3cgNHYvvjpmjnlL+2DpiD7YbrgYtvOnCKRMxLpJozD7s09hPHUCrOfOgNOShVg7&#10;fizm9uuLhYMGCKSMh/mMaTCaMklBi5EAi8lUFoibCPu5k8Qmw2Ymq9lqmUE2cs1V40dgxbhhMJ4/&#10;B+4H9iHY7TwunDql2hpvHzcZFF1Bs7STWdlJyC/MwM1bzaoNZPvB9oRtT/u1GgGZKgUphSWpsp8l&#10;B6TNlAGq7j7XM4cUyHTCCiGF2YZ0+dDobmYmYrXASrUMsqqlLaNViVXKe5VxwlixCulLylsJKgSW&#10;CpQrk7ZbrKSRfUGlpq4IsJQzHKATWGo66hWwNNxoRePNDrFrClpqO1pR1dqsgm4LZVnY0izA0vwY&#10;WLJlmd0kwPEzwKJUEzG6epIFUBiDQpggbBBaCCdpTW2diku7Aha6iZLrmhWkEFaiCjmTswYsVFio&#10;0PB8QgvdS+p1lZY5pAORgpfaGgUtkSW1CCusQnRJvVynAYHST5yODBBg3o6GW8zmiZeePVgA9CzK&#10;8nYjL20LIuPXorB8Cx58G4g7D7S4lsLiI8jJ34s4GQTEXjWSfnAXbj08im9xXvYH4fbD8/L/Oo9b&#10;d/2FBY4ivXgPruSeR1qpHy4XZcA/NRlBOUXwzMxRMSx0BxFYTqdlKGNKM4GFagrdQY+BJZkpz7lP&#10;MoZyf0JlEXDR/zqBpRT1rVWPY1iKq7NVYGpJfa6CleL6p4ClrAjpJQVIKc1HQWO1QEuVimNJZDn8&#10;KjlXHqQiOb6ylcBSqkCjroPuIHlwqbD8EmC5XqCghaBDaKFbidBS3S4PthiBpUAAo0ge7uyKXCQI&#10;sDBTqLa9BjXNVcpq6csUWKE7iAoLgaW1o0GuVSvgU41KgQ4WmiuV65TJSKKyXu5XwISKTL2cz6DW&#10;ejEuOeJoluu0yA+6jecL4KSkxj12/yj1RAXV/jio6MZqtow10dOaaYQYKiq664dzClFtCQzyRVCI&#10;n5JoGVhK3y5/6JRS2Qgw4l6LumejQemW/mSmFubJyCcLBcUpyridxzGFmYXhCC5UVnRg0aRcurlY&#10;AC9DbfP2PaFqtRw5tlvFsLRcl9FScx4KypKQXXRFGpY8+b8JHMqzkpgejfjEcIGYS8gqSMGlpEgc&#10;P3sIjq7WsHYwg+tWR2zf4aoKuVnbmsLR2Rp79m7H7j07lOqyfftWgZfNCiyYyWNra6sq6DLuxXDd&#10;elXeXwXpGhmp+BPu45ITK3JWaFbY5VLfr6cv6zVXeF3arl271LUnTZr0GDRohAOCAtd1OKE6QrAY&#10;MmQI3nrrLbWfwPHyyy8rMCFUUAUZNmyY2sZr8BwdZHgezx86dCjefPNNpbLwdZcuXdSxBBS+5nV4&#10;bQITje/N/eq+evdC7149ZJ2zRmvA0vczAZg+3fBR9w/Q47OP0X9Eb4yme2jZNKwxXw5juzVYb2Mg&#10;4DIWy4wmYa31LFi4LIHN5hUwdVyo6rFMWTgAwyZ/jOFi42b1woylQzBv1UgsWDNaFZgztJ0N643L&#10;Ybt5Jaw3LYehzSwBmjGYOK83hk/pgjkrB6lso0WGwwV+xgvMrMCeY2b46qx00oHbcS5mNc7HrROo&#10;MIfvVWtcvLpJmS8Lu4VtR1SiF8KvuCM0OhBBERcFjqMRJrASE52KiPBg+Pl6wtP3DLwvnMMx933Y&#10;e2QTjnhvRXDCGXhG7sT5sG3wlo6fcxRFXNmMINaECbcWCLBGWKC9skh/e0RctEesrwNifO1xycsR&#10;8V4CLW72SPDdJLCyCZHuTgg754BIL1dc8t+Ok+4uMLGdipmLu8PMYRKOerDAnCvOBlrimI8RTgUK&#10;uARoNVhOBTPolu4gawEWgooljgYKtATZqdenQm0EbMxwNkQAJ3g9jnutxmk/Q5ySa3rKvcUIfPnJ&#10;ezo7Lcb8+QNgMmckdpgtgfXiKTCdMw6ms6couFgtYLJi7GgYTp2CNfLcrp08CeunTcW6KRNgMHEM&#10;jGZMhO3iOTCYMg6rJ4+GsQCLzYKpykxmsObKYKyYMAQ2S2ZgieyfNXIgjn2xB2EXvBDifxFxkREI&#10;CfOF30U3pKRdUoOxjmv1uH23FR3X65V6zIKYrC3FApl0k3OAVCWDvNJyzcXM9oWqij7oYXvC+BQC&#10;igIWWWf7pECl09iGEWLY3laKURGvkPa3TACmlKoO1Wtpm8sFmMqYdSpgUiYDzXJaR7UyKiys+aW5&#10;g2rUsazF9bTC8r8FLJmtGrT8UGUhuBBYCDLcroClqV0VkSO08DXdR4xhocpCYNHdSTSqKj8HLHEV&#10;lYivrEJMaQOiimvlWlRt6uAvg+cTob7Ydcoc1R3BuIMQtLcdQ06OPN/hRogPNURukZ0ACGuuhOH2&#10;PWYFxQqg7kV6xnZ88yhUtp3D9dunkJ5tD3fvmThxaja8fJYjPf0AHjyIRVHdYcSkuMA/7gAu57gh&#10;Xvr8C4kJCM0v+0XAci4tT3MJCawQXAgsdBXpdVl+yvQ/DViqCCyVyiVU3iAj7eosFNXmKGgpFmqm&#10;EVjyqrT4lYzSAjUBYX5DFYqkI8+oKFQuoYxy6dTqCjuBhdlFrOcixN0uD25nDIvuEvopYGm6XijH&#10;yoPP0v4ElmvSYRJaOqjYEFjkfQVWSgU6GMdCYMmVHxSBpa5NrFVMHlwa1ZWmNs0dRGCplx+igha5&#10;RiVHEJ0/mMr6MvUDIqzUCewQVhrls7UK6LDqY4dYe7sAj/yY8gvTFKhERgcoFxDTmFWG0I9AytP2&#10;wwq3OrDECcjQ9ZOcelnBC0ElJOwisnNShZCbUSPfPaPnm2WkwR87GwBCiFaISTPu67heo+JOKN1q&#10;DYmW4aTXWaG6ooz+aBqVlk4rKUtX8SyMcckt4FQF6eq97txvxpXUEOSVJggI5qNRALTlRgXabwsI&#10;tpepmjWF5QxyTkJq1hUkZ1xCfEIU/AI98dXR/djy+QZs27EBm7c6wcnFBlY2Jioodtv2TTjw5V7s&#10;2v25MlahpduGaoidnZ3Ah7mAiJGClaehhKCiG1+zpguNxxBmCCyMWWG8Cl1AvB7XeX2mU48dO1bB&#10;ga6yEBwIG4QEwgbXCREEEqogVFT4mjDx3nvvKeDh+YSPkSNHKrcRr0HQeOedd9T6Sy+9pM595ZVX&#10;1PWotHAf34/rfG8qMLyecv90QpIOLwSaPr17ondPAZZevFfCCuGqJ7r3/hgffvIuPuj2Dj7u/QE+&#10;G9YTE2aNwtJ18xWwWLgI6NnMgZXrMjhuXwO7Latg4rBAAGYiJs/vj8ET5L6ndsOIKZ8ocBk26SOM&#10;nNYNUwVkVppNgdXGpUqRsRFgWW0xXbb3l/2fYPycnphnMAzz1wwTuBmGifO7Y9L8Hkp5sd48X7mP&#10;9hwzx7GQpTgbvRrucaZwizbG+Qhb+Ma7ICThK4QnH0JQzBmExJ9DeGwwwqKDEBwSBf+AMPj5RcLt&#10;3Cllp88dxleH98DlcwvYbzHGrmMCQyFf4OLlL+AdvQusxOsdsQGB0U4IFmAJjXFAiFhogK2yiIt2&#10;yggrOrDQCCyx57nuinjfzYiRZdBZO/ges8CCFQPRf/jL+Ljv7zFtwcfYemChmtTQM8IebqxqG2KO&#10;E/7GOHLBEMcFXAgr5+SzEU6OBpjjOKsCi50MsVJ2mplFQUY4E7hOrkPFxgG+wc4IjNyM+CtHcfio&#10;BdasHouVK0bCceU07LVZhU3rFsJ2yTS4rFoMx+XzYT5nlsDJJCwUMF49caICF4MJ4zthZbICFoOJ&#10;o2AwWYMc64Wz4LBkJuzFbBfK/3LeJKyZOhLGs8dj1cwJmC8Q5H78MAI8ziE6LBRJly/h1JlDMmAp&#10;xaNvb+HGrSbcutMi7Ye08fJbpop89347bt5uxk3Zx/2ElvZrtdJr3MG9By2d1iqQ06hghG0JBz1U&#10;UOgq0gNsdVcQB11UZdQgSbW70p4zlKBGBsY10tdUF6q6WoxJLGsuR2kLTWBEoEUBy7VqVEg7RyWf&#10;wKIF3Far+JUSXk/aez2G5X8NWPTYFDE9W4hgQchIkPWUhhalpiTXNytgyW6/oeJeeCyPIaQQVggu&#10;jGPhuQpMKjX30E8BS3RZOWI5C7QAC9WVy+XNcmwbYovS4Z8cC5cDK1HQ4IVbCMbDh564e8cN3952&#10;l/9XiAw898vSVywC12+dk/1hiItzgbvHctnGirgX8A28kV+yEb7+8+HmvggXA9YgNWWfwE+AqtHC&#10;areMX0ku8lZ1WEIzNZfQLwIWBt2makG3NAILtxNadNcPTYcUPeCWpv8pYCmrKFa+w6KKHJTX56Ow&#10;KksemmwFLUWdwFJYJ8BSXawyhFiLJbk4D3l1lShpqUVubZl8iGxluTJS53wOWvpZiYCBFodSf61I&#10;C7oV+1lguUGw0YCFVnetTKxUAxaxCrqvmmQpkMU4Fs7QzNTm2vZaNHTUgRM4NgikNLTWfk9dabvW&#10;KA9vk1xTHuiOeuVCqhZAqRI4qWqQkYMYXUi1jVRYCCv1uC4P/c1bbbh2rRltnKU6N0m5gph2SWih&#10;snI1MeoXKSxPx7DQ+JrQoissrNGiKyuElfaORmXMCmJBJU1WLUVjC9WVInBG6Fr5f7GBKC7Taqmw&#10;waBvuUL+h2wUOOrha7p+eByVFR5H9xAVF8IMYYXxLUUlaUjPilfXYKVbNi5Xk8JRUJ6I2pY8+d9Q&#10;ts1BflkSCitSUNtcKP83GdE0051WgJyiFCSlxyIzPwkFZZmIE5A7KZ3Ppi32Ai2sPLsBW7c5wdHJ&#10;SqUz0020ecsmpbAQVqiMbNv2OTZt2gIX541wcHBWEMKsIk6s+DScEFZUtpGAjL6dkzCyBD8hRVdW&#10;uE6A4bUJOVRBCAkEDIIDlwQGruuqB8Hlgw8+ULBCkOB+nsNJHZlRwXOomrz99tsYNWqUOpeQQRcP&#10;9/M+eI3XXnsNzMI4efKkghMeQ5fRq6++qmCH70WI4bW45Dm6UV3pRXeQAEufPpq60qdPD3Tr+RFe&#10;e/tlvPLWP9Gt70cYPXkEZi6ejtlLZ2LK/EkYP2ss1lpJh7V5BTbsWq+UEgLM0vUTMW3RYIGVTzF+&#10;dl9lo6b1xJAJH2PoxG6YsmCwKvVvuWEFtn1hA/ut61SV3NHTe8kxn2DyggFYYToVy40nYoXJJMxc&#10;NghTF/XDMuOxWGXO8v/jYGg7HXvPSWce6ooLl/fBI2oHTvlvxdmg7fAJ/xoXoo/g8NntOOd3AAHh&#10;5wQyPHExxA1nPA7ii6+3YccXG3H8/Nc47LZf3t8cq6wWwHzjGmz52hI7j8moL3gnPEN342LYNuVW&#10;iYjYjMjILYgKcUaovz2i/EyUxfiaiZkj3tta2SUvB1wWYEkN3ImQMw6I9t6KqxGHEOK9A1tdFmPh&#10;LPluB70k3+ff0Xfo85i7/DNs3rcQZy5o2UZMkT4XaolTAaY4cpHAYoTTnCQy0laWNjgeZIFTYc44&#10;GSoWYoMTwQItAiunBFZOS4PvG2aJyISNCArfjPNe1ti/1wgzp3fDp12ew+ihXdD77d9j0YTuMJo/&#10;GjOGfYxRPd7DyE/fxchuXTB72EAYzZ2NJePHYmjX99D9lRcwY0gv2K6ch8UTBuLdv/0npg3tjzUz&#10;BWjmTMHqGWOUmS6cDPvV87Bi5hiMZe2eEZ9hxMAeWLlqCZYtXwhrJxkU2FhivbGArbMZXDfZYMNG&#10;a5w++7W0AxlgBe/IKH94ep+Ch9dJePucwZlzR9S0F5u2OMDT6zTOuh3EwcM7cfT4HoRFeKv2g2DC&#10;QRNj4LRBlZbKrLYLxCiQkddsYyoaygVWylBSUyx9TiHyK/ORVyFWVaCKwBU3lqNI2nll0j+VSLtf&#10;JrBUcaMOqtYXgUXFr1QpdUWVtpDBav2Npv99YGm7oVw/yi0kcKK7dQgchBZCDLcTWAg2PJbr3EYl&#10;hkG3CljKqhWI6GDyswpLmZxTwWyjekQW1CC+RN6npgMp8v+KL8qA64EVKGr0wEOBC8AHt2+eREvV&#10;frRW75eB5DK0XPtcIPScQCZdPpeRnb0HX+yfjBs3/GRwfE62BeL+A1/lSvrmQbS8vgI8ypZloQIW&#10;Fo5ruCN9YKEXwtIvI66oEJ6J6b8cWARSfmgqliW7SNkPgeVH67CUVhRJpyPAIp1+WX0eCiszUVDd&#10;CS0yWteBhVlC2RUlyCovUpMeMvC2tLVOuYXSy3KVypJVLucJsJRLJ0ZoYXZPTZsAS0cRGq4RQn4e&#10;WJpvFqFZoKVROkilslwnsJTJw1mujMBSKvfL3PuC2iJcFWDJKstGnQBLs8BI07UGNAmQNAq4EFaa&#10;O9UVAkvzrRY00T97o1Egqh51TN1rrkZ1J7TUNVUraGlqZin4JoGVdoGWFjQKwFTI98RYFQa1MsCW&#10;64QVDVh+PoaFkPKk7ooGLHQP0VUUGx8uNOuFkNCLyMpOUcrKrTvtKnX5zt1rAiv0A2vWpIBFIFMg&#10;obqObqAc5BYkKOgoKBKYKElRVlCcrBQTLtlIEGAILQQWQgznEmJaM4/Jybuqgm4p7xJi8gqTkJuf&#10;gHxZNl+XURKDn5typYHJQFmtAFF9tsBLvnxv+SgROGpiA9VaoaAlIy9RxUMVCwAnZVySEbQ7Tp7+&#10;Grt2b8LmrY7YstUZjo42KjPIxtYadva2ShmhIrJl8zZsF2j5fMdu7Px8j3ITaYqLNsHi6tWrFZwQ&#10;YAggVE24TiWG6zxeV1V0xYZpzVznMQyIpSqiKxq6a0hXWggnBAZCie6mef/999U5X3/9NTo6OtQ1&#10;dCWE5xBmuCSAZGVlqckip0yZgjlz5qhJIm/cuIFjx44hOjoaly5dQnBwsAIZAhVjaggrBBkCEuFH&#10;xbYQVnRg6asBCwNvP+7eBW+8+ypefvNFvN/tHfQf3hcjJg3F0PGD0X9UX3w2ojcmze/XOXfQbKwU&#10;yFi8bryyuStHYeK8fpi9fCQWrR0vx0yW7RMVmBjazIO581JYuCyHlesqmDosxXyD8Rg++VMMGtdV&#10;oOYjAZzuyo3EMv/zV48QWBkPC1eBCpd5WG05GevtpsPxiwU4csEO/leZ1rxHOuytOOzlgi9OOmLb&#10;V+bYtt8ah85sg1/wKYR2AsvJcwewY7czXD+3x6HT+7H36DassVyKeWsnw8zVAC77jGGzbRW2f70e&#10;h92dcCF0q8DObkRFbUV42CYE+dnA280IEb40Y0T7mIqZCaxYKWAhrNAiztgjJWQvrgbuwakvzWFF&#10;V9eod9D30z/jw0//iIEj3hDw6wMLx+nYfcQA5y46wTd6gzI3AZQzweY4EWQiMGKK0yzBH26j4lVY&#10;j+Vs5EaciXAVgLHFiRAG4K7HyQABlsA1OOGxCj6hFjJqdcLeL5dg7uxeePmfz+Bv//0Men78PP78&#10;zDP48IVn0O/9v+PVZ5/Bq79/Bl1f+G+8/F+/wnt//SPWzpiGRWNGod87b+DV3/0nur38V0wd2B1D&#10;PnoVf5Fz333uTxjc5S0M+vBN9H7zH/jsnRcx8bMuWDpxMEb0eh/P//YZ/P5X8n5y7Zdefg5/ePbX&#10;eIaztsu2v//jd2pJ+8cLf0DPXh/A2/e0ghYTs1Xo3vMDfNr9ffTr/ykGDu6F5/7xR7zw4p8xZFhf&#10;9Bv4Md5693l88umbsLJZg+TUaNy62yij9zoVw6IpKVpMCwNuCTGEFrZDbGsILGXSrxQRVsrzkFOW&#10;oyy7PFcGooUoqC+RQXGxsvxGOY5KC8vwX69T2UEMuGX8SqUMXAkrxQpYZKB6o/l/FVgyBFgIIFRN&#10;MgVGmM6cUKNBhu4e4roOLLoik9HS8ViRIag8Tm9+Ckh+DlguVQrgcNZmAZaw3ApE5sn5pY1IkL47&#10;rjANB73sUd7mh/Z73mhvPYjCfFdcDl+HqIAVyMwzQev1nbh996wMSKm6XEZlxVHs3TMB7W2e8jpI&#10;LBIPHvpJ/3cct24EK2i5fe0qbnZcRnL+52i5662A5VK2G3wvhSGmsADnL6f8ImDRoeVpcNHVFsay&#10;MABXhxYdVnzzf6TSbakACKuYFpbLqFs6wAICS1WmApZCARaqLDqw5FSWKrdQYpE8XDUMgKpXKktm&#10;RR4SC9KRXprRCSwatLDgG1OT6zqosgiwiP08sBQraGm8Waagpf56eSe0PAEWxrHUXBNYqi9WwJJZ&#10;mqWApeVmk8COgIlAS7NAC2GlpRNWaK2cLO92qwKXRiHxBrp55CGvEeiqYm0PAbAG+TwtrfXouNai&#10;FJbGploUFuYgOUmI8hInMhT4IKQIsKhMIKYs/0KF5Yl1uoPiI9QMztExITKiCUZ2TopSdggpbcoF&#10;Va4UnqbWEmUKWGTZIN9vbQNdPiz0Jt/jjSppFFjLoAQd17V1TtpIq+dMq4SV+gKlsNBdpIClLF0F&#10;zxFaGHBLdxF9zXQfZQvA0EdNqbe0JhUFFQkorEgSaMlB260K+V+Vy/eVi/xSqimpsp6PhjYZ9QgY&#10;FQq05pWwDo7cW22hXCcHCUmRqoLt/i+2Ydt2Ki2u2LzFBdbWVrCytoSVlbWsy8jezkmpK1s27xBw&#10;2SWg8Tk2b9oigOMMS0trgRRTARQjgZf1KsbF0sJKLWk2NnYCKFRWGLuyRUBlhwIWwgqhhQoJIYVg&#10;QLggZFDdIKAQEggndPVw34IFC5QyQziha4eAsn//fty5c0fBDAGGcS2zZs1SsEXgefbZZzFz5kx8&#10;+eWXOHr0KBISEpCenq5KnnPbkSNHFLgQVCIjI9V9EWwITIQevgfXFTT1lPuidQLLZwIsvXp3x0fd&#10;PsR7Xd8RaHkNr7//Grr0+BA9pPPqNViOkVH00PFDMHAs66/0V7EpM5cOxazlw5XCssRworwepiBl&#10;jeVsmDgsEUhZBrvNa7Fhpykct6+HudNyVd9llekcTJk/DEMmdMPwST3Qf/SH6Nr3JfQZ/jYmzPkM&#10;c1YMFxiaArutK+C4w0CWy7FlvzGMnNZh28HNOOZ1EMe8D+Hw+S9w4NQubNhlidUWC2C/ZTV2HbTD&#10;GZ9t8AnZD4+ALTjqZos9B1djw35bbPrSAeZyP7NWT8KU5aOw3HouTF2XYp2DgJHTHHz+lSncPZzh&#10;47sJAZ6OCPJ2Rrg00sHnbRDtvVpZrJch4rzX45KXOS55WwisOOCytyMCjlsj/sJOHN29Hgtmf4be&#10;n/5N/v/PYciQtzFg+JtYsGIYnLYuxr7D5jjmaQOvkM3wi9kI70gXnGNdFrqBwpkZZIFTIRYKWs5F&#10;2sEjxgnnY7fiXPRmgRZ7nAxlhVtNYTkrwOIeYIyLkTaIid+DoycMMXlcF7z6okDJ23/BmMEfocur&#10;z+Cj159B97efxT8ELj7857MY1ft9vPmX3+PlP/wnhn36Ecb3640J/Xtg0Efv4KNX/oi3/vafeP2v&#10;z+D1vzyDF37/a7zzj//GG3/9HV4WCHr7779Ff4GZKcN6wM50ORZMH4mPur6O2bPGY/OuzTCzM8Nb&#10;3brir6+9BOcN5vDwPgYv35OwtV8vZqRmlr9xq1EGMUmYOn0MPuvHKstdMXxEf/To2RXdun+ISZNH&#10;q2k+ho7ohXkLJuL4qf2q3WChSaq6HDzprh++5nrbtSrNZS2vqeqWywCxtLZU+ptC5JTmIrMkWzOC&#10;S1WBSuLIqi5Qll1XhPymMhS3VSuVpfIxsAjAyHpxPaddKRUgEWC52fK/DCwdClj07B8dQggaBA5C&#10;CEGDwMJ0ZqowOrRwye16LMvjeiy/EFhiSysEcKrlvEZE5lcjKq8a8QIvl4szEJ2bhC/cLGUw74Wb&#10;j/zw7Tfn8eDeGTy8dgK4ew437+7BtzgsPb4PHj46jzu3/VFTfRxf7JuCthZPGVx5yb5I3L1zEaUl&#10;XyEv6wSSrx5AgPdOnD/pguOei1XQbc2Nq8iqDEBQUqyqdOuZ8MsUlqdNh5YzKVqaM91CClp+CCwC&#10;Kyzdr/89AZYmHVhy5QHKUEXVWA22sPZpYClRwEK3UKJ04NkCLOXSqRJasirzkZCfijTpqArl+LKn&#10;gKW6VYCFbqEOZv/8PLC0KGBhgG4nsNwgsJTLQyh0roClWsWx1F6vl3srUcCSUZIpUFSH1lvNClpa&#10;rmvQ0iLQ8j1guduuoKWV0HKzGY2yTQFLkwYszfJ5muTztLY1KGChylJVXaoqQIaHBSpASUyOUSX4&#10;9fmC4gViflkMS+dcQmIMvtVgJRSR0cGIiAxCcYl8D3Kvd+5yQj8BJ4GoljZO8legVJX/ASz1+agU&#10;qOR8RzVUxkqS5X+ZrmClWv6PmTnxyC24qo7XAnK1GVXZsBBYGIirYldK01W8C8GFSgvdRXQ/sZFR&#10;x9YKsJQnIK/0Kooqk+Q1VRaxmkxZanMwZRcmCLikK6Wlqb0KBQKuWQVyP9UCwEWp8l5ZKJARQHRs&#10;EPZ9sQObNjtjx+db4OzsCHt7W4ERK5iYmKoZnc3NrWBr4wgHexfs2b0XOz/fhS1btsHZiYBjK8dR&#10;bVmP1auZ8myK1QZrsHatIezsHBTcuLpugovLBmyUJYGF7iDCx4oVKxQMUBnRU48JLNzGAFoCA4Nk&#10;GWdib2+PW7duKQDhNh5rY2ODmpoadTxVEYIMs4/4R2DheQQPQg/dQteuXVPgYmVlhb1796rlV199&#10;hQMHDqj0at4Dr00Fh+cz7oXX5jUeA4tACmNXNGD5FF0FWAgrL7/5T7z3yTsYMELed9JwDBozEH2H&#10;y6hXoGXUtE8xWzrfxevGYe7KESoId531bBjazFXQMm/VGAGYKQIcM7HafDZMHZfCYZshrDeuxlqr&#10;+QpW1ljMx6S5Q1SZ/2kLh2HcrM/QfdAbGD29B2YvH6GuO3/1KKyzmQkzp/mw3bIMuw5bYbX1Clhv&#10;tcCGvY7YuN9Ztm3G/hOfw/lzc3nPGTC0miPQYoDdB83w1Ul7HDhuJuuG2PXVKmz52hHmm9ZiruFU&#10;jON7LhyCGQbjsETAaJX1LKy3mY6Nu9fg0BFTfH3QCEcPrILHKXNE+7ngasg2RHkZiK1GjABLrLfh&#10;/wCWvNhDOLBxMaaNeAsD+ryIwf1exvDh72HMmK5YbTwJO/YZ4/yFbfAN2QPv0C3wi9gOz3AnnLoo&#10;YBJiCfcIlt63U2X4Twqw0Nyi7OF9yRWe8Ts0aIl0xClWwBVgOR0kwBK0VgGLZ5ApImN24ouvlqN3&#10;97/iD795Bm+88Bt0e+85vPisQMorz2BQt+fxd9n+V9ZPevEP+OMzz+Cl3/8nur8hwPzGyxjd+2MV&#10;PDtzVB989Oqf8OLvNWDp99F7GPDR2+gjANv7vX9iWPd3MWdcf6xbMAmzJw3BtLH98TsBoenTRiM8&#10;Phw+QT54r2c3vPlJF0RE+cnTewsbt9jgtTf+hrNuh2TAIx1nUpQMYPLw+S5XzJw9QQEL6zsNGsJ5&#10;rT7CyFGD1FQfEycPwdbtdkhIjuhMBtBqrRBcqKqogZIMetmWtAuwUGWhykv3EYGlRIAlv0KApCQH&#10;GUWZyCjOQkapDJikP2ESR0ZlnrKsGoGghlIUyUCVKgvnrKshsFBxaSGwsCy/AEtbLRplMPq/CiwC&#10;II+BpV3LCNLnDCJsEEQIF08DC1UZPe6FwbcKPuQ4Vr39PwGWiPwi5RZi7EpcSaOmrlS0KIUlNj8F&#10;24+sle+AGUAsGueDO7eOo6P2C9xo/ArpOWtR3eAk0EI15SIe3g/GtQ5vHDo4Gw11Z/HwIecTikZL&#10;8znExcogwF8GA8EbERn0JS5HHcO+Y9NwKWMTmu6lovFuCq7I/8o34Sp8BDj+/wKLnjX0fwQsFVVF&#10;8kCVqg6sok5G3pXJyC+/Kg/SVRRUJ6OkPh1ljXmyzEGuwExGcbIi4gJ50Mrry1DRWCHH5iI1LwVZ&#10;xXJsQ7E8jEWynXNAFKnSynUdZWgQ6KA1Xs8UWMgWaOAMkdJJ38tC291MtNxOQ/OtVFlmiclrAZhm&#10;Ki7XpJO+VgJWW6XVy0Na114tVoNagZfS2hIlKdYLbLTeks7+Zjuar3eg6Xq7Mq633LguQHRDKPOG&#10;wJJs62gWOBGw6WhBi4BJY1sj6prqpLNtwvXb1+S4m2pbXlEuriRdQdzVOFxOvPQDleT7RjcPY1Qu&#10;P5X9Q+M641NiLwXiSkIoriSGITrOH8FhngiL8BEAilCuF2bkcBTC4DT6fPkjp+JBv29zW7E0ACy+&#10;xMyeXAGUXNTJ/6S+SRoD2V7bkNe5nYWcmLrMbKBMAQ4G3KYjv+gSCkquoLgsAaXy/+UkZhU1aXKc&#10;ZmVVyfI6FZW16XJeKkoqEuX4y8gtjFfHl1Qkobg8UUzOl3UeU12fidrGbDXl/E+agJLmfpL3rJLR&#10;U14ivj60ByZm2qSHTs50C1nAwdEaGzYIqDjagDVYFi2eD2MTQ4EaB2zfsVWgQwBkk6sAyQaV8aNc&#10;QWsMBVjWwtjIHE6Orti6ZSe2bP4cmzd+Lusyst+wQWUIEVxmzJihFAxdxdBjWAgIhAc9loQKDAHn&#10;wYMHKt2Yagq3URG5d++eAhsey8BZAsn9+/dVUC2hpLy8XAEJY2WYLVRVVYWGBmnEYmOVpaSkoKio&#10;SLmW6NL605/+pN6TriG+1wcffPA4jka/R/1+9WBgQg5jYng875/vNXHiRAVXc+fOxdJl02FmJuBg&#10;ZwBjs8Uwt14I1y2G2Pi5QN2GZZi9dAhWSge9wmQqVlvMhMWGVVhvuxgL104XoJmJVevnYM7isZg2&#10;dyhmLhqMCTN6CxR9iJFik+Z0w0KDIZi1pA+mzv8UBmZjYL1hDkztp2G99SSVncQsox1fCaQddRBg&#10;sVVBvGssZ2LKggGw2bRCBQIzIHjzPlNpBB1xQEZvDBJmxhIVoUnz+mH87D6YI1BkYDFDubPGzuoF&#10;A/PpAkoj1bm7Dtkq1Wix4QR8fYbVcs8g5PwaXAm0xuVgV4R6WsLvrCPC/bYhJuw4YsNPYP9eW4wc&#10;+RG69/gnhgx/CyPHfoDps7vDYN0oHDuxGEePL4afvyWiYlwRGOqM4HAXhAuE+Ic4wS/MAcfc1sAr&#10;1ELeyxknLyxX5hdrDPcwA3gEb4Fn8Fa4h28QsNmgqvCeirLE8Uhz+CZux+FAC1yI+hJbvliH9wUq&#10;fvUfz+DPv/49Pn23C/78+z/id//xX3jxb3/FP8V6CHyMHzkAH7z5d/yFUPL879Hzw1cwrPcn+L1A&#10;TJ/3P8SiyVMxqtdAPPvMr/Dff/g9/ku2v/qPv+C5/3pGtj2DRROGYvHEYTBZNBPzxgzCtJFD1bn7&#10;d+1FbnoWfvOb/5bnuB9S0uJlgJKHt995Cc/941mcPH0ImdlJuHvvOq5Jp3/R30fNAv/664y7Gv5Y&#10;XeSz/fHHb+G3AkJHju3H7TvS2ecmyiCrDLfutaKmsRQNAhWlNQIn1dIuscZKR5X0DUXSp3Autzzk&#10;yWAmtypXBsA5yCrLUiq5ZnQLFSC3oghZpUXILClEdlkR8jglTK209/VMmmhAjbTPVS2NKOVkvJzf&#10;rpYT7zaj/uZ1VMrvq6K9DSWtbShuaUGBwEiBwEhBU6ustyKvtQP5YlzmtLYLrAigyP60xmakt7Qq&#10;S2vVLLXTUto005USHUIIL3QN6RlD4XnFKguIIEKQSW2U6zS2KdcRAYZBuXqgLo/5HrDI9u9BSyew&#10;6MdFVlYjorwSkSX1iCptwCVZxhXVIj4vFdGZCTjs7ozqdtZLSZCePVEgMRAlhWdxOW4XrsY6oCBr&#10;Fx59E4a7dwNw99sIGYAew+6jM+EeZAzOI3QTgbj5LWNZgqRf3ClLuo6OyPOwW2UR3X1wHje+S0PH&#10;N8lIbiiHe2oa3HPLcSK7WNnZTK1gnE9yOnyS0hB4OUPZ6XSBk4y8x3ZKXp9MzcbxlEwcS8pQdkJe&#10;n8nMw/mcInjkl8KzQEyWXNf/FLCUy4PBzpGxCxV1LFOfrFwABZUJKKxOQYl0OmrSQOkIcyrSkV6c&#10;hBwh4vzyfJQJsFQ2VaJQaDi9IE2AJU2oWUBGyLqcwNJEYClWwFJ/TYMWBSw3NGBpu5vzFLCkC7Ck&#10;/SywEFJq26oEUAguNXIPlBUL0NDR+ARYbjwFLLLecuOGAMtNBSzXBEjarrcqaGmSh75RHv4GlqNu&#10;rlMwQ+P20soSpGamIF5ghUZw+TFQ0Y3Va1mpVgMWDVZ0YKFFRvvh8tUQGb2EI4bAEuqJ6NiLKoaE&#10;lWVbVCZQmRqZqJFKE2sYaMBCMKlr1GFFqzZJSOH2hmYCiwYx3F7FSRx/ACyFAitFZVcViBBOCCxP&#10;LEWOSXkMJjyGS4JJaSVff39bmRxL2KmSZ4XQUiWQ85PWmamUX8R4mRSBsxT5DqIRGcXCdExrdhFo&#10;Yb0WM1hamqpKthYWpqoYHIvJsbCcjY2lMicnR2zbtlW5eDg/kKkpY1iMYbTeTKkyzk6bBFw2wdlx&#10;M1w3aCX5mSFEcNHjRX4psLS1tSnVQ4cHXqO0tFSdx22MO6E7qFUaM0IMgeLs2bP47rvvVDo2r5WT&#10;k6PAinMYxcXFKWWFbiCeQ+igcsPzGKA7efJkdV2qLf8KWNhZvPHGGyq9mus8n5lPhJVFixZh+fLl&#10;WL1mvnyXa2DnuBbmVsthYbMYLpvWwnmLASwcFmLu8mFYtHo05qwYibliK0xmCbjMEzhYCBPHVTAw&#10;movFq6ZgzpLRmDz7Mwwf/xGGjH0HoyZ3wZR5PTBvxUDMX9kfS9YOFUiZiDXmY7FawMV24zxYCaxs&#10;3GOsgIVLBv2yFgxVnglz+sr7zFDGQGD7rQbYK8Dy5akNAkxzMW3xYIyb1RtjZvbEjCVDFKjQ5qwY&#10;oV7PWzVKQQuvR8VoiQDL3FUjYblhKc747UF6tAuifIzhd8oQIe4WiA3ajYgL23HkSzu4OizB1Ml9&#10;5f/8NgaIDRv5jsBKbzi4zMc5z00IDLZCQJCl/B43Ie7yVoQIdIRGuuJCsCO+PrYCvqH2cBeY8QkT&#10;EIqwxrmg1fAINYRvjBHOC7C4B21W0HJeIMdd7IwAy0kFLGY45G+OgxfNEBh/GLuPmKPfZ13xj+d+&#10;iw9efQu9PhQYFmjp8VF39O3eDX/67X/h2V8/gw/ffkng5df4ncDCp+//E90/eAmDPv0Qz//+P/HR&#10;q69j4qAhGNi1J1774z/Qu8eneO2Fv6Fvty7o8srf8eIfnsHyKSOxZtZ4zB87BLsdzHDqy334g1xr&#10;QJ9+CA0Ilu9hBF599V1VpdvO3gR/+vNv4LrRFpwZ/UpCNOrqK1VJhajoMEyfMRkjRgzD4CEDMXXq&#10;VPWbmD59ujx73eRZ/QR2DqaqgOV3uAOmPxcKfFQ3lICTppYIlBQJlFTJgLimvVIBC2GlqJbBtbky&#10;ABY4qcj+AbDkIkeAJUf6JYJKFqeD0YGlploGzrVyvTqBlXpUNNVLv1SF/KpyBS1lzY2okQFqufx2&#10;y+Q3VizgUdjUjHwBEVqebi3tClYeA0sLFRWmIf/7wMIaK1RP1BxDNQ0qW4j7CC2sy5IqS6ovPJaZ&#10;QTqM0LhNAYtSWJ4CFk6yKPujCCwVrMPyNLAI+AiwxGQl4vPDpjJAv4QHkLa+7KT0ORuQnXEU927H&#10;o77yiPT2rM/Ccv1R+FbWCSwHTs/HctMuuJq3FfcQjvb7p1Db8bVAD1Ogz+HatS2y/FosRMxfoCYd&#10;bfcTkdxYDo/0dIGRQg1YsjRgOUNgSfo+sBBQaKczNHsCLFk4lqwDS5aCGTcCS16JgpUfAZbvFLBQ&#10;xmMdjvJaAZaKZAGQJLFEBSzFtQIh9dnyoGXKg5OGtMJEJeHlleUpH2RVc5WqZ5JVnInMojSBBwbv&#10;CrBQZWkqVMBS216qgIWxKI3Xs9F0IwcttwRaOJfQXQJLlqxniKVrsKKARWCFwHJdOm4Wn+sQ2Gkv&#10;R3VLJWpaWb65Fg3X6lDZWIHi6iKBk2a0CbC03moXQLmmlBVNXbmm1JW2Wxqw0KiiEFoaWxsVqBBY&#10;qKgQZhoEYIrKCpGSkSygEo/YK7G4lHAJV1Ou/iio6KZn/miBtJEqXVnVXumEFiorcZeDZAR3QRnV&#10;lryCJAWLt+4IOHWqKoQVla4sS74mxFA1IYhwmncaXxNSqLg0NHP+Dl1dIbBkCbCwkq0GK5xllcBB&#10;+NBgRQBFjOBBSCGEEFyooBBsCksJNkkKSqrrM5QqUyL7yn5EmVHrAiU/ZcoVVaPFzTBmpqgkXT5j&#10;Oa7daEBcfBjOnD0Clw12MDFdK7BirBQWmpW1GYyM16py/QYGK7By1TJ5vR6OjvYKRAgsGzZshJ0t&#10;Z4K2F3hwxUbXrdjgskVgZatSWngca7KwaBxTkgkRT8PATwELXUJ089BlQ2igwlJXV/fY9cM6K3Q3&#10;cRuvxfNpDAxmvAyVlm+//VYdQ5BJTk5WQbecGZd/3M84GF6b19PB5McUFv1eqapQ2SGw8L3YeRB0&#10;Fi5cqN6X2VOmZqvk+zOF0wYTWNutgbX9cji5roWti3x/lrOxdN04AY4RmDxvAMbO7INJ84dgvsFE&#10;rLVaDCvXdbB2XgFLx2VYbzkHs5cMxegpn2LkpK4YP6MHZi8dKOePFkCZBDOHOTC1m4VZiwdg6rze&#10;WG81XQGKw3Z5z00rFJgQKAgbUxcNUmnVy43lXgVe5hmMwmrLmUp9+fxra4GmKZi6cCAGj++CAWPe&#10;V3DD8xhAzCX3z14+HE47BMKcF6vXlq5LFcAQarYdsEBCuCtCvcwR4GaF2MCNiAvegzMHTWGyajQm&#10;DH8Ln7z3e/T59K+YPrErzI3H4Mt9a3HBewOiwncjOtQG0SE2iI1wRniQDS76WiEk0AEnT6+DmflA&#10;HDsjx4Y4wluOO+0rkBJqAh/OMSTQcjpoDdyCHHE+2AluYXZwC7fHmUgrnI6wwMkIgRUfzi/kAL/Q&#10;AwJ1i/He2y/gTwIVb/7jn3jud/+NV/7xIvp80h0jB/XHC3/5I/7+7K/Q++N3lLJCYOnx/kvo3eVV&#10;zBg1GDNHD8aALl0xUp6JN//8D/z1md/g/Tdfx7O/egZd3nwFr//1d0phmdD/UywcP1S5kLZYrZfv&#10;wh9Waw0wa+p0HPziS0yeNBNvvfkBklNjVXYQ3T4+fvKMpsajUNrxbx7dwc5dm9WEmzNmTsHoMSPQ&#10;o2c3DBkySP0e+BsYPXog5s2bgtfe+AcsrQ1x/+E19ZuuqJH2qLFUBr9F0iHmSD+So/qCSqr4siSs&#10;FNcVKHUlh8BSzrgVHVYIL7lKYcmp0ECFKktOebEAS5n0QVUygK6RfqUWFY010i9Vo6C6XE3Imy/L&#10;ksZ6VLa1oKS5CcVNTQpWChobkdvQiJy6BmTTahuQ29z2GFpyHwNLq1JZ/l1g0eGDoEHgoGqi3EMC&#10;Kox/YSAuj1WzOFfXq+MYhMt4Fl1Z+Z5LqLPiLS2qisBChaVOgKVegKVBi2EpSEdsTgoOe2yQ78IP&#10;7XcjZIB4HG6exjh2dC1ioneiMGsf8CgKxQWHUFN5GncfRkuf4YnLqXtg6TQE2/dPwYUwK5RWH8Sd&#10;b/ylhQrFnTvn0NH6paz74dbt49Ju75f/iTsyS9wQXZQK32xOdFiA49n5OJ6Vj9OZmTiVmQGPlHR4&#10;JKfB72oW/K5kKjg5mZbzGFxOyfoTYMlUdkLWqcScyyrA+dxiBS2Elf8JLOWFqpNkEGa5dDCF5Uko&#10;qtaApUA6uKIa6WSkEyyQDjCrLFWAJQE5pTnKLURQILBUNJYhrzxHAUtOaYaaq6esoVC2FwoJFwmw&#10;lKCuQ4MWDViy0XyTSgqhJbMTWjLli+6ElZ8AlqrmCgUsjdfr5RpC1C3VquCQAhYBDk1luaZARZms&#10;twqstEkHpLt7bt27qdZ1dxDdQ60CMHUCL4SV5PQkBSqxlwVAEgVWkq8g4WeAhaa7g7TaKprp0JKR&#10;FS+gchH+gW6yP1AFud64XY+O69UqO4dpxCp1mQrLY3DR0gIJHjRCCGGE8PLELcSKtTqsPK2uaLBS&#10;VpmmAIVuHLp9aAQPAghBhm4e7ie4EE4UoOhKihxXRIARYKEKUynwStWES3UNeT50ePlXxsBgZjTx&#10;8zDgjvEs9I9zOoG6+jKkZybAx/e8Kijn6ERQMYWVlZkCFgsLE+mAjQRa1qhy/AYGK8HKtkxpZuaQ&#10;qwCLgz3jXZyxaeNWbNu6U5bbsXHDNmzepAXdEhgYf/J0DZZfAizt7e3qeDbQdPkwA4nbqIDw2L//&#10;/e8qEJeKCo/jtXgc3TJUWOj+4V9ERARKSkoQEhKi3EJXr15V2/38/NQ98FymOetgRNXkaWDhPen3&#10;zHvTa7hwO2NvqBwtXbpUKTlMA7eyWivfoxmcXU1g77QeDi4GClisHBdjrdl0GJhOUSrL5PkDMUal&#10;LXcXQBgkHf9MrDSbD8fNa+G0ZR3sXFdhjek0zF0qx87pjYmzemLy3F4asJgK4JhPxhqxOQIxU+b2&#10;VtupflAtIVDQvUPFhEboWLB6zGPAmLVsGOavHg1j+/mw27pKuZLoBhoyoSv6CFzQ+o9+T2UmUVnh&#10;NekCIuBs3Gus1JlNe02Ui2ml2VQY2s6Bx9EViBdwyLi0H5EXnLF74wIsn/Mphvf7J3p1eRY9uvwR&#10;swW+NjjMx9kTAijhX4jtho+nEwIFQoL8jBF0wQI+59fB090YYQIgx46vxrIVnENrBNx9LeEVYo2j&#10;7qvhHmYKr0gLHPVbjpMBq3A2wB7nBHDOhtgKxNgJrFjiFIEl3FxgxR4e0Rvx1UkHTFvQF78WoKC9&#10;+N9/UUDy22d+hef//Dd0eet1/O3Z3wnAPItBvT/C2y/9t9rf5fW/YWjvD7By9mQYLZmLzz74AKPl&#10;WXj12b8qYHnxb3+RazyDd15+Hi//8TcKWAZ0eR2zRvTDyF5d8dqffoN3/vkPuc7L+P1v/gv/fO55&#10;PPPMf+FX//E7vP7mP/Bp9/cUdLz40p/w9jsv4/iJr1TBzGHD++PXv3lGloPwySdd5XnrJutDFVDz&#10;9/LBB69h8eIZeOudf2LQkF5ITb+Eb769KYPASmkfClVdr8KKbDWALa7JF9AoUEZYKZF2QMEK1RVp&#10;DzLLZLCrYCVbOsQ8DVikX8ouK1aWW1GC/CoNWIprq1EusFJaXyUDaoGV8hI5XoBG9hfV1yqVpbCh&#10;Xlm+gEpefYOClazaOmRU1yG9qhY5AiyEllyBltw2TWXJFEghtPy7wKLHs+jqCJd0AenAwpgWXWlJ&#10;qhNoETjRs4YeKyudsPJDi66qQaRSWARYSggsml0tysSl/DTsO2mDsxedBeh8cO1mKFIzv4Svjz3S&#10;044oYCnJ+QI+XoYIvGiOvMIjaL0WgJsPo5CWdxCHzizBviNz0Nzhhm8EVjo6BFAav5KWyh+P7p9G&#10;ZdUOZGbZIThup9jn8EuJgp8Ay9lMDVZohJVTGRqsuIv5CqzQCCZ0+ZxMy9ZgRYyvfwgs3HdGrueW&#10;XQh3QkunyqL/CbB8q4I6OaJnnEFZDYElEUVVScollCcdGqGloCZDCDZdHp40pBclKXcQ3UIFFflK&#10;4SBEFFblK5cQoaVUHkpCS3ljgYpjqWkrAYu/EVoar+UKXIgpaMlB623CSjY67mXj2v2cp4AlV/Zz&#10;fqEiAZYiARY5V6y6RXMLtdxqQvudFtR31KlYmsZrfH1dg5ab1zVoIazIOmGl/fYtXBOYuXH3Bm7f&#10;v/UYWtqut6Glo1lZdkE2kjphJeZSNC4nXkZSWqKyq8k/BywsBqdXrg1HbJxmClwEWiJjLiA8ylfB&#10;CtOGGa/CwmyMnCe8sOw1g9LoAmLsit7BM7OntIKAIZBQRWDRFBbNLZSrjLCiqTCausLjCCulFfK/&#10;kHMVPAhkaKpHmgIRwoYCFgEUwomCGsKMrHM7lZb84stqv67CKMVEjMqKptBQiXkCQj9masK0us45&#10;SMT4WekWysqR6xekyT7Wa6hASuplHD32FWxszWBsoqktpmaGaqncRVZ0EWll+NeuXaNK9zMOhLVY&#10;zM0t4eLCtOjt2OCySQXs0piRQ2WEcPN0DZZfAiyMM+E+qiAM1GXcDLOEuI0+fB5P9YYQQ8Cgi4ip&#10;00xjZio23VbMFGIGEqHJ29tbSeoWFhYKYAgevBYB6APphBiHwven64fX473pwMLXXGdAL8/j8YQb&#10;fiYCC11NTPtmsK+V5Xp5fzM4OJnCycUMLpuM4LLRCJYOS7DGZAYWrxkrgNEPUxcOUiX8+4/uiuFT&#10;emHW8vGYtmiUgMgUGFnPkFHXAlg5L8Z6q1lYuHIMJs/uh/HT+2CxwQTMXDgMw8Z9gilzBmLl+ukC&#10;QrNhaDFPAQjjVRYJlExfPBhjZ/bCmBk9VYVdggeN4LJwrVaNl4DD+JVV5tMUrFBZ4RxIvYa9gb4j&#10;31Ggs0ogZ5XZNFUAz1hgg6Cy9QtzmDguUJV8CTzLBZBc7SfB66w1Ar1c4GgxVjr5P+LTd57B4E//&#10;gLH9/47549/Gyb2rEOm9AaEeNoj0cUDMBQdEeNsgxtsIsT7GiPWzRJi7EUK9rZEcsx0XvGxhYz4E&#10;s+e9i4NHDOAd4oizflbwjLTH+TBbHPJdg5PBpgItJjgVaCpwYqpmdD4Tpk2AeIYzNwc4wy3QBRu3&#10;rMLEKd3wh/98RsWcfPLGW/hvWT73h9/iL7/9NV79+x8VoDDW5LnfP4O//PoZvPKX/0TPd/+J2WMH&#10;YtnUsRjV+2O8+JtfYXTPT9Ht5Zfxwd+fQ9+PPsT7L/0DQ3t1w6dvvaSgZUTPrlg+fTwM5k7D8pmT&#10;BNr6YNzQgRg5dBhmTZuOv//tebzwwksYO34glq+cjclTR8r6IMyZNxnn3Y/hxs1mhEf4K1ftpMlj&#10;VNrza6+/hBEjhmLZsiXyPPZQ8SszZ47D4SN7cebcYQUsnOssKz8ZVfXFyBcIIbBQYSmQZX6lrFfn&#10;KoWFRljJFlhR7qDHwELFRfZJn5QtwEJlJUeAJLeiVAOW6ioZQFcpYCnmfHayPbu06DGwFNbJ9oY6&#10;5NXWIr+uVsGKDiyZNbVIr6xBqnT42U2tyBF7GliyWjn3T9u/DSwEE5bs57qujHCd+6mu6FlDNB6b&#10;WNuoUptZtv/HIEXBS6fqElNdgygqLMV1yhSwlDYgoSQXVwqzcS54DyJTjqDtfgzq2wIRn7QXEVFM&#10;DCiQrj4Kt9u9UVl6DG6nl0t7ZIw7d8NlXwq++e4y2q8HS1/ijUffxuLy5a246LMeORk89xJutnrg&#10;4Ten0dyyDyl5RxGXvA+B6RG4kJWEE0kpOJYl4CF2PDMNxzJTcSY1HadT0nA+IRtuYnT5HO+EEqW2&#10;iOnAwu3KOvdRZTlLlUV3DRV8rw7LIwUsnAOCkdul0hEVlAmkVAislF1BTtlVBS2ElQIxxrBklqag&#10;uFoeJAEWKi2ldXQLVahKhdklGcgoTBWSzlfQwgkUK5t1t9ATYFF2PUtBS8stKiwCKw9ycP1h7s8C&#10;S01rFRqu1aL9biuuP2CsSiPKG8pV0C2Bpf2OQMgtxqww0JawckPBSvud2wpQrt++rtxChBYaY1bq&#10;moTMq0qVmqLDyqWEeAUqjGOh4kKV5cdBRbOn1RWCSkxcmCxpGrS4ex5B/OUgsAw+YYVKCiPmqaAQ&#10;VFitVisOxwydUrWd7hSVqfMYVjjhmAYruqqiKysarFBd0V1BGqyUlOvAosEGlwQOLW5Fi0/RlRIG&#10;yXIftxFWcgpildtIdyXpKo2mrqQolYbrP2UEFsJTcSnvhffAjKV8lEmDlZufgoJCuVdppKpZQKoo&#10;G2HhAfh85xasWbvisa03Wq3ghTEtnACRwGJqaqzcIDQzUwuVHbRj+y4FLS7Om+DspE18SHCg+kBw&#10;YNwHgeCXAgtBhdsZY0KVhm4iggkDX3ktHtfU1KSuR3Xl0KFDKjCXQEM3UF5enlI9PDw8VI2Ww4cP&#10;IzAwUB0ze/ZsdX39Xqis8F5UHZbOe+OSCgzhhMb3JrAQXLjvx4DF0tIQVlZGKkWVaasbt5oqYDGz&#10;XQgDo2mYNn8Ahozrgklz+2PawsHoO+IDDJvUA3NWTMCEuUMxf8VQLF8/FuYO8+C6Yx027FgLU7sF&#10;AirjBE4EHGwWCrwMwPvdnkP/4e9jheE0mNouhpHVfAURVFdmLR+GiXM/wwjpoPuPeQ/9Rr+n3D18&#10;PXXRQKWWEFZspRN3+nytUlAGjftQAc0SQ95HXxWky1gXM6dFWLR2nHIHUaHhZI4bBVp4HM/bfdhO&#10;Fclbu7w3zNYNwrK5n6B/9//CJ289gwlDX4TFysHYbD1VYGW1wIorYvw2CqTYC6w4I/aiowKWyzLi&#10;jPczw6UAG0T7WiDM1wYJkVsQ4u+M3dtnYdLUV7B52wy4B9jhQqQrfGKc4R5uh5NBJgpMjl80UpVw&#10;TwYZK2g5HUqjumKJs/5OOOJhAQvr2Vi0bBjee/05/EEAoMc77+FPz/xKxZY8/9+/R99P3sd7rzyv&#10;gIXG7R+88mf06/o6DBdNw6pZE/HO35/FC7/+D4zs/gne+ctf8RyPefUlvPPi39H93Tfwxl//gJee&#10;/TWG9+iC1XOn4IvNzgg6fwruJ44gxNcLft4+cD97Du+/3wXvvfchkmSUzCzB2PhgJCZHIzsnURXE&#10;LCrJxt17HfD1c8e48SPwm//6D3n23pVz3sbsOTPl2ewtr1+XZ/cjBAZ7gaX8OTlrU0sl0rOvysi9&#10;Frkl8puvFECR9i6XWYPSv+RVsL5XrvQluUpZySKoKFjhkgAjfQqzhggsZVRZqK6UKneQilOprlTQ&#10;QpdQcU259E/Fcl3pd+Q4uoQILIX18t41NQpaCCv5usJSU4e0ymqklFciu5EZQQSWNgUstOw2DVr+&#10;XWDRQUS5fKiWCHTQ9UO3EDOEmFX0w/N0lUUHHLqBdFjhPmVy7ViBLg1YapXFC7BcLm1EUmm+gpbA&#10;KyeQV81ZlzNR03QBvoH2OPCVgfQnEdLdx4gxfiUB/r7G+OKL2bh+PVBeJ+HBI8a2pOHht5dkkLUD&#10;Fy9aoLTwIAIuGMPfazW+uU0XEbOPzqNWQCi75DQicuPhn5uCM2npAilZOJqZqWDlWEaqgpVTYoQV&#10;t6vZOJKYjqNPQQth5TGwpBBWNFNAQ5WFsSzZhT8OLKVlnOCqSMUXlEoHUyAj6tyyy3JTl+RhkE5L&#10;oCW/Kk0eNC3dmdBSXi8PC3PnizJRVFWEysZylNQKxPDhK5KOiQXIpDMuq8+Xh4upzcWoadOghfME&#10;NV7LF8sWaMlRrqG2u7kCH7m4+U2+wEqGZje5L1uApUCghMcTWopUllDzzQYFK7ce3ZDjmhWw1LTU&#10;okNARKksBJZbAixiGrDcRocACwGF0EKl5ea9m+o13UIFpQUqRiXmcoxyA8ULrFBRIagkZyQjUSks&#10;Pw0sKnalM12ZoML6KjRdaYmJD9ACbAVWrt+sVbDC75xFlBirQpDR5/jRK9OyfL42/w/dQFRWdFVF&#10;jqvn8ZoLSIeVH6orhJWSch00fhxaCB1KYeG6gpjOrCB5Dhioy+M0RUY79jHA8BxCSee5/8oIULyH&#10;wmLGyCTJPcr/vTM2p66hWGUXJCXHSsOZhRu3WtDWXqe+x4OH9mHTZkeYma/DylWLBVSWYf361Vhn&#10;uEo6Z8ZrrIPh+nXyWisaR/fPzp27sWPHTmzdsh3btu5QwEKoINRQySBkcPlLgIXZPcuWLcO4ceNU&#10;htHBgwfR3NysAlvpXvrggw9w7hwj6qGuQRAilISGhuI3v/mNCrJtbGxUMS7MFmJNFrqJCDh3795V&#10;9VkIHjyX1+O8RVzn/f0QWHhfBBa+59PAQlcSA255T1SbLC0tYW1pDksLU1jbmsBlgw02bbWCo4sx&#10;1lvMw9LVkzF5Tj/0HfY2xs7ojUnzBuCTAa8LLHyChWunYsrCEVi0ejDWWU6EjesiOG1dA5dt62Dt&#10;ZIA1JnNhar0ClvarMXvhePQf+gnGTxuEFWtny775ytYJYMwV6KB7h8oKK+syJqX3sDeVMS160vz+&#10;KtuHqgldOgzOpVJCNYUxLtyuz4fE7VRgVlvOUOoNAYbnEF6othB6GOB77uI+2Am8zJrZE4P7PY+J&#10;Y96B1drh+GrHMlw4boooT0dkhm1FtJsZwk6twxUfS6QHOyLxojWi3AyR4C3Acn49LvtY4ZK3FULO&#10;WSDaxx6hF1xx7qgR5s7vClPzEfj6jDTg0dvhEbkB58KccDrCHocDzHH44kocDViF44FrcTLYEGeD&#10;zXAuyBLnA2zhF7gNBw6th8HyUTBeNwkDur2pYOT9F/6iFBauv/rX32JM/0/Rt8sbePNvv8Urf/pP&#10;VRTutT/9Cn3f+SeMFkzF8skj8XfZNuDd1zBrcF90/fuf8MpvnsHLz/5Wjvsd/vn7Xyt30N8Ehob0&#10;+Ajrl8xD5tV4xARdxEUvD1yJiYK3pzsu+Pqo3wHjn9Kz4nDzdr0aHDEF+dbdJtTWF6ng2WYZGG5w&#10;tcW4CcMxeGg/zJw1Ba++9k8MHPQZZsycKr+JcQLcb8DQaDly8pJVCf82JkI0laG+pQI5xTJgqpZ+&#10;QAYn2bKeWpCEbIGjPBmA5Qq4fA9WOFmrAhYG4hJUdGApUcG2VFcYq0JgoVU21ymFJYcxLgIsdBkx&#10;S4iwQmjJranWVJaGRhQ0NiGvoUm5hBSwlFUiq6FZQcv3gUWDln8XWLiNKgqzghIfpztrReXoGuJ2&#10;HsO06BwxHku44VxCKv6l4kn8i66s8FxanIBY9A+A5UpZE5Lk+0osy8eX7hsRnHAItwU+rj2Q/irj&#10;MHZ/tRZpeR64eeMM8K2W8pydvRlHjkxDRIQZGpvO4voNb7S3+yAndz8Ofj0buTlfyHGJiIt2gbP9&#10;QLQ0eKraLY/giZY70fL/8EBYdgwuZiXAPStDQIXKShqOZCYrO54qEJOahpOJucoOJ6QqaFFKy1PA&#10;QkDRoOWJ0qJcQ4xlyS6AuwCL1/eB5ZtOYCl8DCz5pQkCK/HIKopDRlG8PGRX5CEjsGSiQDqbPIGW&#10;qqYqoeZcpBekK7cQY1gYeJtLea8oTR4meVBr81Fan9cJLHQLPQUsHfloILBcI5QwdkWA5WEebj4q&#10;+FlgYaAt3UE3v7mOO9/dEihpUcBS3VzzBFhuM8i202Sd6krHnTu4981dpbC032jDdTmObqGGlgal&#10;ogSFBSKOAbadMSuJqQnKGLtC+7mgW6orujtIg5XQTmDRoIVVHqmisLNmA0EgIYwQYrJzr6hlEf8H&#10;5Sytr82qzHl/qLAQTDRYkf9VY76KXdGA5QnMPIldIbDo6kqKgIeAQ6c6oseg6HEoulpC091AKmaF&#10;QbeyTR1bR2VHS33mMYxnoTLDa3L7j0HK01ZaQdBhYToqP7y3DBWzw2euupaTpvG7KEZ5RR6KirNQ&#10;Vp6nZo69fbcdnKZg3/4dKiDXcP0q5R6ytDKFqakRjIwFWAzXYc0aAxVsytopmzZueWxbnwIWBsES&#10;Uhi0+kuBhX/Xr19XtVcIGKxayz9Wsr0tAPzNN9+o7UxT/kBAgllE/GP8CjsEKiV8LyovVFz27Nmj&#10;pg7g35kzZ1TMCvcTRKjYTJgwQd0PVZQfAxYaz6HaQ2DhZ+DUAFRq+J5UcuiKsrWxhJWlmQYs0uEQ&#10;WOydDLHGeBYWLh+HWYuH4rPh72D0tJ4KWt7t/jz6jvwAi9ZNw7TFo7B8/QiYO86AzYaFKvDW0GI2&#10;VhvPwRKDKZi1YBwWrpiKOYsmYP6yKTC2XAYzm5UwNF8EC7tVWGs1CzOXDVOZPhPnSccmEEKlZJwA&#10;DCGG7iA9dXm67OPxzp+vUxBCIKGCQjWFxxFe1tvNVcBit9VAnUNg4USODO7dst8MRnKOuUDNxejj&#10;8L+4FxZy/vKF/fDVPiMkRX2FK2H7Ee3lhEsXNiLO00ZgxAaXvSwReXYdQk8aIMbdCCmBdrjqZYbo&#10;s2txWWAl4YItQtwsEO5hg+jgbQi/uBErDfpi+Ype2Lp/EXxCN+F0sD1OBTFWxR57Pdbg0MUVOOK/&#10;UoCFLqJ1OBNsinOBGrD4h+zAtl0CZFN7CrBMxvC+HyhI6fLS3/HCb5/BG889i/df+iu6v/MS/iYA&#10;wlosH7/+nADIM6oWSw9ZXzBuMEZ0e09VxZ3Q+xOsmzkRMwf1xZKxwzGy5ycY0eNjdH3pH+r4twVk&#10;Zowaio1WJogN9ofHicMI9fdDYnwMzp05jdzsLPW8//nPf0ZKerS0KQVKZWECAAcQ/D3mF6SqelOr&#10;DBZh7LihGD1mmIDLSLz4z7/j5VdexJQpEwTkh2DYsD6YNGWk/E69pU0rE9DJkba1Huk5CQpYyjhR&#10;ovzGOYhNzr2KzOJUBSvZZRkarPwLYHmisBBYdHWlE1iqKlDdUv99YGEGUV2VimHRgKVGuYQKBFgK&#10;ZYCQJ9CSXSv3VVmjFJbMHwGWnE5o+b8CLJ1Vbamq6EXldPjgNh7PGZxpPJ4uJO77YcCurqwoYJHr&#10;KGCp7ASWohoVcEtgSa4oVNAScPWUAJmfApaG65G4lHYQB44Yo7SGGT7heHjfC62tJ/DwgS98fFfC&#10;xOQ9hIZZoKLyiLRjB5ErwOLna4zysuP45n4EHtwNRWSoHS7FuOL+N25yDV5b2v96PwSnR8A9KRqn&#10;khMVrBzNFCghsGQkKVh5GlgOXU0VaJFjFLDoKovYD4CFsSxcZywL3UI/AixQMjzrY7BORpl0QLnF&#10;l5VLKJ9uIemgcsVypOPLKZeOtSxNGVWVoupiOa5AAUt5Q6lKMS5vLBHYkdF9HeNXtDosBBa6hQgr&#10;DTfKwTlpVCCtghDOHZQl0MF6LHQLMbYltdMyxJgCLbTP4NsbhcpaSfJ3mnHtfjtuPLyGGw+uC8C0&#10;oKyuXK7Ziof4Fjcf3ENDe6ta3pfXLTdvoEZGx1RTHnzLLY8UvDB1mXEqUXGRSl0hsDAz6HLSZQUp&#10;iaky+u+MYaGlpF1RU7IzI0gBCtOXxbhOS0q+JPsvqVL7LLMfHROKvHyBr9Y65fYhrLCzJpAQRPQ5&#10;fRjwzH2q7kqbNv06U5pZ4lqVsVbBtlnKDURYeQItWuxKQXGigEaSUlT04NynlRalkvyE/Rho6PZj&#10;xz9terqzprzIOQI6BCHNDaXFupRVUrl5Ai+V1VmoEvhlITt+Zs4CW1GVK7DG2aXL1URrt+604v7D&#10;67hxswkBgV6wsjbCeqNVWLN2GVasXKLAhUrLipVLYWXFsvxOquYKy/JTbWBRNwILM4QYH8IOXu/4&#10;qYYQFLhkECGX3M5tBA0qHgzsJWAQBqhgcEoAul4IP4ybmT9/vgIPBtESchjjwkq2BA4CC0GDwEEQ&#10;4nuHh4crF1FqaqoCGIISj+N+vaYK35uvCTJ63ApdRXzNYzh/EU0HL6o/epAv3UFMn7Y0F0CxdYCT&#10;EzOn7OHobC7wsh7L10zD5JmDMXDUhxgjneeMJcNUmf7xs/tj5NReAhpjBACWYNqCngItI2G3cSns&#10;NqzFxBkD0bX7W+jZrws+/OQdTJo+FuOmjMDIcYOw1mQJHFzNsMZkARavmqZAY/aK4SoVmSoKIWPg&#10;2A/Qb9S7qrz/fIPRahvdRVRRCCTM+mFtFi6NHRYo1YRQQnWF25jCzBgVBuDy+tzOoFsuCS6s43Ix&#10;6hiCw9xw4OtN2L7VEGdObVawEhe8G7FeAiq+DrjsYYxL7uuR4G2MRD8LZZe8zREj2y97WiPB1x4J&#10;Fzfgsq+TwIoTQt0dEOy3CRGBO7B730oYrJXPazMSRz2scD5qI4762+AApXUfIxwKXI4TYatxJsxY&#10;KSynL5jBw98evv6u8HHfhKUL+mDR9N5wEQBcOu0zfPjSr/DaHwUu/vYM3vzbf+D9F36LD//5B1XF&#10;dsCHr2Bkj3fRU0Dl+V89g9Hd3sXsoX0wvZ+AtUDNuG7vwHTOBLismgez2eOxeso4dHv5eeUeevvv&#10;f8bAjz7A2sULcNHtDPy9PeHncR5XLsXiop8PgoMDZFQdKiCyXJ6hD5GcFqnaCKqeLDzJqrR0Vyem&#10;RGHfF5vRs3cX9OrTFb37foI+Yr37dlOZQz17fSKwzKksuqL/wO4yeFgh7Z2Pgpb65nLkFnLgm6mg&#10;JbOI9blSBS4ykMuJUgWOMuS1cgkpY+AtLUczGUAzQyi3kvErDLrVs4RKFbAwtZkZQjllhTKgzhOA&#10;KVfZQnQJ5VQK1NRWo6C+TgXdUl2h5dY3PnEJlVUio75JBd4WtF9HbmsHspghJMYYlgyBlQwBlPS2&#10;Ns3a25HeIXatAxlievCsDi6srcJt6c3aNiomhBhdPVHKSGmVMkIH3UI8j/tzr2nVcnkcgYduIWXl&#10;1Y/B5bHaIhZVVoa46iqkNF5HfEUjQrPKcLW8GRl1FQgTWIjNC0DTw2zU3r0k/WAh4jKPY/chM1zJ&#10;dMetR+dw97vzuPvteRm8n0BV/T5k5bsiIdlW+j1zaZv3S1t8ArfvXRQ4CRILkwF9EOqaPZBfchgd&#10;9/1wDyG4gVxUX5c+UwDX7Wos3DMycCQ1SdnhtKvKjqakKjuelKfsWHKGgpWjdA097R5K1bKHdPfQ&#10;/8gYytYyhvS/TmDhiJ7AIp2JdDI5RZdV/AottzxBmQYstHRlj4FFaDhfgKWsvkQFwpY3CLCUSkcp&#10;D35FYzGqOJ9QC2uxFKn4laablWi9KZ0yoeWGppxoReSeAEvzLdZjoWUJiIjdzBegoRUrY+xKxz0t&#10;foUqiwYszQpYWm624c6je7h+7w7ab9+Uf843sv+uApbb3zzEfdl3X4CFykpNQ7WMBNLlnxWH2Mux&#10;ClK4TnfQlcfAkvAYVugWSkqOR2JSvKq5wiJxP1RZGMeiu4QIMBmZSaiS74ll9pn5w6qPClLKMxSo&#10;MNWXNUpYGp/xKlRdGE+kZQlpx7NTJ5RocStavRW+ppqiuX0IAboLSFNUCC5aQ6RlFOkqyr+0Tjj5&#10;MfsxSHnaNFhJkvfTgeUpF5TYTwMLp63nPEfFKqaFI7RGafCuXW/Q7EajmjH2ukAL1Rd3z9MKWubN&#10;nwlzC5boN1DZQ/YOdgpYGK9CdYQuIsILgYXKy/jx41Xn/zSwECK4ZMfPfTpA6Puff/55pY5Q/aCC&#10;QpjhfsIClzyG+wgmfM1jCB1MOWbaJ9e5naNZunsowRNGGLfC17w274HwwmvxOMIJM4B0YKFxG/fz&#10;fXkejevczs81b9485fJSAbdWVrCysIKdjb18JzbKnDcIzImZWi/BUoOpWGQwHnOWjsCU+QMxae4A&#10;TF04FDOXjsSMpaMxbbFAxpxuWLR6CCwcF8DUZimGj+uB9z56Fb36dcUHn7yNMROHC/gItEwegSWr&#10;ZsFxozm27rZTRsCg+4YqCTOBGHRLYOEs0cwWIqzQZUQIMXdZjDVWMxW4UGlhMK3LTkMFL4QRqinL&#10;jCcr+JmycKCCHAIP06UZ2MtYGcIN06LPB3yBywkBCAw5g2NHXHD0kBMiWDQuYKcClqsXnVAUsxnJ&#10;FywRfWYVIk4bIPrcWsR6mCDeywxx5y0Q524p8GKLGHcbRHg5q1iXmNDduBL1BXbuWY7VhoOx3n6M&#10;KtvvIdc6E+qE46ECqSE2cL9kBu+rlvC5ZAu3SDOcD7KGZ4ADPLwdsG+nAebN7IZls/thq4PA2brp&#10;WDipF5ZN7QfD+QJ24/ph/oQBmDmyNyYM+AjTh/bEkknDsGjcYEwWSFkwsj8MpozCignyfxI4WDCs&#10;D8znTYLt4mkwnDYSxnOmYe7IwZgxuB+mDRuEuWNHwsXKHNEBFxHg46WAJUogxcfLHTExkaiurpCl&#10;jI7dzyI9M0a1I5y+g7FmDc3F8puTgWdlDqJjAxAVEyCDrkDExIYgJo6KcagahEVFy2vZ7u/vDh+/&#10;M7IvSNq0bBmYVckgpRBZedoEqIxjIaxkl8hAWGCFMSxKXZHXPw0sBQIsGqgwS+hpYGGmUJm03QSW&#10;zOJ8BSzFOrBUVfwiYKFLiAG3hR03kNd+TaU1Z9Fa/6dLKO0xtHQCCwNnO9UVPV6FxeEIHd8Dlvab&#10;ap0KC+GDIKIDC4GH+/VquTyO19EVlsf2tHtILF5gJaayAleqWxBX3oiYghokV7fjamk+zkUEISjF&#10;HddRjIYHV3ALWUgsOIsDJ6xx0muTAMtZcDZmZv18C1/c/eY8bt3nNs7gHIKHjy7im+/88eARYYWx&#10;LXFizGhM7DS+jsMDlKr5hGKKUnFeBu7n0/9vA4vmNqJbiCoL67LofwIs36GgkG4EjtKlQ6kmsFxS&#10;LqGcElmWaoG3hJXcilR5iDLkwclAYWXhE2App/unWNVHKZeOJ1ceVKY0V7KDbitVxjosjTcq0HK7&#10;Gm0KWioFIkoEXEoEQvLQdrtAgCVHKC5X4IX1WGhZaLvDarj5YgXouFssVqJAhUZ15YfA0n5btj28&#10;I8fdUtBy59uHKvC2+fo1IU7mRD1SWUJlVaUqPoWKCo2AQjWFBeIYbPs0sBBUdPcQlRXCSkJinIBL&#10;5ySGCly0DCH+mDknEMElNy8dNbUCZ1RXBFjoAmGMCt1Ammqiza6s3D7ymu4gNceG/C+owjCOhQqL&#10;mv9HGhXChxanort+CCma24fuIu4nqFBpKSoVeBAwINhQjaE75/+vKfj4CVPKSmdciw4shCC1v4ax&#10;L9yuQY0GNnQlaW4sNpKcRoCKE8GtsjoPza0VaOuoQUtbpYBKPZpaynHnXpv89+4ocElIisEXB3Zi&#10;pcFigZVlWL1mOVxdneGywRGuGzdg+/atakLFbbKk2kLVgZk+7PwJHTTCBGGBRljhPoIKgYLgQiMQ&#10;cD+BRIcUGt0xhA4eQ0ghYDC9mCoLr8N1Hs/zuI8qCKGE76lfm+/F9+WxVHh4PV3d4T4CC18/DSy8&#10;PmGFCguvQcChG4nzHumzVRNYbK2cYG/jooKE+drO3gyOzpYwt10JA8M5WGU8AyvWT1PqysQ5/QVW&#10;RmClmQCA6SzMWj4Gs5cMwnLDcTCxXoiV6xag35Du6PLJhxg5dgTGTBiDhUsXwtzGCGbKVmL3gQ04&#10;670fx85+/ti1o8ehsLYKlRHa+Dl9FbAwrVlXRwgqDLQlfNDFQ2hhUK2p00IVw0KXEl1Jo2cwKFib&#10;ZoAwxJosM5YOxVKjiUpt2XPEHm4+ZxARHyod8RfYu9ceF91cEBO4GzGeFrjka4PwU8sRfnqFQIoh&#10;4i/Y4mqgIy4FbUR8oCv8T9sgzMMZcYE7kRjxBeLCvoC/52YcOmiGz3csx0rDoRg/7V3MWdMTOw4z&#10;XsUSJ4JtcCrSBifFvBJt4ZNsD99LTjgfaQ2f4A24GLAF7med4GQyFctm9IbRwgHYKqDlvH40LJYN&#10;gNP6odhiOQ62BlPgZDgTVssmY/nkAVg8tj/WzRwN8/lTYTxrItZPGwuTmRNgMmMM1k8dBdMZI2E1&#10;dxwsZo+A4ZSBMJ0+ARYLZsF+2UKsmDENa+fNxheff47o4GCEBAXjot8FBAcHyvfiJu1TuLRHDWjl&#10;DPZiBcVX5feXpSppN8mgklN+NEt7TZWXii9/g63tzF7kZLC1Kr6stY1zrdXizp0W3JTfox5wy4FG&#10;dU2hKhyXU5CizSkmg1fCSg5dTgIrzBTK6VRZfhJYyrVKt3QJaYG3WiwL3UEMutUCbgulfypUwEJ3&#10;EAvH5dJl9AuAhe4gVrotunYT+R3XHwfd5rTrLqEWpHZaSqssBVrSOlWW701oSGVEYIXqiA4qCmZk&#10;qSsndAHRHUTwUDVZ6psfH0uVhcDC6/G6dAERTHjsj0FLonymqLJSxJYKvFQ04kp5M1LrriMyNwP7&#10;Pc/BM+4k2r8rRRPSUHs3EVm1QTgbuAcb9xshNmsz8huPqmq2jxAj/WEobnzjh5v3fXDnG8a2RAsN&#10;ROGe2I2HoWi9F47KVj/EZ34tAG6Pq8VnkFnng5yWNKTXJSIkLwfnk1Lhni5QkpKs7FjqVWXHkwVW&#10;xHSX0P8RsHTuU8G3mQJi2YVkFfUnwPIt8gozVIfJGIoS6WSyCy8hsyhWxbAw6FZBS3myApa8SqHk&#10;qkzlCiKwFAqw5AmwFFUXqMDbsnohYXn4WDiuSh74uo5y1F/TSvI336pC61158AVa2mW9/XaZgEoZ&#10;2u8IrNwtRAeB5V5uZz2WrMcAc+1+kQBKsYBJmXyR5UKK1xWo0Bh0S2BRcSz1FXKta/KFP1SwwpTm&#10;mw81tYVF4+599x3uCsxUC50zdTkqPkoF2DI2RQXVypKwokrwd9Zd0UElgSavqaIQWggsXBJMWGeF&#10;MSqEFRqVFc64zEqRhBV9XiAqJ1RM9MBaKgtsFJi+TJjJl++fKhehRQFNVY50+pzcMAfFZfK/ETCh&#10;iqJnC+lxLXrGEAFAhxgaj+MxDNLVYeFfmxZM+2OmAci/NqWgdNpjZebx/p8GFk7gSDmaahOfQabX&#10;a+nd1QpUrt9sQK08U/WNbESr8e13t+WxvSfbymFlbYzlKxYp27R5gzIXFyd8vnOHLJ0FYjYoYGFH&#10;TjAgABASuCSIPA0w3E4oICgQLHSAoXuHEEHgICBQOeFx3E8oITDwNUGGGTuEC4IFr0+3Eo8hXBCE&#10;eF2er78/35PX5jpVGR7H99EBRb83/Z4INVR0CCy8nl40jhVumU7N1G0G3RJWaAQ1fnYzc9lnsRar&#10;BFbmLBqHpWsnw9xhKUwdF2OBwVjMXDYSBhazYea8HIa2i7DOQkbultNhYDwTsxZMRM9+XdF3YB+s&#10;WL0cWz/fip17d8LN+zR8Azxwwu0LePufgF/wMXy+31ZVnyV8UAFhAC7TlamKEFyYskw3EWNYmPJM&#10;GCGE0M3DcwgxrFrLrCDGsszpdCmNn9NHqSssQkdg4fUIK7wOM4WosjDOxdjKEOd9zypg2blToOG0&#10;A+KC9yLawxwR501xxcdYzAQJF8xx2d8ecX42CPGwxsWzZoj224xIn40I8XTFhTP2OPalMVxspmHu&#10;nO4YNvSf6Dv4b+ja478wYubrsNsxE/vc1+JYoBXOxtjjdLQtTkYZ4UycKc6FW+JUsCn8QjYiOHQH&#10;zhy3wdqFg7Bm/gBYLB8GO/msZkv6Yf38XjBZ3BPmS3vDZNFo2T4N1sunYumk/pglgLhw9GdYNWmE&#10;snVTx8BgwnCsmTgMprPGwWreOJjPGgWT6UMEXobCZNp4gZuZWD9zMmaMGAZrg5XwOHUKIX5+AixB&#10;CPQPQECgP/z9L0h7FYtKGazV1JaivKJQwQoHNayYTWDh4IYDorpGaY9vVMtvNF/FmTHGjHWTWIKg&#10;upZzkxWjqiofDQ10YVcrWKmQ15zluaBUBk4VOSqlmW4hhgiwNpcOLLnyW/85YGEMC4GFoKLDihbL&#10;UiGAUinXEogpl/0CNKzFogJuayqRX1OF/F8ALExpLmi7huLrt1BwTVNZCCu5HQIOAilpzc1IbmpC&#10;UmMjkpqbkEJ4aW/TVBaBDQKGDhkMotWBRc3g3AkzCmhaNFePnjFEtYUAw/O4n8dni3Gd56kaLnIM&#10;4YSwQlWGSx1YkpoaBFhKFLBcrmxSwJJU3Y7InHR85euBXWc3IrUmDKU3YpHfFI6S9hgk5PvjiOcW&#10;7D45A+eC1yEhbzsq209J/+qF6w99cfOBL2499MP1u37SL3ujocMHdW1eak6inIrT8I6QQeDXi7D9&#10;2Cockd+Mz2U3hGcFwD8jDW5JKTiVkP5vA4tKc1bAoh3HJfexKi7rvOh/GrAUSAfJh6lQOkXpbLIK&#10;45FZGKugJbP4kjxcV5AtHWZuRUqnwpKp6rAoYKkqRG4Z5xXKU26hsvoiVSiIMSxUWAgsjTcqlStI&#10;qSt3a9Fxuw7X7ojdrdLsXomASrGCFUIKi8exXH/H/RzlIrrxsEjgpFjgpAy3H5Xj9rc3FajodvPh&#10;DbTdaUVVU7V82c2CK4/kH3AfjR1tuPXNfaWs3Hr4UN7rjnSgZcjIyVCqCmGFoJKenYaktKQn8wUl&#10;XVZBtwkpetBtgoIZtU1ARakqAi4MsKXrJ6pzpmUaISYvP125geobKgVEKmTUUYqKSi3IVp+EkOqJ&#10;XnpfD8JlHRzGsrDisHIZiVF10AAmTezp4nF6LRYtY4jbNBXm+xlDeizL9+HkR0yPQ/kRexpIfsw0&#10;t1InoPD1D/YTVsqqGKirGQGmsoaBvxnyubUGslwguKY+Xxo/gc5r1WgVaGmW9db2Sly7WYf7D9uV&#10;8lJTS3nwDh59exsRkQFYZ7gSCxfNhutGJ2zfsVmpLDt3bcfGTRvg6GSvgIUpzYQNKh46qOjgQijR&#10;1Q6CAWGBcMDXDGjV3TNUUl544QUFIDTu5/UINAQUwgQhQ4cJrvM6XGegLN0/NL5+9dVXFeAQUvje&#10;hBQdSrjkPq5zH+9Rvxbfg2X5eR3uY6Vd1nXRU5p1YLGxcIGdlSusrOxgZmql0sGNTdZgycrpmDJz&#10;OFabzobDpnVw2LoWBmYzsdhwMowdFsFqk4Esl8DUZjFWrZ+B6XPHYMSY4fi4e1eMGD0Wzq6bEBEd&#10;A9+L/oiMC5HfRByiLnsjLuki/EK/gt3GZQI/Q5UCQrcN66aYOS/6nuJCMGGw7YCx7+Ojz17EpwNf&#10;wYipn6o0Z0IOXUQ8Vo91GTW9u7Kxs3or9xIhh/tYdG6Z0SQVA2MqgLNeoGXRquU4ePIYPDwPYd/+&#10;DXA7aoUwvx2I9rJA2HljpITY4NIFC5W2HO7viqigzQgL2Su2B17uW3Fgv4l8X1NVptGwEW+hT78X&#10;8VGvP+ODbs/ikwF/wsf9/4jJyz6E8xfz8KXvGpyNsoFXgj3OxVricKiRKsN/KsgGxwMsERCyE2FB&#10;+3BwlzHmj+4C43mDYb9iMGyXDYTtyu6wWfkpLFa8A8sV78Js0TDZNhYm84YLrHyIcd3fwsyBH2Pl&#10;2CFYPXEE1k8ZjRWjB2Pl6H4wmToCVrOGw3TaYLF+sJ4zBHZzJgvEzMSSEYMxa+QIHNy6BfERUfB1&#10;98SFC/64KOZzwQ8x8XEoLJLBTW05amtlYJmXgvpmKrxpYuloaGbV7EKtDZFBRGMzi1ZqU4Q0NjPO&#10;jKpLhQy+ZBDaWCbAUoD6ehnNtzA2T36bdUXSzkk/UJWH8poCFDytsAi0MNg2r1NhyZS27ieBpSxf&#10;i2P5HqxowELLKs6TgbH0NVUCKwzGralAkUBLQV3Nvw0sac0CJwIriQ0NSKivR4IsFbS0tapYFh1I&#10;uFSBtfUtan4gvqaLR+1r1YCGagtBhscRRnRg4Wvu111HVFm4rq4n+xloS1CJ64xpUdAiwJJQX4to&#10;AZbLlQzkbUFskYBLWRPiS/LhLX2a00F5/uR5vlrui8Tyi8hvjUFxWwou5QUKZDtj+0krbPpqLTZ9&#10;vRb7jxvhqIcN3Hztcd7PUZaO+PqEETbuWYZNe5fjkNcmBCeeQkSWDwKT3HAgcC+ORx+Ge2IE/DLi&#10;4ZVagNNXc3AsXqAjKU3ZqeSrys4kpig7K/tpOoj8S2BJ6wQW/RjuT9FUFpbr1/8EWB4p1wVHuCxm&#10;Viyj36yCuMcKiwKWkssCLUkKWrLL5eETY1l+AkuRAAtrseSWZaOkpkhApUggJg/FdHUwNuExsFQ9&#10;Bpbrd+vFGnDjfo1mD8pw7T6hRYDlLkv1ZyhoYSE5pjoTWG49KhFQKced7yo6geWJwnLzm5tybAfq&#10;2utR2VgjkHJXAQuzg24/eqBiWOrb2lAvhEwAIZQwToWqSYaQaWZuhmxPVHEshBWqKwQUpap0Kisq&#10;pVn2MaiW0EIVRaUqM31ZZQGFKRcRA2xrGfzbXKOWrHFTUpqLUvkB6jMkqyygaqoiLKTG2Uw705dV&#10;EK7mLuL/g7CiIEaM5fc5+tFdP3qdlSdGmNFAhqoKoYWwQkWGMS2ayvGvTWX//AtT7p6fMLp96P7R&#10;wUWDFG0fFZqfApZaAS6CFqvhclZppnwzm4rgoiktVdIYluLGrQbce9CmRnMM0L19tw0PvrmBbdtd&#10;sWTpPDg522HXbs4v5CjgsgWbN7vCyclBAQuDZHV44JKwQWh52p6GF90IBNzOwFvOGUQwYPCtvp0g&#10;weOY/TNmzBgFMFRZWHKfig5hhwCxb98+NZ8RpxJgfA2LyDG2huoMzydM0XhfOgjxPrnkfr4PQYuu&#10;KB1YeM98L6ZbM/WaUEZgYeyOhakjrAVarCxtYWFuDStrEzFTrDFagHlLJmG54TQFLStNp2OlyXTp&#10;8Jdgw24TOGxfj3U2C7Bw5XhMmjkAg0f1wtCRg9Gjz6eYPG0m9nzxpfwGkhASHgH/EB8EhV9AeJwH&#10;Yq76wif4ALZLh7/OhrNCz1HwsVI6fy5NHBcq1YRKCPcTSKi49BjyGt7t8Vf0HfG2UmK4n8dTNaEC&#10;Q1AZNP5DlRZNY/VbQgtVGUIRj9WmAlit1BkbFyd8cfQQvH2O4eSpfTh+wAhepxwQf8EGMT5WiHJf&#10;izg/MySEOChY8fe0w9HDZti7exWWLh6IaVM+xoD+L+Gjrs/ivQ9/h4+7/Rm9BryAAcNfw9RF3TF9&#10;aU8YuY7F7lNr8PWFdTgTaQ33yzY4FrYeJ6ItcDbeBufCHARarBEUthv+vtvhZD4TC0Z3hdWy0XBY&#10;NRRWi/vBaW0fOKzpBbOlb8Jq5btwXDNR7V80pjuGfPg3DHjrOUzv3xWGAirmAiNmMyfAcNIorJsw&#10;GMZTRsB8xlCYTR8i1h+WswbBZtZEWMyZjmWjhsJ0yWIEMhA8Nh5uJ08jODgUIcFh8PTxxtUk+e2V&#10;F0pbJG2JgIYq2tiQrX6vjC+rbciRQQID/zktCCdaLVTtEwdTDU2c36xMTW5Y31Cmzq+rk+NkkKoC&#10;bcXqGqjcFEkbkC/Xy0W+wMr/36DbLAKL3KteMI5ZQrS8Ss1S8wV+KopRXMtqtwIxAi16lhBVln/H&#10;JURgSZFzCCtXamtxuU5AobFBuYboFiKQ0AgjVE8IGHogLbN+CB4KVjqVmKy2zlma5VgCC8FFV2S4&#10;ncCiAnDFeDyhRY970YN1dZXlUnUlokqLFawk1rYhKr9aQUuSfEexhbnwS/KAX+JJpNYFIr02BJn1&#10;YchrvIr0qhjUPJDvujEasdluCEk+hqikQ4hIPIigqB3w9HdBYuYJBEfvwlF3Bxw6ZwPfmIPIqApH&#10;6Q0ZNF9PQ3R5BMKLQ+CffQXeqTFajZXkAnikl/9fAJacx8DC9Gc9BZr7mTGk/z0BFgZEFRBYkpGZ&#10;H4fs4ngVx6JgRSyzJFGoWKwkRVnuY2ApEnrOlmOzZL1AgIWxLQyE0txCte1ljxUW5RK6I4Byr1Gs&#10;SaCiXtnNhxW4fr9MAQsnQ+R8Qm13BFruZalicjceFgqYFAuolAmw0CVESLkm268JnBBabiq3EEvz&#10;VzRUC5iw4u1NlR3EtOb4pAQEhIchsyBfqSoEFiorKZkpKp2Z7iHl7iGsJAmsdLqDdGBR6cyyj0G5&#10;SSkasGjpyxHKJcQg3JTUK0pirasvVym5dAFVynejwUqeUlionCgFRUCEMRuMTyG0EFYIKVwywJbg&#10;wtcEHN0aW2S000RgYXYRr5HSGauiGTt9TU3RQIagoheNU5lDj4Hix42pyv/Kfugi+qExsFYF4Kpr&#10;dQKL2tep0FQTUjhLtGYEGB1YOLLj/bISbqvAbWtHRWcDWawmhCS8sD4Eg3Ov3aiV/+gt3LrTpIJx&#10;gbsIDPZRQbgOjlbYvYel/W2xcZOLApZNmzSXEDt0dvB0ueidP18TBggI+msCDY2vCRDPPfecOufy&#10;5csqpTk7OxuRkZEqQ4iwQJcLU4pZ6Zb1UBhfQvcMZ2xmECxdQpWVMvpsbER8fLwy1mbh9Tj5IVOQ&#10;dZcR74PKCu9DdxMRWHR44X4CC2uwEFj4Wq/BsmLFCnVPOrBYmbnA2nwDzM1sYWJsJdBkKu9lBTPr&#10;VTAwnK8mNZy/fByWrJuENRazYeKwWKCCwbJzsHj9FAwf2xt9B3fBsNEDMH/RYoGV6Vi1xhinznoK&#10;rEQhKu4SAkJ94Ol3FhdCj8Iv5AjO+m7FGZ/N2P6VpSrixoJuDK5l4O1iw/Fglg9BhPEry4wmKZWE&#10;rh7WaiGAUI3RS/rzNV1AjHsZNuljVVCOwEKwYTwL41doVGXoQmJNFsbO2G/aDEsBy5NnDsA/8ByO&#10;fWGMk1+b4Uqgg3L/pITZI/qCJc4fXYHNm+S9lvfFgGFv4t2PnsU7Xf6ELt3/gZ6sSdOZRTV94WAs&#10;XDsKK0wnwXnvMjjJyHPXGQMc8jPHV34GOBlmivPxZjgSvArHBV5Ox9njbIgzTvjbyXO5F+6nXLFy&#10;9iCYzhmMLUYz4LRyIMzmfirA8hFslr+H1XP+CPPlL8DBYCzWz/kMk/q8hp6v/Br93/gr5g7uBpPp&#10;4xSsGE8ZA9Npsj5tBEynDIfljCGwnTsCNrPlelP7wFLAxnDSWBhOHoc9To4I93BHiH8QfM57ISQs&#10;ElEx8fC56IeUjHRpK3KRlpmIWgGLMhlkMouvui4DVXWZsp4hg6JcFc9CcKlrLJDBAQGmVKmdjGdp&#10;bpW2vEWsuUKec2mvKqkaszwBi1wWKrdQicBKcYUMYovTkVWYgnTpVzIKk6UfSQPrsBBW0vj6J4GF&#10;bqFCpa4QVJjSrANLbkUZkmSgSWApra9RwMIqtwy8ZZXbXwIsPxV0q9xBDY0KVi5VV+NSTQ2uyrWS&#10;6SqS3zqBRAGLAAeVFQKIApZWAZbrd9R+wowe60IgIYwwWFcHFh7/tFuI2UIKdmSd1+UxhBRWv40V&#10;YInvBJZ4+Q7CiwpwpbJJQKldwUpcsdxbTQUuM5uqPUPOv4T8a3EovZWIwmvSf9ddQWpVHCLzkhCV&#10;l4wE6b/zmqSNvVWBxtsV0mfK/6U4Fvnl0s8XRiE+UwbgacG4VHAFiTLYDcu+hPOxFxEm7bl/UTzc&#10;01JxRvrUMwnFsl4Fr6w6nErMUHYmSWBFzC0hWdn5y9nK/o+AJSFN2dEkupq0mi36nwDLN8jNJbBk&#10;CLAkqokPCSw5pZdU0G1WqQ4sCfKgJaiZmmmswaKApVoDFk58WCgPb4kAC+eNyKeawA65Tcj8ujTa&#10;T7mFCCs37zfj9sMG3P6mQaCjUqksOrC03E7ToIUqy31Wvy3AzUdFj4FFBdo+fBJ0e/vRLVmyUFwb&#10;aprrUFpTjqZr7coVVNVYjz1fHYDT5k0IiZZ/xtU4pbKkZaUqWCGcMG6FSxaI45IF4/T4FeUOktcK&#10;WAR0qLDQ7cNqtiwUxxTmrOxk+e4ycP1GCzquNSp1hW4gVm+lslJZVazUFmYHUUHRg2oZ08LOmeCi&#10;110hsDxOeRbTA3MJKlRW2LlTMdEDa/WMILqGuJ/rhQKXBfK/4jF6LMvTWT0/Zpz48F/Z/3Af/cDY&#10;6GnQosGPNmITYBFYUXMS/QSwaLE5yXL/eWi7JrDXVibbNZcZgYWf/dF313HzdoN8BwUqpoVqS2Nz&#10;JW7faZVRYgZsbE1h72CpFBY7eys4Odtj8xZXpbQQWKiMEE4IBHS5EAaokOiAoLtjuI37qI4wDfri&#10;xYuqci3hgqX0T506BXd3d1WOn+X+WYeFiguBhLEphAkCBGd5pnpC6GFl3JiYGAU3R44cwYkTJ5Qi&#10;8+DBA1U35ZVXXlHQQrcQ74WAot/jD4GF7icdWLifLqtZs2YpYGEdGh1Y7K03w9ZyI0xNrLBujYma&#10;QJLzMpnZGGCt8SIsWDEea83mwnaTAWw2rsKidRMxbPKnGDjuI4yeId9D//fQrc9bmDJzHBycnWEk&#10;13Vy2SIQEAEv3wtITsvEleQYBS3+4cdx2nM3Dp2xx4Xw/Th4dhN2HrJVigphZdzs3go+CBqEjxFT&#10;u6lqtzTWZ2G2kIsADovAse4KY1wmzuun6rgwq4hxL6oInbxmEboZS4dgDidunN8f05cMViqL9cbl&#10;ClyWrTPE+BkzsXuvq5oF/fRBCxw7YIyrQU6I9rZEyDkDbLcfghlj/yrf6X+jR/ff4pNez6F73+fR&#10;S0Bl4Ij3MXZKT8xcMATLDCfB2mWZfBYrHPPYgnPB23DKfxPcIl1wLsIZRwIN4RZjjQup9nCLM8WX&#10;gUY4Ei7vd9EGh7wtcOHiTpw8ZIdZoz+Gg3zfOy3mwX55PxjP/hgb1neDvUEXrF/4Nzgbvw3zRUOw&#10;Qr7/cT1eQt83fofRH72KleP7w2TGeKyeMBzLRwzA+kmjBFhGwnjyMFjOHALnRfK/WTBUXveC3czx&#10;WDlmOKzmTMfpffsQ4nYOvh7eiI+KhZfPBUREx8I/JAgFJcXyuytFelYyOjpqlfG339iaj4YWqiLM&#10;MEyS3162cg2p+Dhpm5jqzMKidA/VcRbmumLZXoymJhlgtFajTa7T0lalZmzWgYWWXZQqg8RkpOUn&#10;atAioMLsoPSiFKRIX/OTwFKqxbFomUEElgq11IElQdrvfAGWsoba7wELJz/8JcDyU2nNTwNLfJXA&#10;gkDLFbleckuzAEubBixtncAi4MHicHQLsbZKPoGlEzpY0ZbAQlghjBBQfggshBwCC/fzXF1lUcBS&#10;IcBSIsAiRreQAhb5/KH5uYgrk/upb8elUjlOLEm+m5jCXEQVhCK1PgYZTeGofZiJZkjfcjMHha0C&#10;ifI/S60rQna99M/NxahoLRDLR3l9Koqkfc4qikFuWTzyZNBZ2pSNmrt1aHzUgkJph69If+6bFw2v&#10;7Ah4pKfCU+DXM70aZ5PKcCQ2798GFqoorMvC7YQVVbOFKguPEWjR/wRYHiC3SMi7UjrwnBjklV1C&#10;bkm8AEmsgAhN4EUst+QK8ssSUCAj+0IG34oV12bJA5OHopos5JSlCuTItpo8VLeUqSArFpErk4e4&#10;+UYTGq5JJyOdedudNrTerpJltQAKlRWBlYdFAixFuPUgR0AmW0AmR9ndB4W4J3b/foU08JV4eL9O&#10;2c0HnXa/Htfv1ap4mBv3GnDv0XVcuy0PVAGruJbLaPyRjBxqcfDIYXx16DAyc3KRlJSM5GT5waSk&#10;IC0t7SlLRmpqsgCJUKXACVUTVVMlVbPE5DhcTYxWkxdyLqDLV0PUbMupGbFKNdHBQ8vo0VQSHULU&#10;j76hUAAlT5Y6fGiZPlrciWYMnNXiOZ64d7if0FHTkKXAgADAGZULii8LkFxVwEBI4DY15496raUV&#10;M5aE4EC3jh5b8q/saQD5oWkqjKacaNdjvRfCjDZRIgvL/ZRR7dFdV/pn0z+7Fo+jBRATuuj2YmPJ&#10;AECO9BgM2CGwe+9BM+7cb0THdWYPVQgYCuzKs1RRWYIDX+5VszKz0u3GjZsFUrbByWkDdu/ap4CF&#10;szQTBtjxE1yYlcMlX7Pj15dUOngcXTmsYMuicZ6engpAWKmW5fX5rPCP6khhYaGCBe6jm4jQwjos&#10;rIZL0GF9FO7jcUyxZl2YkydPKuMfa8Uw5oUgwnMJOIQXqjw9e9JNpRWPoyrUrdsneOutNwRYXpHj&#10;38Fn/Xqogl5z5k7B8pXzVLVRc8s1sLEzgoPNNliZboC5iR0sTO1hIjBjZGgIe3szgaXN2LjJAr5+&#10;J3Hm7BcwWD1brtMPI0Yyrud9vPf+P9Fj4McYPWUolq2fgQ17DHDSZwuCruxFRPKX8L+0BV6RTjgf&#10;aqNK07uH2eNskI28doRvzCZ4hNvDL3YDdh1bAYtN4zFrZW8MmvgqRs/8GP3HvIHBE94TIOmFYVPe&#10;Q9+Rr2Cl+Qic8d8I1/0LYew0CfPW9MMSo5FYZ8vZmUdgyISP8Nnwrugx6D18NuITzFg0FrOWjsX0&#10;RSMFVmbBbosBLF3lXIfZMLFZhbXmS+CyzQLufkfhH3YWB45sgZ3TaljYLMOYcd0xaPC78r3+Ez17&#10;vIB+fV/FsCHvYMyoLpixojcWGQ2B8YYJ2HhgMb5wW40T/hY4JxDiHmWF0yHG8BRAORtmqcw3fjPc&#10;I51xMtAB3jHbcCZ8FTxi18t3tRZnLhohLHQP7M1nYsWMYbBeNAuWCwSs5k+FzcJpsF86HnZiVouH&#10;wEygzWXdQkzp/zE+efEP6P/O85gzpAdWjB+MVWKrJ8g9TRkJk6mjYDF1DKymj4PN9PHKbGnTxsF8&#10;4ngsHjkC29YbIsjbC0FeXjgl0BJ9KQ7uAT7wDQtEbEIEsgpTUS2/v1ppV5rk99yiXLlaYD8HSmyr&#10;GGPHwVQ1g22l3eIM8oyzY1VqGts51caxfZNjq2SAWttUgrrmMtQ0laG8tlD6hzzpP9gn5KhwgSwZ&#10;3GaKZZTkIb0kF2nFmmXIgC6jIh+ZtMoCZFUWIquqENlVRbKuvc7hgLimWJbF6nV6eR5S5ZpF0r5r&#10;VqncQnQHEVjoEipqEFhpbECRDCSK5LfIGZvzG5u1wnFVtWouIcawcLbmoms3pEMWYGi/phSWdDk2&#10;mbErtXUKVmIrKhAnyyt1dUhSwNKuVBRCBSGFGT+cyJBKie7OIaww2JavCTa6wkIoSauV61cLtFQ1&#10;ILWmCVmNnDH6JvLbbyG/7SYKr91Bniy5nfsTK+pxtawWV8pqlIULcIXJ/YfKeghfC7hEVjbicnUt&#10;rsrnS6nORliKL0KvHsa9b1ksLhrffueGh4/OoKwpTiAwGBW3LqGgNQLlD+X//W0BQvLikSLt7NWK&#10;q/C45AHvqA1ofRQn7a2HnB+CR7fcgW/95fuLQHTGeZxNDIJXZiSO5BRhX3IujhbU4UhyjrIziYnK&#10;TiclKDsm/awyAY+fMlVMjvAixtcEFhabI7T8AFjua8AinWJq9hNgySmJUUapiJYjHWQeJ8OTETGh&#10;hQG4RdLRlEonQ2DJLUtT0MLYlarmUgUreULPrH7LuX4aOhoEWgRYBCj+XWBh3MvNB7W49bBB2U3p&#10;yG6I3bzXihbpyFrl/eqbha5L5J+QnITo+DjEXLqES1cTfhZYNFjRYlXo5klNF1PF4lh/JVbAJQKX&#10;BVTirwQrWGF1YI5AWMGWYMIfu66SMLuHjQB/+Dzm++X09Q5bBxatKNy/ApYn7hbN1aJDg25FAg5c&#10;cj+PVcqJLHXI+CGg/NB+CClP29PAolw9Sjl5osAoheUnTHdL8XNo8KJ9Pg1cfgxYCkAXGH3p2pLG&#10;Uv6lKgj3+s06Nc/Jw29uIi09SQXbciZlwslWgZVt23bA0dEFOzivkGyj2vE0sDCwlksaVRWqFzqw&#10;cF0HFsIG4024/Pbbb+Hm5qbK87MQHbNyqJ5QUWHlW16bx3LiQ26nK4jHUp2hskJ3UqL8kHndqKgo&#10;pcpQYSGsvP/+++r9dYWFLiHCytPA8km3j/EmgeUNAZYu7wqw9MS48cMwd95UrFg1H+ufAhZzI2cY&#10;r7MXs4TpemsYr5dtpmbYutURx49/KaDyJQKD3ODucRA7dznAzn4dli2fIdcbiFGjP0Pvwd0wee5Y&#10;2G5ah6MerrgY87WClbCkA/CMcBJAscaZQAuBFFsFLOeCBV4EWPwEWLwiHeEZ6YCtXy+C7fapMHac&#10;jFWWo2DmMhfLTcfh4/7PY8rCvliwdiimLe6DFebDse+kKQ66m+OL02Ywd52ONdaTsFZs1rLhGDuz&#10;N8bNHISxMwZi8ryRWGUyH2stF2CdFavdrlIpzaZODLydh5VG8zFn6SQYCrQcO7dPAcuuA86YNXc4&#10;evR5A10+eg4fffIP+T5fE0jpinlzBmHdmomwNJ8twLRC7nkN9p4yxCFPS5wM4MSFNgIn5spOhxrD&#10;PVqDFZpXjCvOy3dxOsgJHlGbcSp0Bdyi1ihY8QqzUsBiYyKfZe5oTPusO6b0+QRTe3fB7P6fYtnY&#10;HjCeNQS28vkcDUbDeN4EjOv1Hnq88icM7fIqFgzvg5UCKgbjh6jMIJMpo2A6dTQspv0AWARWbOgq&#10;mjAOhlOn4KCTI0J8pbMSc/fxRmhUJM76eeJCRDCupsVJ2y1tjLQnCljkt9ysijtSmSWoSDtFUJG2&#10;iu0YFU4aEwI0aClVS8a0qFIM0r6VVfFcafMailDTWIKqhhJV2Ta/PFf6jsz/p4FFq3KruYS+DywC&#10;IT8DLIQPunyokiilRABFBxaqJgQWrlNxoRrzNLCk18k5AiIEFi4zBUxyW28oWCGoPAaWpg6kCtwk&#10;VQqwlAuM/EJgSavNRViqLw67Owig7sVd1lR5cFJBS931JAUsuU2hSCr3QRpdRzdTEVZwBRkyOLxc&#10;fhkHfA9gz8kVyKo+j+8QgAePfHGj6RjwXQDKryXgSoEv3FJC4Z0VjRMFpfgirQBfZVX8+8Aipqst&#10;dAMdSUzDYQJLp1tI/3vmO9xDTlGagpAUuQnCSnYxVRXCipgKvo2RD39J1i8jtzgReSVJyJXjC6Rj&#10;LZaOplB+BHnl6bItTdZzVOwKA2+Z3sx057r2WtR31CtoYUXa/wEsKmW5WIAlV+AjV2BFsyfAUi7A&#10;UoGHD2qUacBSo+Jf6FK686gFd75pkXNb5Au+jQ55j9zCHETEhCMqLhYZOdnIzM1B/NUrvwhYklOu&#10;SkeYoIwzCLNYXEIi05mj1eSFl66GICMrXoEJQYQjFAbG8gfOHzx/+PxR66aNWNgYfH825ac77J8D&#10;FsII4YFAQnjQICNZAQPn++G6tu/JRIcKGLguxuN/yn4IKU+bfowCFgVMnfEpNLp8ZNtP2ZNYmycu&#10;LA1eCGIasPF7oQRNBYrQQmWFSgvjdjSIKUJLW5nKINJUlho0NlXCP8AXDo7WClhYNI6wsmP753Bw&#10;cMbmTduU8kLXCeFED5Kly0V3CVHNICgQGLhOYKHL5fTp07hy5YqKVSH0ZGRkwFc6AsIG41MYyFtf&#10;X4/p06crYKEbicDDmiucNJEgw/fmdbxkxEtXEpWV8+fPKxWGMzczmJfwpLuA+N68J94b70m/LxqV&#10;F6Y0v/7Ga+jS9UP0H/AZJkwchwULWOV2uZrF2sLCBNbW5jAzcVBmYmyB9YamKpOKM13v2eeC854H&#10;cTHoKLwvfA03r92yfgjBESdw8KgLnDeuxvZdZtiy3wL7jrngpM92uAVuhnvwVpwPEVAJtMfpQEsc&#10;v2CKU/7mAit28Ah3hluwvex3hnfkJlyId4JvrD12n1gqDd8yAREzHPW2glf45zh03hbOu5di91ET&#10;fHnWAnuPG2O170V0AAD/9ElEQVTvSYEib2uBIHvsOLQW62wZ7zJGgGUyVppOwyqz6QIni7DSZA6W&#10;rJuBtRaLYGS7GFYbDGCzaSWWG0/BnJXDsM5mJswcBV4cVmHbPjv4hpxEeOx5HD61FZY287F0xRgY&#10;GU6Etfk0bHNdgoN71sHtmC0CPDch/MIOBIdvUxYUvhGB4QJp4fa4IEDmE2qhzDfKBn5RtrJ0FDiz&#10;wekAOwE1R3hFbBWI24pTQatwOtgAPiHWCInbAB9PV6xfPhKGC0Zj1cThAiGfCbB8gLEfv4HRH7+A&#10;cZ++hIm9X8DkvrLs8yGGfPgyhrz/Eqb1+0ipK6snD8PaScOwfqqmrphOI7CMhdWMcbAWaKFZTZXX&#10;U8fAcOwYbDc1RtipEwi74IfwixcQGBYETz9vnPFxQ9ilKBlsyu+soRh10l4TWBqrUpVpbZOmprDk&#10;gjaw0oJtVcBtE1VOsUZtriEer2LsKjKl7WH6sgYu5QIupdX5MvDNUepKdlHG/9PAklnfpCY/LBBQ&#10;0bOEfimw6GDCwFldUVGAIvb0OiFGAUsHY1RuK2WGygmhJbmqUSkt6fWtyG6+JvB0XVlhx20FL9kC&#10;LNzHYxIq6jRgKa0WYKkSYKkUYCG0VAmw1CKqskGApUaApU6AJRsZVfHYe8wEF4IN8QiR0n8elwHX&#10;GbTeiZXvyhclLUHynQQILEXKe8YgqSYemc1JyKiLRnSujwxS1mHrgZloaPhKEMEfeOiBb++fwb1v&#10;s1BQeQFeSb7wTPTBSelXD6fnYL9KW2ZKchbOCqzQTiVpdjQlXdmPQcoPjerKKbmeUlk6XUPKdfQ0&#10;sHxLYCnkhIfSkWdFKfcPISWvLK7TLcQA3FjZpgFLTnGCQA1L9ScjrzJVACVDWQFTnVlQTh5mzs7J&#10;AnL58vCStquaq1DfXqeApfnm08Aio+X7VQIrpcpu3S8Q6MjH7QdiD/MFWAo0YHlQggcPSwVWyvHw&#10;YTnufUdlpQbX71UreLn7qBkP0CZfaAeaBI7SOePo5SgkEzqy0hHHCcAuxcvrtJ8FlhTGt8ionRVq&#10;qbBcEUiJuxSu7NKVSCSmRKp5fwgrlEbVD1dghTNd8wf92DhCeQpetJGMpqhosEIo0VOUtQ77JxUW&#10;gQ4CAwGlUJ/vR9YJL4QTTQXRTFdY1ESHdenSGPH9/iekPG1PA8oP7XvHEpZ+8F6Elp+y7wMLY1bk&#10;/TqBRYM1HVi0ar765I50oRFYWtpLBVKqZFmmGtXyKvnupSGrayiDj687nF3sVdYN40o2bdyMbVu3&#10;K5fQtq2fK5ChYkEY0V1BBBcdCGhUMWgEDsICg2cJFwQRZvyUlsqzeesWQkJClMoSGxursn44nxCB&#10;hi4j1kShOsI0Y8495Ofnp+CFQbn8Y/l+BsbSeC5jWhhvQgjhPRFKCD28Hy3wlxlDT+q1MHWaGUJv&#10;vPGmrHOeoiGYMnk6lixejrVrjBScWJjbwsrSHjbWDrC1cRBIMYOxiSFMzJfBaYMJDhyyxxn3Hfj6&#10;uBU8L26Hd8AWePpvQkDETumct8u2jbgYtkPAYxs8w7bgXJCTgIkVTvtbKzihq8czwhFuITZi9vCK&#10;3CAd9iYBGUc5xknARQAtaB0uXLIVsDHC+XALeEQIzEjHH5KwCx5hzgImjjjmYymQYi7Xd4BvzEZc&#10;iN0En2hn2G5dgOWmowRYxsLYcZaqmmu/zQDOO4xh5rQMjtuMYbNxLYztlgicCKTZLcC0RUNUPAuD&#10;do0clsPUeRU27THHoXPbcc5rJ06e3yqwKJ8xYA+iQ3YhNng74oO24LK/M+IvOCLexwaxAlRRftaI&#10;9LVCmK+5spALZgjzt0BoMNUSG4TI5/YPthGQ2YCTHiZw3TUPew4bwIMwJ1B3PtgUZwOM4C+f0S/Y&#10;AXt2LMXy2X2wbu5QGM0cibVTh8JgwgAsH9MXi0Z+gtmD3hdQeRmjuj2nQGVk19cwrW9XLBszAIYC&#10;KbT1U0bCWEDFbPoYmM0YCwuBFUsxQovldHktsGI+dTTWTZ6Es/v2IDkkCMEXfBDk64XA0ACcOX8a&#10;fqF+SMpOQnVjCepaygRY5Pcl1ijtTp38/pSaIr8pDrZqZaCpQKUzto7G2BVuJ9CwDdMzGBnzWFCS&#10;Lm1RBorKs1As4EJYKSjLkv5BgKX4/21gSa9tUPMJ5bV2oKDjugYsrYSPnweWp0GFrh/NnkCKMgEV&#10;pioz+0ePTym4cfexu4fqSnJVg3IRUWUhtOSIFRBY2m8JSNxQx6UJ3FCNocpCYImoLEd4RRnCyirE&#10;yhEh0BLNmZ2rK+WeqwXEslFxLR2n/WQAcXGltDzR+O67U3j06ATufnsRLTfOoeV2GG48jEF+nb98&#10;7z6ouh2FsuthSCo+JucGIPbqFthvGIqcDGc8euAp1ziFB9d3yTIRDXUeCE46C6/oQzh6NUpgIgmH&#10;CRtJ6cqeAEuKssMpAjViPwYoPzSqKywUx5maqbYQWmhUX/Q/AZY7yC5MRn5ZEpIypTMujlOKSmEl&#10;5xO6pLmISuMFVK6oOBbCChWWHOl4qLLkV6ahQDrXwmqhLxaUq8yWbVkCKWWqHkuO0HZFYznqBFio&#10;sjTdaP63geU+GhWwsIbL9fvVuPNNk/wzmnHtTj3iE6KQkBqHpDTWULmi6qukZKTIMhVXhPh+DlhS&#10;WZclI1lMjk2+hPjLEYiLD1PgkpJ2SUGKPtJgOX2lrMgPvrWDNVdYeOnJj10d1/lD1+Ja9CwePSX5&#10;SU2VnwMWqiUEFqop+ZzrqeSyAhaCSU29QBABQvYrVUOpLfpkh4SWfw9YeC11XCesqDRmApGCorQf&#10;PedpI6Ro9kRd0WNaNGDRPj/dQjq00D1Eo3uILiGmWHLSRFUrqCxDVdv85tEteHq5qRosdMcQWDa4&#10;uCq3kIvzRuUSooqhxYBolWGfDmLlkkCgL38Yw8JgWQJPUlKSUlP8/f1VYCshhpVlOS8Qq8zSvUO3&#10;E+NRGDzLP06KyDiWCmnweBxnbC4rY+0KaViLi6XTkIYzNfUxjPBcrtMILn37ElS0ejG8J70Gy5tv&#10;sCx/NwwZPAzTps7EsqUrYbjOBKYmlo+BxcTEQu6T9VeMwEki7Z3WY/e+DTh+epMCln0HTRAYvh/B&#10;UXtxxlMAxMcJfiHbFLQERuyCW5CrQIgL3ENdlavnTICNgIZAjnTaF+M3wjPSUQDGSYCFx2zAqYt2&#10;OOEnMBTgjP3n5sMzyhxuoWbwibFVMS1nAi0RdHUnvKM24rCnmUCQnYCOq7zehHPBtjhxwULWnXDo&#10;vANcdi+H1cYFMN8wF0b282C7ZaUAiAUcthpiyz4bWRphjcU8LDeajsXrJmL8bAb09lbBt0YOy7DC&#10;bC7WWc1X55x23w4v//0Cj58L2G5HsN9mhPltFDhxQayvPWJ87BDrZYUYT0tECESFewugeJshxNtU&#10;On0TOd4UAf5mCAwwV7DiKds8Amyx88sFmG/QU4BptIxG7XBSvj/PMPnMQTKqDREgO7MGFkajYCAg&#10;ZbxwBJaP64cV4/tjzaRBWD9tGNbPHIw1U/tjybhPMHf4+xjf/V1M++wjLBzRBwYThz4GFqOpozRg&#10;EVgx74QVy5njFbBQbSGsmE0ZBat5cxF06gRSQoIVsFz0coePvzfcvd0QkxgDFvasay1HlQwiq6WN&#10;rqvLRRPbG/lNagoL1V/NFfRDhYWwwu3M0mPCAGtC6VYgg7TCUoGWskxplzJRWJ6tAUtptoKW/5eB&#10;JbWmHhl1jcotxLTm/xNgYUAsoUUHlMfKSqtWV0W3x66g6wIhAisFN+8qlw/hJLWm+bFbKKOhTbmA&#10;spsEWNo1YGFcC4/L0FUWAZbLvwBY8lsKUNB4FT7hO+QZWIUbd7ykNTqDbx+dxHcQULnvI8ASira7&#10;0q9lHkNEykG0fJugLL38NHJr3ZGedwDxSdtw+8Zp3L/jBtzjzM3HgG/j0d56AVeLAhW0HJc+8WhS&#10;Ao4KXPzbwCJgQmBhKX4alRaCCoN1uV//e+YRgaVAgEVGwEkZBJZYZBXGoLhaRvFVV1BYcUWlO+WV&#10;JijLl1Ey41gILDQG39I1VFRN1xArGcoDK/Rd01YpwJKrsofKmLMvHUx9uwDL9aYnwNIJHDceVMgX&#10;WYFb94pxU+y2QMrtB0VPgOVhgQBLIR5+QyvCnW9rcfMhz61U4HLnUaPASzXKarIReyUUKVmXkZGb&#10;iqR0zrh8FWnZzAhKBSc5/FmFJUVTWOgOYuDtpcuR4JxBWTJKKZEfCifq4zw/euAZf+z08xJYFKg0&#10;sdCSZlpl284fO2XUTlDRUo61DlsHEy2G418Dix7sqge6atk7WrwKoYRQoR9DkOGS8EKw4IzLPwSU&#10;H9qPgYZummtHjhNgUe+nQEVTbwhDuuvnX9lPxbDwM+r2NLTQPaTVnNH2VVRxZCefsyJLgeGNW82q&#10;eNyp00fh7GKnVAtm72zYsBFbt26Hi8tGAZidKjiWHT5hhEoLgUVXLXRw0aGAxxBu6H6hQsIUZmb0&#10;hIaGKpWFqc25ubmqlgonRiTEMI2ZLiDGoRw9elQpMVRTqLScPXtWuZFYbZbAwgwhZhox44huIrqF&#10;qLBQ+aFriPfHmBbtPr4PLHoNljffeBuffNwDQ4eMwoxp87Bi2VqsN7SEGQNszRxhaeGENetXYp2x&#10;AQxNl8LUahU27TTCEYGV097OOOpmh71HV8AvYiMuRrvglHTC56RT9g6zVXYxWjrfKCucDzeTUZQ1&#10;PCKscPyiIY76Ggp4SMd9aYuKY3ELdsb5EBecDRAQ8rHHcW8BG39XAZZ58Ig0w7kQYzlfrhNmidOB&#10;xghK2AzfGCecDrDAhThXhCZ9rhSb4wIFX7mvUW6mMxe3Y+dhMzjvXAWLDfMFQqbD0nUxtuw3h+tu&#10;Y5g7L4OhzXzMWjYKE+dwDqQhGDeLwNIPy9ZPxTKzWZhvOBnLjKfAetNKHDhshVNuAlju8pnEAj1t&#10;EEZAETC5yoq3vqZI9jVCiq8xrnqZKLskFu9pjChZRnrIfQtgBXmYIiTACT4eFvDydYTr5hkYPOpF&#10;zF7UHV+dtMJJrw3wC3aCd4A9/C46Yeeu+Vg65xNYGgyH/eqxMJs7FMazBsFw2kCsmzoAa6cNgMHk&#10;flg6vicWju6GxcP7YPmYAVg9YSjWThoOw8kjNFgR49J85jhlFgIrygRYqLowroXxLc7r1iH6gi8u&#10;BQXIffrC1/McznudFsjyVYG2VY2laBBgKaO7vjwd9Q0yCKiX9quUFad/OoaFxraO7RfLMVBJ1gdq&#10;ClY6gUVZJ7Dkl+dIHyGw8v8wsKTIkioLM4Xy258GFgGEnwGWq9X1Clh0lw+BhXEsesaPDis/VFcK&#10;b95D8Y17yvWjxac0PHYLUWUhtBQIrNDoFuJxmQIzhBodWKIqSxBZUYzwslKxEkQJtMRUVsk9lSGx&#10;tgLF7fkCHTHIKD6P5DQntLSfkG7+PL795ogsT+H+d0dw+14Y7n0Thegre2SAspnFIZQ13jqFuuvH&#10;0dDgie++ixdACQS+CwK++VzOPSyjsIvKGm5eQV5VIHyz43EiIVbAIhWnEzU7l5CkTAeYQyn5yv4H&#10;oPzQBFiYKXROYIWl+FksTqU5d+7X/xSwMPUsTwcWVrctjEZprXR6NQkq3amA0FKWqKxARsmMd9GB&#10;JVc6IgUsAgu0fOlQOG9EXXsVCqvkQS3KQGldyWNgafy/ACyElRsCKzcfVuPud/W4+20TWm6UITUn&#10;DkUV2UjPTUBqViJyCjMEXNIRn6BNbpicnvyzwMIsodTURKSmXVXAwjmCUtIuK1hhzIRSSgTK+ONm&#10;jRBVJ0RGIZRJCSwEFRWo1lm9luoL3Uc8RwcVrePWVIZfCizMAmJgLV0sBAyCA9UOHVT0YFgCDVUY&#10;lTHEYxXQ/HsxLBp4yHEEFgbqyfUIQYSVX+Ru6oQz7fNqn42fi/b/UfcfwFVka5o22hEzMXdm+v5z&#10;+x/X3dN9Tv99bHlHFRTeGyELyAECgbz3EjIgvPce4Y0ECEnIgTAS8t57771FeKoo897vXaktqDqc&#10;qpp7Om5PK+KNzJ07M3furcy1nvW5pQMS7Td4DS06cGGKNl1JrIRLKwtjWBh0OzLag8GhTpw4eVil&#10;MhNYqC2bt6o4FgILXUKcQZkuF8aG/BhYKLqAKO6js8IQEAgpdP8wBiU6WkatcXEKTPjHrCOWxGcc&#10;CwvGsQ4LlwQTisDz61//GmvWrFHWmF5pALdu3QorKyt1PEEpNjZWnfPv//7v1fXwGrgkmPAaFLBM&#10;fF2R9zWw/A4ff/QZZs8SYFm6AnY2LnB384e31xiw+GyAs7v9OLD4Bjphz2FfXLy+B5duhOLoOW8c&#10;OG2DyzcDEBHvi8uxr2Hl+m1/JKSFIkpA5UqSgMwdLwEPb5yPd8OV2wIaGRsFNrbi6p1gXIqnRSUY&#10;F26ux2kBgbMCLFfit+DMTTvczODxHrh2n5YWX1y65amAJSolBFdu+QnwhChdFHg5e9MT5wVWjkU4&#10;4MAZP2zcZ4+gnWvhs3E5HP2WKGDZccQXWw54qroxq5z0sdhsMuYYfgrjlSzvPxfmNvPh4GOGucsm&#10;wcBqFlY66an4Fw9fEwSGrsCxo064cT0UyfEb8eBmMNKi/ZB1w0PkjpxIZ6UsgZRsUeYNLwUtKbK8&#10;L8CScM0T8VfdcT9pC2Kj1iEmbhM2bDLGJ5P+GvpL/4BjAizhN7cpYIlODEF0TDA2bjKEqf5vsdHb&#10;EFvlOjY6GGHd6gVwWzod9vpfYK3eBNHnWKuvydV4HtyXLBDNh4vRHLgItOisK+7yngYsAipmPwQW&#10;xrYwg2iXvx9y7txGWnws7t2OVcBy5dp53E+9jabOWvSOdAiwNKNegKOxsVDux1oM9NagpZEDnp/O&#10;EiK8EGboCmI2JGf055xnGrCUanoDWBS0tLLyedX/8cBSPA4so6ge/uXAwhL5DLal24dgooBFpSg/&#10;UhYV5Qp6I9D2TWBpfPIVqoceK1cQA2oZy0K3jwKWvjeARcRgXG5ntpAClsafB5Z6AZa6vgzp1Uvw&#10;8MllPHoaLi1OJL5+eRIvvj2Jr3Ea3yNTtuUju+g44u9uwUvcwhPE4imi5f0EPHt+R97PxXDvWVkm&#10;iw4LvOzDd085SeJ9fINGDDzPl88XKMlLw5m8/L8YWBirooBFYCWism7MLfQWYNFlCdW1FqoYFgJL&#10;aS1jWdJUDEtNc6aysGjAMha/0pCL4roslNbnoEJAh9DC+BWdS4iqaCSo1KGlp0ley40/2KHcQUxv&#10;HnjCWZWls3/aiuFnbRh93oZHAi9PXxJaWgVWmvD8VTNeCqR8JYDy6tsafPNdLb79vhrfiQaf1OLZ&#10;t+3yww3g+Xed6BqqEuDKRllNJsqZ31+TK6CSj+JKAY+yfBSUcsZluohyBFaKkCc/KM3xlZWVKCkp&#10;QSYziDLTUFiUj9y8TOTmyuusB0qlZXkCG4xHaVRLPrysR6Ci5gVKdNHzBBUCCs2oKvhWHnqOTCg+&#10;/Hzw2QFrnTE7aC2ll523ZnnRpIGKFtPBfbX9WF9lLCNIIETFhhBSdCDxC8V9eQyP5TnezDR6G6jo&#10;9LZzvSkFRAJGCpjkHiFYEZz4mp/H+BWCR029wK/cOwQwnbtHA5jXEPNDFxHnGqpWwbeshDsy2ia/&#10;s8Bvbz2++voROqQh239gN/bs1arHavVR9mD7th0q4HbH9t2qPsmbkEIYITAQAggodL+w7D73oVuH&#10;Abe0jjDbh2nSDLKlGLfCmBa6d+jWIQjxHAz0ff78uYIhQg/L7RNYWDSOVhm6k+g+omWFr5nazM9i&#10;HRYG8xJEaFXh8TwfwYpuJV6jzvLC/XldhKDf/EaA5eNPsWD+IliYr4CtjQM83H0QuG49ggI3wNdn&#10;HfzW28POzQwOnkuwTTr68wIqF6I24WSEG45ddsa1O36ITg7EzdQAXL9HF40TLsQ6IOK2O2Ie+CH8&#10;rgNupLrhxgNPBR3Xk/0EWAJwJtod8Rm7lXXlzI0gnLzqh0PnvbHzhBN2HBMwOuUmMBOAGynBAj0h&#10;Aiv+AiPuuBDngRvJwbidu33MtRSi3EmMjzlw3h4b9pvCb5shDp4NxOYDLrD3McIadz2BlVUI3mGD&#10;kF322HfKH6F7nGHlvAjzTD7DgqWfw9ByBvTNp8F4xWyssDeAmf0iLHc2lOOXwjXQEu4+xnD21Jff&#10;xRC7dlohJWET7lz3Ra6ARWG8Hx5EOCH9ih0KbwqoXBWAETjJiPRFxnUfJF8PwN1wH8Re9kfMRR+c&#10;OuqMqxcDkHTnILbvWI1J0/8nzK2+QNjlEJwO3yBwGyT/67MIv+CHtVafwdlqAja4zYef9RT4LJ+M&#10;UPv52OpijA12eli3ZjECVuvB2VSue/5ncFgwDc6LZ8HdcC7cjebBVYDFxWC2WhJY1q0wVq/9LAwQ&#10;sMJIZQ/5mC9G0Kqlyjpz6cQJJN+KR9z1q0hMuIHoG1cQdfOytH1ZaBc4aaeVRNqfNrZHHVVa/F0b&#10;JYMkBSWvg225JKiouDvZT23n8XIsB2U1dflqzjkCS4ucq57Va+uLUN1QrGJYGturx9OaK1RB0QoF&#10;LKq2Skutqq1S0Vqv9FPAQkDh+wSX2p4WVHU1KlAhsNT1Ssf8FwJLUUe3srAw8LZ6+KGysFSOVbvN&#10;6+5Bfk+vApb7DQ14INDCGiwFQ4PI6OzQYldU/MoP41ZoWRm3rrwFWJQePlNuIbp+GLNCWCns6FNQ&#10;wmBcWl7oBtIF4nIfWmBUHEtzJ7J6mpEu7d7dhmokVpepMv2FA70o7G5Cck0xSjtyMfCyFKNfZWL0&#10;Ma0rN0XhePnsoIDKATx8HoqR4QS0tl6R7VUYHknG0+/ChAIu4Pn3p0VnZHsFvvkqB988uyvrOfj2&#10;222y3AN8HSfLuxh4kYORrwuQO1iPSwUZOJaRgbOZeUoXMnKUTmcVKR3NqVJixg/TlE9lF+KkiOuq&#10;1opADd0+dAddKqnSJjsccwvRyqLLGtL9/SywMH5FqTFHi2Fp0IClTFQunVCFjH4Zy1LdWqKApV5u&#10;cqY2sw5LY1edqsPCGZ07BtrRx/Tm/5+ApVqApUaAhUXEqhSsvPi+U5Ydcp46NHUVyXVnCKxk/Syw&#10;ZGXlID9PfuzcXFVxlODCOhnV1RXIy89BQ6M8POVF45Mc1taXSSfZhk55YKpqihSYcCbT4Yes+qi5&#10;h2hh4QPNB34cVsYeeLqDuK7Biw5W3g4sOncJt+s6b937/5rAomJifkLjwCLrKtVZAYuck8Ai2wgo&#10;jGHRQUtdI7eXjH2/nwYWQh6BhZMkPnnerUr19w+14OVXo2hqrsKhw3txQKCFdU5oYdm9e48Kut2x&#10;Y7d0UntVyfqfAhZWi+X7hAyCAl07BAW6d2gh4WzHXGcgLe8Tggghh8fT9cN0ZVroWEeFn0FLC89j&#10;bGysIIQZSkxr5v1G9xRTmQk+hCAdTBF0aFUhrBCedFYVno/idgYCcw4iAssnAiwLF+ph+XIr2Ns5&#10;KWAJ8A+Waw1Wwbf2HhZw8VmJkG0OOHZuI67EbsXlmC04LR3y8SsuCL/ljch7AQInAg/3fHA50UVB&#10;S0SSO6JTfHHh1lpE3HdExD1XhN/xxNW7hBofnLzurAJsz98MQJh06EcueWHbUXv4bzOH72YzBO1a&#10;qSwx4Ul+Cla4vHzLR471FGjRdCNlgwKW8FtBCLvhoYBlx4nV2HZsFfaHBWD9bntYuy3CSqd58Nm4&#10;Euu2rUHAFmtsOeiKTftcscZNHwuWfI7Zhh9jxuKP8cWsP+DzmX/A1AUfKVix9lwGjxArBO1wxMbt&#10;a7F+y2rs2mGFo4cdlYUlOToQGXL9mZFuSL5sj5SLa5ARbo+s655K6QIrqRGeSLrsjfhzrrh22g3h&#10;J52xf+cqnDrihKjobdi9xwYLDH4Pa/sZOBMRisvR2wVYgnHr1i7s3bESZiZ/gK3Zh1hnPxO+Aiz+&#10;VtMQsGo6gqznY72tHkLsjOC7cgHWGkyG6YwPYD9/Kpz0ZsKNgCLAwqUOVjyXLIC/paFyDxFSuK5Z&#10;ZOS1hb5aRl++jJTbCSrY9lZiFG5EXkJMXDgqqvPRRlAZgxWqg22RtEkd7ZrGSy/Ie2y7FLSMgYvO&#10;JUTR8sJq6G8CS7NAD4GlukEGrIxnaalAQ5tmXfmXAJayVtkmr2u6m5WVpViAhcfU9epg5S+wsAiw&#10;0MJSzvTmoYdjpfn/FFiSGxuRKsCSP9CvKt1mdnWOwcpYNtDQGLCMwYoCFgEVwoqueu2bwFIvsFL/&#10;6AXqHj5HpQCJyhgSYKEILQpcBFDoHuL743Es7VocS1pHvVJycy3uNVbLNcq19XUjS0AuoTgbiblR&#10;ePQ1Jwtkddib+Pa7KOD7MECgBDiOwooVuHjBHmfPrMXjJ+myrUp0A6Nfn5BlOL7DZVlW4Ptv8oBX&#10;qbKeL9ot2gV8E4+XI+FIKzqD1MLTuFp4V8WxnCsoFFjJVRoHlkwBFtHRbAEWkQ5YCCsKWETjxeHG&#10;rCsEFIJKREWdsrRw0sOLAjHMGtL9/Vlg0TKEtDosWlpzhryXiUrpcAgthBSdW4hiWjNjWBrl4WiW&#10;G76quUzAhaX6OUEiZ3JuUy4hLVNIgOVpiwBLmwBLuwBLhwBLF56+6BBg6cTzr1uVNGCpw9ffluPV&#10;d0J93xcrfYtegZVW9D+qRnO3XIsAFeNueH3ltQJStTkorc4TYMlBUXmuAAuDb7ORJ8rNEaApq0BB&#10;QYGKUWDqKkfN6empCAs7qQI4IyMjUFlVLJDSLA9yozzkjegWsiW4sGgZgYWuIAIL41T4MNOsqkYm&#10;bBhknfEtuqq2qiYL4WUcVF7Diq7D1qDkTVeRtp2vmVXzrwksar+fEGNa6KJS51bbxq5TjiWw8Lvy&#10;OxFaauXeqanPecPV83PAwrghWq/qFLBwUkQ1o/NIN/IK0nD06AEcPrJfxZpoFhYG3+5RAbcUU5CZ&#10;dUNIYeevAxYuuZ3wwbRiwgvfJ0BwO0GGga4ECAbEMuOH1W//83/+zypIllBB1xDFYxioS5cNwYP7&#10;03JCawuPZ1E5fg4tJPycdevWwcLCQllPaF0hsPCa+B7hhOuffUp3EGNsmNKsAQur3P7+97/FhM8/&#10;gb7BQqxabQ57B2u4utvB29cFXj5OqoCcyzoT5Vo5eskPZ66H4EyUr5aZE+0q0OGIC/EuAhSeiBQ4&#10;uZ7so+JNLt9yk21eiEz2w6UkWwUsV5IIMgIaohNXPbHntC22HbHFrpOO2H/GS1lUgnZawTXICF6h&#10;SxG6bw32hDnigHT0JyK8cSmeab9bEZW8DRG3CTr+KkD3bJS/vO+ngOfAWW85j7sAiZOqervaRR96&#10;5hNguHwSHP2M4bHeHG5BS7FuOzOGbLDWQ/4PlpOxcNnnmGs8EdMXfYyZi1mrZSbM7RZjpbMJXANW&#10;ImibswCLA9ZtWC2gaIoNGywReTkQd2I24X40K98KuMSuR3ZcCDJjApEWG4rUm6Hy3iYkyW8WczkE&#10;V8/Ib3bcFycPe2L7Nju5n5xw9tJG7D3kAYs1U2HnvggnLgUjPG43EqL34cq5DVjnpgcLg3fhuuJT&#10;BDlMQ7DdZASt+RIeAjCe5pMQar8A6+2N4WgyBUumfQj9Se/Afu5kOC+cDnf9OfA0nAcPw7nwEHAh&#10;rDDY1pvxK+b68DRdBG+BFm8BFXuDmXA2mYetrqvVbMx3khIFVmKRcOsGrkdewK071+RZfDNGTAZL&#10;nayazczFGgHweiVaTdhOEVpobaGFWBeLR2kWGM3iwswgAotuRvmGlnLlEqppKNYyhgRYaGVhDMtf&#10;Dix0C2nrtK5wWSwDFO5X+y8BLHQJdfagrLdfleWvHBpBxZjyewgsPaos/4PmZqS1tSFPzkWXUHav&#10;HDNmWRm3ruhgZcyyQkjRibDyJrA0PHqJxscvFbTQNURgofUkr00+s00LwtW5iAgrTG9mUC6304WU&#10;Kr9vmoBmmvwO6fKb5Pe0Ib+3HWn1RYjNS8aOU0EoboxB13CCdO8MuL2B778+LMtLot2obl+NaxEB&#10;2LHdDLdv7UN7K4vLncVLHJV+NQyPXu3H6LC001VxaGtOBL6txtdy3FcKWlLQ3X0e5+K34XTsFhxK&#10;jsap3AyEFZYInBQonU/PUzqdUax0NEuARTRuXckq0ERgkW2cM4juoHHrioDK1aoGJYILoeVHkx/+&#10;OQsLYeWBimfh69KadJTVElpylIWFcSsMuK1sLhyzsrAGCyvb1qGtvxE1THPr4CSI9bKkpaUZnUNd&#10;/9vAQn39TZmoXMClCK9EL9GBoWe1ck5OEcDCdqzEq2Uy/Ryw5OfL9ZZXory8XJnraWFhPEt0dCS2&#10;79gKN3cnXAm/oCYtfDjar+YG4pxA/YMdasK9R0+6NMuKmsGU1hXNoqLMpvJQE1Z0dQpU+p+IgaJs&#10;FF5Dyg9hRScti4YxH1pw6mvLhEDAvyKwKKvJT4iBvVpMzdhn8PxviCDC70cgI6Tw+9BNxO/2+vu/&#10;HViY2jww3CDrnJitSZmvtd+zBgmJN1SVW4rAwmDYbVu3Y9fO3dize7+ysHAeoTeBhZYLHbAQFLgk&#10;sDDYlhBCiOD7tLQQIGhR4TEEEG4neDBVmeckoBBeCBm0sPB4wgmXfK07F1/rZnTmOSnCDCGH23TX&#10;pBOPmzjxS7muqXJdhKlPlEuIn/fHP/4OEydNgJGxngCLBWztrODkvAae3k7w9XeFj68zdh/3VAXf&#10;LsdtxYnwABw874iT1zxx7qY7Tke54FysowKUa/e9FLBcvctYFQ8FLNfu+eBaijMiU11x5Y6rcumc&#10;jnbB/nMOCD1ggeDdy7Hp4BrsOO6MTQds4BZsDGv3OXAJNMTG/WsRsMMUGw+sEmhxxrnoQFWf5frd&#10;TaqGy4XYAAU9u06tFehxwN7Tzth32gObD9rBwc9QTXhILTL7DEYrvhQ4WQRrt4VY6TQbTv5GCNqx&#10;VkEMK+AarZyKxWbTBFSmquq3a90sMH/ZFOgv52zRhvAIWg2/kJVw8V4CJ6d5SqePueB21EbcjVqP&#10;5MgAZCdsRK5A1YPrvkiODsH9qGCBlfWID1+H6+fW4dIJATWBkyP7XBSsbNtqi/1HvLB9rzPWOM+D&#10;jesC7DzqinPyW9+JO4yDu5zhYPUlVpt+An+7qQgWYAm0mYTgtZPhtux9eFl8iS3OevBfvQhLpvwO&#10;M9/7Byya8DvYzfkSzgteA4unwIqX8XyVHeRnJqCydCHWrTSG+9IF8Fi2EP5WxrDRmw6XJfNwfnsQ&#10;7ibdQWLCTQGWOMQlXMON6MtIy0yQZ6fu9XPVQfcyLbwEllo1WzNL7Kt2iWUCxiwsBBaV7aiWWjYk&#10;RaBRwFLP55eDKMavMFNIpIJv5fVY0G11U4X0H38ZsOisLBTXuQ/dQVyni+hfAliUW6i7D2X9g6o0&#10;P2NYKMaw0MpCYEkXWEnvaEeOAEzeQL+SZll5I32ZVpUxWGHNFR2k1DymxlxBOmARWGEcC6GFgbXK&#10;3TNWHI4WFGVpoVtoLHOIYuAtIYbWl7T2agUs6fI7ZXc3obC/EwV97chqKsOd8mzsP78RZyM3ICLW&#10;D0+enpMuPg7fvDggy3N4hW34DjvQ33sHkdcDsW+PDW5Gb8PQ853q/Zc4htb+EORlX8Klc8G4Fb9b&#10;4CVbQIYpzYdEaRgcCMe15AO4nnIQ5/Lv4XR+Jg6mZyEsI1/pXFquUlh6kdLRTAEWkWZZKcAJgRWK&#10;0EKIUbVWBFp0wML4lWvVDaJGBS3K0lJOi5H292eBhbBC0bpCaCGsKCtLXY6Clp8DFmYIMeiWheMa&#10;BFgaOxtke/sYsDSPAUu7AEsHRp9149HzHgGWblGPwEq70stXtUpffVOs6dscWeag/7E8fP35AkVp&#10;qGx6gNrWLNS356g4lvI6Qku2AEuuAEu2AEuOAEsW8kuyBFgyx9xB+QpSmPFB6wpN+hkZaUhOuYcO&#10;eQi65eandaW9g4GzrRh91C+gMqBSab/6Zng8hZnAokym0okyjoXuHz78WoCtwIo81EoKWrR5gDS9&#10;GbPyWpolRbOy6Cwr7NwZ9/F/NrBoac5vztr8Glw094/uu+sCcHVur58DFl2sS0Mzs5OYaUXLlfz/&#10;5YGNjbuGI0cP4NjxQyo2hIXaQkM3qrRmWle2b9ul0o4JCASSN4GFEEFQ0Vk4WEeF27gPrSTcj9DC&#10;fQk1rLfCJSGD2wkQdP0QLrikJYUQQzDRbWcGEPfl5+hghOt0P3FJlxGle1+35PV8OWk6pkxmLMsU&#10;fPjBJ3Kuf8KvfvWP+N3vf4UJn78LfcMZWGm9GLYOS+DqaYagDbbYttsdu/Z749R1P5WWfFkg4ViE&#10;Gw5fscWZmx64kOCGkzfscDbOCRcT3RB+x1vVSom4GyDA4o8rt9fJUiDjnrs0Sp4CNV64GLdOQMcf&#10;B895InTfauw87o4dR92w+YCjql673GE69C0/hrndlwItBvDaYIUNewREwvxx9OJ6HD7vJ1Diib1h&#10;brJ0V9aU7UedVKyK5ubxht9GOyyTTnzp6tmwctIXLcQql0Ww8dSDme00GFl9htVucwSI7OEjn2nt&#10;pg/D5fL7LfoEk+d9gPnG02G62kAAZiaWWC3AWpdl8FgnEOdvBVsXE1jbyDbbhQiT0WdSwmHcjt2P&#10;hMjtSLq5G0nROxB9eT2On/TEsRMCJ8e8ceCwB3bt9cTmbU4IDnXEumBbBGxwgIf/KngEroSrP7/3&#10;HKxwnIuA7VYChH6IvXIA671WYM2SCXC1moENzrMRaDsJPiveF2D5HN6W7yNwzXRsdV0EB+MpmPLb&#10;/4JPf/V/Q3/ie3CcMxmuAiyeAiw+hvPhZSSwwpmalwncmOvDQ0Al0MoE7gIrbssWwHelEeyNZiNg&#10;zVIknD2I+NtJiIqNQmxirIpdib91HaUVaQr0Wzr4rBVL26SzsnCAVSftG+GfFmQBElpRpB3Txauo&#10;eDvZrlzZFIFFBmI6YGGWENu06vpCaZuk3W8uQ31LmZYhJB2nqnIr+kuBpZpu+M5G9X6xnIP78nWN&#10;DH7/UmApkKWCFs4v1NOHUnm/bFCDFs4jlNfdjazOTiXGrdAVlCvnKxom1LwlZoXF4cZcQQyu1amW&#10;egNYaFlRwCJicC3BRFdnhTEqulRnWl4IKqzFQmsL9yPc5Mr/J1P+F+kyYMsR4Czub9Mk/7NC6X/y&#10;6pJw8/5eRMR44fkzBs3G4MWjHcC3R/Acm+T1Prz6uhYFBVcRdjIEaQ8u4en3+wRKjgvMhKFjZINs&#10;i8LBA+sRcfUwRh424HswruWMkEI2eh4nILo4AjdLr+FCZQGOFRRgd1o+jmcUKZ1Ny1M6nSYwIjqW&#10;UalEQFGwkin7ik5k5b+2sgi00CXEQFsCyjUBlesCLFxGVNbLtlqyivr7s8BSXq9Bi5pHSMWwZIPl&#10;+QksBIKfcwnRusLCcQy4pZWlTm7EFiHjnl8ELB3jwKIyhV4V4YXo5assWWahqSsbdW3pqG5Olc9I&#10;FxiSDrcrX17Ltf0MsJSWliM7K0fNnMu4Ap1qaqowNDSAb755iW++fYnnLx4pC8vDR3149nwET58N&#10;YfhhD0afdGkPsDzILMevK6qkgEW26bKIlIXlB7Aiv80bMPI6c+Z1h/3mdi65P4GFcR//msCi9vsJ&#10;EVJUXZYuVtdlbIoW06LFr8g+Y1Yjfi9+TwKJmlith9aonwYWHtPRXYHqulxZL5UGtFrNbcIMoaQ7&#10;N3H02AGcOHlEAcuGDRsQHBSigm53796nAm9pDaEFhDBAGCEMcEkRUggsBAjGrRBSuK6DFlpJCDqE&#10;FC55Hr5HcKHLiCBEy4vOWkOXEY/XgQ/PzxgWXao0Xy9YsEC5kLjOz+B+ujgWrvNYvv58glzvF3JN&#10;n03Eu++8j1/9+h/xD//w9/jt7/4Rn014B4bGs2HnuBRevqulU7XD7gN+OHl2I85d2o7Dlz1wUqDl&#10;TLQvzsT44UK8N64kBYwDC2Hl0i03XGaxsyS+J7Ci4k0ClC4kOODiLSc5zk1ZRq4khuB4uD+2HrFF&#10;yC5m8FjC0c9QWT4MV36KhWbvY+maz2HrPV868vlwDjCT/ewUkGzcL8fstkbofms53h4nwoMEXjwE&#10;ahzgv2U1vNavgZOvpQCHHmbqfwgDy6kwtpoKs7WzsNp1noDQdJjbThEYMkLQTmv4b10JJ39TLLOe&#10;oYBl4ux3MWvxlzCyXCDnWQXXgDXwFsBwD7DGKtvFWGgosDn/XSzQ+xDWq2bA18sYgb5LEOipj/V+&#10;JtgeYoZdoZbw9TeEj3wnb18TeHgZwsnVGDb2erBaswjLreZjpc1iWFovwrJVs5TMbGbI9S2E9yYL&#10;7DjuhgvHQuG+Vh9rl36BAMfF2OQ2FyEOU+Br9YEAywQErv4UG+znYIPdbFjMfh8f//2/U8CydPqn&#10;cJ43Fe6LZsLbYB58jLTaKgpYltLCshhetLRYGsLTXE+DFrNF8LLUx8EgV6TfOIuYeOlE4qJlGYNr&#10;UReQkpaonieCflsnnzftmVMxdAQWJc3V/YOAW0rW6TLStWUchKl1GYjRqvI6fqUcFTV5qGHW0Fjh&#10;OMIKZ2iuYNG4hr8cWAgm1QJWdAUVNlSofaq7m1RMy18MLG2dmto7Ucjtvf1gDRZOfljY16+yhDj5&#10;YY6AS6YslZWltxelo6M/jFd5E1bGYlbqn32F+qeaxsFFBy0P5X1Cy2PZJusEEq3OSreCFl3mEK0s&#10;4+nOfZqlhSqSfiarq0qApVoBS1F/q1KFDJ5rR9rQNFyE0sYo+f0JK9eUvn5Gd85pPPw+SKBkl6xz&#10;BvlsXIvYjeLCm3iBg3iFowpMhl7uQmnxfZwJ24mbsael72tXrqLHOIDH36WiYzgG1/Mu4lruBRzP&#10;T8PhnFwczi8fB5YzqXlKYWkCI6Kj6RVKr2ElT/YTybrOysJYFmYEEVroAiKkEFZ0biEG4er+/iyw&#10;lNbeV8BS05wlcJAj77P+Sq4CltKazJ8NumX8Ckvz17RWKetKjdyUTXLzvR1YegRYevGUetErkEK3&#10;UCdeCqy8+LpGIKVAlvl4/ipdtqcLBKWitlUk0FLfnoGGjlxVN6ammRYWBt5mCbDkCLBkCbBkC7Bk&#10;CrBkKmApLi5FYWGxCri9f/++imOhtaW9nRPqCdGWF6O/v1ug5TleffNMCLNXHuJmtMrD0tBUqSY9&#10;vJccjeKydFWThZYWjkYYjKsDGV38ig5UuE43EV0+f1o87XWH/brz1gXh0oXyrw8sBI+fEoGFkKKr&#10;qsslAYafxc+g60eDFg1YNDDRfOuvv/PbgYWxLtxOYGEtFv7eKvB2sB0xsRE4ceIwTp85jkOHDqk5&#10;foICg1Udln17DyoLC0vnEzR07hkdGHCd2wgbBASCArcRWrgP13UworPQEFxoEWGMCq0nfI/7/cM/&#10;/IMCIp6HlhfOwMz3dG4f7sPzMw6Fx/I19yXE0CLD8+ughfvxsz77dLJAC4GF1/ER/vk3/6T0wUe/&#10;wYzZn2CNrRHWb7YVUPHCgWOeOH4mAKcvBiodDnfCocsOOHbNCWdjvXAh0QNnYl1xhpYVAZXwuz64&#10;nOQl6z7ynrcAzDpcSmR1WqYaU25K52O9cTlhIy7Hb8SRC+sQutcOttKZm9nMxGKLCdC3/BzGqz7H&#10;srVfwsplOuz9FmLBkmkws14MZ78VCGQcyV4XFSy7ab+T0t6T/th8wFWV1ncNsIKdxyqscjCDiaUR&#10;vpj9e3w57x1MmPlPmLboHZiunYIVTrOUy8lvizm8Qs0QuGOVKibn5LcMSwQkFi6dKrCyEJY2S+Gx&#10;zg5egfbwCLCFteMyzNX7HO998o94/6O/w8Qpv1NzCb0v+vBDWb73/8HHH/43zJn1O5ibToalgBZl&#10;brcQy9bMg9GK+VhkOhOzjaZjxuLJmGsyHQbLZZv5VNE0rBRYcV1vAf8dK7HpiCO2+tvBUu9LrND7&#10;CF7WAhxWE7BOQMV35XsIsfkMIWs/RbDNdAGNCTD68jeY8Kv/iKl//BUs502B24IZ8NKbDV+j+fAz&#10;FggisNDKsmShSmH2GYtf8VluCHeBFVuDmQixt0DksZ3Ijb+CG/GJiL+TiOiEm4iIPIu8olQMDNfL&#10;c1MiQFKq1MEyAWPA0tbB6UQalNheKXeQDLo0C8tYwC2tLCJdyjPbNAUsDWzD5HmVNq2sKgfV9UUK&#10;VliiX1lX6otlsEto+cuBhcG1NQIoRXKO/Loy9T7dQdz2LwEs+aK81g4Bhi4Ud/eCEx/SylLU/xpY&#10;8gRSsrq7VBwL41fKn/wIVkQarLyOW2l4/goNz75W0kELi8bRRcRUZYJKg0ALy/AzRoWuHsawsAR/&#10;XmvPuJVFxbKMuYaYLaSCdIeb5LqqkNlehfzeBhT3taJAfo+y3loBlmZUdabL7x2FkWeMTYkEvrsi&#10;YgzLOYwgBF+D7p9+GZA34fKl/cjOvIlH3+0WkDkpJHASw6/2oqKiAKdPH0FkdDgePR3EcwGZnm/2&#10;yfF5qB9JxNmsSziTeRH7cjOwP78IBwtrcSSjROm0wAoVlirAIjqWVq6ks6wcE1ihCC2EGBV8K9DC&#10;wFvWXblUWqUAhdCis678IpdQSY0GLCwc19gpHVtHsazny/s5KKnO+Nm05sYuAguLCGnAwmqLDUL0&#10;rHb7vw0shJWvRAIrz79OQ117moBRukBKpiwzVVXempbMXwQsKSmpKBFooRvowYMHyrrCAmDPnz9V&#10;wPLs+SM8ejyM/oFOtHc0CajUoaauFA/SkhBx9RyOHN+Bg0e24s79KBWUxqBbjkgILG8G3RJQFKiI&#10;VNCtjFDYces6bw1afggsmptEE18TaBjz8a/tEnrbuX6gcWCRhrGnTEELX/8psBDSdO4wzYr0c8DC&#10;785ttQ0M7q1QwNI32IwWaeTOnDuKU2HHcO58GI4cOaIsLEFBISro9sCBw6oOC1OU/xywEE5o6dBZ&#10;ObjOGBVCA907BAq6gmilYbYRz0GLCQNmL1++rIJ8WV+FgEILDd0/rMPCFGtmFzHlmSX4V6xYATs7&#10;O1Vs7scARdDh5/I1r4Hits8/m4pJX/DapuCTjz/Hu+/9UeDmPXw55SMYLZmFgGB7HAsLwYXwHTh3&#10;ORSnzgXh8ClP7D3sjPPx/jh61UXAxQ4nIl1w5KoN9l1ciZPRdohOD1SzD4ff9Vawcj7eU+1/MSFA&#10;g5X4YFy754urAjUX4nxwMXY9zkYFYdcJD/hssoSNpwFMVk3BvCUfQs/8M5jaTMZyxxkCFlOxUqDF&#10;WDr65QJTBJZgVqc97IWthzxV/InXBkt4rl8O92ALFRjr6GOBNc60rhhirsEcAZDZmGcigDj1fwm0&#10;/Fpg6AsFLKtcZ6lYGd9NFthyyBG7T/jJue3V3EJGy+coYFm2ygBLVyxSkx+utDEWAJqHybPex/uf&#10;/gqTp/8RxssEFnxWYIXVXBgaTsDsmb/H1Mn/hCXGE+DpvkS+wwINWGwXYqn1XBhYzsV8gS/CypQF&#10;X2CW4RQsWa0Po1XyeXKdjoHLELzXASH71iL0oB3WLp2NqR/8A+ZN+DssX/QhzGb9LeyN/hmOxr/C&#10;BtsJClj8rCbBwehdLP78nzD193+D+Z/+EVaLZsBj0Sx4688VWFmg5gYisHgxjsVkzMpiaajmFPJb&#10;aQwPMz2sWjAZW92tkXz1FPITIxCVeBt3Uu/h5q04BSyllTkYfdKKuqZcdPeUC4CUCYBUKmAhrLS1&#10;10i7VC/PoEgGVWyr6PohpIwH3Y5JZRH9CFgYcMtjSiuzlVuIsNLYVqmApaKuCGV1mpXlLwOWOoGO&#10;VmVNKWwoR560wXyPAbf/YsAisJIn6/nc9gNgGRBg0awrBQIvrMHCTKFs6Scqn2qF4XQBtrqMIB2s&#10;sKptowAL9TZgYSAta6xomUICLPJa1WQRSKF1JU+ghUumOhd3DSpXEKGGsELY0QFLVmcNCgealTso&#10;p6MeBTKYK2fM0oj049UCGi/vSfdOC0uE6CjwzSGBkr0YxQYMDJZhaLgC168eQXVlmhDAEXyD4wIz&#10;p/Dw2/0oK8vD0aN7cTninAKWb3EZjwVmnkHulSd3cTEvApfyr+J4WSEOFZViV1YZjqQLsIhOPxBg&#10;EYU9EBAR6YCFsEJI0YAldwxYNLeQimVhtlBB2biVha4hLX6lVsW26P4EWJ6jskobxRcU30NlbSoq&#10;ah6gsi4FVXUP5IZMQ01Dhox0WV9DOrdmxlYUy41XIDehpgrpjKpaS1AjHU6d3Pj13dXoklFwldzI&#10;ZXLjNvc2o6a9VsCmBo09zegbacXgo048fNaNxy8507IAy8tujL5sx+iLNjx80YiR5414iXb5kXvx&#10;8GW1QEqqQFCarFdh6GGqPETxaGhKlOV9dBComjJU2faqanlYKotRUlGEwtJ85LHaLYNuy7NQWJGN&#10;QnnvVkoSElNuoVIepP7HvSqTKbMoBbdSb6KyWTrpnkrEp4Qj7v4V3EqPQOz9C0jKiMCe49JwHwvA&#10;tkPeOHx2I+7lRKKyNRPNfdIBi9oGK9HYXYJa6cCpOhnh1LYXyzoniSx/a/zHm9LFfxACaLnQOnut&#10;EJyCDEKKAhVCglY8Thc/osvMeQ001Nj+oh8Axts09tk8vq4pW4nrqlBcb5lKHa+Xc1JNsq25Sz6z&#10;s1B7Le/xdUtPCdr7ytHRLw1jb6lAboGAZM7YdbIMP+NcCDJs5Pidc9Xr17EvP4IqUXVdjgIWFo6r&#10;a2Ap8VoMjrShrCJPAeSpsKPKwsIJBX19fVWlWxaPO37slLKwEDB0FhK6YAgsfE1Y0InAonPH0DKi&#10;Ey0sTG1mTRYG9dI6QiD55ptvVDE4Foz76quvFPgSQpjSzDRnluV/+fKlesBYb+X7779XQML0Zv7x&#10;GghEhBN+Lo+li4nbGLRLUJrEeYREn33+Lj746Ld498P/gU8+/wdMm/9rmK2ZgMDtS7Hn9FocuuiA&#10;g5fscTTcCcevueLYNRccurwGYTecERbljMOX18r7a3BKXp+L9VCZQtTZGFpQPHAh3guXErxxSeCF&#10;y4si1lC5do8zMG/ChejtAgie8N5gAzsvMyy301eBrtP13lVWkKl6v1Kab/ZPWGb7kZoDyDnAWOBk&#10;BbYd9sDek8EI3u6EtW7LsGy1AMHahbBxNxVgWS7nWyaAMEvg4AssNP1QwGXh2MzMAgdW82BhIyBi&#10;PU80G8vtFyJwm618b1uECihsO+yK9btt4BRgpIDJzHYKnFzsMH3WFEz47DdYuGAiFsz8J3z4x/8X&#10;DOf8d+zaYIQLR1Yi8aoH4sJdcfrQCuzbYoj925fhxP6VWLd5tQCUMUytZ0LffKJcBzORJmGGvgDu&#10;3PewyGIaTNYIjLkuxmpvY6z204fNOmO4bFoG710r4GltAPMFE2A0+R2Yz/kEZlPex4x//m/Q//Cf&#10;sHTSO3A0mAZ3ASqrxV/iy0/+Fz7+43/FnNnvYvWq+bA34GSHM+FqMgsey+bCx1TgxWwe/M2p+fC3&#10;XAxv0wXwWm4Cm8VzYKWvh1M7tyP7zj0kXotUU0ZERV3D5SvnUVyaIYBSL+0G2wE+25wQlRor+qjc&#10;Q2UCKMwYqhSgEUihpLNjJh4HYHQNtcs52rrrUN1YpjJ/GjrrVCxiVbPAB0GkSQCFQbGtdShrrEJR&#10;XTmKastQXF+OUnmtAKVJU5lSldqP75U2VipVNtVraqZ4rkZNbU0CLJrKZNBY0tYgkFGP4vYGlHe3&#10;oKqvQ/qRrjF1KzUITFB1vX1K9QNDqOfkhv3DqO4dlOP6BVZ6UNDShbymDlX8jcoS5cj2vM4+FHQP&#10;qIJwRX0CLX3D6nV2ezcyWzqR29GL8uFHynqiSuezEq0ABKUAZPQFmp5+jZbn36Dl2Ss0P32Fpidf&#10;qSBbpjKrOYI4qeHDFwI5Itm/8uFzOecTFA88RH4vIakPmW1ybR3yed1dKBDoKh7sQ8nQAEqHRSMC&#10;XyO9KBTQrOyrRePDFlR2ZaGiMxMdow/Q+SgV9zI2Sh8ag1ff38SrV0xRvi6KxssXYdKX7pB+yh69&#10;3fI/rc3ApYhTyC18gFe4iic4L1ByAZ3fHkJeWSYOntqDqzHH8eSrDjnugIDOJrz4Ph/DTx8gIeMa&#10;whNPI0Ig5ExaAQ6nFONQtqYjOZlKp7LSlc6lZyudyhA4Sc/TlKYtwzIKcDqrEGeyi3AutwTn80px&#10;saAcl4sqEVFag2vldYisbMCNqkbVbvJPAUuVAAvTTQuK778GltqUMWghsKTL+zmK2BuaaBIsUsCi&#10;9CawsFMhsNDKMNgiHXW1QIrc7F0NSnVCgg1djWjrkQeDcQiP2hW0PHzOeYG61AzMz74VePmqWWCl&#10;Cy8EWAafVAnwZMlx6Wjtz0bXSAEGhpLlQYyTDixBRgp30NqWI9eVrspG19ZVKGgpFTAprSxCaXUh&#10;iisLBFoykSn/nLvp9+WfmizgUqgCgB+/GkVzTyPuZiTg/PUwZJXcR1bpfRw9vxO7joRIg7seR85t&#10;xfVbJ3HgdCgcfEzVpGub9nngdMRu3Lx3HhnFiShpkN+pXTp0aRRa+mQ0M1wrqpf1KgUrnCBSBw9/&#10;Tgo03gYcylKRN7adrzXA0EEA40Z+eJy23/jxordCyo8l5+Q56pr4vx4DFtlG+GgRECOoNErDRzVI&#10;I0hYqeN1CbDwNddrBUJ0qhHQYiD0DwGLVpVCdW06INJgZQzUqLFr5/dgCjQtLwpYGgVYumvl/9+K&#10;krIcXIk4g7DTxwVYTihg8fPzU7Cydet2BSyMYdHFmhBYaAXRwcIvARbux6KC6enp6jWPtba2VhYT&#10;AghjXFgNl0BCSw4BhLVZXr16hWXLlsHMzExlGdGq8td//dewtLRU8wlx5maem+4gnofnpWWHGUOE&#10;KnV9Ez/XgGXCm8Dyj5i+4J8UsKzbtgS7w6xx8IK9AIkdjkYIsFx3VWIZfYIIgYRpzKduOCkYYY2U&#10;83GeAjIuClrOsagbgUVghfVSdDof567qqDB2Ze8pbwTtsIbrOivYeZrC0HKWApZFpp9Lhz4Bs4x+&#10;gyl6/4h5pr9WwMK4kzXuC+ARbIEtB2hh8RPYWQNL28VYbDZVQcsqJyPYei7FGjcjNdPyMutpKlZl&#10;sdkMzND7DFPmf4C5Rl8IyEzH0lVzFKzYeprAM2Q53IIs4B26XGDFTgXh8tr8tiyH/9YVWL7SDPpG&#10;CwUEPsX0aR9g3oxfw9TwI2zwmYuLxx0VrKTErkNaQjDuxKxD/DUf3Lzqh9ir/th+yB3+G61g7bIY&#10;S62mw0AAZZHpl5hl+DkmL/gQn83+A2YYfgb9VdOwxHYOjO1k6TADy73mwiZIH04W87F0zscwnvoe&#10;Vi+eDNtFk7FYYMXok99g1u//JxZ9+GvMn/DPmPHB/8JHf/i/MeH9/6GAxcxsOhwMBViMZ8FtDFh8&#10;CSwKVjT5WegpuZkawEZ/LjxXWyHi2BFkJt3F3agYBSzXr4erebUqq/PQKaBR35QnzxGfKw1YtGeP&#10;wKJZMRWwcCJEGVwqYFGWlR8CS7uch4G0rK3S2ClttwALK9eWNZSLKlAtAFHZWqtApJjAUvdDYFHW&#10;FBmkjqtZU/mYXgNLg/QTGrBUEVjGYKVcVNreqAGLdNIlsq4BS/s4sDQoWOlGvcAKNQ4sAiv1/YOo&#10;EfhQwNL1BrA0a8BCWMlq7fpTYOkVYBHlC+RwPwUs8r4Clmdfa/AhkEIAoXQuHh2wKFiRdQbWMo35&#10;TWBRsPInwDKKArnGPPm8zLZ2NfPya2DpF1gZRNlD+Q4Ph9AwKq+7mlHVX4e6IfmturPlO+ahZfAe&#10;ypqjUN9xAc9fMaX5luiaBi3fXcRXAixPvgvBg/wFuHfnMu7euYSTZw4iNTMJj3AW7V/tw1NcQtf3&#10;h5FfkYXDp/fj+s2TClhYcO4JtkjfnIvuoduIvHsB8enXcP5+ugBLIU5kVP7/E1heoqpWSzUtLEkW&#10;QNEBS7KCFr5WVpb6bA1aZD92HJUCKW9qHFg6WDa5Ck1ywzf3ElTqUdtei9a+Vum8WxW0NHdWo7O/&#10;EQOj7Rh+3Imhx20YfsJy+514/p1AxNdtQn39Ai4NMkJPRXFNIhq7MtAxKMDUmYr+wRS0dSSiofEW&#10;Gptvo6k5Q9bTZZ1zXFQKtJTKdyjRVCfgUl2AnJJ0pObeRUo2s57K0T3SgyevnuDpt4/lvG1IyUnC&#10;6fBjCI89g9j7V3Hm6gGcvLwHxy5sx4GwUBw8Ewq/jbaqBgQnXQvYLA3mHg8cOrMRscmXUFiTIrAm&#10;HXN/OTpH6gSs5IEfrFXAQosNoUU1Gj8hVSFWpHPRsPPmdhZm0xVjYydPgGEHr0rkj8WNcJsOTt4q&#10;vv8zUsAi+9KiQ2ghJBEiGvi+QElrT6lIwEXWdeDC9a7BKmVZ4T46iNFZYgg6vGael+fSfVedNUVb&#10;f/2a16pgRY7hcbT80WXEgNt6gWWVkTXQhMKiTFy6EiagchJnBFhY3I3Asm3bdpUldPz4KWzetE2B&#10;AEGCYEI4oBtI9/rngIVuHP7RrfNXf/VX6lgWhGMBt7/927/Fv//3/14F+/KPQMRKuSwwxwkPCSME&#10;EC4Z2MtzM/7l2LFjykLDTCJuJ6DwPS7pUuJ5+Dk/Bpb3Pvqf+GzirzFL759hvvZzBGw1wa5Tq3Hg&#10;vB0OXCSwOOPkDXelS4k+uJjgJeDipiwthJRrd9fhqkhtp4Xlppts91Cvuf84sMj6kfA1CE/ywekb&#10;3vDeaAY7Hz1Yu5pgpaM+5ptIR6yycWbDeMVMzDV5H1MX/Q7zl/0RZraToG/5qcrscVlnig27HbB+&#10;pwscfc1hsnIO5hl/gYVLJ8uxc7HK2UBZWOy8OfePPmy99ARmFmDBki8FWj6Rz5koICMw4L5EQIUV&#10;b50QsGUt3IMt4Rpoqqrgrt9tiw17NBFebF1tYGltDlOLeTBfvgD2NrMQ4LsEp/avRlxEAFJjg3A/&#10;yg9pcUHISdqqlBK7CbeuBeLwCT9s2mELJwEji9UzYGg2BYuXTMJ8o4mYoz8BX859D/PkmpZYz4Kl&#10;w0KYO8yGmYOsu8zCKs/5MJ79CWZ8+k+Y99lvsEp/KjzMFsFq9uewnPIRDD76Deb98R8w5Z//G6b8&#10;5r9j1se/hvH0D2FpMAXWy2bD0WgWnI3nwH3JHHiazoOvmUAKLStmmrzlXAErDGFntEC0ELuDA3H7&#10;ajgeJNxGMuNXBFjCIy7gdlKctIFlykVd15gjz40MDtRAQaQb3Iy7W7VicQpYqN7aMStLg3K7dkjb&#10;TWipZwxiR40Clnppx8sby1Ei7WtJfRmq2uoUiBBQiusrFLSUMDh2DFgIM68lsDOmqjEpUKFlRWCl&#10;qkWDlaq2JgUsle3NClgIK8W0rsiytEMgRoClsrdNIKVTSbmARHUCLVRtT6+mvgGlagGWyp4BlAmw&#10;FBNYBFAILAQVnWhFye3sVZMaFgiwEFoIL4QYBTayD98jsNQ9fakq1dKdQwjhkkDCINpmAsszzbKi&#10;YIXWFbp+3gCWKoGVKoGVKtlWKdsYwMuKuUUCV4W9AwIsbchq70BuV6dATI+ysJSPDArgDKPq8Qha&#10;nvagWgb7NQP1Am61qJI2t3m4GrXSLyamnUFbfwJGnt3Ct0gSXcFX35zHq2+PSwt1FqPfHEFelQuK&#10;i1iPLBWHpS26cvUa+r+7Iv1tkkDJDXS8DEN+cQaOnNgnEHwEo6P1+Ab7FLA8/jYb1W3XcPzqXqSU&#10;JuBYQhLOphfidE41DgusUEdzspVOZWo6m1ag9EuB5UJ+mQKW8JJqXC2rxfWKegUtuj8Vw1ItnTrj&#10;DIpKNYtKhXS+ry0sGrBU12eNQYuMohvy5eYqEv0QWKpVHEuFsrLUdVRLh90iP2Arqlur0THUic5h&#10;ubkEWFql0+keoIWlQwHL4CO6iFrx8HkbnnzdhdGXzbLehPaBQpTW3UVRdaJyCTX3ZMj5UzA0kiYP&#10;1j20tt9Dc8sdZV1paEwbBxaqhmbL2hIUVeYhv5RuoQzklWWguZvVdR/iscDK0NMhDD8fVKpqLkHc&#10;/Rs4em43rsSE4WpcmCxP4MTlndiy30dNuma8kpOtTcIKh0XyejlcA1ZIg+yGS9FHlJWlQTrn9iFp&#10;CIZqUd9VotxLNTLKae6VDn2wbqxj/vNSHftY564AQjpwbmdjMw4zAgPs1DWQ0WCFcSOvz6NZS35o&#10;qfhl0kEDXTX1AiwEJF4HY4MIJ3QNtQuQEVx0biCu0xWkYGbMEsPtFPene4jn01237vsovfV6td+A&#10;+xPceL8x1qWpRcBH/r8qKFAa1Jy8B7hw8STOXwhTFhbOjEyXEANuGcNy7NhJbFi/ScWH0IJBINHB&#10;AF//EmDhOVmGn1YSneWDEMIlrSuMb7l9+7YCFFpv+Fksv19TU4P/8l/+i6qbwvPTtaT7XFpd+Md5&#10;iHgunYWF10aA4f68ji8FWOgWYkYQgeX9j/8nPv/ynzDX4PdYbjdJWVh2nbIeB5ZjV10QFuWJsGit&#10;3gotK4evrJXtdqrCLF08V+8yTsVLgxTlBtIAhRYWbuN+tMociViDiDs+OHrFBU7+BljjPg9WTgYw&#10;XTMfhpYElbkKVhaZTsZMg3cwQ/+PWGwpHbDDFOiZfwxL+xlwCzKXa1wLr/XWWC1wYmAxQ1lNpi38&#10;SEHJcvtFylLpu2kVPEIslRvJwdtSldhfYjUHZmsWwNZzGXxCbQR8XNRcQj4bV8HRb6nAjf4YtKyE&#10;/1YrgTcrBG5fDb/1vjCxNIaZ5QJs3eGLS+fW4/hh+b4nHKVz34pUAZWka164c90bKTHBSBbFXfHD&#10;1TAXHDzuo4DF2csEZlbTobdkIhYYTcAC40lYuGSyfF9aguZjhZMebLyXwnHdEtgHmGCV13xYuMzE&#10;5A/+F97/9f8bn//mv8J0zmfwslis4k6cFs+Ao950rJj+KQwm/AFGE9+BxYKJsF06B7YW87HGdI6C&#10;FZclc+GxdC68TOePA4ufwArlsXQe/Jfrw1pvNtwtjBF+/CgyEuJwNyYWDxJvqzmpIq5eRFZ2mnKZ&#10;tknbS2s4g26VBVNZVjRLrFZtW5u0tUNApVPAhdDS9Saw9NWjkzM7i1hqn/MREVjq2gROBFSKZCBY&#10;XCuDQoEVggmBhaBClTZUKvePcgmNWVQ0C4tACzUGLwpaxoCFsFI9BivVbc2o6mDwqAYshJWiljpl&#10;XSnrkm09rUr13QIrb6iuW4BFVCOwQlX39itVCQRUdvfLsX1/AiyZrZ3KekIooctHAYuAyjisyP46&#10;oCHIEC5YV0UBi0hXtZbWlcbHXwmofK0sKwQVZVmR7dxHBzdqfiAFK5p1pWJkDFiGOHniMIr7hwRW&#10;2pHdoQOWbg1YHg4pWKl5Ooq2F31yznZlXanoqUY1B6yPG+T3vYcLUTtlgH8NT17ex/NXcXj87CS+&#10;E2j5Dqekxbkoy4toGdgkg6om1AtgnggLw76Dh+Q34QSICRjAJTSMHkZ2/gMcPbkPkZFHMDxcowrH&#10;PcU2PIP0pVVnECL9YXJJPA7FxONCVglOZJT/xcByNqdYQQuB5VJhBcKLx4ClXICl4gfA8jXq6rWi&#10;XsVlDzRgqU4RQGH8yph1pSFdwUpNgwBLvdaJ1LQVqzos1XIcg26rW4pR0yrA0ibA0l4pN3cVOgdb&#10;RfLjyo3eJcDCSrfN3c1oaq9BW08DeoZaMPSoCw+fCaQ87wZnXB590Ym+Uenw2/NQ3pAi58yQdaZW&#10;J8tnJKOpOwsjD7MxPJKF3v4stLUnC6CkKTHGhm4hlpCubxHSr+YETw+QXcjid9IBCkg9/ea5fONv&#10;8Ojrx3JtnRh43Cv/rGfoHmlFRmEyzkQcwfEL+7D/1CYEbHaGvZeZjAaNZIQ4E/oWTLecKyPNRVjp&#10;oAdL20UyerTA9kMBOB95EA/y41DWkCngUioPZL483EKkAnXNfVVoG6xVnf9PiRYTNixsYBR8SCeu&#10;gwnV6dPyIuflvnyf++omIXx9LEdV2rHcTzt+DIR+QoQlDXgITvI7KotOrjpWs7DI+fvKFIQQXtTc&#10;TbVpKK5KQVZhgoBhsnIB0apC0UVEMc7lp4BFgQrPP3advA5+T11cDy16DNilG5KzNdM/z9Tm9My7&#10;OHvumEDLaYSFHcPx48fh7e2tJj7cs3svjhw5jnUBwQoICB8EEsKADkZ0sEL9OWDhPFMMymZQLdOR&#10;meVD8KBVhYUH+/r6lFhun3EndD01NDSoWZ05dxBnaqYYbMsqtYQSfh7jWmhpYewKP5PHckkQ4nXw&#10;s7+c9IUClk/HgOWDj/8WE6f8s3Sg72CV01QE7zTF3tNrx1xC9ip+5XSMF87c9MYJgZUDF62x5+xK&#10;HAm3ASvV0sJy7V6gcvXQ0kJ4UW6f234KXhjfcjradSz2xQ6Xb3vgWIQTgndZCRRYKGBf7WIIa2dT&#10;WNgYYrHpTExfqLlvaDlZumqWPBd6sHabLzCxBP5brOG70Qr23qYCH3NVXMpsg88UtMwznihQMlO5&#10;V71DV6p4F+9QC3iFrJHnyRLWLsawdjWGi7+lmqHZe8Nq+XyBGYf5Ag0zYLp2hkDUYvmcZXAPNhPg&#10;MReYWQEHP0fMMZkLfdPp2L5/HZKSjiAh4QCSYjYg6/4epMcFIzV6HVKjAvAgMhj3r67DrYsBiD3r&#10;jZOn/LFnrxP8WG3XehYM5TstWvwJFhtNgvGyaVhhvQimAmqmVrNh42IE7/Ur4BdqBTuvxVi2Zgqm&#10;ff5bfPSH/4HPfv8/YTDzE7iYMfXYED7mBvA0XgBnvVmwnTsFdvOmwnnxbLgZzYezwRzYL5oBV5P5&#10;cFu6AJ7LFsDbbKFAygIBFpEsfUXK+rJsIdYYzsd6ZxskXr+KrDtJiL8RjXsJt3HzZhSiYyJQUVmk&#10;XDvM7GH8SmunVmJAtQ1dpdJW0PoiAyqCSnedUkdnpQYt43EsrCrdgK6+RnSKGqWtbhqrpcUEihIO&#10;AmuKUVxX+kZcihaTQinrCmNXBFhKBF4IMGo7IUa2vwkw1QQVBSsCKlQ7Yx2bUd3RguouAZO2RhQ2&#10;1yqVdEgHLYPNCoGVsq4WgZMOpVqBFaqmu0upuqdHqVKgharo6Ud5dx9KBFiKOnqQLwCSK5BCUKEy&#10;RIQSnVuI0JIn+/K1bh/CjJqdWeCC2UAEEB2wEFYIJzpI4WsFKTqNwYpuQsMagZVq2c5AXQbtVgyz&#10;pgsr5o4o5XZ2ynWIujoEkroEZHoEbAYElIZR9/QhOl52CBw1ooEZQb018p3lfyh9aHljAc5dO47U&#10;7It48jwPnf3XUNuyQQHL1ziAr8BaK2koazmC/OJylFfVIzr+Hg4dP6+VOkhwR03vKeQ37EXqgxic&#10;PLEDCdH78fwhJx48Ijok0FKEjKrTcJBByNUHF3AkIREXc0pwKDkfRwQ6qKPZuUonBUao06nlSj8H&#10;LDpo0bmFrhRXjbuFaGXR/QmwvEI9A2PbSlBSnqqApVyApbYxHbVNosbMMdEdJGrIV2LhOB206IBF&#10;pTa3litoaeiskdF4MzoG2mQ03ijrbege6kbXYJectwx1zeXKNdQ30oYnX/Xj+TdDClb6R5tk/0Lp&#10;CO+jqPoOWM22vZ8VbZNR2XQPrX256B9Iw/DDLAwO5coD9wCNAiuNzWnqGgksjc3aDKIEFlpWiqty&#10;BZRqMPyU8TFPFLQMPxtG93C3sq4QWDqGmpBecB8Xo05i7/HN2LzPHzbu5jC1ngcLAZPF5lNkfS7W&#10;uhsrl5CFrYysbBlAuAQ+G2xlFOipIIfBuhXs7KWBYNxKU0+FsrDUdzLFWeuY/5w6erTZjwkhGngw&#10;s0brxAkeaj927tLJK8sEO38FAEXacQpcXh87DizqHHQn/XkRDjSYoFtIC/Ydt+h0y28q56Orp6op&#10;CyXVD5BREI/E+1cQGRcmOoW7adcVvBBuWmR/WmAUvMhSd/2EKHW9Ip01h99JB1U/gJWxz2eWlCbu&#10;W6rM1Swcl/LgFsLOHFbAwjoshw8fhoeHhwYse/bh4MEj8PL0VYBAGHhTOnj5OWCh5aSsrEyV42ca&#10;My0lixcvVgG4BBYCDWdw5hxGTGHmuYaHh/H06VOMjo6qSRGHhoZURhGPJfQQSmpra3Hr1i3lLiIA&#10;6YBFd21cTiawTPz8NbB88nf4ctpvobf0fdh6zMKmfctx8Lw9jlx2wuErDjh53Q1nb/rgXJwvTlxz&#10;wIELq7H//CoFL7SgcFLCyPtBiE7lXD5BuH4/UFldWDCO7zOehVVwT0Y6yTmccTbWSV574kR4IPaE&#10;uSFouxPcAlcIRKyBjZsFmA00U+9zzND7WE1AyOfBynGxqtESvHONmrCQlhNCDgvC0RU0c/GnykpB&#10;C8s8kwkK/ukScl1nqo4J3u4Cv032cA9cBZeAFfAMWS2wYq1mXl5qPVM0HSZWUwUQpsPKeYGac8jK&#10;eT5Wuy6Q8+jD1tsOK51WYrWDCfzWO8jvHooHD8KQcXcX4q8H4n6UP1JjOJdQENKi1itoSYmUfW5s&#10;lPtog9xHvtiyzQ4urvows5iuoMVE4Mdy5XwFLEstZ2PJ8ulYK8ASsMkaITvs5DdZiuUOs7DKbB4M&#10;538OvWkfwmzhl3ASwPC0MIAv5/7Rnws3g7lwZ9l9ARXCiqvhXDjpz4Hj4lkKVljB1tt0oQDOIoEV&#10;gRYRYcXXTMDGeC4cDGQ/yyU4sXU9UuJikZaYoIDlTlwioqIjcfdePJpba6UdqFEZPR3ddEFrsNKu&#10;xOw9irBCcSZ5gf8O2ZfQMh7HopXk7+pvUmpoq5ZnuloNOquaKlBcK7Ai0FJaT/fPG0AioKKDEs26&#10;Uq1cRIxpUZYXHbTI9h8AC0GlrUn6Eg1WaggrnQSWNpQJsBQ01ShgKe1sUq4gAgvXa7valWqkY6eq&#10;BVqoqu5upfIu6ehFZaxkS+tKZy8K27sVsOQpUOlARrOmzDEris4tREAhxKQ3tSugIchwNmYCCyGj&#10;ZlibUVmDFq0YHNd1VhQNUHTS9h2X7KsDFi09mgXoHsl5R5UKe+U6BbgIK4W9XSjul+8y3I/qR0Oo&#10;FWBpe9GO+of1KuC2frgJdb0NaBluk9+xGLF3r+FYWIAAZixSMjfjXvoaGZpfFmDZj5cCLI9xS36z&#10;U9KWtmOA8NXQgdjbD6TdcMbx6zZIKdmIxKwAxMddxNEjW+T+2otHg0WCCXR7HxBgKUZJW4QClv1X&#10;duBMcgou0rKSXPAvBiy0sujiWHRuIUKL7k+A5RvpGBjUWIrSCs2iQmBpaMkaU7aMtinO/UKNdSAC&#10;OHUCLLW0rMjot6ZZli0CLC0CIwItrT3yQ/KB6G0W2mtDCysr9rdj6PGgPARChnLz17VUoHuwFU+/&#10;HlTqHqwHZ4PmyL2sjoXh0qWjlFF+l4BIe6aqucKicU3NSejpTUffQC7aOlLR0PQATS0EFnlfRhbM&#10;aGK9GM57VCedXOdgA0ae9+DZN8MYeDwk66MYeTGiXEIjL4Yw9GxAxd6kFybj5OUD2LDLDxv3+MLe&#10;kyZqfRUkyOnsCS3MWDBbO0dGe3rK+uIWaAXfUDsEbHaE30Yn5UYqqc9UwFLfWYpGaTgIK6xZo+us&#10;/5zUaGhMmhVC2/7aKqF7/ePOvkAaHGmMRApaZF8eowHLmAVFIOCnRDjgeXksz6tggdAg73FiyYKK&#10;e8gsSEBanjwMWdGIu3MRZy7vxZ7DwTh6eiuuyvdOy41V+9a3y+cxnocusn4B0zHAUt+T1yavec06&#10;kBmHlTFw0n02Y2noqtTFTTHwtlsaVPrp792Px8mwgzh/4bQqzU+rB1OPOfEhLSz79x2Ci4v7DyCA&#10;EMLlm7DyU8BCKLl3757KDqKlRhcPwzmB/u7v/k65feg24p+Dg4MCEN1szrS28JxGRkbqOFpneH4e&#10;39jYqGoA8bxvXhdFgKElZvKXAlVvAMuHn/4dJk//PQzMPoSjz3xsP2KNo1eccSzcVWUInYp0F+jw&#10;wfl4P+UOOnR5rXIJ0WrCwFpaWcKT/BCTtkFZVwgwESICC2NXuA+hhXEvFxIYD7MWlxN9cSVhM3Yc&#10;l445yELBhZMvK72uhq37Ciy10sNiU+nEVy7CcltjeVZM1DxGhBafjVZw8l8Ka1cjrBSQWbZ6nrKy&#10;LF01D7MMPsN0vQ+wZNUsdU7GuzB4dvN+TwF/V/hvtoXX+tXw3bQGvhvXyDkMsND0c5iumSmaBUt7&#10;uqgWwtJurrK4LLcn+BjDJcQZ7qHuWLfVGVsP+OPi5fWIT9yPu7GhiL7ig7sswX/dH2k3BFpuhCIz&#10;aqNom9LZMPndjnli904H+PkswVoZqKxcPgNr1+rLfWUGJ2dT2DssgYPLEnj7W2H9VnuEbpdnPmQF&#10;nLyM4Oe9Gg62JlhlPl80D/YWi+BsrgcPSwN4LVkEL6YnmyyCr7EsDRYo+YsCDBbCY6kePJcJ7Jlx&#10;zqDF8Jfj/ARcfMwEYESuyxZhzaJpCHKxRdzFMKTcvoWk2JuIj01AYvwtRN4IR05eCrp7mhTUs15R&#10;31CNPC9F4xbYjm5CDGdnZo2VOnR1C5CI2mRfBSwCMYxjIbBw2pHugSZ0C7DUtVSOzQ9UparXFtdI&#10;p1Uv7VlTpQYj9T+EES2gdgxY5L3XsKJZV+gSYuxLdVs9agRWlN6AlVpRTSfTmTVgyW+sVtBS1tms&#10;gm0retpQ0iGQI7CiSWBFVCmwQlUIrFClXZpKmK7c1YsiUUFHN/LaupDbKsAioJKu1P4DtxDhhNYV&#10;vp/a0KqWhBhOeEhgYYXbqsHHKkuIAKKsLWOgwowhph9rwbhjFpUx6YCljvMKMf15RPYdEkhREy+O&#10;oloGPjUsSscg2/5eFAusFPV0oqSvU7b1yPv9qJW+s/VZPaoHZSAswNL2tAP1vR2o6xGI6WhFXnmJ&#10;tMXbpI2+hCvR8qzftRJYuSbD8f34DsfR8zIZVb2RYKxQx8gA2ocH5X9Bi9U1+V0jUdBwBOnlu5GR&#10;eQnh4Vvx4M52PHuYgu+/243vv92NQZSg6XkafA/6wfeQH67k5OKMgMjZnAocE/BQElihTmYUK4Wl&#10;Viv9HLC8Gcvy4ziWtwALJ+cjsDBWRQOWprZsNFKtHGXnSKfGUTfF+W0KpVMqFRggoLwBLCIFLC1M&#10;bW1WwVot3Y3oGepCY7vAi9Dxo+cPhdxb0dRei3p5GLr6W/D4RT9GnnajuilfOsM45JXdVSP11t4i&#10;ofp0eVBS0NKbr8rxs2BceUUUWlrvyQOaKctk1Mv7TQSWpgz5HiXyHbJQXJkuUFSAPvnHvvhuGF/h&#10;EZ5/O4LBJ8N4+OIRHn/9GKMvRzHwpE/O24Iqga3CqmwcPrsL7utklOW/Shrj6Zil/6lKcfxw8q8w&#10;deH7+GL2b1VFTo4oCSt+m+ywboszAqWRDNzqioi4MBmBZKBSAI8uIcax0ArFmjUMkP0p6SwoOkvE&#10;eFCtAhHZRxqfH8DIGxaJzl6WsecIaszKovYhGGgwoEDgJ0RA4Hl5LM+t4lgUsOQqSEl6cBU3b59H&#10;bNJ5xN+9hGuxJ3H41CZs2OaGjTs8ceT0FsTcOoeM/DgUVt5HuQBnndw7Ks5lDFR0IMbr0uBEcznp&#10;rEjad3kNKyqORu41Fo9jSnNrR7lqUBuaSnDnbixOnDqgYliOHN2vaqI4Oztjx46d2C3AsnfPATg6&#10;uCgAIJToYIAQoXPN/BywMNuHriZaVxivQgihG4cAwnUGztI6QisLA3OZkcT5qZjyTEsKg3MZl0Lr&#10;Cy0zPJbXQKsLLSwsOMdrIQzx8/kegYbxMH8KLH+PKTP+AEPzj+XeXITdJ2xwPMINJ6664dhVZ5y6&#10;4aGsKzpgIawcjbBVwKKb9JCxLZHJQWMBtgIjt/0QLuKS21Ras4DLxUQXGXFZC9Ssw6W4UPhuMVFW&#10;DdZfWeNqCq8QW/hvdBOgt4L5GkOYrtaHpY0RLG2NVMAts4TsBURYs4XZQAy6tXFfBvO1i5Q7aNKc&#10;dxWw0K3KuiyUV6gFQve4IWSnM3xCmZUk20Os4BG8UgYHCwRyPsCCpZ9B32KiXMtM5R6yFFDh0mWd&#10;mRzrBMdAR9j4rpXBhhcib5/Bg7QwREXvQHxkIHJS9iGD8wbdWKeAJSd2K/LityM7ZgfSIrdg3x57&#10;7Ntth21b1sLfdwns7fRgZyMw4WGJkGA7+Pithn/AWgSut0XIRgcEbbKBf8hqeASYwsXHBCGB9vAS&#10;iHNcawxbK304WOjBUWDD3UIfAZZG8DFdDC+D+XDXmwOvRXPgrTcXvnrz4Lt4noIVL3nfx2yxmuTw&#10;x8DiKedYvWAKtgd4IjMhGg+SbiMh6gZuJybhVsItXLt+GaVlOTKAa5VnQ541gZCh0QZpTwql3dAs&#10;rxqwEExYGG4MWARwCCzKyqIDln4dsDQrMUuoVgaW1c2VqhgcgYVZQpUCJFpWkAYkmmWlRkGJDlp0&#10;lhflCmoRUGkVUGlvEDBpRC1L7L8BLLU6YCGsdLWiVsCEwJLXUKUBS1czqvs6xoClcRxYqsb0Gli6&#10;lEo6u1AqIqwoYOl8C7A0tSu9DVi4/UFDiwYsjIHhRIcCLJydmUXcCC0qQ2jMisKJDLmdVWkJM9Sb&#10;4KIDlnpWu30LsNQ8HEXto0eoFIggtJT0dQu0dKJYvnPZQDcqR/oEaAbQ/LQOFX1FaBptQffLXjTI&#10;Poz5aRa4aZTfobAiWQb7cYhJCsW9bCd8ixsYebUD3+Mk+r9Jxe38vThw+gQuRV8XeGzG4++/xRMU&#10;ou+bNDzGffS9jENvXy6yc8JRW34e+LZQMIHzCO2H/IICLaXYdnE7nLY5I7KoGKdScxBR1vQvDiwq&#10;jkWAhW4hQovuT8Ww1NYVy81ep8WmNKRLp8GCQLS2MKaFbiIqcyzoVhvtNnWUCXSUCtSUokHU2FYu&#10;r2U03VElHZ/c/AIBLR21onp09bVJZyXELj/+6NNh9A33yL4Nojr0DnWgo7dRACMH2YX3UFQhgNKQ&#10;japGpsRqxeBqW7XicPXtWWjoyEJzc7JSX38enjytlAcsHxVViahrfoCSiiR13a3SwQ88qsejl114&#10;8oqZR30CKL0q4PbJq2cYeT6C7hHNJfTw5TByy9Jx+PRebDsQAo8gFqVaCpMVczHHaIJKcaRZe47R&#10;ZwpYlq6eJQ3nZGmAmb65GkHbXLF5n680lD7Yd2Ij4lOuCqBkoaJJOloBqEZpLFhojx22Ekc9upEP&#10;3UACGoQNdtA19ZnyW9MVl63AhdDCDl25SBgLIp26zjKhs1wQNHSWFg163rRoaLDwc2Cg3hcpsOBn&#10;ynmq6zIEYpPxICdGWVTCo44p0ZoSdnE3QgTQ1jovweZdXthxIABHwrbg0vXDylWUXXRL/o8ZCjxr&#10;G+X/Jp/Fc3f2agHCvE7+BjrLivpe6rq0a1PfV8R7srgsRRrUKrn+EtWYNgkQX7x8Clevn8ex4wcR&#10;GOSHoKAg5ao5fPiowMo+hISEws7Ocdxy8TYRFnTSgQtBhdBA4CB8cDZvbvvggw/UdtZl4b6EmP/0&#10;n/6TKhLHP6Y6M3iWWUJ0IxFUOL8Qg3UJIjwfAYfn4B/dSHyfmUGcCZr7cx9mGnGdwPLpxx/ivQ/+&#10;WQELU5ppYVm87H3p/Gdhwx4L7D1jo4JuWdWWwML4lZOR7jgSbqtcQkcj7FRgLeNXWF+FcSp8zRos&#10;DLAlqIzHttA1JPswc+hCghNOx/BYL1yIDcSOE9ZwXmcAC/upAhEr4b1hFVY5GSNgs5M8K7ZYbmcE&#10;31BnWDksxQrHWVjuMBNOfkuwaZ8zth3yVXEo9l4WSqudjWHlZCSgsUhZKVk5l9aYTQcc5ZilcPJf&#10;Bmd/Uzj4LFEwssh0ggwU/oiJc36DyfN/j0+m/QoTZv4/WGT2hUqLJtD4bVqLdVvtEbLbH0E7fRG6&#10;0xVhl3cgPf0UkpOPISlmPTLu7sCDmCAkE1iiQ5AVK7ASJ7AStQP3r27B1s2W2LljFXy8DeHmsgBB&#10;61bA1cVQ/t96ci/ZCazYyL22GR7eK+Eo0Hbuyi5slEZ7vuFHWOu0GAGBa7BF4H3Pbh9s2eyCYAEc&#10;FxtDLDecDO+V+nBcMhseRrMRuNwAG8wN4LN4FrznT8M6/TlwNVwAf4sl8t4SeC5ZBDfDOfBZtgi+&#10;AiqeSxfA1mgenJbpIUrgvDw7DVcuXkRU5HVk5uQj/NoNxCdGKohnyj8zgFTdInnGxtsJARed5aVN&#10;BortnYxdaVZi/EqHAAvTnBnH0jvQqKa+IKww6Laec8Kp2ZcrFLCUMkNIQIVWFrqElFtoDEx+6BLS&#10;4EUXs6IF3NYp60pVW72ysOgCbrWgW801xDgWdsA13e0oaalXwFIu11k72IXqfum8u1sERJpRKvsq&#10;yf6lAjqlHQI4nW0o7epUKlKwos0TVCIq7O5DfmePgAnjUtrHY1QIJip+patPwQqhRVlXGlvxoL5F&#10;vU9XUXHfsAYtQwIVAz8tVqZVxd4U2DzS4IXA8vAZGh8zBZqZRU9Q95DWmBGBnWFUDg7I/v2oGtJU&#10;OdiD0j4BFvm+JTLQrxjsFNDpRfMT6VOf1KHtcbsmAZnmwW40Cbg0yG828KQdPQ/LkF50Drcz/PH4&#10;u3gMvQrDK0Si7atUOVcUotKuY/f5HQg5vB6Hrx5Gat0ldH2bi/bnt9H7TTKefVciA/wKfIc0vPou&#10;RZYnBHyOoxN1yOq+i9u1mdgfexo3SqtwWqDjVEYJjmfmasrKFGXhRGah0ql0gRUR3T06MAnL5DH5&#10;asnX1PncUhW/Mp4pVKhZWHSpzbo/AZaXqKoukJFrjSrSRTipE1CobiCwaDEtKlNIOlwCC+NX6gks&#10;7WVoVMAiy3FgqRBgqUZLZ7V0wo2yXiudVAN6BjrkQZIHoLsV/QIrw48GMDjaJw9EM8qF2HMKU5Fd&#10;8AB5JSnIL03VgKVBrkUBS9YPgKVegKWlJQUNDfekc8jE48cVGH4o0NSUjKr6e3Lt6fKw5qJnqBoP&#10;n7fg6Td9ePZtv0DKgIIWlSH09VOBlFHlEmJaM60scfduwDPQGQ7eq6QBNpHRogFMrRcp6wrrQTBD&#10;aLbBJ9J4vqt87yZWM9WssJ7B1iqGhaXG121xQdBWN5y9dhi55cnKsqJiWPqqVEVgWi4UTCig0GBC&#10;AxgNYthhs3OvElCoachSgKGzSOgsIezcuf1NMPllwML3x4DlLa4XrXFjNVktkJfn4DWUVT1Aftld&#10;pObcVJaV8OhjOHlhJ7bv84dngDWsHY1ltOmMDdvcsWN/AI6f3YbI+DCk58fJ/y5HZQlplhot40j7&#10;Pjp30I8tP69BRbsueYikAa6uyxbYrRWoq8bQSJuKUzpz9ijOnT+OPXt3IHRjkJqp+ejRozh48JCy&#10;sAQHbcDqVWvfCio6/TlgIXgQHm7evKliUpgRxOq23Hbnzh1VSC4tLU3BCeuqVFZWquq0zCbie8+e&#10;PVPnIuTo4lOYQURAcXd3V5YbZgmxbD/fZ2wL96XVhlYaWmIYw/LJG8Dy6Re/wpQZv4e+6QfS8c8V&#10;YDFXdVgILEfCBTCivVTQ7fFrLjhx3QFHBVpORTopNxDjVa7c8lWZQLSo0PVDSwrrstAtpGDljTiW&#10;o1dX4dCV5Th70xVXkzYiLNIbO445Y/0ea4EEA1i76qs05dXOJnD0scIqx6WwcbMUiFkGzi9EYFnt&#10;uki5enxC1yhg8dtoj8CtLljjKlDjYABzm/nKwuLoa6KCbt2Dlwm4rILrOnOscdeHmQ0HBRMxz+Rj&#10;zDX+GPOXfKqsLCxYN1sgwXD5FGXlZDyZs78F/DfbCPSECLD4wStoFUK2OeHsWX+cPOmJnaGG2BK0&#10;CPGX3HGPLiEBlgeRm5ByPRTJ17bKchtiorbg3FlfbNlkBX9fY/j7WcDD3QRurmYKWPz812Df/kB4&#10;+a1SwLJ9rxdcvcywwOhj2DjrIyjEVu5DR+za6SXgHIADu33h72aBlUZT4Wa+AA4CLF5L5iFohSFC&#10;LQzhZzgXfotmIshwHlwEWHzMjARajDT30ZIFCLAwgJ+lATyXLYS9yQIE269EXPh5FDy4g2sR4bgZ&#10;HYX7qRm4fDUSd+/HKYhXGUJjdVYYv/K6TZD2QNppBSzSJuuAhRO8KmARWGGasw5YOC8a41c6euqV&#10;daW2WbOwVDax/oqAikALs4T+YmAZD7rVAUvzGLC0oLa7TQELXUIElpqBTuUSoqWFdUj+xYBF4EQB&#10;C2FFZ11pblfuIFpY+D7fK+7XgEWzsLwdVHQirLCCLdfpJvpJYBl5qIClamhQQUv1sKaqoV6U9XfJ&#10;9beihLE7BJaHvWh6VIPmxwItj1qVWjn4H+iSfqYDDV3tqGmVQeFwMRJSDiA83g4jr2JUfRVaWvoh&#10;beyTu8ioScX1BxE4fuM49l/ej/3XvHEo0hedL++g/7sHeP596Q+AhdYZahBtyO1LRkzpfRxKOIew&#10;lAxczC3DsZQCHBNYURJgoU4IyBBYTqZVKf0YVnTSQcubsPJmDIsCljezhL4fq3Tb1VuNqposVYOF&#10;lW1rGtLGoEVzExFYagUkaF1RAZCtDNSlhOZV+flKeUhYxrlGqb2TZZ1r5GEQYpebrbunDV0CLL19&#10;HXjy8jFevHomo+02PMhMRtztG0jLvq9K6ReUZaCyPkegJRdV0nkzG6WmhdAin92WLdCSjdYWAZi6&#10;ZAGXNIwITY4+4cOaicq6RPQMFmBgtAQPX9QLqLThxfd9Sk+/6cdjZWl5Om5hIbA8E2BhtdubdyPh&#10;sc4JvhtcsNbVUhrjpbByNJGGcQYWm02Bnhlnh/0A0xa9pywstLjYeZnCPZAFtWjyNoWzn5U0yMuw&#10;7WAQUvMTwSq3DV1lonJ5OAvHrQiqs1YdNuFiDDBEXLKTrq4XYKzPULVQlHtIoOP1MX96HOHkdeM0&#10;tv1HwMLt2j5vWllEY4DAdZ6f8ES3Eo+ta8yW+yFVuXnuZ95A9K2zOHl+JzZJo+wRsBoO7uawle/r&#10;HbgWPkE2akbbLTLCPHFuB2LvXEBe2R1p8Dhp4ZuwpMEWP69WgEgHJj+W7rp6+mtVzBQtLL0D9RgZ&#10;7UCx3CMHD+3E3v1bsWVrKHbs3KJghZk3DLilggLXY9lS8z+BlDelcwm9DVhoCWH8CWumhIaGKrcO&#10;Y1cY3BsbG6smz+R8VCy/z9L9jEfhsYylITwxK4iuHlVmX7YTQmiVSUlJUZDDzyPA0PpCmCEM6dxB&#10;3J9ZQjpg+fDj36kaLNNm/lG5hJz9FmLDbnNsP26F/efsBFBYBM5HpTQfCXdUQbfHr9or+KDrh0BC&#10;WGE9FoKJrv4KIUa5hGTJGBcWnGORuXNxTjh5w0b2c8P1eyzX74sTEV44cskNDv4LVRn+haYfYcrC&#10;f5bnYLqKLZmu954sBVYcOffPAmU50QJqOaeQIzbu8Vby2+gAF39m1yyDS4Al/DatAlOb6Uby3bQS&#10;bkGmWOuhB9O1nLtnIvTMJ8iz97kSQWWeyafKuskBg9GKGSq9mll8niFr4BVgA79gB3j7WmD9hrU4&#10;K7Cyf9daWC39fzDx/b/Coin/ATam/4xNPrOxf7MFzh92Qmz4JjyI34+4xO1IuL0Lt+8ewulz/rBz&#10;XIglpp/DVZ7tHXLdbt4r4RdkBwcPS1jZGcLK3gD6ZlMxz/gzrLAXyPA3hZO7gVruOeiB0+c3YP9B&#10;L2zf7gBX24VwtJ4DV8uZcLGYAY8lU+FqNBl+JtMRYjEPboaEFAP4LNWH95LF8DXTR+ByE/gI2DCD&#10;yEVA5viWICTFXEdy4k1ExUQjjtVtb93B+Ws3kJVzT55XpitzwkK6jUVjrlhlXWln1iDd/gImHQ2q&#10;Te6Uzr2zs10VjVPQooClVlkwWeeIGUKsdFvVWCptcJkClpqWSlVqv1iAhZlCfymwKFgZs67UjFlX&#10;atq1oFvGsJS01I0DC60rldKH0LpCaClmyjPV0YwSAZYS+T4lXZy1mFYJTmjIcvvdKOrtUyoQaMkT&#10;YMlq70RGa7tyARFYaE0hpOhgRRdsS2DRxbDkdfWroFsFLKIfA8qPpcGKiNYVVsIVYKHriLEuTY+e&#10;oJEafYSGh6OoGxlBrQyKaoYGlGpH+mUblz2okn6zTPrIst5WVA12yPE9aBypFzWgaaRJ01ATGgYa&#10;0NBbgzoZ0DX2St/3shmJ6adx5rof2kfuYfT7dDxDNppe5KBq9AEKuqXtakvBfelDr+dE4kD0bgSd&#10;8of95hXYLPd+XM4Z1Axm4DEK8RLl+BoCMbiH6m9bcactAxeyU3A24x52Rt/FtZJGHLyTLXAikCI6&#10;nvVA6Vhmlqb0EiUdqIy7hUTjwCJgQ1BRsJJf/rp4XMlbs4SeKwtLd58AS202WOlWywpiOjNhJV1J&#10;cwcxC0c6GwEW1sWgiV6RuzwsahKtTk5JToLnbKD1Ai4keXkA5GYbHOrBwKCmxy8eYXBU/kFysyen&#10;30NScjyyC9LU/D8lVdJJco4iQgutDQQWZWUhsHAixiy0tmaiof4BmgVY+gcKMThShM7uLDS0JePR&#10;i2o8/apWwcrL7zsUrLAY3ZNXfXj0VY+sv5T3XihY4USMD18MKZdQcW0eLkefQ2TiRWzZFwhX6ZBt&#10;PSxUsKC+uTTQyyZh2sL3McfoEyyznqXM2Swkx6nxCSxr3ZZijcsymK1ZhI27/ZBedFu5g+gWYsBt&#10;uSyVBYHAQo3BhwYYGmTQukFoGLeyCLhoEPE6vkW37zisjOlngUW2qWPVfj+CFkrggNuUhUUHLAJM&#10;FTVp4/Er5yP2Y/ehIAUm7jLSpAgrbr5WcPVZqV77rbfD1j2+ygoTlXAGd1Kvqc/VQRU/S2cR4nfk&#10;Z9AlpVxTOlAZuyZeH0FaxbDIfUdgGRxuRXJqHLZuD5ERbYCClQMHd+PEiRMKFrZv34mDBw4pC8uC&#10;+XpvBRWdCCg6aNEBC7cTIggthBQGx9JiQpj44IMPlDWEac6mpqbqNUGFAbUsCqdcOQIozAjiPpwW&#10;gLEv3I+TIrq4uGBgYEBBDoGGFhV+Hj9Ldz2EFV6LDlje/+A3+OiT36saLDPmvAuT5Z/CI0hfuYS2&#10;Hl2uLCxhUR4CF744JcuDl1mm3xbHr2nAQjcQY1dOR7NOi4uCEm4joLAGC4GFYgwLrS6sw3LtHucY&#10;YsE5N3lvnZpT6GxUAM7FrMPWw3ZwCzaEyepJeHfi32DBUgEIy0n4x3f+k6xPUBMW2vsajNVWIZQs&#10;VxYWz+C1Cuo37PKEb6g9PIJXaZYXgRXXQDOBoNlwWbcUHuvN1ZxDrLNi722ssoEMV3yJmQbvY/L8&#10;P2DG4vexyHTS2KBhjtIqJ+nY11lhla0xHFwtYO+wGD5+lrh4xlfJ034CZn7x7zDp3b/CtI/+CvMn&#10;/Qfoz/jvMF30a6xe+hHsl3+BAPlNt2y3wKXw9Th+yguWK6fCwPhjePpKI77dTUBkDexdzFQGkqW1&#10;HhYumYS5hhNgItBES5GzhyHMVkyG2cop8A4wE8hxweGjvoiO3odTh3xxcKcrtvksh6fVXDjrT4Tj&#10;4s/hZTAZPsbT4GmiPyY9ARZ9+JkZwM/cAG5LF8JBfxYC7a0Qd+4YHtyKRcKNCMQnJiDh1i1cuhGD&#10;S5ExKKvIFqBn28s5zOh21lzNhBYNVgReBFg4J1B7R6PAiQCJjMa7RL2sv0JokeO7ZJ3AQtG60tIp&#10;sFFXjKoGgRaBldrWalQKuNDCUlhd9BcDy+sYFi2OhTEsSp2tYFpzcXOdil8hsFT1tqO8i2DSpNxC&#10;fymwsMrtD4CFmUFtXep1WmPbOLBwH8awEFhKBx+q4Nu3QcoPpcHKm9YVXSq0ApZRHbA8Qv3DEQUt&#10;dSODqBselNcDqB+V5WifgE43KqTvrOhrV8BSO9KN+qE6pYbBetRT/Q2o65Ml20kBlrruInQ8LEXM&#10;/aPYdXwtou9vR3LBPmRXHpPf4bZ8zzhktiYjvysdRf3FyO3Ow52aBFzPC8eeq6HYfikIW095YvMJ&#10;dxy64Iyrtzcip2IP6rvPIb5eAKcsAafT7iCupgTrL8UoYDl8Nxcns7JFWTiRLcAieg0sxTiaVvwa&#10;VtLycCJN9pflmxYWxqy8qZ9Ia9YKx/UyhqWeo/t06TgETlRKs4AKa7Co0vy0rsjoV2BFC7yVTkeg&#10;pYVBW/KgsLoiU+o6uuoUsDBivbNbbnxOeNjXhtFHg3jEDB35h3T0dKCorAgPMlOQlZeJwrJcFJTm&#10;IJ8pyJU5KK+VjrIuF5UyAq+SUX51Eyc3ZCyLpha5vhYBmTaBl64ulqLOkNFFOnpHcvDi21q8/K4W&#10;z79vFrXg6bedAisdGP2qS+CkU2UIKZfQi4fof9SvMoRYnr/vcac8NGVIyU3E9kPr4eizQmVEMFhw&#10;ud1iLFk1G/NNPpeR3XRVb8LBxwxbD/pKA+wOt3WrpQFeI+BiqYISD4ZtU4G3ddJwFNXId6plPAsh&#10;4UfWFR1cjAEGwYTr7LS1WJYM1ZETIggQ7Ohf6zWs/BJg0e2vwEXtq12HLn5EwcIYTKiGTvapachE&#10;WVWKcgcRWAgh2/b5IXizC/zX2yurite6NXCS7+3svVwDlhA7bNwpI9tjG1Scy8Vrh9R5+Lm8Fh2A&#10;8TvxO74JKm8Duc6eSrnn8lFemYn+Ic2/HhN7CZu3BmHj5nU4fGQ/Dh3ep+JXtmzZItqGI0eOKQvL&#10;1KkzxuHkz4mQoAMXHbAQGggtXKc7qL+/X51bBxiEF0IKResM9yWo6FKbGbfCwFxaWPgexWPpYkpN&#10;TR0HHd2xBB0ex/0JL+p6Jn6OTz76AO9/+Bt8/OkfMHHyP2PWvA+wzOpzeK83RuheDVgOX3LEmWgv&#10;ldLMsvxqlmZaVwRQaFHRuXl0cwtxnZlABBNaW5glxDiW6/cClRjPcumWB8KiHWR/BwU2F+I9BG7o&#10;WgrGgQv22HBAQCR4PhZZ/ha2PnOw1msW/jjxP2Kx5fvKuuIdaoGArWsEVpapLCErJ31V3Xa2wQT1&#10;PDH+henOqjy/+2JVnp+xL27BS7Fu2yps2GuHkN02CNy+Bp7rLbHcYR7mmnyEKQv+KHoHnCDRwmaB&#10;DCgEarzMVcE5WjdXL1+IFWZzsXjOOzATmDiyay3uRG9H9AUPnNhtifVeU7HG/LdYOPO/YMaUv8GU&#10;iX8tUPif8e47/w5T5vwN3vvsrzBl7t/C0Pw90QTYybX5y4DE1n0p/De5CJgYC5Cx7ooe5i2bDD3L&#10;mVjhYoTlzoZw9loA81UTsGTFx1jjPAN2XvPk+y/G/jB33E45gsR7h3A9PBQH9thiq99SrHdbDL9V&#10;M2Bv9BF8l5kIqBjB24RWFkP4LNOHh7HAisFc2C2ejb1B3siIvYbUu7cQc+0KEu7cQeyt2zhz7Qau&#10;JtyWQWSRAntt9vNC5dLt7GWwLdsTth3yvHVoA0rNFdQi7WaXUl9/PXoEVGhd0QXdMrCd1pXmdgGQ&#10;2iJph0uUhYXAwrmEGL/yL2FheTNDqLZdyxDSBd1WyZLAwpRmAotKZ+4goLA8fyuKBFaK5HWRAEtx&#10;ZwuKCCuiojFgKejuQmFPNwoFVgr7+pAvy9yuHmQKsKQTWFoFTlo6FJAQWCimMOtAhfErjGPhfgU9&#10;AygRUCGsEFz+FFB+JMIKM4mUdUVzBakU6Ecv0CSgomkUjQ+pEaUGlt0XNcpAvunREJoeD8hrgRYB&#10;lar+NlQPtqN2uBP1Ay0CKS2ok/66rr9WliVK9YPSjg7moutZKRoGspFTnYCLMYdx7sZBXL91Hvdz&#10;Y5Hbno1sGeynNacjtSkV92UQeE90u64Wt2qqkSn3Q3xFJU4m3cCGM4fgdyAYQUc3Yv/lQzgTfx7n&#10;8u/hSmmawEYW4uqb4X7kKo4nF+N8djXO5GThNEvy593Dydx7OJ4j0JKdgqOZOTgi+rF1hSKs0FXE&#10;+JYrRVXKqqLTLwCWWulAXgNLXVPGGLTIkqJ1hXMJCahw8kNaWlh5lOSuUuI4P5CKPq+XB4LrTejt&#10;a5GHoVVZWEblH9E/0IVmuQkz5IvdTbmLe6n3kF+chzKh9fxi+TELHwi0SCdZo0ELZ16urGcAbqYG&#10;Lc0ElywFK0otGRq09GZi6GEhnn9TiZff1+LFdzV4+k2DgEq9gErrmFhBtws9I30KWp5880QVjxv9&#10;akRp8Gk3OoaaEXX7MgI2uUljaC6NlJOqC+Hkt1waRlPYeCxVdVhsPZfA0dcMAVscpLE0l4bMQBon&#10;KxXDwmJzYVcOIKMoCQVVaSiqlWtv5WzWrFb7QyvCeAc91knrIIONDveha0gXy6I6eZp5CS/S8eug&#10;RWc5+TlgeQ08b0KLSM7Na+B1UTqIYdAvA27zim4jIz8eN5POK1fP9v3+WL/NDb7BtrB3k5HxWj24&#10;eK8Yh5UN292x62CgCsBl2vOFaweRkhaJyto0Zbnhd+O10O00Hjsj4vXo3uP31AUl9w3WKWgpLU/H&#10;yGibNKx1CDuzHzt2hgqs7FYpzbv3bMf27duxefNmbN26DXv37oeHhze++PzLcTB5mwgmlA5Yfgwt&#10;hAddJhDnCmJlWr6n259uHsaccBvBg24dune4ThjRWV44KSLjVQwNDRXYMNBWZ0nRHae7lnFg+UIg&#10;ZwxYPvnsj5g09beYu/BjmFt/Cb+NS7Fx33JVmv/EVVpPPHFczc7sKLDirIJqmbp8IzlYWVHeLMWv&#10;mwCRVhctjsVP1WPhvlEP1iM6VZQWrCrdXkzk/swwssPJSEcFP7tPW2HfOWtVZfeQwNKF2GAcuuiK&#10;wJ3yPOxYhkPnAnDgjB92HPGE3+bVCkyMV9KtOg2LzQXkBFqmL/oYC5Z+oeJYVjiyztEslQ4dus8W&#10;mw7Yq6q1rkFL4BFigZBdtmrSQ2YCcaBgYjVDuYJWOOirIF5bD7kH7RlvthBffvJrTJvwG8ye9CvY&#10;LZ+JKye8kHHrANITNiONurUREWedcXjPcuzetQpbNpvD288I9k5zsGzV+1i66j0YWLyHRcv+AOMV&#10;E2HtMh/23maq4q6NQLnB8jmYaTQJs0QzjL7ATJOJmL1skpKl9QSssPlC4GYWvEMEOjYtgVuIATw3&#10;GuP4RR9cS9iOO3cPIOnOfmTdOyo6gqvHvbHeZQECzE3hbyawZrEMQZam8BZgcdGfB7eleli3yhQx&#10;Z48hOzEK92/HITEmEnFJSbgu8HsxJg5JWZy6olxZyHXBtiqIv7dMe/YFVlQBOVYe76xBp3TudM13&#10;d3crDQ7SAl4vsMJ5hLQ6LHzGmDjR0FqOivpiaYNLUNlYrgXeNrL0PivaanVY/hJgqWV2kMoQkg54&#10;DFbqOttU/EqVvC5qqlVVbgksTGvmBIicU4jw8lPAQuWPAUvBG8CSI8CSIcCSJsBCOKE1RQcstLjQ&#10;snK/tgkpdc1IEWDha7qOWKpfByssIPdWSHlDyrIyZl1hZhCtK6zXouYbElD5oR6OaRjNlAzsW58M&#10;o/WprAu01I90oXqgXYBFfpehDoGRDgGWdgUrtX01AisFqBssRONIJpoeZmH422rU9Kaj62kFauR/&#10;nyt9ULn83zj5cHZLIfLaZZu0rVnSZ9xpKEViVSFiK1oRX9mGyMImxJS2ybYaJIjiSwsRXZCD6Ow8&#10;RGXnIqIyH3ECrGGZhaoSbcCZePicuoGoig5cLMzFBdn3bFEyzhTex6n8VJzMSxFwycExEeGEWUFv&#10;WlV0heLoCmK8CkVQoXh+XYYQoUX3p1xC4zEstQIIYzEs9c001xNWtMJx47M1t3CULJ1vg3R2Aizt&#10;Aiw0KfYyf7+3QR4CueG76tHRUY+BgTYMszgbA22HelBfV4mM9GTcSb6L0soyOV8dCkoLkC40VlCa&#10;i4raQpRWCcAIsChoqcuUB0YHLJprSAELO/w6ubba+2htzcLok1J8jxZ8JaDy8vsaAZZqAZI6PP66&#10;VsHK41dt8roXz77tw0sBtKffPFOF4wbkhmCWEC0sIy/70feoQxV7Ox95HNsOrsOOQ0Gq+uZKRwMB&#10;FHOE7HDB1oNeKv3Sb5MNvDesVcXjTKzmwFWAZcMubwU52w4E4ezVw4i9F4HC6nSVJUQLiwIQBSHy&#10;mwqIEAoYJ6Jzi7DjJlxoI6NC9T4zdfierjAcO3INXP43gWUMdDRw+dPjCEg6oOL1VNakoaA4CZk5&#10;scqtE5t0QWUIEUKOnREoOBKC0B0eytLiyzRXWQZudELodg8VfHvo5CZlYTkfcQBXI48q8FGuLflM&#10;ghq/B6Ft/Frl2riNpuyuXjbAcl/1V2JgWO4rgemikgcYHGlGXUMRtu0IwpatwaoOy67dW7F5y3rs&#10;2rVLuYRYh2Xjxs2wtXEQkPhpYCEsEBK4roMQHbDoROuHgYGBghWCBoGEFhaCB+GCVhEdcBBs6ALi&#10;Oi0zOgiiNUU3G7NKWZZjuZ37c8kZmnlOxrTwnHyf8wgRWD4QYGFqMzOE5ut9iuU2U2TUvxSbD6zE&#10;/nO2OBPlDZbkZ7VbuoPoFiKwXGeROAEQxqowpZnWlbMCKQpWBDxoYdEmPvRR0KKrgEt4uXyLdVvc&#10;Zbu3bPNRFpfwJG9EpQbKe5xE0Qf7zzPtOVCgZ52aMTo2bSdO3/DF4fPrsPOYu1yfqyoex0q3emZf&#10;qgq3RstnYY6hgNrcdzFj8QcCLPMEBgxUgK6djz7W71mL4F3WqlLuSufZsPc1xKb9Tthz0h9bDrqr&#10;Ev2q4q0967rMFbiYiVn6n+GLWe/g02m/h970D6A/8yOY632M9Z5muHE2AAlXNiDusjfS4jfh5hUP&#10;JEYF4n7SNty5tx8Jt3bjaswOXLy6SUBLfp8b/th22Aa+m5Zix1EP+Q5OAirLYCXQZeloDFNbfcw3&#10;m4FZSyZjrsDXl4s/xUdz/oAvDT6BieU7WL72U6x1mwq3wIVYt8sc63abY7X3dJy65o+IW1sQnbAV&#10;EVHrkRS/A/du7cIx+a5WJn/EOgGWQAtzhK5ajk3WK+FvbgwP40UIsjbHwQB35NyOQWrMVdyOi0Zy&#10;UgKiE2/h0vXruHb7HjLLq1UwbXdflTw/5apt6OorH8vGK1DuIYqwwqDcTunUu7rbFaz09PRgaLgZ&#10;AwItPYSWMWDp7KlV2Z71zWWobixVLqFyqr5UpTRXSKfFtOa/FFjqCCoKVjjHnEiurV5UJ9dXKSBC&#10;YGFpfgILi8UVyDk4UzFTmzVY+QXAIrDyVmARWFHA0tqFnA4tdoWWlXvVDWPA0qyAhTDD2ZvpDvql&#10;wKKDFV2gra4iLucbIqQ0v6lHD9FCcZ4gpSG0PRtBx/MRgZYhND7sUaBSQwvLUDuaBnsEWrpRryws&#10;AixD0heOyIDvcZqATgYGvy9Fdc8D1PbmCrDUCARyPrtBZJWUI6+1Bjnyv0trLkJKQz5u11YjsboS&#10;N8uHEFM2iCu5fbhWOITosjbElLcjprgONwpqEJXbgui8VpzOy8KNuipVd+VGVRsiCjvhuP8SIoqa&#10;EC79+JWSfFwse4ALJQItxakIK3yAk/k5OJGfrSwpZ7LGJOtvpi/TukIwIaDowIX6M8DySs1uzBu1&#10;pk46VYEEWlIYR0Gp6rbyur6xULbLyL9JOhoRA261QK0a6QQrwHL4NDv2D7Tg4SMh9+FO9Amw0B2U&#10;kBiNk6cOywgjEcXypfJLspQKSugKykNhaZGoGEWlJSgqkx+8vgbF5ZxxWT6zpRp1LSUoqcpCaQ0L&#10;yRVLZy802ZaPgZEKvPy2Hd+iDV+jSVlXnn9TrelVo6avOzV91af05OsmUTOefNWtNCo3xkO5MQYf&#10;PcbA6CMMPnmM/PIyXIy+II3XVhkh2cIhYDm8t1ph2wlPaYQdsOWAOzbtc8UqZz01ay0nRFzlvBih&#10;u91UVoRvqI2aVj/6zhlkl9+SBzQbzX3FqGiX79gk37chB6UtBTKKkNFLW5E81AJp/I1lJMSCc83s&#10;2EVNAhd1AhBVdKnIb8Bo/lb53Wtqc1BbJxAjI6oezgwtx7QRTqTzb+8skNFSCfoGy9Dbz8aK8SkZ&#10;Anpp0jhkoKEjD/XtnE1Z/tdyLbVy89a3lshnCLS0yUiqIRsVjF2SY0pq7iAtPxJJ6TcRnRSOq3Fn&#10;cOXmKZy6shPbDvkhZKejdCLOWL+LE9PZYt1WR/ltfLD3xCYcCNuKI2f34NTlQ4iKC0Ne8W00yv+s&#10;viVXvpdcp4BJjUBoMwGKICXfl9s6pLHtElDpHqxCzyArcjahQUZ0NXWlePxkUEC5Ei6udjh2/BD2&#10;7tuJPXt3ITR0vUov3raN1pW9at3U1AyTJv40sPyfrC8nTcBHH76Ld977FT765LcCLL/FQoNPscJ2&#10;itxfxtgXZiew4omz0QIkkcwMcsaxa844EuGgqtRS5+JccD7eVaCF7h9PBSIEjqt3/US+CL/jhStJ&#10;Hrh82wUXE51wIdEBFxLslTvoghwXfsdb3hN4SXAXaee4di9AnUMHPTrguZTgI9s8cfSylwCMB7Yd&#10;dYDHBhNY2s/EIvNPMFP/fUxZ8Ad5XiaqTLtpi96B4fLJMLOZgaXWU2HjpYfQ/asRsmclbL3nw8xu&#10;EuwFYlifxX/zWmze746Tl3fLoMEDXsHOcA+wh6WNGRaazMOMBdPx2dRPYTrtP8Br+W9xLHQRoo+v&#10;QaJAyJ1Lbki9EYC8xI14cCMQKVRUEJKjgscUonQ7NhgJ0etwS6Ai6dZ2nDwXAJ/ApbD1MIFnsBVM&#10;WPhOIGWh2RQYrJgBfQtW6/0Ueks/wTKrKVizagUsTJfAdKUeHD2s4LtzrZrFedbK38N500KExQUg&#10;PHo9LkcGI+/+WVw/Gwq/FYvgZDQNG1YYwE1vKpz0Z8Hf0gguFktga7IYG/y8cTPiCu4m3Ub0jUjE&#10;xNxA0p1ExNy8jkuXz6rsoDYZGHJy0D+n8bmDdHVYeihpt3speb5klN4hy47eGnnuBFqGmtAlANPa&#10;W4/GzmoU1xagpK5QwETa48YylMpovURU3FiOoub8MRWiWEbvJS3FKJHBbGmr7Ccqp0tJSaClo1ZU&#10;j8rOelR1Nmjq7kFZeweKWloFTNpQ0dmFSm7rEOjgNqU2OaeorR2llOzPY0rbu0U9KBXYKO3sRWkX&#10;1YfSHk0qO6iXsScDokGBln7kybmz5dycETmnu0/gpRv3G1pwp7YR9wRQHjS3Ib2tU62nNLXJ+13I&#10;7e5HQf8wigYFVsZUNvToJ8UqtlQ1662Iah49R83j56jlPERPXqL2iSwfP0PtIwEagZWa0RHU0P0j&#10;anzSg6anvWh93om2F11oe96K5ifNaHxUh/qHNWgfqkRDdzFqOnPQ0CuDzeE8UT4aRnNlvwKUD2bK&#10;981GoQBLrgxwcwRgM6V/zhSoTW2twIOWCiQ3V+C+/C/v1JcLtJQioaYcCdVliJK+l4osq8D10nJc&#10;K6nE1ZIKRBRXKl0vrUJMVT0u5hQiqrwGsQJ3jvuP4LrsF14ofWZuIc5nF6j3L+UWqeVFWV7OL1Hb&#10;qQs58v7YtoiicnVsZFk1YirrEF1RixsC4PwcfjbF96+XVo7hypvA0i/AUs/aG8zcyBu3BBBYWOGW&#10;7h8G2TbLl2ZpdLqBWMyrVo5hsBbTTXkOLUuoWjoY7lutXEI3Y69Lx7IdN29GIi8/C9mF6chRykKu&#10;Ur6MwKlC5IsKSuTmrxCarypCcUU+SquzhfQLpXPNUx0qg1f7hgRKvm7BVwIsz17V4unXtK78PLA8&#10;fdUi+7fI/j1Kj188xOizYQw9fqKgpffhiDyoHcipyEbUnRvYd3YT/LY5wmWDOdw2MhjQXKVeOvou&#10;hdna2QIrX8pIca6aF4XZApwK305GZSE7XXH80naBlrPIKruF2o5ceYgLFbAUNcq6AAthRQGLwEM5&#10;v5tAS7Ws17UVCJgVoblTfnNZNrbL/6UmB83yP2hpLZUOvFAAhvOGVAmUMC2RNRYYCJ0r/68MgUtW&#10;/M0WWMmXRqpA/lcFck6Blc4sNHXly/cTaGFF4FaBlPYy+ZxKtHTJg9BeipLqNAGV+6hplv+/QE5p&#10;7V0UVmfibma8AMtpgZX92HUsEIHbnFQV0sBt9gJngdh51E9t3x+2AftObsb2Q8HYtn89dh3ZhDOX&#10;9iAl44YClDq5RkJLQ6t855pUBTFN8v0ILW3ygBFYugcqVVp673CNjP465H6rle9WjafyfyqvKIKz&#10;i62KW9m5ayv27duN0I0asDDOhJYWgouxkQk+/VSLQ/m3qEkTP8NHH2jA8vGnv8OUGb/DIsPPsNJu&#10;qsDhUhy5KCAS54cLsb44dcNNgMVlHFjO3HTEWdG5WAbOstKtu0ALM4QILIx3cZb3XFVg7cUEOY/A&#10;igIWgZXzCay/whmfCSl0I8l+cW4KengsXU0asGjBvLTSXBRYYbzMmWg3XI7fiAs31+PwBR8E7lyO&#10;VS7zoGehpSRP03tXzSGkZzpJwQrn5FrtuhAWdqx4uxhBu5bLMZaw81kAC4fJsPFcpLTScSHWuhuq&#10;YF0G77r62yrZe9jAYs0ybcLD1aZYteBvEGL3EcL3WyA90hd58euRKRBy/6oP7l7x+klgSZJ97yZs&#10;wL07u3A7cRuOhvnCw5/F8ObLc70Qyx0NscR6HvQtpwu0TJbv8yEmz/s9Zi0W8DL/AisslsF8GSdO&#10;XAxbF0s4BC+DdcBCmHtPhW3wLOw4J7+rwEqUnPtezEHs32SjYMXFZAYCls2H35J5qnAcZb/UAO4r&#10;TLFv22bcuRmFO7dvIT42BnFxMUi8FaeAJSo6AplZ9+XZb3grqOj0S4GlXQFLnQwUBFgGGtHSUyeD&#10;m6pfACwFClYUsAislEgfoYCl7eeBRQcnBJLStg4FLBWd3fK6HYVNzRqwEFbU+wQWDVb+d4ClWICF&#10;opUlr7tbzYScIedLb+tCakuHApZ7dU1q+UAgRbftASvgdnQjt0eOVcDycEy/HFiqRseghcCioOWF&#10;ghWCS+3jp7LticDKzwFLG1qeNqPpUT0aHtaidaBcBr9lClbqe6XtFGBpf1KC1mfSX4wDS458XwJL&#10;yTiwZBBYBFYUsMj/7578L5PeAJb4XwAskQISsTWNuJRXjKvFFQIXNXA9fAKn07IVdBBAwgtK1VId&#10;W1yOKwImhJcLAi+UDma4/SqBRc55Q46NHgeWGnUubn9Tur9xYGFkeG09a28QCKRTk05FxVhIx9ok&#10;HZsGKzL6F2ChCCwsIqeAZSx/n6nNza0sQNSAJ88G5GGql461BqVl+SgsypHPKVMWlvKaIqWKmlJU&#10;1JahsrYKVbXVqKqrEdWitJLl3Ftk1N2I6oZyZWHpHW4W+q9FtXTqbV1FePayHd+jD8++asbgaIlA&#10;B+NX6gRWajSNA0u7JmYIUd+0itrkvV4Bl148eTmKRy9GMPL0MYafPELPyCCGnz1Gn9w0Zc2luJl6&#10;RUaM2xG01xFuocsFTJZhhcNCGK2YqmZu1jObqDIWWA/CwIKlx2fB2sVovApu6B4PHJfjo+6cQX5d&#10;JgoFAIvlO5TQqiK/c4X8tpUU12V7lWyvldf17UUCKwQWkayXVqTLby03qIxi+L9gZWI2Pu3dZer/&#10;QxMwXUmtAinN7QyezZXXBejuLxG4K0d9R6aASrZIaHzMwkKx6F9zZwVa5f/JujpltbSs3BdQSUFR&#10;1W1kFcUgNT8J8cmRuBh1XAUUb9jlpurPsGgXR78nr2zDqfDtOBe5X/Y5iBOX9mLnkfXYsi8YOw6G&#10;SuO/BUkpEQpYOCcRU525XlrzQCA0R81RRCjjHEQKWIaq0DdSi/6HdXj0uB8dXfSrN+OF/K+ysh/A&#10;2dUO+/bvwtZtG2W5Bxs3blCgwhgWXSzL4sUG+OADbXLBf4ua+MUn+PCDP+Kd93+FTz77PabN+j0W&#10;G3+OVQ7TELTNDMcvC4QIsJyL8cbxa044KqByOJxuIRucjnHEGZEGJgy+dRuDFs1KcuyqDU7esFdW&#10;mIuJbriS5K506RbhxXncinI6WssqUhlFt7TKuBfjBVZueuB0lJsClPOxAizxLO0v0CLrRy9749AF&#10;D+w87gy/LeYCLPNhuIJpyRNV7RTGrbAkv4XtPNh7L1UF5tZ66MNl3RJVi8U9ZJlAzHxY2GsTHC53&#10;mKssmMYrp8Ft3Sp4hayF+Rp9zDP6EkaWC2C8fAFW2C2Tey0Ep/euQMRxOyRc8UFKzHqkx21ERvwm&#10;0UZkypKg8loEl9e6J2CTEhuClFvbcT9hC65d24jjxz2weZczQrbYygDFEjYefPYNYGw1G7MNP8GX&#10;8/4owPIBDC0mw97OCo4Oq+HsbQU3X2uscF+AeSs+wILV72K1QEvIAUtE3dyK+6lHcPVkCLxtFsJ2&#10;0ZfwMp0Hd4OZWL/SCEECXc5G87DGWA+bPJxw5UwYUpMScSsxHkm3E5CYGCuwckN0FffuJ6KsgnOp&#10;/YUWFgGVjh4BFlFnX63ASgM6+qXd7q5FXbuAyU8CiwYqxTJ40mClVGBF1FaOMlF5e/WYCCtjwNJB&#10;WGlUqujqRnlHl4KW8jFYIYwQVvIbm8ZhRbOu6GClU+3/S4ClmMDSp6mgtxc58hkZbW1Ia2lRUKJT&#10;cmMrUigBFp3SWjuQ1dmDvN5BFA6MoFhghSK0vA1S3hTnG6p8+OQH0KKAhWX5H9GyQhFWHqNWwcqw&#10;qrFCNT7uRvPTHgGVTrQLsLS/aBMYaUHz43o0jdaisacI7UMVaBkqRl2P9NFDeeh9WYXuV1VoelyI&#10;isEclPbnoVBghhaW7M4SZMr/MUP+Hw9aKgXECCzluNdQiqS6ctwisFQLsFQRWDRoiSwlsFQIdFQJ&#10;sBBWqpQIGHG1TQgvLMUVAZOoihqEhkfi2P00BTOEGFpauB/BgwBCcCHgXMorUqDC9cv5xQpsuL8C&#10;lvLXwBJFybE8niBDeKF0fwpYquWimXtf18jaG4ylYElnXayE3PjSaRJWtCn+WaStVFlcdKlw9U1F&#10;8vBkoaaOBeia8PT5AFicKK8gTUYBySivLJQHqxmtnBuiQEb5cgM3dTAKncXlhOY7WqUDln9MZ8eY&#10;2qSj7UHfcBd6hzoVrPQMN0mHJnAjQNUlnTOtJq++78TQo2oZjRfg8UvGrtDC8tPA8oK1Wb5tF/XJ&#10;fn14+vUjOfYhHj57oqCl/xEr4b7Ew29G0NjXgIyKJEQnX5IOYRNCD7nBI4Slwhcqc/Aco49lpPWR&#10;iMWtPtOKYTnKCMlbq89CaHEPWoX1O91wICwUKcV3kFuTrmBFSQClXGCjuq1QQUtdu9yEIsJKvWyr&#10;5zYCjOxXUS2/b33eWEo5s3g4Jw9dcywqx6Bc6ex7BGJ6+X9j1pCAZ2uW/LY50hgVyGgpawxY8lQ9&#10;G1YSVvFBtJI1F2muITknrS7ldQ+QWRiL2LthMirci2Pn9yHs8mGEhR9Q1pPArU5wDVipgIUWlt0n&#10;AnD43AYFLOFxx3D26iHsP7UFe45txeEzu3Eh4gDScm7K/7wQbb2lClJYwbia6dsNmQpe6gVamgVE&#10;CSy0rhBWBh814PHTQbmX6jEg98FL+V/FJ0TB3cNRuYMILHv37kZoaMg4sLAGCi0tBvqG+OgjLavn&#10;36Q+/1gBy7vv/xqfff4HzJwrI/mlk2DtPFOAxRSHzzsrl9DJa644eMkGBy6uxQFZ7pclXTqnqRin&#10;19aUMWihTlxnyX5HARg3RNz1xvX7PgIp3gi/447Lt11VPAstMgQWrSLuWIE5ESdHPHmdckbYDRec&#10;jfFQwMIsoiu3/LH/rCt2nXTApoM2ClhsPBfDzGaaskJyTiDCvNnaeWo+LltPE5X+zNL83qGWWOU6&#10;F1bOcwQIJsJ41URYu+kJ8CxUx7KqrWfwGvnuLgIqc/DJ1N9j4ZKZ2lxGK6SD3xOEvLs7BU42496N&#10;INy+6o871wKQEh2igCU7ccsYqLwdWFJig3E/Ro6LCcXduE1ISjoggLAPF67uxKGTgQpW7L3NYe9j&#10;IddoJPA1HXONPsMCk88UsLg4r4W7mx28A23hJVomwPXOjL/B76b9R6z0mIRNR1chWWDl3oPD2B9q&#10;CweLaXBfMhs+5gvgungGNq5egnVWS2GzcDoczU1wetcWuY4YpAioxMfdxJ2kWwpYrl8Px83Ya8jN&#10;S0ejgANrXf0YUt7UzwELXUHt8rpN2nKuE1bapU2nO6imVQaYPwEsP4SVYoEKwkqZwEqFgEXFzwKL&#10;BikiARcNXjoVpOQ1SD8hoqXlB7BCsBnTzwFL0Ri0FAm0MK1ZuYPkHISVB01NSKqpx93aRgUrtKZQ&#10;KU2t8rpFWVnoDqLbqKB/SEFK8dCopl8ALBUEljH90NJCFxHXnypYqWbhOIEVBSyjbweWDgEWuoVa&#10;nzQoaKnhQFSApXW4BDVd0m4O5KD/6xr0fFON+od5qBjKRelAvgBLgQYs0ncTVtLl/0JYSZH/Hd1B&#10;dwVYbteV4VZNibKuxP0CYKEb52Z1A66NgUlcTSPC0rJxJj1HWVNoWeE+BBO+JoQQPnSAQ6uKEq0w&#10;cjzPE1lGYNHgJrqSqlPuIeUiktc6gNH9jQNL/2CTgId0lk0yOle5+1owJNPiCCyceE5TpbKkVNfl&#10;qroYDNQqq8hQwELoGX3cIyBTj/vJ8UhNT0JlldzQpXnIy89EXX0lGhqqpROuRH1LlahWOluqCY2t&#10;VItSV1+3bGtUFpZhGWH3DDWhsDwdabnxyC+7L+9zrox6EacAKMXgaBm++q5FAIQWljHpgOVVq6Yx&#10;cNFgheqV/XoFWEYEWIbx8PkjAZZRDD0bxcOXTzAg0NXc34S8ujTcTL2KAxc2wX+Ho6r3wNmbmVpJ&#10;zdT/BFPmv4cvpUNhqiWDcNe4mcAzxFrNcBu62x07j7BD34So5CtILU0SWMlBsXTYxQ1ZAix5qJbf&#10;mhaWWvnda9sEGgUYa1sIK4QJbam53zgtAq1fLAilAQuLRHEWVhb8K69+gKKyJGTmxiA5PQLp2ZEo&#10;q74r/79cNHXnoKU3T83PRLcQrSsqXqUuD5Vy3soGxrTI5wiwlNQk4276VQUrR07TUhKCw6d3K8sJ&#10;XT2u61ZirTtHxCtUIKTvRmsVy3LwdCjOXt+HMxEHcfT8Lhy/sB/nr5/A7ZQINb8QZ31uFhCuEEhh&#10;jR1aWsrrM7R1zllFt1BfGbqHq9E3WoeBxw0YfdSHpuYqjDzsUcBy/sIp+Pi6Yd++Xdi+YzN2796B&#10;9euDVW0TnUuI0LLEZCkmTHgLCPwb0YTPPsAH7/8e733wK3w+8Y+YveBdmJh9CRu3WQjebopD5x0E&#10;GFxx/KqTgMoaNdnhkQg7HLlqj1M3WKqfacmOClrO3HQas7RoYrry2VhnXLrlKcDii6t3/RGe5KMg&#10;5VysgE2sH87d9FW6nLgO4beDEZEkkiVncH4tWlo8cCZajrvpLXAj57q9HWHXA7H/jBe2HLKHz8aV&#10;qogcU5jdAlfCf5O9yrpZbrdQbfPfsgbrdznKfiuwbDVdrFPVPEO0YFjaLsAqZwNwRvSALfZw8DZT&#10;rlZm65mtnS/3na26F83luXOT5/LcaW+cDfPCBVmGXwxAzLUQxN0IRfz1YNyMWId70etxX7mBgvAg&#10;KkAplTM4i/LjQ5FxYx3uRwYhNWYDkmJ34MpZHwQKUFlZT4PpqllYI9fCjEEHQouTkZp52mj5TBhY&#10;TMfK1UYwtViIZSvnwEK2zzP9EH+c/H/h49l/I+3BNBy/6IWsjDMIvxSCABt9uFrI/3GlQJjJXHiY&#10;zMe65YZwWaqHtXqzEORij/jLZ5F+/w5u3YzCTdEtAZebcTcQce0SEhJvSHubh7Z2GVWriWvfDivU&#10;zwJLT7UMTqukrRVo4brASmt3jbKuVDWV/CSw6EBFWVYEVmhV0UBlzBXUViNLqg4V7fUCLA0CLISV&#10;JiUCiIpbIbDIknBC60pefQMKZPlmzMo4rIxBzs8CS3evghamNRf09CK3qwuZbW0KVpLl/EnVAix1&#10;jWPWlE4FKVxPbmiRDr5rzLoyoKwrJcOjokdqSWh5G6S8KW0WZtGb0CIitFSNPEK10kNV5bb24aBS&#10;ncBK3UNp6x53ovlJN9qfd6DzZRe6Xrah80Ur2p81oO0JgUUGoQPS/g8WCLBkCbDkovt5pcBNJWoG&#10;pS0fKkLZQLF872L5zuXI6ihFemu5gFqZghXNulKBu/VluF1bjsTqUoGVcsRVElbKlWgtYdzItZJq&#10;AQ/CSrUSIYVgwbgSwomCF1k/m5GrLCWEDVpDlDUlr1idh1YSnZtISc4RUVSmgIbn4fsEElprePzN&#10;qnrE1jQo1xPPH1OlgYvuTwFLrZBW/1AzGptZHj4fTIVjDAuDbhnP0iSjeE48x2qjnN6fAbq62XPr&#10;GqSzrc5WsPIdHsuyGckP4tVkXKXluWhtq5ORQDWq5IdpbRNKbK5TwKKpRoOW5kYFKI0tcg2i3sE+&#10;+Ww5rq0WQ9JhMcbibupN6fiuoawmXVkS2ti5dRWgT2jz6Vf18i3o5vl5YBl3CX3Tg2evevDkq2E8&#10;ejGoYGX4yUMMPn2IgScjAiz96BrtUsBy+sYReG22wQoZIVo5GsB45SxVSI5l++eZfKHmGJpn/Lmq&#10;1WIkIy/TNfPg6GMO/832CN7BoFRXbNzrIaPhg0jMikaR/K4EliLpuMtbBRQEWMqbpfMWgKAqOS1B&#10;Y66ClSZpdNqkwaEbiC44ZWVpZtqzAEwDM3pyweJQOQUJSM2MQmziaZy9uBPHw0IRHnkAOYU35fcq&#10;UC6hlp48dAyUKtFaRStOTVOhig9i4K1WYTgbBRV3kJR6BeExB3A2fAcOnNqhrCy0rniH2EtHskjB&#10;mZO/mUCZPbw2rNIsLceDcPbaXhWYGx4bhqjbV1TAbm7pHQGTdHAWZ4JJicBVaW2qgIp8fwUsjJch&#10;sMh91luGrqEq9D6sRf8jgdKRbtTUlgi49CuX0N592+Ef4KksLCwat3PXdoSEBClgoYWFwML1pUuX&#10;Scf/w4yff0v67NP38f77v8N7H/4aE798F/MWfYBlFlNh5zEHG/csx4krbgIJXgiLdFWgcvyaAEq0&#10;K07fdMeJSHucFJ26YT8GLY4KWggpjGshsJwRkNFiUzRXEUHldLSzSl8+HeWlYOVCnB/OxnDuIW+c&#10;j/XFpYQAXLkViHDR5cQA2ccHJ6+74ViEk8gZJ665IOLWNhyWzpmwsumALUJ22SloYZG4kJ0u2Hsi&#10;RO4ZZ7gGLFfF4wgrG/e6wDVwmTxX0+V5moAJMzlv0Duqmq3Zmrmqjov/Jjt4r1+DTfu85Fw2ynK5&#10;+1ig3JPrBZbdVRD4jq0rsGWjOTavX4btmy1x7IANIi744k7MRqQl7fpJYEmPDEBKhDceCKzkJu1A&#10;dMR6rPfTx7yFv8OHH/9fWG4zH/aeAulBrLlkLfC1Cs7+K1RdGc7obutgBgPjGZgy5x1Mnv0OPp75&#10;t/ho5n+F8dpPVdbQJTlvQuwebAg2hd2SKfBYORdBKwVSDGbA39JAoGUebPXnwHu5CY7v3Iy0uCik&#10;3UtCbORVxMXfRLwoKuYaIqMikPIgUcUItgsUNDS+HVR0+iXA0talxbC1Elx6atAs8ELrSkVD0c8A&#10;C+NVRApWysZgZQxYOqp/HlgERMYBRAcrtK7QHdTS9iewwv2UBHB+DlgKCSwiwkr+WLBtekuLAEkD&#10;7tbWqcBaWlcIKgy0pQuIQbd0DRFWaF3J7xsSQHmIUgEMitDyS4CF8w1xosS3QUulnI+q4hxCopoR&#10;HbD0oZ7A8uiHwNL9VbsGLc+bBFqkj+zNR4O04/W90l7256N5pAito8VoeCiD3aF8OW8xygZLFLDk&#10;EFjkHkiT/2Vqc6mClWT5H95rKMedulLcqilDQlWJgpXYip8HFlo7aBG5VlKh3D506RBATj7IVPEp&#10;BIyE+hYFMcrKIvtw/bLAC+FEi2uRY0Vc19xBhBUtdoXAQliJr2tCQl2zcj8xsJeBvrq/cWAZGGoR&#10;WChV8RBtXaVahlBTtnSMLNkucCI3ZBvLP4+lxzFLiFaWqtpceQBq8Eh+ZBb1KinLwu07NwR+KlFY&#10;nIniEsauCAgJtDQ21aCgkJkhdWih71Vu2laldvlMqlOpZ6BXvW7v4QRcLSrFOTlDs670jdTL/oVy&#10;bVmyTwGefdUqoNQjUNKCF980vwEqP1aTkhZ024qnX3eJOvH4ZT9Gn/di6OkgBh8PoHe0D10jPRh8&#10;MYChl4PIrkzDzhNbYOdnBVvfldJZG2LZqoUCJnOwcOkUzDb4HPNNJqmUTVbFNVk5W43+GHjLESUb&#10;Zic/czj7WWD78RDcuH8RBfVpAiyZAiwZqGjLQ3VbgTQGWSirz1YqV0Xz8hRMcELJ9m7Oz1SOGoHE&#10;yjqBCgGLwvIU+U1icOt+OG4nRyDh7kVEJwisXNmNHft9ECywtPOADyLjjiK3JB6FlbdQ0ZiMps58&#10;tPeVSMNUoWVcNRePAUupnFeLbWEMy+0HV3Axci9OXdqC7Qc2YNOeQHgG26nvb7JypoyQ9WDnZQJH&#10;X1MFLH6b1qgMobDw3bhx+wJup99ARtE9afDkOzWko1ygpKolWyQgK/BSJNBSUpcq2+U3kP9ltYBM&#10;vfxfm1nwarBS/gc16BllMLeMwKqL8ET+P89fPkTIen8FLAy4pUto164dsk2bS2jTpk1quXXrVhgZ&#10;GuOTT7QKsv8W9ekn7+D9936D9z/6R0ya8i4W6H8AsxVT4eA1V37nlTgT6aUmKzwdRWCxwbFrdgIs&#10;zgIsrqo0P+cT0qCFIGMv0MJgXAecFal1FeMi0COgQuvI2RgvlSJ9+oYXzkqHzlmaz8UE48B5gYzT&#10;Djhy2U3e98eVxA2IuC0wfGs9LsSuw6nrnjgWTkuPm1o/etlPBds6+RvAU8AhYCur2Vqrekbrd7lj&#10;19FgbD3gryCDRRdD97gKwDiAMzsbWMzFXMMpmDj7fczS/0LVVjGRjp0DBHsvM4FiBzWbs++m1Sr4&#10;3W/zKmw/4oGDZwNx9GIItu2Xc21ZA1cfY9i5LoSHtz627bJB+JUg3E3ah1s3NyFJwOFuTAiSo9cp&#10;pch3otKu+CJFQCs7dhOKknbi7BEHWC39AyZ9+TeYNfvv4eq3BB7rTAVSzOW+XwIHX0sFLq7rVsPG&#10;wxS+wathvmoOZum9g6nzf4fPZ/0d5hr/Hut3rsTe/faIiduF0we9YWs5Bc4CNn4r9OC7ZCF8TBZg&#10;3WpT2C6ehbWGC7DL3x03L59H2q1YJCXGIf5mlMoMio2NQmR0OBJuxSC/8IG0r+VoaytHYyOt4W+H&#10;FerngEW5gwgsnRUKWlqkrWmSdr5aOriyuoKfBBZdcK2yrLS9tqxUjLmAymXAWS4D1nIZqFa0U00q&#10;XZmTG7LOigISAQlCSVFzC3LrGkT1al2ByhuwootxIazQIvOzwNLVo6ClQJQn+zPYNk2A6L6c/051&#10;jbKqpFNtXePAktqiuYay5Twq2HZgWFlVykYeK5WOWVneBilvSgELJfsTWt50D1UOcqLDYVQPDYqG&#10;UDvMUvz9Ahzdoh40P2pH65NOAZR2dL/sRO9Xbeh52YruF43oet4gg+gS1HVnoLY7E12PZXD3TKB1&#10;IB+VfQIyD8sFgipRPlCJImnfc2Sgnyn/n7SWcvleZQIrlbivrCsVSKotx63qciRUlgqsVOBmucBK&#10;aYVSZGm1AEa1QEWtwEWNwEotIopqES8AQUAhiNCSQtcOrS7M/gm+GKHcQwQMWk3oGtLFqHA/7q9A&#10;aAxcCETc9mNgoZspUaAnsaFVwQ9fE4R0f6+BZbgFTE1W8StdAiddLPGsuYMYJ6GKxUkHWtdQrGph&#10;0OJSWSPwIT/I42fdyvKSmp6ApLvRAikyaq6WkXttMbp7BISa5CauLFIVFnt62hWwKGjpaBqDFs7m&#10;TGDpEAlhtreoGJau/jZUyOg6NfsW0nOTpLMtwYvv+uX9fFUrhu4gYFDUh9GndXjx9c8Dy5OvmvHk&#10;6xZZdoo6MPqiDw+fCaA8GcCAjOK7hrvR1t+O/uf9GP5qCGkl97H54Hp4bXLCzpMbYevOGWeXwcxa&#10;T8HKpDnvYYbeJ9LYzoD52oWwsFmkXEIe0oD5brSBV8hqeIaskvW1CN7rJQ39aeTVSWf9I2ApYVaW&#10;/PbVTHdupItGttMN1MR5hMpUUFxtcyHKa7NQLBBFWLl49QgOHAvFnkPBOH1RGsRLu3DkVChCt8mI&#10;1dcC7n6W2LrHHWEXt+JeZjiyim+ioj5VQEUgVH5LWliqCUH1mluouikfHf0yumrJRGLyRRw9s0E6&#10;AQ/pJK1h7WyBJVYLoGc6QzqSuQrIbDyNVXwBYxFsBV68ZAS890Swsq4kZUQhtzwVlXLN1a0CWc1Z&#10;CljqOgpQI9+Z0FJcmyqwkinvZcs2HbCUoG2gAp3D0qAKtNAVxHvp2fMRPH/xULmDfP09FKxs2rQe&#10;u/fsVC4hggrn/CGsbNy4EYsWLcZ7733wVhj4t6BPPvnjGLD8Cl9OfRcLDT6E+cppcPSeh22HVuHs&#10;DW8VAMt4kgOXVuPgZWscFWg5ft1eleWnxeWErJ9UriE7FdNyJsZeQcu5OGel83HuIg/lyrkY74dL&#10;8etEgQpWwm9twenIddh8eBU27LPErlO2OHFVwCbaX83gfCk+COdvBgjgeCNM4OlcDC0wgQi7HozA&#10;Hcux1pMWOAN4b7CCW5CFcqW4B65SMzxv3OOF7YcDlFWELkWfUBaYW4TFprMwz2gKpi/6DAbms+U5&#10;W4Klq3jPTVFWDBZtJPz7b14Dn42r4ehnAu/QFaq4nHfocqzfZovAzdbwCTKDs5chnFznw81rMdYH&#10;m2D7thU/CSwFsj3z6jrkxG3B/5e6v4yuK83yvMFa82Xmw/Q7s3qm553uqqTIDEaHOcxsS5YtsGSR&#10;xRYzo21ZMjMzy7KYmWzLYtZlvmKWzHZEZFb9Z+/nSg5HZlRm1erqrhyt9V/nXNS9557zPL+9nw2P&#10;c/ZgX7Q5Vsz/v+LbBf937HJZjJBYek8CIW64yCnNls5r4BpgSbBiCydvC4TGOMPJYyO22S+GpcMS&#10;bLH7ir7TatzL24+79xNRWHwMB+KdYWf+JcLtNyHK2QyBBClJjlaIc7OF26YV8LY2w/UjyagrzkNt&#10;US4Kc7NQTtBSU1OBPAaW7DRU1pDhIW0iA5JAg8ZekTn4Z5Dyvv4twGKYAxaa4Ni7opldDupStvx1&#10;YKH/bwqwnYtZoXG+XyZg5d8ELMY+ASW8FMRelQa5Ao0K5bsUZw6wNcWs/ORZYVj5NwMLqXWIGxsO&#10;iVTmOq0WlfT+ZVIZntBrntBrOVaFwcUELCY1Do2JYNv28WkBKd0zL0gELMLL8reBhTUHLSYvyyy0&#10;0PtIxrmOyySkE/9GYPmBgIWM8uE3WgIWDSbeyqAcfAw5Qcv493KM/6iGYrQJ3YON0D+XmoCFDL72&#10;kZ+ApY7gtlbb9ROwKBlYulH8Dlh6/k3AwgDBKcm8pMMQwUDCoMEeEKuYRCTdyxCgwrEpHKvCUMIw&#10;wrf5ee+gZVZ8m5eDeJlpLlOIvSoMKyUaI20JWGa9LHN/BCx/glYnw9CoCmodn+B0EdBExgXIuJgY&#10;A8vIuJyAhINr2yCnk5fBhmMqRsfVAlY48LahqQKl5Zlobq0V1W4Vyk7ICVik8k7hYVES1bGHRadX&#10;Qm2Q0UVCtDjaTzJ5V3R9BgKXfrqYhtA/PACVTi1iWBhYKh/mizosA+MyUYtlaIyrOLZhhH6YH/55&#10;CP+Ccbz6vg9v/9hPUMIF5Prww7+wJ0VNMNKNqRddeP62RwTl/hEj+P5f2LvST4/pCFIMGHuqw8hM&#10;v9DQ9ABZ9kPCu8JLQtJ+CbrouJQ8KcKhiwcQkRSIoGhvOHpZY7P1SjHAbrJaBnPbVXAPtIGrv5UI&#10;SOVA27gDPuCKuGyRhSQ4I+awPzIqr9HF1wjpUDNaCVxaCSC6tQ00INTTZC2BZrAHSkMXwUM7ZKp2&#10;AjMCCzrhJBqun8IlslvxuLUMuaV3cCfzPC7fPoozV/bj7NX9uHH/OKL2eNKAuRI+oTbYw0tRRwJw&#10;6EwEPXYIZXW30aWohtLYSLDSDjXHzNCA10vAwmmNvATVq3pC75+P+zlncfx8NJLp9Z5BTrD3sCJr&#10;dwN2uGyhgXgbPIOtRVqqtctKkQGyO8xKFNLjQOM9RyKQV3kPUl07tDQgyvsJwAhauglOWFKCE1kf&#10;QRKDDIn3lYNtUA93iOZdxkkJRl6oCRiNGCVo7ZG00qn6PQx9Sri40uR5ZP+7oNvk/Xtpm0zQkihi&#10;WI4fP46wsDCsW7cBX389713xtl/SL4HC34s+++w3pN/ii6//Ed8u+gBrN30EB9eVCE/ciqOX3HGv&#10;MBpppRE4m+aOI9ftcf6BB67k+uJ8pqeoy8INCznThzsuM6jcKvQjWPHEmTQHXMx0x7n7LjiXxiX8&#10;A3G3KBH3S/cirZgm18Jk3Cs4jMvpe3DqegTO3YnG6ZvhSDnjiehUO5y6GYyzd8Jw4X4YAU00bhcQ&#10;oJbsJYBJEB6YuwWpOHk9FJHJTgS0W+Dsu0WcJw5e5gT0mwlCrIW4Sm1YoqdYMuVYr7CkXdhisxYr&#10;Ny/Gd+vn0XW1TACy4+7tdK7toGuKA9idCIpNvYc8gs1FGwDvCAv4xxDIRFnAg641p8BtcOB06SC6&#10;P8pGyMN3LeycFyGOwOXieV+UEJSU5Cbiwe0QUfk2+04ImvMPoupuHKoy9yDjUiCc7T7F15/+A1av&#10;/z/hF7wGZ26EE1yR8ZG0E7sIhNZs+xLfbfyQjJXPsWA1/T7bPiJjZRnWWnxIgPUFXTsBOH81HGfP&#10;B6P18R3EhVvDc/tShLtsRuSOLYiw2YQkO4L8LevhZblJaG+oH4rTbqCxthIVhTnIzkpHUVEecvKz&#10;8CDrPgqKs9DSzjWZuqAnI0ZLho2OjAxuXaE1sKeFl8rJuKExRBSRG+gR2YQsUxdnvv/n4MJLQpwd&#10;NDSuwiDJSGO5miBELAfJm9AmaxbQ0qHqIGDpEsDSpaMxkbcGk7oJnlim5R85gYlKiJd/WAwqPUYN&#10;ug1adOs16NJrSfSYAA9TVlCTyuRdaSVwmUtz/vPaK+97W7oJOLr7CVIIOjpJHf1DaCeIaSUAYTGs&#10;NBPw1Ou51L5GeFaEVCoRw8KAwp4VrsUi4GVgGPX0PvX8HmOTpCnhYeE0Zl4WmotjYWj5JUB5X+88&#10;LKSfA8tLyBhUSIrJcdE7iMvva56OQf9siDSM/pcMK4MYftuHkbf9GH2rwzCByuBLOfqfE2BON2L4&#10;ZTsmvpcRsNDv90IK3RTNEZNSqKdkBEJKdI8q0TakQNOAAk/od3lkkOChvpe+u1TASqm8B8XSLhT2&#10;dqOgh5eDJEJZBBFZ7AFpl+F+mxRprRy3wkGzSqF3yzmsOS/JLHhEXbuNtb5BuFz3RIDNrYZWAR6c&#10;xszLSHOZPwJaSCJ2hUCFg2s5bkUE2nL8CsEJQwq/Rwm9vlTbhzJdn4lW6O9fBRbOEjL1dOEy6tyW&#10;vNcUQyGApYdOdhmevxzE6IQGzW1VqH1YSBNLAzS6brIAmv8qsHCWkGFIA+7W3D9sICgy0P/S0QVn&#10;pP/Py0J99NigAJbmjieoeJgnarEwsPAyxqu3RgErnN48Rpb4S7r9mgDk2SsNXrzV0L4Ob/+kw5s/&#10;aQlM5AQrEjwjYHn+tlcE3L760Ui3jZgmYJl4PgcsfRieJhGs9E8YMUQn0PDzIRgm9VDTsSlvKkXy&#10;6b3wDfcgK9cdbv72sHXbCiunzWJgtXHZJICFG7yFxLuI1N+oZC+yCi1pgjcXruSE42zNnkVdVyEa&#10;ZOVollejl+BBMcC1WDiluVVIThDBUpCVI1d3ELh0oF36iO4jYNS3oamzCkVV6bifewXX007g/PUD&#10;iE/xR9x+P7j6WsDMegl2uq9HYLQDAZYrYvZ54sCJENzLOYGGjiLhQWFYYQ8LZwl1SDlTpw0SdRMa&#10;2sqQX34dF2+mYM9BX7IsHem9LOl7biFAW04D8mIRbLzVnjM/1tKEtFl06RVLQ4luCI7bhfjUENzI&#10;OIuHLeVknZmApFff8BfAwtv3gUU11C6AxTDRS8dehYk3eoyMGuj8aScofUvnUocAlgMH9+Lgwf3Y&#10;uzcB+1P2ITV1P5KSkgSwcD2WwMBArFq5Gl9++f+/ac2ffvobfP75b/HVvF9h4dIPsd7sUzi5raJJ&#10;fiuOXHDDHY4pKQ7F2XvuOHbTARcyPHEt3x+Xsr1xIz8U98u4L5ApPflOCWcDheJuWQCu5nrier6P&#10;6MZ8mcCG05PP3QvC4cseOHrZF+fuhuPktQgcuxKGQxcCcfC8H1LP+mDvCTckHHHG0St+OHDeCyln&#10;XXHkym7hdbmVHyc8LxfSgnHhXizBjTcC42zg5LcWtnSO8PlhvWs9tjuuwTb7NdjhullcK8Fxboik&#10;c5PjWwJidmJ3iCvs3Cyx1W49LB03w4lgxSuYY13cEJvCYONNgMP1f5zBFXI59XmH+zJYuiyE2c6v&#10;YeO1Edtc18DCeTls6P+6BWyBd9g2eAduhJvPakRFb8X+ZFucOrYLxw/swKG923H2yE7cveKDmvsJ&#10;qM/ej9qcZJxIssaaZf8HFn79f8FO568Rm7gdafmpuHA7CnuOe8OF3m/Tjm/pGqBrYfs8/O6L/wPL&#10;N3Pn6sUws/2Svue3OHjKG9mFR1BUchIPbu1FCF0n3nT9MLCEW29EOAHLnp3WiNxGx8JiPSJc7XCB&#10;zuuqnPuoKytCUfYD5GRnoLysGFm5GcjOy0BFdRG6JS0w9vXCQFChp7HCoOe+blzhmj0tc2DCDWlZ&#10;Jljh/Z9A5n1gkQjPLac2cw0WFsewqMkqZ2DplDejXT7rZVGZPCzdullgYf0NYJnzrEhmPSsSGucl&#10;fXoa8/T0mGlJiL0pc2nMLF4OEqBCj5lqr5i8MO/DikmjJAIWEgMLw0qbcRAtBCGsRkMfGvRGPKb3&#10;e6jRoZbeu1ajMW21WprACVgMBDQEOg2DI0Jz4MJ1VxhWOODWlCH0Hwss8onJWWDh/kGj0ApgGYb+&#10;+d8Glv6nzQJYRl/3YuhlN/TTXVCN07wwToYuzYmScQUBi4KARY7GAfnPgKVSJUGFgoBFeFY6CVa6&#10;kN/dhdzuXuSRsjpngaVDhvR2AhYBK/82YLlQ/QgWEbECWCr0A2KZaG4JiZ8/BywMKgJYaF8Ai5SA&#10;RUbAQrBiCrjViNfxshB7WcoEsPTP4spfARbOxOFMIU6Z5RiWuSUh9q5wo0MuwsZZQh1ddaiuy0Nz&#10;azW9jl5DB6irp+GvAgsvBzGw9BGsGIf09H8M9Fra9vcJYOGAWw68laq6UVyRj/LaXJHN0jcqwegM&#10;u4cm8Iqsb/6MDC3Tz7T0LSboMw3i+WstSYeX3yvx5o8assu5txDB1fdtmHrVRJCiwswrNW21mHqp&#10;wcQLHcaeaTA8o8PQtBajLwahG1FBP06T5YsROjEmMPR8FLXtj7H/1AH4hHjBL9wH/hHeYoD1DNwF&#10;zyBHeIU4kdXoAN8IZ5G9EH/AX1iEDrs3YqcXWVGhlthzmkuo7yVoOY3smht43F0M+RAHUXUKD0u7&#10;rB5dygaCCPZ8dEFJVoxM2YUemrAlPCiNSKEd7kVzby1yyu7gwq2jSDkZjZhkf7gHWIsYGutdPCGs&#10;J63FLj/ut2JNUGGG6D1uOH05Hnll11Hfmi88VZwRxLErHMMiJRjltOaKh1kEQUdx9GwsYva6Y3fQ&#10;dpjbroPFzg0w27ESa8wXkWX5GVabfyO8Kx7B3NrfGbGpXth/gia5czGiVsvd3Et41FYBFVl1EgKS&#10;bkMDOrWPaaCrF7el7HXpaxLAxvtyAhYFAYtyuAPacTrHnino2GtpcFYKUOEMoUePK+Hm4YRDh7ne&#10;SjL2JScK70rqgf3vloM44Nbb2xvLvltOwPK1KL//r+mXQOHvRZ98+k/44ovfYN6C3+C7lZ9gy7bP&#10;scuT+9SY4dB5Z1zPDiIwCSBgccWJ244EIJ64UUgAQjDC9Vnul8WJIm/shUkrD0ZGdRgeVAURtPiK&#10;miscy8JxK6yDF3bDP26L6OeTdNSTQNsDMSm7Eb3fHUHxO+n+HaIxYWiSHcL27oBfzFb4RG9C9AE7&#10;nLjuL2JebubG4UpmFC6nJwnQCUncCSffdaKPEHdXXrN1IZZv+gYrN8/HJusVdJ5uIBA2EwHcXGrf&#10;LdCCzuNgcR3ZunLp/S10vwUZALYiwDV6vw/BCldWDqBzjeuiWIuCc9ucCBqsuSjd77HKegFWWn2L&#10;VVbzsGHnYlgR4Dn6baZz1EwATlC0JUJjrRASZQFv/1Xw9FmOqNitOHbSE3cvx6Aq/xTyMlPh7b4c&#10;H3z0D/hu1X+l72yGAwRnt4uSCPCicPCSN/ziN8MzdAPiDznT72FD3+l3WL/jA+z0WUjX3Hf0vZdg&#10;T6oDyspOo6L4DJLDaFywX41g6/WIcjAXkBJtaYa9tjaI2WoOd2v6TWNDkZ92E4/KClBSkIOcjDTk&#10;5uegoqoM97PSkF+SiyfN1TQmdGOAoIMrXhtobO6nsdrkXTHVZpoDFb7NEDMHMCbvyhywmKCFxRlC&#10;XDiOvSz9JI5hUTGwaNrRpXh/SaiLjI0e9Ogl6NYToJC6DCZ1G2QELAQrvPwjAmwZVNiTwtDCXhbu&#10;vtxH1/gAXet9dM0b0WMwCFBhMaTMVbv9OaxwgTj2rvwEKz8F3o6hZ3BUeFo6CVba2bNi6EczgUqT&#10;vg+P1Fo8JlBhYHlM7/1ISI86ul1H/5OXfjiOhZeFOMCWK9ryUhDrp6q2JljhQNs5YGH9EqS8r78G&#10;LIoJAhWSanIM6ulxaGfGoHs6DiMZyEYykAde9mHo1QBG35AhTUb12FstRl6rMfSCfqNnEgy/asYI&#10;aegl/bYzzVCNtUM+3AIpwad8VIbeUTruwxq0DmjQ2K8iYJETsMgIWNi7IkW5vBclkh4UEqzkdRGs&#10;dHYiu7NHKKuTQIKU0aEkyFAQtKgIOFQEK2qS6q8CC4PG9qh4nCguR4VhEDfqmwWAsDjmheHkHbT0&#10;zC4FSRhY6DkytdA774pS9867Uk6wUk4ANPf3Vz0spiZ4ptL8XIeFS/GPjGlFVds3P4yhpb0KJWXp&#10;6Ox+JFKde6WNIuiWi8f9NWDhgFteEmJY6RsykPpJRJbDvLw0LLwtEzOTaOlsQGbufdS3VEA3SBbB&#10;uIxgw4iXbw34/k8EJ6/0ZB10Y3hcirc/DuPHfx7D6x+MAlpmXknx/I2prxD3F3rxYwdBShNGpnox&#10;NiPF+DMlJl+ofwYsg1MajL0YIiigzzgHLK8mMPxiFI3SVpy7cwlx+6MRvTcSwTEB8A3zgH+kFw1a&#10;vmKwDYnnmBVPRO7ljAZ3UTvCatcq4YngJZO4o36IPx6A5LPhZJkeQnVrLk3QbVASdDVLqgWsdItM&#10;HY4t6YCcBgkJHcNeAhZuoKilk1LR14G6lhLcyjyHlBOxCIhygaOXBQ3+m7HWYr6AFd8Iezj7mIGb&#10;xbnTZ9juSJZdwi4kHvDBkTMxuHb3MEqrH4gicbqBXhFkx8CipkEus+AaDp8mS/JAAMLjneHquwVb&#10;bdfDyslMxO1sd1yPzTaLSUsIWFbBxd8M7kHbsDucrMV9XjhwJkqU5j97/SByy+/TgNdAg1cTDXBP&#10;0PEesMgG6CLrbxaPSWlfPshpemQpDBEkj3bCOC2li1QFpbqbziVTWf7MrLvw8fXAiZOHRNDtoUMp&#10;BCn7BLRw3AoXjWNg8fT0xLJly7Fg/k8NDn9JvwQKfy/6+JN/xBdf/hYLFn+AlWu/gIXNN3DzXofw&#10;JHMBLJcfcB0UbwEsp+85i8Dam8UBuFkU8C6r51ZBsIhR4WJw98oCkVYRgHvl/qLmyrW83fS8ENwp&#10;ihReE6+IdaJjsl/0doJra5rgrYT3zMZ1OSx3fQcbt6Ww86J9l/nYvutbOPouRdg+Sxy+tBsX70fg&#10;BgHL3cIkXExLEMDCacouARtFps8mm0UEuAveActmAhaLnatF0Dpn13Ezw91hvIQZhcAYT+zytYGT&#10;txXc/G3gGUzAFOWIsCS61qLt6RxjmOIsIXu4BW2Bg/daWLksxRa7efjO4iussJyH9baLsHXXSgKI&#10;DXAL3Y6AGBuCantE7bEncCfoiqHv6LsSu9wWISB4LfYk2+HcYV88uJGIqxdC4Wj7NT7+4h+wzeYj&#10;pJ5xwdlbgXSc9uBSRiRO3w4R0HL0UgBu5ybjxoO9dO07ImiPOeKO7ETKaTckHnHA4ROeKCw8hvOn&#10;g+GzcxW8diwTwBJmtwlRBCsxVvT8bRYI20j3EYTfPHUY9eWFaKgsRmFuJvKzH6CwOB+lZcVIy7yL&#10;Erq/s7cRuj6ysgk+dGRA6nVkxNFYrTP+Jaxwvzcuf/ATqPwELO/LSMDCcSy8JMzeFo5hURm6IaHx&#10;h4NuGVa6VO0EKwQxZKX30uTH6iH9LWDpfg9YpAPc0LCPXqcnw0WLNpVKLAMJrwrBBIOJKV5lrjDc&#10;7DLQn8PKbAzLHLAID4vwrgyghUClUWcUYlip1+rxhCCogeCHY1gYWkRas1otAmwFsHD68vA4WkYn&#10;RFaQKTNotuYKg8o7WPmPARbl5ISQemocmukJ6AhY9M8IWAhW+rgkyN8AlskfOjD2phUDz+l3n2qE&#10;YoTGTQaWEROw9Ayr0Ulza+uAGo30WzwxvAcsCinKCFiKCVgKujtNsNLegaz2LmSS5oAls1Ml9KBD&#10;Q7DBsPK3gYVBY0tIBBLvpqNUY8SNJy0iNoU9JBzz8n5NFaG55SAGFYIdFr9HIcEKLyWVao0CViro&#10;N6okAJr7+1eBRa1vgkrbIICFU515CWhqxoCndGBnng+K9NrqulzUPMwHF5TrH5KjveshWtsfErzI&#10;/qaHhaGlj4CF41iGx0eFR4W3Q6MjmHo2jbGpCTxqrEFOYQY6ZU9EJVYuza8b5C6/TwS0AFN4SsDB&#10;FgR3K335ZhB//JdRsUQ09bwHk8+68extO179sRsv/9iC5z80YXC8C8OTPRidkRG0KEStD06fHX5K&#10;J8W0ioBlAPoxJfqm6HPRCWSYHIJ+YhDdOhUKaytx6dZlHDt3HEFRgXDebQ+PABeEJ/rTYBuD6OQA&#10;ROzxRXAcZw7Y0CC/WlT3tPciiIjcAZ84O3hF2yAwyQlHrsahvCkTqlGykEa7yYJ5DDkNMlJdGyQ0&#10;QPSQZdMj64BEztlYvWiVPUab/DEetpchs/Q2zt44hKTD4fAOd6RJZRPBw3os3/wVzHcug7Ofhagm&#10;aue5gUDChiaizQiJdUBwjAPC6LPtPxqC+zmX0dpTLTwsChr8ukV37EaCmRNI2O+LSAKuoKidcPHe&#10;DGfvHXDwtCIYImBxWC+Wg7Y7rhKtCRy8uVbGFmEhcwxL6qlIHDyTIHQrk70slTSYEchykLH2kciO&#10;6iVQkRGgMKj09puARdyevU8+THA20QPjUznUWrIG6eLjirfnzh9HcIgvTp0+gtQDnBG0X8Sw8LIQ&#10;ZwjNpTS7ublh+bIVQtzM8F/TL4HC34s+/vi/E7D8BguXfoA1G76Cld238PLfgKh9Fjhy0RkX7nFg&#10;rTvOptGEmu6CqwQgt7hSLel6TrjI9rmS7Q/R7LCAYKbQB3dKfXC/koClih7L8SDgCUZaaRyuPEhE&#10;9AEHuAaY0W+5mWBhG2xcNhJQLMUGqwWi/4+Z3QLSQmy2pc/ishi7IzYh4cgupJzxQPJpdwEuXOWW&#10;Gx8mHuElnh1w8t0AK+c12LpzOcx2rMIWm5VYtpELra2HvYcF/Q+OgVpPUG0t4liOXkhE4qFghO/x&#10;Iuj3Rgydh1HJ3iKlmftUuQVuF6nQMSleCE10Icixps9rJgyC7U7LsHjzx1hpSdeA8zI4+G+BTyzB&#10;yX43xB72RsIxPyQe90P4fld4RVphJ8GfpdsK7ArcguA9TohL8kbiPj9E7nEhMF+FZRa/hXPQahy6&#10;uRtnMkKR23gIVwoJzAoikV6ZhHsF8aQ4ZBTswc30SFzIDMaNwmhklCXjXmEisnL3oyjvCOIJ/Hyt&#10;ViJwx1qEbtuIsO0bkWhtiTjLbYjcuAnh6zfg6J5Y5N65hifV5XhYXoSiwlyUlhSgiBsd5ucgIy8d&#10;1Y+ryHhpJWNOQmNoGzSaZug5U1JPEPNXgOXPAeV9eGGY4Qwh4xDLFHyrIeOFY+gk2g70kOHUpaKt&#10;phM9ul5IyBCV9MlJCqEuAS0EKzQpdosAWwIUsRykFeoxcOyKjmSYBRWdCVRkcjRIpCIriGNW2LPC&#10;UMIwIqrdzgELg8p7sDIXcCtK+hOodHP8CsFKh5G9KyZgadKbgKWRPS3GfjTR6xtJDCwPdToRv1Kh&#10;UIhsII5jaaD3YUh5t/xDmktjFpqFlJ/078gSIv05sKgmxwlWJghWxqCdGYfh6SiMz8bQT4byAGnw&#10;pRHDr/oISvQYpzlu/K0ao6+VZDRLMfisF0//pRMTP9B8/LwFusknUI11QDnaTrCigmJMha5BHdoH&#10;tGih499A4PjEoCRgIWjRy1GplKNcLkWJpJeApQu5HV0CWDLbupFByuqQE7AokNWlQVa3lmBET3DC&#10;yzoa3Gs1Bdn+a8DCdVRs4/ci4fZ9sZTD2UMMJQwd91oJjghOOKhWQAtpzrsivCqzy0ACVuaWggSs&#10;DKLSOISqvmETrdDfvwos3EeIoYVrfHD59/EpLZ7RZD453SfSmovL7hOcVIs6LJzazN4VBe0r6ATv&#10;Jkvg3+Jh6R/hWJQhjBNpjk7SjzY0SBekyePS1NaMjNw0ZNHF+rCxFDX1RcgtuYU8mqw7esow+ZSL&#10;yUwJcUdfvgCnn3GK8zje/DiAmZcSTDztwsSLRsy8bhWwwtAyRBPh8GQvRsiCZ2jhAmWskacaghYN&#10;Rl/0wzjO6WMcwzIMJUEVSzXchzalFKV1ZbibdQ8RiRGwdbGGo6cdAqK8EJ8aQYOsL4Ji3UVRNfZ0&#10;cDYBA4uD9wYCCxok/TbA1mc93MIsse9MCHKqb9BE/hCaEYKwoQ7IaICRaAlUaGDqkjWjW8rHtgtK&#10;jQwyYweapQ+RX5WOC7ePI+VkHP0/PxqwrciCXUaTyXKs2PI1vtv0+aw+xTanFfCO2IEAgpWweCdE&#10;JrkgniaBY2djkVV4HW29NQJYuPUBV7rtJWDJyLuKE+fjBdTEJXsiKHonQuN9ydp1gIX9WhHDssFy&#10;IU0Qq0TFXwYVXhLivkJz9TD2HYtC8vFoXL9/HjVNJTSoNRCoEHBpTMAiGSBgGWoTkMLwIh0kC4H2&#10;JQJgTLdVY51kQXCzRwVmno4QsIxj774YhEcG4SRZo4lJsXQ7wQQs+03AMtcA0cHBAYsXL8WKFSv/&#10;ItD2ff0SKPy96CMGli9+jYVLfoe1BCzW9gvgE7QZ8QesceKqG8GBpwlWSBcy3ASw3Cz2x+3SQJHt&#10;I7o4Z/mBOzffKODMIG/cJWDJrA2mCTcE1/K8cDkzSNRWuVOQimNXgxEYZy/gmtOJze1WYpXZPFHB&#10;2XzndwTAywjAV8LeexU8QjYjKmUnwcpuxB22h3cUgXHkOoIBSxy5FIKkY55iGcnOc7XwxK3ZOo/e&#10;awFWmy3E5ws/wEbLFQRFlnD12yFivkITPGZrtCTReROOhINB2Hs0TOzHHwyg85zjXDzgGcyB3W4i&#10;mJ0z77hyro3rahH0vXbbV/hi5a8wf8PvscZ6HnbsJiMhdieiDtC1edQX8QQsSScC4BlhiW0uy7Bp&#10;5wJscVgEB4IqfzIkfANt4em9HZ5BFvS5ttB1+h1CknfgVHoQLuVFIetxKs7nBBP4RSG//iAelBCo&#10;ZEciq2gfiqoO40puONIqkpBdmYrcqgOorj2HuzfjEeC+FkG26xDmuAkhFutJG7Bnhw2it5ohfMNG&#10;pNrZ4/7V8yjLvo/askJUFeehpLgAleUlKCwtxIPsByipKkZje4OIZ1Nq6XpVNUKlbiJgaRD6a0tC&#10;c0s/vAw0BywCVGaXigx0H0tkCBGsqPtMrVA4S4iXhRhWeul/9uolkBppHOpXQEoGJ+tvAgvBCgfa&#10;dmo1aFer0KpQoplgpVEqE8DCsMLLQbz8Y8oEMhWQY1Bh78pfwAqBCjdMZDGkdNCE1k6gwuLlINOS&#10;kGlZqJXei9VEr22k9+L+QbwUxMBSqVSKmisCWAZHRbwKe1JEfArBhSkraC4zaC47yAQr/7PAImCF&#10;pJ0eh25mAoZno+ijsY1hZeDl8N8Elpl/7sDY2yb0PSXjnYBFM9ElpKQ5i4Glo1+DNlKzUYMGoxr1&#10;7wFLtVopoKVUJkVRTzdyOwkq2jsFsAgRsGQTsGQTrOT06AhaDMjo1IG7Mf9tYFEg7uY9HC8sE0s5&#10;DCMcr8IQwmnNfHsOWgSsCO+KKWbFFGT7HqzQ6zkOhmGlmmClun9EwAr//avAotI10n4nhsdlGJtU&#10;YOqpAZMzenBp/sbmKtTU5Yk6LFqa8DiOpb3zIe3Ta4nC2zsf/VVgMYr4FS0Gx/oxNjUsvCkcZKug&#10;k7qDyK+8uhKnzp3GsdOH8CDnHh7k3sDZy4dx5HQCjp/bg7r6DJrMqwhUlPjhT9zUcIQ+o0ZA1Q//&#10;PILvuSjcDxyrQtDy/AnGSVOvH+LZD0/EctAowQoDy8i0BMMCWuQYfabG2HMGlj7oxxQYmBkUS0Lq&#10;YSOpDwYiY8VAH7qVElQ/qcORM0fhGUhw4ucigCV6Xwh8w51pYt9Bg+h6UVSOOzmz5bfTay2c/TbB&#10;ymsVrEnOQWbC8jt9a5+AloaecrJguGDbI7RKHqGdgK9T2oxeOm4yOm4qjRyGCQWedNfgesY5smAj&#10;ycL0hk+kC1m7G7F045dYbTEf5vYrsXLr1/hq2W/w3WYCFueVcPTdAk+yREPjHJGY6o0DJ8Jx9GwM&#10;rtw6hpLqdFHjRj8oFTUYOEvoSVspCipu4HraERw9R/Bx2B9xKWHwj/TATndzmshWY5vDSjjsJgs2&#10;wka0KuC01Oj9HqKKqX+0I1nMdgiMccepK4eQX/kAnYYnaNc+pgHKVH+GwYS9KAwtvQQvkllgYVjp&#10;7msUW/lIO9QT3XTedGOGLurxiQEEBHohKjpUeFgSEmMIVpLEchAvC3HROPaucCzLtm3b8OUXX2HR&#10;oiU/86j8uX4JFP5e9NFH/yc+5yq3i3+LNRu+hI3DAviHmtNEboczN71w9o47Tt91Etk+F7PcCVi8&#10;yML3FR6WtFLO2AkXZfSvEbBcz/fC1VwP3Cr2egcsvER0gybZK1kEL5n7cO5OrKgma++5CZaOG7HV&#10;zgSnq8y+wUbrJQIM2JPGpfa9wrYidM8OJBxxpa0l7H2WYofnfLiFrMLxK+HYe5zPA7oO3FbQe3yL&#10;7zYSQG/4Bis2fYt5yz7FFpvVwsNi62Yusod8I5wIQFyw91iQCMINjncmMHFFWKIrnWN2cPG3EC0v&#10;uEIud0KPP+gvygY4eZsTRK8gqJqP5Zu/wHLzj7GMtMaKAM9jJXbTZ4hIpfPykDfCUwmi6Dy18FiL&#10;1QQ46xyWYbPLalj5msM53BYWu8xg5b4NjgRF9oHbYRuyFtGnPXG5NB7XCESulkbgZJYPrhUEI62S&#10;IC83FGmFkSitSRE6ne6Du+WxuJUbJVRccgQpSQ7wdVqJkB0bEO1ojvCtmxBhsRn7dhCkrV+PODML&#10;ZMYlojwvA5X5WSgvzBUqKSkUyi3KI6MtEw3tT8iIoWuBxl6pshUy+WMaS5vRZ2iCQfeExu1/Peh2&#10;LrhWxKu8A5afHjeIdOZegpUeaPu4mGQ3FAwsNBewl4VhRaLrhsQghaxPDvmAEjIyOFld3CeOYcWg&#10;IGAxpS+bAm1NwNKtZ1hRC69Ki0KBZrmCoEVF8EL3a/Q0LvxlUO0crIiloFlYMS0DzcHKCKTDI2il&#10;Sa1VZ1KbnmFlQCwLtdLrRKYQwUoLQRCX468nWOH4lYccv0LirahwyynMBCzsWWEw6Xn6Er3PSLTl&#10;/Z6nP0HLHLDwMtEvQcr7+mvAopkaJ1iZXQoSsSuj6H8+hkHhXRnG0EvDLLDoCFb0mHhD89IrMqhf&#10;SDD0rAfj3zfR8x6RMVdPoPKI1A3tZA/BioaOixLtRi1aSU0Eik8MBCx6FQGLQgBLLYFjNc2x5fQ7&#10;FEskyO/qRW5HN7LaewlYSO0MLAQUPXrk9hqQ09tHQKInYCHoaPnrwMJpyhy3cr2+yQQhJH4uAwqD&#10;C8eyvA8tc7ErBQqNKBTHKcymuBXTUhAvA7FnpYZgpWZgdBZX/gqw6PtaMTIhFQGtQk+N9BwF2joe&#10;Iq/gnohp4Qq37QQrXJpfpqBJiC8mBVnOpL8GLP2jegyQhscHMDY9IrwrnNbMsPKw/jGu3ryGwFCy&#10;slITkFechdvpF5F8OAYpR6Nw9EwiWR1nCGTOovZRFvqGuvDi9SAmpnX02SUELwP4/k/DprRmgpap&#10;l40YnXlE0FItoGWCl4GeygSwDE/1YmiKq6oSsBCsjL/UYexlP7QjMvRN9WH05Sj040MEC0Pon5mC&#10;amgAfWOD6FL04lbGbcTsiwLHsoTF+xOwhMKZrEaO8zCzNa3NM7BY7lqBHe6raMBfSVbbWiHHgC3w&#10;irJGZMpuHL2SgIyS66hrK0RNYzEetZajufMxumQ0iSvpRFRLSTKycFpRUJOBlFPxNIi70KThBO8I&#10;Z9h6mGGl+Xws2/wVdvlbwtp1HZZt+QJbHZfDzmsDbZdh+66V8A6xRNQeVySk+CE8niaDWC+cvLAP&#10;1Y8LRAwLe1p6yXLj/kIN7WTZ5V/AyUuxSKFJJHZ/KCISA+Af5QqvEAfSDhFXwF6V+IPeSD0dhsPn&#10;o2jCCYFflANcCdqi9pG1n3VZFI/r1P8ZsBCgCGAZNgGLWAqaAxZjI1lpTeIx1XgXWtvrMTJmFG30&#10;XVx3IiY2HOcvnBQBt0eOHsDBgykiS2iuj1BsbCw2bNiAP/z+Q5HW/EuxK3P6JVD4e9GHBCyfff5P&#10;mL/oN1i9/gsBLAEECvtPOOD8XR8BLKfuMLC44lI2pzR74XqBD26V+ONeSYKojXJelOn3w5Ucd1zM&#10;dMG1fFekVwWIJaGsWq6bEoOz93wJgKJx5la0WJax99qE7Q4bYOW0CZusl2Hxuk+xbCOdT/ZLBbA4&#10;+60nAF8F16B1CE60RkD8VoLi77DTeyE8wtYg/pCbCM51CzTDdufvsMFqETZaLcY2+3UimNbScZNY&#10;YnTcbQlz29V0rSyHi5+lAN3YFG8ExDjAg6CBY2h4CYj7c1k4LIeZ3VKRTs8ZeNzLipddd/laiCUn&#10;vt7Y6+cabEafYy1sPAmuyCgI2bcLicf9kXAiENGHvbEzwAzr6XtsdqHr0c8ctgEWtN0Ka9Iaq5X0&#10;Oku4Re7EDoKY7X7LkXDBF/ceHcDdh6m4WRmDa+WRuFcRhav5QbiU5oOM0hgBK2kMhzlByHm8X8DK&#10;pfRgZOckI5A+S8CuNQi0WosoAhaGFY5f2Wtjg4BVq7DP0gZNF6/gUXkhqgqzUZqfLYClqDgf+fk5&#10;yKLbOXS7h72sNOmoDT3oldP1IqMJi8aDwf5WsST019KaOXX5fWCZ866YvDFdAlb0DCskjZH/Dy8R&#10;m4BFeFkEsPRAauTyBAwsKsgH1f8mYOnSsWdFKWClSSZDi1yJDg09Zuyn9xgWXpX3IUUE27Locb7v&#10;/ZiVd94VghUZqZkmt2aNAS00wQlwEcAyiDZObyZYaab35iWhej3ByiykcPBtfV8fGgYGBLCYaq6M&#10;EoTMCI9K77NXkDx/LbYMLgwtfP9/LLCwd+UnYOkTy0HjBCFDBCt/G1iGXj2G8WkN1OMPoR57KLwr&#10;2sluMvDouA/ICVg0aPlFYFEQrGlRo1GjQqlEiVSKgm4JcjngtkNigpb3gCVPYiRg6ScgMfybgIXT&#10;lxlKuCQ/l+BnIGHPCgfZcoqyCKydBRYh2p8Lsp2LW5nzrnCQ7Zx3hWGl9s+BRW+QiKUeU1NDzgJS&#10;YGBIiRevRjE2QQdtyohXb8bR2V0vqthyWjMXNutVNdHF1CRSjjs54JYlaUGXtAUSmmyFFBLIVApo&#10;DDq6QPrpwiGSnJiCmkh48sUMRp9OokfdDh3RYYfiIVJORAu37/4TobidcxJ5Vddx5kYy/CLt4R1m&#10;hz1HQ3Dkgicu3AnBney9KHl4Fpqhh/Qt+jH5UkEXXCOe/2DEP2MCL2g7MkNU+lyKiZcSDE6148X3&#10;zXj6ugHjz5oJWhoIyroxPi3B1PN+PH01hNHpYYzNjNDrRunxEQxOD6B/og+GcS30RLFDE0/p+6rx&#10;IC8H5Y8Kcf7mKfpsjuCS3W5BW2lwXSqaInJzxFVmX2PBqj9g6bovYLZjBRy818Ancpuo0BmT6iYq&#10;dnImRsqpMPqOexB/IABX7x9DfWcZNMOdBE69NFjQsaTBSTtCP37pDVF4iwtqcbEqzqLgeAO+bWG/&#10;miBpMZZv+pr+77c0iBMouW6CnfsWsQ2J9oN3kBvComiwD9+N0BBPpKdfgUbVBklPPUErF6hrF5Vu&#10;azuKcDPnHFIuJSDhVAQOXkjCwfOJ2HsyGlEpAQhJ2o2wfT6IPhCEuMOhCEog6zXWDUGJXKsjEIlH&#10;w3GIXnOvkAbjrjK0KUrQLC1Eq7wEvYZaKAcbRHlp3Vg7WW716NE9ItVDyinORi6k1wzlAJ0TIz1o&#10;kzfR89Ro7mmGrYstopPiceD4EcQl7UPq4WPYm3wABw4dw759+3HixCmEhgZj6dLFWLjgK8yf/+Uv&#10;wsD/Dq1YsQpLl3wnspHmzZtH22+xaNFCLF6yCIsXL3oHTIsWLhFauOA7LJi/FPO//Q7fzluKT776&#10;J3z2za8xb8lvsHLjl7DZtQRBMdY4cNoV52764fwdX1xO96PfKYSOcwTSiiJxlwNtyfK/meeGO4We&#10;uFe8G7cLPHAt2wVXs1xwO98fD0pDkVYQj8yyvcgoPIkb6ftx+uIBpB6NQwTBoJefJ7bt2IC1m5di&#10;9cZFWLdlEVaun4eN2xZjp8tmmFkvxqpNX8DBYz2CY+wRnuCAnW4rsXH7F0g84IGjF93pWtgAZ1+u&#10;VPslgcZHtP2aztEV2Om+EBY7vyZgWQkfgi+vIAKg3evg4rOBINoRiYd96brwotfvFLE0250Xw2zn&#10;t6LbMwf9cs2V2AME3Yc9sTvcguB8BRkEy2BFRoG5/RI4eJnB3G4ZAfN27KVxYu9RjofxIAjiEvqW&#10;sHReSeC1BBusvyWQmgfznYsJiNbAhQ2IQHP4hVrCO3Qz/CO3IiTBjF63EXtP7EBOdTIdQ64ITGNO&#10;cbhoAvmgkgyNqgSCvyTaT8S1uj04VcQF+BKQWZmC66cD4Ge9EPucNyPOYgOSrLcgZocVgs03w2Hj&#10;Bvja7cCJQwdQUVSAiooKZGVlCZWWlqKwMAdp928jv/ABAftjUfNKaDYBQq1vgNbYRLDBnetbYOjj&#10;4p5czJNjCdmjYuoNxF6TvlFOVabxd1AOdb8MKprU1DS+a2mC049qoR0lI1KInjMih4peJzN2o1vT&#10;iU5VO6R6CRT99NiQVkjRp4LMoITcqEInwUqnkYCFU5j7CVb6NbSvJuBQ02NqNMh60SiXolmpQKta&#10;TcaKnuDGSDAzAAkBRYeRjFRWnxGd/UZ09fehe4BgZbAfstERkVHD296hQXq8D200h7RoNQQq9L8G&#10;ad4YnKDnTqBrYBwdQmNondVjAhjWw75BPDQOoJZUbehDhc6Aci0BDE2OT3hJaWRSwISoQsuifQEZ&#10;pDno6OYxnzU+I9Q+M4O26Wm0Tk2ihT5j66w6JicIaibQPjaKbtrKns5A/vypqSMzSf3iGTRPB6B9&#10;Ngj98wEYXpAh/HIAg6+HMPLGiNE3fZiYXQIae9WB8dddmP6hFU9/bMPMDw2Yekvj9JQEmkkyMCck&#10;UI4TSI5JIaF5oot+u65hOVoHVWii36KefoNavRbVWjUqGVLUKpSp1ChTqlCqUKGY4LFQpkSBVEEg&#10;wRChQGaPAtkSggq5DnlKA3IVBmTJdEjvUeNelwJ3CW7udvUijUDnfo8UD0jpBC3cIJGXc7hYXHpL&#10;Fx4PjeNGXQPy6f0Ke1XIautFAb1voVQtVCTTCBXLtbPS0WczCFVo+lCppd9KP0i/2TDq+kbwsP9n&#10;wPJHkao8MdUnYEVn6MXgsEpACmcEPXsxLMBFpTEtBbV1PIKCTmQBLMq/BJYuaavQT8BCF4CaTni9&#10;CVj6BgehoZN1/Nlz6IaMGJgYwet/eYb69lrsPx5FoBKFi3dScf52Cmk/jl2MRWiCq1iC4EDWhIMB&#10;SD7hRAOjF66kxaCw+hRZAxV4/qMCr/5kpAu0i2BDhqdvdXS7HzNvVBgmaBma7sDY8168+rEVz79v&#10;wtTLVow9bcII0ekoaWRSh9EpvQAW1ghBy/AcsEz+BCwaor5epR6NHW2oelKCU5ePwD/KCb4RDmL9&#10;38xuEcHKN9hiu1BYl8tpcOeKuJZO62HrsUJYqFyhk6El6YgvfZdA7DsejL3HAkWQIfdGySy5jscd&#10;JehSPaHBo50GkW6oh9pR11qIu7kXcOrqfuw5Ekb/dxdZmZYCXriEOWddMKystViI7Y5rBdCw9ers&#10;s10Ai4ObDXb7OcMnwAXbtq2Bu/sOZGVehZ4sKQYWrbFD1LlplFYhs+IWzqYfxfHbqbjy4BQu3DuG&#10;k9dTBbjsOxVDA3kUko5HCjhhYIkkkGFYYaBJPRuPOwWXUdGch4edpZAYa8lCq0WvvgZdmkr06Guh&#10;GGggKCHrkAZcmbEBPVoCF5KELEapoRnyPhqg+9vR0P0Y/VMG5FXkkXVuiaTU/dhHA31ScioOHDn+&#10;dwssHEPz7bz5+Pzzz/HJJ5/g008/of3P8MUXn4ntTx6exQQyDC3LhBYuWC70+be/xZcLPsCC5b/H&#10;mi3fwM71OwTH2ghgOX87AFfuB+J6ZiBuE6DczQ/Hnbww3OBmhBkBuJXvLkCFxfs389xp60FgE4h0&#10;ApaLdwNxKycK6fnHkJZ7BDfunRXQEpsYAw9vdwEs67Z8h40Wy7HNdi3M2fvguB6e/jsQGOkAN18L&#10;BETawocziXavxxqzT/HN0v8Tbn6bcOleCFJPOyEmhb0m6wg8lmJ36GoyNjbA2vkbAq+F8AzagLB4&#10;O4TG0XuEbsPu4K2I5Iq4sfZCftE7CP7NCVKWY7PtPKyz/Axrt3+KrQ7f0v0E34n2CIq3hSe9lp/H&#10;JQO8wzkAl7sor6RzfhviUv3oM3iLQobe4bZ0nZgTrHwnjImFa+i4rv4tVmz5RNRS2em5lr6XDaL3&#10;7ELsfickHeRmnvYITTRHwpHtuJMfTccwhI5nGO6WRBKwxCC9Mh7pFfG0n4C0snhcpNvXH+7Dg/L9&#10;OHcvGCkEl8E7lyLebg0Stm/CHhszRFptR8DmjXDfZoF4X29cu3AOVSVFKC4uRkFBAYqKigSw5OZm&#10;4EHGPVRWFUAq5w76bSJW8C+Apb+JwKQZfQQqGj2nN3PPN/awmLJ/OIhWNyiDdkAK9YBMSDXA8KEk&#10;g0gtoEUzIpuVnO7jKqoMLD3o1XWhS90hgEVJr9GN6IWUBCUMLDIDQcoAg4pKAEuXUUmQQkYnWfLt&#10;OpNa1Uq0aVgadGi16CRg6dIbCFoITIx9aDfoBbB0ErAwrPQMDgg4kQwPCfUMDYj7ughiGGg6+gxo&#10;p+fz6xhWegYIWEhzwNI+CystZJG/AxajCVhqjP0CWCr1RgEtfwEsT029flimrsqvZiHGBDBcZn8O&#10;XtpmpgWwtE9PoY2gpX1Wc8DSMc7AMknvMS2gRTY9CSlJ+WwGquk+Ic1MH3TP+mF83oe+F/0YfKnD&#10;0Cs9xmi+Gn2lwNjrToKXbgErT39sx/T3TzDx+tFfAsuoBL0MLAQrnUMytBCwNBKwPBbAoiFgUb0D&#10;lvI5YCGV/AKwZIlg2F8All410rqUAlbuzcJKeo+MgIVEtxlY2GtypqwaZ0urUWMYwu3HzQQs9D96&#10;6X/Qdg5S5kClRKETKqW5lPXvAJYfodJ2CWBhWDH2yzE6rsfL1+Nin7fPXoyg7lEJHtWXiQwgicxU&#10;yp1ro/QomglYCFToPhEoKmtDt5ys9llgkSqlkM8CCxeG42q2WlI/Uah2UI+JF5MYmjHg7LXj8Ay2&#10;xelr+3H1/mGcuJJAA85uEVjHaY8c5Onqb4ngOFcCmK2I2meFg2d8cDcnBTWN99CrIWh5a8DMaz2M&#10;3I+GwOXZ9wa8+KMeg1Nd6J9oxfQbOQFLG158T9RKJ8TkC4KWKYKZ8U700UXLF/kIAcooaWRmiIBl&#10;iICFPuukEcYJLUGLBtr+ISj19B0GjWSh3kVCapRYg3cP3AFrl9Uio2IjWVYcqMglxTnVeLPNchH/&#10;YeXynZATWZShSY5IPROKg+fCRaomlx0PS/QQ7u4Dp2MJxo4jvyoNrbI6GiQ6aIBoQ4+mCU29NQRp&#10;D3DqygE6Frvp/+6kCcCBoMWaIGWDqLy7wXIZdriYwSvEkZ7DKdY+iEwIwlabjVi9fjE2mi2HufkK&#10;BAe7oajgDvoMnDrMgyGX7O9Au/ohShuycK/8Gm6XXCZL/iTO3jlMwJKC0zcP4Py9o7iYdgzn7h7B&#10;6VsHEXcoGMeu7MPJG6k4dDEJ17LO4ElvJXppUH0iqUSLvBid9Ps0S4tQ2ZSGJ935UA+30CDZir7J&#10;Hhoo6XzhwnKaRzRQNhKsMMTQ+aVtwKP2aky8Gcax80ewbedWHDl9HHHJidh/8DBSDx/9K8DCNVj+&#10;84CF9fXXX+Ojjz7C7373O/z2t78V2zl9/PHHQp988inBzGf47NMv8flnpM+/xheff4Mv5v8GXy/6&#10;AItX/R4bLObBwXMZQuMJWM7swtlb3nT8acLL9MHNXH/cziNIoe2NbD869j50Owg3OTso25se98Xd&#10;Ql/cLwkgWAnAfdLlBwQxuT40EYfjbkEE7uYlEACFI/m4K53Lm2DlsBqbti2Ehe0y7HRdD2vHVdjp&#10;tg67gyxFLFRwNKcIuxCgbBFl6Fdu+ghfLf5vsHVZgXPX9uHImWgCS38CGls4e5kjNNYVUUm74eRh&#10;DnvXLfAJtkd0EgEFKSDMBR6+tvAPdRHp1F6hNmSYEIT7bIal83JstJmP1RZfYKX5Z1iy/vdkCCwA&#10;t4TgDuHhe1wRRJ+Hr5/kE6Hg1Gf2rvhE2AtgYe8Kp/hzd2de6uJO0NxccdmmT7F0w8dYvfUrATG2&#10;7uvo+G5EQBR9LjIkEg95Iv6wI/xitiAoaQNOXPfCrQKCwqJI3CuLwv0KBpY42sbS7VjcLY2m6yQR&#10;BQ3HkVOQjEQamwLslyDKYRUity1HgtUWJNmYI3ibOXw2rUfQLiecJ/DOyUxHZVkx8vLyUFZWhqqq&#10;coKXAmRlp6GgMEtUDdcbCTK41xdDi5aXf34CFh0DywABy0CXiGMxxbLQWMbLPgwsJF7i4bgUVb8U&#10;GgIWASskNWtQCRU9xySCFdoqCG5kfb10PfagZzZ2RUmToH6Mxu7xfnqNTsCKVK+EdFhH0KBBJ8FK&#10;m44mSw1JLaUtWfoaBUEMB9SSDAYhrmArpO8TMnlW+gSQdBOY9DCojAzTJDyCLrrdRmDCgCKeN/uc&#10;bgKaHhJ7VhhWOglUWAwrbf0mWGmhCa6eQKWegET0CRIeln7UGkzQwnqk68MT45AAFm5QyIAyJwEq&#10;s54WXuJhr0rH2JR4LqttivYJWDoIXDoJSLpo20W3uwhWOglauibG6D0nIJshUCFJJkfROzFK4DIO&#10;5aQBKjLA1GQca6YN0D8lQ/6ZHv3PVUIjr+QkGcbfdGHqBwme/akLMz8SvLxpxMjzWWAhMbAoxul3&#10;GpXScetFB/1+7QSnTQNKNBBAPiJgqZn1sFQQMFYQtDCwsEqVaoIFFYrkKoIWE7CwssVSjdoELAo9&#10;cmaB5UGvhiBF9c6zkt5LoCKRI6NXTsDCzRAlokdQ/M00xF67g1ICj/TmThQIWFGgnIBkDlDmIGUO&#10;UMrVRqF/B7B8D6WKJm+amI39slnvSh9ev53E2IQB4zRZs+elpq5o9gKSEvVz/5mfgKVb3kSgwtsW&#10;9JBF0KvomIWVHshUMlEIjoFFRycfQ8sIkWm7hONHhjH6dBw3HlwSMSCnr6XgTs55cLluXhZy8d8q&#10;BhQeaBy9eQK2FXIPWgkPUuSeHTh9NRQ3HxwgeDgF3VArfsAYxp4qYRjpwDD9sBMv6AR42kuiE4BO&#10;hGdvmoUYWKZftWNiRoKRCQIcsi54PXdkqp80IGBlDlgG6Hj0TdKJRdAyOvMcuoERaPoNOHn5CIJi&#10;ODPIFW4BNmLg28br7bZLaGBdgvXbF2GV+TwBLHbuZrD1WCnkErAZ4XudkXIqGElH/cQAzaDDtVtC&#10;SZzSufdoOM7fOoKa5kIaJHgduUXUYOlUPkF26R0aVCPgHsDVQZ0QtTcA4Ym+dEzsReyBue0aWDlz&#10;OrK1ABq+39XbnqzlTVi87Ct8Pf9D2Nltxs2bp9HT9QgK+v26umvRI3sEpbFV1EupbS+kATgDhSQG&#10;EAaVo5f3CkC5mnmaJsNz4n7eZ1C5k38J2VV3hMqbcsmaeiKApUFahcLaayh5fAsZpedx8V4y8quv&#10;QTfahoEZOgeeESgStCgH6JzSPxGwwsthiv42dKoeo7H3EZ7/8xQCo/zJQrfE2asXCL5icPDocSQT&#10;tPy9AsvSpUvx7bffCu8KA8pvfvObn+mf/umfhH71T7/Gr3/F931Az/sDfv/Bx/jD7z/BJ1//I75c&#10;8FsBLJu2zxfLKJF77HD4vCtOXnMnueBCmrsJWnL8BLAwuNzOD6TfIgjXCV6uZnrRYz4CVjIrQ5FR&#10;HoS0Ej/kVEXiQVmo8MhwLMbltDBcvBOM1JMeCImzgJOnGSztV8HWeS127abzdtda0mq4eG+BL0FF&#10;SIwDYve5E4xsIIhchE2WX2Pp2t/C3n0Vjp+Px6GTkYje4wU7l/XYuoNAK8YFqcciERzlAk9/W9q6&#10;Im5fIGLpvPUJdsJOF3M4e1qKPkGcCeSwexMZKCtEDNhG62+xacd8kVK9bPPHWLf9K+HJDI53FKnN&#10;XJuFK0ofuxQnlos5torL+Efs9RL9i7ivl7PvVpHmzwXs+LrkLV9vZnbcE4iuSbpuN1ktgIuvOb2f&#10;NUG+HQLjzOk6XQHPiGXYf9YBN/O5dxPBXWnkO2BJr4hDWnmcgJYHVSnIqE7F+cv+8PJdCtetnwtg&#10;CTVfirjtm4X8zTYjgLQnOBA516+iqrwE5Rxcm5srgKW8vJTgJRu5eRmoe1hJ42ybMBrV2nZRtJNh&#10;ZQ5YNAauydIovCx6YzuNr1yPZa7uiimQVtPXLVp8cEyKso/bfsjfAYtqUEHXmBwKeq7QAE2A9Bp5&#10;v0QAi5SMVwlJaiBgGlILWOmbHCDQ0dN9SjIsFOgd1KCrzwQrzepeNCl7aStFm5Y9LWp09xlmxYG1&#10;s8G1QhyzQoAyCx+/JIYUE7CYoIZhpVcAzYgJaAhSWAwrHQQqbTSpsZr7R4TqCUYYWhhWuN6KABYG&#10;F/q/dX2DwrvSSM9rHyVgITARnhUGlmevIH/2Wmz5PoYZ9qwwtHSOEaSMTqF10gQtnQwqT5+ih9RN&#10;4NI9PSmgpXtynF5ngpXeqXF0jw+je4w+O4GLeprm0+k+aGeM0D0lCCRYMb4DFjWGX0pJDCzdmP5R&#10;SsDSLYBl7OUTGi9roZ0m8JwFFvlYD3pHJARxPQQrdNzpN2zsU9D3VtJ3VhGwaFD1DlhIao3JyyKg&#10;hYCFoIW9LPmcrcPxJQQreTINcglW3geWDIlWQEs6QYoAFakCmSyJAhnsZemSiNoq/qfOw+vQCeFF&#10;ye2SoVBC79clJ2ga+EVIYTgxqf/fBywqVRemnw5jcEiDkTE9pmYG8fzFGEHLlGhjXveoFD29zbRP&#10;E2Z3A5Rc0EzZRsBiSsE1gQrdVrTT/Z2Q0vtJlN207YGcTmAlndwag5qkJctAS0AxCZlOCZleirKH&#10;pUg5EY8z1w4jv+oWrqQdFQMXexy4pDcPKlbOq4XlxCmQzj7b4BW8Hh6BaxGWYIej54Jx6lI8Tl9O&#10;QHNXOX7EpGiQyLVV1P2t0A42Y/y5HDNvlBh9xrVZGjH1ognTLzsx86oTU8/p5OCJc0KO/lEJQY6O&#10;pDeV6Z/pwxCdWANEwn10v3FSi8kXz2GgC0fVp8W1tEs4dDpFpBgHRLnTZ7SCvac5fd51BCnfYeXm&#10;eVi24StssPxO1JzYHWYJv6gdBGO7EHdwN4GZj7AQbd3X00A8DwExTqJBXEi8O6L2eSP1VAyKau/T&#10;5E7gx40phxTo0bTjQcFdgpRQuPg4wC/cC4kHYhCfEkXWbwB2B7uR5euEXQQodq5WNBCvpc+wCKs3&#10;L8FWm/XYbLEC67cshZ+fI27eOoWG+iL09jwkYKlGt7QOCkMzuvSP8aS3DNXdhaiTlKC4PgN3Ci7g&#10;wr0juJR+nEDllNiev3tY3Hedg6DLrqOiOQdPJOV42FWC0oZMFD66jxJ6bVb5BdzNP4ETV2LF9754&#10;LwWt8goaHJ8QBHahf7qXtj1i2Us70k0DI1mCw13oUtWLYOPpH4bh4LUDrvSZL9y4iPD4CBw6fhx7&#10;9u8nYEklYDn6C8DyDeZ/+59Xmn/ZMo5f+TmwvO9l4X3Wu/s/+C3+8IcP8NHHf8Ann36E33/+X/Hp&#10;vP8vFq36NbZYzYOb/wrE7LfFscsuBCu7cOKaPQGLM0GJG65mmXQ9xwO3uB5LdiSuZYTh6oMA3MwO&#10;IWAJQ2Z5FP1GQbhb5IeCR5EEMAQ1OW44e9cOp2/vxInrNog/sha7I79EQMQOgpNNcCeDISCCrkV/&#10;C7ptjt1BVohL9iHQ8EZEvAcBMJ1L5gvo8y2l7ULsDrTD9Vs3cfXGdRw5cRxuXp7YYrEFnj5eiCHI&#10;9PbfjZCIIIRFhyAqLgwhkYFwcrOjc3I9djhsFx2Z+TrnJqLbaLLngNwtBDxbdrARsFwseXJndC7x&#10;7xZgDe+wnfAkAyY0wY2ulSgCfjJy/LaRoUNjRCiNFQQqzj5bxVKRjcs6gpXvsNFqEdZYfCtSrTda&#10;LyZgWUPX7Ba6BgnGorhPEUFO8HbY+6yAhfN8OPgtRPwxO1ybLcZ3Z3ZJ6EFlvBAvC6UTtJQX03Vw&#10;mQyQEDpOdvMRYLEQUdYrEW6+ApEWmxCxdSN8LcwQ6bATp1KTUZGbhZqaShQV5aOgIBuFRbnIy89A&#10;Tu4DVFYV0vXYJAxFjhfU6Lj8PmduNpugRUfAom+ksZShhQBGw9maXHOlWzQ0HBgiODF2Q65pI2Dp&#10;IGDpMnlYZoGFY1iUAwQrXC+LJjr5IEEKTXZS9qwYTeo1SISkNAGqhrTQE7DoJwYIanR0TSrRw8s+&#10;BC6tOjmaaIxvVBGwqCV0W4HOPva8GNEhlnx+KrXf089py8MEOiOQDI5CMjqKXlLP8DC6BocIPAbQ&#10;RmDTajCglUCFb3cODIjHuuk5PQQr/Hx+3VzMismzYvKqtNDk1kQQ0kTbJ30mYBGNDfX9qDPM9g6i&#10;z1BPn6FlcAytQ/QeBCAMJHNxLCz16x+gfvUDVC+/h+LFWxPAvOd5aZ0gYJmYQgdDy/Q0uglcWD0E&#10;KazeqTFIZiYgmx5D7+QIesYI0kb7IePGus8H0Md60Yf+F2QMv9RjkDT0SmXSS65mK8HYG5qrfpRh&#10;5o9STH7fg+EXLTByZtC0DOopKRQTUsjGetFNwNI52IOWASmaCUrrRWVbJWr1KlTptDT5E6RodSjX&#10;0D7JBC0alCnVKFaohZelQM5VZjnFWCvEsDIHLNkELJlSghapFpkEN6wseo2QlG4TqHCGEMew+Bw/&#10;A+e9BwiCNCgi+CmmbU6HVADLL8NKP30+k/59wKLtxouX4xgdN2Bsog/TM0MELUPivubWOlRU5sNI&#10;J66OAKOhqRoqTbeAlTlg6ZHzlpeBOgSsyNTdAlg4JVehIUInOFETsKiJ+NRE3tpBA0amx5FdnEmT&#10;bQLuZF9BSV02Tl9LFjEqXBDK3msjDTCLaXD5Gmst5tFgtQjmditoIFuNwGgaSKO2Ii7FBScuhuPM&#10;lQScJlU+zsT0KwN9Iw645aUn7r3ziOCjF9NvFBh52o2Jp08w+Zyg5WUHAUsXZl4qMP2CoOWpBmMz&#10;dMIQlAwRnAwRCZuApQ+DtN9PECOgZWQYfUT4fWMDaO55gorHJbiefpYAgz53KA2gwbYCqnhQXWvB&#10;FT7JOrRdRYOwuegyG39oN1mC/og94EXWHJcv5+JZq7HNcbkoU+5EA6xbgBW9lx0NwF64ev8EHncQ&#10;MHKH7DEOlFOhrrkS52+cQtz+SEQkBiN6bxh8Qj3gG+aJ4Bg/xOwLR0JqtAAYB48d2Gi5hiaXjTSp&#10;LMf6zUsRGOqOBw8uo6IiE3W1OZDLnkCueEK/1xMCMfotjU/QJK/CY3k5mjQ1qG4rQHblLdwtvERW&#10;+g1k0f492r+dfwHppddwt+AiHtC29Am9X2exAJXLD47j9K0DuJJxAoV113Hlfgp9d28CNHvsPxmC&#10;tPyzyK++gQ5VDQFZB4afKQkMabCdltM+WXRjZDlonkA7JoV6uJcg0IIsXz+C09OITIwiYDmGhH17&#10;/26BZcmSxfjmm6/x4Ycf4te//jV+9atfCTD54IMPCEz+IO7nLd9m/f73v6P7TLDy2eef4A9f/L/w&#10;+fz/ge/WfgALu0XwClmLhAMOphost91xMc0dN3I8cTPXC1cyXXHhvhMu3nfG5QwXASvXHoTiemYQ&#10;buWE0m9Fx7uYtgQrdziTKN8Ttwu8cCPXnZ6/S7zuxI0diD20Gh5hn4lsMp8QS/iH70D0HncExzgS&#10;uNiLooN7DgYikOO13DZh0YoPsWzt57BxXAc3HyucvLAH+UWFKCwtQWZONgFlMqxsrWG5wwoOu+xh&#10;vt0M3gFecPXcBQcXO1jaWmDluqX4dvFX2L7DTBSQ42XfXb7b4OS9la6ZzeJ6Z0/l8k1fCWjZaLVE&#10;bHd6cBVnbqJoJzwpHPTOcW5cOJGXjx28uOHiFjpuNsII4JRohhleXl626Qss3fAZ1lsuhJ3HJoIb&#10;W3hHOCFynx986Zq0oGtxufnvsHD9/8Am+98jMGkzbuSH41ZhJO6WRhGwxOJBhcnDwvtpZTG4dysK&#10;e+IJunbOh5ftt4jcuRIRVisQtW01wrduQKjZOoTZ2eB4WDDuX72MWgKV8ooSgpVcASvZOQ+QmZWG&#10;0rJ8tLZxoK0JVjgRQqs3FYFTvwcsagIWjYGXhkw1WTh+hbN/BrmhIQGL2sgtN1pFIThNPwEMLwdx&#10;4C3BCgfeKtm70i+Dcpi2QzT50XMkxh70kGFkUq8QZwWphrXQjBrpOjRAalSjW0uGE4FJi1aGZi1N&#10;lBqWTMBKBz9OsCIZ6ke7XiegRTQzZM9KP6cpDxOsmICle2iIYGSQwMMEKi16PZq0WjTQpNpM+3PA&#10;0knPEdBCzxfgQmJQaX/Ps8Kw0szA0jcs1EDiJZ+fAUvfIOq5b9DQGDrHp0mmIFqOS5kLsBXLQHR7&#10;Tl2c8szeFX7+mEmt45NoGZ9A69g47Y+jndQ5aYIVydMpgppxgps5YKHPS8DSOz4A1dNRDL4ewZDQ&#10;EIbeDGH4DRnGpJG3GoySRl7LSFKMvu7G+PcSTP3Qg/G3XRh63iyARfsesEjJkO3i5SD63RlWmuj3&#10;e6yXoY5TmHV/Bix0XBlYWOVqLcGBBiVKDUGLCViElDoUKEzLQexlyZHrkU3KYslonwCHlaMgEOEt&#10;QU5mLwFLt1TUTWEPy659B1HAgbWkEoKf3E4pKtV974DkJ2j5ybvy7wSWHwlEZHjz9ikmiQAnJgcx&#10;NT1MwDJM5N6LxuY6dHQSydNBUKi60dnVBKmsQyz7sEeFl4DmloFMsNJDZE+UzsBC+wo6odV6TslT&#10;QkVbJRF5D73Pk456HDt/EPGpUUjLu0yT/mlRxZLrLvAkztH8a7d9I4Lklm/+EgvXfIQVm78RzdO8&#10;gs3hG75d9Lo5fCYCZy4nk+V9ADlFt0R5eW5m+OKHQUw814plInV/EwYm2jHxUkZw0o4Z1stuApYe&#10;PH1FFEv3T71UYfKFCoOTcgIWBQELl+sneHlKBDyjo4lUh/5pLQEQF5obRz9ZG4NTfejVdOFG+iWE&#10;JwaJnkK+4W7wi3CjgdeOrDozsURj77ldLN9whU5u4MZr7lyK3MZ1LQ2wS2FJAyyvse9wW0f3rQMX&#10;nePBly3OpCPBOH09GbVNNZDqetE3boTcQNTaUInbmTdx8FQqQUs4WcGucPXdJbb+Eb6ITIoQLQSC&#10;ogPgGeiBsFgfmoRo4Paxw5kLqVCrWzAwQINSdw00NOBpdE30uz2BwsBVaevwRFKKOmkxGlQVoiJv&#10;Xu1tApF7eNhVhEc9xShteICix/dR056HnOqbYr/kyQPk1tyiSfE8LqUfJWDZj2NXk3C/8BT2Hfen&#10;SWObKKAXneIpYg7YjV/2OB0SfT3GXqpJdMESrIy+0MA4LkWPpoEuUilqWvMJADcSzIYjeNPJkQAA&#10;//RJREFU5XgyYpOjcfDYEQKWJAKWFAKWI7PAcpKAJYSAhbNuGFi+/kWY+N+hRYvn46uvPyco+T1+&#10;85tf47e/+R3tf4hPPvkcn332Jb76kmNVvsSnn36Mjz/5EB9/+jsCld/jy69+j6+/+RBfLPxvWLDi&#10;n7B26x9g67IY/lFr6Vyww4lrXOWWYWW3WN65V+yL6znuuPSAy/UTrGQThKQFErSEEqxE4HZuJG3D&#10;cTMrDDezadKl+y7c8TM9nh1NisKtrFhcz4gig8GffhdnRCV6wyvAVizfBEV6wDvQER6+jvAJcoFv&#10;kCe2Wm3Cd6uW4PNvPiUAXo/d/t6IS0pEHsFKWWUFqmprUFVXhUvXLsHd2w029la0dYaXnyvsXSyx&#10;ZfsaLF83Dwu++xSffP0/8Ok3/4hdXtuEV5HjuAKiXeEd5gg3uoZ2uJhjw/ZVWLZ+AW1XYov1WoKY&#10;DXDgJSSCjKBYN+FB4Xgx7qC8eN0HWGn2GbbYLcQ2p2WisCH39OL4GB5fXAO20zXH4LMYW3euEJlF&#10;bGQ4eJOREO6CHQQw82ms+cP8/4KPFv4/sN7mA4QkWeB+SSLBeRIyyxJNKqXbRXG4lx+DO7lROBFu&#10;hxjnNQjYugChVt8hYecGRHPvIMuNCNq2he7fiFgvd9w9dQzlhXmoKi5EPm3z2cNSlIEHmbeQl5+G&#10;ppYagpUOMgo7xVIQN51l74kAFj0BC12nAlh0DCysJhqbWwlkmt/FsHDgLacpM7T0kYFjHFHSOKgU&#10;wGKCFQIV3pJUZAQp6HEpAU23sZeu/R50kAHboaV9kpwzg4Z1BDUEK/1cV0UhxJW/W2g8Z7UaVGgj&#10;UGnvI0DpJ0Dp55gTjlGZ08CseKmHs4O4Ou0QGnUGNOj0aOAS+jSpPuFy+jSZ1hOw8H6j3oAmgp0W&#10;Yz9ByQBBCr1ucBidQyPvgmvZs8JLQOxVYVBpFKL37jcBy2OClYc6LsvfL7wuTQRKLcMMFCZvSTcX&#10;jJsFlzk1DRD80Huz2BMz540RGp4gQJlC6+gEmuhzNHJXaAKp9rExer8JyJ9NQzrN8SpjkNM8KqX5&#10;VEJjtmyyH7qXoxh9M2LSWy6/T3qrmxXNK6Sx7wlY3kgw/LqHwKWXniOlrQQDz7phmKJzYIaAk4w6&#10;+YQcklEJOgg2W+m3bjBK8MTQS7AiQw2BY7VOjQqdDhV0XMvo+LKqaF94WRha3gGLGoUEIAwshSo9&#10;CpUm7wrHsTCsmGQgUDEgR0UAMid6bQ69hgN1GVi4dkrwuctwSzmCvB4F8rrlKCX4yactx7DMBdf+&#10;tDRk8rTMgcu/C1j0BgW+//E5pmdGMDE1KMDl6bMx0WyO62AM0gnbK21DV3cztDopOrubfg4stO1V&#10;mJaCGFYUWqL1WWBREoUzrAhgoQPJtzvpuQdPHUTqiT24mXEFe49G0uTsiMBYGhQjbGHlslKsXfM6&#10;My8LsXuYU4TZJcz9RWxdlsHZex0CI+2QdNAHx84l4ML1VNy6fxbtvQ+hpIubPS0/YILgQopuZTUU&#10;xkd49r0az990Cz2lk+EpnRQMKyZgUQv9MrDoMUDQ0k/QwsDy9O1zqAc0GJikC1PRJmJZfMM9scvH&#10;VhRYC0/0Q1CMF4GVoynOJNRZLBnxmjsPnhyzwmvnq82/osH1SxGj4+RN1icNeq7+2whWzIQ1yOnS&#10;4UkeCElwQxYNavVtj6Dsk5O1pKLv1InK+nJcun0BcftjyBKOhBeBCQembti2DmY2m7FjlzWcvByw&#10;y9sJcftCkJF/E4Vl95FXfBc9dJy4H4lU8hBqFQ18ZLlJVY/Qq36EJnmFAJHyjhzUSgoJUgpR1ZqD&#10;+t5S9PY10GD2kCAmC/l1dwXMVLbkoEFaRs/Jxd3C87iefQoZFddo/wKOX9uDY5ej4R68lSaKRXAN&#10;NEPEPjf6XlzDxY9g5iLaFFUCVibf6AWssAzjJg+LcUqC9OIrYpJKPh6HhJRYJKbGEbAcRmLynr9b&#10;YFmydCG+mfclPv74I3zwgQlWPvvsc3z99bf4dh6nPZOl/91yLF7Cz/8WCxZ+SZDzNZYu+xrLVszD&#10;whW/wvINf8AWm8/h6LWCzpuN2HvMHieuOuP8XVcBLOllAXhQxpVtvXEj1wO38xli/HHhrr8Akjt5&#10;UULXM0NxJT2I7gsR0HLlfrBYNrqTGyughYNus8tTkV91hLYHERrD8SkWsHXeBCeP7bCy34it1uuw&#10;3Zbge5cNwcpCzFv0NeYvnocd9jsQEhEigCU7Pw+VtdWorqvFwyePcD8zHZFxEQgM9cfxM4dwL+Mm&#10;HFyssNF8JRYt/wxfL/y9gJUFyz5C7F4/nL2ZgkPcdHO/v8iAc6Nrx95jGxkpm7DJajXB2zJY7NyI&#10;ne7b6LqyR1iCFyKSvMkwWI/PFv0jPl/y/8EHX/0XfLqIYG/1b7B0w0d0bS19FxPD6c0+ETvFtWXr&#10;tpEMhTXCE2rpvBbrLJfD2tUc660X4eMF/x2/+er/hi+W/TcCmG+RctYd2ZX7kV21HzmVe5FVsQcP&#10;ShIIVqIJBMNx/UEIgm0Wk5YgjMaocJtliN2xDvG2XHdlI0IszQhaNiM52B8ld26ioa4alQQqWTmZ&#10;KCwuQF5BOh7QsSkty4aM41YIHjgTk1OZR8ZUBCEdAlreBxYu7GnysjSKLCE5XcNSBRkc6mboDB2i&#10;ECQH3vIS98C4BvoRFY0bs7AyCywcx6Khx5QENQJYDCZYaSdYatcQtGjI4GRYIckGdOhhMFFJ6X45&#10;uE9QWx9BSr+aIEVHgMIyCGBpM5IMOnSzZ2SAU5IZVGYr0ur70KI1qVamQJ1ciTqFEo+UKjymSZSB&#10;hWGF9x8p1QJeGGhE9Vp+j1loEbDyM2D5CVYaGIboPt7+ObA0DxF8jExA8fyNiFPh7B/2nvDS0DvN&#10;elIYXoT3ZcpUR2VuyYiBpWVkHA30WeoJphr6Cah4uWqK33fmL4BFOtEHxfQAjK9pPhLAMmyClTfc&#10;jVlLgKKlrQIjpIkfFbQvxdCrbnA35uFXvRh+2SuAxTjdAc17wNIrgEVCwNJN37UX9fT71elMwFJF&#10;QPmLwEISwELHtZSOcTEdYwYWVpHaIKAlj6DiZ8DCsKIwIletE8pT0ZahhWAni+NYumViSSjk/BV4&#10;HDiG7E6pqO1SRu/DGUJl7wXclhAM/U8G3f4LRkb78fb7F5iiA/3i5RSByyiqqkvR3FIPhZIbbRFw&#10;aGSQK3roguKMEvagzGUBkVS9BCcmMbDINRKoiPR0/aYS/J3SVpRWFSC7MB0Zufdw+uoxHD6bgjPX&#10;DuHYhWQaSJzhEWQt+u24BpjDPYjXnWnCJVjZaL0AKzbTxL7laxG8ar1rIw2mZjQ5WyGELLEoGrAi&#10;4/2EDp/Yi0eN5ZBp2qEf6sHQpBLP3vLyE312A0/29Xj+Uorp592YIj19JcHkcyLZyTa6sDsxSY9N&#10;vuJYFyn6ybIfmJIRsBC4PNcSsGhhnFSjn2h5iE4+w6ie9vvIcqEf/2EZjp0/isNnDiIsPgTu/vR9&#10;AnbBN8ydAMZTNEeMTw0X1iO7r9mq4/V07ni8cstXWL6ZK4F+KuCFuy1z0SwGNwa4PUcDcYC9SFdP&#10;oeJxORQcBNenEFulUY6Gznpk0HE9d+0M/U83ArhEJB/di9VbVgp4iUuOgY2TFbyDHPEg/xr9Jlws&#10;qktUy1RrmmEwtEKpqIdEVku/2RP0qGvRpCjDE2kxqrpzUNSchoJHd5BVdQ1ljekobbiPm7mnRPPG&#10;07eSEXvIjybK0yiuv4fq9hzxPL4/4VggAhKc4RZiCXuvtTQpLIOdJzeBtKQJZAN2epLlGeeMPUeC&#10;cehcLK7eP46c8hsoqL6H9MKruJp2EuduHkLcIV/EEZQmHg7B/pNROHByL/YfS8Te1D0ELIlIOXAA&#10;yakpSExIwunTZxAVFYUlS5ZgwbffYPGi/7zicN8tW4DPPv8DfvXrf8Rvf/dr4VVZMH8RVq1cD7Mt&#10;22BpaY2NGzdjq8UmWNBktmrtfKzbsBhWtqthtWM1LOy/pEl1IV0XDCubEZ1iRueCFQ6cs8apm064&#10;lumFOwUBSCsKpm0wbuYQpGSy/HD1QSCuZwXjdk60qLnyoOggskoOI7vknFB5XQbKah+grCYfFXUE&#10;ow8rhMqqylFUXoyQKH+ERQdgp7MNfZ7t8PB2g8MuJ6xevwYr16zDYgKtBYuW0WfehF2uPkg9eBIZ&#10;WcWoqWuhayEN1U8yCKbvI7f0Cm4+OIwrd1NwJ4v//1nsO+qB5GOeiE2xJygxg28Ee84c6PdncDqF&#10;6P1eYrmHY1QikgLo2vGDZ6AbuG+XLcGOvbstGS32sNllTuMC1xyaR9fN5/h4/v8bny/9L1iy8R9h&#10;770cUSkOiEx2gEvAOlH/iOu2cH0XPv84w4gD+jndmb0uHCPHcWbffPcHfLXkV1i0+kOs2vIhXHzX&#10;0/nmgbNXGfb3IqcoBUVlh1BYchDpGYk4fWY3oqO2wtPzOyTaEKBYrUWMpUlR1psQucMMYTu2wnfH&#10;NsR5uSLtygU0VZejvLQYRbwUVFKE9KwHBC7XUfuogICjEfq+buFN4SriCvZ8ct8g7qqubYZS0yAy&#10;hbgprdbYQsDSRLcbRNCtvq9D1GExFYbrEXVYOEvIOMIdmMnIYe9KvxSKPpPkHL9C4MLVUaVDSkgG&#10;legdUKCnX44uIxmVNH53kCQDWiHZoAGyISOkg32Q9BvR228ggNCixahBk16NRq0SDRqVSVoN3Sbg&#10;YBBRqPCILHFWnVSFGrLIK7vkqKBJrVqmRI2c7iPV0uRXR1b7Q5oIH9GkyFu+b05zjz3W6FGvNRCE&#10;mEDknQiAHnL1Wo0RdaSHGgMe03MaGV4IZJpo8mPA6RyZQi8v9RCMMJRw0C1DCi/9zAXfvoOT2ayh&#10;ufgVDsCdyxwS2UMTDDYMOaNoHx5B+1CfkIqMfZb66SBUJM3TPmie9UP3nADlZT/GXg1g/I0BE2+M&#10;GP9ehbG3SoKVHgy/6cH0vygx+Sc5xn5QkhhetBikOUk3RbA52gPltBIKMqilE/RbjUrRxqnMA70E&#10;YzKCJymqNFKa9OUop9+hlOCEVULHiyWyhAhUKggKGVrK6DgztBQptQJY8hVaIfawmJaFTKnNDCus&#10;d0tC7F0h5dJrsqVK4WXJk6hEWnPK/Wzcb+lCZlsPagg6OFuoiiDk/ZTmOWBhUDEBSv/P9n+ClVE8&#10;Ghgjjc/iigAWQE+0/Pb7l/jjH99i5ukkWloa0NLaQFZ4B1RqObR0MqpUDCy9BCtSmujogNFtzgBi&#10;ydUkAhqOV+ElIPaiKLS90NCEqjZIUd9cjdvpV3D64mEcOZWMuJQQZJfdERlBPuEcyb8NqafDceRi&#10;hMieCU10FL1IXPzNsc1xGdZtW4h12xeKapn2nhY0+Togbl8Q9h6MQmCEB1ltNmT5WcPDxwWF5dnQ&#10;0YU3Oq0TLtH+8V48pZNj/IUcA5Nd6OguxvhUD97+SU/QQvQ60Uxb7jlEF/toPWa+l2OKCHf0pRyD&#10;M3TxTxK8ENGOvDBg8u0gjGPcJNFAW7JciJ5H+cQkC+NJezNKaytw4cZl+Ib6Yov1FpjZEFzRQOsT&#10;5ibkGWwHZ+/t4EJu1rvW00C5lizAlaJey+qt3xCgrYW1C1t8K8Cl0D2Ct4E708ak8iCfSGByD63S&#10;BkjfC6JrkTxBXkUmapsqCGiK0a1uQ1P3YwGFxy8cokkinSar+7ifexlV9bnokT+i34asNHUDWXH1&#10;kBGodHdXELBUEYBWo1VSgieSQtR15SK3/gauF55A/FE/pJwLx7Gr8bhwP5Vg5QD2nAxCyF4XJBz1&#10;R/KZUJy6tUfcf/xaAuIO+4o+Lk4BZrD2WINVWz+DheMSApX1oq+Sk88mAlMOjtwq0rhDErgEuwNN&#10;JLtx8TZZ+WU3cYG2oWRB+0TTxLV/F/afCsOxS/E4fpGs8NNJ2HcwCfH7YpCckiKgZc+evTh58hTC&#10;wsJE2f1533xN0DLvF2Hif4fmL/wCH378awEsH330eyxauBQb1m+GrY0TPNx8ERwcht27feHn7wlf&#10;P3c4uZjBfbclgglU/YItaWJdRpPpeiQc3o4DZx1w7LITTlzdhZPXnXH2ljuuPCBQzInEXbEkkYhb&#10;2fG4lbUHt0lpBXsJUvYju/QECqrOoKT2NioepaHqUSGqHxcRmJShpKIEJeWVKK2oRkX1I6HSijoU&#10;lVYjj86X3OI0+Aa7Ybf/LtxMu4RzV07A1mk74vdGISQyAEHh9Lsf3IO7D24L2Kl9XI2y6hIU1BxA&#10;dsU+ZJQkIatsD3Ir9yGrnD5XbgQupfnTNgx38sIJrAJw/o4n3beboCsCBXV76XVnkXomgL43x5Nw&#10;xtJuOO22IgOAO43HIjCKjle4N4JiPOk6shapyfNW/BpLN/4WC9f+E7Y4/g6RqVtx9m4ATt/2w8kb&#10;fjh3LwSHLnojOMkCTn4rsM35W9i4LSGQ2UAAbcra847YTnC2GrvcN8KHxhxPOj/9Ajbi9NlgFBce&#10;Q272AZTkH0V54XEUpB/EeTrnw73M4WK5GB7WBJS7NmOPtTnJDHE7zBFrY4ZQ260IIHnb0TUc6od7&#10;1y+gtCQfRYU5KCVgKSsvQXZeLu4/eIDO3hr08nVJ1yTXWpFz/SUlGYt0m2NWNHqCFQIVuZo9KOxd&#10;4UwhE6zI6RrmwnEMK1y51kjWtglYJELqvtn+QEaJEAfaiuJxvEQ0rIKcxjEJd/jtk6NV14tmTY9Q&#10;K43jbTqCnIkhKMcHoRgbhmyE+/wY0a7TolWjJoCQEUhICSikqJH1oloqIQiR0L4ctXI5HtLkVkNQ&#10;UtkjRxkBSlmnDBXdCtRINKgjC76GJscamixZtWS1s+rUeqFapQ7VNCFWyVlqVNPW9DzT40VSBUro&#10;vcvpOZUEMlX02kp6vEJGkzJNoqVk9VfS/iOaGBt0A2g2cNzLOHrHZmjCN2UECQghAHk/foVhZW7L&#10;j78Dlqemmizi8UnWcwE+PeyFGRtHF0FL98gAukb6CVSGhbQEKSz9cwMML4wwvtDTPESg8tKIidda&#10;TL7RYuJ7GSZ4vvm+k+CkA1P/Qrf/JMHoDyqh4bf9GHhlgJbmHAXNPfJpFWRTSvq/SnSOEqwQsDT2&#10;S/CY5tqHZMSaYEWJMgLGOVApJphj/U8DyxyosHeFlMe3ZSpkSzg1WiVSmy9VPRLF4RhYyunYs6el&#10;RKb9GbCYUpt/WhZiUJnztDCwVNHvxbVc5rwrDC1zfwJYBof78cc/vcXz59Po69fj8eNaSKTsSaFJ&#10;keCEpaR9hUIiwIUBRk4gI0QHSMGPa4kAdQq6mOgk18tp8uOGenSR6In+WmpwL+M6zl85jhNnDwiv&#10;ytW004hLDSQrcrPICOJmZpH7XMjaDkNIogOC4nfSJMaR/luEy9d6F9dKYFewHUKjPeHuawsPX3sa&#10;VF2ww3EbVqxbjIBQHxo8S2AcUmNsRk/g0iuAZeK5WqQ3P32rQbekFP1DLZh+IcHksx6MP+3AzMse&#10;erwLAxONGHvRjcnXEqJfFUEKWSgELMYJCQaf0cn1ph+GMRUGpnTQ0UWuGdTSawbofwxBM6CnAUFD&#10;FmYVko/sg7WjNUELDYqu1rB13YaN21dhl48lHLwsRCaRvSdN5gQtZrbLsMlmMczsuKvzRth5rIet&#10;+1rRWNAzdDsCaeL3j7YVgbS3Mq6iofMhurk6rbbTZDEZe9Ehb4acA+Y0XJmyS2QUdSpbxPP4NkOM&#10;ZoDgs68N2v52sry6oDe0EKTUCVjp7a2CTFGDbnklmrsL8bg3H9XtmUirvIBTaftw8GIUTt5MooE/&#10;GseuxQs4CYh3hB3BR2SqJ/afDcPhyzE4eiUO+06HCJBxCbKApdsqbLZfjO82fYhlmz7CKvPPsMF6&#10;nuiuy71i9h0PER4WrkoalxogOvVeuH0YaXmXsP9EtCi25xlmgdC9jthzLEhAy4FTiTh0Zg8OnzyA&#10;A8f2Y+/+ZBw4fAjJyftx6uRphISECGCZP++b/3Rg+eiT3+C3v/sVPv/iE6xcsQbbt9vAnWAlJDga&#10;sTEJCAuNRFR0MCIiA+EXZI/IWE+CAF/E0bGJTDZHwiEr+s6cyuyEo5ccceyKE05ec8ZFmuSvZwXi&#10;SnowLt4LwOV74bhNwJJTfgylj86joPoYCmuOo7j2PEofXkRZ3V2TanJRWk0TZmUpiiuKUVxWibLK&#10;GlTV1qPmYQOqaxtQWV2PpvZaNHfW4cS5Azh6OgW1T8rotQVIOZyE7MIHuJV2FZeun8ft+zdQVJYv&#10;gKWorAD3M+8RLMWJ5abrGWEEJ1F4UBwvYj2uZQTjzE1PkUrNgcD8+S+n+9LtQKSXRCG9OJLgZQ/u&#10;Fx8XnpbkE8Fw9bOFza4t2OlmAycve9i77xBeFs9gR5HOz81F120n0HdfBtfAjfAI/47OVRdcz4nG&#10;pQehuJROx6UgERfSIpF4zAkBcRbY6vgNFq37R5jtnId5K/87Pl7w/xTQsnzNh9jhsALJB7xx5cYe&#10;XL0ei/vp+wlYjiIrcz/SbsXj3Ek/7I2yRbDXevg5rYWP4xr47FyL3barEbVlDRIsNyNp53Yk2Fkg&#10;hOuu2FsixtsFd66ew6PKIpSXFiDzwV0UFRWgoCAPufl5aGxugqk7fouAlTloYVAR8EKQwlAiVTyG&#10;hKBGRvu8HMReFl4iYpAxvmt8aGp+yNAiSu6TlIZuIR4nlKx+mQi85aJxulGtAJaeQU5N7kWDsh2P&#10;ZW14Iu9Ak6pXQItspE9ISnNE76ARHXotmtVKNCoVs7BCgCJnUDEBS42M7iNYqZUTmBBQVBNYVLFX&#10;haClqleJGprM6uR6PKIJaw5SGELmQGRONe+ARU3goRLwIcBFQA5NeHIVymjCrKRJt0qjF8BSQc8v&#10;pcmzmGClqKMX5RKlAJZGmvw4SLdndFrAiub5W5EBpJzNAGIwmQMVATBTJnh5H1jmAEdUwxXAwnoq&#10;oKV3fAI9BC29Y0OkQahmhqCaBRb9CzJyX/YJ9b00YOz5LLS85iXwWWAhjf3QhTGClsl/lmL8jxKM&#10;/KAUmgMW3bSRwFED2aQSkgk5QZIcHcNSNA9I0UBAyrBSp5f8LwUW4VlhUBHi4nIELvSb5BAgprf3&#10;CGi5TMDCQMKl/kvpPRhWymhrAhZTZdu5WizvLw2973GZAxb2sjCw/NmSEPDixTP8C/4EnU6Nnp4u&#10;tHe0Qk0npYbrp2hUZI0zsMiE1LSv1aoJUkxSsujgqHQquoBIs/Eq/SM6DI4ZCB7opCHr//LNUzh4&#10;PBFJKRECVEITPLHNcQU2Wi8ia9uMrO0tcPJdj7iD7kg8spsmKB/a+hHEuAsvjKjYSlaVi68NfIPc&#10;YGm3GWbbN8B6pwU2bd2AlWuX4eDRVDS21RM4yQhWuKGfDH1jvVCx+7S/kYBFi+FRjrpvgLavHuMz&#10;PXhOdDv9kk6W562Yet2JvsknGHnehsm3dCK9kWLwqalOiHGSGyKqMTSjwfAzHfSj9P2NKlH8jrOG&#10;uBCeRK1GbUMDLt28iuikOLE8FJccTRahD4GLJQJjPOAfycW5nMENArc5rMGyjV+RPhfplpwVxV4W&#10;rtwZmsi1JHYhbI8TovZzy3tzHD67BzVNRejWNKFX2yzqsuhHCajG5QRSbDkRnNBjPTTYqQe7wRVy&#10;u1QNaO6thZwGuB51PWQkFe2raNsrqSYIrcMAZ1OpatEjr0BjVz7qurJR3pyGWyWncORWHG7mHce1&#10;7CNIPR8u2vTHHfGGjecarLb8Eq4hFuK++KM+iDm0G2HJrtgdZQPb3WsJVhZirfXXsHBYLIIh56/6&#10;tQCW7U7LxZLXkQsxBCmBOHwuFgfPxCL+QCApGEmHQ2lS2olVW76l998I39jtBLAO8I+1Q1jCbuw9&#10;EoEjp1IJWlKRuJdA6uhhHDhwAKdOnUJwcLCpEzNXkv1P7Be0aMmX+PTz3+IPH/4O33zzBdat3QTb&#10;HY7w9Q5BdOQeJCbsQ0x0AhKTIhGfEI6oOFc6f0Nx7kokDp/ww8HzO3Dogq3QwfM2Qkcu2eHUdVdc&#10;5iq3GRG4dj+BwD8BN9MPI6PgLMpq0/GouYC2GSivy0RFXa5JtYUoJ+AorS5ASRX9vgQg1Y+LUfko&#10;i5SN6ob7qGlMp+0tVNTfIF1HbdNtZBI83M8/hMon10hX8KDoMIHQGWQUH8bNzERcS6dzIzMBd3L2&#10;4FZWIq4/iBV1X65n78a1LIIqUbjOT4gL2l15sJseD8Cd/BDcyeN4mkDahuJBSTRu0/YmvU966UG6&#10;7zCOXY5AbIo/nSeO2Gq3EfO++wzrt63EgpVfYfXW+aJ0wKYdXwvw8I8zw4Hzu3Hwsg1O392Fqzl+&#10;uF0UgnsEQqxb+ZG4khmM6AOWcPJfjDWWv8FO7yWYt/q/4n988g8EMXSOmn+C9Wt/gyC/DcjJSEXT&#10;w6uoLj2FjBvxOH3AAwci7RHltRm+Vqvgs30lIndaId5lJ2J27kTwtu2I2LoZcVbbEGVnieDtZnDd&#10;vgmRAR64dP4oCktzUV5djMz8TKHSijKkPbiPnJwcGnNpLOlvIQDh5R6GkSeiKJzWyBlBDZApH6GH&#10;vaASMiiktZAqH4tsIX1fO72uHToyQvrYs0LXvoFFsMLizstcml8UjeOGhgQrQrMeFs0QjV3cf2ZY&#10;g44+ORpUXaiTtKCmp5m2rXii6EGTRop2g5qkIWnRRrDSQuN9o1JJjxOIyCSolPaiQsLqIfFtKd0v&#10;J4BRoKKXIIUms1qapB7ShPRI3Sf0UNmHOpoAeelmTrUsmrDmVEMAU0VgUkmvraDJjlXJ3haaUKto&#10;wiunybZcw/EYvM+TohrFBCuFXRLkd/SgtEtGn0GDRpr8OgbHIRkhWCHI0D17i75XfxRpy6z3oUXA&#10;ilju+SluRcCKqMsym9rMmmS9JBHUTDyDbGKKtpO0HRZSTvVDPTMA/XMjgUo/+l8bMUDqf6XDOBu+&#10;z3Ui9GDqtRpTP/QKjf/YgfEf2jH+z70Y+2M3htm78gPNN29pbnk9CO3MCBTjAwRI7F2Ro3NUjrYh&#10;KRrJaOXYlVq9FDVaCcq1CoIVXg4iONAahYq0/UL/s8DyzrNCr8tnMbQQsHBfIO4BVNM3IjwsvKTD&#10;NViKCVDKCUyLaH8OVub05zEt7y8T/XxZ6C9iWIC3b1/jT3/6kaztTrS3E+kreRlILWCFwUWlkkNJ&#10;UqkU70BGQIoAFS1dQCQ911nRQEOTOKtvRCs6Mqv0PTRI5uDYmf2I3ROM0GgOktsgetyYqsEuwS6C&#10;Fa5Pwl1gPULMRZ8dBpaUU6FkhQcher+fKM7mG+EC33AXOLpZw8HVClZ2W7HebBXWb14DV69dSCML&#10;j2NodP1q0YF4YEyFkWmO92gS6c0zb9R4/b0RehoQpKoqDE90ELBwHAuX7W/BCyJb40Q9hp42Y4w7&#10;Pb+RYeSlikBFCsMEQdCYFGMvjCQD+if1BCs6aIe4su4wAQsRPF3IjR0dKKkpR2ZhjogtScu5g9NX&#10;jiI+JVIAC38Hv4hd9D2csdPDTKRscnqltcs6kd7MAblxB7yQcjqELOzdNFHbITrFFQ6e23HySipa&#10;JHX0GeXQjUhE2X4JWWZcVI4BRk6DmHqoh6yoTgEuHYp6ASxcIbdb9RjdNPhJyULjbCCZ4iEk0hr6&#10;LR9jaKgdcmUNepWVaOikCa71Pgoe3cC1wmMCWI5ciUbicT94R++AS7A5nAPNsM1lOcydlhJQbIV/&#10;/E7Rtp/hxS10m3jcyn0lNu1ciA223xKMbsbabV9ghdmnZA2vBlcw5UJeHITMDRMPno3GniOhAkxN&#10;3idz2LptgcXONXD0WwOXoA1w9NkIGzf2UlkhPNEbiSmxdD5FIjouBgcOHxTAcvz4cQQEBAhgWbxw&#10;ERYt+GWY+N+hJUu/wudffoCPPvoA3377FTasN4P9zl0I8CNgj0lG8r5UJCUlY39qPPYlx2LPfl+c&#10;v7wHdx7sx1marC+meeH8XQ+cvrkLx67YC1g5ftUB5+94EbAE4EZmJNILDyGv4iQKq67TOXdTxKZU&#10;Pc4ywcpDgpGHeah6lE8iOHlYTPBCqi2i/SKUVuUiv+wOcopvIrv4AjKLziE9/yju5RzCrYz9uJvD&#10;cS8nkFF0lPZTCVwOIrf8JMFJMkHKHtEW4/ytCJy7GYrL96JwOzuJgCYFt/J8cTuf45r8ad8PN7J9&#10;cSOH7ssLFOnVDCz3CsPEMtCt3GCCliACGPa4BOFyeizO34vEjawDSC8+iTPXU+AdZg9LRzPs2GUB&#10;OzdLfLn4Y3w8/3+INOcVZh9io82XCE7ahrN3wnGD/ueZNBecTXPDrcJgpJVG40ZeMK7nhuN+aQIB&#10;tRUiUrYjZI8FDl30hVsIQfe2D+AZthHxsbZwdfkOUeEWuHMzHvduxODQPifE0/ke5bcJXjaL4WP3&#10;HYLtNiBk50aE7rAQirS1FdCyZ6cNEndYIsTKHP7mG+i523DqQBJqKvJRUJqDB9n3cD/7PspqylBR&#10;XYk7aXdFwTiNhks98DLPEwEspqJwTSSuPM2lBmaBha7VHgIWGV3HGkMLwUkHjIOdYttPoMIpzQJa&#10;GFj6yCgjWNGS5c2wwh4W9rpKdVyAstskPReFk6DNKCMw6cYjWRuquxtR1dWI2t4WPJZ3oVElIZDh&#10;Giv0HDJUm9izolKigWDliVyOsp5OlNKcUdLF6iBI6KL7ulHeS5a+RCqApVqmErDyhCahBt0g6jUD&#10;dLsPtTQRPqT7TCKAIctagIsAFoNQDb2umqCFIYXBhcWwwveV0aTLk62o2ColUOmRIX8WVvLauwmU&#10;1HhE78fVb8UyEMGKeuY1DC9+IAD4k/CwzEkE4BKIvCsSx0s9tBXLQnQ/A82cRNl+AhYhghqWfGpa&#10;SDE1atIkl99nYOkjOBrE4Nt+oYHXOow91Zig5SUDi+odsEz8sQMTDC1/6sHoj90Y+p6BRUXbEXrd&#10;EHRPR6GcGBCw0k3GafuIDK2DHLsiwSP6bRlWqmju+18KLPR8E6zoka/Ro4Bv0+ty6Tfm7szclZkr&#10;3XJaM2cIFUpUqKHfvFSu+xms/JLmoMXkZflpWWgOWub+BLBMT0/j1Sv6cYiWWSYoYc8KgYlSQbBi&#10;AhW1eg5geOlHR6BCIurmKrZzReG0fWohhbaHrPkutHXXIz3nhog3CY3eDf9QV2y2WUJaSpMWdzFe&#10;Q1oOdxoYAuJsCFi2wD/GBuF7HWni3o1YUniSFwKiaaKPdIN/lDu8/Fzg6esCDx9XeJICQwNx5MQR&#10;tHSwpaIUHaCHJ3UwDisIWJQYJNjQD7dhhMDjxSs9Rscl0A800AXfRM9rwvjTNiLeNsy87cTIi2aM&#10;PG/G8PNOjL7sxugrXhpSoJ/eRz/OgbhKghW6PUFANjYI42g/DMMjBC2j9P/GINcaCFzkkBDUdSk7&#10;UfWkEnezr+PcjZPwCnYSJfRdudpnrCeC4zxEhVxHbw40toZniCUCYx0Qf5A9TH4I2+MIt6AtCE6w&#10;Q+ReH7JoT6Kpt5IsIxqQSFwVtltTj3ZFLbrUj4X0Yz0wjPeiQ/kQnTTY8fO4cqxMTwMgPV+lJ1ij&#10;58kUdVDQ4wolWW3SSkhkFQQsFXjclonCxzeQUXkBl/MO4dideATvcYKD30ZY0IBu5rhYeE527F4D&#10;97BtAmC8o23gFLAZO33Wiy65DDE7fdcLaBHatQxrt39J+op+65WiUin3duGg20NnY5B0JIh+310i&#10;2NLcbqWQjcsmOlbbYe+7gqzi1bD1WIVtTkvg6GWBoBg3BEX4YpeXPYLCgrAvZZ/o1nzo0CF4e3uL&#10;Pj0CVub/53lYFi7+HJ9+/ht8+OHvBLBs3GAORwdXBAUS/MUfQMr+QwQtB5B6MBH79sdgb6oPLl3f&#10;h7Ss/ThzOUR4J9hLcfmBB4HLLgIXZ5y5vQuX0vyEdyW9cD+Kqq6hioOd6wsEnJTXFKOsuogmxLpZ&#10;1aK8qgallRUoLitFQVkm8ksfEJycRVruSZHSfD0jXKRCX8t2w5UsG1zKsBI9iq4+IODICRZl/q88&#10;8MaVDE8BINey+LkeJG6ouAtXMh1xPccZdwrdcL9sN4GKz6xM4HJHVN5lhdB7ETxkBiGtMArpRfEE&#10;JmG4eJdAJS0EV+6H4eRNf1xICyWYOYzM8hOi6WnkPk/EJIfg1JVDOHx2H0HsBoKVzwlo1xPEroCD&#10;z3JE7Cc4uEUgVO6Pi5nOOH3PHpeyXHGdPsPlbC9cyvQhaAnEocvOOH7DE+fTgpBRnoqTN/wRmWKN&#10;w5e8cedaBI6kOOHIfgccSXZAkMcy2G/9EJ7W8xC8azm8LRYTrKxCnIMVAcp2RFhYI9TcEjHbnLFn&#10;hwfid+5AlNV2BNluR4LHLhxNjkPmg5v0exQir6qAjvVdZJbkouxRFXILCwhgsvDo0SMaX9kjzaDC&#10;nuHHkKsfQqqsI9XSPl2fdH0r2DNKoCJTPqbbDdAaWglMOkSgrdbYhv5BghXWLLBw12YtB++SuGic&#10;XNch6jh1KVrRJmtBq7QJLbN6ourEI3k7anqbUdnVQGqi/RYCmC48UfYQsMjQqJaTlAJYGujz1ssV&#10;eCwjYOntJkDpQumsynp6UC68LHJUyRSo4bgTmtBqafKrI0u7jj0rSqNpq+DMnUE8oonpIamOJlSG&#10;llpSDUMLAwzdx/vVNJFVvadqApkyDVnnNAFzafl8iQwFBCxFEvpMUiUqyOqvo+c1GAbRNcyej+dQ&#10;8VLQ9Gvon72F8cWPkD9/LUCFPSxcHI5BhAFFAMtsdpBYFnr60gQr9Px30DJpknzqhZByekZINT0m&#10;pJgw0LZPxK0MvB7E8Pd9QoOvtaLWF9f8mnwpx/RrgpYfuKJtDyb/2C7E3pWRHzsxSMAyxB6W78cw&#10;8GYE2qeTBCyj6Bpj74oMbcMyNA/0ot4ooeNHgEbAUqmm469VEqyoUaLVEaT0CRXS8WX9zwILw0oe&#10;gYqAFQEstE+v407MHL9ytrwGNtEJuNvQJjKEcrvkqNUPiSyh9+GEvS1zMS1zmlsmYi/L3LJQNb32&#10;F4FlYKAfU1MT0BN86A06yGQcq8LLQHIoFLwURMBCADPnceH7TbCin4UVvQlWjDroCFZ0/Rq6YBRQ&#10;6HrR0vUIN9MuICLOD55+9nD2tBLehMVrP8F6y29FWeyV5p+QtfSxaAzoH2ONkMSdiCDrJnIfTUxx&#10;juA+PRzzscPVTCyNxO+Lgru3E/yCvHHm4kncTb+LO+l3MDA8QJYIkSrRKAMLF7bTDnYQ1aoJLjqg&#10;ND4RsPLsJRHuUwl97sdQG6sEsDCsjD5rwgzR7TjByyDdN/isnaBFifHXapEpxNCiGugE9/bRjSgx&#10;MDEsCsjph4ahGxzC0MQ0WTT9UPcZMDQ5LjKJuN5MTtkDpBfcIUjxgosvV2ylwW2vvyi/HxLvCRf/&#10;7QJadvnx0hhnL1ghINYOXmEWcA3cjMj9ziLV8/ilvcgovobalgIBJMqBNuhGu4Q4zqadIIQ7HauH&#10;OmgwqhYAw89p6C5Dq6SKAOohumQ1BJHlBCg10HHgHg2OLS156O4tRY+iHHXND5Bdcxl3i0/hYnYq&#10;jt9NQOzh3XAM2ARrggYGlhXbPhP7DCxbHBYhLJkAMtJSwMvuaGv4xdnBI3w7nAO3CC1a+zssWf+B&#10;iGNZR9DCtTHmsp8YWEIT3eC4e6tIM2VY2WKzHBb2a4SXxdFvFUHQOpqY1mOHx0q4B+ygY+YBrwBX&#10;mFmRJevvg8S9idizZw9SUlLg4eEhSuIvmD8f8+d9+8sw8b9B3y74BB9/8iv8/g+/wbx5X2LTxq1w&#10;cnRDaHAs9iYdwv7kg9i3NxUpqfFI2hOJhH1eOH8lEbfSk3DsDIOBl1haYV0haOHaK+fuuuLiPV/c&#10;zYtDUe1JlD28hYrHd8SyT3ltDirrSlH9qBxVtY9QWfMQZZXVKCotR05BPh5kZeLug6u4lXYJd7KO&#10;4Wb6IYISLjAXhpt5niI1+m7JLtwpdkZWebzoMXTpPkMTe0eCcJ3gicHJBCseBCkEBDluuEawcjnD&#10;HmfvWePkrW24mcuf2ZNex4Djg3tFwUI3sgPo/QhocrnqboIIzOWg4Qt3AwW03MiMotfG4V7xHlxO&#10;T8ThiwE4QwCXWXoZ2aV3cfnuKRTXZiMiyR8ewVZIORVOzwlE3EFnJJ1wwPHrPsioCcHdUl9czfUQ&#10;wHKN/v/NQn9czfHH+XQv3MqPwI3cSFI0sioP0v+Lx9k7obRNQgGB4uEURwTtXgE3+2/gYv05AlyX&#10;IMprHXzsFiJ61yaEOaxDmNUW0mbEWNkhzsYecZYuAlqCzbcgyIyuVWc7XNmXgIr8B3hYW0LjEkFl&#10;Uw2yynJQXFeOguoS3LhzC/nFRTTGqmjM1YsS+1oje1keo1dRjY6ecnT20jVK17NpiWguI6iRbnOR&#10;OK63Mpc91CSAhavcvg8sDCtc7ZYr3UrUbehUEKhIGtBIBmR9x0M8aq/DwzaSrBW1kmZUdTe+Byyt&#10;BCydqFf0oJkmQFYLTYLcJZk9LPVyOR5JZaiWS1HFkpm21QQytQQ0darZTB+a0GppMqyiCamiV0VS&#10;o0rK2T9GPFT14zEDyxy0/BmwMKwwyMzdZkhhcOEte164gWEZTbpc+IyhhWNaOJ6FGx429A/T/zeK&#10;zKCekWnIJ18IYGFpCVp0T9+8A5E5aOF9ASwEKVxQ7h2wzMwByxvxXAEuU3N6KWJilNNPoZp5CvXM&#10;uJB8XP8OWAbfDGLkh34Cln4MvdGRMc3AosbELLBMzwHLnzpINN/8sesXgUXHwDLJwCJD54gUrcNS&#10;NA304LGxF3W6LlRqeglE/tcDyztY0RhMwEKv5WWh2oFRXKmth0VIFO41daCa/h8H3rKnhavd/hxY&#10;fgKVuQ7OvwwspmUh1tzfP/zzP/+I/gECD40CA4NGAhIFJJJumswIPFg6NbQ6lQi0NcW0MLwoyEpv&#10;ISDpQB8Hn/bJ0CXtpAtPg7Gpcdrq6eKSE/XrRfAe9wyJT/ZFeIIT1pp/hu82cpXJ+SKN9+vvfk3w&#10;8pHIjuFS2rwNinVGxB6yWg760UTtDfcgSxGYunILWenb5pHFFQYrJzM4e9sho+gO+ie1MI6rITd0&#10;YfL1CNQDUhFs2jeuERk96kGZWL81jNJnNXZhdFKDZ6/6MT7NS1itUNBAMDDWhRff6zH+rBczrxSY&#10;eNGN/nEuONdANNyF6Tf0uqf0nYcIWIa7oR6VQD1Gx2KcjgnBkXZKD8kQfYZRAr6xPsi4UdjMGJ28&#10;QzQItOFqQQ5O3T2HxJN7EZYSDt94ArhId0QdCMf+MwmIPhCM5JNRiEj2EValX7Q9TeDL4OK3BXuO&#10;+CLuEC+T7caJK3E0+F1Eh+IRDONSgicpWnqf0Pej76zrQS8H3tLvIu9rg8zQgk5VLZolNACqaghg&#10;atGtrUOP9iG6NXXoUFWjVV5JcFOOJ91FaOwpQcmjNGSXXUVa/jmcu5WCfcdDCaB2iLiTVeZfioZx&#10;K7Z8hgWrP6Df8WPROoH7uXAK9v6ToTh1LUks5XGBPM724EDiVZtXwNJhG8GmJaydtgpYO3I+AVH7&#10;fMDtFjyCbEW9jY1Wy7Fy81Ks2vIdvlu3BN8s/QobzD7DTufl8PI1R1i0AxLpNaGRNEGEuSH1YBQ8&#10;vZwQFROM8+fP4ujRI7C0tMHnn3+Fed8sxvJla8TyEAfhMkSw54U1n2GG9OeQ8R+pr76ahw8//AQf&#10;ffQxfYYl2LZtK9w9XBEeEYx9NKHtS47HwUP7CFiSEJcQSbcTcfHSGdy5exM3b13D8atkpV92wuFz&#10;7gR1bjh2PgIXb+1BWtY1FFfko7yqEqVk0RSXVZGqUUL7ZZXsUalDWUsKihr34X55OC5meArdLgoi&#10;GAnGlRxvmrzdcYEg6FKmF65ke9OE7kOTPIm3JH7O3ZIQ3CwIEM/l57DOpROg5Priep6feOxWYaDY&#10;8m1+/BJBzYV8L5zLdcfZbAKsHA9czieAIGi4lh+AK7l+piWanEBcYy9OBr32QRBuZYXifl40zlWE&#10;4Ux5CM4XxeBSaTzulBzF/YqTyBHQchkNbXkoqriOs1ejcPx8CEEQx77E0WcKFpVnzxVF4FxxJC4W&#10;RgtdzYuh7xJNEBiLm/djkH4vERUFx9FUcQX1OeeQd3kPruzxxZEQeyRYr0Ws5WpEWqxEhPlyRFis&#10;QqzVOiTsNMNeRwuEbF2NCMsNiLY1R4zdVkTYmCFk+0YEWqxH4Nb18HB1QXx0NK5cvID87CyUFuWj&#10;mK75kqIcVJTloyg/A1kZt4RKizPQ3FgFtbIDQ4NKGn+4aGMjjakNkHKGEO0rdc00NpFBQsYRb7Uc&#10;s0LGkn6QyxJ0itsqPY1H9FoF7xOwiOXgwR5I+zrQpWtDu5pApK0SFS0VKG+tQlVHLeporKiXN+Mx&#10;6ZGsiSCiERU9jSifVYW0BdWKDgKFHgIJKWo0BCJqCSpUErKUe1Ak7UJ+bwfyejpEVk4ZTVYidqRH&#10;KsT7fB8/xhk8vF8qU5GUpvsJZmq0Bppk+9CoHUCjph8N6j48IfGWbzfR/U00YbUYhtBqHEEzLyWx&#10;h0aqIbiiyZG2HIRbo9LhEU3IrDpeRhKBuwZxmwu8cdoyQ8cciLD3hJd9eJmnY2gcPWNTUNK+9uUP&#10;IhBXOfMaMgIQE4zwsg97UnhLsDLFj/8A1dMfoXzOnZdZ41A8HYNiZhjy6SF6Th/JCM2MATqxHNSH&#10;wbcELN8PCA2/IYB50YiRV80YIwN5kozjiR+lGPu+F0OvZRh4KaGtBoOv1Oh/ZcDga379sFgS0j/v&#10;J+DSo216AvVkmFfq6NiqlajQ0rHQMXwQAMiVKCeYKKdjwEsrXJTNJE4b7kclwUcVS2kUqqBjWk5g&#10;UsJLNhxjwp4QUiFBS4GAF40pRmVWXGulmCClmN6fVUS3eSmIg215myNRYqWXH3J6CSDpN+AOzoVK&#10;nXict39NRSx6vxJ6X35tuZ6+o3EQVX3DqCYAnfv7hz/98w8YGxuGsU+H/n6DyAySKyRE/hqh96FF&#10;w9AyCy68RirXctaJnC4gBbhnkK5Pi/7hQchUchgIVrQEMGcuHUZghCtCYlyw1XYB7N3XYOts+Wxu&#10;RLbS7Cus2/atqPDqsJvL1K8Bl9Xmvjpi4o6yh4u/hYAZvt/SeTWi94VgdzDHs7jj9NWjeNhaSRdt&#10;D03aPdAOyaEbVogtg4uW9o1jGoIVFd2WwTDQi8ExXjbSYHRKjYHRXhoEeCBohXG4HZMvpHj2RoXp&#10;VxIMTjSjb6weIzOtBDBEvwQshimCFHqNYqgb2kk1DDMmWFGOqSEjWFEQXUtHjegd1hO0DEE+MSxq&#10;FBQ21dPEcQUpFw4h+lAMvKJ3w85nB7yiPBB9MAShe32x90QE/Ok47Q7jlG4LmNkuxHbHpXDcvZ4A&#10;xhLhex1w8Gw47uWfwpOuCmgInAYm9QRmWgErPeoudKta0KNpg5RgRWpoRpfmIdrkVWhTVKJdWf0O&#10;XDrVNeig220MLLJyNEnKxHMKqm/hWvpRnLyShKTDgaLYFgMLBwNzUDBX5t1gNR9L1n8kxD2QrF1W&#10;wdF7M2JTvUUg7d5jQUg45EfA6Sugxc13F3YHecAjwBm7fOwRScCSfDxSAEtwnBu4pYGNyxY6D5Zi&#10;7dYV2Gy1Fuu2EmysXoi1mz6Go+squO3eBE8fM8QkeGJvSgCiYn0QQcdwu+UmAgEHpKbuR0pKMqyt&#10;bUVxtq+/IkD5dqmoySJiWt4DFxaDy/uA8R+tr778CViWLFlKn9MCHp5uiIgkYEn+CVj2pyQinoAl&#10;9cA+3LhJE3M2l2hPx+kb7jh5zRXHL3vjBOnstQTcfHAQ2YX3UF5TYqomW/sYlTWPCFIeCngpKqXf&#10;r7gcD6qikEFi6GAAYaBIKwvDvdJQcfvcfbefAcschMzpMoEHAw7HhPDz5qCGwSe9IgLplSYxEPF7&#10;Mrjw68R753rgbI6bgJWL+btxvSgAN0uCcLMoWEDLjVzaJ2i5nRcG7hZ9Ly/SpNxInC0PxdmKUFws&#10;iSNgicOtosNIrzqFsod3UducRd/9AjIJpK+n7cGN+3uRUZqMO3nxOH/fh0AoFJfLY3GxLEbAyoWC&#10;SIKwGFzPj0N6Lj03PxlN9ddRWXASd8/T/0r0xD5/K0Q5rUewzQpEEqQwsOyx24T9jubY57gVCTs2&#10;ItyCDKjNy7HX2QoJ9haIsNqMQPM18Ddbg3BrMiZc7HDY1w0Xz53F3Zs3UZCbg8rSEnAX5vKSAlSU&#10;FhCgZCM/5z5ysu6grCQbLdzeRNEOo14Co0HyDlhkBCws3mdgURtaBZhoSAwuBoIVI407LN7n+/hx&#10;Nd1mYJHT7W5dCxkh9XjcXYva9koClipUtv4cWB4TqDCsPJQ2okbeimpZCyoJVColzbSl2/J2VKu6&#10;BLSUyTqFSuVdKJF10cTWTZYxgQuJgYRhpLhXjsJuAhYS7/N9P4MVqRIlpDK5iiZJLappUq3RGk2w&#10;QtY0w8oTmmAFtMwCC0NKK1nWbQwsZGnXk+VdR5MqQ8tD2nIALgML111h8b7IIKJtHVn/XOmWK9PO&#10;FYDjbstcb4WLxHENlU4BLNMCWDQvvoeagEXBwDLJyzyzMSoTryAlmZZ/fgIW1XMCHQEt4/R6EgGL&#10;YmYIyul+KKb7oHlqFDVXBLC84SUhgpVZYBl60UTA0vITsPzwl8AywMDy0iACdQffDImgW92zPiin&#10;dGiZGkf9yCCqDRzHo0Spio6rWiWAhfXXgEXACktFwEKq5LTifwewMFCYoOXPgIXgkfd5Weg7t924&#10;09T+7jEGkP9YYPnTD3j+YhqjY0MwGGnik3YLKDEYtEJ6w0/gIjwtwtuiwgBBgETVRhdWrwiu1RpN&#10;sSv6fj0kSgkBwRByCjPh4btTNEVz2W2ODdu+gvPuDQI6uOfHRquFWL99PjbbLBY9Pmxc1tLEuI4m&#10;6C0IT3JHbIoPfCN2igqwsak+iEv1Fbcv3T2GO9nncTfnIg12l0XmDAehyo2doi4Jw0ofgYNM30uS&#10;0KTej8GpAQIaOfpH5HTBy+gzSzE8qcLEMw2GGUL6mtAlryYo6cUMAcvMWzmBSgfBzhP0TzRieKZZ&#10;aOy1AYZJGeQMOQw8z/XQ0YkkH5ZDya7ACQMBix7dA2r0DBkIWAYhHRsQ1SDzHhXR5HALR64dR2hy&#10;OBz8dsIj3A1RqcEI2+ePAJq8bdw3ieNj67EB1rtWwsl7I5z4mO1aDCffdQhJcBLQciPjDMrrsyHR&#10;tmNomo65rsu0Tq1qRre6Bb26Rkj0nDHEsS11aCYgYU8Ke1TaFVUELwwxJLrNjQgZYtjLcubGPkQl&#10;7yaQ2AUfOu5OBAk76bNw12wGFkvnlQRRnN21AJtsFoo4pHXbvxXLe86+3C/JU8AKe1u4/H5ooitC&#10;4/wRzF2tY7wQHMvv7Qa/SHsBZgykXN3X0omAaMcyWNhvgJXzFmyyZGCZh43mX2CXx3pRJ2Ob9WL4&#10;B+9EyqFQRMf5wcPLFlstNsDJeQcSEuKRlJQAaytbLJjPWULfYcniFQJS/hxU5vQ+YPxH68svviJg&#10;+Ug0P1y2bBmBlBW8vDwRGRmOffv2IDl5Dw4cSKHtXgKWOBw+fBj3798XXXtZGflXcJ/O77sZF3CH&#10;lJ59A/kl6aioK0LN42JUPSoQAbYVjzJQUnsdeWUX8aDwKE38B3EpywvX8nwFcLDYs8KgcY+ghcGC&#10;IYThg8FkDmje18VMT/G6a7TPUMPP4fe7QluGlPfFwMLvP+dtuVLgi8v5PmJ7vTgAt0pDSMG4To9f&#10;JjBiXaX3vllI0FIcKnSjIAiXs31xsSIEF0iXiqJwNpfTkhNwIycZBaWXUf3wHk3211FbRcBWchGF&#10;+WeQX3AIN29F49yl3bibHokb2bysFENjQgLuFyQhiyCFlZeTitzsFOTe24/LRwOR4LcNofbr4G+9&#10;AoFWKwlYViPccj3ByAZE2mxC1I7NiLYzRywBSqyDJWIdLeFP55kfyddiE72GHnNxwAmCz/vHD6Hs&#10;xmWUFBeipKgQxUUFKCrkeiu5QiXFecglWMnKuov8/Puof1wBtboTQ0NqMhLZOGyFkj0lBChyDpxn&#10;eKGtksBDRcCi5qUfYzuNrR3QzXlYCE54y7e1BCkcfN+rbyPjpAnNDCtd1ahsKUdpQzGq22mfoKW8&#10;tVoAS23PEwEqdRKCld4G1BI41crbCFraUEWwUiltR5WMpOgiK7wbBV0tBCKtKOylSUjSSZNbL0qV&#10;MpSpSAQgDCJFvTIUEKyweH8OTuZApYRrptB2DmQqGS5oYmVAqaeJtZ4mTiHaZ2DhzJ5mwxDa+kaF&#10;mvVD4vE6OQEL6RFNslyfRcAJTXDsWeHbptRnrteiE0XjuJ/QXFl93nKpfd5vH5kUsS0MLIqZlwJW&#10;VE8JSqZNmT/sZZFxFtDECyHeZ6+LYvoNwclbev4kQcvEuwJxnMKsejoE9VP2qnOBOCMM3NzwFQNH&#10;P4bfGkncM8iAYYKVkddtBCxdGP+hB2MELKNvyTh+JSdgkYo4l/5XGhgJWPoJePpfD9P+IDQzfTSX&#10;6NA0MYono0Oo7TcIYCmUESiSSlX03fUEKn8DWKqVvLzWJ8TAwl4WXrbhvj9/C1gEWNCxnoMWASX8&#10;PDruDBr323uw2jsAl2vrBazw80sJJjmLaA5M/jX9uzwsb79/jemZCVNac28njAQu7HExGll/CS4s&#10;BpYeBbskezAwqhOwojGo0D/cB8OAgYBAh9jESITFcEZHsOj2GhrH1SpXiAl5g+UCsSTEwMLZQpbO&#10;ZKWL/jk7EESTJS8FRe/fLZaHePKMO+CLhIP+CN/jjluZZ1HxJAeNPVV40lmOTiVBBeen69rxuL2G&#10;tp3QDaug7OOlIBn0nLE0biSQIXodVZB1winPRLXjSkw+14o1Rf1QG3pVddAPNxOo9BC0yDD1SkKQ&#10;0irqswxMNhAYNGGMTrqBpyrhZdFOKAS0aCY1UI2pCFZMwCIfM6J3SIvuQR0ko0zGo0Td42giwCt8&#10;UkqTwS3sP58Kv3iaxJMCEHMwFIEJ3rDfvRVrti/CWgIABjgr5xVwD9yK3SHbsc1poSh05Un7HNfD&#10;MS0nLiej9GE+VAOmlEWZgTMAaPDS0nchYGExsHRrH4nlnsbeUuFJEeAiqxCgwsDCkvU9QUHNbQTG&#10;OMHRm36HMFv4RzuK5The1uHS5uZ2S0UbAV4G2mi9UOzzYww0IiXbdS0CYhzot/LBgTORos4Kd94O&#10;ivZBSKwf4lJCse9oLEGno6h06y5a/5sLzxoH3HLWlL3HdlgTsKwhi/fbZV9g+45FcPFcjx32y7HV&#10;ciG8fK0QGeOO3T72sLPfAnOL9XB0skFsbDSioyOxebM5vvjia4KWpWJJ6H1AeV//q5eEPv/8CwEs&#10;n376KVauXAlb2x3w8fFGVHQE9hGssDfowMEU7N2bhPj4WBw9epQmtSxUV1cL1TXmi7Tj4sp05Jfd&#10;Q2F5Jkqrc1FJwFJZV4iymhwU0+SdV3oTGYWncSfrKK6n78WVewk4m+aKCxkmzwgDCHtLGCzuEjzw&#10;PntUGEAEoBA88Jbv46Wgy/Qa8VqGFAaM7J+gZs7j8jPYyf9peegWvfftcgKUsmDcJPH+nfJQ3CRg&#10;uUKvP0/wc4ne/zK9jpeHrub60/8hKMrywbl0L5wu8sPJAh+cygoSupqRhDsFBwjULqG08gYa6rPQ&#10;RNd9SeE5XL+SiOMnCI4TrfH/4+4vo+S80nRtcNb8m1+z1syZ+eacOdPd1d3VVFx2mWWLmZlZSqWU&#10;jGJmS5Yli1lKKZmZmTkYMiISIplBZKi65352ZEiyWrarurq/b+Zo+fZ+OSIj3nj3tR/aB48uxM27&#10;Xjx2Lx6lEFTSjiIq9QgeRe/DtTs+OP/5Fhw/uhpemydhFwF716pP4btiEvxXT0XImpnYs342QpcR&#10;UpbOUMASuHg6AhbPRNDSWQhaPg8hK+Zj3aQPFbDs27gaXwb74OHpY0i9dQUl0eGoS01AUmICwSgG&#10;MVERiImORHxcNLfFUNGIiQkjrEQgOzsRtbXFfI5q0NZm4sCvARqCg1hQBEoETsyO70u2mewCNS6w&#10;EZBxwU059BaXG6lSV4BKfSEq2JZqC1DckIv8uhzk1mQhl5CSXZ2DDCqLy7kNxcgnqOQSXLLri5Cp&#10;EbeQqAJZ2kpk6gguBJYsY52CFhewVCKx0QUsKYZGAotOAYtAiLiABFLcLiFZlm3ufa5l47hLyA0s&#10;TQpaiswOFLHDdEugRFlYlDuowzW5IYGl3O5UxwqsFLBDlWMlc0jARGBFLCuZ7BSl7opAi2QRiVuo&#10;xOF8OR+QtDKTsyxXd/SiQSre9gwSUkZhIqwYB58QVARQCCx9bCktYUXbI9sEYJ58D1hc6lGyjnQq&#10;NY04lRyjra50ZgJL29MWtLPPaH9GaGHb9ayaqkH3CwLLiwZ0vdCi85mGwCIWFh2PJ7CMEWZH7apu&#10;S/MTJ+y8nrmfA2H2uaXdHSglsBS0tShgidc0Iq6xAakmC3Kb2dH/CLC8hBVuE2VTAiwSICvQ8pPA&#10;wm0KLtzQQqljx+EkisC6+tBx3CoqV+eL5UW2x/FecIPJD+nPBhbgO3zzzXMMDPQqy4mGwNLaaleS&#10;InItLfaX8CIWmJfwwh+czCVkcejR2smO2mbgj86Ezr42pdjkxzh4LARh0Vdw9/E5+O1egyNnd2C9&#10;xzSs95wHcQlJpzd72YdYvH4yR/JzONpehdBjHsqa4nJFLIcXz5OOc7M3R6i+S1RV1ANnduDLO/sR&#10;mXoFWWUR/MFmQmsvYWddgQpNMSoprVUDB9+XnQClt5lgctjg7OtWpaodHQY0d/B9dxvR3m9Cx4BM&#10;eqhDa08jtE35BJsKdI00YuiFCf0yEdVQDYGoHG391JABHSMmtkaYOxthbK8nrBhgHyC09Fhh6WXb&#10;1wwTwUXbaUMjIUlcRJYBmVbdiNy6IkSz47kYdgV7zuxG8AmJWyHQea3Ckk2zMHG+a/r7KQvexYdT&#10;/xnTF/2eHfgEVVp8R/BC+OxdDf8Da1WZ/yPnAlTFYJXO7GxUklosUp9F5xDrSikarAQWqkwjwOKG&#10;ljQ+3AguerG4EFqMWTy+WAU4SuaO7771OP1VKE59FcLX2qiCYgVgVmyZoQrcybxOMpWATNEv7r1d&#10;/H4ENOW7CToss1Cv5vtcT+CUOJb18COMBR70VKnLhz8PxIZd87Bu5wxVwdczeAk8Q6jgFWqCOklp&#10;FkvLpzPfwYdTfoNFyz/G2o3TsYEw47FrCQKCN2HjloWYMetjTJ3xIX7/zi8we85UBAcHYs+eUMye&#10;NRf/+i+/wK9++TtCywfKuuJ2Cb2pt4HGf5b+7d/+hcDyDwSXf8OkSROxatUqeHp6IjRkD44cPoYT&#10;J07j5IkzOHjgCPbs3o/Pz37Bji4eOdn5yMxkZ5NfifSMYiQkZSI2If3lLMhJGZFIzQ1Dat4txGYd&#10;VaX3JdD1VvRm3IxZqSQWFrGSvB6jItYSAQpxDYmrSOS2jAiMyHECIhKzIq2yrIzHtSi3EQFHYOeC&#10;ZCxRFwlFEtOi4EWghnAj13mQ5o/7qX64J9eX18oMILT443aKl4pnuZG0A9cSt+Or+M24GLMRF2LW&#10;48uYDbgYtwHnojbibMR6XHzM4+L9EJd6Bqk5XyI37Raykq8j+uYZRN04jctH/LDHYxnBYxI28vfi&#10;vW4iLh7ZgozYE0iJPIKYe/xMLnrh/KF12LtrNnau+gSbFr6DTfP+gB2LJ8Bv1XQErp6NgFWz4EtQ&#10;8V4yHV7L5hFiFhJiliJgzTL4rFqCHUvmYePcGVgzYwr27tiGM6FBuHP+cyTcvYOMyEhkEzAzRVFR&#10;SEpKQEJiPCWzLycgNS0RyclxiI2LQGZ2EoqKs1HXINWl62G1ySzMDWqCQ5nosKmt4aWsrfVqAldz&#10;cy2fWTUw2quhtZRzMMXfsrEYtbpCVGvyUUkoqajPRnldNorrc1DSmIcSbi/RFCoVaYtQpClCbn2B&#10;sqxkVOchszYf2QSWHMJKVn0x0msLkVhVgOTqIqTWlSKjoUIBS46hlp1bI3LNGqSKVUVARdfgkl6D&#10;ZL2WrVZBSaqCEgNBxSVZlm0uYOHyS1ixqMJu4hJyA0sBO8p8dlQiWS5kZ1XMzqqMgFLR3IGqVsJG&#10;SydKbK3qmFy9FfnsUKUYnBtYRGJVEVgRybKkRBezw3O7hQRQ3FYWWRbXUGP3IIFlSEGKcUAsKAIp&#10;w4SUoZetEqFGWj23CdyIRcY6Skihmka7lWxjHbCPdcIx1qakLCNU2xO7krh52gkiMmdQNyFF1PVC&#10;g67nGkKMnvvY9zwxElQoHt88xj52pJmg0kK1wzrcBn1vMxo7rCjpdCqXkAIW6ytgkeDjHDsh5ceA&#10;hbCSK+JyLsEwh61YWdIJLVLk7aeARcBEtgtcvAQWLsvxKl6F7cFHUYio4/3B9xDVoFdxLf+pFhb5&#10;39Nno+gitdlsZuh5QwqktLWRDtscaBW9AS4iKblvsEqBIjPhRYrI6eBwNsHJzllnboCX/1ZExN1H&#10;bkk8HsVcUtPUr9s+laPtpcqtI24Ama1Yisct3TAFGznaVsG2h7YQWHaoDtC9TSYskzRGmcFYOtD9&#10;pz0UtHx+bTcf2BeRWRKFkvpU6DkakWqv5Y1FqDXUqCyd5q42aCx66AhjkrkjwNLSaUJLF6FF3ENd&#10;WrT1GNA1ZEIfbxSdrQAGRxGauyvQJzM5SxVCqYLbX6GApam7Dk6BllELgaUB2tZqGDv5t0sAb1+T&#10;ghYBlqbBNkJLKxqdVjTwcxFosfa3oIYPq/zGYoRzxHzi6glCyx74HdqFVTuWYsHaqQpYpC6LAMvv&#10;J/wtJsz4VyxY9ZHKntq1W9K912Pvye3Ye2KXApaHsdf49+ZCz4ebiQ87a7uASwMMzZUKWOothUpi&#10;VRFIEVgpfwktLkuLWFjERZRW+Ahf3T2KB3FfIr34Me7HXkAwAcR37wbsDF6NjbsWqLmOpi36A6Hq&#10;d8qVJ9YymQFXIOXAaW8FN7MIoXLMVn6HUnpfYMV3D0EmeB02eS3BPP49W3zn4fiXPjj6hRcOEmR3&#10;H9+mLEeSLSTAIgG481ZMwbzF7ytg2eG1VMWvhO7druba+fVv/17p73723zFp8sfYt28PvvjiPDy2&#10;e2LixMl47w8f4Xe//YOKYRF9+OGHSh999NFLvQ00/rP0L//6T/jHn/89fvnLX2Dq1MlYu3YtvLy8&#10;sHv3XhyRCRuPn1aSWix79xzA+fNfIi42kaPwPKSlZSKNsJKYlIuYuFTEEVhSMtKQkZONjLx4pOc9&#10;RnLOTUSnH8bD+N24E7dV6X7SejxM2Yg7iTsVZAh0iCVE4EXAQiwkEVlBypXziBDhdufI9teBxX2O&#10;ssRQCnwILvdTvNVxsl+2yfFijXEDjmy/k+SN2wm7XPEqBByBlUfZQQjLDsTDLH/czfDGrdSduJa0&#10;HZfjtyhwuZLI66d54FLCdlyM57VjvHE9zhf3wvfh+r1gXPkiCOd4vwduWYzdO1bAd+1sbF08EVsW&#10;f4h1c97BtmXv42jAUlz9fCvOH12NQ4R7v62fwmPV+9i6jPuXSg2VD+G7Zgp8V0+F78pp8FlGSFky&#10;FbsWTcHOhZMVrOxcMgdb58/AlnnT4UlYCdm0Bsf8duH8nmA8/orfz63rSA9/hLzYGOTFxyGHbdY4&#10;tKSnp1Jpqk1NSya0xCMuPgoxseFo1FRBZr5vdZrR5rRwwKdVwGJz8FkrRdzkd8uBhmpbXbBitFdB&#10;Z60grJShTl+IGm2BgpSy2iyUVGegqCoNRZUulXNfqUaUj+LGfBRRhY0FKKDyGgqRI8BSQ2CpySeo&#10;FClYySCspFbnI648F4mV+UipLUFGY6WyruSa6tnpaykdskxaZBk1yDBqCR0CKgQWnQZJlIDIK0lg&#10;rSu41i03rGQYXcG22RY7O0m7arMtNlVQzi03iBRbXwGLwEq5ox1F7HwFVrKlrgc7zQJ2bAImYlnJ&#10;EQDislhYxLryElbG3UEqbqXbNbmhuIJkWWUAEVa0PcPjFpURQsrIOKC4QUWOEaghsFACMarmCqGl&#10;SWBlrIegIrDSA8eTLjiedqHlaTvVAeezNrQ9lQq17EfHOFAes6D9iZVwYlVuIJEAi8wfJLDifKJ1&#10;wYobWEabYBuWOBj2IyNOWAZboO22o573jwTcFrYTONgfy3xBSQY9EnVaJBv4WUsW0I8Ai8BKHts8&#10;q2RftSGH0CJWFimhL1aWnwIWcf24rSnKysLXkVbWBUxkxuabBaWuQnJcjqzXIabRoM57HU7epr8I&#10;WAYG+5TrRywnUiTOwdbpbKEILSIFLY6XFheRBNRamy2EFIEXE8x2Hdp7WqC31iIi9p4KtM0tTkBJ&#10;TRJuPjwBvz2r1CzLQQdWq/gFsaBs8VmM5ZumKRDZGbxKxTu4Wqm3sgo7glZQrqBbFYzL42Q0f+j8&#10;Vuw/uxGHz/Mhd28PYjOvo7ghAVp7KfR2ieUguJgbYbAbVIqxyNzcwodBG1q6+Z47zbB1SHCuuIt0&#10;aOkxwjlACBk0wdFTx86e12kuREtfDbqf8MYaaUCbuIYGq2HtqOD2OrQP6WDvaYS5g6Cgsob48Bm2&#10;w8JrmXv4GhJ4RWjRd1qhaTer7CGHzDFBUtZxPaU0E8e+OgHvA77wDN2O1XwQz1o+CZ/OeQ8zlnyE&#10;eSs/w8Q5v8Ecdv6rt87Aiq38+7dP4eexVAGbCmw96YnTX0m10QuokLRlSxGMBCizU7KEqsaBpQgN&#10;lmIVcCuWFHeA7Ssri7iGspTLqKQ+GfFZd5BVGqniWe5Ff6Fgca3HPGz1XQbP4DXY7r8C6zwXYOXW&#10;2ZBJHNdsn4sVm2fye5xJCF1IsJyhinpNXfgetgesVNVK/fZt5vkrVHzSjCXy9/0OG7ynw+/gCuw7&#10;vRkhx9Yh+OhGthsVoK7zlGvO4rXnYcGSCdiwZR7WbZyHZexoliybhk8n/Q7/+E8yqeD/E79/55eY&#10;PWcaDh7cj+vXrxEADmH16rWYPm02weFD/Pa3v8Xvfvc7JUl3FleQ2y30NtD4z9I//8vfE1j+Fr/+&#10;9S8xffpUrF+/ET4+ftiz+yCOHD6JY0dO49jRMziw/4iqenvp0mUkJ6UgLy/PFceSlY+klEzEJSYg&#10;KVUKvyUjvzQDuaURSM69ipj0kwhPJbAm+uB+4kbCykaEpa7Fo/T1CkAEHkTKrcP2csRmZQGJzAnG&#10;Q+Ueot60shBK5FixqlwlgMi5sl0F6EYTiAggcqyKb+E+N7yIG0nOESvL4/RgPEiWWBmCS7yXCrZ9&#10;mM73memPB9TNFL5OCiEohUBFXU0joKTzOhnb+fo7cJfA8yg+CNcf7MDp42vh7z0NXqumwGPZp9g1&#10;fzL8l86CH6EiYNEsHFi9GMFLZsN/4TQc3bgc+1ZPRsiyCfCZ/z52zn4HO+e8D79FExC6eib2b5iP&#10;oFVz4Ld8Nrx5jV2EE6Wl8+C1bD48167C9tXLsW3VcnhtXIf9AX648vkZxD0ioPDzjw+PQBLBJCUu&#10;AanxiUiOT0JqQjLSUzKQnZ6NREKKKC4lHpEEFSkSl5SRiKKKAjR3NKG12wFnr4ODI7vr+eM0oMmp&#10;h63dwOdUDQdJ/M1Sei5rm6rQYC5Hjb4YVdpCVBBAyutzUVKbjeKaLBRVZ6pW1svqclCmK0IJjysS&#10;SGkoQH5DvgIVJeX6KUR6TYFSRh1hhUqtKUQSQSW5msu1pYQVCb6tQ55JgwKCSr7FwM7NgGz2B6JM&#10;k5EycCRuQKrBJbGaZIiU5cQlWZZtroBbN6zYVGZQnq1ZSZZzrJRAx7hy2VHmi4to3JWjJi2kitnx&#10;ybxCmdIhSol/gRKuvwQWSpZV1hC3C6y43T9iTZEUZSkEp6CFkgBcyRbS9gigEFQoba/LoqLpGVDS&#10;9korLqNeNFKa3l5o+/oILP0ElgFCSue4RYV60qkgpfWZgIoUiZOsIHEDNRNSLAQWM4HFwGUjup6a&#10;0POtAd3f6HkMtz0TF5CBkKJHs7iBRE/EquKATJYosgx3qJmeGzngrWmzoojAks++OMsuAbYSbGtG&#10;qlliWQyI1+h+FFgUrLiBpamN30PbOLC4rCw/BSzi4kngZy373cAiVhZZluMz7K0Iq6pTFhYBFrG6&#10;uN1CP6W/CFi6ezpVOrO4fMQtJLEsznYCi4jgItDisrSMQwvV3O5QacsCLDLZYVOLCb3skCvqCnD4&#10;5G6Oji4hqzAW9cZc3AyTWYxXYy87pD1HN6gMIAmolSwgsaQIwOw/zZH2GW8VryJ1FsQVJPEU4iqS&#10;WAmJc5Gg3JXsvNftmowt/jOxc/didnhbcD/2HMo0SaoOic5eB2u7HkaHkT/4Wmj4d7Xy75PCbo1G&#10;jnB6bbB3mGBp0/KBoUNzN2+YXoJKdyPPq0UfKdjilIJs2ez4S+AcrIVzqFYBS/twDYGlErauKjT3&#10;NaB1UA9Hr0YBi1ha2p+0wdpjgqHTBPtgMxzD7SquRWDF0tfiantbCDSk0uJ0BB4LwgqPlVjlsRxL&#10;Ny/C3FVTMXHeB5i9fAIBbRpmLfkA81Z8jEVrPsUsjhTnrnoPm3zm4YBMRnjBXwW4imto3ykv5FYk&#10;qKJyErdi4nuRonIam7iEipXqrXmoNecqa4rb0qICccfdQgIoYoVJyL6LpNz7SCt6hAu3DqnMrNXb&#10;+GAPWatK5+875a1eUwBGgEXmeNrmt5wQ8iE+nv5LQtbv1ISOAjcHz/jye/aE795NKnVZZsWdydGu&#10;FIGTuV9We0zCup3szHdNw67dy3D43E4c/zKQf9dWXn851u1YiBWrp2HL9kWYyc7n73/+f8M//Pz/&#10;gV/99u/w83/+n/iff/N/V7MdL1k6X7mEPv/8LPbs2YcNGzZh9qx5yiX085//HP/0T/+Ef/7nf1YB&#10;sBJT8m//9m9KbwON/yz98z+PA8tvfokZM6Zh44bN8PX1fwkshw+dZHtKAcuhg8dw9SpH7+mZKCri&#10;CDgrC+mZeUhIzlAT5EmhMalMm5mXiJTce4hIPIsHsQfwIMFb1UgRWFFKXk1YWO0CjsgtCijcMCLr&#10;0kblhKht95K9FIAIsLhBRGJRBEbkOLGYSCsxKm43kbiUBFTcbiKBFYl7kePkfLlWUtERROfsdUFL&#10;nBchxhO34nfiRiJBJWGHcgNdjtuCq8kuq8r1DA9cI7RcTtmMs3dXqfiWxwnBuHxnK/aGzMemdX/A&#10;tsWfYNcqwsiqedi9ZoGCleAlc3F0wwrsXk7gmD0RwRJvsuRjtp8gZPlnCF3BbcsnI2DpZ/BZ9Blh&#10;ZwJ8lxKSlxF4VsyFz/L58Fo6BzsWzcb2BTOxedliBHlsxYVjhxF99xay4mORm5SAtNgYJIQ/Rlp8&#10;AjISk5CRnIr0xGQkxSUiISYeCbGJSIpPRkxSnFJkXBTCIh8pYCmrKUXvSDc6+jni7uHzkoOXli4r&#10;n0dSdNKKpjY+p+wNHGBVQGPl75WS5XpTGaoJIeUNeSglkCgRTkoEUihZF4iRY2oNJS6LCo8tqM9T&#10;sCLQUqApRqG2BHmacWCpdQFLel2RUkp1ARIr8pApVhVtNXIN9Sgwa1Bo1SvlWwVY9Mg2uZRpJixQ&#10;mewcMyxSz+MVqLhdPC41vQQXiVmRZQmwzZMZldmh5VOyLFlC2ezMRC5gaSKw2L8HLFL4TdZzDE1I&#10;50hdJjTMFCsLj1UBtnwNN7CIJAC3tKVdgYobWNxF4ARY3BlDMleQC1TGYUVZU14HFoGVfgUrjd0E&#10;FravA4vAin2sS8FK89MuBSttzzvRTlhpf95OGHEF2opVpW2UwDJKOBlzAUvvt0b0fGN4CSytT9j/&#10;jL0GLGPNsI/YXcAy1KoCeg39rWjodKC61aKAJbfFhgz206IsG2GuiRBBYImuq/9pYBmHlfwmpwIW&#10;cQtlyrGExZ8EFp3ZZS3hvpfAImnOXBbIkADbBxW1uFtapUr1K9eROsbxVkh5XX82sEjQrcStuFxC&#10;FhWjIoDicgn9iDraYSDddfV1QSY/dDj5xXTbcfPBFwjZ74nCSv6Ak68jJec2sorv4+KtUBw4tRk+&#10;u5eo7BOJYxHXkP+BTQpSQo5sw9Hz/iqVVjJHtvguVm4gcTvMXv4hR9zTXQGa7EDX7vwMC9e/g5Xb&#10;JiDwyCrlWjh3PQQ55bH8AZdCr0YresJKA8HFwgdEOx8QfJ92m6ry2NxjQ/co/16ChaFFCq8Z0Nyr&#10;h8lZp+JTWgd0sBJKDG2lVBFsvZW82bQY+qOkR5fD3lnGa1ShY1iH9iEt7D0NMLVXwdzVCHu/AS1D&#10;NuUikkBcV/aQFbYBB/QdNtQRpEwcbZXoqnH+zkWEnNgD7327MG/NHGzxW0sgY+e8dAI+mv4bfDD5&#10;XzFj0ftYvWUW1nry794xA54hLgvLnpNb+TktxY6gJQg+ugk3w08htfCBiuepkjRmQ54CFq2NIzVD&#10;gbKgCKS4AMUVaCvuIDe8iEtIUp7zKmNR2pCiMohiM27h0FkfnLiwm5CyVUnAQwreSYVenz2bCCX+&#10;kFmoJfZk0tx3sdZjIQIPeiBg/zY1J1DAgW3KUiLwIVaySXN/y7/v94SWT/g3vwvf/cv59y/l37NF&#10;VfcVkN13aidCj3piw87F8PbbiJ3e67B2w0JMmfa+qh77s3/43/Db3/0rJk/5GB4eW8ZrmxxWlW4P&#10;HDiIbds8MGvWXLz/3of4+7//e6Wf/exn+Lu/+zv87d/+Lf7mb/5GSZZlm+yTY/7xH/9RAY7AjegX&#10;v/gFfvnLX+LXv/61stCIdUZiYl53MYleT50WyTH/n7/53wgsf4Pf//63mDFzGiFqMwIDQ3D44Amc&#10;OPY5jh87rRQUFKiCbh9H3EFxaTYKipKQJRMU5t+m7iCj6Laa4yen7CZS8i7hUeJBXHnghWthu1Q5&#10;+7sxvmx34VbUTtyJ2Ym7sV64QrgQq4gAhUCIxK2IZFksJcpKksjjuS6QIfukFUvJxbD1uPBgrYpR&#10;EXgRuV0+AjlynNuC43IVbVfrcm3Rw+RAhKUEUYFcDsDdBF/c5Pu6ErkNlx5vwZnbq/BVOOGJx96i&#10;voragi8erVft7QeeeBjph7TkY0hNOorrZzzgte5jbJ/9HgKWT0GQzM9DhcybPa65Ls2fp7R30VTs&#10;XzIN+5fOxN4lPG6xS8GEGlWhds1y+K9cQkiZj60LF8Br5Qrs8fDAicBARIQ9QNSjh4iJeIz46Egk&#10;xsUhJZGAmJKC1NRUxMQmID4hGYkp6UhKIdgTJhNSZNJHqSRcgC+uf4Wbj+4hPjMZJXUVHDgZ+Vxx&#10;wNHDgQthxc5no63LAku7EfoWDRqbalFrquBvsYwtf6PGMv4eSzjoKERpfT6KanNQUJ2F/KpMlDdK&#10;0Dx/wwQR2VdCMCmuy1XHiCp4fjmvVaovU6AiMSspFVlILE1HLAdG8SV8r+W5SK4S108xUutKqDKX&#10;aiuQUV+FLPYBufpGyMzLomwqy6BDuo6jdj1bZVExIp2DvnSThXJl+4hrR7l62FGK1USsJwIjeaJx&#10;i8oPKYfnq9L7kurMVtw5RQQaye6R+JMidlpSrl+OU3MIyXFczuXrvZwwka8pAbZynoBOqYAOzxdw&#10;qXB2KVeQ1GKRSrZS+M0tCaZ1adwVpOSyrugH+hWc6Pp7CCrd0PR1orG3gwDjRANlH5VYFSdanjrR&#10;9qwdzudtyg0kwbXOpw50vbCjQ9KTR3TsCzRoG25A5xMdBr418xgDj9XzPKOyrrQ8sVBmXs9OCOJg&#10;mtdtGmmFaagdpkEnjINdfE9O1LRLITyxsLxyB6WaCXEESFGqyazcQqkCi/x8smwyH0/7uNjp29pR&#10;QEgRCawIuKi0ZgOBQwq4EQTTBDwoZTXh95GoJODighcFFaLxYwREUvn5C6gIZBR29mHfg3Bc4mCr&#10;jJ+nuIMSeZ5Ax5uA8qb+MmDREli62YHbBVj4QbstKj+mdqeaS6ijpwMyh1CLuD6MNbhw9RhOnt+L&#10;/PIYJGbeUZU4s0seIiz2DK7d38fOb6cKql3rMUdlikggrYCLZP8IrEg2kGSmSIDnvFWfKFhZsOZT&#10;day4hiT4duX2j7F44x8ILpPhd3A5ZJbnQOpB3CXUGl3AYm41QW/XEVoMClrsfL8yQaHe4Zqx1NZl&#10;JqQ0oalTr6DF2FYLWzfho7dRAUvrYCOauquhbyuE0VnM9Vr0f0NCfqJFW7+4hsp4XIOCFjm+qbte&#10;xbQ09ehUAK7I2mslnLgsLka+nrWPn1lvK5qHO2HsJH2WpOOrsGs4cG4/doRsx4ZdK7F8ywLMXvYZ&#10;Pp31Dj6Z8SssXD0RHv7L4bVnJbz3SFDyZhw86wm//WuwZod8JrO5vBbBRzbjzBWOnqMvIDH3AaEj&#10;A8ZWQhQhrNFaqkBFwYkmTQXfSisxLO74leL6JAUu2eVRKjDX0FKK0sYUhMVfwsXbx+G9W6rRzsfS&#10;DTP4fa1RkoqzMpFj4EG+d8LFvJUc1R7egVOX9iGI0CLA4gKaZWpmagmyFn004x/x7qT/Nz6d83Ns&#10;C5iD7YEcOR/fjKMXvPm3uRR4cBuBdSZmz5uAxcumYTFHx9NmfIiPJ/weEz57F1OmfoKp0yYgJDQA&#10;Bw/tVbAiqcH79u3H5s1bMGP6LPzhXQLOv/6rsqwIgAiMCJT8wz/8w0uIccOKSLbLfje4yLp7m9tK&#10;47bQCMy4XU1vczf93c/+B/75X35GeHkXc+bOwuZN2wgnoTh04DiOHjmtrCzHj51RgcKS2hwZfR/5&#10;BWlIzYhAbMI9RCZeQHjCeTxOOIvIpHOISj2D8KSTuBezW5Wyv0pgufrIQxVfux/nA5mPR+bpuRkp&#10;7hwXsAhoiDXkbpIri0eWZbvbkiIS64q4hmS/QIgAiwTTXnq8QVlT3OdJ0K4c5z5PriEA494vc/ic&#10;vbMSF+5txOWwrbhJiLqf6KcsLXcTBIbEtbQNlyO34lL4ZlwgEIkuRWzCZULUlZitSM48jOiEUERH&#10;7sHjsEBcPrEFgVunwG/pJOxZNwuhi2cjdMlsgsl8agG1EHsWLsRuwococPYnCJ0/CfsIK/uXzcTu&#10;pbMQvGgGAnheAM/bMPUzeC2Zj4MeW3EmJAi3Tp1EzM0byAwPV7ASFxmO5Pg4ZKQkI4OQkpacjISE&#10;BDVJYVx8ElJS05EpQdE5+UhKy0ZUbBIehMfgzsMIwmQmobIQFRqZMd2Epg6BlGY+X2x8VliUzIQV&#10;I589OkcDGppqFLBUE1gqtEVKAituOCltyH8JJ2q7e59AC/fJ9pK6cXDRFKFYV4IibTHyG4sUsKRV&#10;5SC5PBNxfMYklGYisSJXWVVSCSxpAiz1hBUqjXD1Clga1MzLuUYtpHJtFpczDHpkUhlGI2VCBmEl&#10;w2xFppnw8DZQUTDSgnx7y/fg5G2SCQ5FCkLYCpxIpVqBFVWtViwx3Cel9jP0ZhWrIsfm8fXEmiL1&#10;VxSssHN2w4rErpS1dqplsbK4C8hJ4Tj37Muqqu2fDSyiTmgEWHrblX4KWCS4VtxBzlGCyYgW7aMa&#10;dBFY+r42KlhRwPLUiFYFLOyHxswuWBm1wTbWBqvUXJG6LgQWw0DnK2BhP1uk4ldk4sfXgYXLBJYU&#10;g4CLFen8LGUCwWyb0wUshJXsHwIWCbZVwGL5q4BFwCSTkOF75QZOxiSqyrfhtRrEaIzq2LdByuv6&#10;s4HljwQWra4e3QQPARaJY1FA0vrjam7rhI03SWtHO1oEBjr5B+fE4Sg7qHsRUuzpHlJyb/FHfA/p&#10;hTe5fgOp+ddwL+oojpzzw+rts1WxOI9AVyaQSGJYJIZBgm0FUqYufFdZWCTuQUbmUxa8o4J01++a&#10;ig3e0+C9dxn2nuLI9ZC4mZbj8r3jfAgU84FRCatTplHXodFSh1o9O+5WM3pGe9Dc14xGmwYau8zA&#10;LDVVrGiw1aiCS44+jn6c1Wge0JOIzaRjLddL0OAogKmrjDdfI57+yYLe0Xo0tRehuacSHUMuaHEO&#10;amDtqqfqXCnPBJemPhOsPQYYOrTQtNaz5Y3Y1UZYaYa5pxV1di3uxYch6GgQdu3Zhe0Bm7DRew1W&#10;bJ6HOcsnYcbCD7GcgOAVvE5Nt3/4nBdbL+w7vV1lDS1c9yFWbP2UMLPk5SSJJy8FslM7p1xEGluJ&#10;mhyxWl+orCcCJwIrAiciARPZJkXkCmoSlBUmpzya4JJOoKuBpaNKgU1C1iNce3CO31uICp6dPPd9&#10;gtQ0rN66gJAyGdv9CE/bFmKdx2Jcvf+5CgQOObxLzZfkHboZG3cuw0SOkj+a9isFLpPm/QbvT/2Z&#10;cg2JVm6brCrl7j3pgaBD25XlZhWv/YeJv8Avf/0PmDjpfcycPRFTpn2MeRxhb/fYCF+/nWw34cjR&#10;gzh58phKC3YByz5s27YN8+cvxMTPXlW6FYgQsPjNb36jLCa/+tWvFMi4YUYkUCISWBGJ9eWHJNYZ&#10;N+y8CTWiv/+H/4l/+8U/4qOPPsDChfOxfZsnQoL34OCBo6ok/8GDB1SxuwOH/XHq7D521BeRnnMH&#10;kfGEkvCDympyM3IHroVvxfXwbbgVvZ1AskPpDjv/a4/Z8d+TiRB34mH8XoQnHySs7sPVBwHK6iHW&#10;j9dTkEVieZGicQIi7vgUAQ6xmgh8uIFGMoIk5kVZVbjfDSgCLMol5D6f28VlJNeWzKGzt1cQwAlL&#10;j7fhRqQnbscQaOL8VDn+B7EBeBATgFuPfPDVbR5/ZTOu39mJyJi9SEg5iscRoYh/fAjXL3ji7L7V&#10;OBG8FEd3LETgqkkIXDQJu5dPR/D86Qjh9x+6cC72LJpHgFlELUQw2yDCS8iSOQhZOhdBS+fBf+Es&#10;7Jo3EzvnzoDngnnYxeOCNm7EyeBg3P3iIqLuPEBqZCxyktJRlJ6D7Kx0pKcRUBLjCChRFAdciQkE&#10;SJmsMBupWdlISs9AVGIywqJjcT8yBuGEmMSsPGQVl0HTbIGutQnGdjsHLs0wddigaTGitqkRdbaG&#10;cfFZ1FSLamuVsoqUGUpQopO6KQX8PRagpKGQgwTJ6Cvmb7CEA4pSVOjL1LKoTMR9pSIeV6JUiNy6&#10;fAUq+dye21iMrLpCpNXkI6UqD3Fl2Ugoz0FiVSGSa0qQIlYVgkpKfYVSel01gaUGWY31yNY2Ikev&#10;pQgrer1LhBRRJkEli51hJoEhi51K1g9Airh8Chyitu/ByduUK9cYl1hk5NwidlIlbR0obmlX15d4&#10;GJWB1KhXMTFi0ZEquQIpYlWRmBUFK+OgUs5+SWJY3PDiTmWWgFtxDbknNNT2jI3rdWDpV9IP9Crp&#10;CAu6fgJDfzvlhKa/lWpB86gDLWPNhA4pDDfu/lFpy03KstIuMStU55iG/YgW3U8a0f20ET1U6zMT&#10;QcVE2HFbVpoIK02wjRJulTpgGSaoDHZSHXwfPWjsIXg521DqsKOwvQU5zTaVIZQqMUUEFoljkYDb&#10;FH5PqUYLgYXfETt9ARaXBFgIKoQUkYpfkYBbM8FAAUsTkmXCQgLDfxRYJLZFtm09ewF77z9WwCGF&#10;5KTq7Z8Tx/LnA8ufvoEUi+vhh+KubuuOU/kx2XlDNfNmcLS2oL27C9YWHW7eu4T9x72QlvcY8RlX&#10;FbBkl97j8kXkVz5AeUMU4jMv4sLNgyr7ZP/pXfjy1iF2wv4qmFZcRQIw4i6SWIfP5vxaAYuU8f/D&#10;xH/Ee5N/Tnh5H+u9pmKz30w1QeKhcx6Elu0KWi7dPYYqXT7qCC2mVg3sXWYYHDrUEFh0Nh3aB9rR&#10;OtAKQ6sRWgcBg5Bl6+ExbRroW+vQ1K3jQ6cStl6N8ju2jRB6uqugbSMEiaWloxQj3xgwIHnz/VVw&#10;dFegpbcKziESNI9vUa6kOujbaqhamDq1MHfrYWjXorGlHvUOCxr5UKswNXLdwu1WdkT3scl3EwFs&#10;AwIP+8DvwC7sDN4ImSBxxabZWLttHnb4r+Jn5K0mgxTLisw1tGzzBMxe8Xss3vAhtvhxBHloDc9f&#10;i4Nnd+HKg6NIyH7I0VcaQcUFLY02yRbKU/EqAi0SYCtxK6XiKiKUSCtBuYW1CcoSY5FYnW4pSFUI&#10;TVM5skrjcTfqK3xx/RimzP8A63YsxvKNc/Cbj/4Rq7ctwNrti7DWYxFOfLkX564ewc6gDdjqu+ol&#10;yEya8z4mzPwtlqyfrmq2zFz2e+wIXqzcQ3NW/oGQOh8+e9fyb1+rZuhdvG4mr/1z/L/+x/8Vv3/3&#10;X/HxJ+/gd++43EA+fjtw5uxxnDx1RAHL8eNHlIVFZmw+cOAA/Pz8sHnTFqxauRpz587F7NmzMWPG&#10;DEydOhWTJ0/GxIkT8dlnn72EGYk5EeuIWEkkSNcNNWJJedNC47bOiN4GMiIFMwIsv/w5PvnkIyxZ&#10;sgieO7ywO3SfilcRYNm/fx+OHj2CgwSWM5/vR0TsF4hPuYL7EYdwO2wfbkV5KmC5Gbmdyx4KVO4n&#10;EBoSvXA/fpeakFDmFboRvgv3Y3cjLGEfgWUvbjxih5y0S1lEFKQQPCQG5XW5IUaOURaWNL9XBeC4&#10;Hpbup/YruCG8CKAIzAicCKjI+WKJEUiR68k+ARp1rZRA5Qa6ESUTGfL1w7bzPRKMov0hFW0fxYXg&#10;TjjB57437ocHIjpuP8Kj9+CLLzficOgi+Gz7DNuWvavkveRj7Fz4AXznTUDQ4skElRnYvWgmYWU+&#10;9i5egD1LFiuFLFlCLSa0zELgwpnwnT8D3nOnwXcRwWbtCpzw8sSXoUGIvnoFyfcfICc2HtnxyciM&#10;TURKZBwSw2OQmZGqgEWlJyfEUvFISuZ+yfzJysTj6BilR9FxiJD4lYwcFFWJ61mKUg7D4LQpYNE0&#10;m1FvM6DK3IASTSUK6ktQrC1FibYMpQQQkUBKsbbIlcnTkI9igorAigCIwMjrsFL5GrB8D1yUipXy&#10;eW4B190xKzn1RSpmJbU6T1lWkirzXMG1daWElXKkNZQjtaFCSWAls6EWmY11yNLUI0urQZZOg0yd&#10;TimbI3dRltnKDq6JsGJHNjuobAUqYkX596BS2CziKP4tkPK6XncfCYQU8tyiFgKLWFeks2LHK6nR&#10;CXUaJUmXFquOvEaJuH6U++cVmAioiARQZJvar47pUNtruggtEnBLaPmzgUWpfVxtSj8FLGJVEetK&#10;l8DKMz162F8IsHSO1hJWxLJidFlWnpgUrNhHrS5YGXHASmAxD7WNw0qHsvI09HQQWFpRYrehwElg&#10;cUgp/teBRSDFOm5lIXiw85f5eLIkqFaApcnJZX4f7hgWSgGLxVWHxVXp1vpXAYtAhsStbD59HiG3&#10;HyCTEOmGGHdm0Y/pLwQWDXp7u5R1Rawskr7c8hOyOTrR0taLpmYH2rs6UU2yP/PFYZy6EIiCihiC&#10;ySVlWcmrvIvY9PMoqnlIkEhARtENFdQZmXodGSURKiPl3PV9KgV2kzcf7MErsXzzNAUpE+f+RrmF&#10;5q2aoOYQklL+AjOL1k3Ako2f8fj5CDi4AaHHtqkA1DOX96CgOpkdsNQVqSRQaFUFXJ1DCqlVwSj1&#10;DTp5g/S1wNrdBG2zjmChg6PfTlm43ABDRx1Box7W3nrYB7RwDDXC2lcLrbMEtfZctPeWYGCsFkPP&#10;NWjtrRi3tFSha4TQMmaCo7eO1y1Hg62EIyy+Zns9QaeRcNIATZtNAUuZoRGaVhvspPbIjHj4HvCD&#10;114fBB32I3j4wn/fDnjv3oZdwRvgRfnu3sS/cyO2+CwkoExQHfzslb/F3NW/x5JN72ON56fURKz1&#10;nKTiWg6f24XL904iIuUmyhvz4BywqjorGrvUZMlXlW7F/VNUl6hiVrLFqkJoqTHlKCuLxLYYWkth&#10;clagoakAjh4DErPD8fmVI7gRdgFHz+1W62e+OoT3Jv4KoUd8cOTzUHiHboHfXg8EHtzJv8ED+074&#10;Y7vfOmz12YBVm5dgwarpBNCJClykOu6idRNVXItkD23zW6mCc3cEbIBn4EZs9FyNaQsm4r//j/+G&#10;Dz58B1Omfop33v01PvroPWzesl6ByomTR5U7RYqwHT9+XEliWfbs2YOAgAD4+PioyRA3cmS9bt06&#10;rFmzBitX8v5avhzLli3DvHnzXgLNzJkzMW3aNEyZMgWTJk1SUPPJJ5+oKrUSp/I2K82bcOOGGuVS&#10;+qef4de/+VcFRvJ6Xrt8sXfvARw5fBRHjxzDvgNSQC4U+w5vxsnPvfEgOgQRCfsJhTvYsUvRNE/c&#10;ifEioHjjcYofwtN24VHqToSlbsO9hE1q8sE7sduUxBojuhvjj3uxr6rPimXkdWiRVqwm4u4R6FDA&#10;wuMkhiU8K0hlEEXnhqrUZ4EQKUAn7iU5113O3w0yXzxYo2Jd5DoCK5IqLdMByESDUgzulsTVUPci&#10;/XA/yh+PI0PxOGo30hJPIy7yMB7fIFyd98HFwx44HrAKfmunw3Pxp9i+4BPsXCABspMRtGQqAhZN&#10;Rsiiqdi3fBYOrV6Ag6vmY8+KBQhdNg/+y+bDb+k8eC+dr7RxzlRsXzSH11qBA55bcHYP4egcX+/e&#10;XWTJ/D4xcciIS0JWcgYyU7KRnpSJpPh0xMekIDzivqqZkpaeiOwccf2kIzE5Do8iH+H2/Tu4ce8O&#10;ohLi+Gwrh66JAzuZob2rm8+XLjRxucqqQ6VFgzJjPUr0tSjSElY05ZTElQhMlKJIX4pig4gQoy9B&#10;kY7QoitEua4MZS9FqOGxLpUQYKiX6y6ViXic+xyZG6jEVIViI19TX6HqrKTXugJrk5RlhcsCKwIq&#10;jZVIa6xiW4WUhkrCSv33lNHYiEyNBhlanVI2R+zZ7niVcetKNjtD0V8LLNns7HIEWmRdzud5okJC&#10;Sx6vmc7XllmY4+oaEV+vQYrOqM6R/S7XjwtUlMZhRcnpyhJyQ4u0CljGrSxqfqGXwEJ4eQksfUq6&#10;gW7CAiXQICJAuNSi1DJqQ+uYHc6nduUG6nxmI6zY2JrR+dSsYlbEDSSWld5nWqqBy3XoGK4kpEgm&#10;kBmOJ7yHxjhgHrUTVmywjLRSLTCPdMI4JHDUTVjpgqavD/Xd8nc5UWx3IL+Nn5udcGGReBUBFjMy&#10;rAQWiwCHBclSfZiQkUGIEGB5KYGU8cBbgRVZdgOLu9LtXwMsAihZ/Ky3nvkCwbfuK9hI5XYBDwng&#10;fRukvK4/G1j+9Kdv1ezMfX3dKn5FAYtUuh2vt/JDstra4WjpQZPDjmZnG1KyonH8LEd5EZ8jp5Q/&#10;/Pwbyh1UUvcIqfmXVdtgSUJexT2VSisxFRqO+nMrY3D0C3+VyioxKpLqLMG1C9d8porKzV35CWYt&#10;/QCT5wmwfKiqoi5Y87GClrU7ZsIzZLkamXvvkcyjHUjMCVOWBXELWZwEj/G6JDpHDWqNJahv0sBB&#10;YGnub4HGoeWIqAEtgw60DskIqV7Bit5ZA307z++pRwtpWWTqrkRDcwFM9nR09pdh7FtJg65RwGJt&#10;L3VBC4GlpZ/Q01aFRnspGuwVvGaNAhZzF1+rzY4amxHlRg20XG7qJe3WluD64xs4f/MLBBJWvPfu&#10;JKhsVsAScngn9p9kR3fMS/2Na3fMxuzl72La4t9i/pp3sWr7p1jvNQkbvCdz/R3MI8Cs2j4VXrtX&#10;qBgQKdQWnngHWsKarrlkHFoKlQtI4lfEmpJdFqVqrrhcRKnK6iJuIgUsbeVotBWoYnQ5ZckEzzA1&#10;DUJRTQZa+80obcjBsfN7cD/6Kq+ThISsx4jNCEMcFZl8F3civlIzVG/z3YhdQduwaddKzCKwTJzz&#10;e5X1JfFJfvs2qKBrcQV5ha7Hsg0ya/NMzF8xEx9Pe0+ByuYt6xAQ6K1cQJs2cTnAB0ePHlKWFSlv&#10;f+LkcWVdEWA5cuQIZObmvXv3IjQ0FEFBQQgMDFRWFwEYqYWyc+dOpa1bt2LLli285iZs2LBB1UqR&#10;Am8rVqxQkLFo0SIsXLhQgc0PWWkmTJigoEasNAIwAi8SqPv7d36NDz/6gwIhASVfnwDs33eI7/s4&#10;AesE9hNYDrmB5awX7oYH4kEUO9iI7YhKCcCVh1twO2onHiX7EGoDEZHuhbAUAkbSZtyJ20ho2Yz7&#10;CTtwN267gpsbETtwJ9ofDxOCFYBIGX6BFnfGjxtWXoIIQUP2uWNYFHDkhCA2f49aluO+GrfICJiI&#10;BFRkmxteJFPIbVmRAF6xvpy/t04F2ErgbVzeAaTkHkNc+gFERPM+CQvA1YueOH96I47yd+u3dRq2&#10;L/sEmxa8T9D4BFvnfYhdSyciZM0s7F0/F3tXzULw0qkKWHYvmU5omct2FvwXzoTP3KnwnDcduxbM&#10;xK4lc+FNeNnnsRGng7xx69QRxF6/hLRH95ETHYHchHgUJCUiIzYBKdHxSIlNIjhluqAlJQdpSVkE&#10;lQQkJccqaImMCkM4QSUqJgKxibFISElAeS0HPewg7O3taO/vR1tfP3/77fxt2VHPkW2FWUM1otzU&#10;4JK5HpXWBlTbGlFmrlJVriut1ahqqqG43FSFCmslKiwVqCJsVBE2Kgke5fpyBSQlBJViDgKLGopU&#10;KyoRCcCMQ4wbXEp5fpm5hm01Cg2VquS+K3W54FWQLWElvbECaZoqJQEWUVZjg3IHZRBW0uvrkFbP&#10;tqEB6RqtApYsdoBZRtccQDKhYSY7lSwLO0Pqr3UJyezK2RIDI9eQc3megIssy/ZUvVkBi8BKYqNO&#10;zcgscCPA8hJUfkCv4MVVmv9lDZa+PwNY+gkLL4GlEwaxeAw7YRxpU/opYHGONCpg6VKuIA16CCtd&#10;ozVoHyofhxWJWbHAPmpRsGIdaYJluEXJLPGNg+KC6lJq7OtFXZf8TU4U2RyqJL+kNKeZx4HFIsAi&#10;Kc7jEyDyM0slXEimUCbBxKU2pZzXC8eNA4urcBxBhdDy1wCLWFcELDzOXUTwzXuqJotkEMn2/9RK&#10;t3/CtzAatejnlyQZQu5MIYdUtf0RWZo6YHN0o6m5GRb+aG8//AqnvzhIWAlHYtZNZBbfQFbJLXZq&#10;Ycgpv8VO7gGBIQ6F1Q+Vy0HNX2PNQybhRibak5mZZYZmKdcubiEJvF2+WdwHH6gS/p/M+MW4leVD&#10;rPWYO26NWYVdIWvU8sotM7HRaxHux16EFJEzO6vYOZegzpzPjrdSrdea8lFprCWkGGDutMLYboGu&#10;TQeD0wBTl55QoSdI1CjpJeunuw62wQY4hjSwDxJ++rm9KRmO9lz0j9WqWZzb+soJREXQO/LYiTdQ&#10;9SprSOqz6FqroG2pdLmHJPXZ2YwygwaVZh0aW5rQ6BAftw6FfLhEpcfgzJWT2H08GDsCN2K733r4&#10;792O3Ue84L9nCz+TZapk/pwVf8DUhb/GrOW/wpKN72Pl9g+x0uNDgstkFYy80Xs2fPatVJ2/Z9Aa&#10;nL18BBlFCar0vtZepD5zd92VwtpE5FXFKWgUl1BBTTzyuS5AaWwtg7mdwNVcrOYqMbc1KEuNVNNt&#10;6TXBzs9K2kYrR3f12Wrd1qlDz1gLukYcqNQWICzuJjwC1mPzro3wCiaIEVpWb5UAXEmVnodVW+eo&#10;eBUJ6PXbuw3rPJbgE0LKuxN+jQ8mvYdfv/9LlQW0d18ozpw9idNnTuDoscPs8A+rsvYKVk4IrLiA&#10;RXTs2DFCwVFlaTl06JCSAIy4iiS+RUBGLDC7d+9GSEgIgoODFdD4+/vD19dXAc2uXbsU0OzYsQPb&#10;t29XYCNQs379+pdWGoEagZkFCxYooBEwEZhxW2dmzJiCOXNnYunSpQqKAgKC+R4Oq/cm73H/QR8c&#10;PhaIgyfW4Sw78XtRBA7CyvXwZYhI3YoLN3fi2kN/3I8LwqOk3QiTNOSEnarmyoPkDbiXuJrAsZKQ&#10;sAK349bibvw6ZXkRCaiIlUWkgmkJFhK/4gYWgRCpTuuOTXEH0sp5AiuSQSTnqNmXCSburCEBFLnO&#10;ZQmUpdT1JJ4l3lWTRbmKeO2rXJaAW8kSehAdiMt3tuPc2Q04engZfDZNwa71n2HnkknYNu9j7Jj1&#10;GbzmTkHokgXwWTAdgUvnYPeK+SpdOXTxTAQvnI6g+VMQOG8yAhZMgd/8Saoei/eiafBbswD7Pdbg&#10;RDAh6IA/Ht/6CnFht5ERH4m81HjkpBBSEmKRFBODhKgoZKZmIDE+BfFxKUhMzEJyUjbiE7IQE5uO&#10;vLw0pKXFIir6IR6F31UF33LzMlCvreUzzorhZ6MYGBtCR38vmpwt0FrNBBUDGswmaJusqHEYUG0X&#10;6ZWq7FpKg2oHQaapFpW2Oq7XosrB1sHWXsNthJamSgUslVQFoaVcX0EIKUeJG1qogvpCFNYXoZDw&#10;UqTgpUTtU8dQBTy+iKBSZKxCgaEKudpyZDaUIX08GyhN3ECNlYSQKqRra5BGpWpqkNJYjWxNo4KW&#10;DIJKWl0dj2db38DjtTxeMoQIK1SGgZ0gR+EZ7NgyOCrPNDv+6qBbyTSS4F0FLVwXGJE2i+uyL0XP&#10;jk5rUJLlDB6by+sqCws7MWVleUPuDKHK9ldVbd21VwRU3NL2SByLSIBFqtmKepXEsqEb6CKsOAkr&#10;7YSVVgUqptFWpZZRKZ9vI7AIqNhVkK2o65mJwGJEx1ijil/pGiOoiEar0TlSSWApc4HKmBm2UauS&#10;dcROULERVHhteZ1hed0OvkfJTupGAwGqtqubf68ThQIsLZIBZFEBtykypxOBRdKaM5skELcJSfyc&#10;UvhdpfP7ySSUKGBhK2nNr5fm/z6wEBKMLlj5jwKLWFMK+Hn7fHUde+6GKWCR4wQ+YrXGt0LK6/oL&#10;gUVHYOl5CSziGnoTUN6UAIvV1gkbgUVvNuOLy8dx7tIx/ogzEZFwEWkF15Caf4Wgcp+d4B3kVdxG&#10;eWMkCqoeoFACPDmal85TOs7k/AeIy7qNa2EnVfCtAIsUjRP3z5zlHynrisS0LFo3SaU6b/Fdwk5u&#10;naqK6xm0CgvXTsKns36NGYs/wNUHp3jNdDgIDbWmPBTVJquy/U2ddQpgyvXVHJlUooEPFHENmbvM&#10;qOIIqI4Pj+bBJtQ7KhSwmLprlYXF3FODpv463qRadDyXEv9psDRnwCmuoWek55E6duLFqDOm8TUq&#10;0dJXryrhSjyLubNeAYu2pZpQxAcfb8Iqi0HBir7dwdcVVxEJu8uGrIocRKaG49z1M/AO3YYNO1di&#10;u+9q7PBfizVb5/PvnqImHZyy4Fd4f8rP8O7k/46PZvwNJs7/GSYv/Ad471uILf4zVD2TA2c9VM2U&#10;gANbcf7a8XFgKVVxLBKnInAi7qAiAovEskg2kMzcnF8dj6yySOUeEsAxOysIK/zsOrQKWJp7jKjS&#10;FWLgebsCFAGTdn5mAjJt/RY0WMph6+LfzWOTc6Nw+e7n2Bm0Cdt8tsAryFPNJ7QjYAvh0pVtJMXh&#10;5q+aiCXrp2H9jiVYtGY63v30N/gDNZUdlMzYvGXLBuzw3Eag8EZoaCB27wlB6O5gNXeQZNgcOnSQ&#10;cCKWi6PKwnLy5EkVz+KWwIEbYsT6IiDzOsyI3DAjICNWGYEYkUCNe11cTG6gEZiRMvseHh7fAxqx&#10;0ojrSSw1K1YswapVyxTkyLHBQbtVGX55HyIBliPHg3D0zCZcuOqDB7G7cOvxVlx+sBBhiRtw/voO&#10;XL7viztRErQahPvxhBrqYcoWRGRsJWisJiAsxvWopYSDDXiUuoXtFtyMJrwQQtzQIjEpCjQIHuLe&#10;keJw0gpoyHFiZRE3j8CGHCfgIqnPbhiRVuJVZL9YUsSNJNc6f2+1CrIV15Dsk/Nkv0xyKMBy/u56&#10;HPxiPqF7CjbtfAdrVv0aSxf/MzYvex9bln8Ar2VTELB6JvauXqQmGPSfNwuhKxcgePl8NSOy3/xp&#10;CFowTVlU9iyZiZCF0xC8eDpCJF151Twc3roSX+zxxuMveX9HcGCUGonsxCjkJEUhKzEaGXGRSImJ&#10;RGpsFDKSkpCTloaMcWBJTEhDSnIOUlNykZCYTThJw927VxEZyZFhVhKqa0pgserh5G+0s7cD3ezA&#10;nD0d6OzrUsDS1tMJa1uLcg0JsNSbjKhrMaO22aTApcqmQ4W1ESWmGgUSpWY+cyzVKLdWobyJLSGl&#10;jKBfai5DibkUFTymQqwrysJCYBErCyFE3D2lVH5tAfLrCl6CS1GDC1oEZko0pZA6K3nj4JKvr0Qe&#10;2yyZH6jRBSvpDRUKVjK01QpYRApYNNXIkZgVAku6AEttLVJqx6GlwQUs6TojMjhCTtdbXJKaKOzc&#10;ZFT+16Y1p0mAqLib5Bo8T9xDAisCMakGM5L52iKBFXEPyb48R+srl5AbUNyxKlQJOzkJwlVWFcLK&#10;q0DbMUiWkCz/pcDighUnTGOtMI+JheXHgUViVzqfuIBF4lYEVjqGK9AxVK5gxQ0sTaOWl8AisGIa&#10;aoFxiK8r07iodOqucWDp4t9KYJHPlsCS+WPAIlMijAOL1GARYHHXYckWYBG9ASzuSrd/lYWFgCKp&#10;zOIOOvQoCtn8LgRiJHPoPzXoVuYSMppeAYvMxiyBt+6ZmQVg3NlDst8NLG2dbWpmZrvTgJKqHBw4&#10;4YmY1GtIybus3D4J2eeQVymWlYfILrmLWn0qGggQZXUpyCi4h5zSMBRVR6NSk8R96cgtDcdXtw7B&#10;O3gVdvqvQMjBrVi1cSY2eizAqk2zMWvhh9iycylWrJ+J7TtXYZvnSuz0XQ8Pr9WYuWACfv2Hf8D8&#10;FVORVZqEKn0RTO2NMDobOHIp5qhEahUUQ9vKkU5TISqtBahqKkNDSw0MHSYYO83QtPJh06SFrb+V&#10;2/ggaqlHY2sjTL0NsA8b4BhphG2onjdoI8zdxdxHaHlajt7v6tD2pBSGrkzUOVKg78zhNWphH6iD&#10;qUODRkc16iRTiXL0m2Dt1vN9aaFraYC2WaviaLR8yIkySrLwOCkcoezIdgRvw74zgdgSsAoewWtU&#10;EO6UeR/gkxm/w8I106gpKuvmw6m/IMhMxLJN07B803TCHDuA49tx/Et/nLgYgDNXgnHp7kGUa5MJ&#10;iUmoNCShxpSKcl0MCmof8eH3GDVmAiTXy7TxKKqPRaVeXELlBBX+rc46vmdxaTVQ9Wjq1aBl0Ajn&#10;iEWpddj0crsAmmRZGTvqOFrMx8V7p7Bi+3wc+nwfgg7JRIiruexPKF2FLbvke96AjVs249NJE/He&#10;ex9h5Yo1mDXnM3z62TvYsWseJkz8e+za9a/w9v4F/Px+h6DAdxES/KFScNAErn+CQP+JCKJCAqZj&#10;b+gcHDmwDGdPrselLzxx7SsfnDzGz+FoAI4d8cfRQ4E4zJH4oX3BVBBOHT2idPLwcZw4dBzHD57E&#10;sQMncGz/SRzdRx0mYFBHDhFyCDaHDxJwDhwkeBzAwf0HsJswszskBCFBwXwfAfDz8YWvtw98vLyx&#10;ydMLW718+Tfuhl/oQQTvPYHdB05j76GTSrsPErgOhuL4eW9cuXsI92ICCSf+uB21GXditii3i8CE&#10;Ox5FLCKyTeBA5vgRy4lIMoIENJSlRCwjhI/bCduV7iR4cJukNe8guLh0P4Xgw/Z2gtRQEUvLRtXe&#10;iOW1o9bhq/DVuHV3K+4/8sTjGC/cJ+DcjuBr8rVvPNqIm/f5/sK2I+yeHx7d90dS2DFkxXyO9Aef&#10;I/LyQXwZtAWndq3GnnXz4L1wEnbM/gSecz6FnwDHstk4JDNrS02UJfMQuGAWAubOQuC82QhdNJ8Q&#10;sxi+K5fBb/VK+KxaAY9lS7B54XysHZevxzZ+L3tw/cplRDwOQ1RUFCIiIhAeFYmo2BhERkcgLiEO&#10;KekpSM8klKSlICEpAbEJsYiNj0FWjkx5kIbEZG7jemR0JB5HPMYjKbdfWomqRgMHJE44OnuVmrv6&#10;4BwcQc+T5+gYeYLm/iHe6z28xzugU2rnc8CJ+uZWPi/MbM18BphQK5aWJr2KaRE3kSy/ksS6aJXb&#10;qNRQh2JdLUqN1SgxVHG5EoXaChQSNpS4XKRzrUtboq9Sx5YaqlFMMJHt+YSSTAJItr4OOYZ6JVnO&#10;4nVle3ojQYVgIsuyzb1dtsk+mbDQNdOyFon1lMy43PhqAkOpWPtDEjeRchVJMO5b4MUNMG54EZCR&#10;fXKsnCevIZk/UlzOdZ5Dta9f01WAzvVaci2JjZEsokJ+7gUtbcjnZy+uJCWJgWlp5z7ulzmInD2o&#10;6B5ETf8o6gaeUk9Q0zeGKgm0VenKPdARDAyEE+NAN8wEBfMgB+JDbWgacvK5LxlBbWgjqDiftvHZ&#10;Tz13om+kBT3DzegaNqspXbpGG9DzVIu+b+rQ/20Dur+pRueLSrQ9rUDLWBnsI1XsP6jRelgGbby2&#10;HbaRVsi8Q1KErmmkHWaCimmwU70fTW8nGnp60Eh4aiRI1XX3o4J/S4mjHbmUQEiaAAYlBeIkwFZa&#10;1zYHEjT83gghktos21IkPkX2EQTERSNwocRlgQpx3STzs34bSLwuuUaqFJfj9V6XbM9r7iQsWRBe&#10;WY9ESZHmthy702Xp4ftLM4sb64eVbmni3yDQJYXwxIrEe4H3TI69Rcn973vAIlDS1GRSgCIVb78H&#10;LJJB9Dq0tDmUbG16ZOYnYt+x7YhPv4n0ouvILb+DlPyLHMHfRWn9Y+SU3UeVVsAkG6U1SSirj0N5&#10;QwIqKGlLauKQmHkTp78MYke2AMvXT8Xuw9sResgDh075wtNvNeYs/gQbti/E6k1zsXHrEixYMhnT&#10;536EWfMnYNLM9zBh6u+xw389XzcG4qJotFcpWCg3SMlqF7BoCCzV9mLCSiEfHOWob6mGvt0IA4FF&#10;28YHjl3PdSske0ffoYeuXQddB6GmqxaW/ppxYGlAU38ZtM4s2AYL0f6c9Py8wgUthBVdezYfZCUw&#10;dZYrOLF28ZotetRb62FslxL+UrPFRJjRQ+PQoKGJ4EJYMTmtiM9ORFRaDK4/vopzN87gyJd7sN57&#10;KdbsXID5K6fgs1nv4rPZ7ypgWbR2GqYueB/TF32gLBUS5zNnxceQ2ZMlcNn/wHoVkLz7xFYcu+CL&#10;mIxriEj5CrFZV5BdEcaRWRRHaZEoqAvjqO2RWi5qiEZ+tVhYMviey9DUKdV/+Z4FWAgjKhi5R4Pm&#10;AQPa+GNtpQRebH1aNA8aYOvVKrhp4Y/Y3q9DVmUiLtw5gSPnD8AzaCthahm892xA6NGt8N/jwe/Y&#10;Bzu9vLBthwfWrtmADeu3YCFH0Z67NuCra3uwau2nClZ8fX8Ff//fIyjoXYKKwMoHLlgJ+BjBgZMR&#10;HCCajtCgmdgXukBBy6lj6/D5yU34/Ewozp3Zg3Nn9+L8mQM4f/Yg22P44uwxnD52VOnU0ZM4deQE&#10;Th0+TXihDp1ROnGcIHOMIHP0GI4eGQeXg6+AReDldYBxaT8OUH679yFg7wGEHDiOvYdPYf+Rc9h/&#10;lDpyGvu5HrI/GKEHgnH07C5cvLkXNx4TXB544tL9lbj8cLWybIjVQuJL3PVPBE7cExJKxo6kFQug&#10;iGS/SJZvxol15HUJ5LzShbCV+OLBClx4uAIXH6/CFYLK1ej1uBy5Vq0/DN+FRxHeeBDpiZvhhBmC&#10;yq2IzbjL93Q/3BMPIjwRERaE8IeBeHg5CF8c3oi9/G3uWj4R/sumIWD5NAStmIHglbMQsnIOQlfN&#10;we6V86i58Jo9Gb7zCC+L5mDPsgXYv3wJJdk+CxWw7CCYbJw9E+tnTsfWxQuxW6rPHj2MB5cv4cGN&#10;64h6eB8JcTFIIYgkJiYiPj4e8UmJavqCzGwCCUFFgCQ6ljBDgImNj1Xwkl+Yh+i4aEREhVMEm8Q4&#10;dXxJeQlq6mRW5Ha0dQ+gZ+QpekefoWNwFG19Q2gfGkX3GNf/QmCpsQmwaBW0SECugIobWKqsWhXz&#10;UmYUaKlHubkOZSaCiwIRF7gIkAiglHCbAhbCi9omYMPtsl5AWMlrKEUm4UNAREDldViR7UoCNK/t&#10;l2X3/iTCyStocc+47JrAMI3A4oaSH9N/FFjUuep820u5quS6AEWu566aK6/hApY2FAuQvAYseY4W&#10;FfeSp8BFtjm5n8DSTmDpIrD0CbA8eQks1TILswKWXujZ7xndwEJYEQms2IYJroQKBSxPXgOWZy5g&#10;6SWwdAuwiMYEWDTo/VqApZ7AUuUClmeVClhcsOIGlqZxYJES/K2wjfL1xoHFONCp3o+ur0vBigTc&#10;avqGUd8zgMr2XpQ2d/wksAgg/CCwEE4UtNjGocUNLOMWlbdByuuSa/wQsMhryWsmas1I1ksMTTPX&#10;eW3uV+/tLZDyut4KLHbeL/xuRe5/LmAx6tDX363AxGI1KlixElx+GFqsMNtMaG5v5g9dg/DYO9hz&#10;ZCuSs+8QVm4ju/QWMoovExzus/OLQF7FA1Q0xqNam4HS2iQ0WjKVag1pClgKq6IVsHxxdS98Q9dg&#10;//GdOHhiF0FlJUenGxC4dyu8g9Zj9yFPeAWuw7pNCzBnAUFl+ruYOvt9TJ3zAeYvm8wH/0kV/Fmu&#10;zSOsSOBrJYGlgMCSjTK2tbZy1DpKUUNoqeZyXXMVNG06QoqBDx9CS6sJ9Q4t1/k59Jph6jKisa2K&#10;YFMBXWcloaUezlEdmocauK8E+s5cwksxb+Jq9P+JnfZwhdpWa8smHOWzI5cqh/wcewzQNtcSiMpV&#10;LEtzPz/PHiN0/Ozqm+oIBwY0ddlRqilDcX2JSmfMKs/A+VsnsC1wDVZ5zMPqrQuxdP1szF81FbOX&#10;TcSUee8TYN7BjMUfqlThJYS8VVtnqQrBMk+TzH4scS+++9Zi3+kd+PL2AXx+LRRf3TuAuKxrKNPG&#10;oMbMz0oXjSJCZVF9BApqIwkz4fzeUqHj52Tr1BBaNMq6YuqQbCepMdMIe5+eoMLvn7Di6DeobU09&#10;WnWMrrVaLYv1RYKX82pSOTq/SkgJROixXQSqOdjuvxRbvVYrYPHx90NAcBCBJAiHDx9DyO5d+OLL&#10;Y7h6Yy9WrP6Y23+LgIDfITDwXQLLHwgqH1IfIND/YwT4fYTdwVMREjQFQf7sJP2mUjMQEjgbe4Ln&#10;E14WYv+BJTh0eCWOHF2N48c34CQh5tQpD5zmZ/L5WV+lc2cCCTRBbEMJNLupPdRenD1zCGfOHOSx&#10;B3Dq5H6cPLGX19iDY0d3U6EvdVR0JOSljlD7j+/FgRP7cOgkIefUERw6cQwH2PHuPbQfuw/uxd4j&#10;Adh/LAinvvTB1Xv7cTvSH9cfeeHqo/W4TkgQ14sEsrqDYkUy+aBYVVT9lGRXKX2JM3G7cwRWVEBt&#10;OK+p5E154QoBxCVPXHnsiS/ubcKF+5vx1aOtuBG9E/cSffAg2Y/Xk9L7O3E/RtKQd/B724QrYetw&#10;I2ITHibsIkwH4HG0Hy5cWYPjB5fg4O552LtjHnas+ATb5n6MnYsmwnP2J/Ca9xn8FvO7WD4Twctn&#10;I3DZLPgumgHvBdPgv2QOApbOpeYr+S2ex+2z4TlnBjbOnYUdSxchaPMGHPPzwcUjh/Dwq4tIeBSG&#10;7IQ45KanIZtgkiozVyfEI45KILQIrKRkpKs2Vc3DlKnqp8gM19FxsYiKiVZ6FBGuLDGyv7SiHHqT&#10;UVXs7hsYwOCzbzD6zZ/w5Dtg5Os/omfsOTqGxtA5SoB59jXaRwksA0P83RNY2jugFQmwtBFYWlop&#10;K4HFQmAxE1hMKri+ykpoEVkEUvQcKBn43DESWgyufdxeYSbUWBtQYalHGcGl1FiLEmMNW1GtApkC&#10;sbpoK1FEkBHJsmQg5TWUIbde5gESKBHricBKnVrO0NSo7dlcz9aL5aUBucZGJVmWbbLPNcuyQItL&#10;sqwsH8oNZB6HkLfrrwUW1zaxqrjWBVTc1hu5plxLgcw4vMj5Esxb1NKOotZ25RpSwEJYkfgXl2S5&#10;hVDTidL2blR2DaCmdxh1YmWhagkvNWqyQ36PhAMD+z0TQUGsG5bBdiU7YcU+4iSstBI42uB80oL2&#10;p618zreik+odtaJn1ILuUZkYV9KXG1x1Vl7UEVrq0fV1LQexNWh7Wsfza5R13j7SQOlhHrDzNRyw&#10;DrWgaVjmC+JrittJgnsHOmAYlCylHmj6+6HtH4B2YAQNfYOo6uhTdWZ+ClikjW80qWXZnip1VggN&#10;AhMCJy+hhZJWXDDiinkboLwpueYPAYso29am2uharXqPKQaepyOQyP63QMrreh1YsuSeGIeVXPl+&#10;CanufyqGRbKEeno7FaSYzPxQLeyECC4iq9XkghcFLhTBRaTnD03mEtJZqnHu0lEcPr0T6fn3UVB1&#10;j7ByHakFXyK/SoJuH3HbQ5TWxRBY0lEj1VV1yagjrIiqdSncloYqbSpySyMRm3odX14/iBPnAzk6&#10;3YZdAavh4bMCO3xXcXktgWU9Nm5dhFXr52CTx1IE79vBjsEfp77Yh6KadDQ08UHUUqPSiXUt1agy&#10;F6NEm4MiTTZKdLmElRJlZamRkvX2Cj5gXK4fXZuRDyITdJRBJivsNMBIYDGwMzZ0NkDXUc2HVBUs&#10;3bwJh9hhD2sIO3k8P4vH5aOFFN3+tBaOoXKYu8XaUgSjQE53NazdYqWoh4bgoycAmZSlRQtrlwmW&#10;Tn7mfD2jkwDQ14w6PriMTh0MbVqkFMXgVtRFBBzxgIf/engGblCBqdMXfoIPpvxKWVvmr5yE5Ztm&#10;wTNoNQIOuGa6Djq0RcUAbfVbQnhZiaDDm9muUq6Y3Se24Ms7e/E4+RyS8q8jp+o+QSmKkBSHkkZ2&#10;ClUy8WE6tPYyWDs0KstKphxQwMLPVKr52nolFdygwEUVyKNsvXoFLiorqr1Orct2id1psNYhLOEB&#10;HifdUGX8t/gsImR+iLlLJyMoNATrN22Eh8dOZKRnoVFXiiZ7PW7c2Y9NWwkjIe8pBQe/T2B5D4EB&#10;HyDA/30FK/6+HyKUsCJWliD/KQjwnQx/n6lKAT7TEeg7A14+H8DH92P4+k+Af8AkBARNRmDQDF5r&#10;JnbvXkAtxJ7dS7F3zzLs27sK+/etptbiAHX4sBfhw1vp6FEfHDvmS2DxwwnebydO8p47FTiuAILQ&#10;93WQ+w+xPXwqhAolsOzFfoLNnkMEtwMBhJadBBYfnL7khWv39+JmuC+uPNiJyw83EBBc8/hI1o2A&#10;izsmRaRK6ifsfFlOX6wuAixikXEHyF6464UL97xw8b43Lj30weUwH4KKH65G+OJahB+Xd3HZi7Di&#10;jbvxAYSVQEJLAG7G7MLlcKn7wtcn/NyO2YpbMZJG7YnItEDE5+zF3TBvBO2ZjHXLfoPNq9+F37rp&#10;8Fz2KXbO52e7fBZCCSjBy2YiYPEM5QbyXTSdkML15fMQtHIBfAgrXotmY8fCWQSc2fBZsRh7Nq3F&#10;Sd+duHrsCO5fOIf4u7eRFRWOnPhYZMfFIC02GinRUUgloCQTQOKpxIQEJKUQVNLSkEQlcFkAJT4p&#10;CbGJ8QSTWEQSUmLkHIJOVm4OaurrVHXuHnYGI0/GMPb8KUafPsHw2BiGCCxDz7/FANtegZXhJ+gc&#10;HkP3k+fof/EtBypP4CCwGAksOsKKRkRgaSCw1BFY6gRWqFqHyMxni4nPGcIJAUWgxQ0rsr3GQY3v&#10;r5KsQUsDYaWegFKHYkMNivUU2xIRoaVIX01VoVBXpeAln7CS2+iClRw3sGgILFoCCyXLGY3iDqom&#10;nLggJc+kRf64ZNkFLo3K7SPWFKl34pLLTSPQ4J4r6If11wHLy+Vxt497Vmd1jhw/fg11HUq2ubKQ&#10;CC3jwCIZSe5ry3nSynppWyfKCCwVnb2o7hlAbe8QavsFXFwSUBGJdUWsKhYCg5Xg0EQ1SxVbSlxB&#10;Yl1pf9LMZ3sLgUVqrTQTZg0uPWG/KbVWnjagi+p8VqfU8bwe7c/qCSxatD7REHyMhBUDbEN81g84&#10;YOp38HWblQwDbUr6flfdFcNQP/SDvdAQorUDg9AOElj6h1DdSWBp6/ozgKVFActLSFGAQRDgfjXv&#10;j4o7cQXJvoQVY9OfVStFrv9DwCLXl9d+WFqNww8j1WvL+xKpY94CKW9KoCVT7gkbv3OxmBFU8sWS&#10;xu/a/U8Bi06vQU8PvzQLO2ijVrmILAItXP8etLxmcTHzh9bUwh+ntpgP42BcurUfafn3kF12E5kl&#10;15GQfZbtZRV0K8BSWBWOKk0qGs25KK2NVdAiFhYBljpDBvS2fBjsRWi05CKz8DFuPjyNsxf3YIff&#10;SqzcMAvL1k7Hp9N+g8+m/xa7/NZi3uJPsWDZJJz+Yi+vl4Gmtnro7TJpoUz4V4q6plLUWkpQaS5C&#10;uSFfwUqxNhulpjxUWAsVsNQSWGps1Wxr0NCsIYDoYe21EVyMaJAYE6cGFul4B3ij9TTyAVWtOmTp&#10;jJ2jJoJJJeod+ahpSketje+hv4w3dj16vzGgbbQOOmehsraIi0hiWpp6G6CXiRX5upI55OhrQtuQ&#10;A02qJgwBUKrw2jUUH6wdBnb2dYhMv4dlYpXwW6eCcX12b8M23zWqEuzS9bOwcM1UzFsxUU0WKLMi&#10;hxzZznajAhZxDUm6t8/edVixZRo27JqnUp6lvP/+M1tx6rIPHiaeRl5NGMp18SjXJqK4Ph5V/KyM&#10;LVUvg20FPKR6r7mzUYGWvc+g4nGklX2u7YSbbhe4OPqNaB2yoG3YqlpbVxPvh3jEZNzHnahLkEDf&#10;Y2f3YPn6ubj74D4uXb5MaNiHW7fuIC0jEsOjTnx5OQALl/6e2z9CaKjErYgb6H0FLC59giCliS4R&#10;WIIDpiLYf/q4OLqngkL/QL2nFBjC8wg+gcEfEVo+gp//x+P6DP5KBJ6AyQjgdURe3gvg7bMQvr6L&#10;uX0pz1mO4JCVCN29mqCzhiC1Si3v4ed78NBmwowHTp7yxKnTuwgrHjhyegf/Tl+cOOePk+dCceLz&#10;EBw7E4wjp4Jw6JQXjnP7lzf8cSNsH64+3IVzNzbh8xsrcfHeehWzolw/YmkhoAi4iBVFwMRdrE3k&#10;hhXlEiLYyDHnb/vii9t++PKuPy49CCSwBOJaeAiuRwbjRlQw2wCCiz/lg+tRvgQXscbswoX7W3D2&#10;1noCkgdhaCcepEoGkSdfRyBmp6r1kpB6BMdOLcPWNR9i00p+puvmIIiDh4Alc+C7kJ/5EklFnoWg&#10;pbMRyGXfxTPhNX8aPOZOxbbZk+G9fAFCNqzEMd8duHxkLx5e/Bxxt68i9dFd5CfEKuUSVLJiCChR&#10;EUiLjkQGoSMnJRnpBJLM1BTXbNZUUmoqYgku4dExCIuIRGRsDGElQQFKTkE+Kmqq+ZxqQu/gAJ59&#10;8zWeffs1nrx4jtFnBBVq7MUzPP36BZ7LdrGsfPMnDDz/RllXOkeeEFrG0C7t6NNXwNL9GrC0vwKW&#10;WoGVH5ACFLG8cLmuxUrJdkINtwu0lBFYSgksxQInhBQXoEjAroBLLYGm8eV+gZZ8TSXyGiteKpOQ&#10;kq1vQI5eKtU2quUsXb3anquARTMOLDolF7Bo1D6XRcNMSHFJlhU4iFWDMOG2eLxNfy2wvHy98WvJ&#10;PskukjgVgRIpJudKlf73kkq4UhVXis250qhblbtICs8Vs4Mrb+9CeYcASw+quntR09uPur5B1PM7&#10;bBgcVi4g46C4gboIKoSV4U7lBrINtxM0OuCkxKqiLCtPCSpUp5Tdp3oIIRKz0vtMg97nGnQ/J7AQ&#10;UNqf1sH5pJbnapTanpqUWsZscIxYYR1ogrGfoNLngF5m7e91QNvTwrYVOgKLVNXVE1i0A71oJFQL&#10;tGj4Xuv5visJXjJdwU8Bi9RcEZeQuGVkXWBBIENcNu5gWQEVkcCLCq6VoNq/EljkdaW9kJSB5bsP&#10;quPymjuQ39Lpei9vwMnb5AYWsa6IZUVApdDZgaL2znFceQ1Yurs7lGVFb9AoaJFlZWn5AWixtxFa&#10;7AZU1ufi4IkA3I86rSrbphZcQlbpNSTmCLBcQmENH0SVBJnSeyipjUO9MQMVjQloMGVAY8lW0CJB&#10;t7qmPJiaSxS09I9ZEJ18HSe/CMHOgNXYd5QP868OYN3W+Zi18CM+/EOwcdsCrCLIXLhyCPWGArSz&#10;kzQ0VyrLQENTCWoshag2F6KKbaW5AKUGsbJkokCTwZFMHkc7BBpHOdsKVFnLCC5VqG+uVbErWqdU&#10;ppVqtI0KWgydepi6ZdJCI/St/Gw6jIQNCx9gkh5djwYHX8csYFKI1pE69H1nQOfzRh6fjzpHmop3&#10;aRooVsG4pq4K6NoqCCOVqoO39xH8uswwtZPAe5rQOtDighWZTbpHj7CkW1i9YyH2HAtAyGFfBB/i&#10;CPegF7xCtmCD53Is2zgHSwgu2/xWwXfvFgQd2gbv3RsILKsILKvhEbhCpX3LNAhrts/G9sAlBJg1&#10;8N0v1pZNuPxgPxLzryO36jEK62JVPZYaY6EKtrV38bvnZ2Hvc7m1JB5HWke/Gc0D/PvZimvLIHVu&#10;Wuv42dQTXHTK5dU6JDBmU7K221DWUI68ylRUGQrRPWpGRX0ewmJuorOnG919vaivr4fJxAd4XQ6e&#10;PO/Aqc+3Y92mTwgGExAa8jGCCRguUPmIgCLrnxJiBFY+U8ASHCCWFoGWaQpcgvynItCPCv7Na/qd&#10;S0HvKO3e8zGvL/qEUCSaQAgR8dpsvX0+g7fvRPiI/CbBV0So8eNridz7Zbt/IF8zZAaCQ2ciZPcs&#10;hOyfhd0H5mDv4cU4cHQp9h+T+3gV19dgz6FVBJaNvL898NUdH9yJ3IObEb64eNcDl+5vxo1IydRx&#10;xaWIFcWVmrwNMsePBN66g28FVMQFJOuShiywIjAjlhWlB14EFrGy7KK88FXYTqVbsTIhoQ+Pl9op&#10;3gQUHyVxB12P9sC1+K24QWi5kbgTV6J5TsQOXH3sR+jxR1LaBXxxifff5jlYPvcP2DSLn83yeTiw&#10;dg0ObViPgMVz4E/5LppNWGFLQAlasxTBm9Zg99b1uHLyMG5/cQphty4jPvwekuMjkJoQiYS4cMQ/&#10;fqgye7KSE5CTSjhJTuS+OCSKRUUk7p+kJCQkJSMmNh6PI6MRHkVISUpBSmY2kjIyUFheDqPNhu7B&#10;IYy+eIEn33yDsa+/VsvP//hHtl9j8MkTDIw9wdBTgsv4MaN/BIYJLP0CLE9foOvJMwUqbSNjaB0e&#10;5Wj7CWy8poHAounoQKOIwFLndKKmtRU1zU2oaXldNqVaUasddaI2l2pbbahutqLSbkGFzYTyJj3K&#10;rDqUmDUoNjWiyNigJMvF3FZJqJFjZH+BoR55ulrkaWtcktgUncCHTFqoV5JlKbEv23NEXH7bftkn&#10;VpTXXTGu+BH3xIZ2Zf34Qf2VwCIuJ5dVxaaOfb2Wi7t113SRVm3nMXKtYnbcLhFQqBKpeNvWgQp2&#10;bpUElcoOaTtR1dmB6q4u1PI5U8/nTONAHyGg/2W8iriAXKDiilkRuWJV2tD5jJBCdT2zufTU6tKz&#10;akJKjXIB9Xxdj+4XjTyunveIBi2jjWgdM6PtCZ+BT1qUmkc7lJvJ3N8GQ387AcUJTU8rGrtb0NDd&#10;piZVbOyTuivdfG99hJVewlUf6gkt9QODqO3rJ3x1oajV+ZPAIm4ZARYJgHW7g6QVoHiZ4TMOKwIv&#10;AiJiXVGzML8GJ2+TXP+HgMUdM3M5PRfz/ULVurwXgRaJa3kboLwpBSxNLmDJa2lDIb9PgZUSfp/u&#10;fy5g4Y3b3d0Os1kPPQldoMVsdgGL2z30PWChWjvtMDZpUVabxdFkIKKSLyIp+wZB5Tyyy64jOe8c&#10;weUrFNXeU8CSXnAT+RWRqNamokafAp0tB0ZHPhotWSoV2mAvgLWtXMnUXIa4tFuIS72N+5FfIpEj&#10;8+yiGBw9EwjfkI14GHkJx88G4cAxb9wL/xIlNZKBVAhjSyXsPXzv7VJrpRz1hJI6WwmqCS2l+mwU&#10;NHDkVZeKYn3OOLBUqODbSkspoUWsLVUEjDrlIhJoESuLWGDqZPZnQot90KbAwtAmFgdX4KkEnRo7&#10;KlBL4Kp3SIZQJbq/1qKLN3FTfwmvQ5DpyIaltxBNvTWw9lbzXKnLIqnODTC2N8LaaWLHb0WNuRqt&#10;gy0qi6jOWq2sGOmlcRwpn8ShM3vgv28ndgZthu+eHaoarkCLzNcTesQL2wksUtPEZ+9GwssKbNy1&#10;EBt2LlC1bKQAnwTlzl/9KVZum6YqBG/xm6dSoI99uQu3o44jpeA2cioiVLpzrakI1o4GOLr5nbe7&#10;AMTe64IWW69RwUrLoNUVi8N1ARdzp5afjUatO4ft6BjjqGSUYtvCEUTncJdKeW4nyNj490uUfS8f&#10;Dk4+ULp7e9HT06NuyE5CYXNbI7Z4TCaUTsRuAQkCS1DgK2AJDvwYoYSV3SGTCCeElUCRG1gEVCaP&#10;u4fEBfRrQspvCRO/RXDIOwSKdxAS+p5SkNvNFPgBAgLeh7//B/Dzex9+vu/DlxIACQqezvOnI4BA&#10;4i+gQmARQBGACSGcBPMY2S8g40WA2eU1ATt3fYLtuz6Eh/dH8PSdhF3+U6iZ2Ok3Azt8ZmG71wz4&#10;hC7A7sMrcfrSFjX/z9UwwsU9D1x5tB334l2l8SUlWeqiPEj1VXDyZdi6l0XfxLoix0h5/C/ur3G1&#10;D9bg9K1luBzmRzDxI6QIuIh7yBNfEIbO39mKc3f4ehHj8SwRhBICicDKw9QAStxMfjj/aA0uhK/D&#10;lxEb8eXjbbjE425GBeFu3G7cebAPl6764ejuTfDcMBMeC6Zj5+JZ8Jk/DztmihtoFrzncdvcafBb&#10;MheHt2/AzSN7kXTnKooIJ2kRD5Ae+QCpsY+RLutJ0chIjkV6ajyyk13KSIxT6cgJ0RFIjI5ESmIC&#10;MlJTEBNDOImNRXRMHB6HRyKMSkhORWllDZ9FDrR0dqKzfwBDT54SUlygMvL8OYafPVMa5HYBlGff&#10;fYen336L0ecvFLj0Do+g79nXKhuoi5DSNfaMwMJlQouT+/9sYHkJLW5QccFKvbP5ldocr4CFA7/y&#10;JqMCkgqbAWVNOpRatCixaCitWhaQqW42q2NkvZAgk6+vRT5BRVSgFyuKWE/0lGFcBBNCiWzP1jUq&#10;MJFlARWXXLAi+wRO3NAilg6XG8gVPyIQIVaWH9JfCyyuYFqJTXG8BBSBFvd5ympCWFGVcwVaxvfL&#10;9dygomClmbDS2uGqvdLVg9ruvpfAUsnvqYr3RU1P1ytgGRoYhxXJCOp4aVlxA0vnc6dS108BC2FF&#10;Yla6X2gIOPUEFQLLSANaxkwEFfaRhJW2p61oHut8A1gIKQIrXbwfulpd0NIncxZ1K1ip7+PfwGei&#10;QEsd7+fq3j6UseMuZCf+08DifA1YXHDh2v4asChokcwgARaXdeXPST2W6/wQsMjriTXlTkE5Fgbs&#10;Vu9JMpYEYuT9vA1Q3pQbWJQ7SIDF2YFiglpJ5+vA8qdxYJFZlwkkAioCJ25gUa6htwBLS4cVTa1G&#10;xCTdwfHPQ5BT+oDAcg2ljfeRXnQJ2eVU2SV2gHeQVngFeRX3oW3KVoBSVheHGl2KWtZYs9FgzuJy&#10;NgGmGLb2SgUskgJdo+XxpgIY7RVsC5FTHIvIhBuwNFegXp+LzPxw5JXEwNFZpyK2DYSUhqYiGNt4&#10;jc4aaFvKUGXJR7kxBxXmXFSa81CgyUSZKR91PFbXUQs9z5XA2qqmEpQa8wkmfEgYiwkxlWjqa4Kp&#10;y4oSXTkqTLVoHmqHtllcNg3QtUjnbFaWFonx0LZW8XUyUWPNha49n3BTCefTKhI3AawnCw2tSWge&#10;ribElMPSXUmwqVHA4xy1sOO3wkIgckoQVpcZOkmnJihI519rLUNiQQQuXD8Lz4CtClw2eK7C2u3L&#10;EHTAW5W7l1onMtmggEvAge3Y7r8aKzbPxoLVk7Bw7WQs2zQDazzmEWIWqSrCUg5/0foJ2LCLo+B9&#10;KxFybCP2n/ZAcsF9lDbIBIjJMLbWoXesXU0iKfMtiez8e+29Fpd1qU+ARdTE9y7WF6M6Rtbbhuxo&#10;H21B51gbH/pONHME0dxN8fxmnt/Wr0fngB1dgw50dHWgjyOeAT5I7PYmmG0VMJhLsHLdu/ASl04A&#10;YeV7cruCJoxLLCzUeHpzkP+k7ylYAOelPh7XJ+Oa4JL/p+P6bFwEICqAkPQfVtD7CAz5kNAzAf5B&#10;H8Pb72Ps9PkQO30nEF4+g4ffBHhw+dgXq3AvJhi3ovxw7bEXbkZLoOxOBSXKWkJAufDQVWlWoETW&#10;pdqsWF0kENftFnIH3UrNlM/vrOS2zbgV56Fqqoh15m7iTrV+8dE63IglhDxej3N3V+C8ZCVFbOAx&#10;UhBOXms17iQG4XZCIK5E+uP8PT++dgBuhB/D/fizyMgOQ2tHPRIibmPFgilYO3M6vFcux455C+Cz&#10;ZBkObt+Ec0E+uHvmGOJvfIXUsDtIf3wPyeH3kfT4PiIe3EJ8ZBhSU+KRlZmCNCoxNQHRiTFISIhB&#10;clIcUlITkZqWjJSUJDUZYTRBJSIyErfu3sPjiEikZmSjoqYOFnZgXf3DGH76Dfgfxr79o0vffIdR&#10;auTrb5WGX3yjNPjsxQ9q4Js/op/H9jz/hp3Sc7SPPVWg4hgagX1oGPrubui7uqHlaL2RHWB9B2Gl&#10;3Yna9jbUONtQ29asVENVtzpQ3WJHVbNNqdbZ8nJfjexz7x8/psJhekMEmNdU2ezaVm43oNSmR4lV&#10;iyJCTaGpkWpAgclESDEiz2ggjOiRo6dkHiCdFpnjpfZljqBsbsvlvjwDocZoVOe8Dhiu+I/vWzZk&#10;n5qgcBw6FMTwHBd0CNz8sBTYvAExAiLua7ksKW+XC25ei1sZ366AhdsKrW0osRNS2rpR2zmAht5B&#10;SEaNpp8tO3mpENvQ20Pxu5I04T4CZn8XtINd0A11wz7SoeQYbVeBta1jThVcK2obtRJUbegknHQT&#10;VHqfW9H7gnpuVur/Yx36qB6VwlyPjucciD2TeBVCypjMvtyMZg7W7CMu6424nASOJLjXMOjKTJIa&#10;K43sc+u6Xart7lSq7GxHBe+tMg7kKru7UEVwqeTfUcJ7rqDNZbEQaBEAcYOKZONIK5LtAhXihpHW&#10;vV0sHt8HllfBtm4Li7Q/JrmeSABFJNcUyfXjG40o5Hdxp6AM03f4KEiR95ff0oXYer0Kpv0xKWAh&#10;+MqyxLCIS0gsLAIrZd2947jyVwBLczs7aocOj2Ku4djZYGQV31PAUlJ/D1mlV5BVdhGZpV+isOY2&#10;AeaKimPR23OhJaCIhUUk8StSh6VKk4I6Y4ZyBzU5K2AlcBhsxdBYCB/2MticdWhqqyW0FKGsNh1V&#10;9RkKWEprkqkUnlfGc6pgcVbD2lkLc7vEmpSjXoJrJYXZWqBgpcyYrawr5ZYCBSza9hoFLQIsNbxG&#10;hUWCcStRKynRysqiQ71DKtPWEHxk8kIdQUWr0pE1jgYYnBqYOySGw5VF09hchFqbuIEyYeouRjuB&#10;pevrOt68xRyZZULblkcAKoZ9oBZtIxqKN/iQSXXyAgAtA45x95COEGBUrhhtSw0K6tKRW5aBc1dP&#10;4fPLJ7B6y1LMWzEdW33WYfbSSfAIkPL2W5W8Qjdgm+9KrNo6F/NWTsTUBX/AZ7N/q6Bl9bY5qlru&#10;ii3TsdpjOrb5L8TO0CVqEkKBl2thJ1BlICRay1UhuK6RNkJmLazdRjSJekwK0uwCLOOw0jzQpNK0&#10;BVZkW+sgYWXEBSvdT538wbejtbcDLb18MPA8AZbWfh06+vlAILS0jwNLf78LWCwElrrGXAUs3gGz&#10;CCP/awKLd/Bk+IRMxdmrGxGetB8PE0NwLy4IYSlsCQsCJ2JREQC59HijqiwrBd8ESgRCVB2WZMIN&#10;YcV9rFhaTt1cigcp3mpen+jcEDxK98ODVB+EpfvibtJOQsgmnL61lMctwdk7ywg/GwgznjxnF27G&#10;iduJwHN3M8FFKt0G8vxTSCm7igpDEvRt+egZMPKx0Y/S3ER4b1sF3zWrcHiXJ055+eDmwSN4/MVp&#10;xF/9EhkPbyM/6hHy4yKQFxuBrLhIpeLcdBRmpSI9PRGJCdGI5L5obk/KSEZWVhpSCSsyW3J4eBge&#10;PX6IiIjHiImLRUJSIqrr+BvT6gm1zXB29qBvaAwjz77Bk6//hGffSnYPAWUcToaff40h0WtQMsr9&#10;P6SRPwFD3wF9XBbrioKVgSFY+vph7mEnMw4smjeARWBFVN/eynVK4MQNKAQTUYWjySW7ldBB2Swo&#10;4zNUVCqtWFcIIwIk5eL+eQkr4wDzGrCUKWDRoZjAUmQmsFAFZvNr0EIRSARMRApWqGytWFXEuiJu&#10;IResyDn/HiQEWFoUIAi0uCwnr46R6rayTcW4cPnH5TpX9CasuCTw8XbJ+5Lz5HgFLG5LCyXL5ewI&#10;K9t6CCv9aOghqChYkVZgpV8Bi4IWKb4mcNDfCc2AAEs3gaXHBSyjLmARWGnlwMoFLK2EVRs6ntr5&#10;7GpCzws7+l40jcuCvueUAMt3tQpY5PnuAhbNS2BxjDgou4IVSZFWMTIqC6nrzwCWDgUs5a8DSw+B&#10;paMDBa2SMfPnAYtk50jr3vdfDSzyegWtXbhbWI5FgXtextHI+xHry5uA8qb+y4HF4TRCb6nDzQdn&#10;CSxBau6gpOwrBJSbyK28ioyS80gvPof86uvIKL6i5hIyteRBZ8tW7iCJXSmti0NRVRTb+PE4lgIV&#10;x2LvIHgQWiwtlbC2VsHeXo9mQoG01tZa1Ggy0GDIIawkoqwmidctI+hUwURI0beWodKQhdyaeHb0&#10;SYSNHIJGEUEkH+XmbIrwYi1W6c0NrRVoJCA1tklNljJCTCmKdLnQtNXASGCotdfy/AZVn6Wan0NB&#10;XTW0zTK5IR+c3FffVMNWsno0qkOXGiWNzRU8NgualkK0jFai91stb+pqNI+I1SZBuYdaRmrQ8bRR&#10;zQbtGNAQVKQIm43Q0sSO38JriUXDQjAQV4sUn6skODQgLPY+rty9iC3eG7Bi02LsDNyKhatnYdOu&#10;1fDds11ZWjZ7rySYLMTidTLR4Cf4bNbv8cGUX+DDqb/ElPnvYd6qT7F88wxs9VukZrgOObYZAQfX&#10;Yc+J7ThzZQ+/K34f9bnQO2rR0mODuZX3QYeRAMXvnzCl3lcvQYXA0ULgEMiS993cb0fbUAs6Rp18&#10;4Heg51kXRyMuOfkDbevrJqjw+D4bWvv0cPKcdi6/ApYelX1mdVSgoCSGwPJ7+ASJheXTv0ohflPe&#10;oql/liR9+j+q4ID3ERr0AUKDCUpc9/V7D94+72KXtP4fwDPgA3iHTsCZq2vwMD4Qt2J8cTPaB/cS&#10;g3ArVqwaaxWsqBL4hBRVgyXWQ1lS3CAjWUHiIhKry5VI11xB0t5K2IB7KVuobVzeiBtxkiYtVpit&#10;CkhkgsJrUdtxJXwHrkswbVyA0rUIb3z5gK/x4AAexZ1BfmUkTM5adI014SlG8DWe4Tt8q6RrbMCl&#10;C1/g8ukzuHPxK0Rdv4mS5FSkRochg5CSnRijlE4oSSWQJEubGIuk5HikpScjMydTKSUzAwni7klJ&#10;xOOYcDyKfowwqZUSF4XE9FTklRShuoGDB3bKvUMj6B8Zw+CTFwpURp5/x/Y7DD39FoNjhJSv/4ih&#10;r7n+4jsMvuA2yfp5/o3K/Bl49jVGvv3TD2qYwDLw7R/R9fyFghUBFUMnOxVnO+o5stUQUhSosCOp&#10;Y4dS096GamcrO80WpSpRq6gZlS3NqGhxoLzZTviwo8hiQqHIbCJcCCiIhUPkiikpsooMKG4yosRm&#10;RKndhDIHQcZh4TUIN2xlvdRu5n4TjzOocwotlFnH1sqWHYbIZCGMUEazUpZMYEjIy9EJxAjMEGy4&#10;XY6Tc74HEm5gEY27aNwuIje4uCwr4gqyqnN+TApUFKx830rzJpy8Ta5jCU6EEwmwLWnrRKlzXFyu&#10;cfbzexhEY/cwdH1jhIARJS2/N42aD6gHWgGDfqka28FlJ3SDHTAMS+XaDg4iZdZlqVormUAuy0rH&#10;U4dSF0FFLCt9L6zo/7oJg99YMPC1yISBF0b0fFeP7m/r0PWNFp1fa+B8Zh4Prm1Wsg62KolVxTIk&#10;IqwMdynpBwb53gSq+lBPEKklCIuqqZqeblQQiMt5n5XJ/EE9Xajo60F5bzeKOtuRx3vsp4BFXDCu&#10;dGKLat1QIe6Z/0pgkXV5b2FlNdhx9kvCSpOyrEj8jHpvbwDKm/ovBxZ7m4HQUIkLVw/hxPkQJOdc&#10;VcqpuIKCmhtII6ykFp5FXuU1ZJVyhKaJhKWtAHp7NgGjAPWmdOUaKqmJQaUmGQ2mLGit+VQeQUVi&#10;WSoJITVsq2FuJow0C8AQZFpr4GivRqMxF+l5YcgpioCtvQrt/RpUajPUzMPhKddwI/JzPE69hty6&#10;hHGrh2QG5aOqSQrHuVKbBVrqWgguBBaNk1DA6xTpCFNSnt+pRX1zA+oIK43NRtTwcyhqqEGdtQoa&#10;duYaQkutpUpJ21LPDl0PKahmbK8jIEk8S54Kum2RssxSXO6FWG3SYezKg32witvFxSQF1wgsg1YF&#10;LPbecasFYUAsLhIzotKfu7UEvErEpkUiPOEhLlz/HF/dPo/b4dcQsH8XtvmuR+DBXQpY1mxfhHkr&#10;JmPqfJkw8j1MXyTxKxPwi/f+RlXGnbVU6rZMwUaveaq4nLiCDp71xBc39+HYhQDEZtxVpfyLa7MJ&#10;K3q0qyBgARbeA98DFhestA42Uw44h8Wq0q5Ape9FD3/oHAGzFXUM9fM6vXAO8Fie19pngJN/q5PX&#10;ae9qRz/3y+SbNqn3Q0iNS7qBlet/D7+Q2W+FkL9E/78KLDsILL57PsPn19biTrQvLod5KEnGzleP&#10;diirigCJAIqkN7vL5Mv2z++uVNYUCbYVt5FyCRFmJP1Z6rZcCFuCLx8txcXHUhhuBaFnLaSi7a04&#10;Xit+OyKyQnAvyQdXIzx5je2EFm8FSo/T9iMi8yAHD4mwtOZh5GsbvsGg0pM/DWPw6z40tVjR0uFA&#10;VXkZEqSmSXQsUiOjkUXV5eYTWB4RWMKRmRClpGAlNhxJ8S5giYmJQGJiHFIyUl1F3tJSEZOUgMdx&#10;0XgQEcblOP6m81Cna4CND+iugT4MSNrx06cYfirxKIQVgoho+Nm3GHpCGBl9gb4R7iOwDAuwKGh5&#10;E1i+QT+h5YfUyWtLJpC9f5CDlW4OZtpQY3egssmGCmsTagkttRzhVguUEEjKmx2ECDtKHTaU2JtQ&#10;0mQhSFBWC2HC7IIUgRPqdThRsSV6kVg8XCowUWYtwUOnQMQFLiYFLgIp0sq6wIzsE7hRsMLjBViK&#10;LE1KbnB5XQIq34MVk9m1b/wcN1y440zeBApXJo87ENcVr6KAhSDjAp0f1kvrzRuw8iqg1mUteZsk&#10;U0gKxAmglLV3qRRlaUudXQpeqlp6UdPWj4ZOKak/ShAYgWFAWhcQ6Pm80Sl1ukR40BMcjCOdMI12&#10;EVRcqcutr9dZcWcBPbej94UDA98IrNgw9K1VQcvgOLB0fUOIpwRWOl40vgIWXkeAxdzvkmnACfOg&#10;FIUbB5aR7p8Elkq2FYQVAZYKARgBFraFHU7kEob/PGBpUoGu7vgSF7C4isP9VwGLtPK+BFJORsar&#10;9xfXYFDgJO/pTUB5U//1wOLUo1ZbghPngvD5V3uRlHMZqXnXkFb0BQprBVg+R0rBaeRWXkZO+TVU&#10;66NgbS+Azp4JAzvzRnMmavSpqDOmQ9uUq4JuBVjqjFloIIzomopgZudlaa1SMSz6pjKqnMuVfO1K&#10;wlI2UrLvIjHjNqq0aezQs5CSdx/3Yr7gqHU3Dp73wZf3jiA27y7yGxJRZsxAlTVHwYqosknK8xNi&#10;HISn1mJoO8qh76rktiKUmfJ4bDX0HQaYOlrRILUV+NBqtDejypSPBnsZDG11Kv1YgmMbbHWqCJy1&#10;m59dtxGmTgJNSxlBKRONLbmwDZSg83kdpJS/Y7gIll6X7P11HM1pVOqvKsQ27lIRABBgsXTqIFMM&#10;SDaRxtqAwqp8Kk9JY+Vr2hpwJ+I6gg74wDtkGzz8N2Lt9sUElimYPPd9TJrzHgHlUyxeNwOfTP8t&#10;ZnN5yYZpXJ/KdhIkzdln72oEH9kMv/0bEHBgMxKyCYFlaRxdZ/B74Y+xX+JqxOpjJaw0EVZsaO5z&#10;EFYEVFrQRjmH2tAxKrDSTVDpw+C3A/yBD6jlvhe96BwaQsfgINo56mjr5zn9RrS/tLC4gKW3rxNN&#10;fCg72qpw8+5xAstvEbCbwOJ29bhdPy/1JpyIe+h1uVxHoX6TXtPEN/TZG/r0e3rlOvrLtdvvY+zl&#10;+9gTOAGh/h/D3/c9+Hq/Cy/fd+Hj/x7893yMfcem4/L9zbgf54tLD7fiq7CtuB7thYthrmBalf0T&#10;vc0FLOOxKmJZke0CMu64FVl3x7hIfMuteKl+6wKZazJ/ULRkA/ngfuI+QskhfPUgGF89DMH1x0cR&#10;lniev9nHqNJnwswBQmu/HvjjGB8NT/CnPz7H0OgYHOy8qxvZ8XL09Dg2FVGJmYiOS0FsQhpSk9MQ&#10;FxOP2IhwpCclETajkJRGiMlMQlpWEpLF9ZMaTyVyexIycrIJKSl4HBWF2/fv4+a9+3gUFY3sgiJU&#10;ElI0hNaWvi52DE/xFH8kKAmEECoILEOEj2GCyMiL76g/Elq479kfCTPfYfDJd+gZe4HusedKXaPP&#10;0DXyDJ0jT9E5/BQdVBs7tR+SuH3EoiKgUk1IKTNbUGo0odhEUKAqCCfldhvhgXBiY4dPOCkgmOQT&#10;TPKoAovZJTO3mQUMuN1oRK7AiiyLu4aS9VwDIcIdayKuG1UbRdKNdTxXz+sYeG1CCZ+7hQQUaWVd&#10;bafkGLfyxMLCB71LNqUiyyvl6k2UmbDC90vokONkezFhopgg8TqcvASWcYgRSZ0WgRZXgKzL0uKG&#10;Fre754fkApU3YcUViyLuJlUA7kck6ckCLdJKurKAjFxDrllqaUeFrYsg2QdNl9RVGYFpcIxwMKxk&#10;HOqFcZDfqRRko4x8RpmkoiyfU5axDoIKn0VSct9tWXktuFbcP/2EdYEUgZWhb0yUEYMv9ARgHdoJ&#10;KSLncw68nhkIKxy4PeEAbqxTBdga+9ooJ4z97YQWaojgMiyv3UZ4GoW2f1gVg6vr6UdNdx/Viyre&#10;f9WUxKtUEFrKursUqJQTWEp7ulDQ0YbsFpcV48eARbaJK8ZdcdYNFwIa/5XAItulFL+094oqlHtI&#10;gEm5g+S9vQEob+q/3iXUbuBDrBiHTnJEeOsYUnKvIr3wBhJyTqOg5joySs4hpZDAUnGZuo5aYwya&#10;2guhaUqHVLnVWLLY4ebC1FwIS1sJ4aRYuYTqjdmo1mSwFWgpgdFRDpOjUkksLZaWGlTUJROW0pFT&#10;HM6H52U8jr+IO+FncD/6PM7d2Ic9J3fA//BmHP8qiA/rzxGefg1JxWHIrY9HhaUI5eZCKo/L+aiy&#10;cTTXUgRNexl0nRVsq/mwyifgSPl9AkNnKxqbrdA0txAceFNZCgkspdATWCQ4VqClvkncQ7XK0mLt&#10;MsDRr4WxoxrV1nRUmlMJPjloHa3EMHTK2mLtK4apuwC2vlq0jriApXnASAiwcdkNLE3qWpJ5Y+5o&#10;hL2ziaCnI9BVo95UC0eXldssSM6JxdHP98OLwOIZuBlbvFdj9dZFaiLBWUs/w/SFH2Hagg8xcc67&#10;BBmZPHIGlhJalm2agg0758EzWMrlr4Jn0Aps9V2KW+FfICr5Ib/PWPU6AizN/Q6lFpGAyjisuIGl&#10;fbgNnXwI9D3vVbAy/N2gagVYep/3uGBlYADOARewOAfM6Oi3o3PA4QKW4X709Mr9x8+gvQanzwUo&#10;YAnaO/d/WWDxDv6AwDINXxFYbkXuxOe31uH83Q24EuGJc3c34uydFcqK4ppZ+ZU7SCBELC8CJiJZ&#10;vvhIAmhXKWiR2ZTvJXviGoFF3EUCM2JFufzYAzejgxCWfABhSScQn3cRxQ2xMLcXofeZBeza8Q0G&#10;lPDtMMaGOmCQCqn5BUhMScWj6ETcexyDsKgkPIhIQATXYxPSkZSQhIS4RKTExyMtIYFgEouUjHgF&#10;LCkZCUhIiUVsohRwkxopsXjw+BHCIsMRERNDuElCek4uyqtrYG9rR+/TEfQ/H2Pn8Awj373A6Hff&#10;YOTbrzH04gUGnj1DvxRxe/IMfaPP0UsY6Rl6hu7Bp+gaeIKu/ido7h1UcvSIBmDv7oe9qx+2rj6l&#10;ps7eH5SU2W9oaXXBismMYoNRqYQAUmohvDRZlcSKUkgwUaBiJoCYCB9GPYptTS41EQh4XKGVgOCG&#10;mDdg5nvwQrlhRSTwomT8YeUYNd9TvlFcQOIOEr2CFwETARXZ/31YcaBEOn1ChAsgCBJuaHkJK64s&#10;H1Xx1mBWFhYJonVZTd4OKG/KDT2vw4o7mFf0NkhxS45T54y/L7mOXNOdXVRkakOptQPVLT1o7BxS&#10;wGIeegLryKiSebiPoNCnJhMUuWCFz5gnHWh62qkKwqmS+5TASuezFnQ/tyu5gKVJuYFclhUjAdqA&#10;/mda9D3TEFTqldqe6ZUEVtzAIjL1O5WMhBWlQQIMgck43PKTwCIxKxU9PSgjpIgryAUsnchvb0VW&#10;s6u2yY8Bi0jiSVyZQq8gQ/RfCSwCRwIs4nqKrG5UVhVJpZb9Ai5vAsqb+q8Puu0wEliKsP/YTtwO&#10;O4u0guvIKrmFqLQjyKu6gqzyL5BadEZZWPKqbqDOHAurMx8N5hTUGlKhsWbB1FLIbSWwtAqYFEJv&#10;K1TQorUWoJHQ0GCkTFy3FMNgK3sJLQXlUaio58Mu/wHuPj6NizcP4NSFAFy+ewQhx7bCM2QFPKjd&#10;p3bg+OVgnJW5WqLPIq7gHkoN+S4ZcwgmuahsykFtcwEa2ooJKwSRzhrlHqq21qDcWI4a/u2G9hZY&#10;OvkDaO+Brq0UGsJVo2QZtUj9EY4KHY0ElnrUWWpUyrNUgBU3jqa1CHX2PIJPLiy9pewKGtD9bTXJ&#10;vgqOoTI4BurQPFQPmZNHStm3DEpciASy2lzqt6KpW6w8Gljb+Jl32ZXVQ0BCb28k8DWisDoHtx9f&#10;w/lrJ3HwdCi8Q7diq89abPJagVVbFmDm4gn4YMqvMWHG7zFj0SdYtHYq1myfh+0BAipr2S7F6u0S&#10;07IEyzfNwMmL+3Av6iYyi5NhbBaXUBva+WNXGnbCSbXxxydqHWxVkm1d/KH2vejD0HdDGP7jMIFl&#10;UK33PO1Ge/8gwccNLK1oH7Sge0gmEONylxMDAiw97by/DGjl57/34Bas2vAbhOwXYHEH0I6Dy0uA&#10;eRNY3MG4brmCdHf7f/SaPhzXB+N6f1zvuRTg1h+UXgXh/uXa4zMR+/wmE1omEV4+Q4DPB/DzIqgQ&#10;WHz5Wtu9f4PQgxPx5Z11uBa2BSevrsC52+sIHJ44f2+jghV3nMort5ALWqQeiwCKHCP7RQInEuvy&#10;MM0X1yJdReDO3yHghPvgbuxBPEo5jqT8WyisjYalnQ9cQuPQiyG8wHM8/9OfMEQg6Ogb5kCkByY+&#10;cGryy5Aak46IR6mIfJyGsIgshIVnISG9nIOEQsSl5iM+rQAxiclISs9CVm4WwSYR0elxiEqPRUQK&#10;4SYhnIOIR7gf8wjh8dGITkkg7DxWsSmS5dPEh1J33xAGR55i9MkL9H39BD0vxtD9bASdT4Z5T42g&#10;68koep48Jcw84z00rOb3ae0ZQkv3AJo7B+Do6KekHSCU9KNJxN+qVdTRC4uIf9NPyaQKwnWijgOT&#10;SmsTyggp5RYrR/E2VDkcKBPrioISdpavWVdyCS05fFYW8zhRkQIWAoOV8MBrKL22nE9oyROZeK5I&#10;gmR5fp5ZLC06AogW2QYNsvSNyNQ1IEMrBeAa1PK/FzsGSllQ2OG44MQFLS5wsb1cL2THVMQO3wUr&#10;zfxbWpQUQIxDixsM3LAiYOKyrrgq0KpYFDeAqON+XC8tNrzuq0BeV4qyBM+6rS1vk/tcWVYF4Zqd&#10;rkJx4ynO5dZOfi89qHcOQNc9CtPAGKzDTwkrI2gisFhG+mAhtJiHO10adcI61k5YaYftWYeyrKgA&#10;26cthBUHup43o+e5TUkF1r6wKPePSzrCigZ9T+rRO1aH1qccZIqeuNKXW8akhL+kL/comQf4epRx&#10;0AUs+sFmygHdkBVavk9N/ygaZLoAgnU1oVpU1dPnUl8fKggtZQIrVFlfN0oILHnsgzKbm/5MYLFA&#10;qt1K64YMgYb/PYBFLDtS7TaqRvPyvSoryxuA8qb+y4GlpdOkgGXvUU88iLyAjKKbyC69g/Dkg8ip&#10;uIzsigtIKz5LWLmM/HFgsTjzUGdKVlVuBVjM7NAtBAWDo4CgkqeyhMwtpXB01hJgSlGnJ1A0ZKCq&#10;MZvLAjCFVBFqNGkoq0lAZMIlXCKsfHX7EC5c24vz1/dio/cCrGIHvNZrLrz3r0PQ8W0IOeWBM7f2&#10;4VH6VRWjUqzLRYkhmyMpF7DUOPJR38prO4shJfhtQ3rChhZZ1dnIr6sifHQQJEZQzx+etbeGo7FS&#10;1DYRcBx1BJRG6Ft0ClqqTZUqe0iqvkrFV2tPNYyd5dB3FCh1PC9XwNL7nQadL1ywojKGZAKtp2K9&#10;aFKZNuIOcmXbyDarimNpNLOT6W9TlhZzq5EwoXOphSOsiixkFiXh2oMvEXhAYlrWqTL+UhF3wepp&#10;+JDAMmvJp5i3cjKhZKaq0xJ8eAsCD23Gii1T8cHUn+PDaf+CyfPfxaU7J5FXkcnvSo/OoXZ2DA50&#10;P+lix9GFTkJJB0cpAi5/DrD0Pu9V57b19btEWBF18IcrsNI7QhhSwDLA+48PFAJLG7/7gNC1ClhC&#10;D8wbh5X/9YBlh9/vsO/YVFwlrNyOIqTcIZyEb8eDlCBCiZdy9QicCKS4Y1jE0qLiVdiqbKGoraoC&#10;rqQtu+FGYlikKNzlxzwnOgBxeSdQWH+fgJ3I768R36CdiNJPUBnAsz89Rf/TPticTv7G2PkVlBIm&#10;chD/IBKx9x4jNiwOKYSTLEJKamYNktMr+ZsrwKPYXAUssSl5CI+JR2JaBtKz0vEo4hFisxIUsDxK&#10;jMS9mIe4G/kQj+IjkZCZiszCXA50nGjnqLF/eBTDBJGRJ8+Vxp5+w85ibFyj/D0M8z4bRDOPbepk&#10;B8D32No7gJYeqntQAUtr1xDauofh7BlFe+8YmnuHlFwWlkHYeYxNpKws/QpgfkiSvmzlParr6FRz&#10;A1XbHagmqNS0tKCurQ0VzQ4VQOuOWSkadwvlE1zy+GzMH4cRBSTjMJJDGMkxiBvnFay8vl9gRVRg&#10;MfJ8A7fpeTyfO4QVAZW0xjqqdlx1SNe8kux3K1vL19HxeuOun9eh5XV4EWApsbpgpczWSghzWzvc&#10;kOACFjesiEXDVUxOZlN21UtxwYfreAUgP6LXYUUdP25dcWX7OMdf5+2ScwVQJMBWqtVKp17TK0XU&#10;hlBH1bT0o75tENquERj7nsIi1pVxYLEOUyP9ClrMI7x3KMsoB0RjHbA97YD9WaeCFedTF7B0vQEs&#10;L9OXxary3GVZ6ZW5gggr3aO1aHnSSFBpZCvAIsG23wcWyQYSGQc7xoGFsDJgh4aDhJ8Elv5+VL4F&#10;WHKdzX8hsBhVK6DyvwewyPUFWGQeoevZhbiVV6req6Q6/6cCi/xPr9ejq6uLkGJW1UZtHCk4+GPV&#10;aKSAnJmwIhMesvPkj1e2yfGW5kZU1hdiz+FdHHHdQlbxI6Tk3EVG4S3CC0dy1feRkP0lIlPOoKjm&#10;IXR2iVVJR4MlFSW18SqVWVxDEoBrcebD1JqrjmmwJENry4C5LQ+OrkrYOsqhMReitDYVxVXpqKjL&#10;gcZWhsySWNyOuIALN49SR/D51f3w378JUxb8Dks3TsYW34XY5r8IG73mwDN4KY5d8MatyJNILAhD&#10;UWOqijHRtpYTPAhAlkI0OqT6bK1y9Zg6pA6KBg22KpTrilGmK+JyDSTwVE2S2GZCY4sLarRtOo7M&#10;tEo1tgpV7r+htUqV8rcTfGyDOui7qjlyKyGIlLOjr0LHWDU7jxq0j5bBOVLCthQdT2S5Ai2DZXxI&#10;E2IGG9A5bCekONDUboG+j6/X3YgGCeqVwnhUo1OmFOBr2koRl/0Qpy6La2i9kl/oRmzdtRSrN85U&#10;mrvoY6W1m+Ziu9dybPZYgi07lmLVujmYMOm3+Nt/+G9Yu3ExHkXeRHp2PAqK02GyNmDsWR/BaYCg&#10;Mqja1sFe2Hs70dTdzrYDzf3dsBF2Wwd6CDXDGPjmKaHluWp7ZKQ8NohOwlfHgA3t/Salbq4PDQ1h&#10;hA+XkaHvMDbyR3Q6uzA6OAajMRerVxFIdk+Gl8wXFPyHcb3rUsg7LrnXg99zKYjHKn3qUuBEl4I/&#10;+A9LZof+vt4Zl8wcLfrduH5L/QZBwa+013cy9lF7CC27fQlcvoQW70/g5f0hdnm9jx2+7+PU+WX4&#10;6u4WXAvzwJ04X9yK8VawEp61B/dzNuBW2ip8GbUIp+7PxPmwhbgevxZ34rfittRVidmJO4+9cCts&#10;J24/8MW9R/4ICw9FeNRegkUKisuKYXU0EQpG8B3+qPTkxVMMjAyiu78HdqkFUl+DjJxMRMVF89ww&#10;PHz8EA/ZxiXFITbxleKS4hGfLO6dRETHiytH5udJQRohRSTLsk2u8yA2QSksIRmxmTnIrayBhh1W&#10;58gTjP4JqjibzM8jMyBLkTaZXFBmQm4fHoODQPLXyMp7SmQZHICJD34DH/z6nh6OwF31UyTT54fU&#10;0NVLccTOB2RdRxdqnJ2obmtHVasTlS0uVbCjLXO0KHeKBKyKq0ViRHJ0RhTzQftDkmDXH1O+lR2R&#10;xYpcswXZRhMydHqkabRIbdQgpaFRSZZlW7pWR0jRq1bWXTIiU2cmIPE67IQKm1pQREAoJhzItlx2&#10;SvnsoNR2gsrrKmZnV8xOp0hkchBu7Ep548oWWCHwSLaPwEw+oaNQYkqkMyFMlLBVMSaEC4ERN/iI&#10;BcYV7/Lva7GIJL4lw25HJvuV7GaCUivBScqw87MvJaBUyvw/fRwk9o25RCCt6x5BbdcwajoJLO1t&#10;qCX8NnR1QMdO3TTYoyDF8aQPzU8JpxxQSUqxfVgqzba54lXcMy4/dxI+ulwiuPQ+tbgkpfapoW90&#10;lNYVs0JY6R8zondUj95hE3qGjIQUcQPpXcCigm1taHlqQ7PUnHrKgdcwB/+UeaiX76sXhoFBagD6&#10;/iE09Ik76IdVR8CuJVyLZFlU1d6jvkv5bnP5+UslWOnU3fPtiLIJeO7Ca8m8pxJ1BtUKCCiZrIQU&#10;F6wIqAi8CKyoeYSU3g4pryuBxyTIsbwfEgV+qFReK41K572SwXsot6kNc3b641ZWITIN3Kbnvdfk&#10;RDp/ByI3oGSOK4v3hkily8t9RuXz3ih18PfW2oVKqrylQ8GK/PtBYGnjqEKWZZtOx06XxzQ3N6O1&#10;lSPkjg50DThgaKpF8H4PXLt7Vs3UnFMSrmZmTs0T99ANpBVKXMs15JTfQUldOPT2TI7aa1BnzES9&#10;BNeaM1zxLNY0NIosKQpYLG0ugDE2F7qsL9Zi1BvyUa3J50gwD5W6XORXJSMm/S6+vHUMwYc9sMlr&#10;MZZumIoFaz5VtUY2+yzA+p1zsGzzJKzcNgU7Q5dh/xkPnL99GA+TriC7Kh6VplxUWwqUZO4hgZYG&#10;e6WqfSJl5hvs1ag0lKBEU4AybTGqjGUEFYNSnb0RVZZqwkI99B06NPVbIZMpimR2ZylIZx3QKmuN&#10;pb8Bhq4amDsK2dGXoHWoHJ1PpLRzNYme8PK0HO1jpQSWSu4rQ0t/HYGlER1DdrQRWGztVpgGCEu9&#10;Omi6GviArYeO0nbUEZqqUO8oR1pxNKFsNzZ4LsLOoLU4cT4Ypy+EIvTANnj6rsCGrfOxbPVULF8z&#10;HQuWfoZPp/xGafKMP+C9j/8VH3zyKwLCZjx4fA1FZVlocZowyJHJAH94AiMCLD3PRpU6RgdegoqA&#10;i6OvC87hPgUog98+I7BIIa5n/PFzpPxkiN+5ndBiI7SYlXqGHBgeHsbY2JiClWdPgH4+oMY4Sqqr&#10;TcGqlZ8hKHQyfPw/ITj8/y+wiARYRFLXJcj3UzURo7fPR4TJd3D6i+W4/sgTdyRLJ8Eflx9tx6kb&#10;q3Hu7gZ8Fb8YVxKX4lLMEpwPn4dLEctwM1Hm+ZF5fQgtkR64H+mL8PhgJGccR0HpJdQ1PoDBHIXR&#10;Z2N4Sjh5/u0LPPvmOQZHh9DW6YSBI/k6GbUTMhJTkxR8PI4Kx+PIx4iMjVLQkZSW/BJOZFmyeQRI&#10;5HjZllOQq84XkHkc9Zj3y0OERTxCREykul58Vi6yyypRy9GSvadfAYnASnPfIKzsiNoGR15pYJj3&#10;lkstfJi/DUL+ElkGB5XM7ByMfX3/DlhUddofUG17JztBSZcVdbhgRQGLC1rK2VEIrEjcRzE7BQEW&#10;lUJsFKuG6a2g4tabgPKm3gSWTL1BAYlAihta3MAiMJPJzkiOUZJlwko2OxQ3mBQQFhSQiFXD2qzW&#10;CwkRbkgRcJHj8thJFBkpdjYuEWrY6YgK5DrqGEoAg9dQFhOxlohFhp3k69YZt0tJjnG7hNyw4raY&#10;yHHKvdPiCqjNZR+T63Qiv70dhR2dKCYslnI0Xd7dr4BFzbLcO6pU3zOKWgJLTecwqjsILFKsTwFL&#10;O7S9XZC5gcQFZB/tVdAisOIut6+ARVlUxoHl2U8BC2Hla+q57iWw9I0aXMBCvQ4sLhFYqOYnbUoC&#10;K5LObCasvASW/gGC1Z8BLD2D/Dtd0OIGluqOXpSwAxdgkRmMBU7cMxq/Diwy2/H/UcCSamhCllXm&#10;gerEIt9Q3Mwo4H3D92VqJoQQpvg7eF1qZuZxWPlPARaxqDQ1NSnrisHATrqxEXYSsYCMzPtiZEdd&#10;WJ6Jn/3Lf8P/+f/yf8LEmb9EVNJlGJqzkVtOaMm/Smi5ieLaMJQ1RLINJ4ykobW3HJbWUhjshQpY&#10;qrXJqGiU1OZYVOvjUGtMUMG5cp1GdwVcO89pqYLeWok6XRGvG4fE7DBlYTnyeZCa+G/hmsmYvug9&#10;LFr3GZZvnkZomY7lW6aoiq5LN32Gjd5z4LVnBbz3b8SxSyEIS76G/Lpk1FiLUG8rQZ2tlG2ZAhZN&#10;sxSeIxC0SEBtNSoILUX1ecirzkKJrkIVkqu1NaC6SVpCQ5vMG2REPc+rc0h5/3I0tlXD1NMA26Ce&#10;lG9Q1hZDazGMbSXs5MvY6TewcyfJ/9FAaBG3EKFltJodP6FlsA7OoXq0D5kILCbYuwx8EFv4EDZC&#10;362DrktLAKI6tdA56wlQNcipTMHtqMv8PEKx+6gPgg94wjd0C/x3b8XeI94El13wDtwE74BN2Lht&#10;KSZOe4+g8ktMnPq+0uLlc3D+0mnEJISjpKIAvYOd+OZPzzHydJCdDmHl6YgCkO4nw3xvHMUQUuwE&#10;FrG2yHrX2BD6XzzBMGFl5I9fY+jb5+h7PoZuntc11ExgcVBWpT6OekZHR/H06VMFK9+8AJ6NPsOT&#10;4SfIybmPlSs/RWDoRPgFTUBgwGdviPu+J/f2ieOa7JL/FJdebv/LFUJgers+dinArY9e04dKu/3/&#10;gD3iXgp6H3uokOD3ERwkYPUe/64/wIsAdO7yUlx5uAlf3d+Aa5HbcTVCKtBuxu0EL9xM8MOd5EDc&#10;jPPHl2Eeqrz+1XA/3I3ej/sxhxGTch45hQ9Qp01Bq7Mao2NN/CXL9Ab98pPGt99+i4GBAfUbrqqq&#10;QnZ2NhISEhAdHY2oqKiXkvW4OP6eEhORkpKCtLQ0RCfEITYpUcWapGRlIDkzHUnpkoKcgqh4gkpM&#10;FB5GPKbCuR6LtBz+LirLUaPh/d7TR4AdUBDiHB5VlhPn0CjvaReUNHX3weYWjxWosfeKCB2Emh/V&#10;G4DypgRUxLLyNlgR1bNz/CEpS8pLa0qbklhUXGpFCTsCkWTXFPGBq9KI2RG4ap9Yue4Kcn2b8gRq&#10;fkRvAxYBk3SNy4qS2uACFzewZBmM6rgck1mdI6AinZkAiAIWN6QQTIrtbS4RLqQtJLDkc38ujxfr&#10;i0CK0riVpZDnF1l4Po8ppORYkUp7pnJE7ByVXreYsAN9CTUKXFzuJWkFagRSJEW5vKMHlV29qOL3&#10;X9Ldo1Ta04syqoL3QQW/x6reQVSz466h6nqGKLE8DLET57YOduDt/QSWFkJmKxo626Dlc8jYLxaN&#10;LthG+Fwa7Val8O0jTsKKuGteS11+1opOqueJTGJIPbXyuaZ36Xmj0gCBZYDAMqDcQXr0PTGjd4yw&#10;MtJEWV8DFYtS85gdDso+xtekJI3ZTGAxDfYRpKRQ3CA1AO2fASz1vfL38u8mqNSzFdV09qG0uV19&#10;t2JVEevK63PuiGRZWS7+DwKWZB3vX7vz/0vefwDIUV1b2KiubYxtsME2wWATDCaYnHPOUQIEQkJC&#10;OeecA0FkEDkjUJZGmpxnNDnn0DlPd0+HyTkqrbf2qW5p4IKwb/jv/94TXq6aquru6uqqs7+z9z77&#10;8DduwugV6/FJXBry6oLKu5JqcCCJ97hIvECilJBS2bER/beBxWSSvBWbkoCKQIs0fgIrb7zxBpau&#10;nouE1H14fvxjClp+dfIwXH3zX/H+F0sVcFSYolTtlcKa3SjR7SW0RBBIYqF3psEVLFXQIiOFpNJt&#10;fqUAzW7lhRG4kZFEEhbSSZl7e6Ya2uzyV8FSV4EqYx5Scvdh854Pse7NhZi1dBwmzn0Go6c8hvue&#10;vA73j7gOD4+UAmm34pnxd2H01Psxef6TWLBmDFZunII5q8dj9Vvz8OXud5WXpcqZTzApVt4VLSxU&#10;pcJCRm81TPU1XEop/gqUGAsUtKSVZiKrKhdltkrCgkyUqFdzDZVYi6H3VRNeCDnuEhUW0vvLYWnS&#10;QkPuLjPswRKY6wtg9uWirqUUzQM1CliaBioVsEiYyE9o8XVUs7Gn2kzwEFLqGk0/CiwGARavVNgt&#10;R7W9CFllydgT/y3e/ewVzF8+GWOnjMDkWc9h6ZoZmDV/HKbOHo1Fy6dj4bKpGPHsg7jr/hvw2Ij7&#10;MHL045i9YCp72LuRU7CfvegUVNaWoYGNQN+BbuUxaTvQp6BF4EQgRWBFeV46W1UoSGBGjhFYCQOL&#10;AIy8poGA0kBoaWi3c92BVjYgAisDAwMKVg4fBI4cOIKu9m7s2PEWXniBAEJgWfT/1cByA4GF0EJY&#10;Wb3sFqxcfitWyGzRK6jlN2Pp2jvw2bfjVWjni51T8dW+Wfg6klASMQObY+fho90z8XnkPHy2dz42&#10;bZuOD7fOwda4NUjK/Rgl+j1w+rPR2qXHAbj5BEuMtwGDgz709NShsrISRUVFhL/9CkT27NmDnTt3&#10;Ku3atQvx8VL2PgGJiYkKUGQp2+TY6Ojoo3Ai9VH2RO1TgLIjYg+2R+zGN1u/w/Y9u9X+7MJ8VBv0&#10;cHjc8Dc3sgfapoV9+gYIIy3Q09hLOMhMQyUAI6Eg8bLYgo18FpoUtAiwKOBQUCLLn5aCm+PI1Mze&#10;LEHlx2BFwj5SR+WnFPakCKgobwoNgIR+tOG/DgUnx4YPU2xsBVrCkr9/StoonuOIx4SBRSBEgOQo&#10;tAzxtAwFFjlWQCfb7ghBhUsZtB9KhX3C0ELlCrSIh4XHC+AU2b0opApshDIre8jiXVHhIAcyTOz9&#10;0kil00ipyrbiMRFI4XURYAmHeYbmtmgelHoFKOFib1I/5RiotBBGxHvShsLmFhQNUQl/Y1GZAhYu&#10;aawrCCwiAZbyALcTVkrrmwks/N18XgUstWyLZI4eMztZdpl1mdAiFWzrVBVbLzw93wcW0fGApWWw&#10;lm0X1U9YUcBiJbAQWrrsaCK0DAWWOqls2+0gJDn4uR4lDVYkf0W8K40KVvT8Xjp+rx+DlKGqkSWh&#10;RcAlvE28LYU02tn83cSTIlAyFFiyeL3F8xLe/n/jYeH9EgKW8es24q3d0chzB5Hj9KuwUBLv8aGS&#10;fBXR/yiwCKBIOEi8LQIuEhLKy8vDww8/jEuv+js+/vI9fLX1fWQVxGPtxlk49S/DcNJpw/DClHuw&#10;I/p1RCZvUiOHsku2YX/hFpTqxHsi8wUVw+IhKMgIHUMiiqr3Iq98F3JKt6tjZb3akshj8tSQZ7u3&#10;HE5fJUzOMvbishGVshUff/uGmjdn3Iyn8OyEhzB8zD24+/GrcdtD/+TySjz0zPV4atwdGDvjIcxc&#10;OhLLXpmI9W/PxKo352Hduwvx4ZbXEJ+7C2WWbFS7Qt4VGULtF0iRarYVmtxVqrqtVLUttxQjX1+A&#10;zMpsZFVno6quipAiwFKOQlM+TAoiaqHjudbwnMXLovdXElpqYW81wt9hh5PAYfKUwOorp/Gv4QNj&#10;QkNvDQGlgoa/SinQXQVfp+SxVKrwkKe1CtYWAgvBRcJPki9j5NLApc5djWoClavJhhJDAeIyorA1&#10;cjM++vo9rNm4DJNnj8PIsU9i7KRRGP7so3hhwnOYPHM8nnruSULLE4SXBXjvo3ew6eNNyv1fWFqi&#10;amXEJcl6Kdw+H5p6tOGmbQO9atnY3YFgZxuC4nkhrIT3dRwcQBdhpesQgYXwIttlqGojezqN7PE0&#10;dtbxoXejozegYEW8AAIrIkilURqu995biPETCBwr78LCpbdh2cKHNC34gRY+GNIDId0X0r2aFmnl&#10;9Y/t//e1YsG9P6P7flLLll6J5cuuwvLl12DFimuxfOUNWEYtXnkTFq24EUvW3Ylvdk3H3uRV2Bq1&#10;EJujFuHTHTPx6idjsOH95/DaR8vwydaN2B7zCSJTN2N/QQyfF0Jtq4sQ2YHDGORFO0zw64HfT8Os&#10;MyI3uxApienYvXMXdu0goGzfgZ07diBit8yGHI0kgklaSioi9+5DdGQU4mJikRhPcKES4ggs0TGI&#10;Fm9LWjKikuKxIzIC3+3ege/27MS2vXv4915kFRegqKoctTYzocmrCgIG21sQYG/S19LI5ycIK4HE&#10;wd+yrrVdycnGWkoCWAINsDc2Uy3cT8jgdhd7n+q4tg617XiS9zieBFDCCoOKLngsT+XHQOWofAGU&#10;1fuVh6VI5ak4FaSEQz4CFhICUlLwIl6VMLCEgebHdfR1PyGBlaHAIt6TMLSItDwVTQIwsk2OE2DJ&#10;cTiVNyQMKMrTQonX5WiIiPvD4CKhBVEYYMo9DShzB1Ds8qHATuAgsGQaCScGK1Kl+Fi1gbDEc9Cb&#10;teRbAkpmKCQUhhQJDWmA4kdhvcBJA4oJKOW8B8oVeIRF2JAE05CKmpqpFhRzu3hXSkKS40QVfE1V&#10;WBIeCTajQt7X14Aqv5uw4kZtg1tNJmhqkSJtxyYylFL7Q8vta1VsZfiySykMJ0391WgcqPqemgZ0&#10;mvothG+qx0nYpro9SuEQkHhVXApU6mDvdMHKz7Z28Fyk7gtlaG0mrDRBR2BRUwb8C8BS29KpoEUk&#10;6yLxthR5g+o3VN4V/gbiTTkKLARtSVINe17+L4AljcCbaq1TIaHZb32AV7aw80tYybbXE3pdPM72&#10;PYXPK4XnJfpvA4tIAKW8vFxtE4Dx0XiVlJTg0ksvxbkXnomPv3gXb32wDuk50ajQp+H9z9bi+jvO&#10;wq9PGYYLr/w1Rk++Hd/ueRklukgVJiqo3KfK85vdeWoYswCLVLwt1UejsCoCueU71JxD6fnfosIU&#10;BxthRYY8SzjITuNfaylUibfr31qMNa8vwMI1UwksI/DwSKkzch2eHHMn7nrsCpV4++iomzCCwDJq&#10;shRIewyzlz+LxevHYf17i7D8tdl4+YNlKiyUXZWIElMmSs05qLCLt4WNcV0pAaWEgFLI7YUoMxeh&#10;wlqiisTp640oNBYhUYqrVUmBOR4rnh+Bm3oCDIHHEKghVFQpYNGgpQLGYDUNf50K8QismL2l7GGW&#10;Ekqq4e+qoioJLnx4+mq4rFV/e1orVAKugI21mcDSMARYCEpDgaXcXIwqnl+VtQx5lVnYE7cNr7yz&#10;DpNmjcWTzz2MSTPG4e4Hb8Mtd92A+x+5C3fdfzsB5nFsfOsV9qhpqBJiVA5CasZ+pGVmIDYxHjEJ&#10;NHCZmXxPI2w+6ZV0ogcH0UdDKWAShpe2wV6tdgaBRepndBzsVwDT3Nul9jexp6PJjRY+8F39DRqs&#10;HD4sNld5WQRYAjQYK1eOxbRpj2DZqrtVRdj/XwGWpSuux5Ll1xEQb8CCZddj9cYHFLBsjpiLdz5/&#10;Ae99Mwlf7J6LryMXYWv8CkSlb0ZuVRwsvlIEuizoPhTklW/HIf4CnX3NqA/W8bnVIz8/FwkJyYiI&#10;iCSgRGD71t0KUPZGRCBqXyRiY2KQEB+P5KQkpKakIC01FfFxcQpQRPGxcQpcBGiiIiMRuW8fvtmx&#10;DZtlLh8CS/z+VHYiClFuqIXeboFMsyBgIpL1+uYGeJuC8DQG4G4gGLABNbFHLSDi6+pBoKdPLd0E&#10;EgEUDT645Lr87RTPCo8VWdkDP54Eho6nMJj8lH4UVELSkmw1YCl0upVnRWBDQjaSWBv2hhwDjR9C&#10;yXEk+4+jocAyFFqUaHTCCbZhT4v8HfayiIdFwjthQBFJqCcsgRfxwEgoSGY2ltDCUFV6CQCElpI6&#10;woaD4EGjI8CSpoDFTGARDw+BxWBRBkVyWFTCLa9XuLCbjOSRSrQCKSWECs2L0oKqlg5UUjKyR+BF&#10;AQv3i6elONCEAgkHETRlFEgRQbaE+xWw8NgKqpL3RjVfWyMSYy/gwtdX8rW1DV6qXsGKeFekoqzM&#10;2SMTDso8Qd5eP+op8apoVWzrNGAhuIiOByyN/Tqqlm2xWVOvU1OPl+DyfWARz4rAiq3DyXPwwEyZ&#10;Wv0wUnrCikwRILBSy+8lEzT+GKQMla6tG7WtGqjopGYLJd6WkvoGBZgCJCr/Q4BFwm983rL5O6g8&#10;FgLM/xWwZLr8iCPgZjl9eOnbXXhjRySyHT7ewy7ez3X8XKtSIp8dUVJIyXymRP9tYJH1+vp65V6W&#10;dRkdJPkrEg//4x//iFvuvB5J6bFYsW4eZs4fj80730WFYT+Ssjbjgy9X4p/X/x6jJt6GL7atVSOD&#10;SmqjkVOyB3nle1X+it6epRJuZU6hMgKL5LAU1+5FcQ17cSXbuT1WhYRkJmejo0B5WSQclJoViUlz&#10;n8OMRWMxc8lYjJ/1tJqV+NFnb8fICQ+EvCs3YsTY2/HM+Lvx7MS7MWb6g5i6aATmrxmDJa9Mx7Sl&#10;YzB/3WT2aN9CWnE0injeAixVzkKCShFqXKWoEW8OgaWgNge51Zko1OWi1MR9HsldKUVG5X6kEp6y&#10;qjNQYi1EtbsSJbYigku58rKIt0VCRDUemVxRgxmfFFtr4k0eNMFO4LAHqlHXpCeQ6BDoNPLh0PMB&#10;MlIElu4KuFsL2ZAXsMEvhbPVBluTGeaAgZIJF6U+iwEGr0zGWI28qlwYvQZCjge1jhpEpUbh/S/f&#10;x6ubNmIj9camtzB28ot4evRITJwxGWMnTcC4KZOwbuMr2Lx9KyLZy94bG499cYmITUpHfGoGouJT&#10;sXNvLOLY484qkhCemecfRHN3J9oJJJ2D/egibXQOElYOyHq/WnZwX2tvN5oIK42dbWjuaqCChJV6&#10;tPb40TPYrMGK/ONC8liOHDyEOvYWZ856FHPmPonla+7C7PnXDSnkFi7uRlBQIhgohYrALbpd0+Kb&#10;Qrpe0yIp3PZfVeg9w1oohehE3KcUPid+/gLRMZhZvPQ2LFl2GxYvu5O6AwuX3o35i+/EHB47e8Hd&#10;2PjOROyKegW7Y97G51tWY2fMe8gXoPfm8V6oJdzxOh1sI6T04wARse8Qr2l3C+x1LuTkFyA+KRV7&#10;IxOwY2cUtm+Pwa5d/O32pSImJoMAIiAinpMkJBFmRAnyu0ZrRd4y0jORnspnldvl2OjIGFWtNqwd&#10;sYTX5CRklBRD53LCzYa3qa8XHYcO8F6VkWItqOM2V1MDnJSrqVEd42GP0t3RxXu1HVYaIHOwgWqE&#10;nQ22bK/v7oWFxkmTVvtE9stxUg7fFAgeV7p633FVzQ6VqMYv+s+JtTI8+acUzlUR74qEgwrYWw3n&#10;rEhI6BiAaMCizddzTMdA5j9rKNj8mH4ILBl8jUBLWOJRCYeG4quqVRKu/C0wI8cLXKTRoEji7fdE&#10;AxNOthVYyQ9BivKwhHJaStkjLqGxKXYS1OzcJomT4mUJhYUkHLSfSxnVI4m1uTSOBf4GFAUaVahH&#10;QEV5VGRkD0FEclPCwDLUs6KG7ioJsGiS0UAFhI8i+VuOEVARSCG8impb26APq6UFuuZm1DY2oqah&#10;AcYmD4zNXphbvAQFmWTQq2BFzQ/EdkZLrvUi0CdelWNVbIO9NqWmwSJNA8WElDKlhoFqpWCfEcF+&#10;E1/n1NRbH1KACqrEWhcl+SoSAhLPisCKQIrI0NrAc26AroXnS9Xw/q/md6v6F4BF395NaNFARU94&#10;Ecl2GSkkv5uAipYDogGLhIOyvQQWgovkt/xfAUu2O4C95bXIcQXwzf48fJawX+WwJNZaVeJtAu/p&#10;oUrkMyP6HwMWARUBFtknI4MEWCRElJ2djWHDhmHNS8vxCQ3imef+HpdedS4N4jKk5exBZtFOGrZU&#10;BSBJWV9ib+L77KHtQJkhDrlle5GWtxVG8a7YMlVZ/lJdPEp0UcrLUmGKQZUlDkU1+1BOYJGhz4VV&#10;Mai15KqQkCTcxqbswKK10zB72XhMmT+K8PIsJs45lsNy20OX4sGnJBx0J56bdB+en3IfXpz9KOau&#10;HIWVr03B9GVj8Pz0xzF50Si8v/kVBSxSbr/KUUjjL3MFFULvKWcvUSYdLFegklWRrvJXZIhzTm02&#10;SiX511WhYCW1NEUtiwk3ObXicSkiqNTA3GiAkeBSWy/hoQqV2+IMWFDXYIO7yYq6RgucDTq4GnXw&#10;ttWyF01QkXjpgIkiwHRXoq61gMCST3gphbvdAWeLFTbJZ5GJFhvM7HUSYHxGni9/G76v1IMpM5Yi&#10;vzqf8FeMSjOvmbmK17YM3kYfMvIykZmfTQA0o6S6AnvjYrBj7x7siYnEZ99sJgzmYB8N3bbdkYhO&#10;TEVCWhb2xiRiS8Qu7JH5XzLSkFtaTNA0qV5198EBFZgQSFEiwHQQXtr6e9DSI6GgdjR0tBJUBFga&#10;uPShjb2ensEWHDlyRG49BSwyUujgwCBsbJwnTrwXCxY+jRVr78aMuVcTBv6/E1gEVjRguYPwcgcW&#10;LL4L8/jaWfPv4ve6UwFLWs5nMDhTYHano6GrBgNwo5fqPuLide1G72ECn4w4kFFp+grkleQgJiEe&#10;W7bvwK6ISOyLTER0TAri4ggpcZmIjc0ksGT+JLDIdoEWAZR9EVHYsysCu3bsVksBFTkmhSBk9NTB&#10;GvApOGno6VYF3Orb2wjQkiwbVIAicCL7vW2tqGtu4v0XgNVPw8HGWWRjj9La2KRgxOALQMdGtdbD&#10;3rA/CIM/oLbp6/2h7fWoYYMr244nef3xVO2rPwotPwYuP5ZsG5aWVMuGkqBSQGARL4vksgjECMyE&#10;4SIMLQIpKmmWRiEcMvopfS/35Uf0n4AlpB8Ci4BKXGUV4iurFbxIPot4YVJ0MhSax1EavNBI0MCI&#10;lCeFDb7kQMgyv65+SB4Lv6fNoyThIFF+SHmEHAGdXAEbAZxQyKdAAEU8JFRRCFYkP0WARbwmAi3K&#10;y0Kp7Wqftv2HMCPAUsh9xbJdYKWlHVVtnaht76TRFm9DOwwhyUgbBS1NTQpaJARkVp4VmQ1ZQkE+&#10;uAj5an6gHh8C/QQMKvhfAJaAAAsV4PFHgaVPFFSS4csKWAhHdgEWwpJ4VhSs8JwEVvQtDQpWaglZ&#10;1SFgqeR3/iGg/FCG9p6joCLrIgkPCbDIbxkGFtFQYBmax/J/ASxZBN+dRZW8RxoRW23CjtxSFNY3&#10;IbbSyPtRPs+q9ENgSeK9Kvq3gEXyVAKBgIIVgRZJshVPimwTaCksLFQQI3kHw4cPVx6Wl15bh/iU&#10;GFx3y2U458LT8cHnL2PL7g/w7It34avtG1Gmj0VRdSRScjYjNv0LNSJIEmiLqtjDK9yNnFJCiT6B&#10;DXaGSrIVwCmqiUCFMUbBi9GVTgNfzMY8F6U1NJQlcSiu2q/CQumF0dgW9Rk2blqBBasnY8biMZg0&#10;byRGTrgfw1+4Aw89cwMeG3UTJsx5AktfnoDVr0/D8lcmYvGGF7H45Wl4YuzdePDZW7Hi9TmIz92N&#10;Chkp5CwkoBSh0l4EbaSQlsNS7SxXISHxtORUZiLfkK1UaM5FibUAhSYCTbV4W5KQq8tCmb2YDbJO&#10;jRoyBgwqhCPrMuzZ7DbA7rPA08yHgDd5sNMNX5sTdU0GOAI1sPiKaQhqCCx6tAwaCColcDZnE1qy&#10;0MiHzttugY3HGQlARm8VYUXqxehhqtdBJiaUSQqNXiN0UsiuzsDzF5gxE8T4Oq+Ln9msPB/i9fDT&#10;4MgMyiaXC8XV1YikUdsbl4SY5P1I3J+L+LRsRMSmYOvuaDUKJCohDntjo7k9RSVbVuhqVBGwjr4e&#10;9BwYUOomsHT296JVqpPSmEkippeGzOlzcunhNh7f34SBw10EFigJsIgOHxhERWkJJk66G/MXPIHZ&#10;Cwgra+/AmtU3YsmiK7FuDYFh6Y2YNP4iLFl4M15/5UksWUAoWHgblhEmVi67FatW3IbVK2/AyhXX&#10;YfnyK7Bs6WVYvPA6rFx+C/fditUhrZQRO0tuwHK+3/IlmpYp3YBli2/A0pCWL+M+pZtCuoWvuZm6&#10;lcfeqgrTrVh6J9/7Pr7v/Xyfe7B4/p1YMOc2LFw8CrPnPoWp05/A9JnDsXTlJLz/8Vrsi96MrJwY&#10;BBpdaCGM9A524xAOUEAfr0FLZycCbJQtjmpU1OQhLTMWeyK/w3fbv8SWHV9h194diI6PQkxiLKLi&#10;4xEZG0uolCHKcYiIjlfaGxmL2PhkpKRlIm1/NpJS9iOGv+1egspugsrXm7fgu607EUFISU7NQFFJ&#10;BUwWB+ppXJplbp2uTng6O+AijNjkXAgppgB7jwQAfb33uKolKPxfSQOUn5aEhcLwEoaaMLBIrork&#10;owioSAJueHizJOIWE6YELARWBEAyjSFQ4WvkbwUwPxS3h6UdF5a2X/O+aAA0FFgEUIYm3YrC4SAB&#10;lqMellotl0WARcJAaoQQG3pJzJTwz9CcFVkKoKhcFzmGy/AoomKnT+WwVPoIAsE2wkA7qhsID4Fm&#10;lNFIFtcTSOpl0kFtluQCSaAVOCGAyESEmqQeS7gmS1g+lYB7PO3n52c6uK6ASEJLBCu+TxENcBE7&#10;ySVeD8p9HlT4vTw/N38PF8/VjhKXDdX1ZtT6LTCwo2ZpccHZUQeP8qwQUgZ88Pc44e91aoDSZ2f7&#10;aUVTv8iiKtm2HSpSajlQSnCpVmroNynPip+QIpJh0F7K0xsgBAXg7gkqOdj5cnQFYefS1smOfkcD&#10;zO1BGNsalSrZ5lXxmakksFc2NVNaeKuS4BEeAVRBcAsPXZaRQOGcFeVZIaTIUpJvJURk7OxTx8lv&#10;KvkrAiVqWDOBRbwqUptFclgkLCR/C6gcHTFkMCO6Ro8YnUEDlJ+RwEuMwAnBV0lghdvUPrYRovCx&#10;AizxUpSOyiFY7Cnl/VnL+9dSh/hqs/KuSMKthIWS7dpIIclfiedzIOclSlTSwo2S1C0QLcPxBVgK&#10;CWhhhf/9JLBI+EfyVsLJt6Lk5GT89a9/xZlnnomC0lwkp8fjzHNOwd8uOA3vf/4Stu/9GNfeejaG&#10;/XoYnptwO3ZGvwNvSwkKqiIRmfQpcsv2QSY6zC+PVsXjSmpjUWVKRpkhhn9ro4TKDdHIK9+NSlOc&#10;SrgVaLHUlagS/WU1WSipykBBdaoCllUb52LqgtFqWPO0Rc/juUkP4qlxdymNmfagmidnyYbxhJaJ&#10;WLFxMta9NUPlsEyhMRk/7xm88dkapJfGQOcpppEvVTks5YQQLSwkuSwasJRbipV3Ja9ag5V8g8w1&#10;RJCyFaLYkq9AJaMyTYFLdk0m8vQCMxIeqgwlyIq3xaAq01q9JjUPkJfQUt/iILzY4GrQK2DRuXI1&#10;aGkrRbCHD1BfOTwd+bA37WdP1sIeLWGHS0ejQEq1ghYr39fVbIWtwcJ1M7ebCCkCKyFgccvfZn6u&#10;i5/JHkIbQSWUc1BPoHDxdzfy9y6urkV2URlhJRvRSRlK8Wk5SM4sQERMlIKWBMKKlFb/eut3iIyP&#10;JUQWoVxXjb5DB9BLCbR0DvShnVDU3NWhoEVm221oC6KRD3VLVwBtvY3oHmhBf/8ABvoHjwJLDw1k&#10;YlwsRj57HebMewzzFhM6CCnr1t6ChfMvwyICzKrlNxM2CDEr78aqZfdgzszrVfXYRfNuxuIF1xNe&#10;BDSuwhKlS7FYtPBazJ55GaHneoLLzVjKpWjVCsJHCFYUuCgRSoZo4YKrQrqGn38tFi/i+y+Rfbdh&#10;xbLbMX/uDZg7+3rMnnEdZk2/DvNm38xzuYPncRe/w9NYvXYCPv50DRKSvkaNIRONrSYcPNLKL9yJ&#10;IyoTSGql9KKtqwUeGlSDxYySykrkFRVhX8xWQshWRETJchvBZBdiEmRiQck3itYKusnInkQJ4aUo&#10;xSSkcF8yASUd8YmpiIpJIKBEYtuOPdi+M4KAwtfGJiInr0hBSo2OzzYbBz97w63t3ejsloqzg3C2&#10;tsDB3qGtScI1vD9o4A2+egKJ6MdBJawfA4n/p/RjkDJUxwMWSZwV74p4UyT5VtVlCQMLt8lQZg1a&#10;NGDRJhUM11IJe1pk+Z/BZCi8HIOVY9CiPCl8TThvZWjCrSj8dziXRRT2rshrBUh+KPGiHFXYW8J1&#10;ARjxthR72XsljNQEWqAjqBiaOmFs6YKBEmgRY1pGiCklxJb4GhSY5BNEJCSkRLgYWrlWlc53azkt&#10;Ai4awBxfOXV8P8JSAc+liHBUQhAqDTShLBBEGX+jCkKy1FmpafCjtoG/V8CLKoJLJcFFF7BCH7TD&#10;1OiAtaVOAYsMX9ZGAnEpwEIFlEdFgMWCxhCwiBSwHBwCLANVClbCwOLrdShY8fZ4CSl+pbruIBXQ&#10;YIWgIrAiszALrISBxfAzwCJwIvARhhYFLE3/BrCEYEUSbCVn5ceAJYH34FFg4X0ZTbiN1RmPgsbx&#10;9F8FFkm6jazUE0DrkW7lOdTwGbDX8/6sI2xbNGBhhyAMLAk8L1ESz1WkvCuEbpUgPgRYiniPFP0r&#10;wCLF4SThNrxPEnClXoOMEJo7dy6y8jORTZ1/8dn4299Px4p1s1BWm4G4tM24//GrFLRcdfMZePnt&#10;mSp3JaNgF5eRBI/9KKlJQEFFDAoqI2koZbkHWcXbkFO2HSW6fQScCOVlkRwWm7dAhYMk8bZWEmAJ&#10;LTnlifh82zuYtfRFvDDtSeVhWf7yTMxfNR5jZzyKiXNHYPaK57Fo3YuYu/J5TF/8NOatHo01b0zD&#10;2ncWYPHL07Fs4yw1UiithJ8TGtZcoJdcljwNWhxaHotUuJWE2xJjoYKWfGMG8gyEJlMWSu2FVAEK&#10;+ZpcfZaClbSyFCQXJWF/Bb+npVRVwjX4TdDVE1jc1bB4amHjuoPbnEEL4YXXO8j1gElV8K3h+xnc&#10;uYSQcj5g1XzYymBr3A87wa2+jRDTbeSyBub6EgJJPsy+CtS1yDQABlhlBJJ4dep1qOXn1nh0lAE1&#10;XgPMXkJnwA1H0AOrz0VAqkd9axP8HS1q6RBwcbHXVVaB2PRMRNDwRbFnnpiVhyiCRBQBRYayJqWl&#10;qlFECSnJNKpR2LFnNw1sIar0tcrodvb2YODwQfQSXloJIQEaPS8bG19TgPDiQ3NnA4GlDQcPHobK&#10;uRXXApcdBKktm7/CM89ejcVLR2DRihswb8k1WLaaf6+8EnMWXIGFS68lBDyIeQtvxfgJ12HylJuw&#10;bNnjWLr0MSxZ+iAWL3lAhWCWLLsTS1fciqUrb8W6DQ9j4eLbsHLNfVi19n7MX3gLZs25Xi0XLb0d&#10;i5bcjoVLbsOCxbdi/iKK2+ctuFlp7csPY9WGBwlO92PJSilCdw8WUouW8XOWP4AFSx7E3IX3Yeac&#10;ezF73oP8jGex8fVJeHfTLJRWlMBsM6mZqA8TT0Jcht7+A2hp6yIg9MEfaIPJ7EVhcS2SUwqxLyod&#10;O3clYdv2eOza9SX2RHzDbVsRE7cDcQl7lKLjI/hbRCAmKRKxKfxNUuIQnRKPyMQY7ImLwq6YffiO&#10;kBLWlr3cFpuAeIJoblkVytk4mGlYHDQOfp5HCwGlbeAgWvoGEezs4b3QQUMQVNLRYNSKgRcYkHAL&#10;Dbu2/v9S/QBQfqjjAYuEfiThViClwhdUGgos+TQQ4URcAZIMg5TDHyqjWsp2LURkUUByLIz0Qx2D&#10;ljS+RqBEJHkpYXAJh4RkNJB4X2SbgIvAirxG/pbtGqBoUCJeExzxYjQAAP/0SURBVOVNsWu1VARQ&#10;RBJOKPIEVGhBDKUykDSKRoKKiZBiaZPy9n2wdPTB1EaDSeNZQ4NZ6m9CMYFFAEOgRJJuM0JSJfjV&#10;CKF6BSoCNeHhyxIWklDQceVrQYnUVQnSeBOSVI6HGG8a+ZrGBtSyY2VoliHLATXzsbGZanLD0OiG&#10;uckGi0wQ22KHQ7zUHez8dblQ3+0IwYpVKdgjozAlcVZC7kZtmHK/Ee0HKtA2WI6WAUm8ldFAZsKN&#10;m6pDfY9MjkhA6WlQclB2woqNsCKytjfDQpn5bEutFWNbC9UMfVsr9K0CIrzGjY0ob2xRycPlhBVJ&#10;PK5o0YBlKLSIx0XApIb7JNn254BFvCpKIViRMFAYWETydwLvPYEVOU7CLhIeiuP9EgaN4+m/CixS&#10;5Ta2lvDsbsDOgnJsTs9DjksbJaSAhQAVBhY5P4GqRC7DOSziXVHAwvtW7me5XwWsJRwk0BL+95PA&#10;IutSe0XWJY/FarUqSf2G6upq9gSLERm3D7//04l48pmHsDf2G/bGI/DOx8tx/qUn4YLLf4tfnDQM&#10;F15xEhIyvlYVa/PKogkoGqxkF+9Fdslurkcq70omgSWrZCthZTeqzAmosvBzzGmotaZDb8vXJj90&#10;lsPiqkBRbTq27PsEy16aiSnznyeoTMT6txZgA2FEJvRbsPpFLF4/HgvWjMOUhcMxetoDeHH2I2qk&#10;0Nw1E7HklRnYsGkJPt72BhLy9qjCcbVuQgkhpMSUizJLPiptxao0vwBLpa1UeVmk0m2+MZPAsl8t&#10;BVbKHUUqb0U8LTK0WaAlvTxNAUu+oQCVzir2PI0wBswwE1ZEFoKElUBh8/H6cntdgwXuRits/iro&#10;nEX8vHRVYE5qsjT2VcDRnEnQKIa3tRKBTj2XEj4iDLl43nXFMHoFajRgMQf4WWokkYGQRGghrIhM&#10;Hj7g9Q7KpYDFyZ6LgIoMTW7obkcdHzA3ewQG3vD5lTX8zbKxOy4J2yNjYbCy15eVwR58HFIz9xNW&#10;krBlx3bs3reXsFKAnRG72dNPUOAix3pp6Bpam9HIB7mRS7ffg/pGP5o6Aujoa0X/oS4cOnREqa/3&#10;iLLk3R2t+PSj9/HihNuwfsMLWL72VkyfcynmLroYG167jbByHabMuAjLVt6rNH/+vTzuGULKI1i4&#10;8CHMnXcXZs2+HTNmX6s0c+6VmDXvKkyccjlmzb0Bc+bfqGBEYGbZCqmkexeWLL9T/S05JgIuCloE&#10;WBZqwDJ9zrWYOvsaTJl5DSbPuJrL6zFj7k2YveBOzFt0N6bOuI3H3o8Nr4zB3qiNsLtS0Ddo4BNV&#10;x68ULoh/BAePHEJndzfqaSiN7ElUVuuQtj8PCUkZ2BuZgu07Y7BlazS2bovFjl2JBJVUpO+PRmra&#10;PiQmRyA2fieiY3cgOmYHImN3Iy45ColpcYhJjkVkQiR2x+zl77QLWyJ24rs9O/DV9t3YHhWLeP6G&#10;OWWVqGCDIJAi8/AE2rvhZiMqYCKA0tjVh0CHts3CnrGBRkjAJKwfBYP/t+pHIGWojgcsUuVWIKXS&#10;34DKo+X5j4WEJBlXqtyKp0UgI4NgcQxUwhoKLJr35NjQ53DOim0IxISAJQwrAiD8W8JD4RorMmxZ&#10;JH+rcBHfP1zp9hjUaKOD1Iig0PBmFfahBFBEUi21PNiijKX05CU3wkRDaGjsIAh0wtzao4DF2tkP&#10;C7ebBFw6etVw2kLxrEiuhBhGXgMlGstwjkoJ4UPyUyQvpYLAoeb7oQHWclZ+WmVBqbEixdI6US2e&#10;Hd6TIhkGrGvWRtgoWGkN8vxon9Skgj4lR3udkrPdBVdHHeo6nXBT3i67kr/boiTAImrsNYSgRaut&#10;IrCigEVGCRFWBGr8PXVKAisiV3cDXCr0Q1Dp9PO6+NSsz6bWxpCaYKTU8GUuda0tSscDFq3GSgha&#10;QvAiuStDRwUdD1gESIZKwcoQYJF1gRTxwMh+qXUiXhbZFgaN4+m/7mFxI17Pe9dRj5e37MaKT75B&#10;qokA4vDxXtWq2x4FFt7jKn+FSxnSLHVYBFgksVtgW3KmlHdFPIEy5J4K//tJYAkvJeFWilDpdDqV&#10;zyKeFgkXtdPI7d63C8NOGIZJ08fh/c9ewUWX/wUn/J6Qcvmp+HTzeixbNx7LN0xAas42gko8ckuj&#10;UaZLUd6W1Jzt2F+wnbASqeqw5JbtVMAiQ5sl4VZK9RscWdDbM1BtylYyEiAc3ho4G2qRX5WC7/Z+&#10;pPJYVr46GytemYVVG2dh5cbpWLh2POFkFGYseVZVuJXS/GMILRPnPobRM57ArJXjsObtBXjv65ew&#10;M+Er5FQnKQ+LzlOqgEW8LBVWyWcpUZVuBVjEyyLQUmAWD0salY5iK+HGIdBSjDJ7EYrMhUoFxkLk&#10;1OQiqyoHuTrutwu0mAgLBC6Rt4rLag1YghZ4mhyqBL/ktNj9BAyZWJEQ5Wgogq+zXM0v1EB4EQU6&#10;y+BrL4W7pQS2oAzDlkq9GTA3VCgZG2qUpLicTpJ+Azo20DpCjQnGejOsATtczW64+dB72vyUlNVv&#10;hLetie8poz1ksjk/qmy8+UpLEJeRgY8//RQ6owG+YADJqSnYSljJyM7C/qxMfP7Vl0jL2I/ElGQa&#10;1VhExUQjieuFxUUwWS3w0lDUNwYJL63oGujAIPppxgcwOHiQsDKgAQv/19YcxMsbVmPCpNuwbv3z&#10;WLXhNsxeeBlmLLoWa157ENPm34axU67Gpo8XITXra35+JLLzovl522j0v8POPV9gy/ZPsHnr2/jm&#10;uzfx9ZZX8c3WV/HhZyuU5ix8Gs+PuwMTpz2EabMfx9iJ92LqrMfU+oy5vCfmD+cxT2He4mcwn/fN&#10;gqXPYeGqMViybhxWvzoNG99bgA++XI9vdr5NQPgSUUnfwVGvg6eBjV27F50Dreg92IWewS5+z07q&#10;ABrbu2CnwSuv1SMrvwjJ+7MQnyw1btJ4DSOoPWq5fdc+7Nkbi5i4FF47yTvJRUpiHJIJiInxUisl&#10;BvGynhhPgEni6xOwLzYGu6KisJ3QuD0yErtkZE9SEqJSU5FWXkmgNqOWBtfeShjt7Gaj3sXGvZO9&#10;0Q64ZZgxJdvlb2tzK++ZRuhotGu8PlTSkIuqfDTs/gCqxdAHgqgJBlFFY388VfP3/r/Sj0HKUB0P&#10;WKoCMo9QeC6hhiEeFp/yvIQLyknYSOBDQONYKOhYaCjsWREgEUCRY6WUf3i0URhcwsAiYBP2pGSy&#10;MQ/XVslz1SG/jpDk9ihwEYgZ6mFRXpYQ5EiirQCLFv/XeqdF3oAK+YghFIlH5YdhBwOBxNTSralV&#10;k5FSYSFCTC2Pl5FFYkBkhmTxqKi5hHg9ZD4hKf52TFIMbogIL5qn5aclcwNJyf2aZn4ez0Ev50aj&#10;rpdJKJsbYWCboLwqlLnFQ1DxwtbmUfMEubvYhlHiVdFkV/J2ss2h/F1GAosRwW4dGnr0aOypRVNv&#10;LZp7a6hatAm0CLz0WNlh87Jt9cDX1ajkZifO3dUKR3cLQaUZZkKLkZ0tfYcXOkrf3BySnCchRQBL&#10;aq20tCuVN7QoWJFRT3Jtyggr5fxe5aHfYSi0KO8Kt6nfhHDyc8ASLsUvOgopQ2BFljJsWNVo4TES&#10;GpK/JUk3DBrH038VWJIIJzE1JkKtHwvf/wxTX35LzSWUYXHzXrUjaQiwaMOatckOU/l+aVan8q7I&#10;FBCSfyWJ4QpWPISVkML/fhJYwpMfildFYEVARf6WY+R4o9WAbbu3Ydgvh+HU00/CBZeejt+dOgxP&#10;Pncb0vN2Y3/+DlSZU5SHJD1vhwKWWmsWKo3a30lZW5CauwV55ftUaX6pdCtF41TxuFJCiyFGJdza&#10;6wthchXxtbnQWYpgIEQ4gjTIBIzssgTsjP0C736+HmvfmI8Vr87AonUTMGXBMwSUh/DC9Ifx4qxH&#10;MI4aP/sRVfH2kedvx6hpj2LminFY+cZcvP7pGnyz90OkFseg2lmEMsKKeFgUsNiKFaxU2kpCwFKC&#10;Iksm8vgdsgleEhYqsfF4wooo35CngKWYx+Xq8pBeloHUkv3IllE75jKYCEQmTxnMnkoFLHYCi4SE&#10;FLA0u9DUU09wscPiK+P3K4TenUloyYe3oxidB6VUtISEKhHsqkCgq4qQQfgJFKPWnQODrwRGf5mq&#10;92Ii0BlllBJlaDRC32CAqd5CaDETcvhZ7T6CUAPqWurhbPRy6WfvoxNSuVZGfzT0dLEn0gN/Zwfq&#10;mppQRHDZ9OEH+OzLL+Dx1aOnv08By47du5BfWIjdeyOwK2IPoWG3Wu6NikRsQjxS0lKxPzNTlWzX&#10;y5DoYB3aelpx8Ei/uvkEVAZllUuf14V5s6dj7Is3YdGSJ7Bi3c1YuvpGzF95C+ZRk2ffRPh9HLnF&#10;O/gCL9WO/gNBLntD6lI6hEYcOBLE4BEP5cZh1CPYUomYxE8JO0vx8Rer8AVh+v1PlhFoXsG32zfy&#10;Pn4TuyPfQ1T8R4hP+YJg8TVSMzej0pyMWlu6KnLoaapQjVvPYS8OoIWf04b2/gB6DjXjID//EEGs&#10;/3AP2tjINbAnWE0DVlJVg8y8QsQmp6lZjbfs3INvt+0iVO3kNYrHvugERMYkEvSSFazExqciLiFN&#10;KWrvHsRF70MSQSUtOREpKUlIIMQIEO6KIORE7MaOffsQQUiMTU/Dfv4OhTXVqJC8s4YmBSECKAIq&#10;AiW2ljYFL7IehhQ5Tu8PKlARGWisjTIB4FH4GAIr/38BLJpnJZy/InVZtAkQNWnQ4g6FhzT40HRs&#10;3iCtbP9Q2bWRR5SMRJJjpPqtqsESAhbxqkhoR6Ak7FU5Ciw0QD8MCYmHRWBF8l5ku3hUZJiyhHyk&#10;jLvU7QgbQPGiGAkmargst4UBJhx+sHX0K8+KwIrksdQ0sOfvb1ZemRJvgxpZVCC5KWHxmkjibSGh&#10;7vvDlLUwj3hd1Mghnwx1/kEI6AeqbpIhuz0KVnStPdDLOSlgERhohL6J92RTvZK5xQ1rmxd2KQzX&#10;6YPMDaTU7abqVCjIS9V3WZV8XQZCi4HtpE5BS2NPTQhaapRaew2UXpXdF1gJEn7qOxupBgUrdZ2t&#10;sHe1wNrRxOvn57Xk/dPmRk0b7SDhXkYq1TY2obZJRgK1aLVWZCj2vwAsYWhR4rqCyDYBlZ8HFikS&#10;p0RolKHMR8FFYCUELDIqSNblOPG0CKxIiCgMGsfTfxVYYmrM2FuuQ1ljB1Z+/i1mv/H+0Sq3ks+i&#10;SvPzPBSwUMmUGppNkJfKyeJdkakfVP5KKHwZHiUkCv/7SWAJV7kVD4sAi4wSkpFDUjxOhjzXGnWY&#10;MWcGfv/Hk3D9Lddi/LSR2BP9DXJKohCV+BXyyvZhf8FOZBfvQbk+GQWVsSislDBPJpexaqLElJzv&#10;kFG4AznKu7IdmcVbVB6L5LRIuX4Z0lxhTFbhIBsNvdVdCbOrHDW2fBhcJdA5C5FXmYRdcV/gzY9X&#10;qxyW0VMfwhOjb8MDT12LB5++Dg8/ez0efe4GPP3i7XhhxoMYN2eE0vRlL2DhhqmYt3Yylrw8E19H&#10;fIhSSw4qbIUhFSuVWymCUpm5WI0WKrZlsveahszqROTo0hS0SDio2JqvgEUSbvN0+VwWcFmEnJoC&#10;7C/PQUpxBqrtWah1ZCvYEnCxsodu9xvh8FvhDNhg9RrhJrz42qxwBGpRZdvP16QTKIoJMlkIdOTx&#10;wSqCvz2foJEDWyATtkYZ+lyMakJLrTcPugDBqKmKD7iePRIDzG0myMSJ1gYrDBIa8ptQx4fOIw++&#10;1IRplgc1yGW9Ahd3axCetkY+7G1oVnMDDaK3rw/dvb2w8p5Iz9iP1LQ0VFRVwkDjWF5ZgdLyMhTQ&#10;YGYQThKSEpVRjWTvXyTrkhwal5yMlMxk5BRlo8ZQQSBmY0Mj0Mhe1uDAETQ3+rB29TKsXP0MFi99&#10;AvOWXolFK67BzKUPYPKCu/D+VytQULUPRZXZyCxIRmllLXR8kPRGLwxmNmg2P6yOIOwkfJGNgG2V&#10;Cs1uK4x2A5o6GtHV16G8PJ39HYSZAfQf6lX1TURq/UAPega70T3Qhe7+TrQNdqL9QBfaB3vQPtCt&#10;CuH52pvhoqG30aiZ6mjs7fUo17l5P+t43xdhV1QOtkVkYiuBY9u+CFUddldMpBpCHkn4iEmKI8DE&#10;E6CiQ5IRP1TCPiXJURElx6QjMSoVsfuSEL0ngQCTiNioFMTHE4LTC5BTUIXCciMqdA5UW/iM2n18&#10;HggeVLnUJAk2QMfGVCTrFT7JzfDTGLHnQkNYTINYRBXzOpWyFy+vqRRA4bGyFFXwWHlNOZ952R8+&#10;5niqIhj8X+nHIGWojhsSCo0KCs/QrMkXghZNYWjR6rVoCg97Fi+MCh3xbxlppM3orMGJ/B2u7SKe&#10;FoEYARZtNJE2KkhgJBziGQowUrY/m5Aj67It7I0RiMkVCCJASaxfvClHQz7K6NHQEVTCw2TFAIaN&#10;pcqXCIFLNeFEVKWWLfz9aXgb25V3RfJYtMn4tIJvEv6RYc1Sh0XVYlEKhYUILCrMI8Y65GUZGv75&#10;Melb+3luAzC298Ok1AOjGOjWVhhbmmBqCcLU7FWytroVrNR1+9SoHa+qYCuSnJM6+Hokd8WBADsV&#10;Il+nTinQVc02s4YdvSo0dkvxziql1m6bUlNnHYIdDWxbg+wYtrMzJx7JLrg6OmHtbFN5Krp23jOt&#10;9ahsdaGixRmC2yZVxK6a30MK2mlVbAkgvLYSGlMVfgVWCB1lvJYCLGWhgnAKWJQ074rAY3gY888B&#10;iwxhVuK9GIaWMLBICEgARjwXsk2OkzwXGVkk+Sxh0Die/qvAkmKpw57SalQSPpd/+g1mbHxXAYvk&#10;r2TZvBqsUOFh1gqiwrAiIUYCS5ZDm/tKAFm8KiXeIEpDCv8jsBwhqOjRSJq12dkDt5nhqrPDaqOR&#10;E1lNsFiNBBkaPzMNHo8VeRurCR7x+GLLRqXIxM+RmiuelFhVbyW/Yq8aBZSa+y1qrEnKg1JliYfR&#10;lYrM0r1qIsDs8gjEZn6NQn0kUgq+xZ7kTSg1xyC3ag9hIREmMcB12SjRp7P3mEJQKYIzqEdDuwH5&#10;5bEoITSU61PxzY63sOrl6ZhPCBkx6nY8PPx63P/Y1bj/8Wtw10OX4477L8UjI27AC5Mewotz7sWM&#10;ZTSIa57F6jcm4a1Pl+Ktz5biq51vIYfvWWrIQrUk3ZpLUFSTQ3jKQ5m+hEahmrBVjQIFLWUospQQ&#10;WrKQXrGfy0zkElbyTXkoshah1FGiVGQlUBlzkSMJubpMpMnQbGMWalwyZJoG32OEPWiHo6EOFp8d&#10;BrdBbXM0iTvTBVdbFcrtqajkNXN2ElDas2BrzYKzI5cPaSn8feXsSVTC014GR7CEEJQHozMfDl8Z&#10;Ggg9LV1O+JvMcHiqYAtWwdlUSxgxwd/Jh1r2dbJH0uaEp4UPeqefxphqC8DX2sClJGU2I8AHtrn3&#10;EB/yg2jrP4yewwD/hK+5EyUVOsQmpiM5JRN6gw2d7b3o6uiDjTdwZmoWYiJiELU7Cnu4jI1LQXLy&#10;fsQnpPLvfdgbGYm4hARkZPG3Lc6HzcnzamDjX5aL9z96EzPnTsLEKaMx8rmR2LVnJ8y8D7NyMrFz&#10;904kJicgbX8at+9CZHTkzyo7N5uAVUHA4v1rMRJy9KjR16CyuoLby1FWUYaSsmKeRyHyC/OQm5+D&#10;nLxsZGSkYz8/Jy1Nzj0RCQSOWIJHdAxBjO+7e/cu7OE5RBBOIgkmMdweGxuNOB6TEJWIxOgkJMXy&#10;tfGpVJpaJlDx4k2JS1aKoaLjkhAZm4i9MfHYExWH3ZGx+DIuAZuTUrAjIxtRhSVIFm+N0aIMnhhO&#10;8QaEwxeaggQMLVm0isa3mssaGhdRlZfGuI4GlQ1DoSS2GcxqmWe2IVNnRDF7NqbmNhjYKyxiw2EI&#10;+pDPZ13n96LKw4ZEV0WD0UQ1EohpsNlGyP4anwf6II29y45aHutkA6+r96DxwACq3C4Y+T7GBkKS&#10;xwljcxD6RoElGw03X++0wI9BNsJm9qrMNLYeeAjIBWyDcszsIHW3o8LrQnptpeppyygRmeROhrea&#10;eR429oBr+NmVvjoVOhAV8TOzLCZUBmlgmhrVsjJIsOxoQ6mMYmqloeQyobIcroF+FLgc6jUVAQER&#10;H69dA3LZIHsGDiOHDXU5G00L7/N8NsxWGUUTaOEzzEbZ4SPgd6HWxf3+VhSzF1nl8aqwWhkhOb1S&#10;ptJoRSE7f9aWFiQUFSn/X4l0AmUEDDuExZKTUlXFdsKBVPk9+JumcRlXUU3oqWfPvQ0lXBbSSOXS&#10;YFT7Gvm7tCKtopadExrs7kEUm12wsEdb6vOisM5J49cIa08XKtT39kOaeUt3J8yd7TSGBBHul+1y&#10;fLGH9wK/e1WQv2lTC0zidevsUTK1sccvlVm5r4YGuYaAXi0S79uQe668qYkGuYnGmUuqnMeIZEi0&#10;SOCnitesyqepup6/mZ/3iL+D16GT7Vt7SK1qZJqT7Y6DHSYH4cDazO8mSbWtFjjabXB1yUSDdnj7&#10;bPD226HN62NDI9uyhk4Lgp0mQofxKKg0H7SgccAEX18NPFLTqrtMU08Z3L3laOrl6/l+DYQcf7cb&#10;PsrdHaDY2elsVEOV9W2SnCxTDEjdGN47hBBRGEiGhsPE26R5meT4ELAoyWuPFc0T8DgaCiLEaIBC&#10;WCFcCmAKnKglZerqg7mrX4GMvOboaC1JgOb9KgnP4ZmyNXlUReJUPtfKYxGeOiEkAQg1csdCiDE5&#10;kWx0aDI7VdJssrWOciGBEhiReitSeyXKaEUU4SWRr0kw2pWS+JpUm8CQm9sd6u9kvsduQssnyRl4&#10;ZPZCxNQSwh1exOmt/BwrUkxWdW5pkrMiYSCeo5ogUxLECVxyvjJ5pnwvGSovICxALN85/E8BiwBI&#10;YyOBJQQpLjZAPwcsNm8xCiri8Nm3r+Lz7zYiPW8n8sqikFMSQVhhjzH1M/YsNyEy+SN8vfNlLFg5&#10;EgkZn6PWTnipikGVLYPgsgdxBJaMsu1IzP0akekfIa96N7LKd6LUFKugxhYsVmXsa2U2ZQJAlaUQ&#10;Vnch7PUlCLTpFbisfmUGJs58EtPmPYMRz9+BJ5+9FcMJLk+PuQtPcP0hAowsxxBYnptyKyYteAgz&#10;lj6JBWufw4pXJ6v6LK9sWoyIpC8JVikoM9DAmYpRXJuLwqp8glcxynRlhLFiwkc+CkxFVCEyCCrp&#10;lfuRVZtNWClQsCIqtBQoeMkz5hBkcrjO97HkI7syGXk1aWr252pHGb8fr6uPjZrfAZvfyQZQhxpH&#10;DWQ+o/oOwkS3Hob6XNR40mFp2Q8HocXbWwxffyl8fOi83VwSWPzsPcgIIquvEDpbDqGlAN4GPZo6&#10;7GhstaO+wUhQMfA9zQh0c1uvC419Hj6sboIKH1aZTZnA4u+g2oMEFcJKe5OClUBHK1r7jyhgaeo+&#10;gPYBgH9CIjndBJgWAkpllQHbd+zF22+8h13bI+CTrG4Z+cPGvqKoAhmZ+TToCfj2ux3Ytm03UtMy&#10;VKgoIYmGOmYfdu/dRYDZiYxsQqm+DKWV+diy/QssXzUfr72xUcGJzqBDanoqgUVGzMQSWhKxY9cO&#10;Gvvo42pvZAShgACRJPkfhI6kBPV62RafGE8RQuLlb8mHicS+KIEpGQIcoWDkmHYTtHYjYoiiCS0i&#10;AZWYGA1U4vhe8ZJ3QlgRJYQUT8VFJyJGiecQn4KY2CTsk9opBBSBFIGVvTEy6WAiIaUYsSVlSKqs&#10;Vgmd0iuXXrr08MUbcAxUNFgJS6Dl54CliL2aPDZEIoGVUjYWpWzQKj1+AggbVQKGf4ANZlOQRqYO&#10;rWwj6vu6kVRaxP0+Go0uNB05oNYFWizNDTS8VhprG+oIB2a2JZV1NPLc7uA9JFBTG1Kl34123jvp&#10;hmqk6irV3NI+HGAvM0hYMRESnHDz/WUIq7WjRR3rHexB4PAgLLwnZbr+Mo+DhtyCqIIc9fom3mzJ&#10;laWoG+xH/eFDcPb3KhDJsVlhoNFxDfSxFxxUMGPu7Di6Tf4WmLHSqFfze8vkdInl1XD1DEJPw5LP&#10;hruADbGDxqOYPUgTDbDR10zjdoDP3QF2PPzsYBAkPPyeHR0KQCwElLouQkOdm8a2FXb22JsOH1F/&#10;V3k8SCkrZxthI8QUK8gRcClgTzmypByJ1To4Bw6ikkYvj79LFqGp1E34YA+zmOCi8zejk99Xz3NI&#10;Z2ehnueRU2NGCSFRgERgxUYJoJgo+bu2pUmBihheuQZVDfxtCC0CaeWUnqBqbG2Hub2LsNJNQ92t&#10;gEW219JIhz1PQ71PWk5PvYKVMLAo0SCL1Jw/lMBK5Q+BxXcMWOqOAyw2Aov1R4DFEwYWBSsiy1Fg&#10;Efm79EqNgyY09LPN663+HrAIrHj6KhSsNPXYEJRRRYSV+q46uLv8/O1CwNLeQJiQKrX/PrBooPJ9&#10;YAlX+j2aaDsUWELelTCohOFFwnlhYJHXiRftfwRYrG41v0+KkaAi4ELwPQYsdUgUYLE4jwJLtAAL&#10;dTxgia4xqW0JBKDtheVY9PGXSLOLt8elwCVFAYstBCyO7wOLgpR/E1ga2HsJw4nTaf1ZYCmqTEFO&#10;cRze/2wDXnt3GXJLCBiEitzSGJTrZXRPJm6443w1vPmUM36Fk/48DO99tkwl2pabU1Fq5Osr9yEl&#10;fyuS8r5RSincjP2lW1Ggi0SpOQ46VxZsgSI4G8QYVxB2SlBmpPGvjEddsAK+llrsjf8c0+ePxITp&#10;jytoGTn2HjxFaBn+3G2ElFsUrDzwxLUqt+aFyQ9j+LjrMX7u/Zi+5EnMXfUM5q8ejemLn8KKV6Zj&#10;a+QHyCiSSrv7UW4oVMBSQONZVF3AZQGyS7KRWZ2NXEJLHpVRmaE8LNm1WQQYAgtBpYhAVWwroLi0&#10;5qsCc3nGLIJLJjIraNBytiM+Zw/ydWlqBFIVwaXWWQtrwEpgqUWFVav94myyIMCHytVay0ayCNXe&#10;NPbW8tljqEJwsBZegoqztQR1LWXwtleigXDjaiyFwSlVhLMIdUWob6omtJjRwoe9qc+O5gEnWgfd&#10;aDvgQdtgPVr6ZX4gr4rfNnT5+OAHqAaqSRMNhqh98LA29LV3UKm97wC6DxwBNyM0byG6ugdQXlaF&#10;HTv24PNPvsTeXfugq9Khiw9kKx84bz17ZzUGQkcWoYMwsHcvgSIWyWnJShGRu7B5y1fYFyPDpLOQ&#10;lZeG3fu2YfvOndyfqhJ890VHYdeePYhPSkTqfqk1kqByZY6n+MREQlE09uzbq3JsJO9mxy6KS8m9&#10;UYo4loOzU/aHjtnNbbJvD4+J4Ov3Ru4j0IjXJoqKVooSxUh9EynWFkcYileeo9SULKSwp5GQmKa8&#10;S1ExPA+Cyl6leGyPiFLati8au2PiEZWSjtS8QuSyh11CQJHETMl3kJEpEnYQQyEGQyTGIzz0VnlV&#10;hgCL6OeARZbiWcllI1LNxkBUwEakrM5Lw9CneVhMeiQWF6DEbqGBNaHMSUPR2wV7WzPvw0Y4CbKZ&#10;NZWolTmmDg2ipt6tjKnZV4+o9DTk19JQ0BA1ESIMNKj7y0uRVESQJvjIe5j5HkG+rpJA9O727xSI&#10;mBr8vLf7aThocLluCNTz+SrDN9H78PHO7Ujje1S5nTRAnTyuD5amBsTmZatjOvjZJU4nyt1u5Fss&#10;aqlCPaG/deJpaW7md5TvruM1cCDHaOR5tOBL/oaxRXyOeENn85qUsMGsIiRYee9WuAhZhIY8nYVw&#10;YOL3smgiKORVm9iOOWEP0ggRRtJlGpOmZuVpKTCZeR2DMDU2otTuwCe7dvP7BNkeWPgdPIS6JpQQ&#10;Vr7cF0lw4nPO5yufRifbyt5qVa0CiAr+bnb+HkYaqwqeg5zL/kodtsWnIodGoJkPn6OlSwGIAJgA&#10;m6mjXQGbqFRmNCaUSD0T8TQJsIjnSUeIEW+TgZBg6ehSks8zt3cqT4sAjKGlTUHL0VDZjwBLGFQq&#10;QlJ1R2jYqwgtSv4mTT5NNQStWj8BNtDGa9MONyGrTqmZ0NJEBdmmBeCUXJUWV2jIsoX3GkGYbZiH&#10;gOHttRGe7WyfDJq6RJJca2QbyGWPSMrqE1562VHr1qGusxauzhoCiw6eXgOBR451KFjxd8nIIg88&#10;bANdbP9c7LhJ3oq5ndeJ16ea10vlo/D7lBBiS6mfBRauHwWVHygMKxISqmnR8ojCwBKGlvC6AIt4&#10;WcQDI56Z/zawOPgaAkuGlfequY7HEVSGAEsK4SMMLFIRNxwiig5By88Bi8CKeFR2lVThi/RcZBDo&#10;4w1SZVfAiLCigEUbEXRslm8BFt73/xawmHQINviOQomdvZefAxa7twLFVan4etu7eOejtdgZ+Qle&#10;e28Zlq6drCZCTMz4Dr8/fZgClXse/Sd+efIwbPp8OfQOycvIQLE+iYpX0JKQ+xXSi7eyEdjD5Xc0&#10;2gmotCXSoGcQWrJhdEvOh4Q8KpWKqxOht2ejtDYJ2yI24fVNS/AGNWfJaEyeNVx5UgRQ7n30Stx+&#10;/yVcXoVnx92rPDDjZt+LuaufxuINY7Bw3fOYsfQZPD/lXkxZMBLvfbEWWSUJKKrdjzJ9AQqrZCi2&#10;FhbKrwgDS44CFpHASmqZ5LPIyCGCiYHHmvPZyBeh3EW4chQpWEkpS0BM3j5EZ27BF3vexuc730Nc&#10;9m5+32ylUmOJ8rSYvEZU2SohOTMGDxv8dhPJ3wRbYzkNRiKNw34+xAV8ANmbbC+DvbkIlkA+TL5c&#10;+Dpq4GvnaxorYfUUwmDPhaWuAP7mWnT0OdF+0IOOQ6J6pbYDPgKLV5vQq5tGp9tPNbDX0YSmbhoa&#10;qrGL6myFjz2upp4BdBJSuthICrA0dfaimQ9SS0cPDhFcBFrk/7r4gFl5k+fnFGJ/8n5NGXkw8CZv&#10;47FSmKyWBjkmLk5BwrdbvyVYxCIjOw0p6YmIS4pS2hezC1t2fK0SeAVUZCnwIIARFSsek0QkpUqi&#10;KsHkOBLYiSPYCBzJ62SpwCK07ccUoxSHpORkNSonMSlJfZ4AkgIS9d5x6rhYHid/yz45VkZIJaek&#10;IDEhHQlxMrdPEiKj4gk8cZRUrY1TnpR98Ulq+oO49EykEVRkKHkVDZfZ6yegNx3NjxCPSjinQiV9&#10;hrZpvV4ZihvSvwEs4lnJYcMm6wIr4lWR4+V1ukATWnEYC17ZgMdefAHNRw7SWLCB9dYhvjCPRrkM&#10;ezMJV+UlhPBadawAzTPTJmP8ovkYPvYF/Oncc/HA009h+cZX8e7XX2Ls7Fm44s7bcO7VV2L2+jV4&#10;fPxYfBKxE41876/jonDmVZdh/acf4sHnn8XdT4/AeddejUfHjsZtTzyK3593Dq646w6c8vdz8fY3&#10;XyLfqIe3pxMxuVmIy8/BBTdci5sffZjPI68fAWXdRx/hnOuuw4W33KJ0xuWX49bhw5FUVsbvqOWs&#10;GJua2NPuha29HXlmM8666ipMXL4a2bwuNfz+lrYuFLLBd/cMEiza+TmluOepUTjnyutx1R3345Ib&#10;78AFV9+Ea+58ABdcdRMuveEOXHbnnbj4llvxu7+dgzMvuwwfbt+BHckpGDd/AR4aPQZnXPpP3PTI&#10;o7h35LN4fvZsXr8KPDN1Gs664gp8m7ofkqyZx9/Hx2comaD/8IQp+MM/LsUXhNs6dgb2ZuXzex/A&#10;U5Nn4ndnn4+0sho0HwCNfI/yqoiXyN7brbwplq4Ota2oTkI+UsQsQFCRuW2alHdJvErihZHjxKsi&#10;sGIgpOhoeMWrUkvDKusCLBIakon7ZHsNVU2jLKEhUbkauhsCFoJalVILP0tyOlq/ByzVUklXwYqM&#10;SOsgyHXCzfNwy5QPBBYFLe1BDVoILI7WOsKKE07xrnTaeQ0EWOwKWLxHgYXgQVhpFFiRocuUDE9u&#10;6DPD12NQHmq3wArbRgEWN4HF28ftMk9Ql13J1+mAp9PNc5Hicz5V4t/S0UiA1krrC7AIrJTye5cE&#10;BUoEPI4PLMfydHisgpcQ5PA4DVZCuSsEFsk3CkNLGFwEUCSPJexlke2SR1RMiP6fAJZMm1dBi1Sk&#10;VdAi3hUuU+1uBS1JNg1a4o56WTRoOR6wiGR7CoHnm6wCFRoS70o0wT7H26DOSWBlqHdFQkHaOf6b&#10;wGIgsASC9QpEjFw/CivHARZ3gCdSlIJNn7yGMROewkNP3I4/nPZLDPvVMCxaOQ0PPXmLWv/nNWdh&#10;ypxncNOd/2BP8lOYnAXIqYhWYaFSUyJ7KVEqHLS/ZJsCltTCzcir2YuykIfF4M6Bjq8RmdyVsPt1&#10;sLgLCSw5ytOSURCBlOwd2L7vA6zYMBXzl7+AWYtG4cWpjypokXwWCROJ92XeshewaMMorH93Cta/&#10;Mw1LXn4Bk+Y/gYdHXocnRt+BResmobA6HWXGbAUseeUZyCrOIKzkoqiqiOAiw5XzUGAoQj737y9P&#10;R1ppKjIq05Gry0axRZJuM/l3ElJK45BYFImYnN3YlfottsR/ji8iXsGrn8zDqx8vwpbYTUgu3If9&#10;ZTEo1OfAzO9lqjeoiQzLLTKMulyV3He3OlQl21pCSFVdHqopU7CMD3mtkjUg9WK0Oi3BLh3aBszw&#10;t1fB5MpArTUFLn8+Wnt16DxUh45DLnQcrEP7ARda++vQLDOQdslwaieaewgwvUG09Tejra+Vr2lB&#10;S08LmrvZo/Z64Gdvo+vAIGRi5f7Dh9Fz4AD6DhzEwOEjBJEutLPhG2QvUf0TeqHqeCPm5xZi195o&#10;bN+1l8Y6Bpm57GUHGgg6HfCzwSsoKUY8Df2uvbtpyCOwN2Yv13dhd+QulZQaTTCQonUyh47UeomI&#10;jsTWXTuUpA6MKmp3HEVKzonARej1cQQPpeRE7Ri+t+yPloRYHhOTqB2njuUxcqwUzIvh39HcHz4f&#10;eW0iYSgxLQUJBKc4fodYOZbHybHf7t6H73ZL4TZ+d0LKLslRIaBEpmUgOj0LebUGFBpMvGdsKHe4&#10;UFnnZk+ePWIuy6lCV3guG0no1KQle7pDHpdj3pZjNUREBJR/AVgqCUZynISCdGxoXd19Cl7iikoR&#10;lZ2BuevW4LoH7sWe9BRsS+T5pyThlPPPxbDfnohhf/wDfvHnP+L6B+7jvV6OEpsZT44fR3B4CFff&#10;cBOG/ccvce4/LsKoceOx4fU3cMMdd+Kk00/HL046iQb+StzxyMOYt2Y18mtrYPTVY9KiBbiYkHLF&#10;TTfhzAsuwO0PPYirbr0Vp593HkZPmYL5q1bh7zTsL73zDqqsFpTo9Xh2wgScRjD6j5NPxklnnIHf&#10;n3kmOyLr8ODI53Dquedj1NTpmLJoCS66/kac8OfTseG996HjNayjYTbymtXyGsqyitfk5LP/hsvu&#10;uR9bU9JQ19MPS0sHXvvyG0Rk8LmkocggQJxx0WVsz36Lp8dPxYuzF+Kux57CqEkzcM/jT+POh4fj&#10;lkcfx4iJkzBqxkw8N30GNkfHYNN3W/D7c87D+ddeh2En/BrDTvkjzrj4UoybOx87CTOn/v0CDDv1&#10;Tzjln5fhrOtuwH0vjFM1WuxdvXj1q8047Z9X4K/XXI9tSWloYqcgk+cx7ITf4sYHHkVqcQUWvSSF&#10;LytRPzBAuGiCqa0VBhpZI59VM0FAlrJNJH+LLB0EFcraKbDSAWObjMppU3kqcu+okCKfT/lbQEU8&#10;LprXRfO86JXnRWCGBrhBqzcinpUqQmA1gaVGhvmGVBPk+1C1fD8dZeB9ZiIMWfl5NgKat7MJ3o4m&#10;eDoaqCDbM59SXbub8OKkHKjrsBI6bPAQWLw9NtT3WimbNuqnV5vZXhMBhgoSVkT13RZ4usyEFQuh&#10;xwxHu1WBj7u7Dp5eDz/bpaSBipfHyHDpgJKZ8GRslTCaeEQILAR6qcBbEiCUUD8HLLJU8ymFoSUE&#10;K1Kj5lji8/dHa4UloHIUXtjBE2iR7VJ5WEbO/HeARWqiiLIchBa7l9DgQboMOz4KLFJJl+9BcEkk&#10;tMSzrYgjYChooX4uh0W8KfL3d7nF2EOglu1R1SYU8JppsCK5K2HvShhWeF5s5/49YDEQWALseRBW&#10;DOw1WSzGnwWWCl0BDLZyvPPhywpMfv/nX2DspKdw2TXn4KQ/DcOlV5+Nq2/6O04/hw/qCcNw9t9/&#10;gwkznsTk2U9ha9QmpBftRrE+Dllle5Ccv1kl3UpIKDn/a8RkfIbsil0KWOzBEhUOMtQVQecoUZL8&#10;GZHRmQdzXb5KvJVcGgGSWQufI7SMVetTZo/A2CmP4MVpj6n1qXOfxvw1z2D1mxOw9u0pWPX6BCxY&#10;84IaPTRx7lPY+MFSlOqzUEnwkJBQbvl+ZBVpwFJcU6zlsFTnElbYIyawSEhIoCW7OgMFxjxUOEu4&#10;LQU7U77DZ3s+wEc73sGnu97D5xGbqPfx8kdzsPyNiVj99kx8uHUDdid/owrX5fH1Mg1AmakYNc5K&#10;BS0CLBXWUlj8BrhabOxx1EBXX4QKRzZ03kIFK372KFzNkrybByPBrr6tCh2DFoKHAXXBQl6bTDj9&#10;eQi2VxBSnGgbdKB1wIFm9lCaehxo6LYRVhxKLb1+wkojOg+0oXOwAx0D7YSWNgUtPjZ8jV2daO/r&#10;Q3u/lN7vRWd/v4KVUKFaJale287eWpAPbDMf0MF+AgzBpUFitTSSSexJbt25B5ExcaisrYXT48HA&#10;oYNw02hV1FYipyBXActnX3+GLTu/Q3p2GiKi9inokMq6SempGrRw255IbftQOPkxRcbGKBAJg4q8&#10;XoBDtitQCSsMLCFoEe3jMXJcpLyXOka2E2YkD4bvJa+R7XJMRFQkdu6NwI6I3di+Zxd2SegnPgWx&#10;hJPUvCLklFWhqNZISLcSSO0oYaNSYXeimkZU7/ND5ydkeOtRJiN37A4FJWHvSjgUpEaphDwtQ/dp&#10;npYQsNAw/GxIiI2Fmb08AxvTsJfF0zuoQkKb45L4vLLjQf3Hyb+jUT0Pv/3rX7D+/fcw7A8n49lp&#10;U7Dmvbdx7jVX4sS/nIGorAx087d/f8u3yiMygaBwy11349a778HM+Qt5HaLZeRmOex59DA+OGIFb&#10;H3wQL0yfhm28ZnoPjQd7+oG+HizYsA6PPjsSdzz0ENILCzDihRdww913o8Zux7KXNuDXf/wj3v38&#10;cwUrlvp6fLVzJ4b98pd4buJETJg9S60LpDw2+gUM+81JuOK2O/DQs6O4vFMBzKfbd6JGRlGUVyIh&#10;N5/LKmSUVRCaDPj9X8/B9QSOGhobF2Fh+pr1hLLTseT1t+HtHkC1x4/nps7C+VffgH2pWfjw2x04&#10;7fyLcd5l1+Csf1yGcy69Cn+94kqcffkV+GTnLpTxd43NzUM6P+tvV16FC2+4UQHLRTfejD+cdz6G&#10;j5+Imx9+FMN+/weC3gTc8dzzOPH8C3DXqNH4IjYeZfxdfXyWdqZn4nfnXYA5619Bts6Ei266TQFL&#10;fG4RkgrLcME1N+LK2+/hfeBWEKJraoSjp1sDET6zPj5b9p4u2Lu7YOPzK9vlOAGXMMhIUq14S+Te&#10;0cBXy4+SJFvxqgikaCEiLUykI6iI10VU3tCgvCwasGiwUttCmKEMrTyW20UGvpeB72Vmm2DjeznU&#10;cPtu1Hc2a9DS2RiCFj8BgtDS4SGoCEw4NViR+irfAxYrWvr1aO7XoYnLpj6dBiu9etUmiup7eHwI&#10;WBxtJthlShPlrXGiTqCF7y2qa3dxv4eSYdN+VZTO1CYF4QRYJEm2UfOuEFiKaXhFPwcsmsLQEgYW&#10;rXhceHTWjyo0WigMLyo0RGiR7TJc/X8KWLKd2jJT5bN4CCx1KvE2zeFVwJJMYBEvi0q+FS9LCFqO&#10;ByyxOpkfiJ/r8qmcFfGyhPNXstxBzbMS8q5o51anzlmDFe+/Byx6Qoo/4IXBWAu9vkaByc8Bi8mu&#10;Rwd74UnpcfjN73+Jv55/BhvrbzFn4VT85g//gZFjHkNcyh7MWzoZZ557Mi658q846/yT8aezTsAr&#10;mxYitWCnCgntL96JrIqdSC7YrJJu04q+xb60jxXEFOnilYfF5pe6JeUKVirN+cq74gqUw+opUuAi&#10;9V0EWGbMH4m5S8dg+XrCyMvTsWDFOMxY8CxmEmJEEhKaMO8BFRJa8tILBJdJ2PDOLDVB4vq35xOk&#10;PkRhTToqTLmoMBahoCoLOaVZClgKKwuRV5bHRi4LudV5KCCw5VTLejaKTXmo5LmVmHPYkERhc9RH&#10;2MTzeefr9Vy+jA+2vqI0a82TmLt+BJZsfAEvfTQTH23bgJ1JHyG5cC/fKxHxOVE0aPmw+i3Qu/Uo&#10;NVag1mmAs4EPcJuDvVG9+pwqJ0EmUM3eognuVh2cjVUweuQ6Faq5m4KdlQSMcgQ7SuBvLYC3OQ9t&#10;Axa09pvRwt5Hc48RTd1mHmPSEte6bGjr8xJUgug91ILeg+3oHmxFR18L2nqauN6FLkqGA7f2tKKl&#10;swUtXdzf24nugR60dXUQSprRSPUO9IcdLEpd3QI3gyrXRdQ9eBCZ+QX4astWNUN0cWUVzE4nmjo6&#10;+FndsHl4M+cTXGKj1UzSETGEi/h4SpJR4xGVQFhISUFCWhriU1IRnUhwOI7k2PjUVHWsrMckJRM0&#10;EgkaCWpdU5KmRAnTHNNeAoomfnZYBJawtu3di+379mFndBQi4ggvycmI5WfF8dxyagwoYONRTjio&#10;ZQNjZOMlvUsZiaOnkcgxW5EvibQElFIBFRk+TGgp5bLEp+UKHPWg8OFVeQT8W4BFwkLHgOZYTovy&#10;rvwLwFLIHo5sq+Br5W/xtljZKAqwRBOuvuP3eei5kbjmzttxy8MP4Ven/QlLXmXH5He/xeq33oDR&#10;X48nxr2Asy69hD39QrQcHMTKN19XkHPdtTfi6quvwwm/+g0uv/wqrF3/Mk749W9x/j8uxjU33ISz&#10;z/87Tj3jTETyN2gl+H61fTsied1cNHwz5s7H3fc/iFfffBvPEjzmLFxMaM3FCxMm4i5u30djXm0w&#10;oZ/GvIiwcf5Fl2AMjf+y1WtxHt//vU+/xPrX3sYpZ/4V1992Nx588hlcfNV1GHbiyfjiux3o4w05&#10;avxkDPsFO1G/OBG/POkUtgtLccFlV+EyQtb+6lq89PGn+N055+KEM/6CTVu2qVmnHTTWo6fPwu/+&#10;8lfkVdYiIikNJ5/xV9zz2AjMX7EWL7+1Cc9OnsqO26/ZviyAnr9TDX+fAp1BbXuIQHIKoem6e+/H&#10;r08/E3+7/Er8/ZrrcCuhZdPm73D7yJH46/XX4zU+D1LrppjPw+wNL2FLQpIy7nl6Ix59YRzOvPif&#10;WPH6W4jNzGX7WIxNX3/L9/8NNu3YjuDhQ6j2++Hl8+c7MAh9Y4NaOrq6qE7Y+HxZxcvSKkOGm2Fo&#10;IkQQcARUjuVByf0jI4MIGvze4kX5T8BC4xwGlgoCSyVVxc+q4fup6rTi1REPj4SemhuVJClb8p4c&#10;kqfS2Ur4aCdQdMLf5YdPqZ7wIvLA2+GmBCYcBBmpWit1VQgq3Rb4ZLhyjyxlLiAdWg/VovmADo0D&#10;NYRegZVavreJgGOEr7eO6044+X72Vhc/3wNbixSeC8DeHoSz3ctr6yXIeI+BSmsDJXMC8burcFAr&#10;KgkhpYSFEj9hxE9goX4OWMTIhj0tsl2OrWhuQyWvoYCIhIEEQn4MWqQey9AwkUCLbC/jOcjw9f8W&#10;sBBQJCwkybcqAZfgIl6WocAiSnFoXpYEvsdRLwt1PGARWJHtEhISeFnx5XdHISbLHTgKK//Zu6LN&#10;RfXvA4ufwMKlTl+tgOTngMVCQ1pUno+cwgw88fQjOPHk/8CfzjxZFZL7yzmnsnc1gQDzFS656hyM&#10;GPUIkvZH4IVJT+K2e6/E4vUTlYel3JyEjNLdKDHGqBwWGdacXblTJeBKmCilYAcKamJVvRWbv0IV&#10;XKuxF8NcRyPcVK08LCZXvsrbSMzYisWrJ+ClN+fhzQ+W4fVNi7FiwxTlbVm6dqICmJUvTVMJt7OW&#10;P4l5q5/FslfHYe2bM3g+47By40x8seNN5JQnqaHNlaFRQgIrBRV5Gqzwu6YWprF3Jrkn+eydEWT0&#10;+aoirqG+GhkV7MFn78HWuM/wZcQmfLHnHXy6801Cy0t44/NVGD37Dkxd/jDmrX8WiwVaPpiPz3dv&#10;xJ6UbxCduQ3fRX6JvJpMuJpdsAWsKDNVoNJaA3ugDvYmC4FFR2ApRZmlkJ9ZAINXknOr4W3j7+Ur&#10;gF5CaK50uJuK0MkHuQ9mGoUKuBuzVaiotd+E5l4TmkLAosmOZqqtr55Q0oC+w23oO9SBHvG09BNY&#10;epvQ3tuGDsJK94Fu9B/uxyAOYPDIIPoPDaD3QB86CBoHjxw+6mnp6etHS1u7ChP1DRxADyGlo3cA&#10;7T19ar3/0GEE2Auz1pHk9+/Hzn2R+PjLLwgxW1BaXYmBI4f4GYdRF+BDWViI9JwcBSpbd+/G9ogI&#10;BTACL9v2RCBWIOG4SlHwIa/XlKjgRPaFtwkMae8pM1KLYpUESgRY9sTFEkqiFZxskbybXbuwmT38&#10;HVGRal8MISWrqAiVRiMMDgcsbjdM7GFZ2VA52DC52AjZWjtg4LZyQkax3YUqMRDszQqEFLs9KOS1&#10;KCC85LuktoaLEKN5VY4VLyNw0AiGa3qocFHYy6KAResZ/yvAksXeuiTdyvBmGcYs+2vZwIqnpVyS&#10;KW0WjJ09E6NnTsezUybhjIsuxPLXNuIXfzyF9/GnaBzsx/3PPI2/XHoxUooKYA76sf69dwk0v8EV&#10;V1yNRx95Ar/9zcm46qpr8c677xMOTsDlXL/j7vtw2tl/w3+c+FvC3j7+xsCr7/J1J/waXxJcCgkh&#10;Y16coEJKDz72BDZ99AkeevwJPEWDn5HLToGOvWka8Hr2eu9+4CH85W/nqmPP/Ns5ajlm0jQ8O24S&#10;TiFMLFv3Mj7bvA2PPvUc26QT+ZvtQwN7q1v3RGHTp19h0sx5yltx98OP49yLL8Owk07GrU8Ox7Bf&#10;n4gLbrwJO1PSUOZgD5HA1MqbetL8xYSDE5FRUoEdMQkKeC6+5gY8+szzuOfR4QS7R/l+J2I8gcXM&#10;38DLez+lqER5eU4k/Ai4yFKg5b6nR+KT7Tvx1IRJOInX4xdnn43n5s1DanU1QdaCEqeLkHWiOpc3&#10;v/4Go2fNxS9PO0N9/olnnIV/XHcjzrvyGvW9RGP4Wkk6LuN95+7rQyPXqwi9Vgn9tLfDIqAiHpWW&#10;FhgFKgiHOoKGrkGr5qvuHZ6z5lXRQEUARUBFS8YNJ+R2avASApgKwpUGLOKNILAICIVgRT7P3Nqk&#10;JEPibW3NhIcWuAkrPnZ0/P3dClg0aJFCliFg6SSwqHCNFIETCayIBFaOAUvHEQPaD+sJy7wnBmsV&#10;sPh6auDpNMLdYYC/T2q0SNl+jwIWS7OMZvMQXHx8Fv0KVhwSBiKwaOX+6wlyhBVKvoMGLDKjMqHD&#10;T2DxEUZ8zUo/DyxafRptyoIwsGjTFYS9JwpchoCKjBiSUNHR7SFvy1FgITD9jwGLy49cV4D7fIQH&#10;AkoIWNKdx4BFvCwJKiwUymX5GWBJs3u43YF9lXo1SmjEohXYUVSh9uXJqDYpEqeAxaWARWquCKRI&#10;BeUctk3/MrAcOjwIt8epvCsCKCYTYUQAZagsmswhaBF5/Gw0ywuRXZDJHs4SXHb1xbjosr/j4svP&#10;x0XUV999hKtuuAR/OfcUPDP6UZx/8Rk44aRhfOiG4ZLrT1M5LAIsMRlfqfBPRul25FbvViGhBMKK&#10;5LFI0m2lNR35VUnIJQxIHRZ3k4mgkqvyWARW9LZsBTACL7uiP8bbHy1nj2c+1r8+Ry3XvDpTeVrm&#10;LhmNRavGK2CRYc1TFj6KyQsewdSFI7CIwPLGRysUsGQWxytgqbGWqaHN5YZSwks5iqqLkJ6/H8m5&#10;KUjMTiLYZBO6klFIaDF4KniuxTxn7ssjsMR+xAbpNbz79Sq8TChZ/Mp4TF/+DEZOuxFj5tyOiYse&#10;wJRlj2D2mmew5t0p+GTHq9iT+hle/XAVNkd+jKzyDBUWMritqCAcluhrYfJbUdfqQX2HF2a/mZCX&#10;R2jKQi1hzt1igLu5kr3Uclg8mdA70wgpuejiw9wHA1pl1uemQtQ3F8PfWs6GuxJNUqugS08RYqi2&#10;XhfaeuoIJ1509gUJFo3oO9iKAQLM4OF2pQGCTP/BdvQdaEfvYBt6BggxA+1aoTWlHqqX6kc3jVrP&#10;4IAmAkr3wYPoHDyAjoFBteyVeYTY4+0kwJhpiOPTMvDp5i344POvsX1vNHJoGEy8ieW4Rjb+Jhrp&#10;nJIyxKamY298InvovHdoVCLY694dHYsd+6KwNYJAsWcvjdJeGsRItW3zzt2ITk7FzshobN6xSx0j&#10;r5H3kG3becw2ed3uCBo1gZFj+pJg8vVurhNUthNgIgSAMjIJ1HlII0jpCRl6GgmDxwNTfT2s/gBs&#10;bMTtwQY2gJ1qlImVsCLrBnEHB5tRTpAoJYQUeaSaow+FhBFRQUj59ZrCIzF+TOGEXPGuiLERSNES&#10;ISUhskl5TMR7UsYH/4eJttl6s6q/IoAioaG0ylrkS4iKDZ6MGhJVWC14bvIkvDh7Fp+TBRh28klY&#10;8tIG/P7ss/ASwaSZv+/ISRNx0l/OxJ6kRHSx07Pp66/4bP8Sd952F4Y/PgL33f0AHn7wUby28U08&#10;cP/DuPX2u/DMyFE465zzcN4FF+FdwojDWw8XwW3xqtW44dbbcPGll+NMGvBT/niaWp57/oX4x8X/&#10;xHAa+Hfe+wAuwlkje6pO9si+27oDw58aidvvvAcnnPg7jH7hRbwqno4x4/GLE3+PS664Fn/6yzn4&#10;45l/w2/+8Gds3rYbZjbIAb7e5WtEVHwKfvW7UzBvyUqcc+GlhI0TlG5+9FF8x9/a0dwCC41xkUHq&#10;IrWwnViMU3hO+xJTkJSVi8mz5+Pxkc/j/seexFPPj8Vwfv7tjzyO9e9sUiE/K41WMYFw9opV+MUf&#10;/kiw+DXO/MclOJ3fffqS5byHCvDEmLEqfDXs9NNwBwEwx2iAs6tT1WvZQli+7fHHccrf/44nx72I&#10;R0aPxqOjRuP6e+/DmKnT8cL0mVi4Zh2WbngZdzz1FH83oxqlJcOrdYEg2rhu4PnL3xYJ00g+CSFG&#10;JNttbbwOXTScNLYS+hHPinjpVFiIv4n8LfeSBi9tClI0T4vmZVFgQwCSWYnL6718jQyR5n3f3gpb&#10;ezPv+UZ+tqgJdVI9truJANFEWGkmXDQjyM5QoLsuJFdIzpAcCPaI7AQaC0HGTKgxIUBQaeizoWnA&#10;QWiuRuOBajQM6ih2uPuNfH896ni8q8PEz3TDIzMt83Md7QEYpWpuo3hSWvi9ZWZqmVTRryZX1DUH&#10;+J0CasJFNekiv3MNf3OVINsoc/50EMwIaA0dBJiOo+EeAZcwiFSxQyJScyhxX7j6r+Zl4XMfOlZG&#10;CR0dKSRDm1U+y7FCfvJ3OCk3DCwCMSrpVsGKH3l8tjUjrwFLOKwingotR8R1FGCUFAjwbwKLQEs4&#10;NCTz/giwyEzLqVY3gaVeKZXPifKy8DWJbCMSRHxPgZKfknhWJAQkXhUZMXTf1Nkql6WspVvVYTl6&#10;Lj+hY/DlUTBWyHsxDCt5/Dv8b9jhwwfg9brUSCEBFqNRdxRQwsBiHQIuYWix05haXWaUVhbh9Xc2&#10;4qPPN2H1huUYN2kUTjntt7j6xktx1/03YfT4ETj9r6fg1ruvxrI1s/HkyPvwy1OGYcM7c/nQblHF&#10;40pMmoclIecLlceSU7WHD3u0qvRaI9BiyUaZMZMAkadqsQicSChIQkLhdanLIl6WTze/go3vLMTy&#10;9ZOxZM1ELFz5ojY6aOqjaljz+Dn3hYDlMUyc/zAmzHkUUxcRWtZNwro35+KzLe8gJm2HGiFUqstH&#10;UZWMFpJhzYXILc0lpOxHSh571GVZPN9Y9rhSUaTPInAlIr+WjVl+BLbEfIj3vlmPde/Oxry1Y9nr&#10;egwjp9yNOeuHY/baJzBj1eOYupyfu4zrK0dg7toXsOilCVjy8izMXjURr77/MlILk2Hy2vnd9TC6&#10;Xahx8fcJ2uFpc7MBdRBoKlBmLkS1PQ9GTyn8HXxoO3TKu2LxZsEZyEJzTwW6D9Wikw+2v7UUgfYy&#10;DVa6qtHcTVjpNhBWzApYWnucaGWj0dbjQUdvgNDRgN4DLeg/1IoDRzqUBg93hKClgzDTwf2dSj0D&#10;3UoKVgZFGrB0HwWWQ/8JWARieg8fUb3ssJq7+wigLiRl5OCLLTvwxvsf4cst25DCXq4Ytp6DhxXg&#10;eNnAGuxOVBrNqDCYUK43oqyWYFejQ3F1rVKJiH8LDMkxiRlZCmAEUPbExCloiUxMRlRSioIg2Z9O&#10;I5JTXIrCiir1HrVOJ2pEDk217Pnq6uoUoBi9BEeChZkGwOL3w0Yj4WBP09nUBFdTMw1Ct5KV0oCl&#10;DTVsvMr5AApo/HeARUvElZDR9z0rshQJqEhtlRI2OOJBkSHLAiwCIwItyWVVapvsE4lnRSTHSxJu&#10;qcmIe558AsteeZnGdTHOv/IKvP7xR+z1/xobP/oQXvbYn3pxHM6+5GLEZmYQ0gIKZP58/nl46smn&#10;8ciDj+H558bgz388HRdf9E88+OAjeISG/e577sd9Dz6Mc//+D8QRNp3s3dfxulndHnz+3Ra89e4m&#10;nE+DPmzYL/H3f1yMUTToy1euwZix43Hqn8/AVgJnM41CQXEZnnv+BUyfOYfvdaEClkcefxJPPD0K&#10;U2cvwIX/vApzFi3H7sg4TJ01H8P+49f4YvM2fl4D9Owx9h4Abrz9HgUzAjI333EfrrrnHgUsn+/Z&#10;A093N7bFJ6CG5+Wk4arv7MK9T47A3y69DLMWL8P5/7wCl113Iy647Ep2hJZj7atv4IwLL8If/nou&#10;TiBsTV20BPXtXYTcePzm9DMxg8dcS7C689EnsGTDK5i1fBXO4XuceeHFWP7Ka3hk/Iu48NabccHN&#10;NyG+uAj1/X0oMJthDATwyscfIzIjA89NnYb7RjyNe4c/hSd5XW7jdRw9ZZqCl5c//RQm3nee3j5U&#10;8b4USX0ad0+PqgMjwGIUrwqvtczCbWwUr0ebgpkwgEgYSCBF5UAJrPBvGRWkYEV5W8LJt0MSb2n8&#10;qwk/Fb56vs6vgEUqw1rbZaSVBizOTgGWxv8ELIEfBZaQVMVakUxiaA1JyjxYEey1KmhpGKwKqRbB&#10;AbZ9fd8HFlen1FXxEE4aYG/z8TsTThr4vDY3qWtyPGARWAkDi8BFJUFFAQthpTzYPgRYpKqvFupR&#10;0BKSeFUEUjRo0fJY/h1gCW/7HrAEtVFC/88Di1sDFunc/AiohCWhHwEWzeviwVOLV2JrfimKG9sV&#10;wBw9l5/Qvw4sRw6o/BUNTEzQG2o0KKEEUGSbFJSTCrgCNHKc7CuhAbe7LSiuyMeSlfPx4efvYvjI&#10;R/jwX4PTzvo9fksoWfPSInz6zTtsQM5hj3gLDqMDUVwOO3kYHh55A/amfEoDkIlqR7LysOyMfxuJ&#10;uV+qGiwSJiozJdNIZMJSXwazt0wVjSusJsRYMpVXRbwsAiwOX6mqOVJSow1zfuuDZQSVcao+y5Q5&#10;T2n1V0bdrmqyPD3hJjw/7Q72Hu/HhLkPElgew5QFT2LOirFYQshZumEWPt/6LtLyEwkpWWqUUHp+&#10;KjIKMpBdko2MQhmGms71TCRkRmN/UTJyK1IQl7Eb+1K+wbboj/Dht+vY05qNuaufxfi5D+HZybdh&#10;xIs3YvzCBzBu3n0YO+9eTFj0IKYtfwIzVw3ncgQmLX4Ca9+dR3h5EUtfnofvor5EpVXqz7hQQUAs&#10;NpUqaLE32FDX6mJDygbNW0NgKUC5OQe+Nh2a+DA39xjgaSrjNcmBt7kYbX01BAMzWrrLCSUVBJJq&#10;tPeKdGjv0aGN0NLapUcbH/S2LivauxzoJLR099WjbyCI/gMN/N2alQ4eaaGaceAwIYYgo+DlUDt6&#10;BFqo7gM9Sl0H+pU6Q+o6TFg5RFg5MIh2Akz7IKGF8NF16AhcfJgbOntVBV0ZgdRHBdoJLnbetFUm&#10;fPzNFnzy7VY1A/Gu2ATsLyiBkQ9oa/8BdXz3IYqvldf3HNGWXdzWefAIP++wOs5P42HjjW+ikbfT&#10;oNexMXERHtxscDS18pq1oZ4NjxwbnsXYTwNQ390DNw2Ws60ddva6bYQRqzT4QyTbZJ8cowphtXew&#10;se5nz66P0NJLg9ENPR9cKYFe5m0gbIiHRZPMhCsqYEMkkgZJ9ENI+aEkTBROttV0LM9FclTEq1LA&#10;xkvAJN9sV14VgRZRZq0RWXqTWpcicuKFCe+X9Zzycvz2tNOwgsByz+OP4XSCyMsSuvnVL9XSSkh7&#10;+Jln1IgeOdZHgFm4Zo0arfPShlcVpIhX5cRf/07Bx2WXX4Vb77gLI555FlNmzcGwX/wS3+3eAx8N&#10;aWNXN77ZuROvf/ABLrj4Upzw25OO5rtIXsp9Dz2C+yXc8h98n6uuQaXOAJPNgYk01Pdyn2z/9e9O&#10;xq133o0Z85fg/sdHqByVv154Ca688Vb84nd/UH9/u3Ovul+8/J3zy6vxuz+egaeeH8dOSCX+cMbZ&#10;uO3xR3HOVVfgqrvuwJ7UFNSLp4PgZnC72SHwYNqChfjn9Tfgzgcfwn/89neYu3gpfvOHU3Hdzbfi&#10;mptuwcl8jzWvvYUrb74dF1xxDTIIVZJsfd8TT2HCrHm4h8B2z+PD8dr7H2P1xjdxw1334YHhz2D2&#10;spXY+MWnePCF53HVvXcjriAPBn89EgrzkVJciJseegBvfPoJhp3Ea/mb3xCaLsVZF/4Df/jLX3DJ&#10;Nddi2C9/hdc+/wL1vFfdvJYiB2HEw/vWGKSx5rpNwq/iMeJ9KrIKUHOb7BMQESARABGviTasWYro&#10;aUObNc+KwErnkNCQBi7GFh5DEKoO+FBDYDHQ6ItnxdYuHpwGQoPUNQnC0+WDt9sPX4+Pz5SfwOJH&#10;kGoggPyUgjLTMtXQY0Ej2zWRrAe7zQiIt6Vfj8CAyAR/vwn1fTLs2UxAcai6LfYODxydXthkiHJr&#10;APqGAGqDPhUOkxweKQqnCsO1EMyaJfxD8fsrhWCiSmaSFlghqAisVAQ0SagnDCLKyyLQMsTTItsE&#10;ZsLgooCF1/JfAZYwtMjyaEiIwCLTLsiElv+bwHI0h+UosByDFvG0/BiohBXOX5F1CQM9t2Idvtyf&#10;hzxfE+L0tmPn8hP6l4HlyJGDaGgMwOGwKk9KbW0VpFS/hIYETARS7HaLqs1itx+DFoeHJOu1QW+p&#10;xmtvv4yNb2/AbXffgN/+4Rd4dPh9fJiH4f1PX8euqG9w/6M3450PN+Cl15fgsmvPZU9tGP507jBs&#10;/GA+AeU7lWCbVxOhPCw5VbtUldsifRSVoMJCknTrbKhRw5ol6ba0liBjlZmcc6DjUjwsvpYaBTLf&#10;7X4Xb3+4XAGLDGUWWHl23L1HK97eM/wiPPLcFXhm4q0YN+t+TFs0AgvWvoA1r8/Gq5sWE1pm4oOv&#10;XkNs2l5kFqey152KhIw4JOxPQHJWMpKzxSWczH0ZbJASUFCVjaLaDMTu36VCSh9/9yre+GQJVmyc&#10;ghlLR2AsP2PU1Dvw3JTbcd/IS/HQ6CswYuINeGHuPZi+4gkseGkUlr42Xo0eeun9hfhgy8t4f/Ob&#10;eOfL15CQnYTGnjbkVZahUF9EkCtDbV2NghZPmzbc2egpU6OarPXFqjR1x6AVTexpuBsK4ArkobGz&#10;XAFLF3shou5BvVJXP4/t0xNajBq0dJrR2kFo6bSjo9uNrl4vevsD6BsMHgWWQ2rSP+pIG8GlDYNH&#10;OpX6DnUp9RwkeFBdBwa+BywCK50HCSwiBS2ig0qN3f0IdvTA19pNwOrkUmCB+/sJHgcBJxuH3LIq&#10;7IiKxTe7IrAnPgnxGdmITt2PHdFxqthaen4xQbKUv0mZ0v7CEkJlEVJyC/jb5RBydbDwIW/s7lOA&#10;I/VkmnsG0MTPFljyt3Xxs9sIMoQOgoyDPUwHHxY7G3WbNPSEEjMbfyN7qGGZKIEUOcZBOdn4C6jU&#10;heTs1IDF2tbD3i8bomArKvnwlnqCKP5vAouWaKuN6NBARcuFCQ99Dod2woAiwCJhH4EXkVS0VXks&#10;BBfZn1FjUOuS5yIjh3bFxdEQ/hIRiYl4YMRwnH3RRXjjow/x53PPwZvs8XcdPoypC+bjT+ecg+Tc&#10;XLQfOMDnZh1OOPVUTJ0yA6ee8mdcd92NuPmm23DJpZfj0suuxJl/PQdXXH0dXpwyDadzPTUnF8XV&#10;NWihoZ29ZAluue8+BSDPjBqNcRMn4/a778VlV1+LabPn4o13N+HFyVMx8vkxyC8uVcPit+/Zi8eG&#10;P4UpM2fjgUcew8WXX8lnfi2+3bUXl19/My65+nr84fSzceqZf8PsRcsRn56FlOx8WPndb7vvIfz9&#10;n1di+bpXUBdoxj8IGA8/PwoRaakEg9/i79dezU5BC6xBGtymJtTRoD09dixOOv0MPPDEk2qY9t64&#10;BNxLkLrnwYdVQvAFV17D+zFeAcpF/GwZFRbPe++fN9yM6+64B+dfdpWClIuvvUHlzlx1y+0YO30W&#10;/kq4O//G63DWlZdhxdtv4Lv4GFVrRu/z4vkZ0wgpJ2LdO2/j5LPPwpip09jO7Ed6YSGKamrYmSrB&#10;BZdfgVlr1tKAD6Cuo1NVBvbxmgqsyFB5gRKRgyCtJH+HAEbA5VhuCsElFPIZKgETARQ5TqrgisLg&#10;IiORZDi15MLUEggEWMwtAit8NggtdV1BJU+X/yiw+Hp9CIj6+DzK8OSfUBhYZL1ZKtuKV4XA4ies&#10;+DoM8PWJV0XHpVFJRg4dBRa2YfZ2D+UmQEnBQIJKCFhqArIMHhdYwlChYCXkWakItKOcsFLub1dh&#10;Hk0CI5qnRUGLApZOgomW2xIGF80T868By9DclqE5LDJKqNDzvw0s2rBmgZVjwKJBi+iHkDJU+531&#10;BBa3AhfJXXl2+TpsiqWdrPOrfUfP5Sf0rwMLDqKVVOx2OxWIVFeXK1iR0JCEfsSz4nBa4XTZ1FLm&#10;GxKvS30DGz5dEaoMRdi6+0t89d2H+HrrR/jz2b/FA4/fhtPOPhH3PXoTxk0Zjhtvv4oP6TA2IMNw&#10;6TV/wZwVYzBp3ghEJH2MxJxvsSfpfRQbo5FZvl3lsJQQWMTDUmpMQqUtHXpXkSrPb/ESpjyEFiO3&#10;CazYslFl2g+DIxd2QotMvPjORytU4q0k20oY6JkX7sZTo+9Uknosdz1xIR545p8YPvYGjJl+N6Yt&#10;fgpLNryIl95ZwMZ4JZfL8N4Xr2Dbvm+QKB6UgjSk5iZzPVFBS0K6poz8dOzPT0SZLh/FtfsRkbAZ&#10;m75ci3c+W4WN78/FylcnYvaK4Zg47wGC0V0Elzvx0PPXYfj42zBqxj0YM/t+vDDnXkxY+BBmr3ma&#10;0DKW8DIW725eiQ++ew2vfLgC3/IcfFLIyOdAua0UJWaBlkJCCwGuyURoscHVSLCsr0CFKQN2fwVa&#10;+WB3DDrRIHVaGsoQbK1G54AVvYdqQ9Ir9RwwEGB06Og1KE9La6dAi0l5WTq6nejqc6N3oJ7A4seR&#10;IwGlw0cEXhoILQIvMktxu1L/kS6lnsPiKelB16E+AkofAaWfxqwfHYcGNB0kiFCtBJaW/gNKTT0H&#10;0NA9QNgagLe1F3WN7CGyYbDVt/P3blVTAAS72ADTyFfS2FaYHSimsU0noESlZiIyZT/hJZMNeTbi&#10;M3OV4vbnIDotk/szsC95P3IramD1NaC59wBa+w+hXpJgfY2EEwGUkGio69iQeNh4yH4fGwp3Vw8b&#10;3G722LoIH51Uh1rK367OLljZoItsNAIyXNMuXhg27iJHaz8NQy9hpwsGNnY19S0EhUaU1QVR6goQ&#10;LoJKxSEVEWREhSH9GKiEpYDle7CiAU544j3JU5GE2hyZeygELOJtEc+LSrLlayR3RbwsEgaSMJGE&#10;gqxiuNjI3vnwwxj261+j3GBQw5Evv/FGbHjzLQUxc5ctQ5XFghenz8CfCSx7CTX+9nYsWbcOf7vo&#10;YoyfNBV33nM/fveHUzHsF7/i+/wGfzzzLzjv4ktw5Q03Yur8+Sr08vVudkz4/s6mRlx1x+247p67&#10;cfHVV+PCK67AsF/xdfys3/7pTzj1rLNwwh9OwWl/OwePP/ssn8NM5SlZ8dJL7PiciBvvuhtnX3Ah&#10;np8wESf++Qx2Hgx46OlncdWtd+DxUWNw470PYMGa9Vi8/mXeZ334cucelU8ioZnUgmLCSBv+fN4F&#10;alSUOVCPr/bswi//eArOv+JyfLZ9K+8bKa7YhXn83uf/81KMnjCB3+sXPMcTcNpZZ+POe+/D1Fmz&#10;lRfnkmsII7/9Pe4ntOjYI7WyR1zKe3XW4uW497HhyCwqwxdbd6pjT/rzmfw+o1XS7xV3346r77sL&#10;m2MiEZefjeBAL8rZSZRk5+vuuQurXtuIE/54KuYsX6a8WfL9JYTqb23FjXfegWWvv4FGwn8NgVWg&#10;xdrYrIDa08l7l/eli/djHe9b2adgWu5VARYedyypdmhireZB+T60CLAcK9+vquMSWEwtzTA2N8LQ&#10;KKEmH+HAr0Iwzg5+PiFFVN/tQX2PF/6eOvh73QQWF1WH5j7TD2Q+KikCJ2rukyHMhBYuG8W7IrDS&#10;puP7muElwGhDne2EFRfc3YSVLjccnXWwddTDSmgxtfp5fgSWJj+hSmbl9vK5caOaz2o1v1dVCyXe&#10;Ed4HlQSIykZKgcr3PSsCKko+AZbm0DDnY8OXBU4kNCTAImEhWReIkVCQ7NOAJQRCxwEWgRSBFlEY&#10;WKRmiyTdFrAN/N8EFikcJ0ompBwVX59EyfLHQCUsGc4sHhZJxt1ZXIXZ736EDxNoIwkrsu/oufyE&#10;/mVgAU1PZ1cr6vkjykigispSBSsSGpLRQAIoMrdQnZs9ei7DVXB1lgrCSjGqqa+3fozVLy3i34W4&#10;+8EbcdZ5f8A/LjtTJdj+/ZI/EVxuwDn/+D2WrZ2KSkMGG4lKlZ/ibCpRxeNiMz9HQe0+VThuX+oH&#10;ysNSZolHhSUVFdY0GimCiTUXOmcpTO4KFQqyeYoUqAiwCLiIdsd8gmXrtNwVKR4nFW+fJqgItIiX&#10;Rcr2P/r8VXjihWvw9IRbFLBMnv8EweI5LF43CctfmY4Nby/Fy+8sx/tfvIWI+O1sZGjwyiQUlIG0&#10;3DQk7k9EUkYS0nNTkJITh6LqHB4Th8+3vI05y0ZrWj4Ss5c/o0YjzVjyOKYuehCTF9yPpyfdidEz&#10;JSz0EEbPug/PTLkVI6fehvELHlTQsvz1yVj55lSsfWcR3vhsLRv1L1CiL6GBZ2MRNKHaVUmYK+C1&#10;KYKR8OZq5kPbaoa7xYgyw37onQVsxAghA0608wEPttVSNWjrNYVgRYc+woqo96BReVo6lafFQFAx&#10;Uma0d9vQyYe/u99DWPGh/0AAhw75NB3mOnXwSBNBpQkHQsAyiG42ot3o43+9R3oJLP0KWARW2g9w&#10;KeCioEW8LBqwNPcNsEHqRw1vdgMp3OZrhbupC/U09CJvcz//7oWdDUIdH2wXH3odb2aBlSqLE4HO&#10;XgUzvvZu+Dt6EOzsQ0NXP42SpiDXBXQEQOSYjoOh+Y+OgA3gQX62fP4xNcm0A9zePngEnYeArsM0&#10;CAODqOd5enoIUtL4s8FX0CJAwqVNYOUosHxfAiqmIBsgfxtqvM2odDegXGBF6b8LLFr+ioSAwmEg&#10;2S7JuAIsAiACK7km61FYEVCRJFsJ+chIIAEWCQfJCCHxtqgwErUlKRW/+/NpeHD4CCRn5+Dvl1+O&#10;EaNH46vtOxREnHbOuYQYGRFzggKK7JJSQmA/Js6m0f7Nb/Dtth1YuGQ5Tj71Tyq8IyNd/njGX/Dg&#10;k8OxbuNrWLZhg3qfnXFx6veQHBgJNb39xefYErEXc5YuxdkXXohzL7kETzz3HP5x5ZUEoYuw+tVX&#10;1RDoKrOZnRUH/nDmmbjl3nvx7Isv4k9//Sve++xz3PbQoxg1eRp+d8ZZmDBnPmYsXob/+P2puOLm&#10;23Df8KfZAbLg/seH454nRiCzpFwlxmaXV+Fvl16OC669GjV1TjQP9uOlTZKPcy7+edMNSMrJ5v3V&#10;zs8Zh9+ceirW8jxWbXgJo18cjzUvvYzZCxbiFQLDlLkLMX7GHDwzdgK/w0rEpWfBwPtVQpHPjZ+M&#10;U//yN0QmpSEpK4/f7XKccd6FuPa2u3Db/Q/j4RdGYfikF7H8zdeg83vQevgA7n7qSV7jX2D1W6+j&#10;1mnHWRf9g9/jJrz09lt4bdMmLCUgbnjjDZx/6aVYyuvqJVxXOF1qGLYp0KDClAIxboKFhDQ9lKwL&#10;uKjwpngP5Vj+LbAytES/eFS0MJHkt2ijhgRaNC/LkGMJLJa2VlhaCUgKWuoVtNhafQT6BsKEzKoc&#10;ULAi8qlZlQktbF9EQwHl+7LwebSopYCKrDcSThokFCQjgNr17EzI8GUqVJ/F0+M8CixOAoujy0dg&#10;8RKoJFfFRwX5Xdjp8cvIOtfPAIsk2IpnhRLPyhBYKfO1KUARUJHRQIXsCAm4SNhHwkLVBLtqdngE&#10;XARawqOIZPkvAYvkrISgJVzxVo4pZQeroM73vwosKbY6rTx/GFr42mSnF8l8b9GPgUpYYViRIcyS&#10;x/JRYroaLSTAIrktR8/lJ/RvAUt3b6eqdCshoPLy4lA9lmrlaZFwUF2dQ40kkqXystjMsLlr0dTh&#10;hjtgQmT8NsxdMolGPBqvvbMCJ/95GM46/3f4+6V/wswFz2Nv3Bf4/NuNiEn5Rs0zlFMRhcLaeORW&#10;7lOVbrV5hL5FlT0B2RU7kFsdgXwCTLE+AeXmFAUrNfZ81NqLlcIJt+JlkTCQGjHkzMPmnW9j0coX&#10;1aggyV+RonECLVI4TpbiYXl89NUYMe56jJpyh8phmb7kaQUss6VC7rIxWLBqqtJLb63G1r1fKw+L&#10;AEtmUSbXM5CalYq07DRk5KcRYOJRUpOL9PwoNpgvYcq8EZg8dzimLniM7/UUe3ZPU09hxtKHMXHe&#10;3Xhqwj14dsoDhJYH8cLshzF27v2YuOgRzFw9AgteHoVVb03GnLXPYsaKMVj5xix8+O07SC9Ogbe9&#10;HsE+D+xNRlQ6ilFizkOVowhmfzWNuYFG2USQK4XBVQSHrwLNhI6uQTdae+xo7rSgjQ9074FqQko1&#10;+g7WElgILgcN3KZHzwDBpd+Ajh6CC3stnTy2mz2gvgEPBg74cOBQAAcO1OEgdeCgFwcPeXFAQUsQ&#10;B460EFpaqW4FLUeB5bB4VXrRRlBpI7DIsp0QI8DSTrUQWARWguzx1rf18vy74GzoJLS0wVrfzl5t&#10;B+x+AkKwB9V8iFx8wJv6DsIvZapd9civ0tPQ1Kilo6EVjmDLUTn5txxfx4fczQZAPCUePvxN4l0h&#10;jDT2yGcPoi20HuweoEHqhZeNhIfHu+V1ITlpBBxsmK1swM3S02TjLQWwwrIJtIi4X44ZKmN9G/Se&#10;FhrBJlQ6gyh3BDTJuqtBeVpEJSGFwSWsH0LKDyXQEh76LEvZJuEggRYVCjLbtDDQEFgRb4qogg3A&#10;/mq98qpIgq4k4QqsZNQasOaDj/HrU07B7CVL8dSYMQouHhw+XAGBeBXOo4G85tZbccLv/6DW88sr&#10;FHgsXr0GJ55yKp54ZiQuuPSfuPiqq/HIiKdw+rnnKc/LJddeiydGjcIZF1ygRhdF7k9Hvq4Gj4wZ&#10;RcP8S1WYTkJPJxFEJDdm3sqViM/KxOL163HKX8/mMb/C6KlTkFVaCp3LSTh5EDOXLMFDzzyDU//2&#10;N2SVleHNz7/kOf4a5155NeJy8gj+72HYib/la0/ElXfcheyqGnwbFaOW+9IzcPfwp/B7GRrN1zzG&#10;87BJYqa3Dm2HBrG/uIDQMws5ZSU0lJ345Juv8bs//hF/OfdcXESIO+2ss3AW4e2UP/0Zl15xBS68&#10;4hqcdcHFKtT057+eh3nLVuGzb7fhz387X+XTiFfl5NPOwml/+7taP5PA8o8rryWcXYJfnHYqzr3m&#10;Clx5121IZ/tbS4N63tVX4JIbr0ORoZbfrRi//tOp/C1+gZPPOI3vr12Pv5zHc//FLzB//UswBwkM&#10;PsJBd6/mVaHcBAwf/5Y8LBlmrYCF96bsc/J+FoXzUzQI0TwnGrAcS8aVnBYNWnisAhxNMuLG1k5A&#10;b2/l8yEF4rxK9tZ6FQqq7/Er+XrcSn5Chb/HQdkpGzsIxh/IFJKUYJC6UQSWXrMqvR/sNGgisMjS&#10;JfMLddoILjK3lHhX3KijnF1eODo9cPYEYeuQInAhtctwZR8qg24Ue2yoEqigKvnMV8okrVRlE5ei&#10;oJZcqzwrIWApE1hh21TG51rCQAIsAitiUIu4lG0S8hFgqSFoKGghiMg2DVr+NWARj4p4VpRkne8V&#10;BpZ8afv+F4ElPPmh1GBR0MLXqnwWfm4KP+/HQCUsARYJB2V7GhS0RFYZ1IghCQlJTsvRc/kJ/VvA&#10;0tffhYYGvwKWMj4cAiyqHosAi4PA4nbA4+VNwWU4LCRVbi2uKhRV7EdOUTLe+eglbNvzGaIStyjP&#10;yoWXnYZPv3kdOSWxyC6OQqVxP3JLo2Fw5BFEEmEPlqLCkqy8LDJ3UETKByiojUBm2TYkF3yL1MLv&#10;+KDuRakpmT3wYlU4zlBXjmprofKsyFxC1eYM5VnxNFSqyRAl4XblS1OVh0UKxU2c8YSqbjt78fNq&#10;csTHR96C+566BI+NvgrPT72LsPIEFq4bi6UvjceitZMwb9WLmDjnOUydP4Y9uqX4dvcXSMlOwn7C&#10;SWpOqlJaThr25+1HdlEGv1cqz6EEOaUJ+ODLV/H2pyvw2vuLsOEd8dRMw/q3J/C9R2Hy/HsxcsJ1&#10;GElYEWB5fuYDmLDwCTWsedErY7D0tReUxhGgRM9Mvp/HPoi1by1HPoGo0lqJDjSz4XHBUF+FMmsB&#10;r1kBdO4y2ALVKizkazPB4imDmdcqwPVuAkvnABtfNg7tvQ7+XYmewSpCSo0GLd8DFiM6e02EFQu6&#10;eu3o6atD/6AXgwf9OHg4iMFBJ+XC4AE3ocWDwUN+BS2DBBbRAfQoaOmj6erlfxqwaKCiAUvfUWAR&#10;tQwMoIHAEujqJXCw4WRvxtXYTfjq5pINbrBbAYvN10Wg6VZQYqlvUEDiJXwIjOj4IBXUGOHkwy/b&#10;bQEChL8Jdi4FWgQ45Fgrt4WBR4BFeV4IKe0HgNaBwzyXw+zFHVT7RbIu22SfAIuTDb1Ai72jk+pi&#10;Y0iQ4nYXDYFs1/ZRbMBtQ1TrbkaNq5GASUCx+VFqI1zY/QpYKur+e8Aio4TCNVgkPCTAIuvhHJZw&#10;rook3gqshBNrFbCwIZMRRKkVNVpiLo+TdTuNlZ2N40e79qqwT1F1tcotefbF8WoET6lOr7wZ4uWQ&#10;fV9u24bnJ07Ct7t2w9/ahj2xcZg6bx5WrN+A2YsWI7OwCHtiYvEogSIiPh5Rqan4ascONVx69orl&#10;SMjLpeFsQWZVOaYsWYTP9+zCfcOfxIzFi/Hlzh3s1JTz9/QTIluQXlSokn3vffIJRKenQy9z5Nis&#10;KKqtxY6YGD5bE9j5qURujQ5jZsxCfC47N7wW6aXlePmDj3DrI4/h8117UOWsUzVSMiuqeMcCc1av&#10;xeW33o5nJk7GVxG7kJSfAxvbwRqXHbWUX2Y9drtQaTbB3RDElt278db7m7B09Wqse/kVrOZ3fePt&#10;d7CUcLVkzUtYtGod3v3kC4yfPluNckvKzGM78gbboIVYu/FNBTGLV29Q63OXrsT85avVa+asX4VF&#10;r27AjFVLFbDYmxvwztdf4P1vvkSZjNb0ebF43RqsevVlbI/ah3xemwQCX0xyMpatXYN3v9msQkA6&#10;3gcCJAIi4nGR8E+gt5+w0KcBC+9LlRQeAhpZF0+KlqOiAYuZ97JWrl9Lwg2PGBJPiwoPcZ8AjoIc&#10;BSztfAbauB4GFg9srV6CRAPqewkslK/HcxRYfAIs7FCJWtnufF+mkMxoG7AqNfWYFaAEOvRKsi7z&#10;B7mk1L6CFic/KwQs4l0JAYurtwH2Tg1WzO1+WDobeO4yUzWBxX18YBFYUQqHgkKeFYGV7wOLzO0T&#10;UEvxuoSBpZbXsYbXUxJw/11gkVL8yrMSBhYuZZhzCaHofx9YtBmbpcrtUWDh+wqs/BywCJjISKFw&#10;XZaoaqMClmxPUO0/ei4/oX8ZWI4cOYCurlY0NXvg9VlRoytAZXUuDKYSGC2lsNjYmDn1cMnU8W47&#10;ocWtZHPWw+rgDWrRIzM3A6++s5TQsgZJ2V/i3c8WYFfcK4jP3IRi3Xak5n+O5JzPUaqPZsNHaHFm&#10;wuErRLkhDsvWExjWj8L7Xy5GuXEfCqt3Yn/hN8gt34bcsj3IKNxOMIhElSldTbjoDtYqUBHvinhW&#10;ZDizeFsEXGRSxD2xn+KDL9ax4Zyiqt6KBF7EyyKhodGTHsAYauzUBzF9/gisenkSXntvHtZsnEaw&#10;kVFFT+PJZ2/HhGnPYcuuz1BWXYKC0jykZ2Ygt7AAmfkJyCtJRYUuFzWmPJTrMlFQnsBzjGYj9Spe&#10;eXselqwdi5UvT8SGN6eywZqARWuew/yVz2DC3McwbdFTKodn4drxWLJ+Gla8Mgvr3liGV95Zjadf&#10;eAojnn8St993D8/hGezYG0XgGESl3opyvY5QADR1t/C76tnz8MHgYiNdkUBMaKThLoentYoQIKWq&#10;zTS67MEM2NlbcSjJ6B8J8wwc8mHwsB+9BJD2HitaOnVoaq9Ba3cNeg4Y0XeI8DJQhY7+SvQequFn&#10;EmgONlJN6Dkkakbv4Wb0EVT6jnAJQgskri75Ji3oPcJjDjeg62AQnQcC6Bz0o/tQJ/9u59/tXHag&#10;82AnGvtaaRAaUNcaYOPph5pWvoW9opYAbM1+WJsDsFDO/6SGkJqUpJ5FkcEER2MrAt39qOcD72CD&#10;YA20whbUkmbNDY1qdlxxg3u6utEwSGg6AgQHBhGg/P0DKlHR29Or9osLvY5ytRKiRG09bOx74OF7&#10;ezqk8Rf1w8HGxt7UoZbaMYQtNnxWAtPR3BKCRNjzIUttSLI2LPm/KgUsQ95H4EULB9WhwOEilDgI&#10;JS4CkYR/3GopsxMXWK2Qyf5k9mJZFxXaZKSQXe0vcTqVKjyen5RMHng86fi9j6cqnreomuddw4a3&#10;ltdI28cGyuFEsZPnX+dGOa9blY/wEGxQ5d31Tc0o5P5SN8/Bz+NlG1VDQ13u5XVxuVEt0xv4g6jm&#10;thqCSS1fW8vfXqdEg8p7Qd/YrF4r29VcNzxWjpd5bow8xkRjZKZxttBga/lJ7UoOGiItj2moJLcp&#10;pK4+WGloDGKICMnlngBK6wiSVDUbXtlWQ5iuJVzreH/oeY/KsUrBAPRBP/QBP2p99aj28loTykod&#10;/F0IZrX+erXP2BiEpaWZn9eGuu5OeHt7UN/H+72pjx0/qrmf6oOrRdSrJPdpfecA6nl+ct96aEzr&#10;+F0EahzyHfmeIluTJJGzU8Bn0NHK56tN1MjnsZ7PDUUIcbTVw9lez2eDYES1dTey/QiikdsDLR74&#10;m51cutDQ5kRjuwuthBRRW69Tq/PU5whJClVKR4odsb4qdPbXqAEBHQMGtPfr0dpnZPtmQpNMZCgJ&#10;uD02PtsCOnb42I6J7F0S9qnj0sOlB/Zuv5Ktmx0XytihSU+g0rUREGj0KwhgUrW22HdsWHI4UVaW&#10;AhVDR/eEC8Edq1qrjfiR/BUxqGJYNVCoV4Y17GWplXL6ClpCnpbQ+8u+Er6/knwGl5LjIqGkGh4j&#10;VW51LVr+ipHtjoVtja2jH2au10iF3bqAMt7yubl8fuRzBVLkHBS0hIy9lMGXbfkefwgE3MjlsQpa&#10;RCEwkO1SxE2qzwroDJ1R+dgkhVopfZlZOc1Vp5TOdka0X8SOUAYlr5PPK2bHMr5Kj5RaE3IkxFRj&#10;Qj45QRWy42eF4eQ/nbs6T1l6CGR8HxVmOwaG4X8/ABYbavQFqKrJg95UDKNZgKWawKJTSbdDgcVE&#10;EjNaXDDaZIhzMT74/GVs+nQDskq2ISLhXWSVfY0aeyR7u2lIzP4YSTmfwViXDqs3C/HpX2PhyjG4&#10;/o6z8OtTh+Gf15+MT75lryvzY6Tkfo6Cql0oro1AYVUksop3KmCRmZmrzTmoNmmg8n0VqGHOUkgu&#10;Lu1bnsdq9mbGqLL8Mhni/GUvEFqeVd6WSbOeIJQMx7R5wxWgLFv/Ita+Jl6ZcZgy9wmMGv8AoeFO&#10;zFowAdsivkApv1tJRRGy2SPMLcgnrKShoGw/SqozFayIymrTUFqTir3xnxFUpmLCzIcVsHz41XK8&#10;8cFcfsYYLFr9HGYuG4npi5/G1IXPcPksZi0di5lLxmLKvHEYP3MUxkwejYdGPIg7H7gPYyaOx9db&#10;d6CeN7TF5SMUlcHmYQPQ28aHvR2eJhtqbWWoMGeh1pHPHqOH8FBPaPCBzRQ6D9cpaGmQ+gVdJnSw&#10;d9MjYR4Ci6iHwNLBxkBGCYm62FhIXkvvIQN6DhJeDtai/4iOMGIIAUtjCFiaFLD0CqyEpMFKKz9f&#10;tssx3weWnsMCLASVMLAc6kJTfxsboSYFLCJnCFjsAiyUtZkN6b8ALFaZNdZiQ7Z4DHQmmH2NbKDZ&#10;MBMgLP5mBSlqlE8IWgRgnOx5CpB4unnVxF0uIqzUK/EqEl4UwLCx18R1Nh4asPQqMBEJpAjUuNjA&#10;CNDI33YaIBM/V/N+HJM2B5DofxJYhr53CFpouAVSwqAi4CJAUmCVnBYTsg0GtRRwGQovx8DFjkqv&#10;9yf1Y5AyVD8ElB9KQKWajarAShhYwhLwqPD6UFnvI6xo8KGBR6MCDIGVMo8XFbKfcCKwIfs1BRWU&#10;KPF3DkugRiBFZCZ4mMRLwHtC4MVACBIQkmPCydJK7BmHQUWppV1BjEimVzDxvQRujDRiBgnFUAIm&#10;JewBFzv524Qkf5dJsjgbcU1Bfr+hCiiVuwiJBJRKdx0q+YxXUbIu22SfqbGBn91IgOL93NYKV2cH&#10;3N1dR4GlrvUANRhSP+9HEYGFcodA2kMjKtLCQgQWgTABsibJd6H4TClg4XPoDAGLi8CiwYqP2wkr&#10;kkw7BFha2OFo7giyw+NDA4Em2FqnJMAiau/zUh62V4QVAktrr50Aw46UdJQoAZb2ELB0KmDRK2Bp&#10;UcBi1ICFx/8YsAishIFFE4GFsnbxGaeMMoEh9X1gaSWwEBYIj+EqtOFE2XC+yb8ELFyXcJDm6fAq&#10;eDgGLG3fAxbxtIjXJQwtAikCLLJUwNKkJeuqSRDFq8K2RGTkehhYTCFgkdy3/01g0WBlKLCItyZU&#10;nZY6HrAIjMi5SYG7xBojNqdkYFdOoQKXQj4H/2PAInVYJOlWgKWewKIzFCkvi96oAYvZWg2bQ4DF&#10;CledHXVsBEVGi5VQY4bJriO01OLr7W/j9U3LkJb/DXLKttOIxiAi8Q3sTXobZk868ir2YNNnKzF2&#10;ykM4/W/ahIiXX/cXvPPxKnz45SrEpH6BLXtfg60+C0U1+1Cqi0JRdZTysuSXx6BMl6zAQLwZ4l2R&#10;sJAAigBLuHCc1GPJK4vB+5+vVTksoqVrJx1NxJXZnOcufR6LVr3Iv18kRIxV3hCBlnnLR2HynMfV&#10;aKIJM57AS68vxd7Yb1WdmSpdGYplOv3CfJRVF6CkKg9F5VkoriSw1OYSonKhs3J7TQre/WSN+oyN&#10;7y7AZ99twOvvL8C616fizQ8XYuVrU9QQ6plLn8OMJQSWZWMxdcEojJr4JB555m5Mmj0B9z9xL8ZM&#10;Gsfv8BGSMjLQ3NnJh/kgdLzOCRkJKDcUo8ZagZ0xX/NaxyDQyd/AU4zGXoua3LDriBfdBJeOgz60&#10;9rvRzAZD1E31DkgSrQ99g/Xo7nehi72d7gE7eg84MXDYjp4DJjV6qO+wgRBiooyEFgLLIb6e6jnk&#10;JXx4CSyEoiN+wkpASTw8/WjgegP3BXlckIATQNcBvwKW3iMdfH0bgaWNwMLloQ7CVBvPuYkNql/J&#10;paDF/z1osR0XWBqVXDQ+Vukl86Ep1BmRJ7kZfPBMNBAePvQyjFPVoaBhEmAx0fDJkE8jjZzAi+xz&#10;sPF2dXQq74pAi7+vX3ld/L0H4O8ZhK97EN6ufngILm4CS10ITnzdAwpoZJvIyYbGLD1oGiNtVmWv&#10;CteIt0VG9YjHRQAjDBv/VX0PWPj+Ko+FjWcYXAQsKmj0xFsiICJgIlVUs/R6JVnPMRqPgovATBhY&#10;RNU+30/qxyBlqIYCyPElsCLQIp4WgRi+3ucfIoEW+TwNYDSIEePPRlGBjRzP9wgGCR78XQVC+Btr&#10;IkgchZVGTfK7N4f2h/dxm+Z9aYBFvCoCJYQRk3hjeH/oCUw6/m6iajlHqkqub514QNyoEDhkoy3K&#10;YwOfzx5pIRvlYja8pWyAS9lQiyrYAJcTXMrE48LtJdxfRMMhxxayIS+xW1HmJCi6Xait90If8BGI&#10;AgSVoJKzvQ3OjjaCSjvqugRWOgnYvFcVsFAdB+BtH+T9PsBnqY/QIt6VLiUHjbCTxlpCQBIuctOA&#10;i+oEfFplSH5A86pQ0mkQudqo9oCSU7wqSh7+7eVz4iGsiLwqh1HU3KmpqdOFxg4ZoSgJ/xbCh0tJ&#10;86jYCCxmgopJzWXW3G1EW08VoYXqJ6z069DWb6D0bK/Eu2LS6q702AkrEkLSQKW+y8kOiQBLyLPS&#10;5YVd6q10+pUsnY1Khjb+zgIsbSFgIRRUEljK+HyWElgk3KCFcdpU6ObfA5Zm9fpwiXwBl3BYSAAk&#10;DCy1Clg0L0sYWkq5PwwrpTwfGUkkuS5q/iAeq0JBBBSTdLjCwNLC95BOkMv/vwssBBUNVo4BS9jL&#10;IjoesMhnCZBUN3cgzWjD+i82442tu5BhlPnS/keBZRCdnRqw+Px25VkRaBFJWMhsqYLNXqtyV1RY&#10;KAQsFocDBrNFAYvTa8G2iA8IBlOxI/oN5FfyRIu/QrUtCp7mXLz3+UL87aJf4IQ/DMOwXw/D06Pv&#10;x459nyIq6Su+ZgouuuoPeG78ndgd+y5qbEnIKd2Bgso9ysNSUBmJMn0ydLYs1FiyUVKdgsLKeAJM&#10;iqrFIsAisCLQokr1E2a+3v6mqnArkPLSm3NVeX6ZV2jtxllqXqG1G2dg/RszserlKVi+fjxWvDSB&#10;0DIeC1aOVoXmpKS/5OMkZ+4jqORDZ65GjaEWhaVFqDaUoKK2iLCSTWWgrCYbVcYc1JrzYXTkIyF9&#10;qwoNffjlOgUrK16ayM+ajk+/XYtXNs3D2rdmYMWrU7H8lSlY8cpMLOb3n77wRYybPhLT5k/BYyMf&#10;5udvRLm+ihBkRT0bWD8fphpLDb7b/R027/qSIPQRlm2Yg+8iPkV9m17JUl8Ed0s1H3Y7YcWN9gP1&#10;aBtg74bA0HEwGBqiTFjhdvG0dPU5CS1O9B90gc0d5WJPR48OKTR3SI9BAkv/ERn+XEPIcCtp4CLQ&#10;Un8UWjRwCSppsBJQsBIGFlHv4Q4FKh2DrYQWisDSOtiOpr4WNrABBSx10kgSWsKhIYEW0c8Bi5UG&#10;y81Gqb6zm+DCxsVoRU5lLYoNVtS6fApQrDREAiaqpgqvp4IWCQOwl65qqqhjNG+M8r4QXiQsJJBy&#10;VOK1CSvkbQn0HYSPQCP7xMNi58Nq8DWimoZJQjMSAhJICVeilWHIGrB4vgcg/6600BLfg+8lsCKf&#10;ocGQlssi3pVS9swFQsJeFQEVWQqo/BishENC8roav/8n9WOQMlRhEPkp6UMAoKvXoEWDFQkTeVDu&#10;8X5PFUNFCFMhHoFTCf0QXqrlnJRnRaBEvCuhMFDoOBXuUWEikQY7muo1hcBHifARBpAyp0vNI1Rq&#10;dxImeF1sjqNgMlTh14hqaMBq2bjqaLR0NIo1XBdIEXhRwKKghb+VChMJyAi4aPAShhSBE1urzLnT&#10;pqDE08N7kGDi7f0ZEVg87YQV8ay09MDZ1KVClfbGdlh4PjYaWQfvfRfhvY7PigYt/AxKvCjfk9RP&#10;UQoqudp9mjrq+VyIvCFg8aChjYDSXocWgkNrt5ciuHQJtNgUsLR02zWFPCoCLEPV1lOJNgKLFLcU&#10;aBFgae2TcLcRMqS5ocesYEWkwYqdz5pMijgEWBSseGHtlLmTfDB3BJX0bYROSmBFx++tgEVG6zSI&#10;l6VZGUExipqHYyiwaPMCHQ9YhhpSgRaReFzkGAGesGclLA1YNJUJsFCyFEmYSIBJwkGSs2IgqBgI&#10;LUOBxUjwrPLxfNie/W8Ci7xuqDRgOQYuxwMWmfcn2WBRUJjH+3rBW5uw7P1PCCs+FRr6HwWWDgJL&#10;owBLwKHyVsSzIsAi8GKyVMIqwOKwaF4Wl0vJ9v/h7S/A7LqyM2+8h77MJJOZwGSSbzI9yUwmySST&#10;dHeayW63mVmWLbSY0QKTLBllkJmZQTLKkoVVKma4dZmZikks2X7/77vOvaWS2nY6/3Z/ep5X55x9&#10;6Na9G3577bXXThBWIj74o+1IF0N4b/szFqztiZfWmoXl44rH8dwbt2DGwnPxp3/xDZxzyXdx3qU/&#10;xe//l2/gx6f9AFdfdwX+4E/+PbRY4u/+4Tfw3/7n7+H5N+7BrurXUdFAYGl/F83urYSVj9lY70Uw&#10;qYUOa+EK7LXAcQKWDv9udJUcb/0li4usLJqNtOmJm/DA42vx0FM3G4AoVL+zivMci9Nyx/0CmTm4&#10;6Y4ZWH/vPNz14GLT3Q+twDsfPY7alu2ob9uB5o4a+MIdlMeGhzo87QSWNrS6mniujqqlCFKdVYSX&#10;SgJVBXZXb8aLbzyIex9ZgzvvX873L8G6uxcYrKy7fz5uu38RtRDrlM7Ptv6+VRb/5YEn7saq25Zh&#10;y8ebkellY+fpwCeVWi/nA36fW/DKu8/ggafWY93GFbiN9z324p34YPcL2Nf6PrzJOqT6uggoGhLq&#10;xeing6wAelgx9LNCGLCotYe0uOFRwsShrE1dVqyVw8fTOI48jn5OyDnoY+XjIrh4bHjowDFNe+4i&#10;pPhLChBWggSQCEElQkhJmA5+lnL0KWFIQHM8x3uz2H8sZ9IK0KNHe1gpdZuGj/bxc/aj/3Ave4Y5&#10;mwWVGpKlhRWjWVtkgnYU7y8r7+gUcMmNjrBi7oafDVGYDVVK5m5WBG3qGTS3o5UNThcbJIGJLCwh&#10;DQ1wK0hx8x6PxMZPDWkZYGSBCVARAkiElVmUPaM4K5GETOoCFgHM/sPIHSTqcZuUdYXnw73szcn0&#10;zx6FLCyCC0GKHBclRaT9eoBl/JAQG0A2/HqurCtKb4xGbJinDCtlUKkLCVBO9mORRUWgouEjWWXk&#10;p/JFoFLWF0HKeHURLr5KXn7X+r71vbv5uyjNJb8UWSz47g75yRBOXHpWntcUeG2RgEMwVVh5L6HE&#10;x99b0rGbn0nXdmTkX6Mhq5I0fFWSM5zlPNukfdOJa9picZOmBnewfutgxazP5CL86fN5+Xn12ZVH&#10;lDc0zOhArhM8MM68ER9xFGODFVKvmaDazt9Iyx50Sfz9leZh5e5hfvCygZOiA73MP32EAEWoHUb2&#10;4Chyh/aPKV9SjnCic1rpOMPrdK2JPfKkLCrMr/LlirJRjRQJ4YTkcKFAYGEnoFf+Yr0EG2q4j5Dj&#10;KD3cXVKxpLwpRTiR0oQBRylTaiRBxU3dQwSLEUXRFow4VpT+AyH0jvrRPeJFcbiLWzd6Rt3oU6wn&#10;wsjgYT+GjirAZQB9+128XsEDnXP9hwLcF6wELWhcQQseliwrzoKIWsWZ76dio3nECClRWVYUq2qo&#10;gCDrDv+gnGuZT/i3SoIVz8AAuggknQKEkpWlDBmt/K4EK/Ij+XWBRfeUrSxqTCVNcVbjqnWEBCAn&#10;5FhWJBfV2sd3SHxXG7c2FZrpsq74mIf8QwepAwhyG2JdEya0+PtGCdj8LPHsbxVYBCXjIeVUgPkq&#10;YNFMqa0ur0XjbeX3sHLTY7jhwcfQye96r6+0GOPXAiyfEViG+w1Y8sUYguE2k9vbUBoWIrDI8TYW&#10;RFwB5Fi5SaF4EMGY4rG0INfDD9TwDm69az4ef3ENqlpew96G53Hu5X8LRbW9asrP2Qg/jblLrrPj&#10;b/zrb+DvvvU3uOSqc/HKW8/ilbcftSGiX17wDwin67Gv6S20eLbCHd4NV2gnXME98Mb22TCQO1Rp&#10;FhWF5O/w77Fw/AIYOeKWHXDr27fiwx3P4/V3H8Ezr9yNjQ+vstWaZXEROAhY1t09D6vXTcea9dNw&#10;xwML8eBTq/HIszfixTfvRUX92/y76sxy0tpVB7cizAZcBJNG82cxdTSgqb0WDa3VqGvZY74tje38&#10;vIE6NHXuxEc7X8HmrU9jC/Xw07eYD82Nd83ETXfPwo13zzELi+K+3KrVpR9fh0dfuAddkTbUtmua&#10;dhAZ/h4VdVV49tUXcecD9+KdbXweJbCZf8NUAs8y3PHgSqx/YCmee+s+bK9+E83eXYSWAIZk2Tg+&#10;wIqhD0NHNBQzjIOnAMswgUXQIl+WI4SMI5/Jp8WP/hEXe0qdZmkZOeI4w40e9xGANDQUKEFLmCK0&#10;fBY3HTieLCntyGDlBLCMHuvF0KEiK7YcK6icA1JH+tB3qAdZVjZZQktawEIlBSxUXBoQpHw1sER7&#10;e6xCFqxECCExVkpR9nKCLEBeFWyvjz3kqEX9FKB42eD48rKusPFgg2mNpjWcpcazLDb+3lwPr5Ov&#10;Qh8bqEEDmDh7QgKX5MjBMVCJ9hOaKF1jwMLCKIuHhoG0fL+zzk/RYqYIMhTgbTyA/EtlwMLPV/aF&#10;MUghINXLNBtNGJDUBgMGLGVLynhfFWf/hGXFgRXHofaLhoHG61RAOVUuPuer5OY1prHv3gEZOyc4&#10;YQMrENECff7eXgT7+N0TCjQjRXBi5wUtlK4T1Ag+2sz/wwERgxB9lhyfz88s0NK9XuYTSbCjtXX8&#10;zDtag0cqA4iscAIQDSUmNHQy7FjcylvFM5HPk3ycCocOm+O2JEiJDTuKslcdITgH2SD5mRe9zD8+&#10;Vr7aDzB/hthIhdmY6RopMdTPPDVACBhEanSIQDzEfb2bn4Hp2QMlSKEEKLpG1+p8kucTvYL0IXM2&#10;d2Clz8qDgMVghX9ror+HMN9fAhVuR7TfTxjoRdbUwzStMl3g3yixTBJYsvuzyIxKaX6uNN9bApbh&#10;uMFK72iI4BFiudaQj8BF1hRn6Kc41GXQ0jPShd79HgMTWVGG5FxLaOljPdN3gNBy0E1g4XnzXfGh&#10;W/daCH4CiywrI7KsCFac90rxU4BFsBJgB8c3wPLdT8Dl3yu5CSuSAQt/j3Z+R238jjSMoxk+AgxZ&#10;OUyCCP4+/yywlKDGzhNaBC6Sc62sLE6gOAGQnqlnO6H7CUUSP4cjfiaCbVfZusL6JFBSkAqPHDZg&#10;8WkGU4bviGV+q8BSHvopg4sDKs4wkQ0VfQWw6HN94g2ihs+Vv9CtTz2PFZsetcUj93jDXy+wDJaA&#10;pVAkiETbEY52mPOtrCz+YLvjeBtVxNvQGLAE416EE350+uqQ7g6g2b0N9z16Ax57YbXNFJIvy3Ov&#10;r8NLb9+LuzatxDf/9x/gP/2Xf4//+bd/jv/2zb/AL88+F9/67rfw3R99F7fecQOuvu4ifOdHf8Fr&#10;V2Fv3Zto835CKNlHaNlj+x2BnfBEFYypGolCmw0BCWAEKgIXWV60crP2ZXFpY+OtxRAVm0U+LXdt&#10;WmFDQ3ewob/tnsVYdet0LFhxNRavvtqcbu97bDk2PXUDXnprI3bXvMbn6t3V6PDWop1qccnhtgLV&#10;9XXmfFvTUIvaJsJKcw3qW/ahvrWK11TD5W9Eq3ufxaTZuus1bP7oOTz6zO2Eozm470kCxqYFuGHD&#10;NCy+aSKW3TKVADMPdz+yFg8+sx6RXBcy/SGkeqNo8zdge+VWvLrlZdz76EY8x7/joWfXYd4NE3D1&#10;9F9i/qqrsWrDDNx8zzw89NwtePq1+7C14nV44x3oJRSMHN1PjWJUiw8eP44DhINDR3qpHu4XMbw/&#10;jaGRpIHL/sOytKQILzEM7melIWgZJbCwcjn0aYj3t+PAp1InDn7qcuK4fObF4c+CpoPHwiURYKSj&#10;KW5ThKOMaeQwIeWAxrsTpv4DWVZOBVZOeeSH08hRWoU6M5QhtFCDGYKLo3h/tqQvBhdPOoEEe1KF&#10;A4QIVU7qqRNQQoUi0w6ihfvqNau3rIbRGkr17qmy/8QJnWwNUFA1F9VF+FGvWA2PnxVVgJVQsCRF&#10;hlWa9pWu6xT6XvErtNqtMxTkwIpjXSFc/IbA4oCKI1lrNDuolhVNdSiCfcGwAcl4QGmIODOClCZ4&#10;OTEc5FhY5JirYaSyU61jkfhijYeTL5IrnfxnlDJ1SRlCJAHDnXWGReS38VXq4nUu3lNWl+7NESwJ&#10;Lb4iYcZm0zj7Gl4JmaOqLBiEEDbWZcWGZBEp+YSMEERGh5E/eMBUMB10dOggiiXlD+w35aT9p2oU&#10;8SFCA2XRjs1RVyHxNbtoGGHNxilLQ5Nydh0nDcUkh3rZEEt9tlWanF81PJoeUZojXSedGMbpRpKg&#10;lSB0OeouScsKUH3sCLABTw8WWca6kSOUOCqaigcKLCcSyyI7FLnRDAGB5ZF1Q4bKW6C3JP/GOOFF&#10;lo4wP0+I8EBQOSDLiZv1DYGE0r7AQ34oghLByMnq5HVldZjlRSDTe4DXmpOtAsTJuhJGftQZBpJl&#10;JS1IGk4RzpKEu5RJiypqJejoMH9j/m1Bfld+/p1agNHTx85IH4Glrxduft8GLPwtXPz+NSyk2UJq&#10;wDVFWNAhPxYHWn49YHGi146/pnTdGLj8auh+3SOAMWAxaOH7BFEEVw0beWVdYScoOHKIwHLIhoPG&#10;gEXTrTPdaIj+doFFUCEH2/KxnuPAijN76KuARTBi76cELBueewUL7rwXLezA7Qs5M42+FmD5dDyw&#10;dMcNViKxTnO8NWAJEFjkeCtgiYWomAFLOOFDLB1Em6ca8awHbb4d2PTkWjzw5DK89dH9qGl9A9v3&#10;PYN1bFD/4E//HX525rdwz6YNePqFR/Gf/+i/4NrJU3HFhCvwh3/yh/jJ6d/BlJlXm5XlhptnEjRe&#10;QpNrK4GkEq7QLjR3bSWAbOdxFaJZTWHeZ8M/sqgk8q2El0YogJzivMhB13HEbST4vEMAeQBPvHA7&#10;Hn7qFtz94Erc89ANWHf3IixZfS2mz7sQsxZfhFXrpuD2++fjrgcX4ckXb8P7O55CU+cOPrPKgKzF&#10;tY9gUoHK2p2oqN6HvVUEkqq92FdbYdDS1F5jzriN7ZUGLY0de7Btz9t8791Yf89ybNhIGHr8Frz6&#10;wQN48Lm1WH379Vi4ZgKW3TyVwEGIenCVQctr7z2D2vbdqGrejTc/eBlvffg63tn6FoHrQVtNesq8&#10;i3Dl1F/gmplnY8aSS7H2zlm4+9GVuP3BpXjl3cewt/F9JIpB7P9sAIc+P2LAMsCGXDpwqBsHBSxH&#10;e0vAksIA4UFrBw2xMtLQ0OFPkxhRdEkCizR6xI9jiGG/gMXkAItFzCWwHPrUAZYDRwk1xygCz8Gj&#10;pwDLsQyGD2XQP5pE91AMxcEY+thTE6z0aTE0goqgJcvenIAlbcNDvz6wFA5q+jF74my0Quyhx9lD&#10;lvyZHNrDUTPfl/1VbDiiBCsOsJTgxHr7zvCQrtHwkCwxApYytIyZ9c20382G0oEYN6WtwEXQ4mUB&#10;0/Va0VaxK1yaxaSeXAlWxvxPfgVC/qUqDf8kUmZVEaxU+kPY61XU2pOnKmtfsKJhofG+LIIWwcx4&#10;K4ugRNsv0xdByni5UoSSr1BnivCofcKLAQshxENY8eQc2BB8aL8MJ3JEbU9qFk3cQEfblljEHFXb&#10;EjEDlhAbJ0FIsEfOsw6k6FhAIj8QOafmCB0GKvLbGOe8qvNS8fAhgskhA5U8y4tAJDs6ygZzhBo2&#10;pWVl0f0CIMJBWO8rsrEsFPj8I8gcOMRnjxqklIHFIIbbMsQIWsY790rJoTKw9LFx7i8BShlKNFun&#10;JM3eGZPj6yUJWLTeUUri357q53MGekoqIsN7HVjpJQj0mMaA5aAjg5b9gpZMCVqSpsJBxU8pxVBh&#10;PTEeWMzf5ACBY38X4cNl234Cy9BRH0aOBzDM7dARLwYOE2wOutCzvwPFkTYUhluQH2o2YOn5AmDR&#10;UJADLLKsjAOWoV8FlkgJWAL8O/3qwBBWtPKym/nAfSqw8Ps3YOH3r8ZSDaNmC/2LgYXXyIqioaHx&#10;15UtLRpq0hDRCXgpW2b6DVIELNo6wOIEmrPhIMJKkJAiaBkDlqESsKQFLGzMf5vAwnrEgRbHyjIG&#10;LIQVTXn+KmDZw2v1XdYlcxZnZv2zL+P6m9ejLpZGffxrnNas/+LxEEYP9CKdCRmshCLt5sfiCzbD&#10;52+Dj9DihOkPmP+KpjXHMxFzRk3m/fBH22yI5uM9L+GWu67H21sfJLC8hYbOLXjz/Ufwzb/6M1w7&#10;/RL82Tf/GGtvvQGz5y3Av/53v4PHn3kcU2dMNT+WX5zzQ/yvv/tDfO+n/wsf730Re2rfQIt7K5q6&#10;PsK+xncMWAQrgUQNgsk6s6LI6VZDQNm+LpOsLfsatqDdt9vOa22hVzc/hPsfW4s77ltqviwrb7oe&#10;M+ZfhmuvZ6O/4BIsXn0Vlq6dgOU3TcDq2ybhnoeX4JXNG7Fj36t872a0dO2BP9ZolpY91R9g+y5B&#10;SxX27NuLT/Zsw766CjR11KKtq8GmOyugnjtYj22738Kzr96PJ1+4B48/d6cBy2sfPoCHn1+LtXfN&#10;wKIbCSy3TCawzLVFFzc+tgYvbX4E2/a9iarW7di69y089sJ9WLhqBq6cciHOueK7uHTSzzB5/nmY&#10;ufRSTF1wPq6bezbm3XAVbrp7Lh578S68/fGz/M6rkeyOEFJGMXLkEEYOH8fw4WM4/ul+HDk2gsNH&#10;Bh0d7cN+VlT9Q3EUeoIYGIlg9GDchoeOfp7Gkc8IHMcJIMeihJ+uktyOBCsmv+koogY2x5HkNsn7&#10;k7wvhtHDYQwfDKJvKIT+4TAG2GMaZKXXNxpH93AMhcEoK6+EKcfeU24oQWhJsjfIPDaYpFRR5VhR&#10;OUoMZs2/Ja4pliVwibGSMimOhCTHxW5Hcsg1+DBQyTugYsMQjsrDPw64OGnloQoBjIsVj4uFpVMi&#10;dHQQRNrZK5MTZXtas1VKjpSsPDp43s1CJudLu2dsGEizgxwfE0fOrJ4yuHypSkBShhxZZTRtWYCi&#10;55jFhs8RuGgqs5x8ZWWpYcUz3i9F0r6sKYKUSo/HgEVWFkGMYEXDKYINNxte+YqM91cZDzCywui8&#10;rpPK140fLmqKBNAcCaIlGkJbPEzAiBJQYvyeE/x+E/AVZBERoMiqImghwKTj6NB1yRg6ErKIRcak&#10;Y5fuT8XRFPKjORxAK59dPqd7Onmv9uUHEmGD5S/o9+Oz+U5PNkVozSLUU0BqZMB8PwqH91MHSn4h&#10;Gm5hGuFFyhNkssODzIcDNoSSHCAMEAKCAqN8lvmKoNwrX6l+uy6v+wQ9BJXUsIZ3CCkDg4ixkbQF&#10;MWVx0TCTDTX1EzCc9Pigc05KEkB+E2WoLKEkR/DJswEvjPSgSCiRMgPsBAykKZYrKsNyJYtmgVBS&#10;3J9Fz8EMug+m0U0oKR4goLB85llOcwIGwkl+VAsOUvsDJfkpn6lnfyvVRuBoJ3B0EExcGDzSRWDx&#10;YPiYLC1uAoxApgPdo+0mQYvgpf+Qm5/Pb7LVl03hsWGgNOuHJOumMUBhR8YRyz8V5e8ja1mY8Bji&#10;7+OsZ8SOBNWloT9+z5LjwzJIaNHU4SF08fuWZA1xwEKOtw6wCELUQJbB48tkAMPrNJzkwA3FfaWV&#10;AcfReEuL4/vSpEZYkCP4EcDw3bKy2JRmQotjYTloPixSiNKQUGeWz0n886H5lV4GD6WX4cYBA+d6&#10;g5QSkDgzgpxZQQKa8dJzBDKClp2BMHZEYidpJ7VLlhhKzxPYyLpSFUnihZ0VeHFnJba2dqE1222W&#10;Gz2vknAjUHI+b9Y+nyCs/PmUpini5e+tPH28/K8ELGHsF7Bkw4jGNY2582RgofwBj63mLAuLoCXG&#10;CiQYDRJcAubjEUw0oqblI9z76DI89PRqVLW8iR1Vz5vl5Wdn/QMWLJuC7//0W/ijP/19TJx8Hb77&#10;w+/hRz/7Hv7xu3+Pv/+nv8A5F/8UPzr9H/F7f/wNLFl9DT7c+TS80b1o8XyM6pZ3sa9ps1lPXKEK&#10;c6wt+6sIXuSMqzgsSpPlRcNBFfWb8dGuF/HGe4/i8efX49Y751vE22lzL8F115+PSbPOxezFl2PB&#10;yiswd9mlmLP0AsxbcQluvXsGbr9/LuFmIe7ctATPvXofdle/QxjZgYq6D1HbWIf65npU1OzFnqqd&#10;qGuqQmNbFeqa96LDV2cWmcr6D/HqO4/jiefvxDOv3Etw2YjHntuA2x9aiFW3T8Hs5ZcQOM7FjKWX&#10;YNHaa7DiNkXEnWGLLz731v1448On8BTfK+faaQuuwsUTf4nLp5xuuvr6X+K6Oedi4qwzuX8Gn3Mh&#10;Fq6ZiOW3zMKGB1biudef5Pe+Fa6AF+mePAYPHsKB45/iwMFB9PRmCaWsEApxjOwv4tinwzh6nOBy&#10;qIARVlgHjyjsfp7gkcOxz7M4SmiR1eXY54GSgiWFSgqbFNpfEXMPHQsTeCK8L4ajn0Zx5HgUh6mD&#10;R5IGQ4Ki3sEAugeC6BmOGrgUWTFJ+WFWlFSWlVRGGowTXDRe7Tj/JRX/QcCiKZYGLCWLiwELwcWA&#10;pVACFjkaOjLLyqnWlRKUjPmulPZPwIojgUqHROholwQohIQ2QQfVQlhoYSXRzIqhqSwWxkYWyrpo&#10;3ACillvta9hG4CHYKE9v/iqNt6ScKoOY0vaLzp+whjhDONovQ0vZr0UOuLLEOMCSsusEH+NBRGlf&#10;BC1fJVdacBKHKyOLiMTjjNKc9E5uBTCdKQdkxm/bYwQRqoP1kSsZgZvX+3IpBAkcYeZlfz6NAIEn&#10;1J1DRL+1WRicYZMoQSU+oGGUkxXV6sG8VveHuvkc7usendNWz4gqDzGvxAg1cSrBvJToIwxI8v2g&#10;0gO9SH2ZeD4pACGkxBQrpZc9f/lWcRvr63PE9DiBJc4GVtclBgfsHlls0oSNr1Kyv/CVyg0WkR/k&#10;dqiA/FDelGN5kbKDKWQFKgMsU9IgYYQdg/wIOwqjKcJKgrCSIKywLO5nJ0KzcggN+dFgSQQUab+3&#10;JA/lNhWGm1AcaUY3wUXQIjgZVDwVOesf83G/ZF05IAtMJzspnbye8DLiIry4+Bn4XBPfQwmQJPmr&#10;pAQrLP8xfn4pynLviLBCRfgdhin5N8nPSVPZNX1d8Xrc3d3wMF0yCwvVxWslF+FFUoPoWEG6nSEb&#10;goO2vwodXyQHRGQB0D3SCUvL+Pt/FVjqWJ9I9VQjr1GaYElxWBThVk63mimkwHGBoQMIDfK49+sF&#10;FkGDAKJsRSmDy28CLPXszO3mdQ2pvEXl3eUJ4ZMuP/YF4zZL6LcCLAocF0+6EUt2IRBqNWjxElYk&#10;v99tofuj7L1pSChKaEmwAoskA+jytyOcaoUv2oBXt9xnjqz7mt7AnvpX0BnYhWVrp+F7P/0bzJw3&#10;CX/y5/8J/+53/w2+9b3/a0NA3/7+3xIKHsCDT9yGM85n2v/zDZx50d9h88ePoiu8i895G3XtH5i1&#10;Y1f1mzZtuexkK0gpryskUCk75Sri7e6at/DWB49j0xMKm329BZGTrpl6Dq6adCYuv/bnuGziz3Dl&#10;5J9g8uwzseCGS7F6/STc88gi3PXgfNxy1yyb7nzvI6uh6Lk1zVvR0rUbVfX70NBaj5rGfdhbs4Pb&#10;vWZZkdNtU6cCylUQbN7D6+8+joeeugUb7l2KlTdPMziatuhcTF98HkHlQsxdeSnmr74Sc1Zchinz&#10;z8fVM36J1bfPxp0Pr8C9/Mw3370Qc5ZPxBVTzsI5l/8IPz77b/H9M/6K27/B+Vf/ANfOPpvgczlW&#10;rJuGdYSrWzcutaGlR59/wBZtrG9vJMDJk3+Y0HIQn39+FKP72SMsJJFKR1EoJjA0XMTBwz04dLQP&#10;h491E2C0EnOvrcjsrMoseMlzP/GVOnIsRPAhvHwWwfHPo0yL4XPEqYTp+Oc5wkvaplEP7Q+jfziE&#10;/lEFkYqxIqNGCC2spArcClpyBBiBS3aIPS05/40IWnIlcFH4cYFLzqwtmgptMVzY8Bi8jAMXyYaE&#10;ysNC5aGhEsCUNTZrZRzMSJrhI1CxOCqsKGwKsUBlHFg41hNnGnNVMIIqFmxtK/1BVJSkoZqqIGEh&#10;HDV4kXOsYy35cpWtKw6EjIeZ0rpBZUAZ9zkcOaAx3lFWwCGYELQIUMrDReN9V3TdyRaWE/ePVxlc&#10;JN1XhqLyO905xRKJEwAJIcxnHUkN3YTQGg+gNVZSPGhpOteZZq+M13bxnjCBIlTMIFhIE05S8OeS&#10;tg1QSgtQOh/pyZlVzX7zAUpbKjlIuCgPrZR8PnSsdA2n6L5Ir2OVK98zdi/zTJLQkyLEaCglM9jL&#10;/NfHvNjPPNmP4ugQG3KWn5EBNvh9dj7Na1O8x+4TgBBG4opES1iRM7gU6+tFgmkJNp4aSpKflWKg&#10;lKcVp6nccM9XKtUvP5QvV3G4gALLRV6QMpgmoBBS+hPIUPkhx3KZG4wSXqQIj6P8m1gHsLx1H4hS&#10;EUeEFc3OMZnja4AA4y2JgGLqolymngMCFakNvQcdK0v/wU6Ci4aGZGnxmz9L/0Evenlv9zDvHepE&#10;fqADOSo75DdlhoKm9HDYZE61hJVofxyR/pQp3E/YpELspJj6Bi0acbB3AArm56O8hAZ3t6IY98LT&#10;R2ChugQrlOsUyZqiRlENogMeJUfaMcj4KglAnHsc51rneQ60aBjjy4GlimW3mqphOa5jvaLr5N9i&#10;4fkHR21KswLH+fpHbWpzUNOcBSw5AlLin1+t+auBpXQt7xE0lMHFgIWw8ZsAi4acNK1ZQeOaCBzy&#10;W/m43Y2aaAq7vaGvF1jkmzKynwU1GzJYEbScBCw+wkhp9eYwe2mClnCUhSXTj1AsCl8wYOsKhZMu&#10;fLLvFQLLDLy8+W7UtAk23sW7254yODnt7O/g/3z7z7HurqWYs/ga/Plf/Qd850ffxHOv3YE7Ny3G&#10;90//f3HRhO9g+U1Xo7btLQSSlbx/C9zhCgLKXjS0a1io1aY0y4qilZoFKU7guCb44zW2CGJt6wd4&#10;b/uzfO5G81vRYoiKr6JItxOnnYcJU84xYLnwyh/h4gnfw7UzfoF5Ky7CiluuxrqN1xNY5uKuhxbi&#10;to2zcNs98/HgU2ttxpGi6O7Y+xFqmyoIKHvw8a538NGOt/Dx7jdML765CW9/8BQB53E8/fKd2HDf&#10;Aqy46TosWHE55iy9mFDyM0yYeRqunXsGpi48B9cvucA0deF5mDT3LHPGve3+BVjP72LFuqmYvuhi&#10;XDb55zj78u/ivCt/hl9c8D2cfsG3ccHVP8XV159lPi2zl12JxTdOwvoHlmPDphW474nb8dLmp7Cn&#10;dhdcmpLOHm00S7D47FMc//QYDh4cRR97jlk2LPlCCsOjRaaP4vhngwSLAcKG1FdSjwmf95XUW1LR&#10;EZSRcnx2HJ9Sxz8LEXokH44dpz71lpQk0CQJLUnCURwjhwgrBJc+m2UQMfUQYLpH2Lsb0TBRxCpU&#10;STMU0pKgxcClZG0xcNEwkTOryIEWyiwuApc8G4y8TWFWlFtNYy77s4zBiwFM8QstMLK4tBJYWrME&#10;lfLwi0Q4aJIICzrfzvvbC92oT7CQB0KoJJhUhSKoZo9F4LKPaRW+oPmW7PUFuE8RYgQvX6U6ApAg&#10;SHDTIKsNn+8MF5UhpTyV+YQ/S3k4qTxld7zK1hENEY0HDkGGAEVThzX7RnLSnPRTVbaklKdA/4qS&#10;IbQTRtoIJYKTligrsIgPTWEvGiml67wDK1EDFQ/zopd50QHOPCKyhMiSIkAxZRAmqPgycfiZl4ME&#10;GB3ruqisLSbmEcEJwaT8DClOEEkRWDQ7RvsmvidByEgQOHS9zmcHCCjjJWAZp8LwwJgEMPkhiUAz&#10;6OikYaR+QQo/i/xJNKREaSuleV7StSYNK7Hj8FVKs4H+KhWH0ygOpVAYTBIGCPz9BP7+sKlIKCmo&#10;LA2F+DmDlJ/7WvVYChJSAiX50cNtzwEfxX1ChlQkmDjqKKmdMNNm0hCQJMtKH0GlZ38nukd5jSwp&#10;1OChIAY0VfmAyjnfMcx3D3iR6/Mg0+vmdxUoKWRKEqakxGCCsJJAuC9BKJGPEiG2L2cK8LczdQ+b&#10;/N1DJl/3IPPuAGGl3xEhQnIRWqTOsgiPkqwaAgw1iDa8w3sMOLQvwPgqCVZ4vQMr8ntxfF+UpnP/&#10;EmDREJPSO3uHCC0j8FDuvhF4KVlZggNfH7A415auKx1reKgMJb8JsAg69MxdvrBFu93pDuKVPdUW&#10;NK4xlf86geUzhMI+DJLSk+mADQnFEidbWDwEFq/PBX/AjVAohEgkglCEPV4CSzAaRkTho2Ptphb3&#10;Ntzz0Ao89vxa1LS+jZ3VL6Oh4yMDlr//zn/HwhVTUdP8MYKJZmx8eLVBy+LVE+CO7MHOGkXJfROv&#10;v38v2v0fmYVF0W59sWposcMm1w50BasQtRlC1RaHpeyvEk412FCRE4fleXOuXb9xMe58YJnFX7l+&#10;/iW44rrTce308zFpxoWYOP0sXDnpdFw99WeYOvdszFhEgFh4FlbdNhEb7p+Fex9ditvvn4fVt03n&#10;/dcb+Dz5wh3Y8uEbBi07Kj7EG+8+hxdefwxPvXgvHnn6Dov0+/DTt1nQOEW6XbZ2ImYuvIiwdCHm&#10;E1quvP6nuHTyD3HBNf+E8wlml0z6Ia6d80vMXnEpltx0DVaun4pb7tVU5wXm33L94ktw1fQzcP7V&#10;P8Tlk88mqJxGcPkJLr3uDAOWCTPOJuicjxmLL8Oa2+dhJf/OG+9YhoeeuZvfwfto9WqILIxQKooh&#10;Vo6HDx8knBw1aOll4dcQ0cHD/cwGh5gLhvEpBrkVsMjKIpWA5TPCivS54EUqA0vWJGA5/mkMR44F&#10;cIg9qgOsvEYPdFBtpoOHIzh0JIrDhJXDx+IYJbD0j4bQy0pTK0tLZmkhtBQpQUteErDsz1GaVsnK&#10;+VRLi0EL8y1l0TnHLC1FB1ooBYorx14ZDy5ljVlfCC2ytAhYnKEiAolA5VRYERyUpGnLnUVncTj5&#10;mAhYNEunxoaAUgYd1YQPxxnWj91uL3Z1SR4HXL5CAh09S9Aj+Klh5SDrjBxsyzFe7HPwvTrW+5y1&#10;hBy/lTJUCErK1g8BhxPXpGhypvkqpomm+PaaAn19du2J6x1/lfI9ssrIUjPeWiNpeElq1lIdUlTy&#10;G7CYBC+UY02RsywhJZ+Er5jmb8IGqYe953GQImARcAg+ErKAECz8mQQCuSRC+TQiRcJKT+4k6Tpt&#10;BTS6VnAjsBGcCGYENjo22CndL4DR+QzhpSxZTtKE+vEqEFIcOdBSHJEGHY0OIjcyZNAiGDFIEbCU&#10;AOULYYXX6npJQzlfpS+ClPHKC1TYyOcHEsgNxEqKEFgi7ATEHWgZByxaKFXQkmf5kw+JFhMUsBi0&#10;GKzIAdaH3kO+rwQW+auUgcWZ9cPzI+18Vwc/j1aN95UUKAELIWnwBLAkB/wlBU2JgbApxs8f6Yux&#10;7LJd6U2Z/KyrHOUcFQdNvpIEK5KHjaXU1ePIxfIvdTJfSx0lydlVVpEGNo6ChjKMqKF04OWr5VhX&#10;ys66Q7bvWFn6vxJYagkpkmDFhoVK71Z8GEGLu28YXYrn1KsVs0ctLL8DLHxG8usBFh0rXdcLTDQ0&#10;pJlAvwmw7Ak5w0I7veysFPrwTm0T7n75DYt025wufJ3ActwsJ/3yC0j4EI51GLScAJZWAkuLrd7s&#10;83chGAwatIRCPUgkSbnhBNKkPwVXc/lb2DjWW6TZR55djW2Vz6Ky8TXUtm3B1VNOx1/+7X/CE8/f&#10;YcM8wWS1DRs9SrDZVvkk2gMf4IPdD2N33bPYUf0M9ja8aGH5tUCi4EQOts2u3ahr2464zQySRaXW&#10;hoZkbdF05mCiztI1FHTzHfMMVBRz5cb1s83Ccs20szB55sXURZgw9ZdmZZl4/S8wd9klWHDDxZi1&#10;5FysXj8R6zZOxx0PzMW6e2Zgxc2TLGz/jRtmWVC5J5/fhOdffRQvElSee3UT/557cMf9K7B87XSL&#10;oHv7fU4AuvUb55ojrwLnTZp9OibP/gUmzPo5rpj2Y1w48Z9w7lX/aOAiq8vMZRdhMa9dduu1uPHu&#10;Gbh542wsv3WSLZQ4ed65uGLqz3Hu5afj7Et/jvOvOg1XTj0P1866AJPmXIQZSy7HwjXXYZ5WpF54&#10;GaFrAtbevhgvv/Mc6jsIcmlWBMU40uz99vf348iRQzh27AgOHhrBgQNDOPbpfmaDwwSTUQLLkFlZ&#10;jn/ea0NDnxJWtP382H5Hx4cdfdrv6LOCCUgTWpI4djyAw0e8BJR2HDhEHW7lfiuhJYBRVobDrBiH&#10;RnwYGPahn70tE2Glf38YvfujZmnpNmiRpcWR4kBIBi4nWVoELhQr9KTFbyGwCFzY2IyHljB7VYp0&#10;64ALoaUELo6cAHKCFrO0nAIsLdw3UKHMqkI1EhIcpS29g/e6CEQNyRT2aviHkFFLUBFMCCTkw6Lh&#10;IEHIHo+gxWfg4my/XAIbXbfH4zPrjIaYBDEnhpbGW2BOWGEkB1hOxFYRcAhKgvz9QwMDti1L8U2U&#10;Nl6nAosDN471Rc/V88vAIkgZP126KeIhqHjRGvejPRlEZzpMQInCk4/DW4izN8wGqEdKI9ir3rNM&#10;/fJJyBMiCCrFFGHFkY5jBBlNzU32s1edjSNI0NG5KCFH52JsxGxLKT1ECNI1gdy4a3syBBNCDe8p&#10;XxMqJJ3n8349P00wSjO/ZJh3soSj3GAPG3VZVvpQpLpHB35VI/1jygpCDE4IKn2sGwk5CW41ayc9&#10;KFjRMJJgxbnWQEUi8GQHcl+pTD/z/1co2xdFrt9RnqBiGgybypbL4nCQx4IVrezu5d/mqDjqMXXv&#10;96Bnv5fg4SGsKDy+h/IyvaOkNkcHWqkWkxxoHXXyPZJ8VRR3hc+iikM+QoqP++ycjPCzlCLg5vuD&#10;yPb6WVYDpjiPpVg/YYXSUJDBSg/zC/OJ5OPvK3l78iZffgi+whDzFGFFW0ELpYUlpTKwdApWqA7C&#10;uKnPkWKfyCpSDvpWbiC1LfulfJV0r2YVWXwVg5aSlYXnvgpYGnncwHMNBJUGvlfOv7qmrdiPdn5u&#10;V88QNQg3t7KyKCy/j/DiAIui6v4mwJIyK4hBQjpvW6V9HcCy3RMwYNGQkALHvbynCis3PYqtbV2o&#10;CjnTpb8WYNFaQj6fG739aVuVWXFY5HQbCI8DFq+ApdMZFmKlJGAJEljiiSFbALHAL9gTVPTXeqS6&#10;2y1I3B2b5uOVzXfDl9iDpq4P8cZ7D5mVZfGqyWjo/ADeaAVB5h00ez5AR/BDbK98qrSi82bsrHkW&#10;W7Zvwp66V21YSFaTcLoB3kg9mly7oCnM8ltJFdttK2DRGkLNru12/PGel/Hos7fhvkfXWPwVrSG0&#10;4qZpjqVl3uW47voLcNFVP8ZZF33HfFiWrLkaN981BTfeMQlrNlxr0LKqtGDhohuuwoKVV2LlzVOx&#10;7u75uOPeG3H7xrW4+4GbzbLy5Av3ElQW8bmXYe7SK2y69M13zjRokfOuoGXqvF/iqik/wrVzfoFr&#10;5/4CEwUvM0/DVYSVq2f+3KwsU+afjUU3Xo1Vt08jtMzEinWTbbHEGUsvNgfbMy/+Kc665Ge46Joz&#10;cM2MizB57sWYMu8SzFp2JZbys107+wJcfO1puOCq0wkuV+OBJ+/h9/gxPIpSnIuYs3SBjc/+/SM4&#10;fvwoFOH4008P2+wh6XMBy+cEls/6cezzHkILZcDSg8+Ojjo6NuToeJ+jT/MmZ2hI1pYoPv0sxOd5&#10;TJ9+7iYIeTBCUBkcZiXW38m80oZCbwf6WJkNjAYxYMAiKwuBhVsBSzeBpaihIQHLAVbaJwELe5Wn&#10;AItBC4HFLC1sbMZ8Ewgttl6QQQuB5SRocYKFGbQIWAq/CixlWGnmsQMsJ2ClQZYNbtsIOp18Rr2m&#10;+/n8BBY23uOARVYRi49SGhoSuGhoyIGWL9cnHS580tmFnS63WWTK4KJnCF4ELrK81LLSELSY3wvf&#10;KcuLoKLsmyLoEKwIRGIjI0js34/I0NBXajywjIcVPcfxbXEcccvgImhRIDqBS0vMhzbCSkcqZKDi&#10;KxIgCCYRNrxR/j6CkzFAoZQWk4aKbOz5GxJMBBEGL2W4KMmXjsKfjY2BSKSbdRYhRNK+zgtqdK3u&#10;HztXela8z4EWHZdhRe9LMe+UQUWQUiSA9BLmBwj1Q0f2Y/joAfQdHDYpvWf/oAGLrhPQFHhPWlYU&#10;DQURVOI9hOUe/h3cKiaKAywOrMi6kh0eGIMV6Ysg5F+k3jChJUxgcWDFZt8NsQxR6gj0qDydAixl&#10;aCkKLAQslAMsCo0vYGEn9vBXA0tusJnPaOF3wPSRDr5LsVg8GDgY4HfH9w24+Rn4DL7bgIXlWesM&#10;FfpDyPURVPr8JWk/wA4GgYUy60pPjJ2JOHwEXMnbTVgx5RzlCShlEVo8JwHLIBv9flMnOxPSGLCU&#10;pKnEsorIwlIeFvr1geWEdcWi5GqK8jgry1cBi2YGaYZQE9PldKvr9O5WXiNoEax08vN3cfvbAhbd&#10;X36O7v86gEU+MJrxtCcQNefht2saCSyPYVu7xxxvv0YLyzGEwmxUNAe/SCrvDqCbmSae6kQ41kpg&#10;aYLLXYdOVxPcHkJMabZQJBEcU5gKsqLys3flDbcRXlrx0FO34YHHbrHpzdWtL6Mj9Dbe270BL25Z&#10;jr0NL1k03EbXe/AnKlDX9pE50O6q2oIPd7yK3VXvo6LuI/zv//tfced9qxFKNqL/QBQ1Le/DHa60&#10;IHJSV3gPgaYa0ZzirvAzBggube8RiD7Evsa3sXnrY3jihdtwz8PLCRGClkmYs/ISXL/kfExZcBam&#10;Ljwbs1dcjGW3TsRNG2dg/aZ52PDgPKwgrOi6WcsvxMxl0gWYe8OlWHrLBJ6bgls2zsH9T6/GfU+t&#10;ws33zMa8G67ApLlnY/GNE21xw1UbCEd3zMDq26djOcFj8Y3XGHxMtxlK5+GK687AZdechiu5nTj9&#10;HEyedQGmzr4IN66fi7W3zcG9D6/h93crbrp9PhasuBZTZl2IyTOuwGUTzsV106/A3MXTMHvhNCxZ&#10;ORc3rluNVTctx4RJV+OX55yBn51+GqbPmomXX38dbj97MWxoA8xYUTYuCTYyeTY8A2y4Dh49iiOf&#10;forDx47j4JEj2H9YVhbmhs8+s3TtS0eOHye4DDGXSIM48nk/Dmo15qN5DB1KsXJKWIU0cFDxWtI4&#10;/HkOh7QA4/EkRo7GMHwkikMI4AD8GP3Ui8EjLlZwzUj21CJWqEKmrxHZ/iZWfk7Fp56aZhWUw3X3&#10;spLrI8T0749j4ECC2wTTFM+FlTN7Y3lV0n0Se5i9BJweR5luR7GehCnanWCjlkSY2xC3ko+NmC+f&#10;goe9bTcbuS7uu3JJVg4pU5siqJoyjvhdOsqbrGLMs6JRjIRIFrXB9JjqEyx4CqUdS6M6nEQFC/Ju&#10;T5AQ4rNCrGXXTe4AdrmDdm63J4Q9XimMXR6Paafb7Yj7u71eQpFvLF3b3Tzeq+nKwSD2ERj2KRhc&#10;MmZqSSfQlk2hS8HU2JCG2WhG2VAqVonFKykpQhCRoiW5klG4NfxSyNrsmiAbCH8+Ay+f1RYLoTUa&#10;REs4QLE3FQmiIx4h4MXhySYRHSAklBQbr0FHaoS+VDnWI/kQQoUwwqyLJO0rTeci3VF0JdzoiHYS&#10;XNhxKoTgSXvhSbGjxf14Pu6okECCShKWkvydU2zwpDR76uneNBv3LBv3HBtU1nmEpQKVHdY05X4C&#10;hDSAPIEkP6oVxSUN98hPxTln4n5mSCDSQ9DqpvoJLCX/lT525noFLHnE+N2l+J7UgLNmVnpIInwP&#10;55EZySNLpfr4+Uz8rKZESTFHzOOOwiWFHA0ETcWeMIqEFtXb3X0hdgyogQB6qb4hv6l/mABC9Sny&#10;7GAnigPsOPS1Ij+yz1QYrSa4VBNKagkjdeg50GAaONJGcGkjwGj6cisBp5nltImg0sQy2EUAodQZ&#10;GSGYjPgIRgIhH3IElWSfh5/TY8M+8lWRQ22G5TkzGrMgdPbb8ncL8Pf154NUmHkuYnnBz3LqLSYI&#10;IppKn4Kbv5/UReCUvN0FeAmEPolQ6KcC/N4dsSPC30HSsc7pOmcIVBZDiuke5v0Wlut2dlR8/QME&#10;BEJIjh2QAgEn38v9PrRnuc32c78fHTnCRH7I4oxIrl7CvXxPNIwj35OSOghN7bKYlKRju47nBC42&#10;9ERIKYPNmN8MzzkB5pwVnAVVnpEDtnCiGnBZRbSkQNk6osZ9rNEvnRMYCAgUN0UQIggQEAhMVBcp&#10;Jkp9IscOF+9hHVVNMLEpzgQOG9qJcJ8drj0Ei93xJHZxfyc7XTuiBBRCi55bfrYjZ1p0GUgkpen4&#10;mtU34sMOt30uPWdXnM9V7BZ25CoJV/sIUtX8bPLnEUhJiuPSpGjh/N469T1q0cdMt1jF/hFYjiIU&#10;cmNolD1ZZp5swWdxOcrAogUQTwIWv9t8XiLJ0AkRWELsVQWiXvgi7fCG2vDK24/gnofW4JOq57C7&#10;/hnUdLyAypZHUN3+OJrcW+CObse+pjexreJZs5go6NvWXa9j577NeOK5jXj25U34q7//E/zj9/8C&#10;H+x4EQ0d21mxeFjRdMETrYA7ste2GlqKZjVbqN7SOvw70E4JWF7bsgn3P7YK6+9dYMCyZv31WHPn&#10;VELHtVh801VYdOOVWHLzBAORhWuvNCjRVpBy/ZLzCC0XW5qARcdKF6Bs2LQQdz2y1MLsLyKMXL/4&#10;QgKLnGgvwuzl8keZyOvm2DW3P7QYqwgu81ddiQlTz8blE0/HhVf+BBdf9VNcPeUszFhwGRavmmTx&#10;YW66fR6WrpmCVbfMxI0b5mHZmqm4gftLVk/BzPnXYsLki3DdtMsxa8EkzJg3GTNN0zH5+om44JLz&#10;cdZ5Z3J7MRYtXYKXXnsNbS4XMvkiK7N+xJIphNkbjjDTZAoFDI6O4tDRY6bRQ4cwevAQjn/+OQ4d&#10;U9pRQgrwKXWYx59imMfDBiyHP+/DgeMFDB/OGET0jkQNVgSUCtOtceqeEVaQB0IEFoXuT+MggUU6&#10;8LmgxYeBw6w0NRY+0mqwkulvJLg0IU14Sfc2IdXbiFSPo8Jg0HplfazkBg8mbbl6W7L+YAaDB7To&#10;mqP+0YwTkG5Eq8imHQ0pIB0biMEcGxL1qNmzZkUYZEUYKLD3JmChBCyeMWBxYOULgSVDWJFKwNJV&#10;YKHKaZG7bjRGCShhVgZhbbNWIWjhrzpWEPKUVy9DICJIEbScgBWqBCvyptc1JoLISSKU7A0EDEwE&#10;KIIXwYrO6Viq4HmpKuQ31RImGuIRtBJcXHmZ1ItOhd7Dyp0KEl4lC+M+Tj6bPpwl1GkqsKYTK0Iw&#10;n0EIaouGDFraY2F0JhxQ8fK70nRjgY2BSQlYovzObYYHG+NwL2GR8hWiXyqBiRowgxXCpon7StO5&#10;KHvdghOXfOwIMOFixMDFl/XbtbExYIkbsCQELAYt44CFyhBYsv0OtOQELQKKfkGH1GMQkh7UOld9&#10;JsGKZggJXIoHJMVtGTKgEcToGgdYSr4r/I4T8qESsFAJvkdK8p3JAQLMoByEc5Sz/W0CS+8goX/Q&#10;R2jxmHqHXOge6ECx3wGW7FAF4auS0FKF4v5qQko94aSBkNJMWGkxWOk/1Iq+g+xMHGg5BVj4LEGL&#10;gIWgchKw8L3pAUepQQdYUkP8zMNSBGmCy0nAwt/TR2DxE1j8RZZNyku5BStU15jSJgMW08nQongs&#10;lsfLsCJ9EbAQVqRWlWsCi8VtKQGLS+WaDWWHAYskWBkwWHGNAxb5nIwBCzUeWAxaCCDSCWAZNguN&#10;M5uoPAXascKYI+84C46GmLRYolZ81uKMGjqSpcSxjAhYHFhxgIUdIwOWvFlWBCeKiSJwMGAhEMja&#10;Uhdj/cROlNVNVN2vAAvrKAWNI1woKJzgQvCyMyZgceKsnAAV5/kGLLZ1LDSCJ1lsPvGFcPUNa7G5&#10;ud0+29cGLJ/jMALBTgywck+z4KeyboMWAUukBCyKeuvq0pbH5sfiJagE2WtnJVJSOMEeT8xHaOkk&#10;tHTgk4q3cPu9K7Fl2yPY1/wyPql5FI2e5+FNbUZF4+s2VCQq98Xlm7LLZu9ccNnpePKFBzB5xpU4&#10;8/yf4NKrz8I3/u03cOf9q1Hd9DErGzc8ES2CWG33eWOVFr4/lKpFOFNn1pZQqoZpVWZpeXXLA4Sm&#10;Zbj1rjm4hdJ2zZ3TcMOGyVi5fhLW3jUdt9w7y7YCFU07vmbW6bh86o9xxbSfYNK8M80aI81YeoFZ&#10;XZbefJ1ZWRSpdsLMX+Kia39E/RCXTf4p778QU+afhxlLLsaKdVNw58NLsfHxlbh54xyzvkyfe6nF&#10;gLl68lkGL9PnXYqlq6filjsW4o77VuCmDfMxe5EsMZdi1qIrMW/pNVh312KsXT8XS26YTWi5DtfP&#10;vRZzFk0lqEwhwFyGCy87F+dc+EtceuXFmDZzCm5adxOeeeEZfLJrJ9pdnfxtEsiygBZZOJPZDIEl&#10;hkQmxcqsHweOHCKQHMXBo4cJLQdt/8CRwwSWIwSUzwkqn+PIp8eJtLKuCFiGbP8I+nHos14Dl/1a&#10;t+hohhCRJLyEWPn7LIhftreLDYKbxx4MHfFg+KgXo8f92K9Q/p+HTQeoXk2PHNWsAjnqtbIxkfWl&#10;EfFiPWKFOjY8jWx0mvnbt/G5HQasJvbespRiuQhm+kb0fq0Um7QVZLsHU5SCZbEh6E+yAUkQWGRl&#10;Yc+OPbgQK0M/wUWVo5fA4mUDJyuLO58guKiBj6MjmyopXVKmpJzJ4rRkCwSWAprjLGixLJVDM9XE&#10;gtjEAtnIglkvUywLcSUL/B6vIMU/pt3ya/EEmB407WVBlyoCAhA/7xGkBAg8sqAECSKaiRQgoAhU&#10;BCxe3kd4MYuMrC5u7HS1YVdXB/Z6XNgX8KBegdwIGy7+LW6CS4D5QQqWFCLASlooT7K4JP3ONqTe&#10;bFawEiGkBE2diTDc6RhBRpYq5in5h+geKkpAkSJseAUooR4CIr/vIL/3QDFGuAl/qWQlEaBECB/R&#10;HkfadywtIf5+fCfrKG/aw2PWPz1RB26oWG8UsVyM0BIjtFAGLRR/46QkS0uPoCVlC4tm+jLMP5ID&#10;L9mhHkfDvWzAe9mA9xFI+gkq47R/gI26I+3rGl2f4X0GPCVpmrP8YhL8XuLmI5N2xO8lKSlPMn9K&#10;aYl501G8pJgjQoqjUElBRwP+k1TsJSj0+dDdL3kJKz70sHPXS3UPdHKfZWyog7DSwW0b01pRYEch&#10;L+vmYCVyQ7KyONaV3oONBiuDR9sxdKzDLCt9B52pywoUVxxuQWFIkWq5HegitLjZoeB7CCrFYX4O&#10;s66wDiCwZAgpGYMVghX3E9wmCFjxkkIlGB0DllzIoMVXYD6hPFQXy6bkGhM7FepkFHOUrJyEDbO2&#10;yE9L4FIkoCjqbQlguG/pPO8AjnOPm+mysrTlCCwsy56+PgILQYMdPFexD50EiQ42lu3skDjWFUEM&#10;IaIw5ADJl0CLoERpOlcGF11bvkYwIkuKDT8JVgxYSkNGpXOSrCwKKCfrioZaNHSl6chq/GUx0TRi&#10;ZwiIHSLuK03nNOtHcFK2fOi80gUu6jzJ8mvAkiLgcFsTSxvk7Ak51pW9GgaKESpYZ+0hWIy3spwI&#10;MudAigMqjgQosuxoCEdWFi2EOPXW9XirocU+29cGLJ99fpBQwozJgpNMe5FIu5DOeRxgibeZH4sW&#10;QnS5BSwt8HpdZmURsIyHFu3LyhKMsfdDaGlo34ENG1fgpXfuRnvgfWzb9xBqO59Gk+9FuCM78cYH&#10;9+O51+7C1Dnn4f98+8/wH/7wGwYn3/7BX+OayZeYv8vyNXPwX//7f8SZF3wfbZ5KNHR8QnD5EN5o&#10;pVlTXKHd6KLkD+NYWhoQySqAXIMNGX206zk88aIzJKRAcOvunovbHphrkCLd/tAC3PO4rCALsHzd&#10;tQYlV07/mc3gOevy/4sLJ34XV8/4OaYsOBvzV19uoHPLxrlYd/8CrLxtKq6dczbh5ufmY3I9IWX2&#10;8sssAq2sLTOXXmLQouslDRFp2YElq6Zg7tIJBiYCksU3TDaH3RU3XW/wMmnmBZg4/VzMmH+5XXv3&#10;plV2bu26pabVNy/BmluXYsXaRQS7Cbh8wkWYNP0aTJw8ATfeugZvbXkLLR2tCMdYmRNO/OEQvGz4&#10;in29BFFWoukUYik25Lkse2J9GDmw3wDl6GefGpwcOX7M9gUrxz7/DId5PHyogNEj3Th4vBdHPh8w&#10;S4usLp8RXqQj6KZ6qCJFiDmeJkSE2FC021BfqqeODUQDgaQZinapGA0KKqWw3cPHtHKr39YesRVb&#10;DyrUt1Z4lQMf82JvKxuZFvaQW/m8FjZGChrYhEi6GeFUE9LdHlOq6EOKoK3Iy4m8D4kct1Qg40NQ&#10;vXFWiuFilI1cnA1skg1sig1owiQ/C0HLiaEhB1o68xlHrNQcKZiclDdZ1FtKwNKazFPaFk3NrCSa&#10;WRAFLQ0siLWqSFgpVPhlQZFFxQGVL4QVf8hAZK/Px30N95SAhdK+QMZghaBigNLVhU8Ip9s7O7C9&#10;g2pvxicdLdjlasdelteaoI8gReBIETwIXkFW4FKYPU6pHBk4UnQkPyBJAdkUbM2X4/eSjsJFUOlK&#10;ReHJxBFgoxHW7Bw2zJKgJdyTNTD5VREQ+b1L1iB9icInAYt+q+gYsOicjoMaOiC0hLjVcZwQY2JD&#10;H80JWqgvgBZJwFKWwMWRY3UpB2lTGHsBSBlccoQSydLGpWtf15b9bsbW7hlT3hx9HWDJEFYyJVhJ&#10;l0CF71QnUfotAkuxX9aUDsJ7O9NKwMKOQbG/2aClMFqDIiVYkXVFwNJ3qInQ0mrqlXOtOdi2suxq&#10;2NaRAUu/C0WDFgILoUWwUhhy/GOyA9RQkNK0Zc0C8iPe70eUnzVChXu8JwGLLxcgGAcJrqyv8hGW&#10;wyi6+Fuq4yB1ltTB8il1FeRMLglcqHHg4sCLo/KxAytl5eHiVsDSns+hVY7pPYrdQkgodKOLjaVB&#10;S56gYpYWwcqAwUpXcXgciPD6cdDiKkMLpeNOgkbZGlMGFscx90TMFgdWTsR00X75WMNCghbty3oi&#10;/w9ZSxzriuPzIRm0ME3ndI3SHLCI8ZxjldE1Zl1J5KBpxlK9YIEQU0lg2WvAwi1hQ7BSQagQWAha&#10;BBo7CRyynDiK2bOlMrBomEjDQPoM2m5jvbbmyWfxbmunfbavFVi8PtL3AHuhKYJKsgPJTNcYsGi2&#10;kNYU6nK3mDyeToMWwYkWPzQ/FsKKWVgMWNwEli64Q3W475FbsenJVWj1vo9ddU8TWJ5HZctTPP4E&#10;V046DX/3nT/Dn/3l7+Df/Idv4OkXN7EBvgZ/9s0/Mp+MP/3vf4zzLv4lLrzsbPyr3/kGXnrjSXgj&#10;TWj3ajrzDrT7PuFztqPVs92GgDwEGA0N+RNVrLAazeLS3LUVH+99AS+/cx8efHINbts4H5ueWU1I&#10;WYYNDy60hQhv09TlO6ZhzsrLzPn12jln2nTjc6/6Di669ge46vrTMGne2Ziz4lIsu/U63HrvfN6z&#10;yOKkKOrsBRN+iEuu+ymumXkmJs8736Tos7OWXY7FN17HZ8+0acobNi3GuruW4KYNC3DDLbOxbM10&#10;LFo5GXOXXINpcy8zR+Cpsy+xGDHT512OFTfOwPqNy/Hw0xsILlMJb/Ox7s7VuPWO1bjtrjVYf/dN&#10;WLBsFuYvmYn7H7kbN9y4HI8+9SAqqvcgmY1jgD3CbjY6UfkjEDADUVYUCfZS0+y1chuK+W2/Z4CA&#10;cWSE4HGMgHKE/8u6chSHPz2IkYNDGBhhBd0bZ+WUYIWXQt9IFgP7cxg6mKe0zZk/y4FjRRz+XMHm&#10;nKnRx9CL4SMp9rxY0fa2sFcr64mGgNrsONXTxF5vI6HEbYAiZ73+gz7Y8vNHtA5JECPHQtbLU2+v&#10;/3A7K1NVmm3sybGHyMpXUyeTxTY2SlTexUaqE/GsGzEp4zGFuB8mwEQKrCy7+fez1x5jYxDXTIRu&#10;NoBUgI2qnzDjlQWg1LNzm9hQn6R0SU5l6cQ70erAhBjNGGLB08KH2loUXHOCTaOJBbSeBVaze6qC&#10;IVT6NWPIh73mSEso8fpRIYddpjsKYqerA7u6XLyui+CiadBeysPr3ZYm7XZ38ZpOu3ZHZzshpY3A&#10;0kZQacPurnZUsKxW8bdviAQIUWwAMhr6ShMwekyxkuK9jhIljc2yUjwTQommAWuqsKYUa6vpx5oi&#10;HO0hrJTO65wvk2CjoyEa+SNoeCds33GE+ScqC1dfko1U5EsVzgf4OxFEivydusMm7StN58LchrgN&#10;ZH2mCM8l+Vsm+VvGZZFRpO6cpOGhCPMDgaYQZf6IEVhihF5ZWqT4CRUdxbpTiJeUIMAketNI9hIy&#10;CBspWWHk5zKkacZFk/YzNpSU4zVZu3/8M+I9SSphSrHspCw0PmFkUMtPKJpzgvDjKNMXKSlcUshR&#10;f6AkX0leRwOektymYn+7SUM9DphQBJPeoXYUBpoIFc08bkLPcDN6h7VtImA0EDTqzZrSd4jpB3nN&#10;Aabv5/WjjTbsUxhuZHlTmZPvCsudrQNE6blUvq+L9QLFz1IkpBQGfSyTghXnswpYMrKuDARtNlC0&#10;V0N3AhUv84aH+Ya/O4FF/is+5hsP843k5u/YRbmyEXRmY6b2XFlxk0vDt8zLXRLzo1sqZgkvFCH7&#10;hAQzJUfdsphnOwU5/WwYWY5bWIZdBHZPbx+3PegiMEjyZenM9xq4dBb6CSuDTB86yTdFcqDlhE+L&#10;Z2DUhoZOgMsJK4wccw1azJJSgpOSRcVx2nWGhXTsOPQSWHheICDLRdl3RVCioR/H6VbQ4viyaFhG&#10;+4IJgYXStCq10iwmCoGgMV1AEyUrSy3v1Ro/GhYSrGhdIMFKRSKNvUmK+2ZlIWyUfVQEJAYuY8Di&#10;wIqgRemCJb37mZ17sJ0dMVmAvtYhIbOwsEDFCSyxccASTbCHHG5jD73Z/FccaOngfgcCEY/5rMjZ&#10;VqDiwIqGhLrgjxJokq14bfMTWHf3HFu9eV/Li2gNvI461wusONpwyYQf47/9z/+A2YuvwjcIJOdc&#10;9FNbc0jrCl03dQKuvu5y/MGf/C7W3LIc//GP/g0uu/ocZLoD6PDWOKBCtXi2oYlQooUS2wgwAcKK&#10;wEX+LImiQvfXojOwExX1b+IVQsvGR1bYOj6rbicAED40lXj+qiswY+lFuG7uWQYnk+efg6tnKAS+&#10;9s/G9MUEiQXnYgqlIG/Lb52CZbdMwfRFF+HMS7+NH/zyf+H7Z/xP/Pjsvya8/ABXTvuFLUy49JbJ&#10;fNdsgxUBzvoHFmP9Pctw291LDVykm29fiBtunoUFy6/DjPlXGLBou+rWObjrgVV46Mnb8Pzrm+y6&#10;mfMnYcXaBViwdAYWLp+JtetWYO7i67Fk5Xy89s6L2L1vB+pbagxMugkhI4dGMLh/ABk2JqFYCC5v&#10;u51LZFjBs8DHM6zIqVxPBn3sLQ4dGGBFV8T+w8M4fFywMmjPyXVnkGbFIqVYuSRZucSzXkRSXQjG&#10;2/lbtyKa6eTv3WbRjlNFgsf+GA58msehzws4+GkOBz+XL0sc+z+NYuSoVnn1smLrMHhJFBvZcDQZ&#10;xOQGWCkOO9MjHYDxYvh4ZwlaOjFwROuVyDrjJtQECTUh69VpJoKmSxZYMRbYIzVn3JITrqJ8ZhXm&#10;f0ANm3rj7LlTEfbONRMhxK2mTwpafGzAfGzYPGWx4TlJ/C4dOb06RXl1sXfWlctTWiCx4AALC2E5&#10;iFtTUlONFR8ljtoSsOwjkAhUfhVWNHXZ0ba2FoOPna5OAxMHUFx2bDDDfR3r3O4SwOzxCGbcqA56&#10;URPyoi7sR2MsaLDSmZUVKQs/e5exgV6TgpuVA5w5vheOTg2+54CJAydKK6cLZkIGKykL6uZN8zsU&#10;sORKwCII4fcqYIkJWPo1hMTv/UsUzMlywkat4ICLgQr3laZzvjTrHOY9bT2Kxk1oSfB3FrTY9VnC&#10;jaDFwMWBllgJWqQyoAheBDGWzvO6JtWfRTmuiUAkM5gfg5SsAEX71JcBS4iNaZjlKsxtJB/n54kh&#10;KhGEE318r8T8lyJcpZgX04OOMkPUbxFYBCvdgwIVgslIK/pHW9AnjTBtpIllSpaUFgOW7v0ClXrk&#10;Bmv5nlqk+2rMmuKInQSJzz0BLC6WtTKweBxgGSh9RsosQP3O9OW4LCs9bCtYPwhWAgV2JAxYwjYc&#10;5M364dYyL2k/wToIVybETkAI7ayjpLYxxUzKz50lB3nBiwMu6kw48HICYlReHXgpw4qmRXfwnJfA&#10;InBpTqe4zRuwyNLiJjAIWFxqNAUthBVXccBgxd1N6Cj2fTG0lKwt3sH9Y9Aiq0sZZAQsp8ZsKQ8F&#10;lWcd2UKMpX3FiinHi3GGexIGHmrYy9FqbcYN963B5zkdy6IhYBCECHQ060bgoqEgWVYEK02ZIhq4&#10;leOtFkTUsJCtumzWlbQBRQU7XIKW8tDQidlDhA6DlhKwEFRk2dGwkBxzlaZrtnb5xqw8XxuwgD1q&#10;+bD0s/dsFhaCynhg0UKI8mNxe9scYGHPTfKGXPCFXfBH1Ht34CUQ8fLYSQ/G21Dfuhu337cEb334&#10;IKpbX0er/23Uu16FP1aHhSuvxb/699/A48/dg7/79v80UJmzYCaWrVqCP/3z/4oFS+bjL/73NzFr&#10;/gycfcHp+H//xx9j687NaHHVoDO4C67gbhv2aXF/jPqOD9BA6VgrPAdTin6r1ZwbbAaRO0zSq3wJ&#10;z7x6B2GDDf9tU2xIR/4o82640nxOpi++CNdT8kGZMPMM07SFF2DW8ktteGfWskvt2pvunodVG2bx&#10;+ApcOunnOPeK7+Psy7+Hc6/8Ps67StaWn+G6OedhweqJWHPHHALLQtx41zzcsH4m1qybj7W3LcBN&#10;GxYRXJbj9ntvMN1651JLX3fXMvPXefSZO00PPrEer7z1GDY9fptZVtbftRYz5k3ClJkTcMONizF7&#10;wVSDllfefA4xFvIEe5dZ9iB7h/MYPthHCOllJcaKuBAnWHQSKF0EDS+vCxI8QggnPQTARv5Olaio&#10;/QRVDbuQYIMzdLCbwNODgdE8K7g8+oaLrPwKrPzY02TPMZGTz5LjYK11pDyhFnT6GmyBSG9EK2i7&#10;WZmFCAwBQo4Hg4diGDocx8iRBEaPJjF6LGEOucNHYuaXYup3wnVLghlJVpTeQ9XoOSiHwCqbzZAf&#10;rkVhpM56fVp4TVYZgU3ffoIQJSdgqWc4xkqbIjwVRxXynw2BImpa5Rlgo+tnQ8pGroe99h42rtwG&#10;utnbo3wSe+8+Ao0jgozE79aRM9VS/i5y1vWq8iMMuHNpdKaTtsJwUzyKpkTMto1UQzRMYAmiOuBD&#10;ld+LSq/btM/nMSmtiud0Xvq4pRGftDVjV2cb9rg7sZfa09WBnTyWdFzh7SL8eGzIpy4cQH00hIZY&#10;GC3JECElhLZkGO3piEWTVSTZICvtsIYpStO+Ldorlex1lCpLM1r6NaShSLFUT2lLJZme6CO4EHSj&#10;RcVLSSLM78DE/aiGc0rScM6pUo/6yxRMuxHKsOdNKAnnSuK+0nTOrUVWky54Ex1wRVrgS3Qi3s18&#10;r98v4yasEHRMQZZ7ink8JrFRjFNJQlGCABEvEGR4rHNR5mVdm+5LspFNmbIDCm+fZsOdMeW1FIQg&#10;h/CVZD6QtB/XEGM+jAifEUj5+BkdhTKELlmAclTeh1jRUbzby++S5U/q1SwaR9k+vyNCiSOmmdwl&#10;uRwNdJbUfpKKA/UEhgaCCTXUwLzfaOq1bT3LQyMhpREDB5oxSDCRtD9woMlm/vTsb2F5cpxpc4ON&#10;/A7q+X00MC/U829vQ56QYuVxSOqkXFQXy3cXyznLOj9rYUCw4kfOwIqg0udjniKsULGeAGFX1hUC&#10;Kb+HYMGRHKXHgIXfmcEK5UoHWI6ChP8g2ph/pdYxRU0dWSlm6jSLi5QgqEjJk/bltGsdjp40YYVl&#10;tTeDdpYHL8uAiwDTnI4bwJQdcd0lcHGgpdeGhzRM5O5WfJRBC4xm+hJo0crLZWgpW1nKwHJqzJay&#10;NaUc00VDQI60ijPvpwQzmmkjKCgPBcmyUgaIE1YWJ73s+OoM0eQt1oz8SBqThBX52xFWJFla6gQ5&#10;pwBLJSGlkrAiYKkoAws7XfKNKb9X8KR3yLpStqwoNH955WdLI6zs8Ifts32NwHIUQcKHgEU+LAKV&#10;1CnAIj8WTwlYXIQVV1cb3IEOeAg63lAX/GG3TWn2hSWldcIdamTD5sUjz9yKN95/wKYx17S/hN31&#10;T6HNuxtvffCk+aysvmWeNcC//0f/Dg899gD+6v8QXv71NzDl+im48prL8Zd//T8w+foJ+Pe//6+x&#10;9IY5bJh9hJJ95myrWUKyrNS3v4+ali1odH2EULrWnG/lkKutLC2CFjnhvvXhI3jkhVvw5Ksb8NRr&#10;t2PTs2sJFPMMYrQIoRxjBSxXTPs5Lr7ux7jq+l9gKqFl7g1XGODId2XpzVMILhNwzcxzcNHEn+DC&#10;a36Mi6/9KeHlNEyYcZZBjI51fv6qa3jf9Xz+VN5zDeYsnmhasGwylq+ZiRvXLzRIEbxoK4vUm+89&#10;jbc/eNZivNy9aS1efONhPPPy/di6YzPefPclrLppCSFlOm6/52bC3XzMXzoTL73+DPbV7UJDG/9u&#10;fvdp9uz6R4qEln5CSx/BoxuhBCv8QAvaPQ3o4tYbbkdjexU2f/gaHnnqPtz/yJ145sVH0NpVx4ou&#10;i4PHNYV5BJ/iII58dgCHP92Pg8eGCTL9fF6BIMRKnY15mhVOpjtMMGGlXwyg0E9YUK+RlZMn3ID6&#10;Ni2jsBuugByk69ijbTOryNDhiEHLyNEowSWCwcNBgocfvYoJUV5zhJXk4LF69B2ptRkMmtGQ6qtk&#10;RVjBRqOGFWoteka60C0N+x1ry5ilRVOeCXAD7KFKBJVUf9CU6A+ZDFioUC8bTDZ6AWkctPjZMDlK&#10;lJQsKWWSz4uXlaGPPTcfe2plYGlPxtEYi4ypgaqPhFAbChiM7CsDSwlWdCxgKcNKddB/Aljkh+Jx&#10;oYISuAhWBDGClSrCSi1BpdEgRT1PwlJWCxk6ZnTJxcpcUKWIsiGCR0Q+JyULSXkWS7ykRLej7HAP&#10;e/5adE/pCsqWGZNgpgwsEf7tUrRbQyiaBZM3/wwNfyT65eQcG4OUYC6AgHyKbPvF8qdcCKS7DD5C&#10;WQ3nEVS4rzSd6wg1wRMnJMfa0B5sNICJFQigxaCBTJg99DK0GLAQJAxYCBUCFAdYIgYvDqzIKiMF&#10;CD8ePoMdLkrw4QCI3xRiA3rqOe3rHm/MzXqoq3S/owA7BUE5Bgu+WAeGsl3cSuww5LsQKbgQLXQR&#10;+Bz9NoGld6SBsNKEfoOVFgwdai2phR0JWU4aCfMNhJJGwkoDn+fImbnHc4OtJbU70DIoYFH5LAFL&#10;r4DFw/LmPQEshBUBi+BMkBbt9pnClAFLCVpOBRbBShe/285UgNAfQHuKwJIKm1rTjloIK5JZXsrQ&#10;kjsZWhydABh3MfmrwKKOxkARXQSWJgJLe74ELH2Cli8Alm4CC2HE0zN0Algos7SUgKXsiOsfPgjf&#10;0AEHWPoJLIIWwogByykxW8ZbV3ROM4MkBbZzD+836ZyGdQQKDrA41pUTwJKytPI5AYvA4QSwOLFM&#10;TgaWbjQSggQIstBoWKhCz9O+wURmDFr2EFp2EzIEHvZuAxZnGKnsv1Ke8ixrimBG1hWd29rlNcj5&#10;GoHlM6TSWksoj0ichT7Wikzea463yTQLFtNsWMjXbk63LlcbOl2t6PILWtpL0OKCL+Q2eNGxJ8C0&#10;cKs1Yh988iKeeGE9gWEzatpetyBxcpa8a9NKA5b/+0/fxJPPPWgWlj/+sz/Ej37+A3z7+9/GX//d&#10;/8by1UsNXu68dx3+21/+Cf7sm/8Z9a0VrHAUmr8S7b4dZm2R34pmDdW0vmvDQy6maTjIYCVbb9dU&#10;Nb2D7RUv4e1tT6CagFNJwHng6Rtxx0PLsGHTEhvGWX6rwOJqTJp7HmYvv8L8UbS9ZeN8rL1zNu56&#10;ZAWvuR4zl1xJODkXl1x3Gn558T/h5+f/o20vm/wLXDn1TELL6XzGhVi5TgHgZmDh6klYtX42Jk69&#10;CMtWz8KaWxcQOiZh9qJrsXbdItx210rccPM8vPPhC4ikOrCjcgsef3Yj3t36MtbfcwM2f/Qiapr2&#10;osPTiLffewV33X8bXnjtSWzb9Z6BjJYJqGnabTFwArEONHdWocVVDX+0ndsqvPfx63hv28vYuW8L&#10;tu56E8+9+iAh5U7bvvr2E3jh9UcIRzfi9ntX49Gn78KWrS8SfnYRctrMmfXg0YM4dOwgDh8/hKOf&#10;HcHRzw+bj8uBo0MEmAGMHu5Hr8LksxGIsMKOZVjZ9kTQN5I2X5eBAxkDmWhaINuATj8/W6yBv1EL&#10;K1ZNgw6gd7+z5ogCTg0dDmH4aJgwE8YhdGA/2jB0vBm9h+qQG6ohsOxlz7aCvdjdCKYqTOFMLWGo&#10;EanuDvNpCaebmUfqmDdq2HA0ssFqYc+WMN7XRWjxsFH1skHlZ6UirFwd+U3hvoApSJAJEGj87MV7&#10;iwSwPCtU9vhdhGYX4d7LhtDNRrErE0JbXCHp3WhkGWgIuljJsjeYlFjJJkJojgfRFCNcRCU/6sNe&#10;1GnYJuRBTcCNaj8BxOfCPm8n1YHaIM9Jdo2Xxx5e40aV12Vb+aU0xYJ8Nityew+ViNixFhTUOj2u&#10;krpMMXhKCuVTBIgUG9Ikv8MUG+8MG/M8G5seNkh9Y8MfGvJwhkmy5schmX+HxAZAvhoxNgZSlA2D&#10;ifAQI+zFe8Im+aCECCp+NuBeQkXEhnv4/fK7VHowx8aL32lAVhR2kkKsc8LsMEWyspi4bV9pOudi&#10;J8gXb0OI+zrWvpf1lfajmigg3xfWOVHCjywcggZ/kjDBOswbZ73EstEVaUNHoBmtvgY0u2vZyalG&#10;A8tLR6ARnYEm1h3N6Aqzg8brvLF23ttJ0O5kfiJ8SIIQ5u+IxM/tiO9iuQ0xf4czrDMJJ1GBSa6T&#10;6uDn6nTEvOmo7SRFlT9zTUgyj6Z7CAZylCUQ9I640bffg9wAgUFSrKIhZ6aO/Li6Rxz17a8nqNTw&#10;mn28dx+BvYrHgvm6MTARrAyULCv9+yVCDKUZP4403CM5wz2ONUWA4jLlBwgnlM0ALKl7UB0UAlaP&#10;h52VLiSplBzge/2EFlm+AmZZCgtOCixbzBdhliU/f3NPmp1cQarJ8WHRkJCLwNKW0LpTXWiJex0L&#10;CtVCWGlKBNHMctWWjZsVsSUVQmsJZmSFac9IDswIYOSka/AyZmlxrC2Six0OyUPIbs2xYWfZbErF&#10;4WUZcJuVhbLhIYFLWQKYvhPDP1+i8TFZTAQXwYsBjKwmJSjRDCCpPPRTtqzIb6XscHvC6bZgYCIY&#10;ERQIHBxgcYZqdE5gIAlO5GjrOOc6TreCFg0FNacd64pZWKgGAo2sL/Iz2ScYoTQkNObDMk4GFQQN&#10;PdP5DCX/F8KRIt3qs8nZVqAkaFn1+NN4p6nVYs3IaVfQomnSGl6SY6+Biz4z31XHzyHJ6tMivyEL&#10;/keQIxT+ig+L10tKl0d+zBkO6pFnOisLA5YEezwaFvLLd6XVAZZOAQsVUJA4B1i844FFaQQWNZ41&#10;LR/hsefWYUfVi6wwtqGx621WDJVYu36OAcv/8/vfwC23r8JlE87Hn/y3P8ZN69bgossutGGhpSsX&#10;4a/+9i9tOOiqay/B7//Rv8XilbNt+EcOtXK+dYedeCyaMSR/Fllbmrs+Nkhxpj1X2Vbn5Zy7s+4N&#10;7Gl8G1srXzLfEvmjCEi06vHtDy7FDesJJEsvw6K112L2iiuwYPU1WH37TCxcMxE33jUHN921wABk&#10;0pwLCShn4NwrfohzLv8BLrrmZ7hiyi8xa+lVvHYylt08nc+ejinzLsblU86wsPnXTL0QDzy6Hq8Q&#10;Eu66/0asJrjc/+hthIS7cdvdK/Hym49jT/X7BImHcPcDNxEmniRI3ITnXnkIT7/4KN7/+G18vPNd&#10;QsoWAsoetLsb0NhGUOP+3mp+t+370NRRhcq67dhZ+QG27d7CZz6FezatIwDdQzB52CDloSdvx0NP&#10;3I5nXt6Ep168H/c/sg7zlk7Gypvm4I77NCR1N97+4DlUNW7jb1yHVC6JdCGNPHsjPQPdGBjtI6QM&#10;49DxUcLLARzHQRzDAe6PEGSGsP9orznmFvpjrMiCrNhirEgjyLACSxUIw+x15fv97BUG0RWs5G9Y&#10;xd+pmg1CPWFUsVjabGioMOQipNSg73At+o80GLSMfNbJN3VZMLrDINwc8UFL1icIsbKuKdJxPNdC&#10;0Orke1xIsQHI9Kl3yp6qHAKp9CB7gNxGe9ymcK+3JFasVIgVriRI8bLC9bDCdRPiHVjxGKx0KmBZ&#10;zgEWOQm6CP0dSS3sJwUIH50ECxdhpIuw4TboaIj4DFbK0CKAEcwIbjpZCXex1+exGBMZg5GmmEDH&#10;kY4FKfVhH+pDeo6AhZX2OGDRvh3zM7TZ53AWIuwQxBCcbJYPZevssFfpT8UQYCUdzhA6CC2pHoJK&#10;Xze/q/wXwAqhhj3TBCv5smPpr8AKG4gTTrOOdBxiA+VnA+UlPPj5/QlOHHkNVoJq8HlNINlxErSM&#10;hxWd6wjUEyaaDFLckWY7bvPVsqw32LEgpNXbgBZPPWGkjvVBzRiQ1FPtBJIOAxLWW4R5QYwv4SLU&#10;dvH5fA8/XyjF/EAwEYTECFTxfIB5MsD8xQZ4vJivHYVMgiuDJubvBPNMknk8wcY7IStKvr2kVkcE&#10;E0fsUElZAotEaInnmywvayp/qrvJVJQviqSIssPtJVBRkMVWqo1AUWUqDlUbpPTvb7Bhn6HDDqg4&#10;w0AElnGwIquLpNk+jghEphNDQFJuoNMZqpWFp68TmV6qx0Ww6jRYyWtIq8eLTLfbgRWpx0f5mQ80&#10;rOdGQNYylp9wkSBJBfhbe5kffBm/xdAxvyfKQ2CRhaUj6UNTpAvNMa8NaQpEmgkojXHmeeZjDQkZ&#10;sGjoswQtNnR0ErA4VhfH8jJ+eMiBFsFKJ/Owuy+HNtZvdSpvLAueviLBpCw54JaccHtkdZGVhT3/&#10;UwDlVMmq4ugUcKHGg8rJsHJCvwmwOFOfNcXZuU6AYSDwNQCLDTsZtIwDFr5fgCJrigBpm9tv1hcN&#10;Bc2+8x48vWOPfTazsJRgxawsTJNzb/mdvzawaC2h8ZFuBSqa2qx4LIIXLYQYjnbAH2Dv2Ntmw0EC&#10;lk5fs60dZFaWkKClqwQsVMDF9FZ0eJsQiDfjyRfuxGtbHmTFU4n6ji3sxezBlo+fxLxl1+DP/9fv&#10;4hfn/oCN5nqzspx+9k/wD//0f/A7//HfYPrs61BRs4MN+r1scO/H7/+Xf4VzL/4pPtj5DCob3hqb&#10;HVT2ZdFWICMri4aHmktpGj7SzKF0TyuafTuxreo1fFTxMu55bDXBZBJuvXeRacOmZbjz4ZVYetMU&#10;8z9Zse56C3u/+MbJuHb2eZiz/CqsuHUWFqyajJlLria0EEYmn4mLJ56OSyedgaunn8NrJmLx2ml8&#10;xvVYtGYKIeZMnH7Bd2zRwhnzJuLDT94wZ9Wdle/hlbeexPa9WwgYH+OdD17C65ufZdpTuPeh2wg0&#10;N9t6RU88dz/h4k6svXUFtZIgsx4PP3Ef0zbi+VefMOvJ+9vexDMvPWjXv/nus9iy9SW89f6zePql&#10;+y1S8Kpb5uHuB1dh0xO34MEnbyEk3YiHn1qHJ/i73PvIWqy6dSau5OdfsGIibtowD+vvWYJHnlmP&#10;D3e+hJaunYinU1AMl1Qua9t4OoEEG7lsMYNiXwG9Q90Y2t+Pg8dGCC6HDGAOfzqCkUN96B8tYPCA&#10;nHp7uBXsyBcmQZjQ9GMPe5FaXyTIitDFCrvFwEX+Sa0lh+pQZjd7qXtZ+VeZqVp+K1p0bfRTBaIL&#10;8X0p7P80ZI66ctrV0vU97JlqeGnwUIC9Svm3eFjBC1rakexpRoR5Iajp791sPKgwoUYK9bCXbGKj&#10;SXlyzNuUm71kU5ZlQGIvWupMdqIzpW0XXEk3e4eEGQU2o1riPrRSbQmtqSMTt9bVCRF4nNkPXZT2&#10;lWamb16ne1RJN0c9qCPo1LMs1RN2yqpjuaohCOmcFhfUYoICkzZBD7etWiGZlXpLxI0WPqOVaouy&#10;0uczO2I+uGJ+k4+VvpeVvY/XS0FCTCQT4++RJOhlYHFJ+jMEvTThUSpPB06yAdYU4TjiUsGJeyKn&#10;VU0pNuV9bIT9iFHaRmxIhHCiYR1+X17mffmg+LivYZ4g00MZQgKv8cdbWF+08vO0IZTk70FpX2k6&#10;1xWst2FGb6TR9jt81Wh170Obp4r7NWjx1v6qPCfUGWpCV4R5jO/W+/QZkz0hpHrDlheThI0k4TTF&#10;vCm4zvYG2UgrjLzWv3GGGHNl9UnOOSnV3cX6xc18rOCWXsozNpyT7G4pqbkkOZqfUKboKF2oRypf&#10;h0SuGvFsFSGmErFMBd9bbyoM1LHsUIN16B4qabiOsLKPeZ5Qv7+eYNKEoUOEldLQz8CBkuTvRcDp&#10;I+DI+bZ32JEz1OMM9zjSUCxVsqioXJp69PexXZAVpWRNEajkCCc5wr2k7yzd7WP+IOjxeyz/7t5U&#10;F3wEFA0JKn6Ohv+8GXYEWE4UqVjDQZLNECK0dKa1UKYHTcy/LewECEwa2QloYN5tlKWS+beZUNOS&#10;ZJlJ+QksAUIMy0KGZYFqzxDS2YnoYIdC6syzrDGPugpRQksMXUXCDPNyR3eCwCJ/ljjqWf4a2XHQ&#10;EJFmDnUUs+gsFmz2UFePLC69NlTk0YrPpwDKqdLQz5epDCGOfgvAwnSBg6R9QYWGhbRe0m8KLM7z&#10;T1hZHGBx/FkkwdLHBBbB0g5/CBPX3IxN735o12k4aBdBxYCFoFKeieS804GqXwtYjh0/iJa2OuS7&#10;I8jmgwYqoSh7qCVgibMiluUlICDxyX+lHR0EFg1PdHrZW/HLytIBLytXyYAl6LLzgpYYK/g33n0M&#10;Dz99MyobX2dvaLut3qzeRCzbZtDyH//oX+GOe9fix6d9F3/4X38PP/jpP+GqiZfZMNDKG5fg7fdf&#10;wre//9cWm+XK687F1t3P81lvsze13WYBCVaaCChq6CzarcCFaYIWzSSyKc+5BhY8Ald0H7ZWvoKq&#10;tg+w5ZNnsPHxNdjEz7bhgaVYfut0PPjMLeYke8dDK3Db/UtsX+kTZ50LLTQ4Zd6lmLH4SixYPRnz&#10;Vl6HqfMvI6ica2AigJk092Lun4Wrpp2D6Qsvx5VTz8aZl3wf51/1E9xw0wLsrvoQ3YPsibIQt7j2&#10;wR9tQ5KVvFa6bmjbiw93vIk3tjyLzR++bDCzp/ojQsjz2PLhm3jo8Xvx2NOb8MyLj+GeB24juNyL&#10;d95/GW+9+6KtcbRhI/+WxzbghdcfxXOvPEjoWWtWk2VrZuKO+5YTTtbgPgLKXQ+sxO08vo1gsvzG&#10;abZkwBXX/QKzFl1haz0tI3Ddfu8yvPrOw9hbtxkxCz6XR89AP7r7+5BmbzzG3kgsrRlH7GWzh6NZ&#10;R0k2WHLwzfUmbYhIwHLo02GMHh7A/iOD2H90AKNH+llxZq3yN4uLmZHd1mNTzy1jTrjs1ZWccIPp&#10;XeO0m9pT0l5TdoC9w0H1NLtsOvTocfnGKCCdMxMpWWzg89lT1TRqwkq82MSGtMmgJVJsMYW62UBS&#10;wW42kCa+l3KARVsqz8Y2zzxu8sBHedkYO2Lly56iR73Ekpwl8TMIsMH3d8sxNw43G3fFljBYoQQr&#10;bYQZVcz1wU5Ue1tR2dWEClcj9zsIJx2o9XdSLpNgRekClhZW3oKTMrAIVpwVkf02NCUZsJRgpTPu&#10;Rxev72LF7+fv5RsHLAHeH2avNZ5LsMFWUDXFBkmzIXcgRUHXnOnACYOUU0Elwr/FkRxQvSbHYVZ+&#10;HG7+Tl0IEE4EKAYr4yVwKckXbYY/1kxAIbgkWh1xX2nlc/6Yjlvs2ENwcRNgJE+4ceyZ/oTzPL1T&#10;7y5DkYFRxmOfL5ZXoyr/lwBhWFYTwUoJWIo+A2rlTxPBpTio5SCipoKkNXu0yGBpVtp4WFHwRGeK&#10;r4Zz3Nyy8TeVYKAMB0MEBUrxUTS7pzjQikJfC8tPI7LdrK+6a5Eu1hBa9hBgCO35vfxslfxMlYSk&#10;Kr63mp+hhqBSRzgnqBwWqGjYx/FdEdD0729heWsmqBBWRloIKRqGpYYc5QjxJ0sWFcllUrlMsyyk&#10;ujv57k5+TxTLgpQu8G/u5t9IWMn3CfAcYJGVKSrLCju++r274iw//E18Ga9Bi4DFl/Whi22Lm5Dv&#10;SfvGgMWsLIQOwb7KRRPzsyRYaWA+rmceb2CeFbB8IbTIUXccuLRnT8CLwKUML53My+3Mx66eNOEk&#10;gQaWw8ZkhLCSRlsujfY80/Oa/lwwK4sBC2HF+2sCy/jZQeV4LPJxcWYCOf4qApNO6WsFlpNhwhki&#10;+pqApfQ85x2O9F59BllVpG0e/h7dfTZMdM3qm/Dw+1vNqVigIsddwYqGgvR8OfdW8RnSrw0sBw8d&#10;xAcfvoPWjipzsM2qwBJWysCimUOysoTCbhsWcoClBW3uenPgdPlKVpYSsHjZE/RQra4GRJmJNO11&#10;d/UWWx9HQdzke1LV/CaB4gMW8HbzK/mv3/x/LP5IXctu/OyX38FPf/FP2FHxPi68/Bf4y7/5E5tV&#10;c+kEWQCuw0tvPmhWFAGJSRYVqmxh0fCQgsnJ+tJGoNHW1hxKVLGyqmMBqsO2fa+jNbAHTZ6deHfH&#10;83hz65N44OlbsHrDHELKUqxYN5MAsxw337MIN9+9ELdwO3vZ1YSU6wgsl3FfVpTpWLBqKuaumGTH&#10;s5ZcgznLr8XMJRNw+eSzcO4VP8UlE8/AhRNOJ8CczWun4MHH78JHO96GLyJICRBaWIkm2APjfqFP&#10;jqosWN56m3Ej/xPNvlHwMx3LmXZP1SdoaHUcazWj55O9H+DDT96yFaQfefou3PvQrbj/0Vvx+HN3&#10;475Hb8LS1dNsUUZFzb1xw0wCynzTDbdOIyhegWlzz8c103+Jy6/7GSbNPBuTZp2D62achSlzziO4&#10;XIO7Ni3FUy9vwM49FWjrZG+x2I3h/QcxNDqK3sFB9A0NYHB0BPmePHLdOaS0KB0bUJ85YbNRSGvW&#10;UpJ/W4Ggo5lGznCS4OXI54qey3v71XuVoywreavoFYBKcqM4zHf2OT07BaGL5wkYmQYEk7VmNVNe&#10;6grLh6mSjU49tABb/8EuixcRK1Sz8dqJrsBHvHYnouytpnrqWQk3Iz+sZfA7ESXMSGECjRRiL3i8&#10;AkX27k3tCBjEdFJsBAlYISoxSFCTBthQs5cd1owjNn6StxBxfFxYYbpYCXfY2LwHrTFZPwgcUqzL&#10;jtviFM+1J7xoTxIwZBIPewkdrJCjrIxlSaFaowQSHrcw3dJYcbfHWSlz65x3zrVF3WhnD7Uj7kVn&#10;wgc3K2NPir8LAcnP3yScjbLxjiBEcAkSXMLcxjTdPZ9kA6lgatwqfkh3nI2UpgLzHCv3BHuocU0X&#10;ZuUvRfm3RdkoRNg4RNhQaGXwU4dyTlWY6eVz/oR8RDQ8wzokQiiJKN83Et6bEIw3m7SvNJ0LCmZ4&#10;XD4fJtBEUm2IaEp9spW/N59H+ZMdhJVO/o0u/q3yJWGny3xcfMwXEhvUfFkeU4qNr5QuSh5riDPd&#10;Gupw1M3fuXswRKhgXu0PWgOd73MsC1K6p4P1GRt6TfUd0FRfbQknmnI8JJ8UaritJPmhSPJFEUQQ&#10;uA0gFC+lmaDRyHdJcqat5++zjd/vJ/zOP+FvsYtgsIfPrkT3sCwr1egdrSOkNNnQz8ABTVtWnBXF&#10;X2kgpLTx+ZKCxpXgiB0BC89vQz1lqZMgEVSkPrcpVZRVReWvi3mA7QGBPZ5zlMoTWIoaEtJ3ILhj&#10;h7foJwz6CK+yrrhZ33ayk0hoYadXFhUtpVD2WfkqYGkniMja2BD1OSKsCFoELPWCGJYXqZnlRWph&#10;+Wrlc1rTLC/j1MbntvGZ7Xx2B9/bkSPAUJ3M222CF+bzTtZRjSwfDUmCUi5GJW2YSI64mvYsK4u7&#10;pxseg5Z/3oflV0BFzqPFfsdR1+Kt8HjM0daBEoFKeYjoNwcWggTTZPXQOXO4zff8xsBSfpfefQJY&#10;SiBD6ZzirujzCl6uXXMzHvnwY/s75bRbhhV7lu5NCVbkeJv99YEFOIqa2t027JMrhNDdy0qIlYhg&#10;RbOFnJlD7JVEmdkCnTaluaOjhUBSa9DSUbayBEjTJWCR2roa2etmZe2vR7NrNxvR23HH/YvM+TWS&#10;q8Hu2pdR0/Iu+g8EcM208/Dv/+AbePXtp/Anf/67+NFp38aOve8TiGrxwfbX8fHuN1gQk+xF1bA3&#10;VcNKr84sKYKUxs4Pud02toaQHHG1b1OfCS6a0iwLiydSYTATyDRiV907BiuCljrXNlQ0vYcX3tmE&#10;J16+y8BEfig33DYLs5crTsu1Bi4LVl2HOSuuwar183HTXYux/BaeX3atgciKW2dbuiBm9Qb5uEzF&#10;xBkX4pJrBSynGcg88dJGfLzzHeza9yFau2rYY1JUVgGdYpm0G5gE453oJLAIVJTW7qmzfQFLXfM+&#10;VNTsJLBUmWWrqb0ae6q34fXNz+HuB24xJ92ND92CDRtX2qwjxXeZufAqA5YFfP8Nt0zFmtuux6p1&#10;0wh+VxmgXEFQufzan+LKST/H9fMvNFi5eurpuJbbWYsvxYqbJuPmO2bjwUcex3sfboXbH0Cxtw9F&#10;Ftp0Pm/RcnPditUi35Ye9A/3EkwKBJe4BRIMs1cfZUWQyrOnzgpA8V9S+QTy7Llr7Z/BA3mLlHsc&#10;gzj4WY69xLgBS7LYanCpWV7WwxunTK8aBqqvzVQOQJfsaUC6rwnZgSamK7R/NZ9RwUalgRVwo0np&#10;gpY44UZh/2O8T4pomIgK92h4aJzYAEmhXjay2vawISY8CVaksOJKsDHTrAc/Gz8vId/DXryHPXqD&#10;j1PFirUsAYyJcGJpdo3HwKUtzso4xMqY0NISOQEsZSiRHFih5KfCra4RrDSH+Uw5KxJUXKz03QIV&#10;lkN/loCSI6jIMiJ/E/4WkUyUZSmCqFlX+NsUUmyc0w6oUAIVQUqCPdI4K3fJIGUcqBiksGcbYuck&#10;xJ7ueJ8TAYk03jdFfh4Rfk+CGqUbsBBW5FDrj1BRAYlgpcWkfaXpnEBF4OIN11uaICWa7iC0tNu+&#10;P1mGFVnmCEiCIwGU3mdy9gUoghYBTJwNbKL7BHh8mQQpZVDRcZa/vUBGcGOQ093OBtuxDubZ4OcF&#10;LAYCbVRrSc2OBpgfx6nAvGniflEaVFA3WUjkTFvPZ1eUrCoVvGYfQaWKkFLDurOWqmN52Mv3VfPa&#10;2tIUZvmnOPFWeoYEQ9SgItwSlgYIUISogtTHDmo5rMCY5KsiOY616W5ZQAUt7MCWgCVBABSwpAuE&#10;OgJLht9jpluWKb9ZqAQsUbOwsVykugxWDFg0i4oA4az/JIj+8iEhzRJqZR5uYLvTwM5PA+uSJg0L&#10;Ma/XM/83JdxfCC1lcCnvO8fjwaUEL90xtAhemM/lz9JEmK9nZ6uJ5aEtlyKsSBkbHjoxNNRtOhVQ&#10;TtV4WNEMIsVtaWUj3JLrceKujIu9UgYTlwHL6G8MLIIInRMwaKqxtgISrUX0mwKLA0BabflkS469&#10;l1sBh3xXZM3R1ObJN99GYNlmn31PksBSfg5BRbDizBL6FwMLUFdfaY61mXyQDVLIhoQMWFi4Uxk2&#10;rMxUURKuP+hCl9sBlpbOGja8tejwNMHla4WbwOJYWTwmt5+VUbiLDW4z2jz7sHnrs+Z8K7kj22zx&#10;w/qOdzF8LIhX33nIgOX7P/sb/Ml//x1zQH3z3WcQTLTYIns7q95iL6PZVmuWFGdFwKIpzfJ1EKAI&#10;TgQpioCrYSJZVQQqFsK/lK7hoVC2BVWtH6G6fSvquz6BN0mg8u3GK+8+is3bn7OZPQKUux5ZjVmC&#10;F+r2B1di+a0zbCjo7kduwqan1mPdvSvMujJn+XWYf8MU07yVkwkys7FozXTMXzkFywgNN9w2D/c8&#10;ejO2fPISGtoqCXr87EFVxuz9sYcRYEHWcYe3AbXNBKiWPahq2IldlR8S1t7i9/CiacfejwkpdQYu&#10;uyoJWbWfYGfFR+bz8ujTG7HhnhuwZt1CwskkTJ19KSZOc1aBXrhyIm5cP4egMhXLbyJgrbwSMxZe&#10;iInXn4HLtA7S1d/HxdRlE39EWDkNU+eeg9mLL8biVVfbPTffOQt3bXwAb29+H13eAAo9/cgVuxGJ&#10;JxGKRW2tomgyZuAyODqIIS2/P9jN4wyybPzyvQ7UaFmAFCuCRIbXp9jYsbKScr1qBNhzHdRsoRAr&#10;4BCGDivAXBSjx2IEO/aMs15WlOoFy1TvYQ/Tx4qfPUCqd7/HnHOdRRSdOBK2ONswQWWwDoc/82P/&#10;MQ+GDqqH24J0bx0i+SoECTOJ3kZTrLfJFO1rOUkRVuBSmIAU6nGGi2Rx8RfYMObb4U4z35vaCAYS&#10;09hYSh725k6Vm5VlWeVjFyvXdla+LdFONIbaUB9oQZ2/GQ3sHDSyvDWFeC4ifxSvqYWVt7btcVbq&#10;rMCldlbmrfJp4XXNYTeBxYNOAlAXYcjDyt9PuAjmIvy7FWBNQzoJG9KJElgi6TAbfcJINkYITbDx&#10;IVzKoqKAZ4UIv3eey4XHFCWkSBE+VwoLUvieMfFvDwgcCCI+rUVG+RNtLLP8HgkRUdYpEUGEgQ2v&#10;5Tld44k2IxBtRJBQEjLrSYtJ+0rTuSi/Yx37zdrC34vHsQx/I8KKHZesJWUJSkxsVAUnDrDICbYE&#10;LPK3IKwke2QtkQMpxbyV7/WacuNU7Be0aOiDea/kZKqZMak8G/N8JwGGYNLrzPApDHQyP2uGDaFg&#10;QMDCfGkSPEv1JdWZugcIJiUVeVwcqOWWIoRIA/vrMTBaT8ivJYTUoG+EwCLrynClKVXcy89Syc+0&#10;j2Wjlp+Tzxp0YEVDTSZ9Jn02wkiB8J0nhEsZOdKOV6/8ViQNcVGaAcQyJ0f5FL9HGzYjnCeorIbN&#10;+L2mLI3llJBiGhtuY1tCaPEwf3exvnMTWMzRlvnHR3j4KqdbxWGRb1ejWVi8BiuaFdREQJeVpTHe&#10;ZXLAxU1gYd5nx7qFdYpkx+PSHOuLrwQufoJKFM0CF+b1LnagmllG6lmONDTUQXB3JGCRcug05R2N&#10;g5MvlICF27JlpQwrTVmCghY6FMAQWpz4KyVgGfx6gUVDMoo4K4dY3WMrQ/+GwOLM/hGwOFOc9TkE&#10;KmVo0TvkfOsEuUti4b2b8GJFNer52cvPsNguJVipSgtW+G7Navp1gUVDQo88dj9ee+Mp1NbvYGPk&#10;t1lCY8DCDGXAwh8zUAKWdgJLc0c1Wly1aHd/MbAoEm5LZwMbZReaXXtRUfcu3t32FBatmojHXljN&#10;SoKwE9hO6PgY7tA+zFhwKX76y38gvDxu03sb2nZjT817RvRdoSp8UvE6G7SAmV47/Dtt+MesKCVL&#10;igBFcCJLitYW0swgmz1UcuBUcDnFaglmmtDQtQPVbR+h3vUJkiyc7cFKPPP6vQSWZ/Hyu4/gvZ0v&#10;4oM9L+PWjUuwasMcPPXqRtxBaJGV5e6Hb8JjL96DBwgtS2+aiZmLJ+CaGRfiomt+gWkLrsS1s+TD&#10;cg4Wrp7GZ27C5m0Ejo+exXs7Xsa+esKUr9GmHwv22ty1hLo2g5WKGpJoy16b5bNr30d4+/2X8fKb&#10;T2Pjg3LAvRWvvf0SOr1yZG7G7qrtqG7cje173sfjz91nTro3rl+E5WtmYQrff+4lP8QZ532LEHIa&#10;5i69CqsJYStvmYy5yy4jxJyFCdNOxxXX/QTnX/4dnHbu3+BHZ/wFvv2jP8V5l38b1y8g5NxwpV1/&#10;692zceemxXjwkSewdfsuJJixDh45jgNHjmJgZNSGg7RYonxain09TOtHr1a5LaaRyMaRKSRZSeah&#10;xRfz7KEU+4pmiekZLLASTbEyTjqOjSaBCHtsVmlKBGhK0WqzPfJ3CbLSlM9LqaencPxUJFNriuar&#10;zXqieBKFYfZiCSuK1CnTupwMBw+0Y/Cw/FzcGDziMSX7mkzxvmZTjL3g8XJgRc64ghU2vAU2wLkW&#10;9gSpDBvYQifFhpe9bFlbYn1BxPudIaJwr9bO0YJ/GhrS1GdWkqxA21nJtsZcBIxO2wpWOpkucBHA&#10;6FqpLeY3KOlM8l5ChTsTGZPSyrAyHliaw7LMaDjIgRYXocXNnqqGggLZCMLyNyGoaI2daE7AwrRU&#10;mOCoISH5IMXZa07y++W+WVZOwEosGzKVQWUMVtjACFSC7OEG+b6gLBwamiGEeNnxkQQvSneGg2Rp&#10;oWRxIbAoPUjAEeSMhxVBiDQeWjL8nhPZTuccYUX7dsx9Ac0YoHyJBCeOVYW/FRvfcnq0wLxHABGE&#10;mAgighET81qav3FxIOBASwlYdL3OCViSBJZcX2k6MsGge6iLclECFw0JtZbUXJJm/kiNpv6RFlMf&#10;QbuXxz2DgheBC4GlvxqjR1owogUJtZLyiPJ0Bd+3m2ViBz/jdu5XsWxU8nPsRSJXwW0l02v5twiG&#10;tNhhm8GKAYvBCtXjaMxiaWVOKjnZjgEL4cykzgKhhd+XrCgClzxBL0voM1gRCGbcTgdDs6qKQdat&#10;ym/M08zfbuZ7D/OILy1gEaxoaKgsZ4ho/LRm+Xd1UI0aClLe1nANy0FzMowGlosysDQmHGgpA0oZ&#10;WL4orQwtreyEdxDIm/m+duZzAUtLNow6liM533YWNRQk35YsYUXKoT2fpZztrwDKqRo3FKRhIAFL&#10;c1ZxT4rjVmcmsBBEDFgIKF8rsHDrBHUTsMS/RmCRxSZhwz9jwML3CVr0Pv1d2gpYBB+3PPciPuxk&#10;/ca/we5POcCi+C4OsDiw8i8Glvvvv4u953ocONSNts7dbHRYQaVaSmpjD5oVR4yVjjzsg6yE2AOs&#10;b6hEUFOZfR1obqm1lZwFND4/e1GsbF1drHRIxh4vKyJet237+3j5lWdQXbMbc5adh/d3Pgx/cici&#10;LGDyN2h0bcYn+55Fi+d97Gt6A+FMFZrdH6Ki4XX2uknp0T2IZOuYXov6tm2oanwfvng1K7s6gssO&#10;AkoFOoLbmaaYHDWsMGvQ7tsFHysyFTb5i8iptc71IZq827Blx1NwRdkzGejA7oY3UdH8DvY2vY26&#10;rg/R7P8EDe6tlr6j9jXsaXzL9rdWvogdlZv57o/x8luPY8XauVi6ahaWrZ6LhctnYPqca3E9NWn6&#10;1Zgy4xqsu+MmvP/xO6hvqUZNYyUa2/cQ8irR0lVJYNlH+KjitgI7q97B61uewKPPbsBjz96OF9+8&#10;H2+89ygee+423HDLNGy4dxEefeZ2vPnekwS3N7G94g1s+fg5vPTmQ3jwiXVYd/cSzF92ra1LNJPQ&#10;NHXOJQYu18+7nOkTsWT1VAtYN2vhBEyaQaC69kxcPvGX5jd05aQzcdGVP8U5l3wPl0zQ8NDpuGba&#10;LzFr0aW48fZZuO+xVbj7gQ146oVHsW33B4RSjX9nzJFWM4GO4oBF1O0fIYwM5VjpFtgb7OaWoNLN&#10;njwbtkxPgjCSZMWaYqWeZiWeJXzm0TtSYA8xz4o9Z2k6p+t0fdr8J2K8x3NC/ePFni+lUOCOyj4w&#10;kqZMO+obkUMjG4sBx8mwf7SDlX8XDhxTdM46vrPWKvxMzz6kuvewIt7NHuJOxHI7EMpUMn9WsfKt&#10;J0g1m6NkcViB6rz8/KzANWuiW46ILjbmHaywmfcz3NcsIk291XCHGm82yn5ZFNgJ0NpGIQ2LsNKP&#10;sNIPs6eq4yDTdT7Ae+WsGOCzvky+VDsbgbYvVTDVShig0iy36TaWh3aWHanDFM118O/r5N/pYuPS&#10;5Yj7SrNz2v8SRXmNtpqum2SjnSBA6ljPD/Fd/mgt4YGK1SEYrydwNBAwGln+mhBNNzv7X6JUvp2N&#10;3zjlCCXjZM9IESwzLYiXpH2l2blMPY+pbD0bzgaCloJXUpoqTKW7W9iQa8q71MzGt5m/t6MsQVTK&#10;51tRKLaju7sDPWy4e/u60NfvPiEeK+1UyYLhqOwf0krYbiRs11HVzNc1ls/kJFscrEb3cA3zUA16&#10;R2VJqWAerUTvcLVZUcyiYmpkWWpgvq13RPh21FRSsymvoaV+vquvnnmynn9bLfNkHf/mWv7NzaYM&#10;gTvTI7Xz80gdJjkca6ZUWksC9EdN6b4IUr0hpgdZN5eHzRznZO1rJpgcl7NDWvKCYCs3AqZHmJdN&#10;vEfHGS0/wM5v+bzyucqBl+XBw7IRJcRLkZLC7BxLIcrPTrKHdXaXhpQoF9Vpcplaku6SutBCaGk2&#10;sXMcd1TPjmBDtB1N8U67pi3lQVua0pbSdGebCk0pfL/Ulk6gMRqCu5CHh50sT7EbXXktt0FQYQPb&#10;mS3Ane+Bp5CGl9crYKS/J28rRGuBRXePpkJz29drTrqdvX3o6OlBW3cPWvms5jxVHLfg4djQkDM8&#10;JFkk3NK+YEbStfJDkdXiVIhQJFqpDBuCiRoChFZhrgonTLXcV1h+AYbgxYCCACRpvwxBAh7Bj95j&#10;kW9LFhUHiErB3zQ1uTQ92aYmC5T43k+8QQMwRc6t57tqoins8gRNClZXF02jPppBQyxD0CRAJfNo&#10;ZnoLAaqV0rYlxX3CSWe+zwL0eXoJckVCXbanhCsClsMHcfjwMBqb9+CRx+40QEmyUoyzspMMWBKs&#10;+KLsxYSbDVa0GGJjU5UBSTjiQEmM1JsgBQtOBCyaAq1znV3siRJkNOwk596a2r145LmVuGPTbGyr&#10;fAr+xE5Cycto83+IHBuVhs7NhJf30Or9yILNuQgj2yteYAP9GF7b8gCW3Xgt/vc//DEWrbwODR1y&#10;uN2GvfWvI0qY0T2VjXLo/chAJpbT7IImC1Tmi7SyEvSjybfdgOXNrY+ipuN9xFiYWwgogpdWvsuX&#10;qmYj0sAGhCBESOoI72ajs8/UHtoFV6AWda07LJbK8689grfffwHPv/qYzdKZs2galq+ej5VrF2P5&#10;mkW4Y+M6vP7OS9i5dxt2VmxDZd1W1LXsJLRU2CKOelaLay+27n4Nz75yv83auY3wsfHhVXjoqVts&#10;WYMlq6/D+o0LsfLmmbj1zsXY9PitfO/9BKaH8MQLd+GO+1di9a1zDFhmLbrKQGXitHOp8zBtzqWY&#10;v/xaLF97vcHKjPlXGbBcNekcwsq53L8IE6aebcBy7qUaFvo5Jk4/C1Nmn4fZiy/Dcvmw3DnHplPf&#10;ce86vLnlFfgjbOyPDrHBH2JFm2GjEmYFTdggjGSK8lHRTKEYe3EpVqY5A5kvBBaCiqClwGeUpXNl&#10;6VrJYqkQCpI2Q6GDDSvzGhuvWLaVvzkboJ4uPn+cTjFp22wLAUdRDUe9+QrIsdHWVbEZFBrrL82q&#10;GGavdqiGwFNNVSHV01CSfGQ0BZWNm4l5SdOh001QEMRQsoXiMUFCgf8isiCwcnYkQPlVjQeWcOm6&#10;IHupgYyjYJaA8yXypzvgZbn8MgXZ0XBUgpbMeGhpL0EJyzhBS+AhaV9p/xywjL8vSVjRVul6ruBI&#10;UDKmEkj8uhoPJ2PKSqyLqEjSuS7GZwtUTIIg3c9zUS3HMQYtApYGPkPA4kCLQQphRdBiEsCYWpEv&#10;tJkMVno6T4KV/gGPHZfTxtJL56RCn2PBKAOLrBoFQm6ut6GUx1rGZu4obynAm3xSsn17CSpVzI/V&#10;NtwjYOkfreNxLfMpNUiwGRSsSIQXUwlYBhydABbNhGxwoIX5PsV8nyoSBLVel2K7SHnmX1OLSfCh&#10;mVLpXkWFdoBFsKIp346jsjOTSqCitPEaDywxAYvlaQdWdJwkBNk5wo7SBesCFgG8oOWrgMVHqOgi&#10;gLiSBJREJzqo9kQH2koag5USsJTlgEtFLS+9AAD/9ElEQVQXGmMdDqxwv5XXtvJ5rQQg7eseBaQr&#10;A4vWIJLaCSxNsTBcuVwJWkrAkiGwpEvAUughtCjKtaAlC19PzoBF8vR2s6Et/kbAIkBx9mV90fGg&#10;XS8riKwbvwIsJWvIrw8sWtVZwOLIARZZSn4zYNkdjJqfTKXel8ja+3Z7Q/b+phTf9XUBi+KwBEIu&#10;PPciG8Cn7sXhY3mE48zQrICkBCtHQYssLGVgcXsb0dbO3hOBxR9ghnIJSrosfH9DYxWamqupGnR0&#10;NhJUKnhtg11TuW8nqqp3Y2fNs9j46ALcdu8M7Gt61YJ/BVIVBh6CDXe4As0EEQUBU2N1+rnfsgBz&#10;f/X3/wXf/Ov/hD/9H7+Hv/ibP8YzL9+LoUNJHPg0iUBSawx9YhaZvfWvQVOeE+w5RVihNXftICBo&#10;rFemyUqDk82fPImP971kx/5MrYGLP11jwBLK1bNhqGOhqjIJYCIFxe4gBLHBUPyHj3e/iaqGbXD5&#10;61DTvJPg8iIeffo+vL75eby79U2Cygt45a3n8cG2zdhbvQP76nbznrext+Yj1LftMgtLu2cf792O&#10;N997Cvc9cjMeeOxm3LXpBkLIMkLKEsLZZEydcwEWr5qINevm2qyf1evmGLQ88bwDK4tXTSGMXIkl&#10;3M5efLWt+nzldWcSSM42C8vSNdNwoxyCV02y9Zs0dXnqnItsKvP18y41YDn30h/grIu+i8uuOZ3p&#10;l5mlZuEKXT+ZmoQbb1uJFWsX4b6H7yRwVVpk209xCEc+G8WRz0ftePigrCwFVtppQkLcpH2ztBiw&#10;JFhBJ1lRpwgnaVbchBYqrzSCSaGULgjqHpSydk1xKGAWE1lQsn0eQokzc0HwksgrYNw46fgUJXN1&#10;hKg6QpSgpZ6fpYGNSL3TkCg2hYngYnKif5bVs1/BulosTHmiu5aNOWE2q9lmWquqhuDUyMa6kRBF&#10;gCm0m8VFn09DW6l+n0lrxcSZFuvuQrTQyR5oB/MTK2v+DREdj0sL59qZ98oS9HyxAoQPP0HkyxRk&#10;4x1kIy6FmP8VUTjMxj2SYaNPxQh9cb5PU1STNgNE36csLoIV59xXSt+1ALI0zVX3RAkWenaGjX46&#10;34ZUjt8JgTKREWDI/6QB0WSD7X+ZEpnmk5U9WXY/nxO3awk4lPaV5jy7FnFFPCa4JFhWE9l6/v5S&#10;AxtnNuCKxcRynCG4ZAkquR6CSi9Bpa8N3b2tph7u9/a3o4/Q0T/YiYEhFwaHBSvlc22ElXZCyonz&#10;Ur63yQBFljxZ9ATFxUE50TLP9QpOCClymB3SrB45zNZj8FA9hg43mJWlz1TH/TrCvGKt1LCsVNt9&#10;milkKjvl2grMkt7Hv0Ww0t/kiJ8hK+fzvhZTgn+vgC1uYST4O2QaWSc2EK4dacp3GUwEKpL2laZz&#10;srLouGxV0cwqWVtklclqEUe5D+ie7qBBSllxXmP7BBvda1BetiISWvwpWSO/CljccBE4BCodcUJK&#10;vB2tsXa0sB2SWgUiZQlIvkRli4qka2V9aYoRfjJak8gJONeZSxBSkoSSOAEnQkBJ8VgrshcILPnS&#10;SuxZW9zUXWCDmolzP8F9BXl0gMXfV4S3r8f0mwGLAytOupOmoRZZQeRD4jivlmbb2PRgR7YGkODh&#10;K4GF6QQTwY9AxcR9pencbwIsem8dn7fbHzFg0SKLH7Z02nu1JMDXBiyffX4IN928Alvee8l8VWrq&#10;P4LHX40se07ZAnuqefmysFJSsCVBS6jVWQzR02bDP/UN+7B7z8eoqtmNvRXb8eHWzTb8o31ZUyr3&#10;sbGu2oWWVjbstXuwa/fHaPG+h/d3PoKb7pyKh55ZwQqvhj3WesLGGwSNbebr8sgzt2Bv3Tvs/XRa&#10;o/mf/uQb5pux/MYZ+A//+Rv44Wl/j+0Vb6LTvw8NnR+h3beTvQRCR2Ivqlvews7qV232UIQVdSjZ&#10;iFb3XtS2bGOFXmMAouGfD/Y8Z0NAgpQyoMiKIquKtm3BnY5VhYAjsOmKV8Arh79Ei0FLQ/tutLmr&#10;qBru7yWUfML9OnQFWtDQus+mISvwXU1jBWqb9qGi9iOzsDS7KizglYaD9jV8hNc2P46ND63Fw0/d&#10;hjsfWIkbN8whaEzG9HkX4spJp2Ha3AtsxWZZUTS1e8PG5bh702osWzvdAENgsuKmGZi3dCKum3EB&#10;rpp0Fq6dfr6BhwBn/cZlWHf3Itxy5wKsvnUWlqyebBaquUsn4Jqp5+BswsqFV/4EE6efh8U3TMaq&#10;W2fjhltmc58QtOhqTJxyBS6bcAEWrZhj0XZT+QgGRosWDO7wZyPYf2QAw4d6ncBw+4vsIRYMRnIE&#10;lWSePbcysPSegBOBSZFgUjRIcUBlTEovqXckDDnj9gyHWNkrHgYBZsABmDyB4FRYkQUmzgbfrDBU&#10;ukBA6WEvlBV5od9Rvq+RaqA0JCSrSy2fqUai1nrAsrSo0dDK0L0HFDODPXNCTqLIRpByVpduptrY&#10;o9VMiy4bpioPTelz2Uq1VBlaEiVoiREOToKVU8W/QfASkdXiSxTKdhi0fJnGYCXV/KvAImtFCTpk&#10;tUp2E1gk7ivtV+DkFFkcjpLK1xuw8LsWtKQJbykpxx68gEWwYWDhwEUZNL5IOu9cV05zQCVp0vD0&#10;OFgpQUz5PjtHUIkbqFAlUEmVQKUsAYtgRaCimTKONaTTAOUEpHRi0EClC0MjbpPST4jXla4vS8M/&#10;ymMCiB4CixPvhPvDTYTYSoMWA5ZhJ27K0KFGjBxtwugxTWOuYno1r60xabaPho3KwFLoryupoaTy&#10;zCJCkkFKwxi0ODORCGM2O6mNvyu/uwK/o3yzAUuEwBJO1bNOZKcsUefMqmLdHkyVZ1R5+Ft6+Ztq&#10;+jfzL8HEARgtQulMDxesZAgqaQ0fcZvqCxu0JAQ3GjYirEiClLKctaHc9gxBi/SVwJJm5zKpgIyO&#10;haVd0FIGlih1Cqy0jYOTdqqDbVmHfFWodu4rXfcIVhojhJ9UeEztmRivi3ObIMAo7H/coEWwYsCS&#10;daDFlSvAU+jh86N8vmIqpaCVoH29BQJLN3z9vabfBFgkpZUXRZTk9yILiDnSEk7KU4RtmjCBwcBB&#10;oCGwoL4MWBy/E54zK4sTDdexrpxwnP3/F1jkNyPwqQzFoVWg93H7xAfbUE94kb6+IaFDB80a0tMf&#10;x9tbnsejT25AKMYKXgGBut2Ul+DiRlozNUjc0TiJnD+6LCvtHQ3Y/skH+GjrFvNpaW2rp+rM2uIE&#10;mWsxH5eW1lrzXZF15eNt76HB9Q61GRWNr+KBJ5Zj/oor8Nxrd8ATJjD49uDP/uL38KPT/878QmbO&#10;vw53378ef/4Xf4Z/+uE/4pfnnoa/+9Zf4Xd+79/iH777v3DORT/Dlo+fhS9aBx+hwhffDU90J5//&#10;LvbUvYy69nfNr6UrtAeVDW+jtvMDdEb2mD6pedV8VwQl8lkRlAhaXLEKO++K7UUnYaUMMV1M7wrW&#10;EFrqTe6QpiBrMUGtVFwDrdvT3LkP9S0VNtOnqn4XQWUvapoIJvW70dRRYc7E+xo+xs7KLdi+5y28&#10;v/0V/u0P4J4H1xIwJmDK7Itw1eQzbHjmsok/I0SciZmLLjWwuPiqn5vPicBl2ZrpBiTSCkKctlNn&#10;X8J7zzILyySCy5zFE7Bk1VQ7LwfaOx5YhLs2LcG6e+Zh7fpZhJyp9k5dq6Gi6XOuxKwF1+L6uRMx&#10;ceqluPjKs3H2BT/H9378f7l/jgWr0+KIB4724+jnozh4dIAaxCFKqzpnu6PsvUZZaafQN5xlQ5Ai&#10;rGh4KP4rKvQlTLqudyjDawkt/YrZQrDhPc6zFM5fVhU55BIG5PQ4EGCFLngRxCjaqM+UpTK8Js08&#10;W47EmSy4+JzWEz1p9pLzvQrMxYqdShVqSs6JNfyctUyrNYixxoEA03PgxCq2cuYtKvDWgXaCjBvD&#10;x1gu2DjlbH0XJ1popo8NdTcb0SIb3p6WMSUkvtdRqynKa6IKYkfFJEKQrHxSXNsiQeBLFC20sREg&#10;hHyJopkGis+3kO98roV853OpRJ6foUCYKOqzEjB6ZBlqt32l6Zxd8yVKFU9cF8/xc6rnrudzX4qm&#10;ahBjpyCWqXXAwawcJ6wbZu34EukeWUh0nywjgg3dk2aDm+F3dFIaj03cV5qdK9RR9Uyjigq8xoa8&#10;mw15j6NMad+BV/62A22Ei3bCdTvhpAWD/H0H5aBNDY22naQRguvw/nbbH+C1/YNN6B1oZL1Zj+4+&#10;Qa+cZLkvX5PhBhv+6RnRfi2GjyhMfhMGDtajbz+BZLiS8LKXeXYX8+wO5tm9zONypHV8XBx41vMI&#10;J7LQmB+MM6Tp6MTfJKWVlykHoltK4m9LaWmKVHc7f7N2/mZtzAMCS8fSps6cpn4rdo070gJXqAnu&#10;aIsF3NMQkHxZBCsWV0XgQdiQhUVWGAGLYEZDSeb/wmslHQtokgQXgc94CXoUn6WsrwKWQNYHBZrz&#10;ZDzmw9JJcLEhIVlaTA6wtCXcaE8SUEqQ0klAsbW++IyylKbzuqc52okmAktTQo68fsJJgAoSXEIE&#10;lrhZWurDATQnCCWZNIFFoJIjtORseEjDRG0KMEdg0bVurfLcnTcfFhsSon4TYBGo6JxzDc9TmiYs&#10;oNgTipUixpaggdpT0l4NF5UcYr8MWGx2D8FifHh9m+XDtLLT7m9iYdFzBCtyNP6guQMzb70dVaGE&#10;+bN8jUNCn6PYnUZj8268+/7LOHCYPdu+AFJZZvRcB9I5lynFDJaUFzgzR4yZRFDS3tGIPbKk1O1F&#10;JOoznxVXV7PBTC4fN2dc+bcoXVCkoaIdOz/C+zufMIdawYQsKp2BPbj7wZWYNudyPPvKA7j8mvPx&#10;re//Df7wv/4n/OVffxNbPngXK1avxNnnn4ff+d3/YAsinnPB2Vh18zL89d//Bdbfs4JAIB+YTjR7&#10;3meB28NCVoXO0FaDor31L6PF84ENO+2q11pCb5n1RFs54cqCspv78lORtaVsYTGrCiGlNbDDrtd5&#10;FXLNWnIFq1nRqDH1WgTOps49tkJ1m6caje2V5uBb37LXwGV31ccW5O31zU/jxdcftSBv92y62RYc&#10;vIe65Y7FBhazF8sH5SJcfu1puOCKH+Hiq39sFpYrrvs5Js+8iLrQrCmyfGiISL4rC5ZfZ74qV08+&#10;m/edgcsnnkG4OdcsL7MWXmVbDRPNX3EJbrpjGu56cBFu2zjHnHmXrZ1E8JmGpav57oV6zgRcctV5&#10;OO3MnxFS/gnf/eE/4fs//h5+cc4PMWXmVbh94422NtHuqo8IaIS2ECs5vxqCMCtXwsdIhj3LNBt+&#10;9ryKrMwo7WudqvEqSASSQncE3b0xUzldEZe1RIRiAkkFBeqiigrcNRRhAxBlYxBD32jcpGNJ53Rd&#10;vj/IdwZYkStSqQ95DdOwok6psWWDnWZDW+5hF9kDNQ3IKVdTQGXOdyQH3TwbHxMboMIIgUUBufaz&#10;17y/lTBDcdt3UADjwtBRt20FNN2jrcgOsjGhMmx00mzUUgShBKEo0VNDIKkmeFRR1bavtCRhKdnL&#10;BpfXmQhZXyYt6hljQ/1lOqnRtoabn4VAlO0hqFHlNO3n2MiZlM40nUvl679U5eu0n8gJLmpsm8w7&#10;sJDJ1zgiDErZQq0jgqGpfPwFSuWqWNdU2/26Nt9NcOxpQLG3kVDQyH2CQS+Pud/dz9+C0r7SdK7Y&#10;p3MNvJbqF0w4Ph69BMteOaiWfD6ctBPp0tD+BkejDRg8SfWmAcLHeA1KpXO6TqHxeykN6/Ttp7iV&#10;1aQ4VEUw2YNcv4K97UVhsJLp+9A7Wm3w0n+ghr8p/+5e/t19/B4IPtl+WUz4XcofpZffu/xRTM7a&#10;QoJiR8zTVFIQzHwR536sSGDV+kR5Agnz/NjCi0VByAkn6xg7oZIARFYVgYufQGBLJ8TbbCuQ0TkD&#10;DMKGHHATBBhn6CjMdwdZxtRpYJnt13phcpKPsnOhyL8s/92SgskFCUxaj0nLcfgIto7+JcCioSGz&#10;sERb0Rxp5T4BhgDSUZ5ll/LBzWc4kaaD6Er7bPVnpWmGnmbh6Trdo3sbYoQXxW5J+tAY06wiHxvG&#10;qK3qXB3oQkM0YBaXrnzGoKUrryEixxm3PCQkC4uGhdxaqV0B5op5028CLIIU5xrNJHKgRQsXalbQ&#10;bgFLCRrG4IGQIv06wFIGj7Kl5VTLym8CLBoOElBptWXFnnm3oRUXzVmIhkQO1eHk1wksMKjIs3E5&#10;9tkg4ql2dHmrEE2yUkwxw6cdPxZZV+Ik71iSGZ1kGwwzo7iazWrS2FRtzraCkvfefwubt7xm0PL+&#10;B29h955tdq6js8kBnL3b8e72R/HO1odRKXAgsLT7diOQqMU7Hz6Hi648zULwa12h//xf/iPOPO8X&#10;mDZzOv7zH/8BvvuD72PlmlX4u3/8Ozaqp+Giy8/Bn33zj/DSm4+gqnErwWcXgqm98MR2Ek52s6BV&#10;otX3IXbWPI/KptdZCHejpvN97Kx73RxvBSzaCky2Vb1sVhUNGZWBxXxYBDCythBqNGwUkn9AQmPB&#10;cvzsJKw02vBQS1cFFGq/oX0Papp2oaL2Y3y04x28+vazeOqFh/HYMw9YcLeHnrgDd9y3BjdvWEJQ&#10;kZPtCoOP+cuuI1icjysIHede+j2ccf63cPbF3yG4/ABnXfxtTJh6jp2fNvdSLLphMu9b6viwEF4u&#10;m/iLMVjRcJAsLWZ9WSqry8VmlZm5+Dys3TDFgOWWu2byGddgzhJnFpGet+bWRTbb6bppV+L8i8+x&#10;7/2CS87HlddcgeVr5uHhJ+/B5g9fwce7NmNX5QdQALzX3nkWd91/C559+RFbbFEzsQQshf44e7x+&#10;NmAKthUnjDhAcgJWCBcCE1sOIsTGyoGTHEFFsKL08jWaSmkqKg6E51ckeCkDi6DGgMXChDvA0jPg&#10;Ra6b4F1oLcGKnCE1FOCitJWcqZ8ngKXZlBvS6tAOtGib1VTpfsJFDyGjex97lmxg2AOW5aXvYMcY&#10;rGhadbf8X9gbz7M3LnBxgKXGQCVa2PeFwOLACkFDgMNG6MuUkBWm2PSlMvAwSFEPXJDiQEmePe98&#10;XwuhxDlnQ2WW7gCL0nTuVEgZLz3LARZZTxQA0QGWsp9Qdx9BghAhyBBECDpyBioOwGj/y5TOl2CF&#10;8JIrwwqf5YBH8xioaL93oMWk/TK4lAHFgIS/X5+kmWFDrSbtK80gxZ5x4vpfAZVTAKW7v4rXETKG&#10;anhcZ3AzcrAJo4dasP+wVkwWqNRD6/lI8kkRsAhQ5LPSM6KZQfsIMJVM22sAk+3bbVaWbL9ARXlJ&#10;sFJHcBGwEgaL/H4L1TZcbuJv46ippGZHyhMElhj3o4TycK4RoQzrKVnZNFxn6iRwSIIVQQs7nwYt&#10;murtONYKSEKs5z2xVrQH6tn5Y73O47JlRdfIp8UsKJRAJMOtIKUwEKPiBi3Z3oilZwkyzj4BhvCS&#10;KkFLvAQtXwkshBVvumRdIazIf0Wg0hhuRmOo6RRg8RqgaFq0YMWbC9p6XidBC/eV1pEQtLjZeLoI&#10;KR4DloaYh40ozxFYvD1s0H0u1Ef85oRrwFIQsJQdcQslWEkyjbBS0AyjLK/JsqHNokNg87UCS58B&#10;i4BBcVW06nF55ePxwLKHcCH988BycqRa7SvtNwWW5kIvdvrD2Mf3KVCe/FcumrMI7YSPrxlYjprT&#10;bf9QynxYEgSUVI5gQliJJpoRSWjsWDOHFJPFYxaWCDNLMh1Gl7sV+6p2oqmlhmk+GxLa+vEWbN32&#10;LtL88V986Sl88OHbkIWlumaPgZFA5u0PnbWFPtjxPFo9O1HV9CG8ERbW3iCqG7fjhz//Nn73D/4N&#10;fv+Pfg8//vkPsGDJQjzyxCP4h+98i43pRbhq4lX40//+p5g2+zqsWLPI4rUkWfgUk8Ud3QEP5Yvv&#10;hD+5i72EXSx8W1HT9jZ2175k4LGvbQsqWzej1vWhWVgEKIISTV0WvMjHRRLAaAaRc343mjXDqHM7&#10;Gqm6tq3YWfU23tv+At56/2nTq+88YUM9da0Km78Zz73yCDY+eCvW370at96xEo88fTc23LMaK26c&#10;gyU3zMDCFVMwZ/G11DUW8E3DPvIlueCKH+LK636BS675CX55wT/gikmn4cwLvmt+KQKUlTfNtFlD&#10;GhaSxUXAcuk1p+Oya35hjrOXTjjd4EXTljVrSFOdl669GstunIAbbplsM62mzD4f51/+fZx/2U/4&#10;3vPwg5/9X5vltGDpbMxfMg+Lly/CmpvX4r4H78e7H7+KupZdBBIXGycv3MFGG95q99QgEGvD9j2b&#10;sXPfe9jXsI3fT6VZmiKs6NS7ystMzMopI+X9BJQA4SRAMOE5VmKWPiZChsTrylKecBZV8xNafI4U&#10;sEoxIBR0rp+QogXo2Oszcb/ANK350j3ESlQxJAousxYms3IGbWfD2sYefDsbxXYDGFlc5Ig5NrzA&#10;hlnOuqHMXvYsK1hRVxEU2BOWFYRwoYUYY4VKqsL2BTGCmsJwgwM3BJvhY50YPNJOkCEAjbJB5bmi&#10;ZomMsmHdz15yzz42QpV8dgVi+T2I5nafJAs0xobUxH0nSi8hgY2YQDycqeR1WtSTn4XSvtJCaQUR&#10;qyJUlKfSOsNcOYmfX2mJfCXLi5zQCV28VtK+0nQumt4NrV+jmB4pwpXOaZuksvz7dZzIl+N9OO/S&#10;+XhuL3rZ8Hb3VhNOqwgtbOT7apy0vlIalS9WEkr22lbX9vD7U3qfhkK4zfF7zfO70X19/C51b47f&#10;k67rHahF/yChgN+zzun5BcKjc76W99SZ+giSUv9gg6MhQshwk2lgqNE0do4aHBWE1GP4gECk0aR9&#10;penc6OEmjBwqp9VZWvmeoQP87QkmjvaZirZ6srOCcq6vkr+hfFi0qjIhhuCjyLQ5QlCuj99rL/Ob&#10;LCm9DQRWqYkwLLWYxmBUw3Cm1pLaTOF8C9Vako4lxxcqkG4rqZMAI5Wm1rMul/VEPizyX1EEYBuy&#10;obSvNJ0TuGjBSFlgNEwky0rZETeRZSdC5ZlAUiSodA8mCP4a7tUwMEGFneAsy3hZGZZ5XZ9gWY8T&#10;SAxWCBIhgkSQ7UpASlE856dkYfHyHbKyuFifdCQJLnFZWdrQFulEF0HFnwuZ3Cmtl8U2gBCifa/g&#10;hbAi6VjX6pyukdoyCiJXDiQXcJQOmRpjftSGugxaXPkkISbPrTOLqCObsllCkoBFchFqJCe4XA6u&#10;nm4DFnf/ANwDg3D1D6Kjtx8thRPA8mX69YAljp1RKhLDzrDE9KAj8yUhsOwJRFARiKIukbX4K7J0&#10;OLOCTkxhFowoboqeuysYsX35yci5t5LnToabrEGKpNWWnRWXqRjhRuI9mo6teDNyun2ntgnzbt+I&#10;6kjy13e6pdoILIIUX98I/P2jDrQU+ku48hXAkpAFQdCSZMEoAYuk4aBwtBOJJDOJpw17Kz4xp1r5&#10;qsiC8skO+bRsRjIVxpZ33zCLikL66xptBS9yqn3qpduxveIVtHt3sbF7m438NlaAzKSRZjS07cOG&#10;u28ksPwuzr7glzYEdPb5Z2POgvn4zve/R0hZgT//yz/HL8/9Gc46/zR8499+A+dc/COE07Xwxnaa&#10;hcUb3wE/YUXA0hnaZj4t+5rfGPNF0dBPS2CH+bRoX5YVWV4Ua0WWl4qWd+x4B7WvdYtdV92uRvld&#10;VFINHdtQ0/wRtu99nXoTlfUfsGF/CTsq2HhXvoe3P3gBTzx/P+57ZD3uvO9m3HbXalvrZ+WNczF9&#10;zlWYOusKzJh/NWbM4/6cS80qMn3epbhq0pmEj5+bH8slE36CMy/8R1w52YEQDe9o6EjTlDWUs2jl&#10;ZKZdanAiWLnwip/irIu+hzPO+w7OuvB7lmZTm5ddi9W3aYryDNx+/0LccudsXD//ErPg/Pysf8TZ&#10;F/0A5178cwOWpTcswKLlC7HhrvV49c3XsH3XJ2gmhGiF6UJ/FEX2pBQcKpToMHgpDsZtG1OFx0pO&#10;13nZC3L8emoNaiLxDsJvJ2GXoMvKJ0sQKbACK7KiGxhOMe8l2bjE2fjIAhNm4xO0awQxiRwhOcd8&#10;Z056LpP2laZzY+msUO1cVqHDPWxABTcEHgWay7aXAJwgJSXrbVZJMsdealYOnA3M7/XmPyH/i2i6&#10;GtFUFStvQQkbZzbIsqZk+gUjDWOKsmGNs9FNEj4ELVk2pmVl2MimS8rIeVINr8KmH2zFwOF2S9N1&#10;BTa8AhkBja7RfYKZUGov4UMxhRwwieerCSu1SHXXsVddy4aq2tJiJWlfaYlCDcKKb5TaZdAhiCgD&#10;ioBDEmBkCB6KiiqgkbSvNJ2zexSAjNemBWT6+02EDYKPriuDiuPzw+9F6TwWcAggBCOCjgL/lvFp&#10;ApTyvs4JQgQqgpLB4UYDEoMYgsiAIIPfmQBFaTonSLF0XqutzukZzj21jkrgciq0GMzwXdo3aOEz&#10;DGJGKIMPgiaBZPhgSePgpAwuAyP8vMOytJSk2CnDmgp/MrBo6rJBCwEla8AivxX5qJSAxWBFw0Un&#10;gCUpYDERTs0vRc7e44f/tC+xEykRUKQg83Aw21wS4cLUZvrngEVgIiuKLQzJdMkcY5mmcx3snLij&#10;rUzT9Hd2HORg2xNimWCng1ByQlFHLMNlCVAcWGGZZrnWVhCTZoclxfIdywYMWsIlaDFY+RJg6UrL&#10;kuKyKc2t7CS1hTsMQBSATnAiIOmIdRmMaF+QMiZZYErSPdI/DyxuA5bOHIGlW34sKZ4jsGSS44DF&#10;0RiwKKgc5eruRldvD7oELJQDLISP/w+ARaBRFeO1/jD2asYO9w0YCAplB9uTYEX3EW4UUl9DOgqp&#10;74CLY11xoMWxxpQdfcccfilZWDQ7SXFYFNG2WhYaPufVvdVYcOe9qAzEHFj6bQNLWj1SQouGiJRm&#10;wMJMI6dbLZKoUP0a6inP/NEUZk1r1swgDQMlUiGbxqzZQZ2uJrOwhCNsYOJ+Aso7ePWdx7C7+l20&#10;eSrw3raXsWXrizZFWBEUj2EIN9++3IaFpB+f/h388Offwr66nezZV+OcC8/AP/3wH/CHf/o7uO/h&#10;9Vhx0/X4h+/9Od7d/jghZY8N/XhjhChuffEKeCJ7bBZRU9fHNpW53r3VLC0CE01vFpDUd31ksVk+&#10;3Pu8WVqqCCcClFrXB2ZlaSfotIUIP4E9qO/4CHVtH2Lb3lfw0psP4PUtj2FPzWZ88MnL+Gjnq3jn&#10;w+fxzMsPYNPjG7DxQa3vsxo3rl+CtesWETCuxqVXn2mrTk+feyVmL7wG18+7AlNmXYJFN0zCtLmX&#10;4JppZ1Nn4dKJP8W5l30X115/loGHhnkEKZoppBlBirsyaeaFBixXTznbAOX8y39MePsBLrj8J7h6&#10;8llmgRGwrN+4GLfeuQArb55h7zj3kh8ZrFx81RmYtXAirplyKa6fe53FkFmwdC4eefJBtBBAQ3FV&#10;Kp0EAK9ZNDI9fjZmggVN3w2id1hmYFZK3NcqtwKGULLNVtN1m0NyHbwegiThxeerg99fjyArwTCh&#10;JkIlCDNJ9pzSrCBzrECLBT96WCH29UXQT0BS7BzrkbHiivG8ZKH6maZzgqfx6Vr5Oq2KkhWkrDvd&#10;rGDzssjk5YNF0E53IM4KXDGGoordYVJws3rCTC3CJjb6cUJLro6qZ6NAmCmwIZGTY798W1oJGIQg&#10;AkKsIGsLgUIWCjaaaTa0GTas0QyBIbuLjf9u5mk5VbIRY0Mqh8y+0WY7VtA6rf0yeKAVgwQZpcvZ&#10;MsfGW9fJ+TLbW2X3x7O77XkmPjuS3oFw6hN+19tN2ldaNLOTcLaN4LWdAPYJgWwHG4ddyBR2E972&#10;sNHYa9sct/meChR62chS2leazunaTNG5Xmm5HudaqShLAa9XWoENce9gDRtswoFihrAh7u7ZQ3gY&#10;Jx2XxePe/grbFrt3o4fb/oFKwkMV+pg+qC2PexWbhMcDbPAHCQX9A/uYVsHrmc6t3UMo0HltddxH&#10;IOhl499HCOgjDPQTCPv5eQb4+aTBwVpL0/7wcD1GRxux/0ATDh5qwaFDhEjzSRGgyIriSPtK07n+&#10;YcLSUA3/xip08zso8l2S9pVWBpETIsTw95UzruPQXcf82MDfXE6/mrWmITkN2TUgTjgx9ZTVUhI7&#10;i5R8URxpX2p3lHPky7ScEPO2I6abXCY/624/G37BgPxDglm/6VRAORVgXOEmdgDbDFhOWFgELEH+&#10;Vgn+TnH+nupoaAg3bCpyv8i0bCHIzkfoRJoNCzvX5al4PoRYLugMBxFagmx/pABBQsDiZ3nWSuiC&#10;FjfLd9nKImhpD3fCFXPDk/RZBF3td0ZdVBe6CC1uWVpMvJfSNbrWKxFi2vhdOPJSZXhxwEX+LLVh&#10;DQtpmCgGt6LeZuNoS0XNMdeGg0wEFkrWF0nDQVJnsWhWFldfv0GLi/r/Clj2Ejaqoins9hFAfBHU&#10;EBQaEllzfFVUXEGIYMT8YQxUQvjEF7RFCxUZ11HEtoIXWU40JCTLza/EgKEqNaRECXYaCCw1vK42&#10;nsHmuhbc/vyrNhTVnu/97QNLtmxGzzhK8ceVH0skzgwdbjOLSpJQIidbTV0WmNjiiO5W821JpSPm&#10;t6KZQnK+1XkFlwuFPWho34H3tr/IRv5d/P+Yew8wOa7rTBtry/Y6rdM6SM72v5at1VqWZFuZFCUx&#10;RzADIAAi55wIIhEgQQCMADNBgplEznFyDp1z7p7pnjyDQFLRstc+//edW7e7ZzgAZFPyep7ne6rq&#10;1q3qnu7qum+ddF3BKs2Uef3dHVpYLZ3HUwAGsQlTxson//Q35Q//7LflwYeWyndu+Aba7pRxk2+X&#10;3/6DX5cFS2erZeXu+27CQBmQ6ub90DsaWGsyhQAsgBZmDsWgcKZGAslKhRRmBDGAtjV8TI4CYJgp&#10;xMBaBRT/IQ2w1VRnDFi0vNBNxJgWuoRCqRqpb98vxypfk+d3PSwPbpotm59YLu/sf1anFdh96CWs&#10;vygv7NomW59eJxs2L5PlD86RuYsny7Q598hdE66XW+76loy7/2ZAx3iZv2wyIOQ+1VJNTb4bQHGT&#10;TJh2HSDkm+oOmjr3Zq23QncQg2yZ/TN17u0yedatMn7KDRpwyziVsfdepfDCLCG6l+69/zpNc2bQ&#10;7ZLVkzSdeercsTJ23DfVFXTPpOtk/SNLtQgeM7Jmzp8sGx9dI4tXzJeXX3te4hkASD6lIMLy24SR&#10;khUDAEsIAMhE020KKPEcU8g9GDh96EP3EcAGfQgnySSeAuMtEos2SzhUL4FArfj9+Fy9VeL3VUsI&#10;bYSZdNolHbghdeEGS4DJ8JrDTTSFG1Wyw4jrbOO+LG6sVoSXkcDSiyfBHrx/AkuBM8wygBzXdb6b&#10;4NLuCIMEU2MLrOVBAVKo3haFlnQXAIa1VxizwUwUDDJdGHQ4vQRdNASWTG+NdAwa9xBjXfL9dLnQ&#10;qkFLRRXelyOuE0DKQKYXkEN46eWxgB62/fBfw/LdH/uF9WEUYtBOeCHM8DgDJwQYgkyFrluIyfec&#10;lk4KsKLCer73NJ5sDbhwPyGm4IAJxXW2cZ+CiwMvqjJo6YEs1HDdxHUAvBxgKQEFoAGgQRBhG4GC&#10;cMH1gcEKDFpnFGLK2wkwbOvHfvbhNiHFgI85hqDDPoMO1PB4lb5mCU4u4P28D5CiPgBwUB8CPggq&#10;3/9Bu4LKj37kkX/6J6/804+9GpdCMDHBtwZWuG5iWAhkDYAzABlgqB+gZkGP64QW6+qh6O7hd8nv&#10;qocAS2uWQkuzgRbCilbBZfAzYBjgYsRMMVyHAyZ7LMOYlD7GpFg5mWDdnmGKdrsBK1YEGMpndBlg&#10;GekCGukiUmDJuHFfDeh2Kd6FVlIAigMnGjx/1gTQE2AIJ8b9mzDAwj7YP8g+2g8PI/1p6ejjzN8G&#10;WpKABiqB98f3GGPgLYCFCkMWWljp1pc2cEJQMbCCdgWWUnuQyhloUVjJM12aIphcHFiYPdSUCkJh&#10;AAoLy+WxzIq7Mz0MWJglRPl7CipfT5fKy/mGAC2MYQkCWvxnASyDBJbBYXAymn4qwALAsC6hRgAC&#10;LRwNaUAMoIIWFQMqKQMq4bgcC8WgqJyOpxyAMRDDPuyvLiLADkvra3l9CytlwMJ6LrSwEJZYWp9F&#10;496pbRIfYMPdPfifACz9QSn0+nHDM8pzMMCgQAsLJ0pkxg/dPnTxsBYLK98SVFibhSBDYCHUeHwt&#10;GozL2BUCC+NY/Bi0TlbtlzO1B8UdrJf6tpNy5PS7WpMknmuXSKZZdr3zpA6sE6ZeL7/5B2Nk4owb&#10;ZPzUa+TXf3eM3Dj2CgzOV2tw7o23f01qW/fK9/6lA4MJnt7ztYCUKp34kHMKxXJNkuhowXk5qLaI&#10;K35Sql17FT4ILYSUitZ31VXEpxpCDNfjXY3CAnKMY2HNln2nX5C3Dj0le448K6/veUx2vbtVK9Iu&#10;WnWfrFw/Q7a/tEGeen69vL77adl39BVAwDPyxLMbZPVD8wEZE2Xi9LFyz8QbARcAiMk3y/R598rc&#10;JRM1jmX+8omAlWkKLKyDMnPhnTJt3m0Akhvl/tk3ATTuxXnmaOyKWlgALRStLKyTwhgVWlduvONr&#10;cv3Yr5j0Z0ALq90y7oXL+6beLjPmTZB5S/AaS6fKstVz5PEdG+XQiXekzVcrz7y0DdubNLD22Zcf&#10;l4PH35UMzbRZP266jCHhHCKclTai2xS307heWOX1YkoBYPp7I9LXE5YePKV1AUg7sm7JpGlhaZNk&#10;okWScXxvMcBhtFGi4XoATZ2EgrUSCtToTNWcwZozV5eLbdwXjAOKY60qrocSuH5SuMFmvABfwC/W&#10;U1g3bimAFG7I2U66iLwYdFlrKKRw3g3o7e73lzQAnQXkDHLeIvTXVFAMIkwTZql3DCRMH80PMo25&#10;Cdceg3GbpIuT213gU7Rxk6irZYCQUQugqgZkVQK2cK1xSoruKmxX6Dbb2ZanqwUDHF0IrILahcG6&#10;G4M23QwM5vzwx24tNMZ9DOpkATKK62zr7D+NQeQMoOMUIO0EfrfH8Ls9atR9VLe7+k7gfz4JkDsF&#10;oDut4jrbuK9/CHCAc3Bb5fSzbYWe47hHHNN19h08XyWD56rM+tApgEqFvP9+FeChUoaGTsvg4ElA&#10;xRlABC0kp2VgAMf1Hwd4mPbz59EP7ex7Fku2UabtlC5tmxVfg+fnOd//oBpAUiMfftgANcp3qe82&#10;yfcofGbfp77fApl1to3UOXUR0T3ULu9/16XiOtu4jzpLt9J5fNaAy4GzRnQ/DZ4rpSCzTop+90NM&#10;qSaQQIAPU6zOA8jzQry+AOV9FK4tXEMZagC/CfRL4dpK4hpLAlKoeJfLEa5r1YjaO7hPx3sDRoBy&#10;I8AJFAGoUNECs25ouYgDBBIAAs4vlbw8sDipzlH8dmh5YXoz26lsB128EWHCBstinLtA126HQgkt&#10;KZcDlq7BrOQHOMmmgRYNugW4EKQILHFASqw3JrG+uEQBSLS2hLojEgRoEEYChBSCCxRIByVI6wph&#10;RddDEkKfEIAlnItIpAP/P0AkBmiJ5QEm+P9URWihzMSIbuxvwjkJLe5CUsv4s14L059ZaI5Bt5Tf&#10;EeNaKC9hBfL09Ci0+AYGJQBo8QNa/jOBpR596ZZhTRTWQKGVg8BCACm3qBwPG1A5GqQiZQBj2ggy&#10;hBe+LqHlIxYWgEo5sNAacxrn5USPNYmsuqTau/p1/WcOLAxUNG4hwoof6xGtxcKg2xQGscamak1l&#10;phhsS4AhuHA915GQZAoXS9gDkKnXNpbxpwuJFhjO4FzbfALAckg8eLJO5DzqDvJF6/CE6BHW2Ljw&#10;w04Flr/8zG/JmP8+Rr553f/RmJf9x1+Sdw+8rDMTs1R9ZeM+wAmDDZvEEz0u8U7WYgGwOBMgxjsw&#10;GHa2KrCw6Bsh5Xj9G2pp4XpL+KjWY6HVhdVsaWmh+4cZQrSysH3/6Rflxbcflu2vrpVtO5bJUy88&#10;IM+9ukEefnyRAguryC5fO1U2PLpInn91swbgWmB5YP08mTF/HMDhJoUVavz9N8uUWSZ+hanc0wAd&#10;rGLLuJRFq6iJsnAlz3uvwsrytZNl3SMLNNCWVhbGsKzQ4m6EHMDHg9MANrdpkC1dQSywR0sL3Uh0&#10;HzE4d87iyTJ38f0KLVPn3AtgmSuvvLlDWjwMnoxLs5sp2KcAKD601Yg3xLTYFAbZGAbRsOi08hCB&#10;hZk4zMIxWVJtGGgDKm5nOHsuriF+jwotHW4pAFIIKkXhia/bUSe++w4KEJPDjTELkCHMZAAzBBoL&#10;JBZcLKhYQNF2iGnWVgEHZAgv8aRL0vifcp1BBe4CwLvQgyXUNxRV9Z+NQFEMRBEVM4uos99Ny+CH&#10;uNleiAE+CC/4LWhNC9YxMfUuCCydeFLuHKDlhRMuUs0YqJwnawCLinEfABcNXu0FjOCJO093UlcV&#10;oO4MPq8zCjQ8jsXsMl0sengMn+UxXc/1AhQGKrCvRiGmi5YIulA0OwUDJtbZ1tF3Sj74PuMuGuTs&#10;+4wRAdicrcT/BSg4X41BlxaBSm232xTXtS/2cZvrvYMGZAgrhBGeh+sKNoAh7us/a4CF+/qGzkhf&#10;3zEFjAuAiXPnKhRMenuPKZwQMM4BNgg13CaMnAd4EDrYl5Dz4XdrARB1AI46BRHuI4ywTdsh9vmQ&#10;gIIlt7///Xr5wQ8MrCiwjAorLfLB+/V4jTq8tzq8bi1Ug9c1Ost4mDJoKYcV7jv/IdY/sNDShM/H&#10;iAAzdIFVaA2w8LtTUB3k7wfXQj9TzJl91QbwcwMkAS2AFQZ9E1ZYFXg4rABUACuJHjxkdbUCMKBC&#10;myOXI6eqMX5jFCfgjOO3aRRyhIcN6HLAQjC5lEuI9VnoEjLAMjw4N5nGewe0FAAXhBLCCF1ECiUA&#10;ksu5hHrOduBazim00D2U7okrtCR7LLBgCViJ9yckBkWxHgHAhHsJH1GFFn/KryKghGlNgQgtXDeK&#10;4D5PYIFwDI+jLgUsnq6ENAN6GgEsrNPCqriuzqS0dzDOJaVpzUYAFsjX3anydBdUrm4HWvoHxD84&#10;pAG3XgJL/88eWGg9oZWjCpBAUKB7pgliITdCigpQYmBlOLAcRzvXOWHhIV9Ql+xDywtdPjbotjz4&#10;1gbdtnQDTDKdciYKsAOwnApy5usefW3GsfzsY1jUuuKVDrqDMBB14SKhOnHhM/CWriADISzJ71U4&#10;IcQwa4hQ0u5uFLe3WUv10y1EC4tdxjIBcQeapabxpLR6azHQGXN+ONWkVpDuswE5/4O0rHrofvn5&#10;Xxsj0xZcL1/65h/JtmcXyOn6ndLsOYYbAwaZ9yNS3bxHXICORB6vkzwpMVajzdK6Uof1Bq1KS3Eu&#10;oVCiTQoXfBrDwnRmAop1DbVFT2isCic+bI0c03W6hmo9+zXO5dW9W+XVPVvliedWyDOvrJXNTy3W&#10;Oibzlt0jc5feI7MW3SnLARCbti2RJ59bL4/tYOzKUrTNlGlz75a7JlynsHLTHVcBKr4ht971LWxf&#10;A5C5UeulLFwxWeuh8ByrN86ETHG3FevuV2AhlDAWhe4gAsvqjXPU6sKy+6yCu2rDLN1PawpdQ3QD&#10;zVp0jx7HPpwPaPaC6XLbXTfKd66/UiZNu1defHUHBnvciD/sweCZwOAZxpNhSgNWGcRKd0//+YwD&#10;IXT1MJWbFWUJKH4FEk4uSatYogNPg50uBZUMnvrYj33YN51slQyVagWQAHAy7QAUF+TW9izApAOw&#10;ku/wAGL80ovrgVaZAbyPdB5PdJ24eXbgJoqbI8V1tnFfCssk0+xzuGln8IToiJYhqiMfkS7cCJku&#10;rTfNIQo30cEkBuQYlpBCSwyDdRSDUAwDcAwDEfRBTjX4AW7A72ek7wJTppmhFMRN1i85PAmbImxt&#10;AJZW4SSJub5GyfYBTnrrMSAxPReDGJ62qR4W/epvRHuD9GkMA8AG66w/0tldp8dwP4/JAwbyAIOO&#10;XsBKN6ClcASf7WF8xkwfP6xtHT3Hsf+EEdbZloU+wAD+Pgbzcxjwz14ADLxfrdvf/UGjfP9HzK5h&#10;WxUG5BoMzEZcZxv3ffj9Bu0/BJgYAHwMAibYzj7ncc4hgMcgwGPofKVuX/gQr4XX4Pbg4HFAQQUA&#10;gVCB8509KQMDxwAHpwEQNfLBB5UABlpVCDVntA/buaR43I9+1CA//GE9wKNa+3M/237wA8IJ/g+n&#10;3Yrb7PP+hVpAidGHHwBsPsA5PqQa0KdBLgDKjNjXqlbFdOdzEIvCXfjArTIF4kx69Hlsn3ufqdRt&#10;+N9ZF6YFAzOEdRaQY4VbVp1lfIq6e1gvBfcXU2EX0A4w4UOgWvL6wlg30JzvwbU8AKiGUgCWBGAl&#10;3gM4AahEC60SyVPtjlyOSvNGUVHcr6M4jxHghMLDJRXBPd0oBmDhLMkY/AEqse4UoCD1EUAZCTC0&#10;uMTxkMF0Z62CizHAuoU68dvrUOFhAMsCrS29CcBoBt97TnppXWEtJf72IC57Wb4Av8dugEnfec4X&#10;1oEHgaxaWTI4ltCShBKAlQTghLCSgOIDAKwBQAtel9aWBP6PCGDEAgvhJNaJ/7EjCsAKF8GE2wor&#10;tLIQXhyQ8XQHHVlooYxryAugY9oz41jaOwAwhbTCSlsurpYWCyysjmsq5HaqPF15VXuhIO7ubvH0&#10;9YvvPxlYCCOVBJdoUioBD5ranOyQykgKsBJ3YKUcWAy0HHMsKkcCYTnoDch+t18OeALYpuUlqTEt&#10;+pplOgNVpHNSCbEOCy07NSmsA1TeqKzT1+frKrj8rIGFPn5mCuk2gIVZG924UAq40DowUDCtmZMd&#10;xhMYkAAutKq0ttfLmYqjalWprjmFJecValDXEGGFcSxMf051RiSWDkhDW4UWVmNqLOMSWD6/PVCh&#10;Aa1v7HlCHnt2mfzhX/68zFh4g9S2vS0VTbukpvUNqW87LG/v2yH7jr2g8SRRQMqh0y/i4qySKGEl&#10;WwlgqdfaLhxUCSxhPGnTFcV4FKY017j3qfWkDkBClw+zg3bu3iIsLHes7jWty8KZmhmE+8aBJwAs&#10;2+Ttw0/Ljp1rFFgWrRond0/6lsxZcheAYIasWj9d5i+fIIsfmCxLHmDK8f0Ai6mAkCmaDTT23u/I&#10;HeOvk29f/yX58hWflSuu/oLccuc35b5pt2r8yqr1sxVYVq2fqfMIbdy6UNY/OlceeIgVaZn+fJcG&#10;2DJmhfP8rFoPoIFYw+WBh2brjM2LH7hfps5hAK+ZqZlBunQb8dhZ86fKfVPvlZvGXiPX3/odmbd4&#10;hryz9zWJJFmivBNP9rSm4MkJNylm1yQ6vPhe3JoaTNcPwYMWFIogYqwqZpvWKyPGsRh4MTKwWMC5&#10;CCNqTcE5CS2EF8JK3tmXx77OnFtBhkCTS7cbawuuyYwDJgQVFdbZxn2duLnRCsR1Cy9JwIsK6wSW&#10;Am+QWucFwIGntC7AUKEnrANHN6Cspz+MJ74IwCUMmKG1xVhaNG2aadLnaWXBk6EDLJwzqLMfEMeK&#10;sj2tgBTCSgtABdc3wCNZqMHA1FSEFRY26yWcMMuHsz931WCf2W+EJ3LsKxThBRDfdVQhhNDSRavG&#10;0BkMhBVYQoNntJ19UgAYiuts033dR6Sz6zB+u4dUhZ6jALOTGHgBC4ALAghhhNuEFAMqtMBU6L4f&#10;/rhFvvfDJgzStL5gP6Dk/e8CAABC3/9RkwM0dfIBLR6AoO/9sFH38dwECMLFv/xLi/z4x00KExZg&#10;/vmfae0oAQeXhBD2ZzsBxrZxm8dZqGEblzyOsDM0dELhiEtC0blzp+T8OUCVygETCyUOxHCdSwLM&#10;97/XKD/8QbP86Ict8k8/apWzABGFFkAJ4cQCCtu47xwnzCyDlf6hZpUFl5HAYmrVMBMNyx4LLHQ3&#10;ElhCuAaD+F447YkDLP0uSQKACSyxbsJKC2CkRcKdXLYZ4YHAyO0IwAKF8UAR7sKgrQoYFUKqywHL&#10;SBcQxXULKwZinHL9uP8zO8gWjiOEdHXjARYPBomkW5Ip/IbxG2T7ufMdCicGWIwIMN34LRYABXm8&#10;p74LnOgU956hHH5PaclaKwtkgAVL/GaTgJUEHjASWMYALTFAS6onpTBCWAkALAgl8UJcXT4Ek3je&#10;rFuIUVgByKibKEPryk8ALEm/BuASUggrzB7iOqvcqorA0qFyA1aotkLeWFkILAODGnD7nwUsR/xh&#10;OR1JyknAx6lQXKpiGXXNnArEFFZKwGKg5XgRWmJF6wphZZ/Li6UP22ETkMu4F7xeufjaZ6AKvge6&#10;jhSUUnjtuGx69S15q7pR9jW5pPWnCSz/Jv8kkYhXWKQrnsKPIN4osWSTxNNNkspiUMEPIwulc4wD&#10;8EoOF2QeX2o/L1imqgFkmLIaibVJMNyMJQapFC70NAgdX3g0jh8Rzk9oicbwI4iH9Ak4gYuc1WA5&#10;aeCLrz2uevK5dbJm0zwM1PPkoa3z5W2AAovLcfbmZt9+afTsxg+HsxzXSm3LQWkLnJRjFQCY9oNa&#10;z+V41WtS175XqprewXK3eKLHxBc/Lu2hQ+KNHcVTQw1g55DUtByQU7XvoP+but4eOCV1bQfl4MlX&#10;pD14WlxQMFGLwbdZXKHTsv/4Ttnx0gbZ/MQyWbttlixaM07un3+jzFgyVmavuEumL75dJs65Ueat&#10;nIB9k2Up4GXxmqkya+l4mTj7Nrln6o1y5+TrFCJMJs+XtEDcHeO/KbfcZWZInrv0boDHVFnzMOf+&#10;mYX/f7aW01+8+h6ZuehmneCQKcyM47l3yndk4szvyKzFt8iytffIg49MRt9psnLDJFmG150x/04n&#10;6+demT5nqtx6581YTpB70Hb9rVfJ7ffeIGs3LZdjZ/apFaIL330HBn0O/Fl8t1ncTCwo0IqR62EQ&#10;LS0nnJ/HC3ghqHgBI3SzNUkwWS+hJKcsaAQwNqOd85W0S5qZODgmnkYblWmRJIXrKgXASRNyRt1X&#10;2n85sW80iWs21YTrFLCD19Rj8d4I3Z1dzHC7iLBfqzkDxjhvVs9AGHBBYKG1JQaQ4dQUFIBmEPsG&#10;CTW89o0KADZaIo01Ep9RHr8TgBp/NzmmSWvwbhOWLLLWJJyAj9VntUAbQIUqDDBFGKDSx2wg4y5i&#10;jZN0nvEtjHnhEuqqxHdThc+dAban8dmexGd8TJIqgEvhmLqQMt3H8X7OqDTbB9JsH2qgSmX3cb2Y&#10;KYSlzRSyAaX/EfWfbbikrCtlNDG1eeAcM3EaZehCk4rrbOO+viFm5tShr6nHwhRn7Yd19mPwr1ET&#10;IKsZ0NEq55mF5bh4FEoAFmfPA0TOux15VB9+QHkBRT7VBx9yPiHOLcS5grzSfw73yLOcKNEHaPUC&#10;HH0YaL2AV6NMX+CiSuM6MYXbAP39nE+KxduwD23cx4DWS4numEuJGTwXFS0lKns+PwZxymcq22JJ&#10;aRv2GYsLACaPBwMcF0vjmu4MCOsj0Y3DcWJoKAtANBlCtFpyXy7P+Eb8nxBjW+iCZfwK3UN8GB5C&#10;f7qH2JdLdR9Bg7bKNV1EgBvGvTDlWTMAe/Fwa+FJ3xf+HzxocIbzCF4vhNcJZH3iy3jFC/lzPg3I&#10;ZQq0F/8P5cb/pCoYuRyFOuIXVQQP41QgFxNPKqTLRE9WYl1p8aUBPViGujJQVkLdOQlCoZ6cpj6r&#10;+kwhueBAnwQHTcaQf6BfvH19Tun9Uvl9ggnnCmrrG9TZji8HLLYkv9WZdE5Oof1EIiXHY0k5Agg5&#10;HI7KPm9ADgbDcoowA7g4FkvI4dCldSScxDIph4IJKO6I+3jepByLJ+UoznM0Gpcj0DHoBF7zVDyl&#10;FppapkGnO6UOy5kbH5UHnnlRzuC8DWirTOSkKtmh7qrGjh5pyfdKWxeApatX5S50q/zd3RIZGJDU&#10;+XOSvnBBUufOShyfn/0zwAKYoM+RwYnxFAcO1qtoww3YhSc0n9ZhIaykMlhmeTHSnMmnVDzhgkwz&#10;uFDspIixhEeBJUlgAf0yc8gAC+Alhh8AgMUdbBR3oEFO1xyUV996Rl7Y9ZjsOfyqnK7bI2cgBjYG&#10;kzUag+KPn5YWP4FlnzS4AS/BA1LRsEdYcba+/bDUth6U/AAAqJPZHC3S5D0gnsgJPeZM/etSofMJ&#10;7ZUzja/Jm/u3yLHKN/Aa70lV416tp0IgSeLphfNrMECXoBJJN0gYcofO4LV2y7sHn5Vndm6ULU+v&#10;kIWAlRlLb5MJs66RSfNulGmLboPGypQFt8r9826TGYvvArhMlIWr78dyErbvlUmzb5dx029WNw2D&#10;hK+95R/ltnuvlNsBLDfd+VW5Y8KVMnXuLYATxsJMktWbAC6PTJcHNk6Wectvl/vnXCO3j7tKM3/u&#10;m36t9iXEzF5yi8xachPA5UZZ8uA4wMt4eXDTHIWWmfMnyfyl02Xuotky9u5btbT+uMlj5b4pd8jS&#10;VXNk19vPi8tfr2BC90oRVrqGwwpFSCF46Ey/ABUCDCe6I5iEU4CUTHNRsWwLPkcGOdNVBKEP4Xck&#10;mHBQJ2yMtk+hpQxcLiVep4SVOJQBsBBa7HkILx0FWglHVwk4GLMVxMCOm6xCCufRovXFTADKWi4E&#10;F86vVQQXyG5T7KPgAhBi2nSeNV7wdN3RDXAhvDgT8rEiLEvY57pqjbprHFU7qsLny4yiekcAGYow&#10;A+W1ngprq1Tge2Gm0El8L4x3Oa6wQjHTp0ARTBw4KWb8QBZYuN7rQIuFFQsx/1H1DwFMLqHRQMWq&#10;X4Gl3gCLIwMs9bpPa7oMMa3YAIuBGtNHIeaCEUFGoYWxJ4SWD+jSMZVtiyX5z7mH6YP3LbQYYHn/&#10;AwKLF+fyoj+rIxsRVnoAKoSVLgdWOF/PaKBilcLvJY1rg+sWWLjONu4bCSgjNRqklGtUULH6mMCS&#10;yOJ/AwB095rgWWoAkEJoYbAtRTAhaDCWpbPA4qL4HwEThBda7XWKDRu7QrcQz+OcYxDjjo1rKQeW&#10;DkJQT2kOo4QVAIbQonVanAkSgwQXPDQHAVaElRDGJC/+D8rjyI3/iXI5Gg1UrML5JIAoaYAlyYwj&#10;Zi1lJOoAS7CQNiKwQP9eYBkJLQZYDLR8XGAhrFB7vX4DLLTKEFiiHwWUkfr3AsvRSFyOM5sIwHIy&#10;HJdTkYRmJ7FwHGuwbHj5da1yWxVN//SARQAstIKQgLP48lnZloDCGzqfUDmPEONYCCzJDDMuSNH4&#10;weFiN+I29uNJPUXLCWAlnvQ4wIIfSCLgWFcssATxZJmRoQ+6sEyJK1AvZ2oBIfUHtfhaVeMB2XPk&#10;BXlr33Z55e3N8tSLD8jWHYvk+dfWyQuvr5EHH54sr7z1JGBnr3z7hr+XK67+nM7azAnvCBz/LH3y&#10;wT9l9UaSwhNuGgNGvLNe6l17cd7tcvj0LvR/S07WvCVHz7wmRyteB9i8J9XN+6S6aa9aWryRCnGH&#10;z6DP2/Lm3qflhdceka3bV8gDD82UiXOuk3EzvyN33n8ldJWMn3mN3D//FrWy3Df7Jpkyf6zMXjZe&#10;Fj04RZaunSELVt0v0xbcLRNm3KqBsKx/okGx97J2yrc1sPieyd+R6ThuzpI7Nch22VpmHk2WpWvG&#10;y9R5N8hdk74h377x77UwHAvKTZxxvUyjhWfBzTJ9wQ3oc73MX3E3gGccgGWuuonmLZkqK9bMl1Vr&#10;l8n9MyZq2vKSVbPloUdXyStvPiP1raf1psDvIMUbjIIK3SyEFMaHhLSdIpzQWsJZfwkuhBbCSxxg&#10;Eko1FOGEsEILC8GFlpdwulGBJqYyUGHhxIAJ4GaUfSVwMfByKRFSFHpwPK0btLrQ4hJNNij00Opx&#10;MWl6s8qvKreYEGKGA42xwhShBlJgcaCF213oZ0oBYCDrM3MXKbQApDmTMOGlo4cT+zVJsqPSUQU+&#10;Y+qMWeZZUfgM+tU7qnNU44hp0swmqlZoyQFMst0njXpOQKb2Smc305pP4/2cwf9Bi0sF3p+xuCjQ&#10;KLTQ8kJIIawwXdnWaDHbo2k0SCnXaJBSroGztKSMLrPfZN0MMrDVCW5lG/f1sgDdEKDG6aMBr7YP&#10;s3UcwGEbYYYBsibDh64eQoqVC/IM04ULHnkfgPL++4QVH2DFr9aVofM+nN8rvQAUzj+llhUFFVw3&#10;DMB2NNqs2lYKLLiWMlhnWXyK62z7rw4sKcAAK9oSTAgZGkQLsOjHfYOAQsAgbDALiOBBeMnjXkJo&#10;iWnQu1uD3tnGfrSssK9mFg1mNN6F59UgXLQxUDff51TDpRuqFw9RULo3gs8qrMAS5/9FdxEeshRc&#10;8FAVxv2KIqyw0JwP/wflxf9CeRxZcAkCTC4lQguBxQ1g8WbCEukyVhcvgCWQTxkVMgotwW4DLYQV&#10;rctySWDhTMxmNmaFFgdOWNqe0PKxgSUUlUOhiAGWQFhOJtPquiFkjAYp5fqJgCWOfgSWSAzAEpNj&#10;jIthjAtA5aAnIKfCCWkp9MrsTVvkkdfelvZCn5wKRH+awPJjhQqNYcGXT4uKQgoGKAssTGvO4oIm&#10;tHAeIcawWIsLRWhhG/fFk14JRTCYpHHhA1gYlKuBtioDLI3tleKPtmp66vEze9Ud9PiODbL16dU6&#10;a/Erb2+V9w49B8B4RrX7yFNS1fy2nKjdKfOWj9WZnN/Z/4Lcdd818t9/Y4zMWnSvuEIVGETbpapp&#10;t7z23mPy3uEdkujEzet7UQyqldLiOwSgqcEgWi++WKWW1qf15CTg5UTVm2p5OQKAOXTqVWlyszDc&#10;Edl9+HnZ8fIGefzZ1bJu81y8zl1yx/1XqG6d8FW58Z4vYfk1GTfjWpm68DZAy50ya9k9suCBybJ8&#10;w0xZBXhYAmiZsXic3DfzVrn1btY/+bJce+uXFF7unsRaKdfKlDm3AFTG4/y34/+7W5asHg9YmYC2&#10;u2T8tG/JjXd+QSvYsnrtd276vFx/2z/I2PFfBbhcrVaWhVpy/z5Z+uAEWb52usxdMk4mTwfArJwl&#10;6zc9qHVVHn1inby46ynZf/QtqWk6oRk0nJywFzcQBtwWQcWBFBvgSims5FljhW4eAy3cJpwEE/Vl&#10;FpamYaASBswQaKIJCABhXDeNChcKJtBo+4rgovByadGiwv48loBC2AnFaiUYrZEYzqkQcxFZi0wO&#10;8EJAJ2jwmrfw0oFtapj7qAxiTF/TxnX25bl4zo5uCyqmposFFpb9z/e14DOuhqoUWJIdZySRY4bW&#10;SUDfCYllTmC7wtEZtDPOy+4/ju/hFADljGNdOYklQAXAkgOsdPSekhyLxhWwTnU5tVgUXgzAdKIt&#10;j22FGECLtbxwnVBjwGV0jQYx5eobbLikbDrwaOobrFcw4bpCSxmscF/vAIDF6WPTiS2smHM4LiUH&#10;XkwGTwvAhfEpjD+BzrZDLsjtyKM6f94tF84TXLwq4wry4JxevB7TkZnh4wbge6QAdVL9eLCj+gD0&#10;uAYupiSujRTXcc1Yq4sBGbNvJKCM1GiQUq5RQcXqYwJLthBSi4dCiQMkDJplcC3dOwQMwoYGtI9w&#10;7dDCwrICBJdUFqCHNk1phtiPlpoBnTPMyRrC/YjnL0AWWHKMm+mPSxYitBBYYnx/eH0G52q9Foxb&#10;jNehtSXQGVD58d4pnyMvPgvK44gwcjH5shGcK6HrBBZ3KijBzri2EVj8WPo7k+LPpxVaAo6VRQvJ&#10;sfLtJYDFzBk0GrRYSPl4wEJYORSMyB6PTw4EQnIykVa3EK0ho0FKuS4LLIkSsBwGrBwJR+Uo42Bw&#10;bqZTH3D7FVia8z06U/NDO1/XtOaTP21gSSQDcv6DAm5iUYWTrt4QbubtxsqiAbi4eeNL78BFnO/i&#10;fDC4oLCtVpc0btAAFgbj0vxHl5DX3yhJwIpRCOc3szsTVmhlSeZCuHknQO8hTaFlTZaqhqMSSjId&#10;MKZpyAMfJKTvQkj6P8CTfw/n6sAPqqNaps2/Qavf0kpwonKf/J8v/qVcfeNX5XjFHnn6+U3yB3/6&#10;y/KpP/81ueWub8hr7z4lDe2HiyDCmBcG9J6qfUsDdg+ceAnrb0td236Ng+GyqmkP+h3X7KOX3tgs&#10;mx5bKBu3LZAHHpoBoLhD7ppypdw19ZsKLFeP/YJce8ffy+2TrtIYljkrxsn8B+4DpEyTlZtmywMP&#10;z5Nl62fJvJWTFVomTL1Z7hh/tYLLbfdcpcXeOLMyC8URhhjHsgDnWLKawbvjZc6S2+WuSVfINbd+&#10;DpCC17vpH+Wq6z4n34SuvfWLctfEq/B5EHbuldUbZ8jK9VNlxdqZwrmJWFBv1oKJ8sC6JbJgGScv&#10;fEQOHHtL08jj/N5oGcOPnL5iPtGkcKMqFWfzYaCkGHjLFGUXvhNO+thWhBYuCSeMJyK0UCEnlsXA&#10;SiP2UwCYeL1EKMKNAoqxqlCj7ivbfzlxviv257EEGLb5w9XiC1UBXOpGtcpYWXDiOgGGVhdCh4UQ&#10;CzR0jRJE6OpRd5IDMroNeFOgcbbZl8dpxdycqZzLCrqZfCP6tuDm36Jprh3djcKJAzOFGgUXgkks&#10;c1IiqeMSTh6TaPq0RFOnsX0S29RxQOYxfM6HsX4EcIg+mSMAmKP4Xo5hcHGgpfc0PpMTeA/YpvJo&#10;owqn8N6p02a9C/AC6Cn0EFLoJoKwnu+hJca0jSbO2XMp9TIt+xLqH6IlZXT1DRBauG6CWW1wK9u4&#10;r6ef0EJ4IciU+gxoACyPI9xQpf0Mkh10LCsDQy7IDQFEhryO6A4HnABazp7zAlJ8cg4aOucHyPik&#10;D/t6aVHppwgpPgjfdZ9Psn1esZMLprrx+7mIkl0EE8ILQQX3TQrrbOO+kYAyUqNBSrlGBRUr3Kc/&#10;DrDkusK4XuP4zA2Q8N7fzTgUwIJaRvoJKMYlVISXoQw+O1MBlw/BiZQHvzX8fgAUhBK1xlDs67iI&#10;1FVEYIFY0l9jWAAthJXOgYTkBgBAfVF8ZhhL8P6KwbkYs+IYd8I4dxCA5MX9ypP2SBDvnSqCCz6L&#10;YcpFLyoXJ/btiEMxacfY2JbgeaO67clw8kRADfb7OlMGWroyPzGweM+aSQ6pYdBCOAGofFxgoRuI&#10;2uP2yX5/UNtpZaFFZDRIKdflgSVVAha6nkJROcK0aIhpzwzgPRNJann+aes2yboXX9WpAVhE7qdu&#10;YTn/fl7Ndqxqy+h1Cyy0sFCsdMviccaXyaJADLbF00EKN2hcKJpzD7JOpvHlAlhoXaGVheX4Wd2W&#10;0ML4FQbeugMYqBJeDb71RVqkyV0hbb4aDIJ42vkgozElTFumS6ez3y2++En88DCoZatk7Pgva8G4&#10;J555WJiGe8e46+V3Pvnf5d5JN8uff/r35dN/+0m5c8LV8tiO1XLgOONi3pUTVW/JnsPPy6vvPCbP&#10;79qo9VM4wD/yxGJ5+c3Nsvfo84CaV7XUfqv/mNS27pO39j2lVhWmLdP6sXAlLSB3yqS518l9s6+R&#10;sRO/7gDLF+W2+65UK8tMAMdcBt4+OEWDbhc9OFUWrp6C5TS1tMxbOlFmzLtb7pt2i044yOJuTEG+&#10;Y8JVWo6fwMLaKwtX3ivzV9wjMxfeCmC5Uq6//Qty4+1flxvGfg3g8iW5fuyXdZ6h28fjdad8Wybi&#10;tZevvV+B5cGN84Q1XSZNv1PmL5sqazYul8Ur5+Dz2ihHT+9WCOkeTGKwjBThxFaQTWCdoEJIYeZW&#10;LGNEWDFun5YitNj4FV+sRvyxWvEDXALxOgMvI8CFFg/CQ5iycOJYVUbbFymzulxOdBvxOJ6DVhYe&#10;6wtVijdQIcForVpfLiYeT9jhOl1QdCcRNnIOnNg4Gg3wxf9NOCqHmJFWGVphLMgksvUAKKpOlczV&#10;SbqzAU+sDWpt6ewBwABYsl21ks5XO8ByCqByXKElkavEOSoknkE74SVtoCWcBNgDWkKJQ/iMD+Dz&#10;PSiRzCF8N0fwvRBcjuN9Y5k7hvcNdRwvA5iTCjBc5vIlaCGkqLDe2VW2PYq6+6ovqV5CxSXUN0go&#10;GV0KIwCTfgIJoYUg4sAK93X3cRJEAguhhEDi9CHsoF/vAM/v7Ld9hgg1nEEaGgK0DAJaBgEtg4AW&#10;FaAFGgLIDAFahgAtFGGFYNODPt0DbkC9Ea0puV6AKeun9NCyYqTwcRElCoQKv8JLGvdWyoIM940E&#10;lJEaDVLKNSqoWGGw/ulYWAgsuO8TTgAKPRgHrKXExq/woZXwQhhhQO4FPATzmA66l7MMK2BMC2PD&#10;nHgYQIpmD40Q5x/iQ1SnY10xFhaMNwAWBtwyhiWN10/jdRVauljFlhVvfeLGA3R7sl1jWahAl5Ef&#10;oEP5rEYBFSsCig9QQkBpw9jYEvPivOYYAos7g2U2BnBJip/QQtcQgUXnFipcBljedzQatBh9LGAJ&#10;hNWystvtlf2+oByPJ9XKYgDjo5BSrssBy3EFFqwDWA7hfLTkHMLrHWHRuUhC67AwO6k6kZWV25+X&#10;bW/vleqYqbj7UwYWv5y90GncOnnehB0/fC/T8EzNAFvpttDN6oUk4bhaWCJxBkiaLCNWO+zkDJlR&#10;DGgKLLjoMwCPNC4yQIsFFk+wFU+PAfwYcMF1RMQbbpbG9gppcp2S9kC1uiAKAyEJpWqlayiAAZAF&#10;sdrl7PciMnPRrfJLv/bfZPWG5fLDf3lf9h95pzjn0N333ayzJHM24Y5eXGDRei3/f7zyXUDJTnnl&#10;rSfk2VfWy8bH5mNwv1/WPjJTtmxfKttfelB2vvWIvHPgKYDLTtn17hbZ9PgCTV2evfh2mb3kDtWs&#10;RWNl1rKxMmXhTXLH5Cvkhrv/UW669ytY/xaA5ToNuJ0LuJm/aqLMXHKPZghRs5aMV2BZunqmmal5&#10;+f0yc8E4mTxzrIyfcqPOA8SYlhnz79Aqt7TkzFx4h0ybd4sCye3jCSvUNwAu35Bb7roSoGOsM0xz&#10;5sSJnO2ZEyOuWDsLwHK/zF54n2zatlJ2vfOs7Hxzuxbbq2ulO8GLp5eIsMR+Ko+bHbaZvpzowCCb&#10;c+t6LOvC4OnCE3y7ioGzGkybxUCPAdwATItCiTdarYCiAmwEEnUKLgQYBRnHPUN4CFEKJnVFMBl1&#10;Xxm4XE60qAQjNRKIVOs24cUbrBSPAkuNQszFpHEyEN1I6mIqwgzdUo7bCu02nsYAjJOh5ABMuUvJ&#10;WFiMSyjdQcsNzpHhe6wDHNUYpaoBINW47mtVyY5qwAwtLAAUuoCydAGdcfYD4nPV2K7E93EGx54C&#10;zJxQoImkjwFWAC5JgstBgMwhtFGH8ZrH8J4pwgt1Au/5pCrTQZ3Ce6SlhYBSAVU6qsD/Ub79UXX1&#10;1VxSPawjcwn1DRBARldPfzMGrBast2Kga1NxnW3c192LPn2mj92vfQZbtV9PP6BF1Yxtnsf2cUFu&#10;yIOnei/kg/yOAkYEF1pbzvpVfbjv9A4yg84vhX7WHvIBVLwAFT9AxcSkpACoBkoIDQSQ0ZUoEEy4&#10;TlBhmnBI19nGfSMBZaRGg5RyDQOUkfqYwJLBsrMnaiwngA8CCd1BjGMxlhEn6JZyrCzcpqWEFhYb&#10;r0LrPUMGMrmAAgwBx6Y9l8MKLS06SSKhpT+hLiEbw5LmEtBCcOlAPyrH+i09Cbxn1lgJiDflFnei&#10;XcIAI4oxLZRWx4UCGMcoTy5yUTXHvVgCXjpj0pr0S2PUjSUetLMRcQFYXBjPFFpyCfF1DAeW0GWA&#10;xXfuffFZaBnhHrLg8nGAhbBCvefyyD5fQIGF+2gNGQ1SyvXvBRa15vjDchjQcsgb1Fosh1x+qQSk&#10;vHTstLxb1ywVOI5p1T/9oNvzJug2o0G3eArvC+KCZEZEFBefsa7QDcTCcSRp1mRhEG4w0qRuIV6Y&#10;Fz7owsWaVisLM4QILKzRwmq4yVRE4g6wJHBRxLAvFPdoAbkmV6W0uDHgpJjuGRdmoTCI1hvFzbPf&#10;K83eQ9IWOKrzAt14xxflF35ljHzp65+Xwyf3Sq47Id/41j/Ir/7WJzSQtPdsCjfvNqluOix7D3PG&#10;5M3y2I618vKbj8mxirflqRdXy4atc00xtjVMA54oy9ZO0ranAS4WaFasmywPbJwm6zbP1nRjumho&#10;9Zj/wN0yffEtGnR7y/ivytiJV8g9066WCbNukNnL7lWXELOEJs25VW4Zd5XcdPeVmiE0exnnCpop&#10;q9bN1XL9K9fN0Xotc5dM0HRnFnybPOtmuX/2LTJlzs2aCXT/nBs1K4jQcsNtX5frbv2qBu1yHiCm&#10;RxNWZiy4W0FlyuzbccwdAJcJMnM+y/5Pkhd3PS6t3ioARDPgDQMnQISAEnNAJI2bJWc9Jryw2vBH&#10;YCVNGesKYUWzgBwrCwGGgOIFKBSDbFMAELT5YzVorxJ3qFJjiwgUqmFgAiCBRt9X2n9ZAVL84Srx&#10;h6r0GFpqvMGKooVlpEWmXMZ9064Qou4ktKm1BsfxPZl4GiempgguBHRjeSH0KNg47ZTCD/pzjqJM&#10;J9vwWgDvULxSAtEz4o+cxPs9KeHEGYkkASFpWlZMvEqyg1Vvq9TiksS1XoSVdAV+G6dwXZ9Ut1A0&#10;fQJ9T+M7ILQcwWd+AN/xfnzu+1SJ9FHomGo4tFgZaMkxuFcBxYjrJYgZXV29AJNLqKev4ZLqBZhc&#10;TBZGRgUW7OvuBfT0oS/7AFLK+yiwsFAfVYQWtqPPAIEFGiCwWGj5KLCohgAsUB/UM+iTLsBKoc+r&#10;sJJjthzuTRksDaz4JEHhAW80ULEiJFwMWLhvJKCM1GiQUq5hgDJSHxNYmNI8atAtYKHAGBbAi4UZ&#10;3Q9YIZyYWl2scWRSmPlAS+uKWlogwgvrsmghuSKsQDiXzuwMFQAtBBbWgGHALaEl0x9T9xCLzVH5&#10;wYyCCy0t0U7OKQTYSLo+CiwYvygLLG6MQRdTU8yj4EJgaQGwNETc0oKHeoUVBRZaWQA32TiAJQlg&#10;SePc2Z8QWD5QaCm3soyMafnYwOIvAxa0/UyAJRRRa85BVsWF9rZ5pBXvc3dTm1QAUI77Ilppl8BC&#10;/dSA5V//7UeaxUNgob+R7qBeQIpxB/lwAeFixTaBJYeLuQs0O3SuE9ASwYDBp04vLjhz0Z5/vwBo&#10;6ZGOTsBJEj/kFC78cmBJGGDxRzziDblwE8fFy/kdADgtnlqpbT4uDW2nARuHZOebT8ihU7vkaMUb&#10;8uo7W6XBdVDe2Pu4/M4fjZExvzhGfv6Xx8iWJzbKqarD8tbunWpheWvPS/Lhj/qksuEwQGWLfOmK&#10;z2CA/7IG6L70xjZ5+Y3HZN2jM2Xmwltk1qJbZfk6wsp9snLDZG1/YOMUXT714irZsfNBefKFlbJ1&#10;xxINgJ0y9waZs/R2mbn0Nlmy7j5Z8OC9Mn4WYGLGNTJp7k2a1swYlgmzbgSoXCnXjP2yXHnDF+Rb&#10;N/+jAgtjWdZsWiIz5o2XhcunQVNl5do5svbhxTJ70XhZvGqKFoBbyFToBXdAd8o8ABAL0903/Tq5&#10;5c6r5Ppbvy5X3/gVue6Wr8sd464DpNyD80yXFWvmyfS54+SeiTehzzfkZvRduNxkU9U0s0ZNFYCi&#10;BWBB8DAF3lhQLw0wZRVbivFDtmotxX48hu2EEVpTaEWhi8dYW1p0ndYUQosqWg0wqim6iRjfom4i&#10;tBEkCAnGatGiMGAAweynhYTuIbappQP76RbyBTHQh7kPxwNOeA5CCrd5HKHFBtkW+3A/oINxLIQN&#10;bhsIMvs1dgXvgevGJWSghNYaAgvfC91KXOd74D4FFUCKQonTV8+L1+Rr8X1ZYOH5kwC8RIZxNg14&#10;j3yvgKrwGcDUSfEETmB5XHzhE/gNnJJ4hqBSq4ASTpwUbxgQEjvt6JSjE9BJCcaPY0m30DFAzDF8&#10;L0fwWR/E575fArED2D4EGDmNJ9nTABMoewq/0ZMAFwigk4DC0UN470d0nf2ynRWqTMcZPYZLlT1H&#10;7pQRztWRp6WlCvcGAkodVIt7Qw3uF1WSwznSWZwnV4n1Gsl31aFfA+4Zjehn1Fmo0/Z8Vz3uIRT3&#10;mz49fe0YtAgWxhrSh2VPbxv6tOC4JvRplW4KbWzX/s4xfVBvf5tRH/exT7uqu8el6gV09PcHZHAw&#10;LAMsFNgXkp4e3NPoBu/1SDfgpHcwCFhB+2BI8n1+/DY4VxbAFv2oNAA/hXtkEksq4WSuZOkip3qi&#10;ksa9MYVBMlHAfgz60Zxx+6TQrn0griuM6D5Cy8VFmFCIwOsMK+6GNu7jXD+RHB5EsG4hR4/F9miA&#10;Uy5aLOhmIRAwPoTvl8fRPRzHe6M7iDEs1mqiS8CBxrEQNrgNGQsLxcKMRgQYWlm0VL/jPuLDLlOe&#10;WUKDxeO69OHXjB+EGi4Zw0JYoVhZl9DFuJUEAEzBBe+5/3xeC16y8Fzvubx0n+NccimJAIS8CZe0&#10;cgoPvEYM75OF5zgnURifORXFujcfEw/GHhfApC0TkhaMVc2Ak2aMW+6OqLTigZrifi7ro25pTHh1&#10;H2HFuIXi4s0lxNuZEl8+Ld6CKSSnwNLfo8AScoAlgEHY29/vgMl5hRTCCsGFFhcDMh8oqDBbiNBi&#10;rC7npbWXwJKX0/G0VGHJOXzsBIQsj8+05RNxwARAgtlBjF15p82l0EJQoZWF+07Emd6cVgg54Get&#10;lrBqP+CC20cjOMclpG6gMpXHsDDglm4hFqs77AmoG4jBtsdx/konhqU61Sn12S5pAqy0Fqg+act3&#10;S2tnl3i6e8Tb3SuB3l4J4XOK4TNLnD0raYBL5sJ5B1cssEQYZAZgwQXEIFtCCt1BJpDQlOenO4hB&#10;t6zBwtL8XfhhRhOtSsumgmhSzzF4tlMtLPHEcGChWyieoFsIFx/awokAhB8UJ5gKNMmp6sOy7+gb&#10;su/IG3LwxOvy1t7npK7tkBZ1Y5CsK3RS9h9/Qa66/n/LX//tXyqgTJ5+r9S3VsqJigPyJ//f78uS&#10;VbPkTN1BPLG6pa7lmPzZp39Hfv1/jpHtL26UXe88JQ8/tlymzLlB7p1ylcxefJuCysKV98i85XfK&#10;coDLMoDJhi2zZdszS2XjY3NlxbpJmipMWBmHY2YAdCbPu17dQrOX3wF4uR2Qche271JgYUrz2Puu&#10;km/e+AX50rf+Rr787f8tN9z5DVm0eqrseHUzwGSSTJhym0ybc6/cO+kmrXK7aMVUtYqsWj9HNm3D&#10;625dIusfnQ+4mSMr10+TxQ9wXqHxMm3uPTJx2m062/Md4zip4S0KLJwjiNDC895y57flOzd+Gctv&#10;yfxlk+TF17ZJQ/tRvekSPiy0mGq0LgySHoUWzv1jwIQgQusJJ4psxYD40wYWDv4WDoyVg4M73T+E&#10;DtuHEEEQoYWEsEJrh+5Hm7qKsFRrCs5tjuVrOMcDIgg03CZ0mNcpuZD0/Ggzr2vghm18LwogOK8F&#10;IAUWtPE9W+sKlxZuCCf2ver/gnYu+b54jHltvk+cL1YFEKoApJzC+zolLe4D0uI6IK2eA+IJHgG4&#10;nFRrCwNtCS2EGVpjAlFAigILlycAJcfEHwXQxI868SwElgPii5SAJZE+fknFGSODJSEmBQgxUAMR&#10;ajK0wJSBit1X1EkFmVyeFpdqhZV8d7WuG2ipxr4a3EsAMg6YcMntjnytLgktnaNAi4IIAITwYQAE&#10;oEFg6WrGMQZYhkOLAyx9pm9PH60sFPd9FFjyBax3A4T6AgCXMBSSvt4QQIYTvXqLwNILWOkeYOxG&#10;CVjS3X5VkrEnUKI7qIpjkKcMiLBuiAMseMBLKrDgIa2DIEHrykhgAczoPgsZo4vWEAIILSblFhoD&#10;Mz6d64fWEgM4PMa0E0jYfikxHoSgorBiLTI4R7LT6NLAUgYrlAMs5eK4YOJfTAYR2/hgrHN75cNa&#10;zp9woxYc7FdgAWB0DRpgoTuIdVjifF9lwNJ7tkN6hnLSPYQloIXAwmq5cZwzkPYqsPjSHong/HGc&#10;nxMn2rgWWlwIK57OKIAkrMDSmg4AWggsfmnPhhVgKLPul7qISxpiHgUY4xKCACx0C3k7kwCWFICF&#10;FXABLL1damEJ0MIyMNzCYqwmABFqGLgYcT9hhX2M9eWC1mepA6SwPP7lgIUF42hhebfNXQKWGICF&#10;NVNizBZKo80AC0HF6j8ELJAFlhMhU0m3CqByIhiT/a14bRfAJZaGTAyLAkuuS5ppXSGsdDnAAtG6&#10;4unqUQtLENAS6e+T+NCgJM8NKbTYvyKwMP6koxDWLCG6gFhTIpd34QZGn327WljoBiLUJHFBMOg2&#10;lmzDzcsAi52vpasnKYEQbuplwJLJxoyVJWmsLGEoGCWwEF6iWPpw427QdNvqhuMaW5HqZDXJCC5C&#10;9Ololu6zAKY+t5yue1tefn27/N4f/br83T/+VTGQdOW6eXLtzVfJ0IcZDNLHZdv21fLJP/9l+f0/&#10;+QUM+BNlyerJMnfpvXL35G+o5iy9TZauGadZR6xjsnzdBFnzyFSAymx55Ml5WmF2/LSr5J77r5Db&#10;J3xF7pr0da0sO3sFQAXAMmneDTJ9yVhZsHq8zF3Jyre3yt1TrpHr7vyyfOO6z8kV139Obrz7So1f&#10;eeLFh2TviV3yyGNrZO2mZbJm4xKNt7lx7Ddl0vQ7ZPyUm2U6gOSBDXN1/qHNT67AcrEsXzNVFiwf&#10;D5CaIktXz5K5SybL/TPvkXGTb5O7JxBebpW7xt8md47DEuvX3/Jtuf7WK+S+qWO1FsuOlzbKieo3&#10;JZyuU7ggeHAm7ChgQ2NROtok0UlrS7sCCfvYFGXj4mnU9o8LLLRAECYIFxzQOchbsCAEcPC3EGLb&#10;eYy6eXAcAULdNJAFF/az59E+zmuY442ribEsFiYIDxaSFF6c1yueX2XiZ+y5i+uEE8CIunvw2RBM&#10;CDyMZeE2z2lfg+cM4LUjCR5vAMi8Bt1eFF1DldLqPixNzE5r2S2NrXsdcDkKUDnm6CSABaASpZXl&#10;jIKLL3wccH8IOohtY2UhuPgirB10ACBzUAEmFDmMz+OwhAE2kdhR/A/H8P8AVJIn8L4Zy3IG4HEa&#10;v+NTuq3tuu8EfrO0xJwyypQL/aFYgsBzAr9rWmIqMPBUAUQIKxCX+XrcI6gGR/XoU4eHnBrcK7i/&#10;TtXp9Mt3NUCNgJZGPG0DLLrdGAzdGBQ9umRbvtCG/oCVLpduaz+nT0+vRy0nvX24X/SU4MSI56C4&#10;zytZgHgnIL0bwNHbEwGsRKGYKo/7XaGPNaJwn+MDW39EONlnqgtwgvsRn/CpGAY8KopBzwhP7FAG&#10;9z9mrqS7ca+DUl2436E9iftlHA95CbpD0M5+FNfZZvYZN8zFFO2g9cQAiW0rQYndh/Yi4NCygoeU&#10;HEAG65cUzkVZC4ZCEQAhDWWgSwGLgRIHVMrBxZFa7MssKBSPZzq0uo3wv+cJLVjXPo5LiO6gcpdQ&#10;mvCH90KoojWIwNLdn5GuvrR0YdkzmAPAdAJysvrZxvFA7Y62SiDFuZZYtyUKcDFF5pjyzAJzLsIK&#10;1AZgac2GpCUTlGbO0ExwwXpD0ieNUDPXE16pCrdJbdSlfekSMtAC6MkmxNORVCuLN59VaPH3FBRa&#10;/P29EsDAS1jxYenBQKwVbWlBcawoRYBxYlisa4ggY60v7Fff2S2VqezlgcUHYAk4wNLuUdcNq9wy&#10;S4jWFYIHgeVgIKaQUhLrqgwHlJE6hHNQTGk2ac0QS/pDLMvPOJbqZE5nbH7ivf1amp+THzJLqArA&#10;UpPOS0OuG8DiwArUXuhRaGnPF8QFefJ58XYB+Hq6HWgZkOTZIQdXFFh+qJVoabaj9YR1WJjWrPMI&#10;QSzNT2DpxI+0d4BEncINh1QcNcCCJwQCCy9M+jSzHSBWVw1ubAZYGMOSyeFHCmhJpQ20+MM+3NR9&#10;Eknix9GRkGyBKc5RPGF6cMNt17iKrsG4ZHvwg+QAAWBJ5duwjaeocyGt3/LlKz4nYz4xRqbNGSdZ&#10;XMzVjUfl9/7417WOy+f+8c/UsvJ7f/wLcu2t/6CzKU+acaNm+7BC7OTZ1yh8cP3eKVfKlLnXKaxs&#10;fmq+Ltc9Ol2mL7hR65/cdNcXFVgILwtW3ilrtsyQJevvk/Ezr5Z7pn1bpiy4GboN29fLLeOvkOvu&#10;+LLccNfXZeLsW2XNo4vkxbceV1g5Wv2unKo+JEdP7VEr0uoNi9Q9tGz1bJky+y6ZMPVWQMl0WbNp&#10;vlpaHtqyCNBh5idatPI+tC9WKFu0YqbMWXS/TJs9Ue6bcpfcce8tcvPt18nNd1wrV99whdx2z9Wy&#10;9IFZ8vQLG+S1956SY5WvS3vwpAJHiAMqRABRMHHAg9L9DrQoqFBO28cGFgcGjFvGAQVVnYIALRwc&#10;1K3Lxm7TNcNt9lVgcWJduE04sHEnBAsFGQKHAyM8loG36iZCH2PZoZvJQAXPZ8/JNGiK6zzWuHRa&#10;dF2tMA6MsN2ehyJsFS01fA1n3ZybEMX/3Yrvj++9GqIL7AzA47haWpra9klj2x5Vfcu7APe3AVsn&#10;xBcy0BKACCsu/xFp8eyTVu8+bB+WQOwIIOUwfg+AnfB+BZZg/LB4fHvF60efwH48PABiADDl4ELY&#10;SABICB8RAA/FdYUVQgn6xByIYZsqTZljbDuhhuci/KSzZ1TZXA3uAbW4l9CiYuCE6xZYcs6+0v4S&#10;4BBMqEKhXWW3CStUoQvt0GjQQnV1tzkyfQz8YB/uI1QO97EOnT0c9zg8sXfjvtGDwZAq0MoCYCn0&#10;h1ScP4vzZaWYyYP+UUCBAgKAIJoPipkBuQQsFlQUVlS0DBgRTAgv3GeBhets4z4TY3JxET6sC4fv&#10;wYCKlRd9THyMtY5wP11E4axbweZSKsawcBvnUVjB55FlDZSe6CWBhQ+ptI4ULSrcp0I/9CWUmDgX&#10;53iI6xwrmJGqkyYCKLherOnC17DAMpjUDCFarmhZUWnwLR5ku5MQoAgPyCxEqhYXiFaWTHdcrSzh&#10;LMCNUIjvgBNBslZLkNDSwUkNI6phwFIGLfVxj6qJ1hUsK4MtUg1o4f72lIljcQFY1MqCMYxWFk8+&#10;o9Di686LD9Di6+0Rf1+P+Jgd1Ncr7p4ejUeh6OZp7R0OL5S1qtDa4j/3gYpA05Dvkap07rLAQnfQ&#10;MGAJAlhY5TZcsqCYWBUTp0JwsSqHk9FUBBVHLBzHOizHIALL7haXxq8wU4iVbp87fAIw0icnfBGN&#10;X6kFsLAKbksBoNLdbwRgUWjpyKvaOzoAkp3iK+QVWqIDxtJi/4rAQl8jA6GYJUS3EAMSWdWTk3Ql&#10;0hicogw6ZC49C8TxIsOPNdGqwNILEtaLkD/SDL7wlgoHWPwKLFkASzaXwDqeLAAtsVRMFU3hxw7F&#10;0rS6+MUdbJKGtkpp8TIrgpVUGRiKp6OzeK1MkzR7WYeiRqoaD8rEabfKr/3OGPnTv/pNaXIfxw0m&#10;IF/+5qflN35/jPzJX/2qXHXDZ+X28d+QecvulI3b5gI27pbJs67DkqXurwa0fEfum3GV3DnxKzJ1&#10;3nWyYj3gYe04mbvsVlm8mpVpr5Jrbv3fcvPdX5RxUwE1865F+12y6uEpsvyhSTJ1IWBnxtUyYfZ1&#10;Mm76tTJ24pVy233flFvGXSH3TrtBHnh4rrxz+EVp9J2S1lClVLcdkTZfvTS7q3WG6nf375LX331e&#10;Dp98V555aQsAZYU88/JmeXbnoxoo/OzORxQ6Njy6UBavmiwr186H5snKNYtk1brFsmrNclmycpHM&#10;WTBbps6aIhMm3yN3jRsrU2ffK48+sVb24LUrG/eKK3RMK/0GE3UADiOtl5IifBBQoDRhBPuY4ZMA&#10;ZEDa3znm4wKLsTBABARVKchWXTpsAyywDwHEuoysRabc7WOPUahw4kUICRZ4dB1LAojbf0aPsVYS&#10;G3ei58Lr0RLCfox1oQg5hBkLIzwXX8ssDUiVwMXAksIPzsf3ScjR+BasByN8Df5v/L/xuen7ozuL&#10;75Ey1hYvoMTtPyZt3kMAln1SXf+WnKrahfUD0uw6JG2eIwCVY4AvI3fgsLT7DuK3ckh8ABGCiycE&#10;YIFoaQnGcZ25dku7e4+4vQSXA+IPHQK0HMF7OAZwOS7ROEAF62FaaSIAFqzHkifx22XcSiXa2c/0&#10;jSVO6L548pSKfZJpAE+K2yd1fzROmfPGkxWSTFXit16N3zzBpB4DkxHXM2ijuC/bQZhx9ucbABNt&#10;ReXK1js78cAE5Zk96KgLD1Nd3bg3UA6Q5PPsQ9jhfor7uS8AAUYKfsl3UgHJ416Xx+CV51M+1RdW&#10;cYbyzl4O2GEMfHiqxyCXAKCEMchFoDD6RvJhAAuf2mNQHIMhHriwboR7HIVBM+3Itut2D+6DlLab&#10;fWo9uIRGAspIgCGo2L4EHBO74pVI1gMoMVaXiynMfjwfjrHAwiBXzuPToZaniwMLYYQiuBShhFYS&#10;ipYSAooVQQV9FVQAEZx7iC4hWlgYjMv56QzcoC/GEwIL3UJag4WBt30mU0jjbQgshTiOj+GhGtDU&#10;l5beoQ7po5XFmUgxgYdqZg4x5TmJsSmBc7PIXASvFcL33wpYacXDdQuApSUXkmZAi1FQGjFu1cbd&#10;kEcaUj5dPxNslkoAS6MCS0ihpR1jGa0sboxvtLK4OzMKLR5n9mZvT5d4e7vFA3DxAFbau7qkGYN0&#10;Sw9VDi0lcPm4wEJYYfbOu+1uFdfpDqKlhaAyUhZcqNEgpVwMti0Xz8tKt8chzhDNwNuKmJn88K5F&#10;y+WZA7hf9QwqsNAdVJspmIDbLsLKgLiorl4HWDqlFf9LazYrbZAb4OLH5xXp7x0edPt/ASyhiEd9&#10;jDp5FZ5AOvFU0YkbQv9ZXEQAFm+wShqajuMmWKkTHFIsFheKNuEYn/SRiHGh8cLlXEMGWED+SQMs&#10;nMk5hy+U0JIBkcbTcTwdJ3CTj+Bmj5sBYCXCtDEAS23TKXXxdOIHY2YGDkjvea57MMjWSQpPXGfq&#10;9smDG+drtszP/fIYWb95oQ6erEzLuilPvbBG3tr3hGb9rN3M2YynahG2O+/7ukydf53cc//X5d4p&#10;35Bx067E+jdkGtpmLr4J8PJVuWvS1xRg7pz0VfnOzZ+RseO/pHP5zFh4o8IO5xGa98DdsvDBcbKQ&#10;1WgZ4zL/Vrl90jflvlk3yaS5t8jcFRNkyzOr5VjNe7gZtOEH4xU/BjtPqAkDEwa3lEehxRNqlBR+&#10;PJX1h2Tfkdc1s+lk9R45fOoNOXTyda0j8+zOTcK5gcZNvlXG33+rWlWmzBovs+ZPl7kLZ8nsBbNk&#10;5twZ8vjTW+Tx7Vtl+wtbFISOV74lLb4TgJEq/HgbHHgwMDKaCCd+PPn7YhjAIWb62PaPDSwQLQxF&#10;awbhAEsCQxEesM0+1nJi40EIGAoNGOx1wHcghtCgwbnaz1hh7H7CAQHE7TutgGPbdR/W+Zps5/tg&#10;Py7VwoL3rlYenF/dVHxtPa+BLh5roMW8Ns9nQYqQwuwhE+PShDbCSpl4vJ6D7wefRawS/78T06I6&#10;ARg5CkjZL3XN70lV3TtS3fCe1DXtkSbAS5sXYBI8LoHoCY15aQeIeEIHVe7gfhWBhVaX1vb3FFpc&#10;nj3i8dHSckACgJYgoIWAEgTkGJltggnhI5mmq6gC34XZT8ghuBBIFFwSjF+p0j4ElijaiuADcRmN&#10;0QoDqCG0ZGltMVBilc5Wa3uGKgcXKIvPL4vrKoPvPw1xmc21FqElj4coVTm0KJQYdXS2ol+bgkuh&#10;4PoIsPQAQGhZIbB0Aj6oPB++FFgiCiwdgJUc+hFW0mq1MBBAWIngOMJKFAMhZz6OAVRieMKP96bQ&#10;DwNjoQQtCifYz5RbAygXEfbZuJSLaaQLiOI626yLiLBC2ChCi9Of65eSAgv6DbOwANZoXSG0XApY&#10;1IICqXXEARYbi8K4Fdu/HFYIJ0xrpjWfMz1z5ma6jthuXEh8TfTXOJaU5B1oYaXbcmhh+YwOAEsO&#10;y0JPSuNZGIRLKwtdQ9k+M/MzC8sRWFjKn6LFhXMPGVAxsDJSjWkCi0ctKw0OvJwJtkhVpE2tL23J&#10;IERoYTxLTFwY09wY29wdaUALlM+Jp9Ah7u6CeLq7MGh36+zNbYVCCVYUWMpgpd9YWT6uS4iAQqtK&#10;EVhYJyUS03abCTQMQsLGRfQTAQtdS5xLyBEtN8ciCQBLQi0sGsOSyOps0XcsWCqvnsK9vv+8ZgnV&#10;AFjqGHDb2SOtXQAV/P+Uu9tkCrV15g2wZDIqVy4LYCmoWyhRbmH5v/8KYAl7NKI7nQVg5FgQy4uL&#10;gLEpuPgzrVKPgbSy5oC0eypxE2vBDbABN2wXbvS8AdE6w/LKpuphjtTaViWx+HBg6ejkPgMtkURU&#10;oSWiwILXyOLH0ZWWOOi2nVVyGYiG84aTzeIJ12h6LAfMNJ6eOnq9GNj3ydQ5t8mGRxfIX//d78kt&#10;d39NXR+RbK0cOPmCvPzmJnlo2yxZv2WGrHpoosxafLPMWXqLzFsxVqYtuE7GA1RoXblv5lW6Pguw&#10;wv133Pdluenuz8vEWd9Sy8u1t31W4YYTDHL/fBw/d+WdMm/VXbJozXh56IkF8ugzy+SBR2bJjCV3&#10;yPxV98maLfPkyZc3yBv7n5GKJgwUGLziuLmGMJBFUl4MLLgRg/51xmoAYg4/2GZ8ri1QINaodWia&#10;3Cel0XVC6lqPyFt7n9F4lvH33yZ3jLtBbhp7jdxw63fkljtukbvH3yUTJk+USVPvl1fffEVOVBzX&#10;FPHa5pNS07xfK/uy6J4rfBQwgovHSoHEgIkvhkEb4qSP3PZEKlU+ZrUAYMxkkB8PWDjoE0YIJcz6&#10;YcqxhQTCAYGAgz4HdAsjRTcRxOMtKKh1A1KLCfqWu4UUTPS1ACx4HZfvlJ5bYQnnVwsN1tnGfoxx&#10;UcuKwop5fSueQ2HJOR8Bh0tCigUWfZ/oYyHHZgiplQffpREtOhTBheclpBGMCG8VgA8ASOAEgOWk&#10;4/o5qRlETW0HpbH1gNQ37wXA7JWGlr3S3I7fIFP8vQSYAxrL4g4eFFdgv8obNsBiLSwuz15xe9FO&#10;K0vwEKDlMHREl4QVY0mhZcRaSQggeC84r+1f3ofAks5WKtjQ2sJ27g9HabExx8cSFdjHPlX47RNM&#10;alWEFG6nWIMmA2jBugEXWlwAK1AG95p0ukVSqWZJJpt0yTa6cjo78SAF5WkBhgq8R0HM8LHK5axF&#10;hmADoCn4ACx+BZWenpB0d4WlwCd7Wldwnyrgd9gNuOgFOOQxGLI+EcvBM3YjBVAxKcF02YQxqIck&#10;2knLSszACgbJeC+e5PuykuiHMHgSWAy0GFhJdycBLCnJAmgyABtul2CF+xhUmgKUML7lUiKIlCDE&#10;wooNwmUsCuHDAE6pP9vU+nIJRXEeitYWPQeBBefIqgBxlwIWAIZ1+9A1pMBCWMFYwjRnDRMggBBI&#10;HBWPgVjPhUXoaF2h1YUgo0u+Ll6TwFIYMtDSodASK2Y15QtxBRaqgM+yZyCHB+xOdQ11A1jUNYRz&#10;swouLS1JvEfOPcTvkdlDzQATqyK8cOyCGjMBqcMDd13SqxaVuoRHKkKtUhVtlyaMUa0JAgsEYKGV&#10;xZU1VhZXR0qhxdWZVWhxdeXFjUGXsNKOZWseg7K1qlh3kAMqNpbl4wbdElZoTbHAQosL3UEEF0IJ&#10;4YTwcSya0SBcxrVYS8tIQPmIymBFgQXi5IcnKMAKC8dZC8vdi1fIe/Wt4ukZ0josjF8xwAI4oWWl&#10;Z1Dc+AwssDCGhS6h1kxWWsqAhS6hYTEsLBxHlxAtJLEEZ7rFEw3jWPqMW6ip9ajUNhzAIIMnIfww&#10;unuTuNm14CaIAS5YB8AxFhZepLxYbeG4SMyjgbflLqFs1iiVxQ8Liqfw5AKwiQJsEpkQbvQ+3Lxb&#10;cFPmANYmWdYJYS0DPGXl+DQ16JeOHpc0uHcDLr4ilU1vSoNrj+w+sl1a/Lh5R47L06yzsmWuPPn8&#10;anngoekydykrxt4hY8dfKXOW3CPzVo6VKfOvlVnLblJNnPtNWbT2DsDHVFmy7g6ZMOsKmb74Wrl/&#10;3tUybsaVMnXBDTjmTpm/8m4AyT2y6uGpsnzjZPSdKBufWihPv7pWnty5RjY9vVg2PbVYdr63VY7V&#10;vClVbfukwYsn4chpcccrpQ1LHwa/dgyQEQxsIUBAgBCAQd8DUIjh6dCNJ24X5KGrIF6F9TNysvZt&#10;eX3Pk/L08xvl0SfxP21YoMG30+dO0FiW5Q/Ol/WPrJBtT2/QeYLcwWrABUvmY2BM1ok/USntGADd&#10;HByt+BoOmHj5WhBBhuBSaifIEHAwuKYw2Ko7CYM+XUrONi0wCjk4J8/PCSP1dQg8aA/Q7YF+0YSx&#10;LAQitGhUqAJhQBIAx+4rDuSOuI/9jftkFNFSgaWmDeN9GAigu8h5rTCLx53W/SZmBP8LXpPn5LlD&#10;eH/e4BnzXopt5j2EsF6+zXW7zddl5g/Py6V9P7oOsQ/Px9ekzDl4PF4bnzOtKoxfCSe4zTTnE+oS&#10;orvHGzKZQVQIA78nfAIwe1Dq2/ZIXct7UtvyLmD9begttL0HsN0tzd690uLbB9AFwIQP4XvDNefF&#10;NuTy7ce5D4gHvw0PIMQLCFEFjHxBAEzkKN7fcby/Y7rNY2xfH4DFT8BBnzDAN8apAgAtKmyHCThY&#10;j9JdlALEAGQSAJEEoISKpyg8vFCAGCqJ/SrASgqwUhSAJQkITBFY8PtIZ5mB2OYsIdyXMgCSbEc7&#10;ns7xUAV46WBFYqxnOyBATY777H7s6yTcFJg+68OTPO4dnbTCUHQfMZ2ZsxCzgBkG3H5CC57YmclD&#10;WMF+Zskwk4eKYTDVgFsMuHQtMPMkiQE6iUE8ifteHPuZoaLxKhggGbuiMS0YKCkbu6LxK2zDOVI4&#10;l+mLpa6b4805TNwL92mbnh/vA+8p1mneE60/Jg7GwIxCDKFDgcVAy+WkAbdYMuCWUnCB0jhPhoAH&#10;cKBoJbFW9C78b7SM6Iz9+LxUWGfmKBMzWFSU8Y46nYsKkIj3k0c/xj7aPqyWy/PaINyiBQYqAJQY&#10;y9KDh+FuiO4hFpLrUMs7v6OwzijPGeY7cY4CXVBDWek+m5GuoYx0YjuD8/J7iXYEAJtGYXoG8DDc&#10;CiixaqGyAWnGAztVl/RIfcoDcPEDULCN9apYm9Qk3dJE6wxgpSXJNGhmFwFaaGHpTEg7HsrbAC2t&#10;nRlpy2elrdAJUMlLO60rGHxbCnnHojJYAhULK1ja2isliDF1WZoxqFdnOuRkNCkVqaxUYr0aoFKD&#10;Ab4qC0gAsJwEsBAejtD1E4rKPo9P9ri8st8bkMOAGFUgKkeCDJKNy7EwgAM6Ch3BNttt28WkYEJF&#10;jJjGbHXEG9IaK6xyu7/NI/c/iPGoxY3PrhOfXUbq053SmM1LSyctTay9AlBRWDExLO35Lnxu2J/N&#10;STOgpS1HK1WXhPr6JTo0DFj+WYGFxEvrSQyDHS0sNGvTPF9djxuYvwIXFGemTYCcs3h6q5Hm1lNq&#10;YdEYFlxIBBb6KvMAllxnpAgsLM3PDCEj/FChTIcXoOPBjcsrnBxLa7YQWgAwSaY5ezHIRNqx342b&#10;lFcLcOUKLvxwXCBpjzQH3pKb7vmMtATfw2CPJ8j4EQzuB6UVN+F3D+6QgydfloMnXpN7J18vX/zq&#10;p+XXfnuMBuj+xV//vsxecZtMmneNzFh2gyxZf7csfegOWfPYRNn20hx5fOdcWbPtPlm9ZbyseHiC&#10;LN1wryyi2+fBcbJg9X2qlQ9Pk/WPzwWcLJRHti+Wrc8vly3PLgPwzJfHXlgpbx56Us60vCON/kPS&#10;HMTTLiCqNXxMt+vxVMw2V+ykeBIAmcQpccVPYXlavMkz0oYnVfZln5bQUVUdjjnDgap5v9S0HJCq&#10;pn061cDBE6/IoZOceuA9QNthnYKAM027QqcVVgggBIhWPwY973FxBU/rPnfIQkWFeC2YQAojGPgJ&#10;GeZ4cw4qmIQSBBAjP2CqJALRSWkLnNA5mChuewhodHugf4gWnOJgXSFM8Y3i9WJpWkUYN3JxsZ/G&#10;e+AYHstaJnoOnI/nZR+FAaeN22xnPzf+dx4f0j6AMvzfbLfnKF8P4LOw52R/nkfb0Vb+WoQQvh8b&#10;g8J2rtv3yW1tj59RMcOH9VQCURM8a4GExePoBvIBUryh4+IJMj7lqMrlPyre2DFpCx6URs9eAPoe&#10;aQKANANMuF7dAmhpeUuXNa1vS23bOxC+/3bqPWkDdLT7DuA8gHj8JjwADx+tbBGmRPN1DmkfBu+y&#10;jw9AEsC1x348jvExXPcQYHgOWltoRdGU61NGtLAkOdcR5zxiOrYRq/jGACrRJD4XAAoVBbDE0zUS&#10;z9RCXI4uutNY68ZOTEkxE8vGBpn9bWg38z6xwrCpKtymx3H7kiqU5oJiyYbObsqn6sY9rICBrwP3&#10;QZaj18JpGOC0kBpk02qZwpzoATz0AiL6AAv9AI3+KAZ/AwnWysFaKYwF0YBRZzvbF9V4jCzEbeu+&#10;MXEsDM7F+Qg9Cj7cT6iJldogQlG80wrvA+J5jOXFWF3o0uFrqoUF25cSgYV1ZBjQmsQxCjw4H+NX&#10;GPRqgUVrqwAA1AWE90V14//v6iWssLAogSSk62zjvgI+p5LYbvbZ/TxfMWgXY0e564jWFkIMrTbW&#10;YkN3E/drpireI/9Pfqa0vuSHUtJ1DmBzLiPd5zNSOJvSdvYhhNl4H2tJcgNGXFB72gfooLzSDDWl&#10;PVKbaAeseDG4AkowvtVhHKpOtUtN2iX1GI9a0iHASkAaEwzSjQBSEuLOpzDopqW1I4njMtIKYGnt&#10;6pS2bkBKDwZjqKW7UISVkkXFWlVYf2WwbB3QAtEaw/gVFo07ForJqVjKWFrSHVIDWKE48SBnSz4F&#10;oGEf6rA/JAc8ftVhf1iOMzg2GL2kjofjl9RpQMvFdBLAw4kPa5I52QdQWffyLm0nwFCN6RzgrwOf&#10;DwAOcOICpLgBKxShxVXolrZOQB1ArBn/E/txnx+fSWiwLK353+SfxB/ADQDk6PbW4CZfoabrds8J&#10;3Hhr1MJCiCGUkI5J2E0tpy8LLMXJDwEsrMEyHFh8uBFxtmeACi4STr6opfxT+PGlwuL1N0so3I59&#10;vCH5caPhzQZPTD1teBJyS1XLa3LDnZ8VX/yoBFMn1MqS7mZmS7XMmH+nfOv6z8un/8+n5Hc+9Uua&#10;PvyNb38RsPIp+cu/+SOZseR2mf/AvYCQuwEfk+XR5+YCOubL4y/Pk1f2rgG0zJMtL8ySjU9PB7xM&#10;khWbJgJcxsnitRNk0drxsmbrLHkYoPIoIGXzjiXyKGu2PLlAVm+eoetvHnpKalx7i+DR4Dsote59&#10;Utn6nqrOg4EC+9wAFYJLe/SEiusKLQAcwg2Pa8KAwW3tE8TnzcExgyd5yFg7MAB0NOGJwyWxbKPE&#10;ck0SzTBepRqAcgpP3sdVbRi4CS8eCoOwwgoGVYpQQcsKZ7FmjFCI58XAy3MY9xEtLaafn3JAxcIL&#10;1eYHaJWJ8OIKncLrnMFr0KICeFEREJi5gyduvB7L1tvB/2KyAGIBQ89TBhq0XnBZajfrLv7vALlh&#10;x0HlgMK+Zr0EJgQjvp55TaetvF2hxYjbXPJ9WmCx7SEHVD4CKwoqJWihVYWwwgygdi++b88hafUc&#10;VFgxgLJbGjx7sI7rJkAoP6DQUgs4IaxUNb8pFY2vy6n6XXKy9hU5UfOKNGN/C0CHUEI48YaYTcQU&#10;aM7SbQrTWWgxsTAAGkALxb4EFS61j3e/9uM268CUwwlhhdBCeLEgYyElkjAirMQAK4ksC+PV6/bF&#10;RDixxfkIJyqs63QIjAWjpYVWFkCKwocDHprRiG22XUqc1JLzPimk6HHOsRBdHyxBz8n+CCxpAAvF&#10;wZsqWiBs7RUHWuJ9FO5vGBiNCCmAE1oCaLHpjw0HFlZq7Y/rkttau6WbbiRAjwKLUbmVRrOOCDUF&#10;QA32EVZiHYCUDhalo9XFBOByINbXxnn5Xn4iYMnjQRH/j5a+x3ukO4jviTEkveey+plQBBV1/UB0&#10;Calb6DLAYvcbhXVfCWBYy+viwJLBeERxXV1N/SYlmm4mAov9jPk5dg5aYCGsZKXnQlbX80NJ/Q4I&#10;kfwsbDYVt91ZltoPSDugpQ3jkAILXUVYNgBamrM+BZYmBRaPVCfbi9DSmglLMx6sm5IhwAuBJS6u&#10;fBIDbhoD7scDFgspJpuoX60rdAexaNxRQIUBlrTGs1QDWmh5qSSwcFZm7COYcBJCQsoBT0B1JEBg&#10;iRdh5mIaCSgjNRJSykVYOewO6OSHRzxBeflkhTTmurQuSyXee0Mqo9BCICGwuLt6xdPTJ15VvwEW&#10;WlkAKi05fGaAFw/+9+DAkETOlhWO+7//+gPx+JoBBx4FkfqmQ4CUY9LqOibRRL24fRW4SbTjYsGP&#10;DHTKDKH6Rjy1XwZYGMWd7SCkEFZwcdElBDHoNosfGK0sqSyeCAgsw+AmLMFQmyqW4M0pgBsMbjh5&#10;F24srdLV55bK5l1y092fkzf3bZbzPwrjR1ulT6DX3PJ5+ea1n9PJEf/m7/5Yrr7pK7JoxQz5ypWf&#10;k1//7V/QYnPX3fkPsnLTVFn32ExZsXGSbH52jmx9YYFs3D5Vntq1SJ58dYE89tJctM+SDU9OlQe3&#10;TJUHNk8G3ExR0bpCy8rDTy9Sq4ouASwPPjoT4LNC3jmyXQGlOXRULSqEl+r2PQorXCeI0HLSiqdd&#10;a0UhwBBKvKkKacPSAou1xhBuGt0Y0AIY5AALhArCBSGDwMJA5ERns8QBLGwjiBAaaF2hVYVA4sWg&#10;rAJAWFgpQgsUxvkIQLSwWPeQ7scxBI8ifDjQQlBRy0uyxrGuGNG6Qlhxh08XjzOwUA4ZJatEmIP8&#10;JURYsK6UcvCw4rnY7gWgWdGy0orPizEgHmx78LlR3MdjeC49L5aEkiKs/ESqKsKLBRe+T4UVymlT&#10;WImOBiuMVzlRbKN1hVaVdt9hBRUG3Ta17y9aVggsXG/xAxxCh8QF2LCWl3rXbkDLO1LZ9Iacrn/N&#10;AZad0tD6rjS2vYdz7VHgUGjBcQotjFEBmFjriVpi6AIi1OCapCXFWmMIMoQViuvcx2kEOFUAi9yp&#10;xcWBFRa+IxCFExX4/x05wELrSQqwwskf1QJzEXFuJgYu07qrgc9OXBDbaSExczjRuuJMPAnw4Kza&#10;hd4ABr5AET4uJrq5WRCT4ELrip2oUh+GMCB3YHDMqqsBAzgHf4ILB3BaKzDQlYAFAz0G3HIVLSsO&#10;nHBA5cBv4UGBxRlgOwbi+vTPgZay9VtoUSGoqBxY4b5ML4N3nT4KLQZYCCuRXEDrrRBYaHWgBYdA&#10;xNf7SYCF7iAzmSAACUsFNPwvHTgP3TA5Wju6bdwJgSWusScsqX85YOnB/9rT/1FLTCdek7qchcXG&#10;tNjYFwtNFD9b/Xz1MzafKQGlcLbcypLWz5l9+B2Uf0cefHYEFhfGoDYK0NKiArQQVnJ+abbAkvVI&#10;TcolVck2qUy0on9ErSwjgaW1MyXNGOM+DrBQBJUmDOiNhV61rtCKcioGEAhE1C102rGyEFoIK1xy&#10;m1YWCxfse9AbUHGdLhyFmUvqo5BSrtFAxYoVbg868wgd9+O1233S1Nmt+wgtdYmUQktztgMwYoCF&#10;oOLrpQakXS0s+IwcYCHUEGZCg2cleu59B1ccYPH52/Xi8PjqpM2NJ3/vGQ0y5A85GKnFDcOFCy2s&#10;LhoG5v4kwNI/2IELLAVAwcWSxQWFL9MG3rLKIS066SxoF4SrlhVcAEx5piWGkzEGWbo/ypsVgQWA&#10;g6eqbKFVuvu9cvDkCzJt/s1YviSFQa/OsnzFNZ+Vr3zzM/Lczq2a7vy5f/gr+czn/lz+6n//qXz1&#10;yr+Xz37+0wosf/7Z35XlG2bLUzvXAVimK5A8smO+uoGWb7pbtr44S7a8MFMefX6GbH5uujzyzAx5&#10;eMd02bR9pmrLc8tkG8Bkw+Pz1KqyAdBC9xC3d773qByufkWBowmwQWsKRfiwAGIhhfvZxr7ctmBC&#10;iwr7cb/tyz6cRbqd8Q5hWi5OKzwEErS41AFWmrCNwTxGoGAsCc4ToLUDT+4hDIqMlSiTBQmex4qu&#10;HR5b2n9az2Nk+30UWqgioDiQYl7HnMuL7WEWDEghgQDigMOlZKCiJAst3iCFgfIywMJ1K0JLObCM&#10;JgNH5nU/2j78vdC6Y6wpdAOZpRE+F4JKGazQqkJQoUWFkHI5YLGWlSbvXmny7TPAEjwk7iiuFcAH&#10;LS20ulhwoUuIFhe6iWqb35K65rcVXJrad0uLe6+CCwGFcFJ092CdwKJuIEANQYVAE2BMiwM27KP7&#10;sE4o+bjAQkvLxaRWFACKCcRmfBCD+5vVBUTgKM2UbSabVGABgHT1BXFf4EDouHouIs6PRrAh5Kil&#10;BW1qZdFz/WTAEnMUBbRQkW4AAyvf0rWiMiBgBn6CCi0WwwHGQksn4zIwyGomkZP+rNACcZ1t3Jft&#10;ZYl6AzZa10WtLCULy8cBFq1rgvfEDBwWZrPl/Bm/wxiW/1fAwnUG+ao1hWMFExQwbvA9sM6LWoOK&#10;EILvCev8bNU9hM+1G9BCYOFnzM+Dnz2P4XdCEVgstLQ70NJCUKEwphFYmnI+aYTqs16pxdhHYKmI&#10;t0h7LiqteLBuToWLwNLeCVDB2NaEB/KPByxD6NcPWOmRBgz4dR1dakWhu+eoAgvggNASN5YWnV8o&#10;mXWWGSe+JC5HGXzrDapomeFxo0HIv0cjIaVcdAkd9YWkLt2pLqFjvrAWkTsGeKGbqDaelLpkWpoy&#10;ObWi0KLi6Sa0GCsLLSpspzuoOYfPDfAyKrCw0i0nPzzrTH5IawqLxfEG0TcUwU2j0QALLt4USJMW&#10;lp/EJXTuQo/09GYAJfjx4Uu1wEIrSy4PYOEPAhcM67bQqlKKdWHxuZgEwy7xBxux39xQaBbO5lt1&#10;FtW39j8uMxfdhpv2Ualufk9O1rwl/+2Xx8jyNdPl+Ve3yV/8ze/Jb/3+f5df/g0zi/OE+++UOQun&#10;y2/93q/Jb//xL8qspRPk+TcekUe2LwdwzJLHXlymULJo/ViFFALLYy/PkSdfnS9PvbpInnxloTz+&#10;8iJ57KUFsmPXOtm+a61aVtZtm6NuoCdeekAef3GVHKt9TQFFoQNPrASSpsDhIpzYbQUSLLUNgwih&#10;RN0+gJZWHGtBRWNfMFhUu/YqOBAMaMGguE1wCKXwdJ+pV0BhmwGO07rd5MHrePB63iMOcBBCDIjw&#10;XIQZyp6vJNPPHmMBh/BhQMRAi5Xpa/YV27FujisHBGOd4DbBgdYPBYFLyR5bBAPTZqCFwHJplxAh&#10;xX0RC0sRNux5nXNTPI95z6V2AhbhyEATa7w47Q5EcWnPbYBkJKwcNwoe1/ZLuYQIIsYNdACwYuCE&#10;S8KKO2KsLNZFRJjhfrqQqPrWd1QEFhVghhYXKwsvBBEurduHsSrWykJoUSsLwEatK9geGa/yH3EJ&#10;JRlcezEBVtS6oplX9bpkFpgCi1pCaGl1K7AMh5aAQou6ei4hWlgUWAA5Ci0qn9FlXULGLWSABZBC&#10;FfwSdmSCXgEsToyEAQIzmNICoBYBHWSNDLgYS0u2zIJCUDGwYgJ1dV9xvwM11jXkxLN8HJeQwgrA&#10;wgILU6ZZcC6GQToJePl/5RKyGUcEFk7/wnHAuojYl/8nwYMxN/YzJ1waa0tCYYUZRgQWwqH5THiM&#10;CUb2Yhyj3BiDXDkDLa2OFFbw/9dnPNKAZQM+24acV91BBBZXLua4hUYAC8a2RoxfH8sl1G8mOySw&#10;MJWZ7iAFllhKjrEEvg10BbSwja4iphQTWmhpIZiwDyHlEACC4nHsb2Dm4hoNUso1GqhYEVgoxqs8&#10;e+i4HGj3qXvoRCAqtakOqYklAC20smTVytKK/4suoHatctutoNKE/1NjXRyoIdAE8dlEzl1wcEWD&#10;bn+scSMffK8HF0wCP2z8iFm6eiAkQ+cTGr+Sy3s04JbR4Jz8sLW96rLAcv79XunuSUsiiR94PABQ&#10;AeUyQygNCsYPjXn4mRwvRmNZMdYVXIhQd09OQmGveHz1EkvgyaqDAboElnYZPB+V03W75c4J35FX&#10;335CTtW8J9/7516ZtXCc/I//+Utatv7Bh5bI2LtvkNXrl8qn/89fyCf/9H/Kl77+BfnFX/1v8uu/&#10;/4ty5fVflgc3L5AnXtwgj+wAiLywAjAyX1Y8fK88/MwUAMsMwMoc2f7GAtn++kJ54pW52sZ9T768&#10;Wra/ulYeB6Q8tfNBeWX3FnUDUfUAEEIGgaXBf6hoYTnT/I4crnpFgaai5V3tp1CCJ1rCixUDcK2F&#10;hWIfLulaasGA1oKncIozV7s5AOIJ3hfDQA25MBB6uB0HJGDJPk0sRobBj0v2d1Ho1w61YZBkn1ac&#10;l2KbnoNP/XpeDMw4lx9PzGq5cUBF5QCMBRJCj4UW24/rBrBGt2zYQb5klRhd7Msl3Sw2RoSAYY/X&#10;7UsE3bJPufWFoDGsr9Of20XLD46lFLBGtOv5nHPabYWiMguOHk8gGQkrABXCCXW5oFvCSXvRBXRI&#10;XZ60trQCVNjO/UYAlRHA0urZp1YVuoQIKIQXWlxqmt6UmsY3FWDYh8BCEVjUCuNAi8aw4HXpJlKL&#10;DLZpcSGkWDD5jwbdJi4hBvnTumIL9VmXkHED0W1jHl64boNyCTC0lNj4lEuK7qMyF5ICDK0uaqG5&#10;dNCtnWtHrSuFEqyE8j6VwoECggEca13hIEkwsRDB/RwwjVXAsbpYCwqBhNACcZ1t3KeuIafdxrPQ&#10;0mLFc/5Hg24tsGisB46jhUXnGML/XJ4lRLAgYPxnBd1qXRbIzF1n4ln4QG3dRNZqws/Rfvb8v9mu&#10;liuIS7rc9PPXvuYzIVhaYKGVhcBCtQFUWukKAiA1pN0YaF0KLY34TJpwLdRinS4hFx6o6RZiwG1L&#10;BsCCsY2Bt80Y3xoxjn0cYGEdFqY8NxV6HWChhaVTrSlMHab1xIjQknBiWox7iIXlCCZsJ6Qw8JZi&#10;fApdSuVZPaNpNEgp12igUi5WuGUcy4rtz8s7dc0KL3QH0cJSjfdEK0t9Mo3PKKtwQnCxYhtdRtxf&#10;77iOGJgb6B+U8FBZDAuzhJLJsFz4oKAgkczQh9wivYNhwEFcgYUQc/ZCTuutsMBcu+fyWULnL/RI&#10;oSsp0ZhPs5BoZUmmooAX+ibxI8aTQVaBxVpWHGDBl94/UNBjXJ5aicSYKeDCe2pVYDn7flyqm/bL&#10;/OX3yQu7tkirD4NHpFYOHH9NfvdTv6Hz9Rw5+Z78+u/8olaFvfamq+TXfuuXZOqsibLmoVUy5lfG&#10;yG/8wS/JLfdeJQ89vkzWbp0lDz46Q+NVFq+/QzZunyyPPj8NkDJbnn5tHsBlrm6ve3yCrNx8l6Yy&#10;bwPg0NLy+v7H5WjNLqlq361WEIUMQEhj4LDGrVS0vienGt+SvSefV3cRoYbgUoPBgRYV6wKitYUQ&#10;w8whbtOqQssLz0eLiwKQ+4DCB8GF8EGYCChMnMYTNwZMggbhxQGWdgyArRj4CCYKKxgUCSVst6DS&#10;4gMYAYCa8WSvwMKBNUr3EAZ0DDQhDD5hiO4fBtzScmJhhIBirDTG/WSsNNYaY/YxGLfFh9fzYBD2&#10;0brAuA4CSAkSCCGXUhFWkkwnZvow66g4VhWAge1DuGA791MWWspBw8IE2wgh7K/QUgQW9rX9hwML&#10;rSt8PQWWIvwYK5ELsNLupZWE1hLTbi0ow6GkBCzabqX7HahxxHgVN4NgY8fw3RxWWKGbiHBCywrB&#10;xEJMo4exLibepR6y7h6CCKGFVpbaprekquF1qax7TdfZrsACQLH9CC10DxFc1H0EWXeRzRLSwF2m&#10;NFtoIbCkCSoV6i6iJSWeqVFoiRShxQTVWpi5mCyoULYeDzOEGLtCKwuhhC4cxrAQYuhCYjuhhe1F&#10;a8lFRCsLwcVaZFjJm7WmegbCUEpTm2lNoFsoRUjBvY0DODUSWCysBPNeCXbi/kZAUUgBhFgQAQzY&#10;J34uud8OmMVib2hjkbNyK0u5dYX7jIuIMrBi+hiLi4lxwX1VrSxePbeBIugnABZCCqFFa5zQasH3&#10;BGlZfrzvrv6kfi6ECbqD1DVUYB2UkgXlYsBiXT8j2+kmorvoUsCSAjQwg5TFTDkuMY6FSxNKgO/R&#10;cfWo1UQ/R05AGVVAsRlCVnTBWbjh50Ow82H8UWDpALBQCiwGWpoyXgycLqlJtEkdwIWw0gyAZYYQ&#10;3ULuDgCKxrGUA0scg2wcoPPxgIV1Vxh429TVJw35bkBLl9Rk82pFGenWIbQQREwQbk4zhwywmGyh&#10;4cCS0uMvpfJzj6bRIMWqIppSa8pbtU0y+cEN8nplnQbdauAt3juBpQbv1cayNBBQHEixoMJ9tMLU&#10;4f9pzOQ0jsXfNzAyS+hH0tWdlQ++2y2xRLsG3B46tktqG/fjhlsFcIlK/1kTcNuHi6SnPyVub51U&#10;1R7EhUO/MGffDCvIMJKbcwl15EHtAJG+flpK3BJP4ObQ06FWkwTgKJOjdQXKsh+FJwwqk1LlcimJ&#10;RALiC3BKAMbN4KkKP0gbbFdZf0CWPThDlq+ZJTXNR6TJzSe9Vvnil/9W7ppwo0yYMlb+/NOflK9c&#10;+XeAlU/Il77xOVm9Yanccue1GpD7C78xRj77pT+Vu6dcL/MfuEcWr5sgqzaPl03bZ8jWl2bKuicn&#10;yIrNY2XNY/fINmxvf32BuogIM0vXT5IX3tokW59brtaWY3WvK1D405XGEhIy8SgEjkNVO+Xdozvk&#10;RP0bCiOnm96WSj7xOv1sdhCXPAetMxShx1pX1KVENxKAptGzX+oBRnWAIS6bcZ529GH9mXa+Lo71&#10;RDBoEoacthb/Ie3X4sNTOS07FxH78zg/3mcwWQFQwUCTBQBka4qWlaK7JzYcWrgksGjQLWTbDMww&#10;wNRAAAd5a4WwgGHg5dIilMRSnAGZWSYsvlaFc+H8AAQLHVY8r8IFYSJwqgg45W4fLi2gWNk2Ffry&#10;Nfi6fN/tzLQCdPG9cz/beV66nCyM8bW43+Uz8KLgoYBiIMWtZfWPihsQSbW6CRS0cDAzx0AK+9E1&#10;xPaSBeWjorvIuIwMsBBS6lzvKbSwjQBCywqtKbSqNLa/pxYVimBiY1zqW95Ra4uNc9E+gCAeyzZu&#10;awyLY3Wha8imRlu3ES0vFmKYgUTwYBwLs6QYx2JBheDCNG9rdSnKcR0x3oXBtVrQzyksyPgVGxRr&#10;oMVYVXgfoJWF7bwfmKBar4LLpWTSpY17idYaWluMpSUIiCm5hNJ4kiesJDp8EqcwwLF8fQTrEUBK&#10;JI/troCJY+kxQbccCC2IWMuGtbSUAMGxvFiwwQBuXBuO5eQiKrmLouoOorhuwYbnvJTM65l1vgda&#10;jCzgKIhRBCm+d+xTa0UB92f0ZfyKxrAAGKw4w7IK5zQysJLH52EgJYDPmJPn+iC/ittsNwBjpMBy&#10;EVmI4Tpfk6X8MwAKgkwSQMH3b+GMn6UJvnWEdRvYTLDponsI4j7G+3hjzRIC7AXwOTKGhWnNmikE&#10;WGkHEDGlmRYWwkoD3UI5n2YK0bpyMtwo3kJSvPmEuDuTgJ0EjotLC8axpkxMXUJtXTkVgYVq6co7&#10;KqjLx9RYOfuRGZspuoPKYYUuIVpOCCeED1pZDECYQFlaW0xMS9qxtJiMIQUXHGMtMdzmcWab7iQj&#10;rrON+3gePU6Ffs7x1qrDwFoLKHT3EFIYZEsrCvex3D7dQQu3PaXxKwfavNrOuBZaTQgk1bGEVEVi&#10;Uon3XhWNSw1jW9heBBpjgWE2EeNYNP25u9fBFbWw/AsAwVQbdPtqcaOoxs2e87BgUIlwFlY+neDi&#10;A2UOnuMU4Rm1fDS3cV4R3EzQTnAhrAyezSmsxJNe9KNFJi8ud6P4/G3SP9AlsXhQIlE/LjxCC3QR&#10;YCkUcuoaCkVc4vHhAgnU4L2wamidlnFv8Z6RzU+skqWrZ8j+Y69Js+cMbpYtcu3NX9e4FZax/+o3&#10;vyBLH5grcxZNld//49/QWBZaXa668avynVu+IXdMukbmLp9osn82QY+M0zTmTTsmA1TulZWbb5c1&#10;j98rW16YLk/tmqduIQbirnpkmuzau02efX2DPP/mRrWw0JpC1w+zgxiXQtCowTqtKftPv6j7kj3N&#10;6g5iX+sSGgksLYQVQoYDKxZYaHEhdJQDS4MCC9NfhwOLggfkDpu2VgILX4/BvRq8C+GcVFuA7gYj&#10;L96HL3ZKAokzEkxhwAGwhDOACsgG0VpgKVpZACQuJ6aGYGJTmrlthP8LbdaCYWNACAjMqDGWkOFw&#10;MlIWDqy4zXPR2kEA+vcCixXfk4GV4RBTLr4W+xBEKFpfeC5ae1isjoG9BliMO4iia4gAU25hIbgY&#10;V88RwM9hjVVRYZ3uH+MKMkDDPi7fkWGAMlIKLAAVuoFoZVHLCoCFlhYCC1OaCR0EE0IJIUXdPmgn&#10;iBBWisDiZBSxnf0oWk8YZEuIaWLVXN8BBRW2F2EFGgkrlIKJzi59CvtPK7ywjfBi2kx9Gm5rjEsS&#10;QEMLS5rF5FrRbqZVYOVhbhsXkEvXCRvlgbcKIgQWB1pGAspIEYh4vAUWdRE5riGNYVF3UDmwlCws&#10;hBVOgEhgiRbKgcVAy39VYLHvqfT6jvWF23yfP0NgyXZ69UGT4NKBz4ztBlasm8hk/IwmBRe16mAb&#10;3wtf15T1NxVxzf9V5lqDuLRgRqsKLTCEFlpcKFq5ojmv+DBW+DvDamWxQbcaeAsgIrDQwsLU5noC&#10;C2NYCCx4aCawnMI45O5koThWtk2gv7GutOZimiFEfRxgYSVcAyylGBZaTgywhA08jAAWAoYJws0o&#10;rBA8FGqYqkwRVKyKwJJSWWDhvmGwMgxYjMph5QxgpRxYKqGmjm7Z+vYeWbDtSanP5LUf3UKMYaEF&#10;hS6hakBKZTiqqsJ7t1YXE+NSchkNA5auYcAikkiGJBhuktr6Y3iqaZWz76dxEyEg8KbB1GI35Jeh&#10;81kHWGqkzYUbTrwFxIsnG8IMYGXoXIcEQi1y6PDb8t7uXfIutPnR9fL6Gy+rm6enp9MJvMWNQZUw&#10;yoJ+VVlVF77c7u6CZg+1ttVJQzNu+gGWTG8AUNXoTKrv7H9B5iyeIJu2LZeqhoMSTDTKw4+tkD/5&#10;X78pO156WBatnCJ/96W/kE/86hj568/9odx0+xXymb/7I/nNP/yE/OrvjpHf+dOfk7/72p/K7ZO/&#10;KnNX3S4PPDpONjx5v6x9fII8uA3w8th4eejpybL1xbny9K4l8swbK1V0BdFScrR2lxyuflWtJRRh&#10;ha4gwgWzeggmR7CfVhZup/tapaptt4EawoMDLAorDrAwFbocVBRW0JfWGg5MHKj4FM2sEPM0bTJH&#10;GOdAtwHFdSvuo/uAgxyX3KZsP7ocPBiAqCDN/RcR4aQILY61hRlBtKAQTMprsIwmDvI2VoTiNkGC&#10;VpPRIKVcsRTL8g8vylYOGjxXuUYCC4+z7RZEzPtg20chxcqem8siZGG7/L0QVmhNsfEr1srCbQ7O&#10;lAmspQXGCax1gMVMZFgGMYQXgIoFmJGQUi7NHIJMsK0pJsdrwgbqEj4IIbSeWFghdFhgYbsV+xXV&#10;bkQXDyGElhV1CWFJYGGbhRVrXbGwUoxtAaAwnZvAxv9f4YRtjIly2rhfrS0AFsJKnEXjsmZ6Azvn&#10;FANuCRiECy4ZjKsWEqocWgqUgZbRIKVc9rgSsJTSovM9eCrHwKwBt7ifMeBUoQVLDuKEFQMsnAHY&#10;ARYLLdB/VWBhMK6xRuD/0PfFAb70+j9LYGFxUMYfEloMsAS1r41l0UDey+qjMEOVf778PLlkG78D&#10;unzMZxvVrCmTjWWAhfsCqTYtGMfCcQQWd2dI3B1BwAcFYMGY1khgoXWF6/gMmSlEdxCBhe6gdjxo&#10;twFS2h13EINu2zC2sRbLxwOWQa290ghgoZWFMSzG1ZOQIwAWLgkPCiQKIAQNE8tCKwuBg+2MYWHg&#10;LWVqrBBuDIjQskLAoYyVxZxT91uhbaQUVBzLioUVCywEE66vefEVWfjY0woptKxQbFdYAZTQslIR&#10;iqhoabHBuAQXLg2wmHotbZ34vArdCi32T4GFMSy+QL1UVh+UWLJZzn+Q0RsEn3aYMcQg3I58UPpZ&#10;KrkvKW5fnTQCIty+alyUPukfSsv7H3YrtJypPCSrVi+Qd959Rd56+2V5YPUS2bptk+QLGVzkOYnF&#10;mNIMWKEssOQAK5QDLJ2dORkY6MMxKbXQNDbjhhhrwQVP06JP+s6DylqOyNIHpsniVVPlVM0eafGe&#10;ludf3SI//yuswfKH8pu///PyZ5/+HZk+9245evpt2XNop3zz2i/KV6/+W/nMP/yJ/MXf/pZ8/ht/&#10;Lrfe9yWZuewWWbDmVpm3+mZZveUehZaN2+9Xi8rjL8+XHW8sk5feWyu79m+U944/Y2JNABkEC1+q&#10;wmT30LrhxKQQRmhVOV73uhyseFkr33IfYYXthBDCibqA0N+6giyklINKPQYMApF1A5hYhT3FwckC&#10;SDmMlG+bTBIGapZgxsRGHBcfno79GGyocIZWFVpXTksgicEWsvtGpitbd5C1rDALibEqBlCOYfuo&#10;Zii1YMk2CypWduCnRgLKSLG4nAEbE5Nig2a5bWGkXCOBxZTHHwErTl9d130OCFEKQyXxNSlaaPh6&#10;FPvRukNXEa0pFlhsbAulsSnF+BQnNiVo3D42hkVdQICUYrE4gAyBhe2jgYoV4VUtKVjnNWBiWHY7&#10;EINrxbGY2EBaG4tCFw8tJtY9RBFi2I9iwTkVIIcF5QgjjE1hrIrNGCq6gUbCig3CTfLzLVlYaF2h&#10;W8iCDJfW6mKtKyYgl5YzwArndMJ9h8G2BkhMhiADcE0dljYHWtpL0KL9SmByMdm+tMZoqrMG4lIY&#10;TDE4dnSFTSqzBRYHVhiAygJrFGHFAku5/qsCC9+/fW/m/Q2Hlp8tsNCVR2Chu64cWEwsi5bjv4QI&#10;LLqO19K5iAqlYNzh/6d5/4SRSM5kOelnr/+nCXo26c0x7cf9TbF2aU24xQVg8ebD4oFcABcCC4Nu&#10;1coCYGFacyPAlVlCBJbT0SZhDRamNbdmHGgBrLAOiwtjnKsr+7GAhXEsnNHZ1mChlYVBt7SasJ6K&#10;cdsQLqxryFhNjIvHsZgosNhicMYKY2GF+1nHhXCjco7RczoAVIQXpz9fk+evcADlI6KFBUtmCa1+&#10;7mUV18vb1bICQCGonA6G5QxEKwtdQYQZE7sCYEmZAnOm2i0+L2YSAVrsnwJLDtDAAKf6RgxioWq1&#10;qtjZc7v7mC0EQmXEuF64MfGHmqSpFYN0O6ej98nQuZycf78gZ8+DpqqPyNz598tLO7fLu++9KmvW&#10;Lpe161YKC8Z193RKMoULCERqxLosjFnJOepwlJPBwUHp68/rxIyt7RhoIi364xg4m5RUvl04R80T&#10;z62RtQ/PkxPVb0Fvy8Zti+QTvzZGbrv3Cvm7L/+xfP4rfyKv735cDp9+RZ7ZuU5ee+8xtZCsf2ye&#10;zF11B0DlVlmy4S5AykRZ+tDtMmPZ1bL84Ttl9dZx8tBT0+SRZ2bJ1ucXyVOvrJAX394ou/ZtlXeO&#10;ble4IKwQKggrBBS2WVihaGlhdtChyp0mMLdtt8IK4YNuI1pjWMm2aFFxzqeggv0U+/IYSutyUB4+&#10;SZv6HC1+DDrBA9IWApRgyRTX1gCDMk06rO4LYiDkjL7RI+KhYiaQ0xc/Bhg5DgFakhh8MrSmEFQI&#10;KYSZY+iHwRMinFAEFVXRunICwHJcGt3MXmKdGAAMAIWwwjaCi41hoUYCg4GGS4vAQrDhsYQQiuci&#10;iBBk7HmsRgJLeRaQfX1bXl9fv2x/eTYQRfCwIMJ224/npXWFoFKS6Wffo3XzED4IKwQUpjlbCwOt&#10;DWynhYUxKwZYDinAXN7CQmAxwbdm2wTesp3fO4GF4KHWEVyHtt4KLS2EFI1HcUTrie2jAtwwOJeu&#10;ImYJ2ewfgslobiDCigEVkzFE8LCAQighjGgGUBrfT6KyWHOF/egGigJYNKMI++yM2Zzo0pbaJ2Sw&#10;mBwtvgQXyhaQK0FLGbhcSrTC0BpTBBYDLRRrsOQwEGaYzqzAEtAsIQ7eKWcwpxhwa7OEhqc1WyD4&#10;rwUstDIomOC19T1iUDfWFvO//SyBhdYVFggtt7AYd5DJGCo/50ipdaXHxK/QBWSCbf2a3pxMA2L1&#10;sywFF/N/IqyEMi7cx9qd78NYlfgZM6aF4MLPhGDTGG2T5rhLWOmWsFIClqCT1uxT6wprsTDolm4h&#10;Vro9E2vWKrctqZC0EFiyBlhYmt8NWHF3G1j5jwPLkBPHwsJxxspiCseltLaKceWU4k6GWVkcGDFA&#10;A9hQ6HDcRY71xVpi6DqiuG5Bp+hmciDI9LfHpNSSMlKsYlsOL1ve2i3bDxyRw56ABuHauJcKwMkZ&#10;vP/TgZCc8gd1SXghyBBYGLtC6woDcBlwa8vzt9HKAmixfwCWf1NLBv2FHh8nNKwWb4BBjRxkqqWn&#10;PywXPszi4iHd4qLEDyUCOqV1paX9tMav9PSbSbE+/F6vxJMe2fb4enl063o5ePhdeXr7Vlm3fpVm&#10;CQ2d7ZWBwW7pwBes6kg76jDKdao6Ozulv79fBod6FHTogmppowuqSSPMO/pwk+n3y6vvPC6rH5ot&#10;L7+5RaFl39EXdZBc/MBE+Z0/HCO//6efkOd3bcS+N9BnM4BmgazbNldWbpom81ffrdCybOM9su6x&#10;KYCWcbJw3a0KLiseuUse3DpR1j8xRR7ePle2vrBYnn71QXn+zQ3yyp6tUtW+R6vWEiQUTgAZBBZu&#10;23a20aJysuFNOQFVtr6n8wJZWVdSuRRSHItKHQYXnofnYDwMYxQa3IxTME/S5gm7BCaEFJPiap++&#10;zeBFWGkPHwKAEEIMiFh5y0Ro8QFUuE5IIdyw3oc7gqd+DaI1gbSEFQ2odawrtKAQTrhurS4KLC4G&#10;+R7T47Q+igUWBywUXFRcv7hYwp9wwWM1S4fWDqyz7ScCFgcyjIx1h8da1w63+TrcZ2HFQocFForb&#10;dj+DfVtcR4r7CSuEFm5zP/vR5TMcVhx3SAxgyGwutHGfuoVoZfHiMwSwGAEAR0BKuex3b2qxGIAx&#10;Fjd+5wfVikI40SwgiNYSdQthSUBhgbiiIs4cQ2Ui1NDKosG6ODf7EUaSOXxWBJWRsIJ9Fmzo2lEQ&#10;cawnpv5KXRFk0p0NgI0Gp41uwVJALgNtWbDSwIkTswIwIbCwHguXqhHQYl09o0JKmWxw7kgRXggr&#10;WRaMKwcWpjZjQExDWjgOgx9rsAxLay6YtOb/qsBia5AYYDFF4Ya5iH6GwFIKuB0edGvABUvHWjKa&#10;LLTQqsKCcSwcR1CJJ12aHGI+ZyN+7kzFDmc9Eky71OXDgGICDP9Xgo0t1keA43dBC0tLwi1tdA3l&#10;AsYlhNehWDiOVhZaV1jpthnnp5WFdVgILAortLJ8xMICYPmYFhbuYxxLc1efpjabSrd5BQbO91MC&#10;DELJcCsL20oWE2MZUVhJmDothA+z7dRucWJe2MZ9dCMZq0w5sDiAA2l6MpUw8wMpsDigwn0N2YK8&#10;eOy07G/1CMvzE1iY6sz9pwNhgEpITvoAMhChhQBj41gIK7SuMHOIdViY1syKt1qvBdBi/wAs/4yL&#10;KqmTS0VxIdC6wjgW+pCZJcT4lYGzzjxCUHdfUhIpj7i9AJa20+oq6h1IagT3937QLwNDHfL6m8/L&#10;6YpD8v0fntM4lFdefV7CEVB2Z1q6QKAdnUlHGSMLLCAqisDS3d0tZ8/1KeDQulJVg5u6+4yaE7uG&#10;AtL/fkT2Hn1BVm+cKes2z5bKxnfxY2uUx59bLmN+cYz89ed/S3YfflpC6QrZ8vRCWb9lhjz69AJZ&#10;u226FotbvWWSLFp7p8x78GZZtP42WbD2Zpm54mpZ9ei98gC0estkWf/4NADLIk1jfvLldfL0zvXy&#10;3BsPKYQQTOi6IagQNBRYABq0pFAWQuw2+yiAEGoIITi+GoMC06G5Tg0DFQwaCivaj9VM35V697sK&#10;LM0+x7pStKYAVgIYZPx4Tz4+aTO+BX3Q1g5gcUUO4Ud8QgKAknLriTuKJ2wCCYDGAIqzjf5so9rD&#10;OF4LzJUKytnYFZ1DCFBCQCHAMCCXQENoJMQQZuhC4gBOYLCBtiNh4VKy/Xg8z0MRQix0cF+5RgJL&#10;CVYgHMc+PI6ww8DZ4vmxzwKJhRVu23VmJXEfRUhp8wD6yqDGAAstJ+Z/VTCJAnIAKcMCcOkaooKl&#10;JcGGmUOMbWH2ULNrdFCxsu4g6/LjtkKshRhcO7SU0IJCqwmhg22EFwbNMtuH1hPWWlFgYSBtWcaP&#10;dQHRTURrDY+1cwkRVEa6gSysMPaF1hSCiQ2oJagQWmymUMoWjwPYGMsLQcbso4UlFOMM3CaduQQo&#10;BlLYpnMLWWjpGA4to0FKudSqUgYqBmBM/AtjV7IOrNCyQtnCcQSM8sJxRWABqJjU5v+6wEJYofuH&#10;74uwQhFW9P+i5eVnCCzcvhjEmEBcMzPzaLLl+AkvzBBSCwughVlCtLJY8KK1hEtT8M4CS7u6fUIZ&#10;t2YF8X+z6eUEF/7fbXiwbrVKe7XSLd1BtLK00i1EKwuAhZMfMqWZtVhs4TgWjWujaF3JxXEcgAXj&#10;GSc/bC9kPhawcNZmE8fC8vx9amWpxcBNaCBMED4IGIQJAyzlVhEDGuUQYyDFZBCVrCu2Oq4p6W8h&#10;yMS7cBLEkcG85hjGpWgROAdaqpy4FRXOwX0vn6jQ+JYj3qBaV6yVhYCisOL1y3GPX9fpFrJxLCa9&#10;mZMklgMLPj/wAGX/dPJDZur0DaT0YugdiMjgOVajdeOGjCfZeAMuyIBw6vD+oRSAJIsLBvTZfEIa&#10;W06odeX8+50KLLSwEFh2vf6svP3uKwosXd0ZBRaPt0XjVdTCAkBSXQRYuE5oOXeuX773vQtqCiSw&#10;tLSfAjyldA6b7rNBqW3dL8++skEefHimnKp9U1irZPKs62Ts+K/JI08ukD1Ht0uur0X2n3hWXnnn&#10;YTlZuwuwwvL6i2TzM3NlxcPjZd7qm2TBmlsALbfI/DU3ykNPT5H1T06WdYCVTU/Pkm3PL5enX3lQ&#10;tr/6EJYbdEbmA2deUouJxppABBLCBV1ChA27TThh8C3X6faxFhO2sQ/PQVmo4f6PwAr6UnWudwyw&#10;eB1gAYyUwwoBhu2EFWOF2VMEFkJIKI3BO4WBM2mAhYBCIGkLceBjkTLGuVxEgJFyK4sFFgIJrSgE&#10;Fu4LxJlRVKFt1urCkv8EDOvCoYvHxqUQHEaDlGECTKiVhHKgg+3F+XscULEaDVgYczIasJSDkwUW&#10;k31kQIT7eBzPRfG87MN6MgQU27cILGi3QMUBujx2g7BCawqDa2lFMe4ifBchE+tCaOG+FsBKY5sB&#10;kovJuINoPQOwAFAssBirC75T7CecEEwILhqj4tmrAEPrCNsIMtwuziFEYHFcPaynQgAhoLAf3Uta&#10;y6X5rY/AStG6YmuxEEwAKzbYlp+BfhZObAsBZrhKheMCEX4XdVp/hTEsVGmGZpeuF6EFEFO0sjjQ&#10;YsHkYlL3Tzmw0D3kuIloXbHuoBQGLAsstK6wNL8O7Fi3wKKuIAdWWIflvyqwmPgOAyu0OHDJ90KQ&#10;4QD+swQWW92W+0ybX91DdBPRXTQaqFxSToYQRRAx/4/5n5j9Q2BRl1C63Vm6FFz4vfD/7cT/29Fv&#10;rCwMuG1PeaU54ZbmpNtAC8YwCyy2ND/nE2rG59GkwOJWYGHQrdHIoNu0tAFaPhawoJ2F40rA0gtg&#10;KaiFowQsJhOoHFgUUKCRwbbsYy0rCh841lbGVWGdbdxHl1P5cSVgYX8AS7rTAEsZtFhgYZwKwWTH&#10;waO6fcjlV1cQLS1cL8GKT3XCG1CrSwlYTF0WW+nWAouxspQBC9Oao3HQLi4CAgthZfBcUovG0ccb&#10;SzXjBtSIfR5ceGHp7k1CCcBDhTQ0ncSxbdI/lJHBs1mNZWFUN2d99gbq1U3ESoUMmq2pPyq+QINO&#10;AVDoIqgkJQcypWuIy2wOBIw21oThcmCwSyvenj3XK9/93lkFnjMVx9AvjhtlUH78bz/Ek2Gr7Hx9&#10;h8ayPPrkCp0ILpA6KifrXpSa9tfEE8Pg3/46qLpWdh99TM40viKvvbtd1j2ySFaumynL10yTrduX&#10;yeYnFwN67pftL6+UdVsmySNPzZDHnp8pj784G8AyRfXUzuny7OtzZMfrK2TPqSek1vu21HjeAVwA&#10;JHxMVYbwJNtAtwwGAlNLhbEuR6UBA1G912b6mIyOuvZ3Ibp5CBfGxF9y9dDFw7gUE6PAfXQJsd6G&#10;jV8pDlqMUcEgZQMveW6TMQJgwXGsikrXDuNWmA3EgFsG3rKd5+c5+Boe7Oc+9vVEbZwLLTIYjDGg&#10;ufD/MFXaFzspATwNB5LMFjoDcDkhzZ6j0uzFE7n3hLT6aHlhe4W4glXiDtn04TJLCwCBNVUILgZA&#10;SrLgYVSjWTgEAh5rrSpMKya08Fw8D91GBBAr1mphP0pBA2BhX7v8NTTI9hIqHVd6f+WuIxaJI9go&#10;0GjfEhgR3MoDlAl5NgWctWpsijil/dCnHALdkRP4XhnLQkvVYewD7ABquN6Ea4l1dVo1LR3tuM64&#10;n+tMVVdYwTWolhRaUfDdqbuHlpQo42YMsGh9FfSx+232j8aqOJYWAgz3MwaG4KNWGvS1LiKKoEK4&#10;Ma4jAFucWUCMZ6kGBDSpoil8F/gfk9kmfEf4vpINCh+sop0rmPsMvxMWB0xmGwEgDLqlW4iA0li8&#10;Xihup3LMGmLZ/hacn0Ul2dep00IRUkbUadG5hFQcTFmi3ynTD8VwfBTnouKFNkn1eCXd6wWkcJ6e&#10;dgzyrCJLOfCBAd0IQALRJcGn/aKrxYETAom26z4LMw64YDAnuIwGKeXqHMhAaQy2aTyApcRWxlWQ&#10;gTgZohaUw7ptM4DDIFPO/mxK+FNcV+DBfvYzxd8IFUF8VgYoTDqyiT0ZaSWx1hHK7ruY+gZZXp+v&#10;wXgU8xrWHUTxOylPL1dh3VQl9ul3dDEFoy04NqqF7eIZjwQTrZrVRdhiDIsv2WqUbhM/4QWARKtY&#10;rBdwhv853RcWd7xJWiN12OcVP8DGk3FLAOcI4Hv10dpi052zAJi0T+pjLqkOtUhrLugoBFgJS3tH&#10;FMACCKJrCGOXp5AWL8Y4X3enBHryEujtUvlZOA4P7MPVazTQr2rtB6j09EhDV6809/ZLO6CmFYBT&#10;29Etp2jVSHN25qxCCy0ohAuCBgNyKWsd2e/2q7ifwMJ2unAIGTWpnMngyZgsHgsixXiTqIlX0b5l&#10;biAG0dp2ihYW9rWZQ6xyS5cQgYVpzfta3eLuHdKJEA/4grIfkLLf45cDWB72hTTl+gygiOdtyBSg&#10;PGCFcwr1iDvfr2rLdUtTaoSFhRMSEjoYeMuqtoxb6WZtAlw0WdxQ6CaK4yLg5IesUFvAhe4ClDS3&#10;4gkLwNKLi4aVbocAI1xGYqyfwNiXLsBPTsK4uBjQ2+qqBMTEpLevU/L4UgkflAGXpHTmU4AZ/Cix&#10;PTBYALBkdfnhd89KNAbCrT0twZAbF2mn5NDPG26W4xX7ZcfLD8mTz62ViqY3pKbtNfEnD+PmgCe/&#10;jhPSCLBIFM5Is3+3vLFvk6zfvFi++NX/T/767/5AFiyfKA9tnS/3TP623DnxazJ/xR2y9Zk5Rs9O&#10;ly3PTJMtz04GuEyTZ16bLS++s0Cef/tBAMuTUuV6Q+p870lTcC90AKCyVxoBCI2MKcBgYYJpj0oT&#10;BpBGP4U2hRIDLTaI1mb7tDixCAZYGI9iQMX2r217RyGnPH3VZP/QdXNY63KUQwsziThpHoHElnhn&#10;v3YK2yaLiMBiZGGlCCxxBuQCFFKnsH1coYU1XlivhRV2KVbFVWAhrGCQNbByCgMyYaVSYcWjgZTO&#10;QO6I4GEHIAsPxpJirCnl0qJsgIJhwJIAsKA/zzUSUKybh6IVphxWLBzZ1+S+S6n8PY8mY3kp9efr&#10;WBlgMUHK6kojsDiWKaocaGwQs4kJ4mfJ74L1bCywADAdMOF6k+cAPnPCLK1YBlosrHC/BtMCLKy4&#10;TZiwQbNFdxDaijEsDswQWAgpNj6FS7axL89D9xLhhes8hvsJLIlsFQaMagWWCGA2mmKAbY2kOhpU&#10;8XQd+hJUGxVYGFjLwnC0kHD+MpYs4HdDGE1kyoAFIphYSCkKbWxXEVpUlwYWkxFksoI0nVkHSqNM&#10;H+5z3e0AlzZVosutiuFc4Rzuf3laUSgDJXE8eRsFVZcCFmN1MbBi9jn7tQ/1UUgpV4cDKx39KQAL&#10;q+IOBxYFFd0eOUEi4YTAUpp3yAKLtc6UW0BKMFKKO/mo5YR9TD8LHhcTQUXTl9UCY44vAQvait+B&#10;gRB+D4QV66qzAdGjKZLkdA0h6egBfAEyImkz/xG/hwgerv0pgArkS7cXgYVWMS3yB1ghsHgSzQCW&#10;egnk0N8BFj+O9+P79OR80p5xxOJyGb80JNxSG2ktAktbhwMsgBUDLMlhwOInsPTmJQhYofw9XQ6k&#10;UD2OHGAZxOAMlYClZziwdPbIaUJCGbAwqJaDvrWoEFystWW/26cisNBSMgxYACCEFJt2bF09p1hn&#10;BefUlGULJujL/taiYo+32+x7GsBC0GGVW5blZwwLLS4sHMfzczJEwso+wMo+vKd9ACmdlBGAxdc8&#10;E0tJHV6fakjRqtKtsOIp4P8HvLSky2JY/tWpdHv+g4ICC28ejFvhD51PIoSXzi6fAksk1oKbjFdN&#10;cx5/nbS0nVE4YcAuJ6ui9eTchU71Nw4AgD78fq+8D2jh/ibATW39UX2NwbPdaj0hrLAkfw5kSteR&#10;sbywPH9MM4TYxn4ffDik75E1WerqK6R3qIAbqEs6cd5w0iVPv7hBtjy1Sg6dfgkXbJVEc5U6ay0H&#10;3ybvATlW9YrO6rz36HPyxDMb5cqr/14r3n7hK/9L/ugvf1XX/+pvf1NWrr9fdryyUh5/bpE8/NQ0&#10;2fj4/bJ5O+cPmiPPv7lIdr67THbuWS/vnXhcTjbulDrvu9IWPQgdVmBpBgg0AwSaMEiYjB+mKBtw&#10;aebTsWPRIGwQJgygGDghNBhQsbBi+hE8aIkhsHBG3vICYcbCYlKZFWwALZzh18CQSX3m65Rew4pW&#10;GWOZIbxY6FEpsBjrCmEllD4NSDmBgZXQAmCJ0uqCARpiCX4CSwuggpYBAysMyC3Bijdi3Co2A4dL&#10;ggnhwgTUltwyHLBM3woMoo4VI2ACXtluY2DK+w8DFKfNnqdctt3CCq03Noj3YrLn4/sxcFJy+XCf&#10;PffI7CJ93wQRlYn7octMrSyOpcW0lcUDOQHMBD+mg7NisQUUWlK47uI21psAK820sBBYCDKOdMoF&#10;7FdXEL9jQm0ZYBBICBg2DoVgQksKIcZaVrRP0rh8iqILyJHWZuG1hPNSBCIeH89WAi7qFFjiGcBL&#10;jsG2zAYySmYZbNsEYKE7kBYWWk2azFQgqWYJhE0mGL9j9iGIZAEOuYKZ9JTgYqDEKN1BNSu4WIi5&#10;HLDYbCIzGI6ow3I2JJl+AEmhXa0sBly4DpgCsEQx4BlZNwQDWEu6FLAolGCbbYQVCy4WZEaDlHLl&#10;FFRKsGLK+BtgoRRkWGWc8w5hm5ASw2AazdG9Ey1CC2GFFhfjTuKxCQUIgokFES7ZRsgYzd1T3teC&#10;ycVkAGc4CLGN59NzKyyWrCb8LggjxkXH78+460ZTKofPOeNVWGF1YrrwwoCYEMYpWrMCABXKn8Ey&#10;65IAgQXvIdIdUGhJQr5UC+7dDeID0FDejEd8Oa94sj5xpZ3YFgIL4ITQ0pzySn3c5YCKhZWIgZV8&#10;TANv3ZAXD9M+jF3+HsJKQYJ93Vh2SwDA0j7UYwRYMepzhMEZaunrk6ZuAEsBA7UCy3lpA7DUAVjO&#10;ABKGAUvUxKsQSspFONnnAhhAdBGxH9tp+SC0KLAQEAgrOJ+6edBG6LDWEtu3CCgpc4wV3UJFYHGO&#10;23myUu5YuEzeBrjQqsIZmykCDEFlL7SnHeOwy6vWH7WyALRO4X+oimVUdYmcNGUL+Cz7ACwDAMA+&#10;ac0OS2v+F0llImolyXbwQsOPKM0UYr/0DISkbygm3YAWFodLgmIZcJtM+zTV2NRHadUyygQWuoTO&#10;vZ9X9xItKQPqJjIQ0+6ploqqA+IF6Ayd7VErCy0pnKWZy57eDoUSwgpneCaoEGBocTl/oR/q0xTn&#10;k6cO4abmx4Uakx/LBxLDRbv9xYdk8xPL5bXdW/FjrNNBtgYDPNN0t+5YIp/8i5+TN/Y8jhv+CXnl&#10;rR3ywPoFMuYTY7RWy998/g/k535ljHz2H35PVm2YItt3rpAtO+bLhm2TZD20eQfdQXPl2dcXyHNv&#10;LASwbJA3Dm2Wvaefksq2N4rAQpdQGwb7Fgz6BBaTmkx4QVsIg7kOQNa6YS0b5RBh4INxCdb6QXgh&#10;nFjXUQlEIMAJXUMGSAyU2FgGgor2KcrpawFJX4vWGUKKsaqY92a2CSxMd+bnF8oQTk4ptNjy/Trh&#10;YrwELK0KLKxqy8GXkx4y+JbAUqPAQisEB3sTG2JcNOpmwaCvAAIRICwccL/pb9wthBcDCQZMhgOL&#10;XbdxKHTllM5h4KQEKfZ4ygLHxcT3xvfIc5nAW5MFZN+3vi414n1TFkiGCwO+hRYHXIaBSpk8UcYN&#10;cd4nY0HhXFCuMK4jrNMdxHZCDN10tMZQ3K8TWPJ79OP68uD7du0xAbe4pggWjDeJZypNnErazLhM&#10;ECG4WGhRqHFghksNrEVfHqexLWjnaygQ4dwEIhsLQ+sKLSvpTlpWaP3CZwURVvI9LrWeUDYeJQFg&#10;4XxlRWDBd0TrG0GEwNLR1S4d3S4V4aUIMAothBUDLMaNdGlgYbAu417sFB8cHI07AjoXliyAJYbz&#10;R3DeaGcb4AXvF/3iUKzTqjzYk6DCDBWTpXIxYKHbx1ZgZTv3a8yLc47RIKVcOqeQI2tJKSmuIGOB&#10;hm3qClILC0GJwELR0hPRdZ6Tx/F8BiaMDKwQHGhhN/P9fBRaDIQY68tHIaVcjFNhHZbhBeQMsNAN&#10;VQJHAy5FlxBAkt+XfncXEbO6ogCUKL0CnFKhO6JuIT9dQ/h8Q07QrcIK1gksoU6vWllYNyeBcS6Y&#10;bRdXvFE8tMQQWLIeVTtgpQ0Pwi1JZhF5xQVgcQFQaGVpSmIfYYUp0AorEYUVdz4OpVTGHZRVd1Cw&#10;r0tCfT0QgAXQ4gKsGPU66jMaxOAMtfT2SWNXtwJLc08/2s5Le/85qc/3SgUggWX6K5MWWGwciw2y&#10;Bbw4MSj7AAUULS/qOsJS66hYCCkDEGsxsYXhyqGlvK+1yFirDF1ChBVaU9if8wddP32O7Glq17Rm&#10;7tvT3C5HvSEDK3g/u9vcqn0AlwPocxRAczwQlTOEHqg6ysJxeQUVT9cAPs8+acuNKBzn9bVKNM6q&#10;kmEZOp/SLKH+oaj0DuDCBawwEJfzCHX34ccDqInRNFZ/TC0mtLAQdnogAgqLxzGam6loDORlbAvn&#10;KQpFW6Si+qBCTk9vDsDSoenUTHfOdsQVYAgp3Ca00D1EgKGVhfEstLKw35mKo1LbdFryvSk5//1u&#10;OVN7UHYffkn2HH5Zdry8HjdyWgEqpLPPL/8q5+R45W75uf8+Rv7x6/9Hbhz7Lfn0Z/9cFi6bLT+P&#10;tquu/Yo88tgD8uUrPiu/9QdjZN6y8fLIEwtkw5bZsmbzZFm/dSrgZZY8+eICeeql+fLEC3Plhbcf&#10;lJfeWyev7X9Yjta+KA2BPYCUg1LreQ/gwnosrKlyuGRhCeIJmQNNBAOQtWJAhAOCibGsGPfPyP20&#10;yBA0CCrcT9gwLiLTRmsL3US0vNDdVLLQmL4WYCzEWGAhHKlVxXH/MH7FuoysS0gtLHi6DgL+ghik&#10;fBi4CCzGykKAwQAcIaAYC4uxsnzUwkJosUGpLGFvC61ZGDFl7g10cMDiwM927i9m+QAICAYjgYWy&#10;64QG9rUBtxYwCBblKrfIXE7sfylgYR8LLfa9cz9FICGc2EDlkbKWFQsrzKziUi1VgBhvjMcZQKH1&#10;xIKJsaQwyJnwyMwsfI5xQBK+Dx7jRVs5sDDuhCnNBAqCCKGDrhvGntAqQncOgYQWl5GWFrp82Mbj&#10;CCoaVOsE5BJkCCgEIYILg3oZnBtOAGyyAJROkw1ky+5nOpsxILkBFow9oZWkXZXKtpn4lVi9833W&#10;GmABhBBMCCz5HrdK4QW6GLRcDlg080jTpQk/PB8GSwdaOgYBDngNWlcILLSumDiWACCBlhCCCGWs&#10;IokCwaOknyWwpMsmOlT3T1EGWujeUfhQcHFcRmxHHz0HAMZAiw3WdWCF/RVWrBvIQAjdOL0DMY1B&#10;MVVpTfAswcW6hoylZHRQsUoBFoxouXfjeyGEEEpM8Ti6A/ld8fvhd0CLPiek7O4PKUSaOjmji4HA&#10;dAtRnGGbkzXSwkJgYeBwpANwAlAK4nUVWLgEtHCySmZ2xQo+CXe41S3kgrzpdoUVuoXaAUGtOBeD&#10;cS2wuAkpjpWlvZOWlTBAhbASNbBSiIsH4xndQYQVP8YyWldC/V0S7gewQMHeHvEAUowwIKv6HXHi&#10;w0Fp6Wb9lS6tv9ICYHEPnBcXgKURA3cVIQHwoNk9ABbGptB6UqpMm1S3EOFkLy0ZEONaGIzL9nLL&#10;iYUUqhrns9YSltwvhxZOXGhhhXEpjHuhO4nH8Vwn8FpHfSGFlj3NLhm7YKm6gpgddNwfkTeq6nU5&#10;Elj2tnnUZXWYriFW8A3E5BTOURlminMHoLAHnymADeDCOBb7p8Di8jSJx4ebS8KlKcw5fKn9Z6N6&#10;8TBDiMBy9nxOS/MzfoVZQtW1h6Wm7qgG3RJMOFFV34CZzZn7mYpGywpdTXQNMZ+esFKF4zgVgLp7&#10;AC6EE4qwQkBJOhYXuooINnQN0dLC4Nu+gby0uxrldM0RPDnW4CZZJW/vfVl8UdwQcfN5+sW1crru&#10;bdy0z0gST0i1rQdl/SNL5FN//j/kF3+Ncwl9Qq69+Sp5aPODOufQLXdeI2/ueV5uvfvb6ha6Z9I1&#10;smL9ZFm5YbKsfniibNg2TR7dPlO2PTdXHntutmx9dqY8vWu5PPP6SnnurdXy3okn1crSGNgndd7d&#10;0orBnsDSgsHBxrAw8JbA0ho2FhYDJE48CaCB8ECwoMWEgGJdNcYKY+JaaFVRFxFAxAALA3ffk1rA&#10;CgONa1rfVhBhH2M5MW6eIhDhPAZkjDtIYUUtKTa4lrEpNuiWNViGB92GMcjRykJYMRMsMgbDDMYE&#10;liYNusX/Wh50Wx7HUgSW4xpEW17O3satlA/41kpBQLBgMlzDocJYaKyFpRx4TurgRxUDctHXyrZd&#10;TDyntZ7Y98R1tpW/H2vdUbhyROuJtaRYaKFFyrqKLLTYGa0trFh3EUHEAApna+Z3Q7eccRMRYrhN&#10;OCGo+AksCi0ESRyH753AQssHRbcNAYTWFEIKYSWRqyoBi2NlUasKAKU8poVt3EfXEMFGrS64JjRD&#10;yAEd9qXLyVTHRT91C5l05kTWpDCnASy5AmeCp7uHwbYYwPIczBgf14zvg8G4ZoJLxjYpgDjA0tlt&#10;gMVaWCywKLQ44GJ0aWCxadB8XQMstoCcT91BjGGJ4nwMwE12eySDh55sXxBLAsiIoFt17/xkQbcf&#10;1yVEyDAivBiAKQILwIP7uCSAWPeQBudim31NAK5zDqwb64qxylhrCWXdNQzELQGLmZG5POOHMFKK&#10;Rbm4TKVbq49aWC4PLKPHr1A5QCKDbWNpnBsPx8xoiucAIWmXRAAdWpUYrxcipOD1/Y4ILYFOj0Sg&#10;KMDFm2yR1mgjgKVNfFmvuHF8O845uoUlIE1JAEu+DFYAgQorXQkndiUNWMlKAGMXrSvh/m4JD/Ri&#10;2auWFs9ZQMowDRg5wNJMd1C+IA2dJWChmgp9Ug1Q4OSGJh3ZpCITWoxMFhABhXCyB0BAHQmE1UXE&#10;9iKElLl6bEAt2wgg3G9jUtif7QQWhRXHusLj2M4+tJ7Q/cNMIC7vW7VWLS0EGMau7DpTo8G4jF8x&#10;LiHPcGDxAFh8BJaoqiKUULcQ3UCElfZcj7RkhtVhMaX5g+FmqW86gRtGCy7WKC5IZgV5cWEFzYzN&#10;QylVDy5yZv8QPigW8qF1hQXlWLafFhVaahiMa2Ja8loFlwG4tLLQMuMGIDHIlvMLcZnOME0urWBC&#10;FxEDcjnDc19/p5w736dAQ5i58H6/wszpmsPy7MuPy/GKPVLbfEwKA2EZ+jAjL+zaLPuOviLRTAue&#10;BN1y291XK4j8zid/Q37pV39Rps6aKn1ne+RU5XH5xC+Pkb/49B8DXlbJw9selF/5rTHyt//wZ7Jg&#10;xXhZ+iCAZdMUWb9lpmx6YqY8+vQcAMt8efLFRfLYS4vkqVeXyfbXVsjrBzbLiYadGr/SFAQQAATo&#10;EmrFDZ8pznQDEVboEiK4ECAMLBhw4TZBwgCIDcK17h5jHbGWFGYIFeVkApWrZDmhlYTQ8dGsIOvy&#10;sfstrCiYJAEhWCesmOBbAy7sF8li0MbgZIHFzTRcQIsFlgbXYU1jbnIfk2YP/lfvKYDL6SK40CXE&#10;lF8DLgZejMXCAICVdeWUy8KFtWZYWWCxMMI+bCcs8DgFFoiuAg6AGjtR1vcnAZZyALm4TGzMSIix&#10;wbUlS4uBFTu9AcU2dQkprJhKweyj2UMAEAsodA2ZWbh5PsAv3UGAFrqAFGRoVcGS67S8aAYQIIXg&#10;QsuKdfPY4FhaWdQthG1aSwgeCixOXIsFFWtV4ZLAwjb24XpxH91KDrgYCw2XhBy6kGhpaQRUMEiW&#10;qcq0orDyLd03xsLC1OVoolGnBOF3VQquNRlAhJOOLhcGKQKOgRSjErzkHMvL5YCF2zYGotRulO33&#10;SbrXLYluF2DFhXVADIAl1eMDVNAt5DOiZURFKwnFgmyXtrCUrDIGVP69QbfGlcNqtSVoscBiXEWA&#10;D0CKDcwlqBjLiwEbLvVcxWNLcDMSQKz1g+4gk+ETUZWgpeQeupyGZxyxPH8JWAg/tJTQwmXjiDSW&#10;COtsL49XGU2MYckwTAGQQmjhRJXZLgYW+/HbYaaXmU4hjNcNMqiWwJJ1FcGF1pU4AM2XbpWWSL1x&#10;C+UALKl2cWUAJbSypDwKLBrDArWk/dLIcv4KKxEHVmIGViC6gjTYFg/fgd4OAAqAZaBbIgQWKARo&#10;8QFSjPqNhgYcDamaC93S2FmQxo4uae3uFy9gxQO1FPqlNp0fBiwEFAsqdBEx/ZiAQjjZAyigOGEi&#10;XURsL3f10J1DULGwYqXAAhBhXEkRWNIdWhTOuo94LLN7aF0hqOwFmBBWCCZT1m6ULW/v0WDa9xpa&#10;5Z26ZjlA94+TJbTXZeJY1CXk9mu9FmNhIbCwdD9L9WcBKV3qCmrFsinZSUzRPwWWgYEuPOngBY++&#10;LS3tx2XoQgpPPY24MNzSo+4gUzSO1W45KzPjUlyeamlzVWoQLYNq6QJiLAutKgQYZhBpRhDWaYH5&#10;p385pyDT3HZGGhqrFEKGznYrnBBSOvOAHl3HD6M7I5GoT4Hmg+8O4TVCksnFNL2ZAHOy6qAsWTlb&#10;apqOyuD7OQWWJG5Su959Uhraj4KwmwEweXlx1xPy4qvPSLO7Xj71J5+Uz/zt38gb7+ySPQfflW9d&#10;d4X8yV9+Uv7np35VrrnpG/JL/2OMfObzfyTzlt0LYJmkwLLu0RmyYetUefjJWfLECwvluddWytYX&#10;AC6vLFVLy6t7Nxm3EIClNUL3z0GACUCEAztu3i487RJaCCxNDIh0rCcEB4rWEFpXCCV07TBQmNYS&#10;unjqCClFl8872PeW7jfZQjYdmtlCJquISwILgYTzBGnJfajcemIBhNtmLiEDKxTnEGJ/CyzGCmTi&#10;W6J4Ig8maRnA/xWie2I4sNS3H8LnDrmOOtBysggtrT6TbWNiS0rWEwWSMssFg1wtpNh6JxTBgamu&#10;owILoMPAiAERBmxqHRbndQgtSSe+obwfz2ch6FLiefgeLpbWbN6jARfu4zEWhpi6rMBioaUILAZW&#10;tMgettmHlhW1rqAf9wUS1Wo14WdMWCGYKJQQWAjAPlYRNmnNGnCLPtbywsBbWlcILOWwQsAgpBBY&#10;CBkqwgq+dwWWsuBaggnbaIVJdQAKs5W6TesK3Unl1pnyc1ABxjjhPbJYXixdJdlCM4CgBd9DI743&#10;fjfM9qpT1wzFInHhOGAyadKUbSCtrgNYCCfGygKIUFcSVAQWAyrcR6C5HLCYp3Mssc5t3ecMgB1D&#10;AQMtfV4VYYXQEsd5wlmmPOOJnAKYGNmAW9Y4uXQMi7brPgMtdt9PmtaswbIYIAkttJKMBJb8YEbF&#10;1GdaTbiPcMNjFFgUWsy50oQYtcYYwBkOIQQJY/3o7jMxLFyWoGV439EgpVzGcmNdTsbtZK04BBbG&#10;SKr68Zp9OAawwu+CdXV0zigHakcTrSs69xOgMZxow0OqRzr7mCEVwm+twRT5w+cdBjQpsABWfFY5&#10;l4SgBN6jP90mzeG6IrC4ACzFoFsCy7CgW580xF0GWPBdEFYssHi7GGzrAEsvgKUPwEJ30EAPgKXP&#10;QMtowHIWsEINA5b8MGChLgYsdl4gbrNWCgFlOLCEFFjYzgwgTSOOlQJqi9aVkcDipDizjVYVAot1&#10;H/F47qOrh+6f3Y1t6haitWXquk2ycscLUoH3xfgVtbxQeB+EFmYIadAtwOWAh8CC94f3RncQZYGl&#10;OV1QK0sz/ueGRE5hhX8Alv+LCykp3//RgNQ1HJeDR17RmwdvJiwc11HwSv9QTFOae3BBfPcH/Vpr&#10;JRhplnZ3tZZJJrAQRggotLBw2dh8CheeyRYitPzwnwbV4hIINUl9Q6W0tderu4cAQjih5YTBtUnA&#10;iU11JsTQ8kJ3EWNc6BIixGRxsdAq8sxLW+Rf5UN1O8xdcp/UtR2SDG5OPnURAXJwc+gdyquWrVoq&#10;Y35ujOoP/vh35fmd2+XJZ7bK33zuz2TMz6P9E2Pk77/2abWwrH1kDkBllixfdx90jwLLUy8tArQs&#10;kCd2LpbHXlooL727Tt44+Ki8dmCzHKp6AcDCCQ2NdD6hMONZjJWF8SvtGGxsLAmtKCNjUDQLiOsX&#10;k5MlZFKbDbCUB9TS1UMAouWG0EEY4bxABBFOamhgpRxYyqHFWFYMrFgLC4DFARcTu8KBk0/7jKlg&#10;MCj+P6bg+gEpnqNqZalvP6LAQquKBttGa7GEnGDb0VQc+J1B38KIHfgtKFxMHMBMbY86DLQ2lqQE&#10;EZcTX4+vQ+sLrTBxB2wo28e6e0rZQAZYeJyNwdF+2seAFsHDun6sjPXEwEp5++g6rhDCTCBmBGka&#10;M4vOAVI0+BZLtjWzlD9AhRYWjV+BbOE4piwrfOAaULBwwEQtKbSUEFAcVw/3q3CtlFtbLOwwdoWw&#10;Q0hRYVstNQAXTWl2arJk8oDCDIv3Adjwftt9R3AfOYHPqgb3lEYs6SJivAkGHgxK1sISiZfSlgkr&#10;/F7VkuJYUQgm3LbrVtxmX8KMFpljYC3Oq64GDH6EFD7BMwuFbqiRriCNYYESXUxlbsNTNwZDgBDF&#10;OJYYjqGY0sygW1Py3Slaxqd73OM0rfmiUMLgV9tesrIQbAg5PJ9m8KgVxbhtikCi1pOEsa4wBqXM&#10;wqLgodDCQRowcgnxOHMOcx5rZaFlxgJJudunBCVBwAT3l9KTCSDWcmIDdY1KbiUT5xIs7i+Pd+G6&#10;gRiex8KlA5jO96PQgvbizNwfceExHonBulFcbyH8PlsknAK0YnxiUT4XgIXxK1kAV3YwrsDSrnEq&#10;dPsAOJItCiwUgYUxLJQn7da0ZnUJ4Xwt1sJi05rjbqkJtxZjWEzArckQolvIrTEsKbWuBDFe0boS&#10;6u8GxHSKqyOrwBL78LzEPjgHnZf4d9+XxHc/xPoFCQydFU9fn7R39UoL41c6e8TVMyD+gfehC9JW&#10;GJB6DOKsestMIcawMJiW8Slakh/bBJlLpTWzGi0BpBxWCCEqx3rCPoQRunQILQzUpYWlMdeF99Wr&#10;4MLjGaOirp4WgFGzy2x7grJp11ty8+wFCjW0rrAPrS+azuzUYDkIcGGGEK0+xwBXDLqldUWr4kKM&#10;Y6kDtDQkO6Q+npPaaNrBFQWWH+MCSsqPfnxWfMEGOXH6bamq3asXCefvILDke0yGUAoUy6qzhA6m&#10;KVfVHBK3r1atK1mIcz8w8JYuI8IMSyizyBzL/n/vB31apyWJC6C5pUaammsUSBibkkyBlLMxhRHG&#10;rpTXZqHVhe4gZhHRRURoSXWG5ETFfnl8x0NyuvaAvLnnGXlj9w4MBHgKTzVKfdsR6T+f1RiXTD4u&#10;i1fMlz/800/JX3z6L+SaG7+tgPK/PvNnsmrdMnnksTVy9Y1fl1/41THy25/8Bbl9/BUybd5tsmL9&#10;feoSIqw8un2ubHpimjz4yH2y5fn58sgzs9Ul9PLuh2Tnno1ysPJ5YaYQ41eMGLdiY1dM/ApVgpVy&#10;YDGxKBZGLiaFGl03lhceX8wYYsCjE8NCKw5rrbgBH9bSQnApQYpxFRlZiBluVbEuKytTg4UyQbe0&#10;sNA1QesKxTosje4j0kBg8aBdgaXaARabJTS6SlYMAoaBFcKHgYZSnZaLiQMcrScM1rTWj9L5CCS0&#10;zIwuu38YsKhoiQGw4PxFaMH5yoGE0GLOY95HsZ/2rXIsKSZexcq6g34iYMGAr2ACGCG0aAozLSqO&#10;xYXtBBlaWthGUFFgwXFMN6aVhbVW6KYpWk4shNCaUg4qgBQLIZS1tijUYN0Ci7WqXApYmBnELCHW&#10;YWHxuIBOT8C0dMb+VAImCBQmQ4i1WIJRgCbEQH9rYSnVVSl3AZn9FmSsO4hAY+NYirM5A4bMIFey&#10;rBBKdJsQY9vKarIkutuNunDfU7EOSylLyACLSWk2wGIsLTGnFsvI7CECiYWUkZYXIxPDYvqUYIKA&#10;oUCiMGJiVC4LLNi+qBRaCCwOtFggIgz1WWApQctwYGE8SzmwsMSFhQ4DHuWwUgKWkggpPJ85rz23&#10;OYeFEytr8VIXHb4//R4VWEy/cmChS4jZQaxGHIg2SygJkOU2gMUba9Yqtym8XhrQQreQx4GVnwRY&#10;aF1pK3cJDQOWlssCi80W8nURXArFoFsCi6s3L+7eAtSF9S4se8Q/NCDxDz+UzA9/JO3dvdJKYMn3&#10;iBvAEhgksLxfBiwFqc4AWBIZBRFCC5cGWDLFbKGPFo6LF2GlCCxlsFJ092AfLTEneRyAheDBfQSV&#10;ZkAUY1nYRrig9YTAshfAwtRlbm95e7fcPGehWlvoEiKsvFvfYmqwlAOLn8BCWPl3Asu/yY+k0JVS&#10;CwuLvnG25jff3S4u70m9oDq6SNNuXGRh3FiapLW9Sic4pDuoshpP9J5qU64ZPwJ1AQ2kcFFFJJZ0&#10;aQYRoUXTnS90ahE5WlmCIZfU1ePm7WtRKwstKMlUSGGFkEL3TxFaHFcRoYX9NMNoqENy+MFufWq9&#10;LH9wjhw+/YZaVhKdeHLrbsNN/CgGzdOSLuCmhR/Ixq0r5Od/aYzMWjAJN9sAllPkN3/vV2TKrHGy&#10;adtK+fO//l357T/4ZfnSFZ+Wz3zhj+Rv//EP5Ns3f1pmLb5RHnrsfs0Uevz5ObLj1UXyzBur5PGX&#10;FsmTO5fKU6+ukKeht488rllC7vhxcUHtUUAKBnjGrZQXjjOQAVBRWHGAxYEWAyZ2fTQ5+9Gfx+nx&#10;zvmocveQQovGsjhZQIATdQ2pJYXgYaDEBOba9Gossc5tI+zTuBeKQMNBke6jU+KPAzaomBmU2wIn&#10;8Znjf3ViWAgsJkOoWq1fdpAfTRZYONhbWLFBlxygrKXlUjKuoEpTP8VxN6mVBefk+S4mgoax5lhA&#10;MqBiC9F9BEYILGXQohYXB2S4X/vjfDynT4HFwAllAIYg5wAMoOSSAngUY1IcFeNVIFq5LMRwn7YT&#10;cugashaW8FF14xSBBbBCgFFIKQOVcvBQlxH2aSBuGdRYQLkcsCSyhJZaQEcDQMIUjYul+f3Q/ces&#10;L1M7hzVYElA0SesKZ+Ruwv2mLJgWsGIsJyYDiLLxLWw3lha6ghi0SdHa4gx+ztM6B7riEzyWCi+Q&#10;zQwqrwOS7HE5cqtSPR7NEkqhXxoy8SumMJnWYVHrCtoBKyaOxcAH4cS4jAzYsFw8t2llYbqtuol6&#10;WJKfgbKUAyMKKwZICBoGSowuByxcv7jKoMUej2NslhAtKNaKUnL7GLCgCColl1BpnSJ0lMOKkbGe&#10;UOXAwvOWXEoGWPgdKDTi+yi66xyVf486DjnAoq48iPErnGE7CXDxR5rFH2uRFD5/AgsLx3niLRLO&#10;eSWO1+KEleG8mfeJ8Suu1GWABQ/mxRiWjK+s0m27VAWbLw8sEN1CjGEhsDClOTLYpzEsgcFeCZ8d&#10;kOj5sxI5PyShoUEJQuGz5yR67oK4u/qkHcDS1tkrnp5BCQFWgpCrMCiN6S6pA7DUZBh8a1KbWaJf&#10;5cSyqMUFwEF3C0XLCvexXWEFoGNgxdZXKdVWoWz1WgbeMoaFcKKVcZ2quDyWFhi6gNRy4gAL4YQu&#10;oldOVWktFtZkoXWF4EJLC2GFMSwHvEEAC2DFH9bCcYQVxsL8Oyws/6ZQwPopDIztH8I/VrtX9h16&#10;ETf+Ksl00LRKS0lMfME6cXvr5P0PezQ7qK4RN0p/ncao0PXDWixcJ7zQRcQKtwy+ZaozrSwElh/8&#10;06C6eVpa66Sm9pRmBQ2d6wHYRCQUdmvgrWYOlUMLIIZpzgQXauj9XtwIo3Lw+Dsyd/EUCSbqoTqQ&#10;9Um1KLDi7f6Tz+ggzRv4+z9KyrW3fkF++1Nj5PNf+iv5h699pliH5X9/8VPyy785Rm65+8uy6qEp&#10;suu9jbLtmQVah2XLM7PkyZfmyLbnZ2A5U158e4m8uu8hefbNVfLM66tk+66VCi1vHtom1a53xMuq&#10;sMmTgJaTGsdCYFFQwVMwS/Mb0CgDjhHQ8ZNoeNBt6XwWNmxQbzmslFtW2E4LDPtq5hEGN4KOTYu2&#10;rqVSkC7Bhm6hYwAVDDgsvZ7G4J0CiCQ4GNP1UYEBlDErJ1WuIIGFZfmrNVPIWicuKmewJyQQGuzA&#10;xMFqJGSMlAUJQoqNh1EAcmCE8HMxKfDoeQysGGAZPb7FgIuBFw66fE0LLlxnu/blOSF/HJ8PlWD8&#10;T7UubdwKY3+KAHMR2TRmtZzETuFY/G9xJyOImUAOnLCfSTM3bbS8MMuHYELYsJYRwgUBRdtGQIeC&#10;Sq4cOkxgbhFsCCwO2FweWGqwZIXbOqge36GZnZnuIMq4AfGZsaCgCp81gEXvM46Lh1YTAy3DgYXr&#10;bGc/Zg119Xmlq99n1Fca+DigccCzT+mmmi4Bxwx21rpigj0NtNC6wmBbCysm6JbivDu0jNBCQmih&#10;BcVYUljpNgFYYZaQTVs22UDGemKsLcYSo8CCdvbLAlQ4GZ9VOZyUrCJWhJlLAwutJRdVD2XARVWE&#10;FRPDwsBaZgQxXmU4uBh4GQ4pBm5M3xg+b2OFKVldLKzwIdcG3JrYFQs0XLf7dJoEfPbF+isOtJS+&#10;J0dcd9qsCCysdMug21C8Fb+1FlyLAEx8/oQWluVnpVtmCcXxHhP4X1ian8DiyaD9EsDCKrduPGir&#10;dcUCS8orddH/n7i3gJOjStf/g8MCi7tbcHd3311kF3d3J0CQAAECCVHiCQkJCfFk4hl3n552nR53&#10;iRBs7927e9//87ynTndPSGbYu7u/fz6fN1Vd1jVV1XW+53nllEump6hfYGG12zDbtE09WoulvI6B&#10;uE0S27ge8NEm1W3N4mptFl9Xh0Q3bZKazZslBFjxtHeKq6UDx2nT+iPu1m6AzmbY9+Jq7paSeIvk&#10;NxhoyVZoqVOlxQTfGnChe4jTpVQyYFRg6D7i8gSkwCyg2MyfPCcLiMsIJXQNEVYIOXZ7zhNi1P0D&#10;GGH8CoHFQguXc3rPG2/L+5O/Fo4jxHosVF8Yv0Jb5vZJmgewwvRrFrWjy8oHyPrtwCIKC1YB4ThC&#10;rD65OG2K5BUtwYs4Hw9ZFQAC5OnKEpe7QAdAJIywEFxhyVpVWKisMJaFwMKYFVbDZW0XjgCtgbcO&#10;sPzwUzu+yxSBy8hEQ1pdAqBpUSjx+CoUSDgYo0ILzEBLElzUWmJSB/Ph2C++/oTMXTJBCtG7ZxAi&#10;i50VVS/Ej7RA0gtmKsS0bqiWcdM+0FGcCSp/uf9meejJ2+WtD56TlwY9KHc/fL2MnvSOjJk8WD4d&#10;9awM+fxx+eCLh2TYWIDKVCorL8qkb1+VGQsJKW+qwkKlZdLcD2TinPdl/uoxWjiOsFIJYKrAd1pg&#10;ocJixhJa9muVJAEixrVjXEVbt16uJIUWcxyrviTVEOvGSc30YUaJhY+kqmKCdQ2wcD6ZFs1tzf50&#10;LRFYGHDrjjAeJlP8NWyEM3FtTePrRmNdCWAo8zAziAXRTDozxxKi2mIb9q0ZG3qCAIGADT4b+wRA&#10;WKjowwg7VDoUWGC2yBzXGQixbp5fm4UeCyu01ABf+x0KIhZaFFys4gJz5mlcbyxHgcULSPHFctW8&#10;US4zo1kzELcaUNKXETwIJBqbAhghqFDZssBCkLFAY+uwEF74G7BBs4QKBREbKOtASwJEtqGw2O25&#10;LnU7Hu+3AAtVlrCmNRNeAC0NhYAQgkYZwINjk+VKZfU6KShZJgXFaVLlycS7g6MlJ90/CYXFgRYa&#10;XT+qrAAsCCxNbVUwlzNlvIpt2IzSQoXFxkIQWmyP3fTWbYNoQCfMlGscOwIYIriYGiwEFo9CS7TF&#10;Y6BFlRQLK1gOWImy0iphBQ3jr9OXTUAu97EKi6nLkqzPokChULGFIuIoL/0BC2NRtm0GWvT4ur1x&#10;BTFDiEG67V0EFmNbQsuWZiDGgsyvXTwGWAyMcIDDZME4kyGUXGeKySXGdHJghffEKiuc763ApEJL&#10;lYIKq9xyyuJxPhaRi1fqNa7FdaWyVR3lOELlOmAlxw+iykKXkAvWF7C4cNxKwI8tzU9gYf2V3ECZ&#10;ZLgL+wWWophffB2NEuppB3jUSmkt2qr2Folu6JHanzZLGOBCWPEyGLenW8IbNkhow0YJ9myQ6tZO&#10;qWoGsDR1iKetR4LdABaYq6VHSmpbASyAlvrmhGuIcStUWlLdQ1RUWPqeRlCx7qOtwgpAhW4eU2PF&#10;QAu3IbQkMokc0CGsEDBUXamoNhVsASucMo6FAEN79L2P5KXho3W5uoUYYAtYYeDtMrcfwGJqxXBY&#10;AcIKM5L+CWD5O3o41QoSzO5hGX6qLDkFi2R1+mwpqViNH36Vxq/QJRSOVkoNbmC0BsCRvVQDdRm/&#10;QneQVrh1qt7G6/AwYRtaYwvTouMKLHQJ/fLX7xU8CCwstW/dQoQYLqdriNVuk9BiwEUN8BJvxHm2&#10;xKUBP8aJ00YCPJ6SQmaouBaJL74KL4kMadlQJDllM/CiwEs+iobav1iu+cMJcvl1Z8qMuaPxgKMn&#10;31guM74bLm+894iMnfq2fDT8acDJ6zJlzmCZPu9tmTjrNflq5vMyYdaLMn7WczLm66fkk3HPyMdj&#10;ntYYlinzPlRgmbtipGSWfWtghS4h9G7LrEvIm3QJ9ReHYqbbsr7jX9Sl46gjvd05hJQ0BRRrpi6L&#10;NaOscBn357ZGnaEqYwJyGWjL8YQ8kXQFFl8sSxvPCj/AzIPePBpzVzBTWOW2PKVwHKdMbd5a7Iq1&#10;ZCP/fzMDDqlqh3E5UEFhr5zw05elQg3jWAgoNr7FZhNZaKG7R7/T+d6+YliMsoL1NQCgeL5CCyGG&#10;8SmM+7Guom1ZaoCtKiwp6go/2wBbfuYwCVzPbTm+UAJYABYKIU5Wj1VYNEaljxiWWANAA9CSAJx/&#10;GlgIKizNz2wgVq2la6hIjZk9TGtmQH9x2QoFlrKqNRKrJVT0E8PiLDPuoGTQrV1vYyC00WtyXEKO&#10;O4imQZywZFwEzewTaGB1W5bkJ7gQWqi0EFrcwsJxMQssABATn2KARGGFLnBVXLicZmJXbIBtfzEs&#10;Vgkx0GKAxYJKanzLNoEFALJNS4EW3V7VFQALYKWhKw5giSi0GHDZUmlJGkFlyxgWCy1WZSGwUD2x&#10;ozFzamDFxroYBcYCTaqyorDC++XcJ94To74QWpjqDGhxYIXrNJU57sJzSmhxa5YQxxPiPaCCxSwh&#10;KixV0VIJ4nvDOFeOqu0CwFTXAXD6ABYOfMhMoQSwxN1SHK2SnEApgKWgX2ApRZvFwFuW5i+tjUpl&#10;Q50Eu9oBPYAHT7UUx2PiB7BEAC7B7m7ATYcEunoksmET9ukUV3M7jgOgAbCEun/ANj9INYClFMDC&#10;gnKEljxAS05toxaSMwoKgAUNP5UWKi7LABU0LmdsC5enun8MrJhicPk4DmNUDLSYcv10A1lwscaY&#10;Frp9qJykqisWXOYXlWmw7htjxsurX45VlxELx2mtFsAKjerKckddYVwNYYUp0L8ZWP7xv38FKFTI&#10;f//PBoUORuyz2i3dQUtXTJOc/MV4QPgwMYjKp7VWgpEKVU2orjD4lqDCgFtWuOU8Y1iieJj4Wave&#10;YplWwQWwUIn5+z9+kY7ORsnMWqUjMBNW+DkQxAMOIFFgSUBLElyMmyikgx9GuJxjGvmK5JlX7lZX&#10;BBv0/MrZeAmky/LMsVLknivVkWVS6p2PH36mzABgjJ08VFZmzJEYYKVtQ0hWZX0jE2d8JHOWjpCR&#10;k96QERNekKlz3pWv578jo6c+L8MnPCbjZjwnE2Y/L6OnPylDRj6hRmCZPPcDTN+W6Qs+0UyhCjTw&#10;5aGVkhrDYgZANNZfpk8STn5t/WUYGaXEgQ9HLaFZSFG3T69teq+3sENlhYqMwgoAjIXjOFIz41c8&#10;UQMsRl3hYH2rpNiFHj0a9Go01BVbAEs5es5Ma94yMyjVtqZeqJtIIcS4Wvozu626ZnAMqiYmE6UE&#10;DTKgYxuWUFYAN72BxZyHcQ/RCCwOtGCdPVdd7sBM8jwc9UjVFfxtcezP+iMAFwssrL2yNUhJtSJn&#10;cEOqLFogjrACU1hJgRYu40CUhBkFlmpTgp8Bs4QRhQoYIYOAooG3jmlsSyq4OPBS05ALuMhJ7PfP&#10;AQunNoaF9VYK8ZlwyOvEwQ/pjjPjCPlDeeLCM1Lhwrm70nu5fnjvFEQAJBZQ7Dqb3kyAoWJj09bZ&#10;4PVlsToqPKZ4XDKg08CLH8cOAKjsOEIMuGXxOBvDosDCYUscyDDAQvCgssIePdOfnewhNMZ0BRlI&#10;wbYKLL0hhutsPIwChUKFBZagAgphxaYz9wUsWrF2G2ahxQCLyTqiO4jqClOhDbAYaNmae8hODbD0&#10;zhKyaguX9wYWo6BQUeEyG8uypRJjFRSCiCpiuB+8N7xH/EwFppe7KAVYWJY/DMCgysLUZhaNC9RU&#10;6DUlsMRxzhxLqDJSoqnNHD+IReMYfEu3UJ/A0gBgwfF+BSz+Ukmv7h9YTIZQE+brpKQmLO6WRgBL&#10;hyzOz5Vnhrwvo+Z+K1l+rwR7umA92L4dULJean/8OQEsLgJL+3oFFpq7Zb2U1bYBWCy0UGVxMoYi&#10;yXGFbCyLBRaCigGWWAJW7MCHVlkhrFhgUWjBOm6nwBI1sEK1hbEmHBuI7qDFDrCwBguBhQG3LMnP&#10;fT//dr68O2m6AgiBhaBj1JUksFBdUcACrKylMvTbFZZ/qHLBLB4qLE1tHGXTpw9Sdt4CQMvXUl61&#10;FkASwEPjB5AEpL0zrg9plTsbPaSV4vHnOw8mH0qf/gD4QAbxsLDKYRRUSxLf9EMDwCWqBeB+/mWT&#10;+AMuVVk4AjNBJRTGA49zYS2WVCO4cD3VF5bzb+vqxjm5ZP33XXjAI/LOhy/IvKVT8YJnbYqFqqZU&#10;hZaJK2xSfBm/EcCLNN5aLPX4AazNQYNfukpyS1ZKUUWGLF01Rz749A2Zu2iaTJs1ElDzibz45r1y&#10;zS1nylW3DJQnX7pZPhz+qAwd+bi8OuQOeX/EQzJiyovy5dSX5atZg+TbtM9lee5EWV0wXfKr50lF&#10;eCUMkAIAKAAcFAIMCgEEqTErBkQMqJgicYsUQKzbiEBitjXAQijh+EgWerie+xNACBzcThUXZx3H&#10;GCKQcL2CjvM9dnuqMKmuI7rSGJRrUplTVBYs8+Lv8WHqA8CooQfvQaPI1FXW3OBYMT4G4PrWahXb&#10;0soVMICba7VUMqZFK9yukjKso7FwHBt1NvIsKGdjT+jWYXyDafQdAEGjlmps5FKttHI1js99qXig&#10;YYyyCFkhGkdAAtbr5xgH3WOQZzEaNpP+SgvjM9cFI8xG4vFzxRdkKrU5NpcHcEwu93I5jJ+5DzPo&#10;mOWi67Gc8RjJdRwktETcvhxtjNkJYBB7YckyfKcZrZgZM5UAF6oPLKxGVcJP1QqQwviPksrl2gjz&#10;WhSWLsEz75GyKoCjB7ARytbrVly+TJdRqeJ2rDtTjmvtCiyWSN0a9D7XSjXmK70LcN/SxB/DbwGf&#10;/dHleLmvkOLKbyXelIHfRI64/IukBvNh7Mf7WddcrGX6Q3HWXsHfEF8OyF+D9XhWIoulthnXO7pC&#10;i9PVtRRI9yafpjEzI4ig0tyBnjL+Li9jb/xUfJghVIC/eYXUt5TgGcDf4sXvMkIo4vODvwFQXOZa&#10;gnPPkQb8Vpvay815sHJ1XTLuKBIvQsNl1BPeI1bKZeNHwGR9FqPMlOkzwO1++KXRUVLcuE98V3k1&#10;5s4M9urWpABPJEtae9CIAH7CVOZqiwGbhdK2PqSZh+E6QE5zNc6tClOPFFaky8afWqTcjeciUqaw&#10;si1gSc7TJWTSnWlWadFsI1pCpekNN3b7bVncgokDKbR6QAqtuQPv6raYNDZHpAGNKo3zra14j7bF&#10;FUb6MvtOJ5gkXUNGWUkG2m7drEvIKC3JWBZCC49rFLCtm3HZAT4wb2OQqLwQPAktYQJHtBj3Br9l&#10;fEeUKefxMtw3bMtYI6wPxEpxb3Afa0olUo92CNtx3h0qUOWlPFwkLmzDedZiKdWBEMtNgTlr+OyK&#10;lSn4lIcKdZviCCCmxitV9SFxNYQBN4AVdKRd9VFxN9aIr6VBikJ+CXW0S6CtVUrCEWn56ScZPWu2&#10;PPnmq3L3M0/Igoy10vP3/8b29eJtaZKuf/xdqpsaxdPWLl5aZ7cEejZIcMP34uveIJUtHVJcz0wd&#10;WGPSihoAHHVo2GsZGMvYk4hkhMKyrLJKllZUAjJ8kh5kxk9A8nwxnFcdzr0ZINYCmML+0QYphBXF&#10;GqWkvkWK4qZAXFaoxpTpD0Z1NOWMMD57w7LOHZTVLr+sqPBIWlm1LC3B98BWVflkUUG5LCtxybJS&#10;l0xbma7AMXNttqypDmBfv6zzAKDcXnz2qHGey7gu0x90tvFLhi8oOSFWvK2RXMBXNmDM/lOXEFUM&#10;dQnhQbfAwmI+pZWrZE06eu9lK9UlxB96PWifact8iKvcWQCWFXgx40WBB9LSNCmdD2YoSmAhbVfq&#10;A75xM4ElpunLf/2vzRpgm527VgqKshRKmObMsv1JWMEPksDipDoTWBh8W9/EsYnC0tLRiJd7RGbN&#10;Hy+jJnyEnmuauKMMLl0m1ZHleIGwDgmDEZerOlDTUqQxFX684Kp8ubIgbbqsyuAYKBkyfupwefbl&#10;h+WGP16sdvbFR8jhx+8qZ196kDz9yq3yyagnAC2PyIejH5PPJz4ro6a/IsMnG2iZMHuwzFg8VOYs&#10;Hw5wmQxoATSFlgvHFmJdFsJKAUChP2Ch8kGg4DILICwkx6JxVknRUvyYGpWGxzH79wYWVr5dpGDC&#10;Y/J4VlmxsKKpzwolVE8Anehp0/3DZSZ+JekWsrDi1145e+drtRfP4mDV/tVocNDYMgAXjWgFq7YC&#10;WEoqliu0lFUBgrYoy89G1wKLhRU2ujZjiEZY6Q0sBhgIDjZg0wOrcLEEP/fJVmBRyEBDxX24DbNQ&#10;FFgUWggsSWjhlCCjmSoEHEALjeDBzwEFGXMsCzJcrlCCY9nv4jYEHO5HiCEkcWwculdjaOiYtlvt&#10;ZcE0LGOvvQ7g3ILeH4ClqHyx5BXhmSidD0jB/akCUESM2rBizXTp3ogXRPo3Cnnrv4+gAzFZG+ZS&#10;AA2vlxljp0LXF5QsVoBxB5dIuHa1Aki0Ya3OR+oNwBBIKjzzdZ7QQoAhzNS3ZktrN64DlpW5WHQO&#10;+zfkKLBUeBZIlX8+jrEKDXi+eMKL0VDPl1hDOoCiAOf+nRSVLZKO9W78HhmzguuG56HKsxLTDAUP&#10;AgxdRBy5ubUTDUxtHkCEWUPr8F14vgAsVGxY2j8Yw/10quXyeOGaXFyPAlVSqIgxNbqlgyPJM+6F&#10;LgTGtBhgMQqMiYFhgToCIkegLy5fiWeAI8sHcG+K8L6pVlWYtaKYQGAy3vBMxnLxN/qluQs98jD+&#10;/toSLUzZ3BnEtcqTxg703NHQ1QIU8ksBd+iVd2yoc2DFAgvhA42mAx/9AcvWQIXLud5Uw+0NKFta&#10;n8DSXqPA0tQSQWcP720Y5w2w1CTAZFvGjinf3bxuSVixcSt9m4EVE8OSBJYktBiFZeuWDJ4GwNBN&#10;5Jh158VwTMKHhZEIVRMAjDdC2CzH/fEoxHA+DPDgfKzRpSBDyKl21BdOCSSlANkyAEkvWFFgqdD6&#10;LZVoywg4ZcFCKQq7pDTmAaQEFVoqa0NSgfarqi4i1Q2Awx82AloaYc2Y3yxl0agMHjFC7nnuefl2&#10;ZZoMGjZUHn3tZRk6fqysLcf5d3dIw48/SN3mzeLv7DTWvV4DcUMbNyeBpa43rFhgKaxnYTcDLVmR&#10;qEJLGjr0hJY1Pr8BFn9vYKkAsJQCWIoBKkU1gBWASml9qxTVNhtgYYAtQEWhBfCSwc8eHIfAAjhR&#10;YClNAgshhZbhjcjC/FKZlZ6rAxnOzyvRYnAWRgywGDPAgvNTYAlhGjDAAnjJCUUNsERiCi/2H4DF&#10;jNa8+cdWPJARPIwEFr90dAf0hUwfc17hUs0QqsWPSjOAGo0vs7I6U/KLlmNdTuLBpLLCh5tAEwK5&#10;muWMyPfLhu/rpWu9GdTw5182yuYfeqSislBWrV4q/kCVuoWCYbz0ACqszaKGeZbupyuovoHF5Dg4&#10;YxwvpXq8xCLoxcVAzIXywSevocFeBGBBIwBgKPUuxosjXQK1mWik6epYCWApRA8K0OJdJ2XV6fLD&#10;f7fK+h+aFVYuvPxMrc9y0hlHytkXniQnnnGIHHTkbnLGBYfJky/eroXk3v6IwPKofDLuSfli0vMJ&#10;YGHVW0LLV98Mlm+WDpPVBTN0QETGtHAE54LqJZILoPhXgMW4f8y4QdkwUxHXggvdS0lg4fGZ9WOD&#10;awkvNrYlNaA2NU5Fa7UQWAAwhJVEwG5opQMrMGyj8Q8EFqosQQ6Ax6Jg6CGHMxxgWZUElgqjtLAx&#10;pXEd4YVKgIUShRVVVmBbwApjQSysEFQIKG5/NgCZoIN9vca4jECh4KCAgW2xjNtYgOgFLQ64mNGC&#10;i3U5oYXPe+r2BJAEsMAUSrAN1xN0DNiYfVRtIbw451vhwnfjhehFI1dWCahyZ6jbgwDHbdmgUimp&#10;8q7BfhzNmAoCU7QzFATZ2Fa6ca3D/NsZkIzGstVlwM6XgW0Zn1MghaXLJDN3nl5nbuf2Z2r9FRfu&#10;swf3LqQxKOsAMVQ0ACJYF2vIxjRN14VrGbOSrVaJZ4SqSs+miB4rRFAAtDAGpqEN39+ej0Z6FiCG&#10;wx6k4bjp0rUBDVh7pSpIBhSK9HNLR5U0tBJUqgAoDIzMUTCray7V+UrPKskrXoC/j7WS0NAAGLi+&#10;tArPp3sVnhE8a2FTZydWV4JrhXvvw3l78FzgmnJQPb5XImhw/KFi3P8iwF1Is4WitTgezp/XmXEQ&#10;TCSgsWPFbUORMry/WIohqOOnNeKd1g4wDFDRAqS4ApmAFK/88o92aenGNrWlgJIaacB7sbE9JCW4&#10;t82dUYBcnk6pshBUrLpigcXGrvQHLAlIUVDherONqYT7a0DZ0n4LsDS3oDMKUKFx/rcCi1FVkq4h&#10;vsetW8fAzLbNxrAkgaU3tGwNVKxpcC1VMbqAnHmCisn6KpM4jkEYIbAQQqiuuIMFCpWElkacd7wZ&#10;199Zp+CCeU6DABAOhkgQ4ZRQQlipAJB4nc+p0EKoqQLs0m1UDtgtCFZKSbRaymv9UlEXkHK0T2Vo&#10;pyoALlX1UVlXUSL5AY9kVFVIw+ZNsv5//yFDxoyRL6ZNk9KwX+avWyWPvf6yvP7JR1Kzvlt+QENc&#10;3dwksQ0bJNQDUKEBViIbv5fwph/E17NRKlrapaiu8VewYoFFra5BcmI1kh2NyXIXx+lxKahQcVkX&#10;CEquN5oEltpWKasFtMSbpRSQomXwG1qlGPN062QDUFg0jhVrqa5kMhsJsEK1ZFWlV5aXuwEsgBTC&#10;CmxRYbmqLLmhuExZvlbm55Yk4CYrAOghjABM1joqixrmuYzrsgKscmuUGKotuWEOglgDaCGwRA2t&#10;4B+A5W8KBps2t+DHDfpu5QBUfmnrMsN/M4I/Ow+987J1eACrhWMJWWDhSzmvMA0vkRxVUawEyIeV&#10;JE6FhZ+VpvEj7NnIOJaYFn/rWd+qKgtVk1VrlqrKQsWFaoqBFZ+W5Oc8VRbGsNhMoVAshge3AS9U&#10;gFFbvTThxzRm4ieyaNVENNCLJR3AkF0yS7w1eOnFMxQMil3odTbkSn5ZmnSip0qVZcmqmfLYM/fI&#10;CaceBlA5WrOIDjlqbznz/BPk9HOPlP0O3Un2P3yAXH79yfLIMzfK0y//SZ4f/Ad55YPb5f0RD8uI&#10;KS+pS2jyd+/LtPkfyriZ78jUeR/JonXjJc+1QONZqLAQVrIAE/0BS18uIQsjFmCyilmq/1v9TNWF&#10;x9RtsD/n6Q4yGUHLNKDWqiYWROgmI6hoaX7ACNPBCS8EFK5XcHGsl8JCaFGFJQks7sBaNKRrVDEo&#10;r6aqYoxuILqFqKikGoHFqinGDfRrWKH6opaiqhBMqgErLkAKVZUqT7rCASHBwIpRQggruo0bwLoF&#10;hFhooUXREFmVhetClP6d9Vyux7VGOIEZqOGxqKJYxcUBHKyz389nv9rLc+f6EjQcaIRq0ZP3ZsgP&#10;vzSgx5+m8EFFivEdVKkqPSsVVkoql0h+8RJ8T75k5c3Hi5r++gK9lgSXvKJF+I5MiQJabNaNy5uu&#10;gFPF+kOADA9hFNASiqcrdPC+VeMZILgQUirwfMTqcZ5YH2/KldauMt2e6+MN6FHiWHTFcEBDlveP&#10;NeBeBdMA+NWy8ScPznOljtBcWLYYfxt+99jHVK5lfBDdW4zp4X1dh78vR9q73fLL/zSgsSmUSG0+&#10;es6lUuZCZ8e/1kBMNEfnuV9ZFZez4BzgC50LghABjcH/VEv4rmlAY6RxFWiw2ZGKxSvx/PC5ycZ7&#10;i4MlugAwEeneEMG9KEZD6UKja8bH4TAjLHZJtxAzGZlIwBgsxg61rvejx16CTlAOOjfFGo9Vg8ay&#10;BLBJl0KFJxeQEpa6FryTmtAwd0RxPU0sCkHFmnHxJK0vYNlSTTGgwlotpl6L3X5b1hewNBFYYC0A&#10;lGbHON/aWqPWG05+bSaeJRnXwnc7gYMAwnd8X8ZtrBlYSUKLBt8CQLZlVFPo/mHciskSwn5Nxj3E&#10;3y3VEsIK1RILLtX4rbn8Bljq23xSg+8irPCzB0DiCRfiPcYic8Ua18JRnH24b4QWqicEEi/uMd1A&#10;BBWPY1ZlqcJvmtvkByqkOOKSsrgPsOJXWClFW1WOtquyLizhzlbp/NsvUhoJARLc4kZbNXTCeHno&#10;lVfk7qefkKfeel3+8tTj8s7wYRJsb5WWn3+U0pqY1GzaKNGNAJUNGyUMWIkCVsLf/yh+Cyy1jVLS&#10;1PwrYKHZZeoaqqmVlW6PrKh2K6hQcaHKQoWlGMBCd1BlXRtgqxXQ1aIjI3OgQSosCiyOwkJYse4g&#10;AgthhQCyssIjy8uqjariAMvS4kp1FRFiPpg43QAMwCYnCOjxRRwYMQrKWjehBbCi6gqACuuyAmFM&#10;g5Ku87hu4Zjkx+IKLYQX+w/A8t/qhuGoylRPCCytABZGZzPoif73/KJlUlTCSP4q4VhCDc1BBZDK&#10;6ixVWAgsdghxQgvlQpJ5AA+BcQeZh5zuIMawbPq+S2NRODbQDz+t16q3VFkYy0L1heeTakZlsW6h&#10;CB7YOF5gNbCQtLA6bqNXMvOXy/jpHwNY0iSzyDTidHP48EImFBAW2CD/8D/1MmfxGDn3kmPlhNP2&#10;15osN/zhUrn9WJeGygAA//RJREFU7lu02u2ue+4gJ51+nJx3yRly5HEHye/330FOPvNIefCJ2+Sj&#10;z9+Qh1+8Up584wZ569N75YtJL8i4b96USXPfA6gM0bGFWP12zvKRkg5gYgxLfvUiySqbp/afBxaz&#10;fwG2N6qSSWUmtFjXD4HE1GUxykoCWpx5Ljc1W6i0GLWFPXUTx8L4ldUOrGB7PyCHFW+rl6Mxpa1w&#10;jIoK4cQ0oBZSEvEqABRT5C0JKklYscG02Wi8WGrfun+oHhhgoapCIHGh8Vd1A6BAmKAKwm25DWGG&#10;qbOpKoiBFgdKYAZWjMJioUNjXbCcL0V1Q1lYAZhYBcaaVXUIMDwG19tzcPsKAPTZWF4uhcWANne2&#10;tKABojpQg54eS8i3o/dOJcCPxpHqU07BfHw3j5GFl3ylHpuDj9KlxDgNupiYtceXN2NjSjHP3ysr&#10;UdNty3HA+NtlIDAVLSpdhEG6URjoymMzGNlAQAn2q9LteG86enwaJ0OXSml5htTWe6SjO6IwxG0b&#10;Wss0toWjL2cXzJXC0qXy8383SnkVFR/G9pRpID6/h/eQwcp0fzGWhN/HZ4L3lGoJx/358a/10tLh&#10;xt9tlxfj3AMm4N/He56PY2egs7RESyrUNqAj1cbRgyPS2MxYjJDGYrABZuHL+sawdG0IS2unF++y&#10;Gu2JN7SwUaySssp18v2PjQC8SoCKR5WVSleu/PJfPdKzoVFCkSrp2IjeMevDAAjbN4Tk+782SnNX&#10;AA0c3T9uaemKSAMa8Ia2kGz4sQXvHPQE8+k+o/KEThQawISlgEvveJb//4CltQ3WzlpZMM7/PwAW&#10;CyapsJIKMVsDFWv9AQvVkoQLCIChCkuoQI2xK3QJaSwLgIPb2XXcnuuZOUQ48eOcWLqf6ooFFo1j&#10;AaQQaAgzhBYuU2jBvvnBMgALi8p50OB7ASxeAIdXlRbGspRGAb3dreJtrpfK2qg0bN6oUFIYDEhF&#10;LCwVNWGpqo2Jv6VRIl0dCi3+9jaJ9HT3CyylzS0KLQoq9UlYKW0CeLS06mfGtNAVtMrtVXWFigun&#10;BYE4zq1RYcUFQKmsd6CF08Z2Ka5rkcK4GTOINVhYPE5N3UIxVVBWbqGuWHcQ4YQwM3bBMnnmw89k&#10;SREAhopLuFaVGaomVkFh3IqNXeEyrssOhtUtRGghvNAdVBCrBbDEFV7sPwDLf6kbhqMqc8Rlvvz4&#10;4mDeO4f6pn+4sjoDP/oMI6U24UcLY+/G5TFBt3xhmVgVYwQWrvcGClSypYxIpYUPPHs4P/y43pTl&#10;39Amf/ufn1RNWbFysaY4N7cSWLw6WjON81RZrFuIKosFFrqE6gE4IcbXtAbly/GD0dDiRQ1ooevD&#10;V7NO/AAWqguEAxqLeH06EqT70PXy0FN/lKtvvEBOOuMIufiKc+W0cwbKTr8bIEcdf6icD2A587yT&#10;5LBj9pZjTzpI/nzf9fLZyLfl8VevlRcG/0HeG/GQfDb+OXULjZz6mo7gPGvp5zJpzgcybf4nsiJ3&#10;qsJKHr6T6sp/2iXEY1tg4bHpArLAQWhR5SQBK9uyJLwQbuy+1Zi6aYAYN5azd80qqlVeHN+zXEoq&#10;l0pplQkAZYwKGyEzKjOBBaCCBpGgkqqq8LN1DdkAWwsrNhOHRrUiYYAWYyZ+hUbQ0BgUAoujbhBo&#10;qMBUupk2bWNSLGgYaDGKCgyfdbmuN+Bh3UWEJUKLKivYxmxrXEcEGF1vocXZ3x6rGc9jI3rhm35o&#10;loWLp8vUr0foSzq/KE1GjnkP4LFSX8yECqoTrNjKa0a4WLXuazTUi6S9KyhLlk+T7xaMx28wXcZN&#10;/AjXLVvWZsxVFxNf3IQWwgoLsLHg49gJH+K6ZCh48JiM+2D6NY/LbBtCSnu3V5h1w2vduT6g92z0&#10;V+9ofAy3ZyYfYzsWL5uu96+jJ4DOS4VwIEOqJY1tTCcul+9/ikvaym8ASmt0mA7WZerZFMb2fv0e&#10;gkl7t09dNfxMMOH0u4VjZdrMz/QzA5DpHuO9/3zEW3iG8Ez4c1VB4bujrDJdampdsiZ9gSxfOVfW&#10;ZS6RzOzlsnbdElm1ZrGsy1gmmVkrJT1zuaRnz5Xi8hX4/qDeQ0Ier82sOWNxPA9ed5slbcVs+bt8&#10;L7n5q7DPUlmzbrFUVOVJbskSQEtYOLzH4lXTZf6yKVr88K//6JImvA+pqpTjfdfUEZGPP39byt35&#10;gBaf/PS39VJWDaBEw8w4FLqBCCiEFesm6g9Y/pMuIXUHAVjaOuLS3lGrxnm6g+gWSoWTrdv/3SVE&#10;tw+3s9BiQMW4iOgu2poryFp/LiEbs0IjlFBlUSUljN8g4IXAQqPriDEuhBR/tETX8XMQ50Z1hcCi&#10;CkuoUFUWQkoqsNBFlAotdA8VhMqlJMqS/V40+FRWfKq2aBxLfVgKQx7J97vEVR8XT1OdBuBWxmNS&#10;GglLoKVB8jwu8TbVS+2Gbqmqi0tsfZdswtPZ9PNP/bqEUoGFbiBCCz8TVira2nU9AYbKCgNuqa7Q&#10;TcRpSaRBY1eqGzrE3dgpVYAWAgsVlvKGNoWVfBu/ojVXwrCQrGE2TyAiKyu8soKwQnXFgRULLGtc&#10;flVgBo0cL88CWKjCGGXFmMIIA2sdaFHDPJdxHeNUqKxYeKGyUlhTC2iJK7zYfwP+F8DCwQdZH4V+&#10;3UbcZAILfb8cSZNBuJrx4M1Xo883XsdtQgoqRaWr8ILJ7/UgmgfWr5I441g4z0whqjJ86Dl+UFd3&#10;i05/+nmDDmyYk7tO1qUvV/ePhZVwxONAC37AjluI2UIB3PiG5ib09sLo8XvxEqmRDvSUJs0YLgUV&#10;aDjpenCKanHwv2BdljbIbMwjDXn4nCN5ZUvktnsu0yq31916sdz9wO1y8JH7aQn/nX+3oxx8xIFy&#10;0ukD5bCjD5Sdd98en/eRK669UB575Rp1CX0y7in5fOLzagSWcd+8JZPnDpERk1+TMV+/I0syJjrZ&#10;QUskDzDyW7KE+gKW/oJuewPLQnUHWVWF4KHqippxCamCQlOoMdsRWMwIz3QPccwajl2D4wB+qjCl&#10;y4BWxcq3gEJmtJRzLJtqgE31ClUJTHDtKnUJMa6ipGKF9rCpqFgVhVMCCxtD6wJKKCsWVpx0Z6ol&#10;jFkhiFC5UBeQAoiBBAMsJsvHuI2sAsOsmYxe7pxe0ALjMbg8EWzLY2K5VVkIRAQSLrcuJbOfCca1&#10;0MTv5ffwXLgf1ZNRYz6Rx564Vwa/94pcctmZcshhe8ojj/9FrrvxQtl+pwFy34O3yJtvPyVPP3+3&#10;LFo6VXuOhKys3AXy/Mv3yM1/uFQKS1bLBRefJLfdebVMnzlKdt5tgMydP0luuuVimT13vGz+sRm/&#10;t2r8vXm4PgXy7gcvahzW2owF+H34ZNPmRmGxxxnfjJZx44fK5GnD9ThrM+bj7y5R1edvf+/B938t&#10;J5x4oNxz/82AqSEyZ+4Mee+Dt+TEk4+UN996WkaMel8++fx1AMxUNBwu2fhDnbz4ysNyzPH7yT77&#10;7iL3P3CHnHzK8XLY4QfIcy/di/N4Tu5/+Gas31vOveBYmTjlE/z23bJhc62+X+4G/J925mGSCcCi&#10;esTSCTn5S2SvfXcAXEwQf7AUnSL83tEY1DUEpKk5Kp989p7svseOcuTRB8tpp58kp5w6UAaeeBy+&#10;9wQ5/fRT5LTTTpY98Fu++77r8Lxk64jzbGynz/wS53CCPPTobYC7TDnvgpNl1reTMD1V9jtgNznw&#10;oD3ljLMGytEn7oPGrES+/2uTLEibKhddeaqcfdHxUgRg2vBjk7z4xuNy458ul48+e1t+v99O8snw&#10;9yVaj2v8U5eUAHgYMKvWC1hM5lB/wPKfDLq1wEJQ6ehixfE6Ay2/EVjsu/z/EnRrwCYJLRZY2Hml&#10;bQ1UrPUXdBtnfAogggDCgFoqLoQVqih0ExFo6BKqxTnQfaRuI0ALp5pRhPNShQXnQ/cPs3/KnCwh&#10;QkkSWKp0OwstXF4ULpfSGpdU1nvR6PukEs9pBeClqj4o1Y1ok9Dp9jTVSLSnTRp/WK8uIndjrdRt&#10;Wi9NP2yUYGuTxNd3Sv2mHs0S8jQ3ire1VXJ83n6DbgkmWwMWwkpVR6eUt7YptNhAWwbh5tawJH9U&#10;KmqaAVHt+L5utSqAC11CHBW5tK4FkFAvOeFaySCseEM6MKEOTsgib/hMWLGuIIWV4kqdUm2h6pIJ&#10;MHnu48/VJcSA2/xInSoyhbGGBIxY15B1BXEZ1zFOhcoK4SUb8EJlpbCmTgoALXmAF/tP67AQWLrX&#10;A1jwkrDAwhiWdlgbenl82TBYrbwKDYGbaYTopXWFFVSKywAFAdZAsARtAmwJJ1RggpFifcAZoc8H&#10;lw8866789PNG2bipU7p7WrU0f0VlkaxZmyYeb3kCVkJbA5a6MF5IXvSiuiUYC6BRLJYf/qtHoeW7&#10;JVNk2dqvJbd0sdajKKpaoo1wvBWNUEO2QgLVl1B9rmz+73p5471HtfLtkcfvK9fedIXccOvVcsCh&#10;+8mOu20v+x60t5x/ybly7kVnyJ777irbAWQOOOz3cs/TF8vz79wqn371tAbcjpr+mrqEZi39TL6c&#10;8roMGQmQmfCqxrEwfqUUsFAEWCkFFPQHLBY4tuYSUliBcWoygXqnNfNzAlhwTAUNRzmxcSsKKQ6g&#10;qHpCA5TQuI5Bt6y7YuJZksBSgeNX0qjaeJdhHpDiXiplLioruMY+uoYAiF6qKqsBK6s06JYBoYzF&#10;sOoKwYRQorEJCix4dhxgUVhJqCsGVhRYAB+EFgLLli4YunMsQNAVQ3hIBOQ6Zlw6KSqLQotRSggZ&#10;XM/jGhAyqczGNVSM45nvVGABjKjrKAEs5vt4XnRVUW3hfky/5Av1kUfv0pHBjz3+IDn08L10/sxz&#10;jpdjjttfoeLQI3aXgScfJL/fd4C89OqDGm/DjgEz8554+nY55PDd5fPh76BhPUGOPWF/GT7yPd3v&#10;uRful+tvulA++PBlBRqCR2bOEvniy3flmuvPk113HyCPPn6HzJw1RlaumSOvoqE98pi9dV/a9nje&#10;z7vwBN2vpS2oKsZLrz4ie+w1QG64+SI5/sQD5IgjD5JjjztctsP25190ohx0yG5y6JG7ybDhb+J6&#10;UMnKl+MGHiD7H7SzvPzqUzJr9mTd5+BD9pWjjv29vDX4KXl3yHMAlr3kwEN21P3onmnrDALmyuWq&#10;a8+UI47eHdctR9akz5GXXntQlq2coddo+aq5+h6qqEKnomCNBolu/L4d4PSi7LzrADnu+MPl0ssu&#10;kMuvuEguuug8ufiSC+Syyy/Gsov0t3z9TedKQcly3Iti7Uy9Puhx2eV3A+TKa87G3/kYIOwwQOTL&#10;su/+u8m9998m7wx+RW68+QrZ5+DtZPqckcLxr/4uG2Xc5E9k34Nx7iPflWq83866YKAe/9yLTpW9&#10;DthFjj/lCLn6xkvkmpsukwXLvlXQMNBigQW9dyfVuT9gSca8/BpczD6/hpRU6xdYqK50Elbq1TjP&#10;lObfAiwED77L9b2taouFlv7TmlOhxQILO7SEFSrx/J1sywgrhBbOby2tuRFtFF0+jCsimBBYCCsa&#10;dEulxFFaCCdWYaECQ5WFLiSW6SeM+AAshJSSQL6ajuicCiw4vhq2JbQQboqjFcIxhggrLtYCq/cD&#10;XvziakAnvimiKksUHXKmOZeijQoBWKoBLO6mOgm0Nkrdhm6JdrWrSyiMabSnU6LrATM//9xvWnMv&#10;YKkzwbZ0BxFYXJ1dOuU2dAERWOgOssBSVdemyoqvtUe8LT1S1dihgbcl8Wa1XBaIA2hwrKDV7oCs&#10;qPZrVdsVbjOqsrqCVF0BsBT3BhbGrND98+xHw2T8ohVSAgBiPAzXs2qvARbj8kkCi1FXEsASDDvz&#10;AJZYXIridaqyUG2x/wb8/MvP0rO+RVjorQ43gD5f+sXbOp04ljavqiz0xRNYqqrzJVrDIj4effgY&#10;v8Loez7cdPfwoeQDTePL0OPnSKxlqsjwIVcpEPTJardUWJpb4rL5h24NuM0rQA8zGy+p5hp1ARGk&#10;aMwaqmtgwG1E3UI19TVoUMISqgnifOP4QTZIHfYprsyW94a+LNlFaQCX6VqoK7tkrgTimfgRF0hW&#10;ySxtrNmgN3TiAYxkyrsfvyh/uutqufbmy+SI4w6UM845RfbYZzfZ58A95egTDgek7CWHHLmvHHvS&#10;obL/oXvIyx/cpnVYxs58XQNux8x4XYvIjZ/9joyc+oZ8Np4uokEyb9UYySM4oOEv8XE8IYAFGnwG&#10;wxJOLKxQVVEoADwkBza0ZuDGQouBEoIKwYtBtWla0ZbzNKPQAH5gnGfsCv9eQlsSVLZuvSDFb1xq&#10;JgYGn5llhHMtxTkz0LLMxcH10oQxLN7QWjSyy9D4rEUjwcY9W10bDCotKWdcC2uuOKqK4wqiWVeQ&#10;VVtsIC4VFsZNEFwIMlYpYcwKYUTVDIIFocVm6jgqiYWPZNyLUUi2ZQmFxHHtKNwo4JjsILs/j29d&#10;Pfweq+SY7yCwZMGydR9CDVOmH3r4Hhmw3QC59Q/XyRFHHaSN8fkXni6nnHq0zh838GC59voLZa99&#10;tpdb/3SFdPbUyLyFk+V3ewKMD94ZoHOwNtC77DZAdseyQwDLe++7s+578KG/l9/vvYPc/+BtUlaR&#10;LRMmDZc9fr+drtsJYL3XPjvKTtj3xJMPl1dee1JB5cmn75NFS77Buewrx51wsGRkLZNIzKW/5UMO&#10;/72qQMtXficzvhknQ4a8L/fcc5cMPPFoGf7lhzLkozfls8/fllVrv9MYENr5F54qJ5x4qMz+drr+&#10;ZrfHd19y6UXy2htPAK7eV5h6/qWHZFfAApUfusZC0TLJyUuTc9H4H3XsvrIkbSbO6Ws9vznzJuJv&#10;3EsuvfwsufzKc+X4gYfJkqVzpBa9VtZtGj5iqOy62w5y/gVnybXXXiVXX32F3HHHbfKnP/1Brrzy&#10;CrnuOjMK+7U3nKOlFpihVenKkutuvEAuvPgUXM8D9PpcdMkZ8pe7bpWjjjlYDj1sX/wdZwBedpc9&#10;9x8g46Z8It2b6+TTL9+RiV8Pl1ffelKefvFBDczfAffhqhsukrMvOEX2OWh3ufCys+XiK8+Ty66+&#10;SEaPHyF1eL9xUEMCho1dYRl/xqLY+iwEEoKIUU8MjNCMG8nCigEWhRYHXKxryMa12LGI6mj43mgL&#10;OnIElY6Y1LfHtDhcnOX9G9nxBJxQVQGkpFqnY13rY2qMLezo5hAqEX2P2wJyhA6+tznPTqqBGI/T&#10;MaXSYtUWgklv1w+X9Wn9DKWQqqhQaUl1EVFhocunrtWrU6ooBBRCS5U/V0qrMxRSGtAOMbuLaoyN&#10;YVG1Bedqs4QILcz+YWozY1QYkBvA38FtqMRwStcRtyO8FEepsFRKRV01gMUr1QDsaoJLQ0DBxdMc&#10;hcUABXFVWwJtDRJsb5RQR5OE2owFYYHWJqxvFl9Lk3hamtV8HQAKWlePBHs2KrB4u9ZLeXO7FNY2&#10;KoxYt5ANtOU8l3Gdu7tHp1ReWLOlpNFsR7BRdaWpC9+5XgLtGwBG63H+HVICsGAtFrqDVlZ5tSAc&#10;q9Ou9oVkWZVHFpZWyuJyxqn41PVDlWVBXoka41q4bEF+qbw2fIwaM4TyInWS7glrKnROKG5AxRfQ&#10;rCAbw6IZQnQLYR3dQIQVGoNsCSoEFrqEesWwEFioZjDIjsBCRYUZDVRYmnQcB/oq8UDEqwAnHAME&#10;jUKgVImZpMxaLDQ+2HyYDbAYvydTD6nChGNl+pkQw/0YWLvp+05Zv6FdOrua9YVE1aWyqljrsjCm&#10;hepKMIQfMqZJdYUVb4N4kOMSrY2iwSK8oCeBB6MewOKPVMqwUYNlxtyxUuZepUpLdskc8cbSJdac&#10;g8Z9CV4C6LnXZkrPj2Ep966Sh568Tc4472j0lC6Vm/54lVx1/WX6YuPL75IrL5Cbb7tWjkLjsd8h&#10;v5PTzjlOBn16j3w0+jEZ9fUrCiujv35NB0KkysJS/UxtnvLdx5KWPUVK0OBzQMSK8GpVWAgSRk0x&#10;qopVRxRYsC3BhICiSgzhZAtwsYG3nDdAYsrx2+NYlxKnJuh2uUIIYaS3CyhVXTFgYpSY5QpAJgXa&#10;pkHjM4GlmqCyCPCyWCrcdBMxk2OVMEuozJWG6Vo06iY7hMBi05orqk3NldS4FQsnBlqSwEKgocpC&#10;ZYXxDVxXVrUaoLxGA2gJLYQLggNTk+l6UcDowyzQbM0SQbU0LnPcTNZtpC4ja1jP7RKgo6qKmSes&#10;8HMqsNxz7x2yx547y1VXXyyHH3kgbH9AwTly0ilHAi62x/wZcuTR+8o+++0oDz92B+CnUBrR4/72&#10;u/Hy0SevyetvPitnnXMCGtvTZOinb8uXoz6SC9C7pxvjhZcelVFjhsqCRTNV8Vyxap6MG/+53HbH&#10;dTj2AMDFu4Chi3T/V19/Sg47Ym+ZOn20NLWE5UaA+eFH7qOgwwKQ02eMVYi57oaLZc26RXLTLZfL&#10;AQfsJ6eccpLsvc/vcI77y5577SBPP3uvbPy+EccISHHpWrny6vMUpk486RgZ+sn7ctppp8hJJw+U&#10;fQ/YEcC1i/zlnhvk0CP20N/R5Gkj0CjGAUTfynkXDtRlu+M8b7/zGnkKMLD/QbvIsy88oL87ft+B&#10;B++p87O+nSJ//e9N2oEZP3EUAONAOfa4I/Cdx8shhx4ou+++mxx08AEycODxcvTRR8lBh+4id6Lz&#10;wU4UMxIJgc+/9KA8/dz98srrT+C4e8hLrzwhb739khyADsmFF50pXwz/WJ56+mE59Jg95Os5Y7RH&#10;/spbT8hBR+LcdwRw3nG13HL7VejQXCr5Jekyc84U2fegPQAqF0pBWbYEY17JzFsLKEEvHlBC4CCM&#10;GPWDCopPXUMEGAIJAaU3sLBOSyqwOLCC5RZoUl1DHNgvNSCXRmChykJgYRVbCyw1TehE9gMsJhEi&#10;prDCIGtCSW9gYaVZ48rncsayEFAIJwZWtj34oZnfthlYMfEp6voBmBj3D2ClH2ChuhJ3oCXV7UMg&#10;YbYQ3ULcpqkTgEVgoQITBMz4chVoCCAEFquyVISL1S3EInKEEo1vwd/A7WgWVgg4Jei8l8YNsFQ1&#10;AFgAK1RaXAAWqi3/GrB0GFNgMQoLgaUCwMKg298CLJxXYHHWcUpFhrErFlj8bQCWVqOyUF1hkbeC&#10;mkbN9CGwLCuvVnVlOYzgkhWtlRmrM2VJUYXGqtA9RFWFn6miTFiyUt4aNUGGzZirAFOIY9FFRMsO&#10;xP59wML/OGqyL1CiwNLZExYG3tId1AgCrmtilDYeMPSq6BbiaM3llabuCjOAmNpcUr4WjUelPrx8&#10;UCkb8oHnNj48BEzxtH5QPtyt7fXS2lYvGzZ2yPebuzWehcXkmAmUX5Cp4OLxVkgoTFjBDx/AYlKd&#10;zXy8oUZBhdASrY1IrB4/0sZanHedzJw7ST789C3xhHNlTTbdJ/PQ6JoicqGGdFUn0gu+kZrmYmnu&#10;dsn0OV/KvY/eLBdfdYYcdcJ+cvq5x8np5x0nBx+1h+y8xwDZ79Ad5JyLj5X7HrtBPvjsBS0aN2Lq&#10;izJy2suYf0EzhUZPf0PrsExb8LFM/JYpzizVP1ny0cCXoMEvQsNPtxCBg7BhlRVTDt+kHtOs8mLg&#10;xMSsJF1A83XKGBYexx6Digr34bwxM4ChhRC6eFg8z8avEFiMq8dkD1no4facN8dMHkvVG3wXVRa6&#10;hkwsywrAxQpMV8FWAmBWKLBYVYTAwmBSuoaYJcTqtQQUuoFSgcVWtU0AC6bc3x6H2xSWLteiXxxv&#10;xuVhDAzH9ilUKKBMTJWDy6xLx8SpJANr1XW0DUuNZzFuIFqxBmzaTCF+5jEVThwwIaTwcy+ACWQr&#10;1PC43PfTzz6WG264Vm699UY57fST1YVx7bVXyDXXXgZYOU8uuvhMueXWq+WCC0+TJ5++X4LhCv1d&#10;3X3frXLkMfvJGWeeKAcc9HvZeRdCwdFy+hkDASM7yZ6/31nVgcsuPw8g8x6A3i1tHfUK/fc/8GfZ&#10;d7/dARQZcs99f5Bjjj9QVRgqNFOmjZKunnq5FVB+8KF7SkVVrlR7CuT0M49VOLj+xktwrEoZeNJh&#10;cthhh8h9990jL7z4lNx1zy2yPyDpT2i0q9y5uO6V4vEVAIguBhANlOEjPpXVa9Lkz3+5Q0aPHqnH&#10;+yMgPytnhbz86pP4G3aXjz4epOeUV7BGPvjwDXU1DTzpcMDKAzj+rfr9/Dv3P3BXGfz+Szj3WzG/&#10;m0ybPlYDRKm0DPviA3nuhSfkvvvvBAzeiet4uZxwwjFy1VWXydPPPCEPP/KAPPbkn+WmWy+RKdNH&#10;KFj98l/d8uAjtyu43XbH9bh+O8jlV54P+PtUXV50YfG+UAk74LDdZPSEodK+vkZa0YDf9QDOC8By&#10;9wN/0hpNBx6+t5x0+jFy/MlH4b2wvaqv5118thx9/BFy6ZUXAfTzxRUuUTAhUNR1cLDBgMKHunwc&#10;GDGwYkAmCSx2vdkmCTVmO11ml1uAwbvWuoQUWAAp1iVEYKll6X5AS3/AYkHFwMqvgYXuHJtEwc8E&#10;F+Pyt6X2rVlXkAUS6/7Ztil8KKz8euynLWNWtgQWWwiOQbUEF7qFNJgWEMJAXK4nsCjQwPiZEENY&#10;KXOj4wNQqU4BFqYsM/CWxeQSac1o39QdRKNLCG0cXUUl2K8M21RgWRXuHVUWYz5Aiw+wEgZ8RAAs&#10;McBBHMBSJ0H8RkMcELEfYPG2syQ/gKWzOwEsdAmZoFvjEuoLWKq7unWeiopdRyOw0B2kwNLSo9Di&#10;bumWyoZ2Ka5pkoJIvaxleXwGz3qCkhmMybpARJZWuGVeUZl8V1imxeI06LbUpfMMpuWULqCFBWXy&#10;zbocrPdoPAxL61NdyfJHdfpvBZZVq5fJ6nUM1AvgYSAZV6nCQsmO6ZVMp2RZfqY1u9z5UlC0Vt08&#10;hBSmHlKCDYBQ+bBaYOGDz4eWqc0EFvvQ82FnHRbGomzY2K4l+ts6GjSOpbO7WcrK8zVbiDEtBBZb&#10;l4XzVFu0NkstXgYNhBQWkIuhgQhLrC6qrqHc4rUy5NNBsmTVdMkrS0PDvlgyi75FQ71U4q25+DEX&#10;aeYQgSWzcK7c//gtcsxJ+8iV158nLw96Qh556i45+cyj9GV16DG/l7c+eFomzRgmoya+hx7YcJk0&#10;920Z/+0gGT75Bflw1OPy0egn5YuJL2mWEINux896V6bO+1gWrftK0pl6XDFPcgEUDMBldo/GmOAz&#10;QUDVDBhdRUYhMe4iAydzNdjWpi5TaeEykx1kMoGo2PBY3D4BGDgWXTqEEwbPegArvpp1SWVFYcWC&#10;iqPKwKxSYxUgglACgKoXAkoWAzhMnQ6mNLsDhBUAiZfgQrePgQ1CBoGFgbfMEqr2GSjh8q0pLAy2&#10;5bwNzOUxqK5wys8cIK+0YhXAGMdShSUZBEs4UKUDwGCzeTTwFZBB2IjVwTjdhiXAxIET3R4QxCwE&#10;StJ8SfIzVRd+j42n4fepeoPl6iLCOXGZ+X4DLPfedxcaxaMAGqeoInDqaSfKMcceLheikTvp5GPl&#10;pFOORqN7sRx19AFy6eXnaNYKg9mHf/mBPPrEXQCIK+TxJx6Q666/TI486kA0rvsAEi6TF196Sm75&#10;w7U4/h0yYeIocXtKpbyiQJXHiy89B8c6T1WXBx66Xc4+d6C8+PJjstvuA1SR6eyukzv+fIPG1NC1&#10;m5G1TA46ZA8FhhtuuhQNUkz32W23XeScc86Ss84+Rc4590Td//Y/X6sqEFULKi2ElR12GiDvDH5d&#10;Xn/jJVU6pk2bIjfedJnu8/bgl+TMs09QF9XosZ9KTa1XNm1uFaYj33zrlfi+y+S+B24DfB0gO+48&#10;QO78y016HvMWTpMnnrpXzjjrOJk7bxpAJ1NeefVpOff8U+X8C87Q63f2OafJYYcfKL/fa3c5+pjD&#10;5YILzpWLL75Arrr2bI39YZDy1zNH6/vs9TefVhcZj03bZ9895PobrpD99t9Tbrr5Gpz/G3LlVRfL&#10;YcfuJTPmjpM2AIs7WKiqCuNWJn09WqbMGCvPv/Kk/PHOG+ThJ+6TR568Xx5/5hG5C/B0wy3Xyogx&#10;X+A3V6DAQjWFaogqH5imKic6WrMDGwlgwfJUYLEuI25j1BS8+3R9yja94AUGYNGRmAkqjtW1GusP&#10;WPieTkJKElasJYGFMSwmrsW+xxOunQSsJKGFZspcbNssqKgRShRYjPULLIAIhRK0MQQTjWfBZwbb&#10;UmmxKc+su8LP3I6AQ2hhnAthhbEqVk3hPNOamSlElYXVb6stuKCdswG3XFYKK8PnctzrSuxbhc68&#10;ARajtPwrwLLNGJZWxrCYbKC+gIVxLIxpscCSui1hxdvcrfErXsBKdVOnZgmxLD8DZAks67xhzRAi&#10;sDBLKE1dQlWyoKRClRPWVaHCMm3FOvl0+myZunytunzoAqKSwtL+DN4l2KzFdpw3mUL/JmBh0G1R&#10;aa5MnzEaD2YQjYApssSUZgUWwAshpqWN8qBPvP4SAMsa9CwL8dJnyrMpHse6CQQUGh9oPvh8aOkO&#10;ovGh5kNOo5rCF2x3T4tWu02qLaA/f6Vk56yV0rJ8HWuI7iEG3gZD1eoi4nyAQbgsItdcL7VNtWig&#10;YmjAInjAayXeGJbpsybJ4A9fwIOZq+rKyiy8+Nzf4UeeoRlDOaXfSbl3pTR0VkhR1QoZ/PEzcsHl&#10;AzXw7uSzD5Y77r1Kzrn0cNnzQLyo7ztPFqwYKSuzv5JJswArs98EnLwiH495Qt794mFAyxMyfNLL&#10;GsfClOYJs9/TwRAJLGsKZkoGIQUQUBZcqbBhgcUqIQQFo2oAEAAQhAUqKASVzKLZWm8ltc6KUVgc&#10;YMG2rLnC7Q10GAgimFBdIbBQYWEVWyoqBlRSAcmoKfxufrbzFlaMArQ0oay4AT3e0KqUOiwElpWY&#10;Z5EvE1jLCqV0AxFaqr2EkuSggAZajBlYyUSjT7XCgA6X2Swhu4ypyVRWbPyKwoFVNRJqhwEIKiZU&#10;RAgj1geu0vI2LAEoCilYtsWAeJSsuZzH5XfZOBrCkQbnApoUWvDdClIJYCmWE088UQYMGIDG9AK5&#10;9dZb5YorLwMAnKGKy0knnyCXXX6BnHzKcWi8r5EvRnwsOXlrAOMemTh5JBrjfdT1MXDgMTrde5/d&#10;9Vg777I99j1ODjpoX7nt9ltk8ZL5Eon6xeurQgcgKicMPFouvOhcrf9y51+uk/MvPFHeH/Ky7LXv&#10;9jJy9BDp6onLn+64Wg4/8vc493Kcb6l8OuxtOenUw+TWP16O33KOnAZYP/XUgfL0M4/Lm4NeBPjc&#10;Bqj5nfzhtssAjmv1987f+A03X6IAcAkg6fobLpcDcU63336rHHn0gfi7jpHHn3xA3S7c5qvxI/De&#10;qJC8gnSJ1fjk1NOPk4suOUsWLpot9z9wJ2AHsDBzIs6TGU7z5PyLBmqgcF7BCvnxF7y8/cUy+L2X&#10;ADHHy933/gHQdbNcdfWF8sc/XQ/ouFouvuRcueHGK/H3niTPv/igrMtcDCDLxevtJ4U3qjhHH3uQ&#10;ftes2VNV4Tr4kP1k7LgvZcWKpfLQw/fJdrsOkGVr5kpLV0weeOwOdVsddsy+8tFn7+A5L5Wrb7hM&#10;jj7hMDn3orPk8GMOkQMP219OPO0Euf7mayWvGPcejVeyNL8rGUSrEGLAYsuAWy5PKjC9A3ON24ex&#10;KkE9nt2mtxLjgAuAJUZzBkPkYIcNtHaOu9Y3sNDFQ+XEWiqs0Kia0yVk4hIZcJsadGvAJBVWUiGG&#10;7UNfZuFEgcSaAzBc1q/C0uBSCFFocYCEy2l0C9H9U8maPgAXhRtADeNcuI5wQviwwEI1hfErLL3P&#10;dSzFT5eRVVvUHGApAwDRyrGsAvtV4t5U4Z5UN/mkuhnAgnvhaQmLtzUqvraYBNprASx1EuoEtPQD&#10;LO7WNkBLm3g7uhLAwjosVW2dUtLQP7AwU4ifU4HFbq+w4pgb8MK05rI44IbxK+E6yY81aNDtqmq/&#10;jsa8pKJaVntDkhmpldx4gwbajluwTF4YOlzuf/0defXzURq7wiygtLJqNVa3ZUoz3UUcxLAUQPRv&#10;VVj+5x8/q9oxeeqXeIGVobdZioeNAVVuDbplPQR+JrC0tIcAH1VSVpGlfmI+dJzmFS7HC90MgEjj&#10;w0wS50NraZrzVkZsB2kyyLatvV7nOWXGEK2uPqxVb8vKC9B7LFNosbDCwREJLH5YlJVvm+pgtTjn&#10;GjQqYTRWYelY3yy5RRny/GsPSnYRA1JZSO5bKXTNEW+NSe0NAlraNnpl/U9hLcM9aean8v4nL8rQ&#10;4a/LwhVT5OqbzpQBuw2QS689QUZNek0mffOuDB//nEydM1iGjuNozY9o4bjBnz8oQ8c+rS6hSXPe&#10;w3SQ2sRvh8jsZSNk4ZqvZEnGJFkL8Ch0m7RmggeBxcSwGEuqGosVQJgNRFjJKJwlWVqDxbiAmDVE&#10;WKHaooMZYl+CC9dbwCCYEFhS05gZu0KgoRnVJNWMskOYMSBjIMUeh/vaOiysnmqAZbWjsnDww9UA&#10;DAAJx4TxrhWWVWcdFiomhBWWVCeAEESophBEaBZMWB/ExKxk6WcObmdHTNbKpQABo2Zwu2R2DgNx&#10;K93rFB6s2kFYsK4ifdk58vK2zCopCjB2ea8XJ92eZTifQoUlBtfyu62Sk8hSwmfGwqjyQ2DB8osu&#10;ukj22Wcfuemmm+Tqq69WYLnq6ivkD3+4CT36S+X2O27Rnv2VV18kb73zihSXZEkgWCljxg2TG266&#10;HOtv1WyYe+/7s1xz7RUKLpdfcTEa6Zt03X33/0UmTR4HwEenoi4iSwAve++zh7z08rMSBoxcd8MF&#10;Gtj6+qCnZM+9BsiosR9JZ3eNXH3tuXLYEXuK21uA3yRVU5dcfd15ajl5ywELJ8mev99NLrvsQrnw&#10;4jPl5NOOUOi44y9XK6iw8WJA5R9uu0ouu+JMWbBwFt4dY+XPf7lNXn3tRTnn3FNk+tfjpbmlRt56&#10;+2U56piDZOin7+J3HRJ/sEq6upvkmGMP0e2+/6FToYXHp5uGkDBz9hi5/c9Xy4WXnCSZ2UvwvkDn&#10;pyMm48Z/prE/F158ulx7/aW4bgSWGxT4Lrn0PFzfi1Spuee+W6TKnYfGNoZ3VhQw+IEcfsS+gJSz&#10;JW35fI2HeebZx+ThR+6Xb2ZNl6efflz22HNXOeuCE2TxilnSualexk4aJrfffaPsd8juciogafma&#10;hXLmeQy23UMefuJ++WzEUHn7/UFYdroccOj+kp6zTsGCoEGo8MUrxVdTofCiqooDKjZwllMDLCZe&#10;JQksRl2hsmJghUG14b5hxQEWjuSsSgsaSgJLY3uNNHXiHdsPsBBATPaPqbXSG1pMzArX2ewgG7fC&#10;97jpoCahxYCKcRFxPRX4viz5m3N+d85vjmDSH7BYVUXNgZVUI5hQZWG2kGYGATBo/FzhzZbSgElh&#10;9jkuH7qFqLIw8JbxLAos6GgTUlRhQRumhvnyOqorFUZlUWihymKAxd0c+JeApRrQ4W5tFY8Flo2b&#10;FVhcbV1S2migpC9gqWzv0GUWWLjM7qOuIBhTmqsbqa60CccTojuILhwqJ6qGsFAcU5v9HETRI9PW&#10;ZcnncxfI80O/kIcGvSf3v/a2DBo1XhbklWo20PzcYq3LQlcRY1ZYip9qDLOGqNwsKij79wELS/MT&#10;GObOnyKr1s7Hg+ZGr7NcH4yWdjMQIlMSWQirrTMidQ0gSPR4WOGSwEJQKSxZqbEq1pdpwITBWExn&#10;Mw815/lQc56KCtOZG5tiGpPCMYTog2cAbmdXk1S5itUlRHNVl+KlXKUuIZPu7JVQjV8itXhB1GH/&#10;+pgCC1WWSDwmTfhb/BGPjJ44VEaO/xCN+Xy8PDLQuM+VqvBSaVmPBzSaLlnF86TUvVyauwFYXdU6&#10;8FlR1XKZnzZWvp77mXyX9oWsycM1yRsji9cOkxkL35Thkx6Td4bdJ28OvUteHXKnvP3Z/fLxmCfl&#10;yymvqsLCGixMbR43812NY5mx6HP5ZslwWbRuoqSXzFFAIKAQWGyArTGTBcTlDLQlpKQXfqOxNlRl&#10;uJ77qqLibG9VEAUZuoSorhA0/HYEZpPtY10/ye9JBvxyHwsoJr4lWb7fButSnWFZfm94lVa81eJx&#10;AcwDWHTwuhCDbQkj6aKl+V0MtAXI+BhAy9Rk1ieh+kFXjoEXCyZczrFiWHbeggoBhsZ5E4Br4kxs&#10;fAnnCTF0z2glW11vYMW6ggywGLWEL71tWX/AwvUEIB6fQEIVJankGNcPp5o9lAAW45I64fiBctBB&#10;B8tZZ52l6sgZZ5wBCLhM9tl3Lzn//HPlyKMOlbPPOV0OPGgfue32m3VMre/mz5Szzj5Jjjz6IDnq&#10;6MNl5112UFcH96edddbp6l7af/99ZPfdd5X7779H3O4q+dv//FXe/2CwbjN6zJeycXO93HbnVXLK&#10;6YfJh0NflX0P2AEN/sda7fWmWy+Ww4/aU3IL0hQ82GCdf+EJcu4Fx+tv+cprzpJzzz9dnn3uMXXr&#10;vPL6Y3Lq6YcDIq6QjOz5uLbl8uUYfBfggsZ4FQYS777HTnLe+WdooO4ZZ7JOynEal8L4kMsuP18K&#10;CrO0PAELP/7lrj+quvTkUw+rcZ+ly+bLdjuxzsxX0toZkCVp07SxbO8KAwpLZcKkz+SAg3bVrCrG&#10;yZx17gmyz367yAknHgZ4uUCOPf4QBbPrbrhQVq6eh0a5RtZvbJIRIz+Ugw/dWx5/8j559703NHvr&#10;vPPPVAVp1KjhctfddypETp4xSgrL06V9fS167l5Zk7VU9j34d3LR5efgua+Qk04/Xq67+SqZs2CW&#10;pK1eKovTFsqzLz4th+E+Tp0xpVfMCkHFpjMbtSQ1UJbAElDXkAEWtyooSWAx6gphpR7HrMc7d6ug&#10;gnctt+Vxoi1BiQBYaDVoLAksLPPQ3FXbL7Cwc2nVE0JJElqMe8gG4nI5tzPvcQMpJrA2CS0WWCzU&#10;pBYT3ZqZ351VNVOhhGPS9Q0sNjso7sSvKKhQcXGMIMMp41rsGEJ0BzFTiKpLsQ/vEAILtiGwMBOI&#10;KkqJPy+hsNBtZFObqcJYuKmoJ7CkKC0AGcayVONeeADYHtwPQou3NeIASxzAUvsbgaVFocXT3qnA&#10;wjosgfWbxNXeJWVNSfj4Z4ClvKVNp/7W9QZYmrq00i1rsHDwQ0JFXqhWlpW51C2UEwFoxBslJ1an&#10;GUIffj1L7h00WK6692H5YMI0hZryxnZVUwgpdPtQmSGsMJWZMSwc2TkDRpWFgbn/RmD5X1U7Vq7+&#10;TiZOGY6HNIAGIR8PSYUWjmPtBM0Uwo1o78IPAeTIsTdsoK0/VChFpehlY8relyXsVImQAMNlfLD5&#10;kmRGEF1BVHZYjp+xK3QJcTlVFl+gCtBSom6hsooCDcAlqDB+hdNoXQiNRRDgEkKDwfka/ABqcex6&#10;BZlILf7wwmXy2LN/kXX5s6R1QzUa5/lSFVoCCJiFhn4pjCrEWqlrq5BYU4lU+NaqBetyJatorhS6&#10;vkODv1iWpH8h3yx6T6bPf10+G/dgL2AZ9Mm98v6IR2TomGfks6+el/GzBsv42SaG5ZslgJXF2Hex&#10;AZbM0rlGxQAkUB0xMSmmbopRXggwC3QZ1ZX0gplqdAERSggWBnaMK0jVERyL8EEYUXcQwMNk/Zjs&#10;H362gGS+a56qNPxMYDH7mAERTVl+U7eF826ACovu+Th4XowDHgJeuA5Aw4BbN4DFG1qH5ek6Dg6B&#10;heoKq90SWBhQy4H7OB4OgSRECHHARWFFwYSDADJ+hEBiQEVLyOMzYcbUYzGuF60+q4BQrIoGM3Po&#10;KkoE12I5AULdQQQW52WYCihbmnEF/dodpMACs99HQLGpzkbJMeqKDco165PAwmWHH36EXHHFlXL3&#10;3XfLgQceKMOHD5exY8fK0cccKY888qDMmDlV7rv/LjkXvfRXXn1OSkoBawDt3Ly1kp6xXAYNel2u&#10;vuYK7PeZ3IoG9cwzT5UPhrwrf7rtVnn5lRdk1uwZsnz5EsnNzVJoIbwccMC+kpa2WBrwu7vlj5fI&#10;OecfK58Me1O223GADHrnKf39Mc7j6OP2UWBZvwmNGXrSF1x8opx93rG6/pTTDpUdAQ6XXHquXHbF&#10;OXIyPhNMbrvzcm0omto8Mnzk2/LCSw/Kiy8/JCcMPEwLzL39zmty6WXny8OP3gsQO1UOOHAvefSx&#10;++Wxxx9QNWn1mqX6e1+9ZpmcfsaJCjLHHHuYPP/Ck/L7vXaVud/NwHdcJuMnfYT3TEieeeFumTD5&#10;E9z7YunZyPMMy5hxQwFO18mbbz0nr73xtKZBX37leTLkwzcVWh59/M8y7etRmkBQXpUjGzY1SwCw&#10;QffTCSceoTVcjj72UNme7p7DD5KLLzkf12wfwNWJ8t7Hr2nF7L/+Y6MEa6pk+uzxGsc26L1XpAUN&#10;+xnnniK7772zHDvwKDngkH3l9LNPlf0O3le233k7cXnRABNCWtCRAkwQLJLuHb+mO6dm9fQHLNye&#10;KcuElYauiHO8VFgxcTDWvaSw0sSUasBQcwjvNLynO+PS0m1gpW9gsYXhTJ2VLYGla32NMOWZzwm3&#10;MZ3OZOqyhRYLLLazyuNuLdA21Xp1FhRKDJDQFUtA0eWJdb2BhenK9VT78J0EFusKskZgiQNmaJzX&#10;gNx4mUILlZdCb04vYGH6MuGk2JcnlQAWxrFwPVWVRMaQmqs3sOCYBlhcBlhw7/4VYHEBPFRlIbB0&#10;pwJL928CFtZhYTozgYUpzQosrQZYAm0bEsBSVU93EI7huIM4aGEBC7wBPJZXeWVxaZUsd/m0Fsu0&#10;ddkyZPo3msLMcvtMa15SXKkBtyy7z3osdPvwc6YvKln+mJbmZ90WZh8xY+jfBix0CfkC5VJSliWT&#10;p47S8tcsIhevN5BiosijeAjxYOCmc8qRT/3hAvxQs6S0Yg3gZTUajyy8wMvwYAdlw/e1eOgpH+IH&#10;xiHAw4V42Ak/zBICtNT5paunES+UFsBSRGJxAE0TfiC4qa24uU0tUQmGq6S0PEeKSlj7pVCCIZBy&#10;tFqXh+P4kcbxA60NAF6CEqsPSU1DGA94RKcMvq32V8hnIz6WqTMnSWlVoSxePl/yS7IlMx8NeXW2&#10;eNkrZkNXX4AfeYkG4qpiUb0AL4oibeCXATTS0qfJNwtGyDfzR8roSe/L8LGD5abbLpLTzj1UHnnm&#10;VvnzA1fKG+8/KJ+MfFFGTX5dps/9SL5d8onMXPCRzFr8oSxLHyXpRZMks2SKwoUBDILJXMkqnq1q&#10;ig2aJYwQZAgpGnCr6opRTwgeagQVGGGDEEM3DsGEIEKQ4Xp+B4+pMOQsp/soASkAJ0INXUZmDKHV&#10;OgDitkxjVAIMlOUAelgG4zyXUWXh+goAYHEFzq1yiQbjBqPoUdfmqgWimWpcFoxlAVaycQ9z1DhK&#10;cbQuD/etUOpbABz1LHnPAFwOspgh8cZC3YbHCQOMzL65Zh9n374sVl+8TWPpeAtMVHpYup7l7OON&#10;DMgt1HgVDeqlsqKwYoCFwMTPdJsWla1QNxEVGL5UuX70V+9rI//JsEFo1B+Ww47cU9Nr3373OXn0&#10;iTvl9/sMkL323U72O3AnufaG82Xm7LH4fQTxQvbK/EVT5Z13n9eA1hNOOkS+/W6iPPLYHbrP4mVf&#10;y6DBT8nuew2QF16+T76ZM1Lau/0yb9FY2eeAAXLjredIbuECgMwsOeTgXeXqq86SKZM/lx22H6B1&#10;Uk4+6WCdnnLyIeKuzpGOdnQ+QiVyxeWny623XCJz54yXM844Uk4/6yh56dWH5Y23npRnX7hXjhu4&#10;n5x34XE6bhgryDKubXHaFLn/4ZvkqGN3l3MvOErGTnhfS/gTMO669zrZe78BWs32zXeeQGemQLo2&#10;RHH+03T5jrsMkPsfulkmTx+Ga/S67H/wDgon8xZOlILi5TJn3ldyyumHyHU3nqvvGXagRowaLANP&#10;3l/23n+ALFsxQ1avm6MF4Z5Cp4RF4k467SBNp/7zXddLJX7ff/vHeh3DifVdWB2YhffGfPWxpmez&#10;Qu/g917Adw6Twe+/AEj6TL75dpzWhflf+V6+mz9ZDj70d7L3vtvLqWccIU8+fbe8N+QleeW1xwBq&#10;D8mrrz+uxfZ4T4d89KpMmzHSuCIBv2xUWamVzwafBwPExkXJBllrj2j2JQeMNCqfH+/aACzYADBp&#10;AsjQVdcKsGnDew33iMsDjgUbAUTYJop3M9fVdkSkvhGA0+DHOzQoLWggma7e1lGTmE8aq92mmgFB&#10;KijMEEqmNZtsIBuvsi0jPPDvIFDwb9kSPLYOJObvZ1E4wi+XMY6MHQ1uZxUW7scYM9v5SAUX7hOt&#10;wXEBGIQlo+wYkIoCHrQwHEBCB0dEmxQmxKDTHW31SAj7+nC8CnSkytGhqoyhHcBxaS5sT5dQWZCB&#10;t8wgwn1p9MH8akFc3xCA0NMQEHe9X6o4llAU7VS4Uipi1bo8CEgJtBjjfLA1CkChxSTcDnhBp9xY&#10;vZq/zZi3rVHN3dZsrL1VvF0d4uvpFk9Xp1S0tgJEGqS8saVPq27r0Ma+pK4RnwEy9Y2wJqlsaRNP&#10;+3pxtQB8GtqkCBDBQFmCCoNmaZwnfFApyY/Ua5XaGavBBcvWqJpCiFlc5pKl5dWyrMKtYMN6Lavc&#10;AVnrj8DCstZnTMv6e0MJMzVZkpbpWJbbWK4nKvm+mBT541ISrMM9qJeyUL2UY0qz/waI/FVBwOUu&#10;khnfTMDLYI5WmuSAY/X4YZiHltlDTFVjD8urqc8x+gP9OQorHD6fUEIlhnVc2mHxhkrpxkuKLzgO&#10;q19YskL3Wf99XEIRl/6YNmxqla7uBgWYSMytg5mt39iCH1adQkylq0CKS7OkoipfoSqM/SI4Vwsr&#10;VFNSgaUGwFLXTDeR+Txv8bcy7MuhsnwNGndAS1YeGlZPrlQHWMI5T6oZKInGj8ASqsf3+NNk0arR&#10;sjp3qtZqISwMHfGi3PCns+Tuh6+T+x+7UQ44fCcNzuX0roeukXc+elK+GPeajJzwpnw6+jmZMHOw&#10;zFo0VGYv/kTmLvtElq4bKatyx8nKnLGJgFmrrrBGjHH5GGAhUKhbqNxAC43gYZZbd04yg8dCC4HF&#10;LDcww3l+h4114XZcbvfh9lRVCC10/9AdxOJy2zIDKklYUWAJMPCWpfUZbLtGgaW0CsetZk2WNQom&#10;BBKqL/0BC2EkVpcvtU1FgIc8A0g4NreraSjA/cxPAZYc3H8DLFy+JaBsaVsDFWscw4agwkEBOa0F&#10;qNAIMFSBTMxKtomjSQCLgRUqKnT95BYu0Sq1VHuo8HD55OmfynEnHKBl7p9+7l6Fl33230Euu+IM&#10;GTt+qMydN0krr7K6LMv0s2ZJRvZiNNar5IGH/qjbP/LYnfLuBy9ro8uGktCzFA1qcdlqNL7vaO//&#10;6efuRONYLZdccYLse+AAmTV3hNx9/1WyD+CG9hwa56EfvyY74ztuvOECGfTmk7LP3gPkpBMPkpUr&#10;ZktdrUuikTK5/vrz5bhj95U//fFyAzc49gknHQQ7UE4+7RA9H57no0/cjoahWr4cPVhOP/tQhaSr&#10;rzsdMPGWjirNEaPZWZm3cAKA6n454+wj9Dyvuf5sycxZKJt/apTpM0dg/3clK3eRgszKNbPk7POO&#10;0votBJyDD9tFdt3DuJtYAZidnvGTh8pBh+0sN95ygfzpzsvlzruv1u10m9ce1E6QP5QvTzx9l1bg&#10;feKpu3QYEYLKeRcwHXyAHAiAY2Xe/Q40tWFYI+aoY/bRAnsHHbqb7LDzAPlo6Ot41wX1fvDzW+88&#10;q5DJSsM87sGH/U72P3Bn3Z7nSxcUA5j5HTZ+ig2raYzxPmN5eTSQXEbFzg7kp4P5UUXAMq6zsBJy&#10;YCQCGEkFlhCWcZ01CywxZ30jGlFCCweFbG2vURghoHBk/d7A8mtosbEqJqXZun8ILMng2m1Zf8CS&#10;qnIa4HDWO8brwKlVOTlPWOE14zINiCfs6XFS9qX6Qlip57ZUdYwLivM1aKOiVFPQ1hBaCCwhtEUK&#10;LLCgAywElfII3T/oIOGzD8d3Y59KAHdZyGQKefD78NV7xN/gUwsACgO4zoSV6jqfuGo9UllTDVhx&#10;YerGcp/4mkKAFY4ZZKHl/zWwdKoyQUipaGqV0oYmAIoBluq2Hqlq7tKxgyywKKwEa9TWeQxYcBlh&#10;hQoJM3+orDBOhYG4FlbSKj0KKyur/bLKE0yAytZg5d8MLP+DG4+GH8DAQlSLl83Cy7cADxiJ1bhx&#10;jI+SAXeMaWHVQ5bw9wJSihRGqr3ZeKhYrj8krZ3sKeLhwMPSsymOl1QTXuiZeCEvUBWG4EMYUTjZ&#10;0Cw9sFC4SopLMhVkfv7regUZqix+QEpZRa4qLQQqqis12DcVVugeIqDE6gksYWlojYsvXC2tXXgA&#10;QtXy/kfvyKivhut22QXpEsEPIFRbIu5wtlT40JMPo2Gsz8VDjcYptkZ6fvKp+lHhWyVL1kyWYaPf&#10;kgOO2ElfvPscvKNcdOVpcvJZR8gxJ+0vF1wxUF4e9JAM/vgp+WzUazLk82dkzJR35JsFn8p3y0bI&#10;vOXDAUAjZdHqkbJg5XBZm/e1ZBbNUlghiBhXEIFkkUlHdlxGFjgSAbYKMakuHZPSbADEAIuFFy7j&#10;erst1RlCiaoxKYrMlmbSnrduzASq8gJecE0SsKLqyjp1C3E9gYXGbXxhupEMnFhY2RawEDoIIjoP&#10;aOE6wgqPYYAEBoihqmK3+3cBC0ElDKOawsECCSuccqRhBganpkwngMWBFSoqjKcpLl+hCgzN9gRX&#10;rPlG1ZXcguWyet136IW/Ip+PGKz1QarczG7i2FvVqqw89czd2lunesLSAASX4SPflbQV3wLYczTY&#10;narL08/drWMAsQFnJt/8xRNk1LjBWuumtHK5zPz2C8kpnC+ZuXPkkUdukddff0jS0+dIaekKeeut&#10;x2TJkskSw37ffjtK3nnnCcnImCvxeKl0d4dk9uyRMmLEIJk160v5+uvPVfX47ItB8vGnr8qYr4bI&#10;kKEvyZCPX5LZc8fg9+9VIHn5tQfkzXcek2Urpys0sW5TKFogHMeHAzGy+CRHj/7wk5fko09fkbzC&#10;pTh3tzZMgXCBqq3t+G52bjjA46tvPiL3P3QToOMOGfrZq/LVpI8lr2ipdK4P429cK3MXjNeBDFl5&#10;e878r+TeB2+UQfg70lbO0Hvx41+b5Zf/7gAMTpTFS79WNxKv8aw5X+n1/ALXf8So92TOvAkyFfdh&#10;xqzRMmHyZzJi5HsycfIwVV84zhLHZsrKXar7BcMleq/4mQrNR5+8Lh989DKuxavyznvPaXzPOwAa&#10;Hp/PAgGWDTRhhOoBx2MjuFhVQZUXfFaYwTyXcV1IYYXqCt5tzYQRKiwBAAtdSKxkyyBdupt8ZhtC&#10;jbqFGA8TlOZWQouZMnans5swQpWFwFLTp9kgW6OyGDeQiVcxqcvGZbR16xdYnGUKLbjvCiZUUxzT&#10;fZ31BBGrvCjEOLDSS6Vxjq/fAVhpQLvEdsgCFOdr0fYQWkJ1FQotFlgiAO1ICrC44mi7ovloFHPF&#10;hftmoIXrqqSc9cYiDLplkK1LvHUcKNELA5DAquu8aq7arZsf4EjbGrT8p4HF3d4lxbVmuyrGrjCz&#10;iMDS3IbPXYCYDo0xoZvGAgvjTwgmrMHCuinM+iG8zAOksCgc5xcXlmsALkHFKisKK+6ArAawbAko&#10;WxrTpTVl2gGWDMcyASu0XG9U8gAshQCWYgBLKWCFwKLWG1j+IRxcrBkXdfXaRbJw8QxZl7EYPzo+&#10;AAGlVvobCRrGv2ncOoQXDpMfjDDYkZlFLOfPB51+Tj50TI0OKMBQWWFQbnnVOrzEl6I3EJJaUCqL&#10;QnV2N0i1p1hWrl6gYPLjz92y+cdOdRnFa0GxAJWS0iwpB7j4g3i46/DjVVAxsJIEFmPxxigaR6+C&#10;S/emDhk3aZS8OuhFKa4okDJXsYTrSgEtjBgvVGipZGpucLV4axi/kinLMyaJJ7pW1uR8IyefvZ8c&#10;d+q+su8hA+TUc44EnDwm9z7yB9kNPavDjt1T9j54gPzprsvl9XcfluHjBsmno16Sr6a9K7MWMmj3&#10;S0DL5zJn6WfqIqLx2GvzZiiwEDis2kFlhyoHjaoHwcK6jizUUG0hSBFE+DmhqDigYmurEFi4noDD&#10;/bmcwbOpac3czqguS0z2EI6j5fi3YQSRSg/BJQVY1BVkrKLarK/2sVT/OgMnDqz4wxn9Aksoxoqh&#10;RpHhdoShQCQT97IosZ2FFRrVFkLM1gBlS9saqFhjnAyhhZBCd1BtI1+kRfjuHPyNGYk0ag2oJbCk&#10;wAqXE2QY+MsYFgbe8kVKV0C5a62+QGuY4hphNV40ZJivbTDwX1TKsgBF+B2gU4BlrCDNekbReAUa&#10;jahWHvUGivBbQs8ZDRSzfgqLAY3VuEaxElUTCA4FJUtw7qVorOtwDgS6PDSGlbJ+fUQqKlZLCNtt&#10;3BiTYBDAB0ggnNBaCA41JQowDXiZNzZWqUWjRbo9f+Oss8TfdS1e4tpR6WCPulqlezY0/H4O30FY&#10;sSNbV3nSFTIIJzE0FJ04D472ziB+TitcdC1yzCXAIr6fI1ATbpiZyGDe+iY0NFjHz9yecNK1IaLH&#10;2fQDMwJd0r3RqLbcltaFdazEzWOx8WWALssosDQ/MxgZO7fh+3qFF9aR4fXX8gyY54CRvEfc5oef&#10;W3Fdi7TB5vuO+2/+qRnf24Rpi8b78N60dRg1gj36SA3joFz43jCuAWHXjCPFhlezLGG8PgZSDMA0&#10;tzumMGOAJhVCFFZUYTHAYqGFYMJ13GbLbVvb+f5m2fyogkpnD8cN4qjMVmExcNJGwzIa1Rful4xZ&#10;sXEr1h1kYMWqF1uz/oDFwAgM71sFFVwjqlBUIgl3FlY4JbjZ60Ulhu4gBRWao9IkvgOm6gp+O8m4&#10;GZPwwUJyBJYInltCix9tTxDPUhjPCqEliOecwOKpK5GqmgIpxXNbjt+GG+cWQLsVxrNeid9sBYd2&#10;iJQ50OIWHwDFC/PE8XtNgROqLUkXEX770SrASsgxQosBF0IL7T8NLMwuojuosrlVXK3tWGbcQhVN&#10;WM805noch6X4ASV5YQALYIVZPQQVxqMwRoUwU9ncKeMXr5DXR4yV2Rl5Gt+y3GVAZUtYYeoz5xOf&#10;dVlviPk3Asv/gM7xEljfJAVF6eidfCPzF07Hy5TFgsz4P/yRs2fX0Q36Rs+I7h4rxSndYmoDbbks&#10;Sed4yak6Y5azdguD/Ty+Uqly4WUR90oPvpfqztr0pZKTu0oLS32/uV1VFsazaCxLWbbGsri9eMli&#10;n1RAoVlwIcQwvoVuIaos6zd3oteZIS++9qxM/no8XpZVAILVIO88qW0rkWhTgUICG/+KAAdFzJLM&#10;ojly3R9Pl4OP2kWOPnEvufm2K+XM8wfqIIjX33KV3PPQbSopn37u8bLHfgPkzntvkJHjP5Chw9+Q&#10;r6Z+KFNmfQZgGSFzloySbxZ8LtPmDJXp330s3wBilq6dIGtypytMEBhYHp8DFBIoWI3WBr4SWggV&#10;BAkTjGuq3FrFhZ9N4KxRWVJruph9DLBQaSEMMdOH2T+mHH+aKVaHbRVYsD2PQ5jZplWnSaV7hbgU&#10;WNYosNAIL1RUuJ4qSwJWACYKKxEG3vYNLIQKCzdcTlDhsW38iu6Xsg/VFQKLsa1DSqptDVSsMciX&#10;sFLfjF5xC2MMytQdZGvDGChh8G8KsDiwQpghrLCgHd1GVGMYcMuXMj9zdPKScvwdIbpK0SPzcswt&#10;HM+p/JyetUDn2TBoz7DBhZd6pW6Tk48GP85epksqXZl6LDYkHEi0GaBAOMrMnafnuWFzBNd/hVr3&#10;Jj/gcQVAPx8dAgBUXYGEI1nS0lou7R1oQPC5rHyJtLaxinSmxGrwd/jWyIaNfunZ4EWnYKl+JgT5&#10;AWNsNDiAZAS9UTayoVgBzrVaG2Qbn0FYozusqHS55BQskvzipZKdv1AKS9OktGKlTpl+brKqijUd&#10;nYDDfe1nKldsmFo7eB3K9Tvt9/N6cjsui2E/QhGXs2Hjfmz4v/8JMKPB0tV6DRmL8cPPzXrN+JmK&#10;LxtmfuYgrLzWvC9UhbvWx9BAM9GgQJexkeZ15mcqDmwEuZzbcB2N87xnqSUbqKpYhcBcI+MO4nUi&#10;3PG+KbCkGpZxnRaTo+EdaYvFxdXwroUxZVqziwgouq3Zx27b1gFgwbu6pZ0uHSosgJQugmcE4AJY&#10;wXx7J0GFgBLBdoCbtjD2MWMDWWgxZtUVQokBgW3ZfxJYNHbF7u9slwAYWG0djg9osYG/xmyWUJXE&#10;CB/1lRKgawgwTFAhtARwfgQWX0MZIIXun1xAi1FZgnhOYoD1anQcKgG+5aFSQAvghsBSb4DFXVOt&#10;rh8DLB4FFbqBvI0BdQ8VB3FsfKb9Gloi/3FgYbAuAYWKCoGF6goVF7qIOGYQYYXuIAIIU5k1uwew&#10;wswfggTTkbmM2w6Z9LU8+Oa7Mi+nSPfTgRABKoQVCyxqAJTEcvevVRd1FQFWaNsClxwASy6ApSAQ&#10;lyIASwlApTQM4xRm/2kMC11CP/3SI5FYtaors+dMxMsGL5Ya9hgNsFBh6exhYBYr2LJXgh8ufiRM&#10;dWZ9lgb0EurQY2RFXC7jtKObP5SohECsHDyRy9qxjgCSlbNSFZWWthqFFkbz5+avkWxAC5dt2Ngi&#10;mwAudA0x6Da/YC1etjmqsph4lTAaHZoBFc0OcmJbGtvqFFgY00LX0LfzZsrgDwbJomV0ryyWqsBq&#10;PND50tiJl2ZjtsIKG3TGrTCe5dY/XyQHHbmbDHr/GTn9nIFy4KH7y3kXnaN+7YuvOFfOPO9kGXja&#10;UfK7vXeQy645Rz4fNVi+/GqITJzxqUya8ZlMnzNMvpn/JWDlE/lq+nsyceYHMnP+MFm8epysyJyi&#10;wbaECbpn6HIhUDDo1wTAUvExIyxTFSGQUI1JGAN3dWrSk83UpDvbOBejzJhBEgkyVr2hGTePrXib&#10;loQSnd+6EVYIJFZdoVFtIaiUVi1TdcVCRgBQQkjxhtL1s4WRbQELAUSXxdDIA0C4DSvn8ru4nBCk&#10;LiYs1+0dUNGYFgd4+rKtgYo1wkm8oUSBhbBC11Ay9doE0iZgxYldMaX4zYCH/Mxquwy01QYZLz1u&#10;T6CI4UXJ2K4qT6aqIoz14u+GKmMcL1Sqk4z7cnlxLF+OBqtGsQ+n3gDHN6K7NVNfwmxk43j5llSs&#10;xn7MTCrUsZrC8Xw0jOW4RoC7hiJp63bptY3WZKGjkI/fEXqNoTWyfoMb07UAlCyAC174tTnopBTJ&#10;xk1egMs6/HYLxOtfKTVYXtdgs7U4AjuVCmZ1AfAxX9fE3i3OEWCmxfMAK4QHZkVR4WA8T1FZGq4R&#10;7gsaA4JPHMbzZbZYHI1EQwsDT6vwt+dKW5dPt2tudysMcZ5BxNye30XjfNf6YGKegb21jTyHAmnp&#10;8Og80+dbO9mIEgTQoLORwrVlcDDVIipEVIX57qKCQ9VIVWA0YJyn+5r70t3NKben8Ti8Z0wy4JTb&#10;cz8ei9s1wKyaTAAxrh4DKwQYAyxGjeL6xDpCDea5jOsIJ7VqPrW4moUWGj4TZgAqaoAFLq8DONUT&#10;NgAgTJBg6QmqPeadjGWAnQ7CCpUhvIe5ju/sJmxH9byx2QbQMqU5WW+F73wCCUGMnc1tWj/AonCh&#10;6ogDGltAByGFsEJ45b68XlxW5xyPx+oFPdjOuJNKVWGhETpTjeoKLY57Q5WFsEK3UKC+QoLoaAdg&#10;BJZAMwNty6UKz3IJC4wyuBv7R/EMBPC3EVoMsDD41gOYAdTSHQQoIYjQJURAIbQQVryNQf1cFMD2&#10;zmfar8DlPwwsVS3tgIt6VVSosnA+L1Kj2TZMP2bWDqc01knRcX4IEW4ABivZhuLqGmLxt9e+GK3F&#10;4ehC0qwfl1foDlLjvJpPp3QVsSou5xPqC4HFZ4BlDb6DlgAXQArNgks2gCUHwJIPYCkEsBQDUkoA&#10;LAQXmv2XAJa//++PIHOsLMuU7xZMkyXLZkpFVRZeYGZMCL442XPp3hDDA+5Tam9uZbAXlRWfzlt6&#10;54+HPwpTHRc/uHoOLW9+NA3Yli4fqizpmWiQS7NAyngJwQgyK1YtwIvVI909jRrPQuXH6y/TcUgK&#10;izOk2l2Enjer2pqMoCSwBPAC96sriJ8JKoSWls4GqW+pkeGjh8mbg19Do71KSj3LFAzq2oukZT1+&#10;PK1okGrR2MLcaGyLXcvlgMN3k788cJOcd/FZstvvd5IDDzlYTj3jdPndXjvL/Y/cLaedPVBuu+tG&#10;rBsgJ55+mHwx+n0ZMe49gMv7MuHrj2Xmd18CXD6TcVPfk6+mvae1XRasGC1L11Fl+TolO2iJAgoV&#10;lkSgqyotBBcDLVRDqIxwXivVqjvHZAMxqJZgwqwiq6pYaOE8XT7cx6Ysb8tsvMrWzMauGBeQCbIl&#10;xDAjqLBsoa4nWFg4sVlFVEsIFn0BCy0IWOF2zBSi64fHIwTx+whCVrlRQKGq8m8CFusOYvAt4YV1&#10;XzgcACvuElg0bkVhpSABLFRXqKYwg4jp1uw1Um1hI85tS8pxLavXabwF3R3qDsFLkrEdG3+ok5z8&#10;xdiO6dyV+FtL8Nuo0J52DaZVbo6rhN8DGlr2/POL0rTBJeTwu9k7bWn36AjYjLdpaq/EeedL5wY2&#10;HiWapdXSiR5/Uy5+l+wMcOiCNPnr3yJYloeGANc7uha/tWwADIcCyMTvO1vWb3JJNZ6xH35Co4l1&#10;tY28Pvibo9kAATTIzWX4+/LQ0FYoJBAeqHrw72ewqSmsl6twxmJ/dU3M8DCxQJwyvZ1p7rzOrIDc&#10;2MrMkGLp2hDU7Vs7PfjMgOUcfAeuFbbluk6ACtc3t9PtVKTb8Zjcv63Lq/P8ru6NLG1QCJgr12vJ&#10;ulF0E3X0cDyzCgAUt0MjhmvO+2GvO+9DKFokPZtigMJiTRjgOt4LJhbwOByahO4tznOMNcbh0DXG&#10;KWtU8Xt0+BILKY7xM10+LR14N+KcCDMaaOtAjIlzceu6errRYXXWHHCxVgNwsBaHcVkDwaIzJM14&#10;J7e0AUDQgWSHkEHD7EASOtiJNCMw892LzlsHU5OdsYCwPVXxJLAYaLHq+L8DWP6VLCEupzqVgBYC&#10;iwMr3LYJ596o52HcrNqp5jwhEudeR3AFTCqwMPgWUwMseB5wrBCgmebB8aiwlKFzwqq2IewfxTXw&#10;1nFAxDKpimJ/gEq4JaQBt3QJMXjW0+CX8ii20ewgvwMs7hRgMdDia7LQ4sS1/IeBhaDCLCG6gux8&#10;TigCi0puqFZVFdZdoRFY6A5izRRmAbFwHANs17lD4u3YKINGfiU3Pfq0VrAlxBBU0mhOLAuNAbjW&#10;EvEt1SZzSN1CqYG4zjxtS6Ulywdg8TvAEgKwEFZSzP7TGJa6xrBs/L5VGFPC8UzyClfLVxM+wwuU&#10;/mWQaaREeyfsafCHSmBpaYuoX7QJNzISw0OHG0kfKpdzyPrvf2DgLG5yqAw9N7d09TCFrgYv0oC6&#10;eZjSTJUlI2u5qitR3GzGtqxZu1iysZzuoObWmEJLRxdOGmBjYl0WosHz6QjNjW21eLEaYGlordVl&#10;hBTCTAPmOZIq13dvbJe84ix54ZVnABDvgr6LxR3hGDsZ0tSNhxQv6XhrMSBgGV4GIPBorrwy6CnZ&#10;FTDyyBMPaSXOS6+4Qs45/3x1B/3lvtvl0CMPknc/el2GfPqWBuTecvsVMm7Kx7ChMnHGUJk6e5hM&#10;mvkRYOUDmfbtJzIvbawBlrXjZVXONA2+pQpCdcNXs04ijbkKKgQEq3pQCTGqiHEREW6smkLYUSCp&#10;plvIAAxBRYN5qbakKC+MfaHrx4IPj6mQgqm6iAA0mtqspfyTZpeVV7P2ymo06GjMARGEFWYElbnS&#10;FCy43sa5GLcR4AbAQtBQpQUQqO4hVWAMuFBRIbiocsLMHwdAuF73cwJ6Ywy6JXykQIruB/Ch8bN1&#10;E9m4FsbFGGNcicn82ZqxESS0aM2XiKm2ayvxsiov1ZNEJVtVVswgh8bMqNGEGaoqWgkXsMHy/TqU&#10;gJ/HolJD1cgUtyP0UJngcgao2mU0KhCEHrpfqDTwRU3p3K6nukBjo17lWY3zRWeiqQjPPV70jcyk&#10;QqPcUghgKcPvObtPi9dn4neegd9lOn63uMYwznMZ10Xxe4jBahpy9dg1DeZaMgCa6pMp6GfO12YK&#10;srwBg++jtVSb6ObjvaLLjdlXAIQGQFAdFS0CYjGOSQWmSI3LozDux30iOAaXcRvuW9dUikaszCx3&#10;jkdlqbG1Qq0e84Qq66qikkMAouuJDVwcPXMqMVzGz1Sp6F7itebfYNSfcmzDBpOZKqax5HF4DKpn&#10;qhhhP27TgPUcGJbfx+3pjkpkwHB/NLYEErqG6OagYsDltiHnOlVZHKtrxjZ9WBQAZQzwRICiQgeo&#10;VSUBRrVnW0bo0BgkTZYw7h/OG9XJrCe4WDePce2bonDsqNLNti2zignBxMCEAQ9eM3X74XNi+T9r&#10;OI6JCXIgBqauIqos/I4YpjX8XgKNPU+3xAEpccwTVqK4Ngy4ZQyLH+fo5xTAQpUl2FwpXtxfL45X&#10;id94EX67ZSGjsrAmiw9/PwNuq2sqYS51CzFLyKQ1M27Fr+4gYwzETRohhsa0Z4ILY1fC7TWqtHib&#10;aow114oP5m2pEx/AxQKLt71FPLSONvE5wOLu7JDy5mYpqqv7FaBsaa7WDidLqFFjWVjDhHVOMv0h&#10;VU+orDBGhVPCilVWCCSEFcIDxwGiy4iuoVeGjZQHXn9HFhdVyLJKt7p6WAmXKcyEE2YNWVeRjW9J&#10;xLh4AgmX0JpARFZjn9WYX+ULqRtpJd1J3A7fbcr3A6wALXnBuBQAWgrDdVIEI8DYfwos9U0R2bS5&#10;DQCCRr/RLyVlGTJ3/mRZteY7fQi8AfYIqzQtkZK1UVlA7ACUpla6iEjzpoQ2I9Tbu+LoqXnFH0SP&#10;ypWrhZx4XI4GHYtXSycAhCDi9VNlWaauIaY2sw4LlRe6hZjm3AZo+ennbpxXnaY4M2MoN59uCfrP&#10;TUYQVRaqKwy2rW3i6M2sgGvSmgNRj67rWN8iVd5yGTnuC/lo+HNovJcBEPIUWAgrde0cubkSjfhq&#10;9GDQA0Ove9a8SXLo0XvLHXfdJqecebLsvf/+Ci0nnnacKiw33HqVXHb1uXL2hScrsNxxz/XyxZh3&#10;ZNiot2X4uLdlzOT3ZcyUd2X05MEAlw9l9qIR8u2S4TJ/+ShZsuYrWZ4xWVbnTFdwYTl+VUHUHUSI&#10;MLEmOnXiTggbVllJrcVCkNGYFEwJL1Zh4TwhxUDMPP2s+2A7KjXmO6yxcNxqhRhTzt+oLrZGiwbU&#10;OgoLpwQUAguDbQkoJkMIYOXBfg6wcPRmm0VEI+zQtWPhxaguWWaZ/RwxsEJVhQG8dA1ZpcTACgxw&#10;syWwKLRgvUILgQUNq4UWKifbNCelmcBCVxCHC2BjbM2oBwQSAyyEEoKKCcY1LiO7nMoIQYUpzozZ&#10;cPupNgBYACgWSDil2kAXBuGDjaUFF87bhpENKxUAAouFHbM9K+5mKbBQ/WAaeEMrtlWoALA0F0pz&#10;x38WWKhqcHBKkzmVB0jJ0mwgur88ft4n/C0Elij/RsJjEd4dBk4IMxECCYzzhBKuJ5hwGy6zyxOw&#10;AhAhkBBQuE4BCACTCiycJ9AoQKAhIpzQHaVwggbJwkiUxQcdiKHxWkdwzcO49uq+QgPG7QxcUDEw&#10;tUD0nrABtg0ooYPAgmkSWDjdCpT8BmCpRePal4Vry2DlEqkz4GKBJU7VCOu3BirWLLBQSaFaRzMB&#10;tf95YNEBRa1hnQIMrqFuD+sFKL8y3jtz34zaYoHF3JNkDIs5F3u+HBSRAyD2Byx+3F8v7rkPf4Or&#10;pkRK8BsuDeYDTLC8ziXueKVURSvUJVQZqRAXOuWeWmYL+VJAJQks1ggsVFroHiKwmNosBJbY/yNg&#10;aVdVpaSuQY1F2DL8QS3IpsASAbAARqiwMNCWygphhdBCYCmON0mGN+JkCzXKxKWrNJaFLiG6eJja&#10;PL+oXEGFKgqhZVmlSXGmqbuIKguhxQ0QcmJZCCsKKjRvUGFG410cYGEmEl1T2fheAyy1CWCh2X8A&#10;lr9rltDmHztUyWC0ebW3UMfxmPr1SDxsrGZbhF5mofzwcxNeSrmycXMdYKUGkBIGiASlqSUCo7sn&#10;pIXgqNQwC0gDZHHTuJzuJrp5unoapAMAwnTm1rYaVVjWZSwDzASEsStcxhFa6R6iyrLx+zbdnrVi&#10;8grWak2WkkrK1ZT+avCDjiqU0CzEUIEJxWCc1vjxEq/HCzAs6Tmr5a0hT8usBePwMJdJAI1VFRrW&#10;9o0+ad3gAbzkS6U/Q4GlrtUvl15zlhwz8Aj5y323yc6/21kGvfuW3P/onXLi6UcBXI6QnXYfIANP&#10;P0yuvOEseePdJ+WLsW/JpyNfk2GjX5XRk96Wr6YPlvFfvydT53wIWPlCZi0cJnOWjFBoWbhyrCxe&#10;/ZWkpU/UQFyCiwKDQoNRVaz6QUsCCou+mZgb47Lh1Gxrg24tmBhVhtDC6rhO/AvMqC1m/CDuawvI&#10;pao7BBm7nACidVgAEISXMhfOCcZ5wgUVF84zzsW6j7jcuJCMW8cWmbPKCUHFB3ix26Rua11CBCIF&#10;EYKKAyaEFQMsBlq2zB5KBuKikYURRLZlhJYksLABpiLiGNargkJYSQm0VVDBPJdRRaGqwmECCCoV&#10;ThAus4Q4MrUO6Mhxk9DAGxeThaJsnDcbdqoUZuiCUMzEjVD1obuEjSQBhpDCbe1wBe4Ax2xapdeg&#10;trkAvwEAQVOewkVdS740dXDw0pw+LV6fBTjJBKRk4PdpjPNcxnXRBkBMQzoaRWZq5WDKbC5eU6pY&#10;BDiOsE3j8AgZqrAw3oZlDnj9WStHVTRMeR9Mgb983CPCmwFVKmwmPR3rGxhvwr/bgBE/M0Ostgl/&#10;SzM6Oy0EFDZ6zrZYrstaASnW8JmuIhM8zYaOAGLMxN+g0cd1ZBVlugFr6gkghENea8KUue41DSW6&#10;L/cxx+B2xngsHqe+mdBijN/FZQkg6QUlRmXpF1jQgPZljBFifBRdgmzMCbMJFwughar3tg3fAWiy&#10;Qb5qGk9j1vUHLJxuy/oDFroNCd0WEhUesa26iGC9AeXXpsDCbfG3qmHefhdTmhsaHdeUc74s9x8G&#10;cLBwXH/AwqBbZgoFcF9Yg6UslK/AUhUrAchQUalSdYXQUhVFZ5bAEkfnnYG3KYDya3jxa1wLM4YM&#10;sPg14JYpzf8vgKUKwFIQq9XYFVoOgCWTwBI09VUIKgVRgkytKhp0A1lgSSutlsqmDt2OKgvhhVVr&#10;52YVaFrz/MIyVVOoniwsrtBCclRPFpVUJkAl1V3E+BYbz7LCF5TlsBVeQA5gZQVgZTnMqDM+WQNw&#10;WguwYaVcZi7lA1gKACoFPN/ewPI/0twSkx9+6lRgoduGLp7isnUyeepwLbuv5BovUymRgWj09VKN&#10;IZTU1HoBGgyurVOXDgGF6cgeX4kGyLLQG7chkBBwmgE2jFchzPzwU5cWhlu+cr4CCQvDEVJYj4Uq&#10;S11DUAGGkMPjcxmzi+jeocpCWCGgMPiW8Sucssot3UIcT4iQwuWc0mXEeaogH33+qpS6V0swXijV&#10;6Pl3bQ5KXTtePG3lUh1EDxbQ8v0vbfL2By/K7/f7nbw5+FU59MhD5eHHH5ZrbrxE3UL7H7q7HHbs&#10;3vLgE3eoqjLiq/cUWD758jX5dNTLMmoigeVdAMu7MnnW+zJj/icye9HnMncpgGXFaAdYxmk1XSot&#10;GYXfJOChd/yKSVs27p/FChPGpZOMc7H7KbQ4oMJ5QgfnuZ/GuzixLTR+5nG5rznWSv0+414yYGTW&#10;rVTYIIRYWLEF4ggWhAwqK1W0VGBJZBOx8TZBtAmQwTILLjR+Tm5vso/sd7HRs5CSMLqTFFiSyyy4&#10;9IYWqgFJxWRLIyAoCDgKi4UVCzRUEBKwAlAxWUO2JkuBgop1AXFUaQsstCqPMQ4CyXGVGJfBVGnG&#10;x9AISOY7HCMgRQ24sGFV1UWVFwMshBqCTrWP12eN/p21TQXqBqoFsMQbqbDkS2MbU3e3DirW/hVg&#10;oerhj2Tjb8PfWr1WlRUGA7s8uAcxZvQwiNpke2lsEqEE94OwQojxE1i4zgEarVqM9YQRdenpvUsB&#10;FwsvKUDDZVvCjIEWxpIkQaIWIGHAw5iBQgKLgQ9jBka4nDDDtPbEesd1aOGFUwMnhJRUMxVuCSPG&#10;nDgWx/oDFgJIX0bXpA4FYYEFDWxdo/keHmvroJJimn1j4npo9jPX9QcsfVo/wKKgRVWL543lqWoX&#10;ASQVTrY0Hi8VbjSOhcZlsHqcH6GF50pooSeArqHfqrBQXWGWUBD3I9hcDVAp0iq35eiYh5p96hby&#10;N3gAKIQUj/hgjGWhW8jUYTFqioUW6yaiosLlBlpMFhFjV6iy/D8BlpY2yY/GVWUprGGdlYjjDopo&#10;JVvWXqHKkhOMq/uHsLK6CsACcOEIy3QFUelg/RVuWwRoYcl9uoRGL0pTACmsa1YYodLCoFoCi8az&#10;0Crcqr4kCswxEJcqjMevlgZISXP7JA2QQrPKDJUWQouqLIGYjm3EIQMKqQjB7D8Ay98UWBgIS5cM&#10;8/jpviktz5BFS76W7xZM0mCstq4QXrq56g5ifYaWtrjU1rEiLusA1ErPhhbs26Ap0gzirYU14bjt&#10;nfVqrdi+vaNOOrsbVV1hPZV/yE94UYKu1i1W5YTZQFRjCE75hesM8MTcmkXE+ixWecktypQKN34U&#10;dUGNY6lrrtF5BuMyQ8gdwEMY80lTex1+OEHMA5iaY/iB18iyVfPkrfdfkflLv9aKt2H8MFp7Qqq2&#10;NHV5pKUHN6RyudS3eWVN9nwdYv7lN5+Ssy88TQbsNECOOmFfOeuC4+TtIc/Ja+88Jp+MeEO+HP+O&#10;DB3xinz4xbPywbCn5OMRT8vwr16WLye+JF+Me16Gj39exkx9TWbM+1Sh5btlI2XBijEKLGkZrM3y&#10;tWQVf6twQkigqmEAwigrhA4LGZy3IEFIoSpCMOmtkFCBMVlBFnqS0AJgUcXFVMC1Sord1wBSsj4M&#10;lxNKCCImK4ixK0ZdIVgQNhRU0OvnNgosqYCCxnXL5QotOCbNxKygQXeWGeUlHdvT9ZSmDZt1/yQt&#10;FVqS8TAJaEEjaMFla6BijRBA1cLEr1h3UBJaFFICSTcQlRXCinHhFOFvY7aQyRhi2m0CYNSYSQXz&#10;rO5tznJPgH8zQYZKDN1g6fi+DHw/a9fY8yDEsKHn97LqbrpeP14fuoBqm/LxXBdgmitxWF1zrtS3&#10;YlkDQKYPiwPk4rg+NbhWMVw3Gue5jOuiDasl1rhGaprW4bhZCi6x+hx1FdW3lOFcMqXctUZKK1dJ&#10;aYWBFrcP+9WgccVxgjGmtKfj3mbgvtBtx/vEEbpZUJAgkzTjGqSZbY0xKJtGAE2aKjyOEaBq8LfU&#10;NgHQmotwXkxPp/phjK4kxr7Y+Bm6mOiiokLEz1yu65z16qrCOlqqW4rruV2vYzrH1SmMyyyc0Cyw&#10;KLwAUvoFFvT2+zJVKGCMoeFndUvheHRJqYrT2pdRYeH39Ta7rn9g6Z2F08v6VVgwVYXFuOBSIYS2&#10;JaSkGo+ZCigJwzKFl1p0WOkWwnnyfK17i2ML1Ta7f5PCYoEl0sasoBJVWGjhFh+gxSssy+9vYME4&#10;a6ZwnK3BQnBJAksy0DYVWjj1NQVVZfGhbftPAwvTmfMiMUCLyQzKDnL0ZDM+D1UVQggDbxm/QncQ&#10;3UCsvUJgIaRwSrWFU4IDXTVUXqi4jF+2SkYuWCpTV2eomyevpkGhRIHEARW6jLSEv1PGf4kDL4ur&#10;vWpLHFsKWwZLY4YRbIWTXbSOKksgqiqPhStmNtl/AJb/VmD5/od2VT8YSNvcGtGA2/zClTJxyjA8&#10;KC4tuV1WtU4zHVi4irDS2BRROOGw+NWeEvH4ytRY7I2wopDSSfdRrX4HjW4fAgkDaNdvbNZS/Mz+&#10;yclDg+ZBT6o+IBs3tYrXVyqVgBjWXmFxub/+9waFFwbf5hVnS3FFPho6BtnFFFoIK1RcCCaeYJUC&#10;DDOFWJ+F7iOqLHQZecMV8uW4T2XkVx/ruEI1fJGgt0Fgae72Sku3TyrQK47g4XYFcuWgI34vF1x2&#10;ujz38pNy8hnHyxPP3yMz544TT7hAVmXOkWmzh8sXY9+Uj4e/JO8OfVyGfP40IOUlGTftLRk1+VX5&#10;bMyzMmzsMzJ6yisy6Zv3Zdqcj+SbBZ/Jt4uHy7y0keoWWpk1VQc6ZIAsQUGBBWaBheCQcAlhGSGD&#10;IJG0VGBJ02JvnCewGFeRgRAWmeNxjBnlhsfTfewU26vpMrOcMGEVjwSsKHwYNcQCiTETe6LrHUt8&#10;dgDGwglVFvawGcOiqkvIZBrR+JkuIROsm2zY7HoLKalAszVo2RJSUo1gwqlWtbXqBwNunfVJIDFB&#10;tgQWKiuEFfYcTfZQMnBWjeqLupEYuMvgW7pweP1WS6Ub94iGeZeP6ksK0GC+GssILh7dLwP78zw4&#10;lhHPheMrrcU6PJv4+6iuEFjUACq1zQAYTAktW4OUVPtXgKUBwOILZSislFSsVFgpd+Gc/WjwFVgA&#10;e7hPvrAZGNOCCectoBJOaFxmAJVK29rEttsyHjsJNSZ+iSqaBZcEiDgQoUCCZYQPQoiCiBO0a83C&#10;jG4DU2hx4IWfGTPDbRpscG/KcS3McJm6V9QABA6sEFAUVPoBFsbc9GVaY6aJxoBeExRsYOU3Agu2&#10;MfCU3J/LfguwbDnCcqr1Byxclmq9ocTEtWzLeMxUF5Cas4zqTE0c0IJzMMDCeB2evw/AjvOH/Zag&#10;W+sSirZ7MV8m5aFCKWM9nkY3tmPtFaOwMODWHa/WlObqmEuVE5qBFp8qK1tmBVnXEKGG66iycPl/&#10;Hlha0dgTTmKSB2gxgwqG0fjXGGAJm/GDOF4QwWRlpVehZa3jGmI5fsKK2Saqn1OzhJ755HO5f9C7&#10;8m1Oobi7NsrCkkoNoE2FlYUlFeoyolF9WVRaKQurqmFuWQRbDFtS5ZGlLo8sc4CFCg2VljU4VoY/&#10;CSwFvwaW/1JQYZYQXTDM9GEwbazWJRWubJk240spLlujNVhY1ZZjCWkNCcBCK0AhHHHLt3OmyTvv&#10;viZvvvWSDPnwLfno43dk2OdD5LNhH8gnn72v9inmP9X592Tc+C/kw48GyaIlsxVYAqFKWbNuiU7p&#10;DqLSw3Ni3ZWqaoBEq1GACFVMay4ozVGVhbEsJpW5Fi+pmEIJM4R8YbcCTEtHg4IL41sINuF4AC+d&#10;WlmdvlI+/vw9+ea7qeKL4odDebHdLU1dPsALHmb6ufEgu8O5cuudV8rFV50uqzIWyXeLp0tOyTKA&#10;DBrG+hLJKPhOJn/zicarDBvzirz+3j0y5IsnZdz0N2T6d+/L+JlvyOdfPSPDJzwjE755TWNaDLR8&#10;LDPnJ9WWJWvGa30WpiYzOJYuGgKIAgsggwpIMrbFAArNuIZMnAn34TIDHsadYwGGx7BAYlxFBkbo&#10;9lGQcWCIyzWlGmbUGbNeA2udQFubMcTGh1OrtKglACUVYOgiAqRYUAGIKKwwjiWUrlBBKOF6AowF&#10;EW5X7kpzGjQnMNeJf7BwQjMNoIWW3koLLZn182uji4ZxJow3cXmpIhn3jQUXVU1gOggi7jndQ1RX&#10;NJ7A6TWmvniTL1YaGz+qMQAONPCEDZePalOKeQkqBlg4b4CF4yilYxldaUaFIdxUuqliMTsoA882&#10;wMO6gpoIKwQVAgtABlaHRrYvi6MxptWgYY4xMBbGebs82rgSwLIKv4G1OH4mgCUDDX22o7CU4tql&#10;A1ZWKLBwaI7KagCfH7/FWDmuOVPbM3DPqJatFX+USku6Aok7QBcinoEQU9VpfA7MdoSWJIywiCAg&#10;hZYCLAZ0+CwQhpjqzpHCs/Abz8Fvn64kAgnBhaUPGMhrMpAiccbVAMac5bVNhBoHZrB9DPtxOe8Z&#10;08TD2D6M7bmfgZxCvPcq8Z4xwGIghyBj4EeBRd0sDrRYYEHDqrEm/QBLA2CkL2tpc8Oq8R6kudAZ&#10;pAE6CB60X0FK0ppgBJt6HMcCEOe5TNf1CyymON7WrD9gMX+/UVP4m9B18RL9/dBdZH83WzNVUlKC&#10;bFWhIbAovOHaElQAFYQVe/6cqsKC8+8PWCK4nnQL+XG8CNo0luavQPtGaAk0emCEFi+M0OIxwAJY&#10;cUWrNKj218ASVCCh24f1VqiyEFi4Dee5nDDznwYWjh9EVUVdQJGYxq4QWvIBL1RWaISBdG9YQYXu&#10;HgssVFwIKJwy6JZAw+VmROYqyY7UytAZ38rDg4fIO+OnyHcFJQorBBULKwSUBUUm3oXGef1c4ZL5&#10;lS5ZUElwqTbQAmCx0LJU3UdeWe0OSLo/ohlKuVRYACtbAMtfNeiWakccF59BtwQWFhwisNAllLZy&#10;lj7YLLXvC+VrDIvbW6aunqrqYnntjefk+IGHywEH7inHHX+YnHzKMWonDDxCjj3uUF3HzyedfLQM&#10;PPFIOeHEw+W4Ew6Vp555EN/HYN2wpiuHo6zsiRdprU8r3TIriDErVF1Yj0XkF41zKSzLlczctZJT&#10;iIYnhAdXg29jCieEFrqAqLZQeSGkEF7oHuJ8Ax6QQNSnwDJy3DApc2dJBD/Mnh/j0tTplfU/1uBB&#10;x4Mcw8sLP8isgmUyfOwH+CH4pcKTJ5VowHKKl0owXiTz08bLoA8ek4++eFbdQU++dLMM+vABGT3l&#10;VZk65z0ZO+0VGTryMfls7BPy1YxXZPwMxrN8INPnfqzuoW8WMAh3uMazLFs3QeNYGGdCOLHAQmDg&#10;vK8GDWkUjZgDE0xJJqww/ZjLOW9jVpIqDD5j3qg0BmC4nXEnGSDhOn4np9yexzLHSyo8Rl0x7iAG&#10;2BI4CBuEFAswqdCSgBW6iWAEFZM1REsNujXAwim353ZWPeE8v4/uIrNtSlr0r4AFy7YAGQssBJJt&#10;mQWVKg+VDmP8bGJOcE6Oe4cZQKy9YoCFDaAJIkxtiGxjZN0BjW14sTbzRVuI86LLiQoOjksggRFg&#10;CCgWXhibwnWEAW5b6SbEcD1hBffCBUDFteTfqO6PVgalpgBLiwGWeFP2ViEl1f4VYGHcCO9hSfkK&#10;Ka1kzZlMXDdeH8bclElIgcUACo0qCo2AUu1nnBOeQR8hF88uh8TQbQgfGXgWWI8H946mLiHcT5oD&#10;MtyOcMNjEXw4z/24Ld1EqYBBoLAAQlgxWVWECwMYBA1uEwOsECy5nCBC6CGshHDPuJ85Zr40t1cC&#10;AMw9Jajw2NyfNWt4PFOllXEhDrDgeTDBotinH2BpRG+/L2tHR6q904eOnBfvZgbQViu0GGDBNimA&#10;sqU1tRlgoUJjY3k4r8DCdf0AC5MutmX9AYv+FpzrwG0I+YQVKpRawygFULa0JLDgMzsHMM5zGY/J&#10;OiyssN7UaoYJ4HkzjqXGiWPpD1hiHQCRhjLNEqJLiMDCgQ8rGDjeGnAsKOGWoBaN4+CHWpofEGKA&#10;hSX6jcunN7CwQFxEVRUDLMlquP9vgKVFAYXQQjcQ1RUFllg8CSyAAaYRr6r0pgBLEJ99RmFxBbRw&#10;3LJSlyottG8z8jQ4Nidap66hv7z6pjz36XCNZ5mVnZ9UV4orZH5RmcwrLJV5BaUJcJlXXiXzKqpk&#10;AcCF0GKUFgALzABLtca7rCIg+foAlv8FsPzw4wapb2RJ/TAeclaLRIPvPBjrsubpsO/V3jwsD4Js&#10;+ePhuBRGhWGG0F/uvlV23nl7GTBggGy/3Y6y4w47yXYDrO0g2223nWy3/YCEbb/dzth2R7nqqqtk&#10;yZIl8tf/2iyhsEfmLZiOH4pPKqqypWt9rfz4c4fk5OHF5imVTZs78GIN4pT/JplZq0DXEZk3f5Z4&#10;fXghYL6ltU6X1daF8NJNWm1dWJc3NMbw467ByxBwsrlJVqbPl3eGvCzfzBsvgRr8iFvpDgrpOEM/&#10;/q1F/DUFkl+WpuMN1bVVScfGgFSHMgExZQCWJeouCtdWyfK138Hmy6lnHys77zFA7n/0Nnn17Udl&#10;9MQhWjjuky9fkjFTB6nNWvS5ZgrRJUTjPF1D3y37UuYtH6X1WRhb4o7g5Q4wUcXDgRcCBpUW+9mA&#10;Cl7cgAsWnTPKiUlTtuqKdQsZOEl18/zadHtuq0BjFB5bh6U/I1TRCEuEHD0X5xz43V40UjQfGiqf&#10;b6X40VgF0NsOBFbrNIjGJ4LGKIqGLoKeNpd7PMvF5VqKxm05GihWvUVvOg5giaHRwvWh+fG3h2vp&#10;KgCwAOgCUTZobMxw7vjuaj9AqxINfnW6cABODr7p8sI4hTFYlPVD1K1RxYBZpiQzNdluayCKoETV&#10;hu6HRLo05rmMwGWyV9hLZw/eBIrqdgwkxXbchttqzA3AykJWX2aCcRm7YtKgOWXdEDY0zIZhLAMb&#10;HqbxMsiUPecarT1SLJE6PKewWD3dOVRdCDT50tBaIA1thbiO63DdcK2dbWIN2cYYcMvPjeuktiVD&#10;4YcNN4ErVsvUYTRidS59F+QXLZe8QtxnHUsJYIBzY+o175U/QvdOut4XvTeY5zKu4z3alnHbSC06&#10;EHVUTQAvmPL+hmoy9P7y3vZlhDnrJuI1t9fbZCvlodPC9GjGnTj3SY3gV4Tv5/VF5widFRO4y559&#10;clwpmz3E5Y2tVFt43RlTwYaU0ML7wfgZXicz1AODgLmtrnOWm+wiKgVslBnwW7xV2CHgWOBp7w4A&#10;WgLoKPqlFeDSAnDhUAl2LCK6hfjZLAd44FiEI7pPTAVes13iO+z3KDjZQGUTQKznhb/TnBufJxOI&#10;rIZz5WcGqjP+S0sD9GH8263Z7C0el8fiekIL4Z/QY6GfoELYIaAYF9hWIK+VwAZoodJEeMPfxr9R&#10;/+4WwBaeU60YDACLNnkkDPgK1Ftzm9Gxm/wAGCooXoBJSMHEU1ut1W3dcZfEO2NS31MLuPFpphBd&#10;Q6HmgBohhNBC5cTUVwkL665QTYl2AkQctxAhxriGqLL4dVt3W1xcLTGpQlvkbsW2HY0S6G6WQGeL&#10;+NqbYS0AF863YVmHBLu6xd/eIa7GZimL10lRQ6OUNgNOWtukrKVVihubpKAOjTqssL5BcmI1si7A&#10;gm1+nWaGI2oZIYBLpBbzXB/RdGO6YAgJrK/CGBQNgAWUMJbEms384fpvcgtkbSgqawBDXy5aKk9+&#10;8rl8PGuOZNXUy8ycAlkEGFkbiqlqMj0jB9sXymLAyXy6hMpdfRr3WQpw0bgWN77bh78B35MeqZGM&#10;aK2hFfwb8D9//1nq0Kg34aY14Ga0tPu1QJzxjVZLdv5iWbh0Cl762XhYODYQfjTtMa2cGIuTdAks&#10;t8hODrBst90OskM/wEJYoR122GEyePBghQoCx5p1i6SqGj09PBx1eJC6ekCe/hIpKkGvsiEs3T1t&#10;svmH9eIPuKSgMFPKKwpl9Zql0tzCjCXAVlNMj5UKLfxcV+8AC8g21gAgA2xV+fJl4tdfyoixQyS/&#10;dLV0b66V1p6w9PwQxxQPGhqMOvRA6ttd4qL7IJwl2UULpLR6jaTnzZcZc8fIc688rMBSAsA649zj&#10;5ZgTD9Ric7vtM0CefeVemTzrYwDLizJ22lsybtrbqqbQCCmzFzHN+XNVWWYCXugiWpc/Qxt+Xw16&#10;2s7YQl7M87N1C1mYMMXdCCwGWiyYEDoMrFhwMbY1SEm1JOyY4xglZpXzfVsHFWt6DAUmc5zk95rz&#10;IXx4vcaS0AJggXEaRE87jN4yoSXEHjeWedyANdcSqfQuQ08cgIMGLbXhoxFauJzgwnkvzoWw4g4A&#10;6gArtIptwIrLg+enKgVUqgEqWMZtqn3ZwnL56qYKsTFlw+uAST178AZa2ChaiGFGi5qznuvsepP1&#10;YvYl2HA7dVv1YVpIDsapBRcCgYWU3sDCho29XSo6eNk7AEJYMQoMi8rlSz0N0NI/sKyVeDOBhbFA&#10;zPDJAwzxu6pVRSmvypSc/GUAFtbh4VhH7FWzsi3OFffH3itChhrm9T45ILMtI5gQShPg4piFUt7n&#10;vozKmmYc8R7gmhNeuIz3gde/voWuILpyeK8AmJgSWriMGURsRAkgpvGmW8+MN0VoMSnnBFG6mgy8&#10;cBujWph5Yw6YKLCwTkz/wKIgsaU7iQ24AkslQMRASmJMoi0GT+T+Zh7mQAlhhMfQY+Jd3uu4CRgy&#10;0MVzs+dv/x5r+jf/H4GF23BbzvPvtNdNs7dgVGUIKzwPe06qxABiqMZwnQ2ytdvw/AkxVJcUWAgv&#10;vwIWWAJYvAAWAIqCigMsaAMUWNDGMLDWAguhhGMHEVC4jNDC9dU1VQlg4X6EEJMB5DMDGqLTTijh&#10;Z9ZbscBCI6hYFYbA4mmrleqWGnEpsNSJv7NRggSWrlbAC4GlVVWWXsDS0Smupq0DCz//U8ASwnp/&#10;KrA4QOLEkPQFLEuq3PJtQbHMKSyRuUVlMnrpcgDLXFkXjilkLCirkinrMhVUVvnDAJUKmZ6Zq+u2&#10;BimpthjQRGNsC6GFqc88BgGI0GL/DWDhuAAA4O/yvXCALJP65pVW/EhI8ywKtWzlDCkpQ68LN94M&#10;Y84yzxE8WHxwIvLnu1KABYDSH7DssvPuDrQMUJVlzdo0+fmXTeLxFUtWznLhIF2BMB5sVXPikl+Y&#10;LqXlefLLXzdLe0eT9Kxvwz7LJBzBH7Ziobg95YCWuAJJHcCFkBJ3oIXwQmCpbwSEAVpq8dARWlq6&#10;YpJVuEI+GvamfLtwsrSyxHVXWDb8VC/+WJHklaaJL1qgac5+/Og2/BzXacfGGgnUlMg3302Q404+&#10;XE475wQ5/JgD5aAj9pUDD99Lzr34NHnwidtl5PgPtYDc0BGvyox5w2TijCEKKbMXO8Z5VVwALaq6&#10;DJOMwlkaV0L3jze2ToHEFzfzCYBQ5QPmVKO10GLgwQAG4YawQHgwAbQ2sLYvM7EvhA4LGxaCtgSU&#10;Lc2CjTlHupuceBsajuP2pKl5aAouBlp8fmMBqiwh9JBhAboJ6DJwL5MqAEu5e4m48HewB21hhUBC&#10;8+A7FU7wHb3MgRUaS+ITQFjgjKZuHoIJrIpqigMp3I5VW1linqXc6f6hK4pxM6bRs2BiocM0iqnL&#10;DKiYFF7rlmIDSlBho8gGs7G1DC9XvJQVZLZtpvYKA3wNsJiquTweG1z2gNmgmF4xwSXRO+byJmYQ&#10;OaaxLTRmFBkL4fkKAwyoYNDVE2vIcYAFDT6hpYGuIAILG3o2WGjI69FYNFJdyZXCklWSmbNICopX&#10;CAeDpArAxoxBzKqGAD4sSNIswFgg2ZZxOypoui0+E1QILFRbaAkA2oYRTHitqZoQCnkdLawQTOw9&#10;43ILnxZY2KiyDktvGEkqDSE0vsYIQoQX3ge6l8oUTrQhxvU3Db+BE6Oy8N70AywKFb3BwqgsBi7M&#10;uqS6oICikGIaaltXhfurakJjhxPb22OkxpPQlaNuHAUCusJgev7GzN9gzFyX/xuw2KBxAh+317Tx&#10;FHBJ/TsJJHpuPC+6hRw3EN1DJi6M55oEGOMuo9qYBBZek3q0X4QWDnFQS2BpBrA0AlgstBBWHGAh&#10;jHBqgYWKC+GkNFCsAbdczvWEFa6z+1BRYTAtlRYfoISDGqq7JyW4llOaVVmMGhMzwNJKYIk7wNIE&#10;YGlJAksHpoAWX3s7lnVKqLvHAZYWKWNtlYamXwFLfm2d5ANmCC19AUtWOI5pCrAATiyQ2KDXvoCF&#10;QDE9M0dm5uQrUFAVGb9yrcIL3TrLPX6Zmp4l0zJyADE1sriiWj+vwLYLy6t+g7lUpeH3EFpYs4UF&#10;59YEow6uAFj+8b9/lbXrlsnf/r5BGnBDdGAv3PSOnqB0dONio6e5et23kpOXplkAhJXG5pBwwC0O&#10;jsj4kz//5WbZcScqJ7TtZfvtd+wTWPbaa/8EsOy///4y9JP3ZeOmThwrKKvWLpAQKDcSq5RAqFy+&#10;/6FNfIEKWZeepgpLZ1eLwo2rukQKi7OlsqpYlqXNB+Q0KJDQ/UNAUWihygJgofrC5YSWupYAXtRu&#10;aV9fi5ciiHDmKBkx7kNJz12MnqULEINePRqv2pYqae0JYD5dXIFMyS1dLPc9dqPcce918vW3o+Wl&#10;Nx+XPfbdSc46/2Sty3LCKUfJJVedK7vuOUB223uADHr/OSmqXC6zFoyWYWNelTmLR6obaMb8T+Xr&#10;7z5RI6SwLgtjWBh4m106B9CQpoBiIIRKCkdaRuNrQUXNgYUEtJg4Fu7DecIDYYHwQQghBP0aUHqb&#10;xr44Lh2jlix33DrMQOoNKFsa1SB+v9v5fgNOBloUeAAfbreFluUGWlRpQYOnriEYQIVGdYVAw33o&#10;EipzLZYqL/YLYjm+i2oLAYZGOKn0MGsJcINtqvB36HLCCtYRZggfhBA3YCQVXGgElFRI8YeZ8cNS&#10;7fSxwwgdNcbto40c4SShkhhAsZ8NrBjXj42lsftqg4kGtE4LnrGsPHquDphsy2z9FdZm4YufcTU0&#10;HTIAy7XIma0XsoVZMCGkKKxorIuJd4k3Eqb6AZb6tVLTmI79TN0VZtFQYaGVlK9TdYXAwmB8Frdj&#10;48iGl+dGwLDwYV13nOeyhFqyDSOQqhFy8Bsg4HAfZiixMJ51MW3LLJjUNTOwlnEmBlAIL1ym9wcQ&#10;SUu9L0Z1cRpux0yDaqCDKgkbbDbC2ljDCC1cZrf7dYOfhJb+gEUBwzGN+1AzrhA26AQNqzBwmcII&#10;G2oHWqjAJOAE23EbfmYjngAfBRaYAyw29sTACJ+l3rBmzpVxJ/+awkJjnSNTYwjmXDsqVubckiDF&#10;c7Pnz3kb0K71WxRYzDbcnsHINn4nASz8ezVLCFMCSytHtvZJpNEjIQUVggumjQY+aFRNLLAEG43q&#10;UuwrFFcU7Y8DNJzSNaRTmBlLKOCoLLYwnKmzYgJsTRwLQcYuI8xwG297HUAlLtUttYCXekBJk4R6&#10;WgEtbYCXFsAJ2jtAi7+jXYJdXQosgc4uqW5ulXIACV1AFlg4paqSF6+V3Jq4TvsCFrqDtKy+L+wA&#10;C4CEoAEoofUHLASVecXl6uL5rrhM3T1UXSYAWqamZ+tyQsYigAqVGG5DEJlXUqHqS182H9tQkTHu&#10;oyoHWnA+rIoLaLH/Bvz8y88yZepYNOpeAEKZtHUGNYW5c31IoYWDgWVkzwdIfAdwKAIYmPGAOMgh&#10;AYZ1U+4ksOyYAizbAVL6AJaddtxN41i2396oMrfdfjN614CIzrhk566QzOylCk9eP1Ofqai0yLoM&#10;NnQVsun7LgWW9o5Gycpeo7Evy1csAsBwQCzWkImaWBZASlJlMW4hLo83BdSiIOja5qAUV2bKZ1++&#10;Jx9/MUhKXBlS4c0G1Hhk488Nsvm/miTAaqN1JVLmWSuPPnub7LnfjnL0wIPkvkf+LNfffI3cec9t&#10;OtbQ9jsPkN/vu7tcce1lctgx+6tr6PXBT8rqrHkydfYXsM+1NP/M+Z/J1G8/lEmzPtAUZ7qIlq6d&#10;IKtzpmnwKxt6jtxsIMCoJwQOCyaElCQsJCEmAQ1oIPjZqCy/XWH514DFuLCS329VF6O2VANUqgEU&#10;boCK24f7CFDh6MA0jiZM8zP2geoKlRMqLNjeBRAprVqkQEJQ8TrqCuNaaOryYfE7B1jsMlVfADhU&#10;YJjVw2JvdoRlDw3zprR+rioETENmVVtbHt8Uu4IRHmrZMzQ9dVPUzPTO2dglpmgYuZyp1AQVxk3Y&#10;hnFbxu36MvZKA1HGrvC8WaRtlZRV0cWFex3MxLkyRoNmZPeEy4JqSBMaYlojLQ/wAWugcYBJnqPj&#10;dqkjpBBW2HjTGOsBq0/HMiosDEZlg1EiHHGa1a7zi1Y47iCAYnUGvrMIDQwblwLcH3zGMXlsqiRW&#10;YeE8l+m6rYCKNQssGp+EKaFF9wNI8bwJL30ZAcUqWQSUGgckDcTgb0hcd94DA6HcRtfj72RjvSWw&#10;EFaa26lYEBjQyGMdr3PyepuGPmG9oMU0/DrvAMDWgIUNdwJQHGBJhZhkQ+24RLg8RW3pC1iSqg3M&#10;AQQDL+aY5m/YOrTQkuv/eWCh8TqlVnQ2180cS7PpHAXFuoZ4rgoemPZSVXC+PG89f16DRsAgoIV/&#10;H+NYtJIv/942HwzQ0h5QlaWmxadxLCFCi5pXbUtYSbVStDsc+JAxLdyGZmGF+0U64poJRFcPlRYf&#10;2kBCDCHFAIwpFMfqtkZ9MfEsnPd2AFjaajV+xdsOYOlulvD6VoBJO8CkFQZwAbTQHRTq7pJwz3oJ&#10;AljcAJaKuoZfAYtVVWi5sXifwJJB90ogqsCipfEBJAopqdYHsMzKKwR8lCuI0O1DZYUqC+NX6Aoa&#10;NGGKKiqMOfk6K1eXrw6E1S1EEOnLvgMI0RRu8JnQw5gWqjYrAS323wBWul2XsQK0TtUkKus3xQEt&#10;AYUVBnqxNHRW3iItIlflzpHO7joNvG1uw02K4cfXGJI7/nyT7JACLAMIKX0AC9UVrtt9d7qGBsgl&#10;l56n8Si//FePcBDFlWu+U3eTN1Ci5/TLXzdKWXme5OSuk47OZvnxpw2qyASC1VJalo/eeKksWToP&#10;wFJjVBYqKaqyGGBRlUWhJYyXN8gboOIJ4UfZEpJGgNfE6V/Kq289KQvSvpaf/94pXQC2WvzgWVAu&#10;wsj0lir58W9N4onkarzKORedLE+98IicdtbJcthRB8sf7viDPP/Kc/LAI/fKpVdepIrLTr8bIMPH&#10;vifrchfKx8NflckzP9PgWqoqU2YP0Qq4E2e+JzPmfaKl+gktDLhlnIpPY1jWKbhwBGkqLEY9cRQM&#10;q2LQHDBIKixJYLCuIQWXrUBKb/u/u4TMeaWeGy15fgQQNcAEIcUXWKVwQgsxbgUWZAos41Kwjttw&#10;W+5T6gKwANhUYUkFFkdhSVVT7DYahOk0eoQQHZzQKQJHSGG9FIKM1kxx5rkdx5Wh/9xI0QymND10&#10;2zNnY6eqiVPjxU4VbAgsmGdjqBVeU/ah4sLAXbqYtLJvkA0zG+g+LMx9srEP1ZV1Uu5aKSUVaVJa&#10;uVyzmUzROWOs28K6MYQcDjpoXSjGCCCAkhT7LcBCI+iwYWUD4wvmS6U7U+NW6BJi7I83yAbINNqM&#10;cwlEDDjw2Ooaclw1ie/DOuv+2ZpZVxLvH9U03kMu4348t61BTqoRTlgRl3DCSrgJYHEUFguVvC+c&#10;8jPXczs2zqYyrlGpbKNNuLAqi1VL2LDzmrDxtcZlhJlfQ0v/wJJohBVGbICpAyUWRFLWJ4DG2aYv&#10;l5BxJznAgn0t1KjaAghIhRH9G1S1Sxqh4/8KLNyGyootfkhlhd/Bv7+xrQrXjcdnEC6vBa4TzknP&#10;X//mSkdVwbWysKbAYq5DXQPuDZUWBt8C3Jgo0syA43bAG4yjWVNlqWn1G7cQY1kIK00+zDvggfd/&#10;tC2cABXOxztiZgyhcLm6hyzUWGDhPoQTG2xrisf5HUCJqpJiFJcYwKZGp8ZN5BSP66gXTzuBpQ7A&#10;0qDuoPD6Ngn1AFi6ACxdBBcCSyeWdUuEwNLVLe6WNqmob+wFLCVNzeoOyo7GJCsS1WlfwJIejKk7&#10;iEXfWC5fgSUFTvoDFioeVFImrclQVWRRuQtgkqcuGyoit7/yujwy5GMAiFFKZucXK3QYYLEKytaN&#10;EGSAxSg4dA0RhggsVFnsPwCLaAxLBDdn/cZG2fB9HA9RmYlGxwNAFxGHxP927gQprUiXng0NqsYw&#10;YygcxQ+wIWiABY10Eli27xNYbJbQHnvs0QtYRH7S45cDCvKL2KCVqvupu6cZwBGU/AL0jr2VgJUO&#10;2bS5S3pApiWleeLzV8qq1UslHMEPt8lASy+3kBPLop9BuxGQcQQPWhMeOgLMynULZfSET+XLcR+L&#10;K5AvLV0Rae4MSs/mOmkGtLnQ0BVWrJIZc0fLAYfupUBy6203yalnnia77fk7+cPtf5KTTztVDjjk&#10;ADnvovPlimsvlj322UXOvvBE+WrK5zJn0USZt3SyUVa++QCwMli+mv6OTJjxrkyd85FmC9E1tC5/&#10;pg5USKWDCgcBJFiX9SsgSbpdACWOitGX+kLbOqQkTRUVmAUVfqeBIe6fetxfm8as6PbOPonvNetV&#10;7XAUDwsUtjdtGzf2pvmZDRW3sVZWvVhdPXY/HicBKfheexw1XCMbB5GIhYhx7BvWY2FaMpULvDhr&#10;TCPL+dRy+Gx8tfenvU26QqicmOBNQofN4LEun4Trhw2gVWKcBpFmt+E+TMu2sMIUbwJMX8bGnzVc&#10;WGOGacQc/oCp5bSK6hWaTp76mSnPPC7TwJnqa2qX8PyM2pOsFEtZnstsMKpptM2U4IVt6BZSdxEb&#10;+zJ0TArQWckCqKxUhaXChXME7LGWBlWeAMAqGCOUUL1IwgldTmqpEIN7si3jNpwSVOz9533lfv3B&#10;Do1/m3HxFAMa2MCaeBWrvFBJ0WW9FDOjkhFWDGAQWpLgolDhgIVt0DllA87nhY03XR6p67kP909C&#10;S9/A0qsxTgBLUkExZuDFAgi3MRBC91DSJbJl0K2xJKBQrbDuIHW1bPH3EUoSgAIjeCQ+Yx0//1Zg&#10;Icjp9QGs8Ldm9+F1IfwxsJbqCoFE/34Yz4+dhV4dB3ULGTdWQm3Cudc18nomgYXtVVO7H8Dil4aO&#10;oKos8daAcQspqBBcksASbQ1LrD2SAJaajqhmBtEt5Ipx/KDKXwELtyd4xLrqVGlhoG0VOtk+tCuE&#10;E6Ou4JhoW5gxRGhRUMF6BZfOBnULedrqAC+NgJIWiWxoA7R0qFso2NWh0BLs6pQwgWX9BnULeQAs&#10;lQ6wlNE9hM8WWAgrhBJO+wSWQPRXwJIwjvfTD7AQIKasy5LJazMSsSYzACx02dAVNHjKdLn7zXfk&#10;9bETVIGhu4gqzJyCElVO+jKFFauwlKUqLDhPXwqw0CXExn7mrK/Qwy2V7o0MvDWR6Prwt3okp2CJ&#10;zJg1RopL16qLJo7Gvpk56gAWFpu7484bZft/Alh23ul3CizWJXThRWdLYVG2/O3vmzQDqQWku2jp&#10;DABLmTThAYjFfQotruoySc9YJZ1dzfLzLxvVPRSJ+tQ15A+6FHqYumxjWVKBxUJLXXMEL8Eqaeuu&#10;l/YewJE7H40iKDF7saY5z1k4WTo31krnprhWu2UV3Lb1YanBD39+2hR55Mn75d6H/yw33HK9DB32&#10;ieyy+65yyumnyZ133yUffzZUzjjnTBl46rGy5767yYGH7y5vf/CSfD1ntIwcP0Q+H/uyDP/qVRk5&#10;6Q3NGmIROdZkYZbQrEWfy8KVY2Rl1hQdCDGvfJ6CBANwCRHW5WKghSBAmDCwYgDDQoIDCtiG21n1&#10;Y0tA2dJUiaGi4kBHKnD0Z0n3EWHHgAv3N9/vwAe2S1U+LFhYNwF74om4B27nbFte3UfQLeCFjVmf&#10;pkGrVFZM0Co/Gxm/9DcCCxt4gg6hIx3HIEzgfAESChaaNmsaf25rG0NNqQUw2DRmbktoMSoL/lYc&#10;oy8zRfAIPTnYNxOQxkEmV6oRVoorlkhR+WK1koqliTot3M4UYyMA8poSFAy02LL2/QELY1lMBhEb&#10;4lK9RmWVjF1ZqtDCwFs2JmxICCusH8Pv4r4EDsKDiY8xig7nuYzr9L5vw/gscDveZ8It7y/vewJm&#10;HMVmW0Zg5D2jykJw4f0wf6N1CxFk2AAbaLEuPpoCRi9owd/nNNBseBOBo5i3DTiDSPnssEFOKhTW&#10;RfTPAIujIAAsqB4QRggdCiIwKgc2jVnhhdCisGLUBgLMttKaU+NVeL8UBnDvtFYKoIDnmExjNrBi&#10;/2Ya5/+vwMK/k9fBXD9muuE3qCqgcWMaNxCvh1GNeA14XlQ9qX7aQR8TSowDMFRkavFc1uFv476E&#10;Of7dCiwdfrXGvoCl2cSvUFEhpFhgobrSuKFeAYWpzQosDB8A2Fh3EDOHGJcSR9tBY/ZPedSlcSoE&#10;FqosBBaCSqyLwBJX9cUACywBLPUOsLQCWNq3Aix0B/UkgaW1XSobGqWE6c0pwMK4FQsstL6AZR3d&#10;QQxi3RJYMK8DFPYDLDOy8xNKCN1DhBFm9dD1M7eoVIqa2+TdqTPk6keflGHfLdS05DmFpU4ci1FP&#10;+jajtlC9YXyMDbxd6Qs5uOIAS9qKhZJXiN5voFg6usP4QbhVYWEwU3MbbnCsWGbPGS/Lls+Sjd+3&#10;CGNYmNZc1+jFgxOQW/94Ta8Ylp12NAqKMcDLdli20w7OekDLgJ2dTCHz+ZhjD5PMrNWq8DDI9vsf&#10;WgBH62T12oXiAlC0d9TL5h+6pCYekuUrFmvcyuYfeuTv//hFU5rLKwqkqDhHCgqz1C1U3xBNKCqc&#10;N58BPjUBvNDCeHnE8ONjBVyQOB6yOhDwupw0GT7mY3nv49fwsiyRDT81S00jXg4dAenYgIevsUoC&#10;NaX4wbnkT3++WW7+042Snp0hhxxxqKorJ5x8kuy9/z4Alz/Lw0/cL8eddJTse8iu8pf7b5EJ0z+T&#10;2Qu+klEAlTFT31JlZfKsIaq40D1EcOGyRavGyfKMSToYYmbRbIDEMok0ondSm6GwYt1ENLqNCAME&#10;BKOM9G0EEQIF4cQE4dL9s9yBC0JHmm5jIYMqiQ3cNccwyosFklSoIUT1ZV6nt7w1swCTqo6wgWID&#10;ROCo8CxNAAuXaU8djZpVZLZs9LY0ulUYC0JXSaiGL0o2OnTzFGghN663y03MCF0rhA3CjFOMDvBA&#10;VxDjHtgomkbOuIosqNhG0Q7Ux5ofbBipqLAoHiGF6gsbVAUh22BuwyxAWIgw32WUG6onpmgfFRZW&#10;H8a9dAMa3YBPzFv1pbSKQyng/nlWCgvSEX543iyEpsqCVoY1Zv4eXAc9R7pJaFQRSoSByUWlJjOo&#10;pHyNhKJsZMtxXXAN8fcRisJ4RoN4JvX+OfeJoGJdU6qybAGmFmJ57y3QWCi1qhznucyu43EZz0JT&#10;wHHA1CxHI4vrxHtm3W8ERd4/Xns7z/uiSgvum1XC2IDaYFCCCBvcREMNgN2yMd7S6LajW47zBBQq&#10;CIQAHtPWOrFmocVaf8BiP5sg295Kil2nyosDMVZVoWKRqlIoIFCdcL6L20UTf6MxC13G6K4xf79d&#10;xr+PsGLdPDR+5vWzgEPjfltbznkLPIwX25aZatIEla2pLLhuBB2YXjP8zfzbeQ004NYJuq1r9UlN&#10;ix/A4pUIoUUNoNJi4lLCzQZUCCiEF2umwq1JebagQnCx8SyEEhOfQhdQMJExRHihimLdQFRZatc3&#10;KLww7ZlKi4EV4xJiHAvBhZlC4Z52iW5AB3xDN8AF0KIxLN1YtlHjWOgSKo3XJVxCpU0m4DYnWuPE&#10;pzCoNiLZkZjk1dQqrKz1BxKuIn5WhSUQ0RiWXm4hgArBRIElxbiMoGKLws0FfMzKK1JAmeXEsJjM&#10;nmqFmaLmdnl93AT58+tvybSMbHUZUWmhUpKqpmzNeCwLQ4QWHpcwxJRoQov9p3VYiooZfEhi9WnA&#10;bXO7T1pJ6/rjwM2uKZG58yfJ0uXfSPeGBmnAzWvEjY/Xu7Uq7a1/uFr22GNX2WXXHYUpzb/73R6Y&#10;7iI7bL+LFpIbMMAoLAO2M4CyPYDFwIz5fNnlF6hS8tMvXaqobP6xFS/JIikowssewEJ30PqNbYCT&#10;OnULUY3ZsLFdfvhpvYJLMFQt6Rkr1D1UUxtMgEqDBuAynsUoLVwXrQugJxXFyw0PKcdDwsPV1B6X&#10;ksocmTVvigJLRl4aKD0kzV1haeoMwYJ4+D1SC5D76b83ys57bCc77LK93HjrjXLXfXfLjrvsLNfe&#10;eIM88sSjcvnVV8iRxx0qRxx7iLqEbr3jKnni+btk0PtPq8LyxbhXZMT412T05DfVNTRl9oda9Zbp&#10;zRwMcXnmZFmTS2BhivNSCTegV4KXORUWQooFFtZnoXJiQMSU6e/LCBd2W6OqmHgVriOAcDmnFlh0&#10;e6yzsKLqC20LWPktwKJqCcy6e2xjpD1oKipbQIsCiwMtdAdRTeE2CjFs2DDVhg3HS4WTrRsaeAss&#10;1gAnNMZ+EFC4npDC8X9onDfbcOq4fFJgxSgSjhEAtPE3wELXA3vympWCfawbiI0692XP/7cYj8Px&#10;cXSMnEYDOYQIfifVEaooLt9KMZVjcU9glR7cWwKLC8BSxXgXBi0TZhjrw2tMtcW4r3jOzJ7Rqq2Y&#10;8jMrvFLZISTxO1n5lcHIVe50jVuhwkJ3EEdlpquIdVe0sB7gIIRnksCi9xDQwvtESFFgYfYRoQUA&#10;Y5US3hv7XFgg0eXY18KMAg3mLQRZYDFZTfw7qG6lAAvAi38bgYVKmCpi+jcbYOmlhvEawBQEsS4B&#10;K4nG1TbiyYa6L9PGe4sG2gJAAlS2AisGWAxcECBSG1/rErJxHQowmhFD5ZsxK8b10yewOIpEr0yb&#10;xPdR0ej9d+io1b2uRW+Q4TyX8++0f3MqmBiV0h4LnzG119GYUabMtvyNbNsUVhRYzPmnBuH2Byw2&#10;hoUKSw0DbwEuaq1BicH+FWCxMSwWTBjDwgBcwouNX+GU21CFIbDYbCIG3doYFpqn3QALY1iiGzp/&#10;E7BQWaERWAgjqcBCQGHGkAUWu4zzhBW6hDRLiNk3/ySw0FVDsGBsyrew7zBvgmYrtKAcYeOBwR/I&#10;SyPHytpgVEGGLqSFZf0rLDyugRYACwAmCSw4l1Rg4X+Ehdb2iNZh2bi5DvTuMRIjjGpLNF4mi5fN&#10;kCVpMzUIlrVY6hrRgANYOCDh1ddeJDvutJ3ssgtVFOMS2mmn3WSnHXdVgCGwEEwILTvtTEix6gs+&#10;77STXHXNJVITDyqwMGaFwNJA2S5cocDichfr6NAbNnZINIaLvGqJQkh3TyvO/r+kta1O1qUTWHI1&#10;niUa82ssC9UXBuDGASo0gkyohqX6Y7AoXqIhvERqpLWrAS9Yj+QVZ8hnX34gX8+egIayQCvitq2v&#10;wQ/Ar3EtbT0xLC+US646W86+4FTZY5/fydwFs2W3PXeVvfffS4Nwzz7/DLnh1ivk5tuukSNP2FtH&#10;eD7nkqPl8zGDACsvy7AxL8lno19UeCG0UGlhTZYFK0brQIgcU2hN3tdak4XjCgXrMh1FxYCKzhNY&#10;8BInsBAeDHSYeJNtGcGBcGGhhbCSMAd4tgQWflZISVjS3cNj2W23BJQtzUt1CObB+XJ7HsPluLK4&#10;TM1uxwYLDZ/+vTDCipe9bKxLNGpOY0fg6Q0nvzb2qI17BqbumaSZsv/GVcNxjFgojvEiXMeGz6ga&#10;BlJSQYUNIwGCSgobe4UWbMdlJnW5FA0gs3zY06fbiDEdTCmm/97EUtQ3s3T5tq2hjQPu0Zj1Aghq&#10;oUsD3wljgCxjRtiA+wh6hLcQS/wTWJZogC4zikor0wDiaTrPUv/VfgbKAvjQ0LCBsQMBchA/NiSm&#10;EcrB38LgVeM2Y1mDkvLVCiw0TwDXpMa4SyjvM56I9ydYsxq/IQdAeK9wnxRYACvWNUQjuKQqLTx3&#10;a4QOwgfvs71/nLdAYpUYBSCYwk/KelWKcB8IJdYNZ1xiBjppnNdnwoEYe19NA5pUAmwjm9pQ92V0&#10;rXDKBtxH1weMx6PrJ+kO2rpZtcMG1ZrG14EUhZKk6qIqS4q6wnV9AYtRJlLVCQCLAy00KiwWVAht&#10;zOjh38BnhG4ce03oDqJiRDPXg/FLBlY0VZnmXMNUaOE10WvI/bZwOymM9Gc8f6uuOLDC8+8PWBrR&#10;0WQcS2073v10CxFcACo1bei4tqMd+BeAhQDC+JRoZ1zVFp9mAZnxgqi6EGg45XY13fXqFrIwoy4h&#10;Bt620UzgrV9Tm9sBK/0DC+uuEFpozBDaFrAQUNZ4/Yl1nCeoWHWFac3/LLAwZsVCC11ASdgoVUCZ&#10;vDZTnh02QkYuTpPMWK2CDKvjfltQoiDSl/EYNEIQFRdCDmNg0qpxHp4tgCVex4wgjtIc1kEOaxsY&#10;yOTW4nH1TdV4YCpk9bp5Ci2MX6EK0tDMcYfwQNQH5MqrzjfwsTNjVyy0GCihwsI0Z1VTthsgu+5m&#10;ltMltMsuuyiwnHb6QMkvyNT4GNrGzc3SvaFe41mqPYWSk4eXWdQt32/ukZ717VqanypLV3eLsI4M&#10;Y1k83nLJyV0rZeUFEgjhh90MEMFDwXgWwhCBhWpLGMBSi2XJsYdC0gTireeDBmiZPW+qjPzqU1md&#10;uUi6v2+ENUhTB67LplrAS0zcwRK8OCtk1nfTZK/995CvZ02Vx556VK6+/iq57S9/kGMGHqVBuQN2&#10;HCCnnnOEPPDYH+XtIU/Jx1+8IqMmvSkjJ76uCsuXmI6d+ra6hBh0ywwi1mNZnmEUFhOAOz/RgNMt&#10;RKPaYgrLrdVGnuBgglyN2rEt67V9CrTY7CBCTapqYszATtINtCWsAEBwTB63L/Phb7Dfr8DiwEpV&#10;YIW4nWP9ClqcvzvRy2YDhmW2kWMj+ZuAhXEgFlbQ2zY9bxhgRYGFU0AKFQiOKs3AVaMymAyTXpDi&#10;gIq11JiI/4+4/4CTLL3qu3HFVRYIEIgcbAzYJtjYJBvzCjBZCDBGmGxkQCgggtIq7mpzntkwOeee&#10;HHo659xV1dXV1dU55560s7NB0ipw/r/vee5TXd3b0yMsve+/P5/T997nxrrpfO9JD0DCcjGtlm3y&#10;hc9+gR6Wc8uLgAZoYZmNZBpgcWjRsg4trB+ghVRlsnkAAjJ9EJQ258Pr0mTprDKBljSdVgpkMiEl&#10;2nuKzun8CVxQNvRG7HEMUiYokqBwiOkISolsoKbWMw4rXWmtM6wvX33AsBxKOWZo5YfPO7Bwvbg+&#10;q4AlsYi4lEALx8w1YnlAh+VpBz5WidqY59cTy00SyBuhhyHLcP4BEMAkxg+5Sy8BFq5DhBnm0eaW&#10;MSxMiYKNSrYYk1JU0hsL4MFyKG6PmdK5Ib6FbXB+XWI8i2QVtCSgEgTokPItkaLlRQo5WF0CoEQ4&#10;2QhYHFKKsBIUfpQQ48Lxr0CEQ6vuC2CFuB2mARDms2z8LfG3rpZmndMILaGOEMPiOU32Eec5iNxE&#10;AJW1sBJAK8DWrYBl5tKgQ8vE0oCNLwAq0gGClTHBytjS0NcELIAKQbejl0PgrYOIYCVaV7CsIMwL&#10;gbchjoX5/ZenkziWKbeuMAy1WL46YAFSgJZYMA4XUIQSYAUhjoUYlgu9Obe0IOezvQFUcoXVsBKB&#10;ZQ2srAcsWExIOV5x3QTrCqCBm4gKuATkAigE2hLnAmzgFgrr3FyIdUEcWrRtwCgWkDubzTus8Cdg&#10;+We9gPodVsYmsKrkdUPwcGS87wrSmpmubzrjqc19/R02J6oEVqjFQh2WX/zln3UgIVPoVa+6zV7/&#10;uljJFsHaggsouH9e85oAMxFYbrvtNvvRH/shjz8hhuXKNcnTk3bt+rTDS36g0yqrz1h3qrlYmp+a&#10;LafPHPPgWzKGnn/hmruGKqvO+naofEvQLeX+AZYQcBtK9w9PCMhmxiS6odROb8+jFJWbG5EMW2t3&#10;nT25/RE7WLZD7X0ClUlb1vFcuTHtKdCjMxmbvTTgZf0Bk+/9199mP/Tvv9/+9Y98j0//8I99v/3J&#10;X77TPvKpv7XPPvhBe+jxj9kDj/+j3fHA39ojWz9kj237SNJr86dsBwG3R+9xCwv1WICWUxVPeODt&#10;hbodVtu232EExV2Y1MvXrS0ASykABFkNGi+VXl8+FHdjOkJLjGlZbxsRSgKsrACNt2s7AUjCcWwk&#10;We3bi8pJCAZOaztu6WG7QJHaPMMpWcaPFcHSov37F7j245IoN3cZCFoimNxMCDCNPf0SGEowKm6a&#10;2DlfmCZzR/unaJ3GcbmsuGESSYClFGKChUUvZClJ/1qXQgR0UIAhboU6IvUrsBIFaHGXz82FUvou&#10;SfE3L/w23WCjkrGkANyoAIAh0wTK9nOeBYLZfLUXmaPH5+6ei4IVargAMEHaugSqamO5GIQcMmOC&#10;oFBQ2AQ/ErtCn0HtXRVGH0LACjVZsMTkh7BSnfd99g2dsYHx4OIL5z1xCZVYWKJlBHH3UAm0cD0d&#10;VhI4cShJwCS2x+3G9eL9gJWF5SKwAI+cd4dVYMXjj74KYEmUaoQVlHKQBDhuIVH5sx23WCSKHKCJ&#10;22K5VUG4uItK4CQCS4AXCfAhBQ2ERKUc4cTBRPM2ApYAJaVSAjASjqU0ADgCRbF2ioYOHfpNpecE&#10;kKPd4QMBVpLfG4X+mUKMy0pbDFJm3lpIeYkU3VglsTd+Lv7/CywACMAydmXSh8EFFIrFYXEJFhhg&#10;ZczHA7gEsBm4MuvQ0rdMR4dTHnj7LwGWWNE2FowDUKoLK8DicSzDI4ISgmcFKQIX5GymxyHFQSWB&#10;lWhduZmsBZbougEsgAygggBZxolhwTICwJCKDMCQzkzKM3Ev0eVzM4mQE7cdUptDphBuofgXLCzj&#10;/UYdluHRjAMLKWLcCHS6FfsQIaX52Ikd1p2uD5k8KO+JHisMpt0lFIEkuoRe/7o3OZgwDpTE+aEi&#10;boSZl9lrX/ta+6Vf/nmHiudeWLaJqbxdvjphl66M29PPzOqmzFt940VrbK5yC8m1p5eLpfkJoiV9&#10;mUJyZi9aQ2OVNTZVe/Vb3FzACpAS41nIIBqbpmfnMQ0FL9rnwGheDxzBuLqxZwQzIuVT5w/bnkNP&#10;WX1ruabz7hq69MyUHoR++6JdtUmdn7sfvN1+8N99j/3dh/7G/uKv/9j+6r1/bk/tfMQeeOyzdt8j&#10;H7fHt99j2/fdK7D5rD2x65O2bd+d9tCTWFU+4j02AyqkMh8587DkETusIf0JHT37qNdkOV31lLuG&#10;sIIAKMSyDAhasLIwHQEkBONWOFBsJBE+HCAkAEKEFvbBNlgmQElYnmVpj22rYUX71rwIThuJQwnC&#10;PtlHiRTnsX3atLzDDduVACerJAJMIhFMbi4oxAArAVgCtCChx1++8FdABjcCQa7EjkRQiYCCMgwK&#10;MSjFlTiIACxBSQZ3A8CCNQeFCKAAKg4iuIxmeeGXwNA6UlqZlj6BgJNYjZY2qtd6X0GMO9Dg3sDq&#10;ILgdDl/IZEZl83Q9QOG5coeVjtQ5a2o7Ya2dxLoEaGH5CC2U+Y/KNt1b7Z0cUoK/O1Nr+QLBkB36&#10;iKAYH0ofSwbgd95yCbCUumgAjhi74uBBWwIjxZiWCB+6lsX1tAzzfZlkPeZxPRliZfFYl+SeKAIL&#10;rjmXeF1WUswjtPj1WcclFC0AKOUVxbwCI9EycjPxdZLlABGGbC8A4cq2A7SwTgAWYluKwFFMV05A&#10;JQEPrAoo6hiQ68sksMK8DYElSgQWAQAWC3cTCQoCpK7NElqxhAwIWrgXXmolCZDHcAVaBCQOJcFV&#10;hAXOawM5tIS24GoiuF338nouoCg6tgArwRLksMJv0m9zi9QtgOX/TZcQ1hMygCKwhKJxWm82pDRH&#10;oMG6AswwTSyLpztfmwvQIkgBVgKwzAZgubp0S2DB3YNlBWghuBZIqSoMrAIWhlhUgJTyXJ9bWk6n&#10;0sGa0iMYQdYBlLWyFliwoBC/gmAJiRYW2ok7oWjcE+cverE44k521zW6lYR4l2hBuZlQGbe0nyK2&#10;67VYvG+hNcAyMTksANGJHkkn+exYWbq9eNzIeKceiKx/XR07vsNa2ipsYXnUli+P6gXWJum2P/vz&#10;37f/8B9/zH7oh/+1ffu3f6d93/d+v/3A9/+gvc6h5RX2qlcRx7I+sHgMy9t/zuHj2eeXHFiwsFCY&#10;7tr1Gbe4pDKtVldfbn35jC0sTtuN56540ThcQPQn9PkvPGOff/GGW15wLXV0NVkun7JRgQjAQj9D&#10;M4iAZWJGN9rUqB7OYZeRiUG92HTDTuimnhywWd1kXdkWO3Bsh+09vFXjDV7GH6HTxLHZlF7MbfZX&#10;73+X/ebvvd0hZlI3/PUXFm3hyqh19zZYZcNRq2oqs/M1O237/rvs3sfeb3c9/LeJZeWTtuvwZ70f&#10;oUOnHnKrCuCChQWQwdpCevPxC5vsXM1W6+g95TErZAsNSGEBLATcrsBKcJ2sjjVZR6RUAogAEWFd&#10;4MOhRfMdggQKpcACjNC+1uLCcswLEtbbSLq1fQSLCtaVnmHB0KiOgeMeDG1IEWi0joPLiPaD60fA&#10;xRBBQXmMRKIYXwooqyU3GKwoAUwCnLgMEx/D9qTgR1GIuA5wQfCl3igI0Au6BFTWgxKPj5Dyox3l&#10;GLNTQq0VFGmt7rVgXfHYFY0DLZTmH10HUkrFYcWBRbDiwIJrBWDRNpN53lFhMj0xxzEHiCEVmU4Q&#10;USaFoVDaH2jpypQLWM5bS8dpAcsZa+/GVaTz3afzkfQGzbp0ZIhbo63rvBeKw7qS7ZOyGerwLgvo&#10;5qC3H+uRwGCS2BJdm6HTei7OFy0kReAASgQc7r7RveLumwgzWFsSKOF6FuezDSAnAZq4bpyPcA/k&#10;knsiAksMfl593VauGTFFDiqrYJPf3aD1EhdQEVZW3B+4corum5tIhJoQYBuygoABtodijwo/bjcA&#10;SwjGJYA2unlWQUcJbASFjdWF+cG6EudtBCyl4LICLNHlwn2SQIiDSICRUonWkaI1ReMxviUuU4SW&#10;BFZWYmBWYIV5xfnJvPUCbaNwbKtgxX9LAisA3S2A5f/NoNsQnzLm8SnRwuI1VpLU5QAozBsvLjv5&#10;9EyAmafnbfDqnFe4JdiWzg8jsJDafCtgwd2DZQVoAV4AlJsBy5l0xofnegQdXd0OIF6Kfx04WU9e&#10;CiyARXsRQHDdYBUBTO47UuYxLFsuViXBsnnPJCrrSruFBRDZSCIIsX1gyONYksBb3ELxz4EFpT6/&#10;NGwDQ5gn8ZH26kbpsmUBCz2xEoRLWf6jx7dbQ9MFL6F/9fqUvrTaBAFDtvmJ++yeez9r991/t338&#10;9k/YnXfcZT/9Uz9nb/2WtwlK6Fso1FtxQEmCbl9Nef6k/d/80PcJSCrs0tVJB5Rrz8zoxuwTuEzb&#10;C5+/rOPqsdr6C9adarOp6VGvcvvMjUt2+MheLxb34hef9b6E5ucnraW11gi+pVQ/MOO/bWHS3UMR&#10;WEYmR/RADOlBYFrwMjWkB5YMooKnOY9OFezoqb328Oa7rarhjNoGvbNEXENDU532FbtqNc0nraLu&#10;hENK31CXXdYxj83k9PWXspbu83b83A7bfeQ+23Pk/tCH0JHPulWFcTKCih0f+jz6FsISc7tbWbC6&#10;YGk5XfmUtWdPeKDtsJQSVhYHFoeECheAgvkhm2djAVoiiETLCCACtABFTEdrRxFY1L4WVgIoBVgJ&#10;8LQaUNZKJ7Ey2j/QApg4iGi7ffotAWICtGSGArQANEVoKeByCDVXABeABRCJWShrAWWt9FLuf4Av&#10;cSwytBH3QGBntaDigrfhAsKq4lVeNSQbB2CJX+vACum+fKWHAF4pWCk/4lTIQkEhovgAGEAlneN4&#10;tV0tD6gALB6cKyXqwDKvl/E02T83l9BhoSSBkwAulKivK05TKwUBUuiJeWq+WS9rAn95yaOYqIHR&#10;6jCCJSXVo2uRvuDQ0t59TkAiGClCi+BPSigU1WsXkNRaU2vokbkrrWvV32KDw53WP9jsHUf25Cuk&#10;rJp0LLondT37EmCJLp/oAuIaRbCMFjGAg/aiq0jQwjI+X/dU0RIjYZy2OM+BRYDCNPcEwEK7A1C0&#10;lrgEyxhQEoFlo7TmCCtF900JrKyAyEYSIGVVFhDt8yldg5U4DvYR4SYCiwfRlgbSJsDhQCKl7Iq7&#10;RDkHKFmZtzGwlGwrAkuElXEBqICkGDSLJGASZdU8CbCBdSQ3gEVrBXBWAYuWKQUV3xbLrFluvXTm&#10;KGQIxd/twMJvj7DC71T7RsDy/2ZaM66dYGWZcCgBWIAVAmupaIv7B4sK86PFZer6nMPL8PUFt7JQ&#10;4TYAy8y/CFhw9wAq3n/QyEuBJQ6BFKwquIUYP9HZFYAlisBlFaCsY3VZCywUdgMmAmSEeBNcP4DK&#10;7/3Dh9wyQhG5/U2tbm1hSJXaGN+ykawAS4Ah3E/ADoG3dKwY/xxYhieG7ZJOKEGnQxNpL7ozsywy&#10;nemxpadFh/N5y+Tb7HzVcTtx7oiU9LR/EXBDkUXQ0HzKahtOudsol283Cr794R/9rr3mtQFSCLZ9&#10;BWnNCbSQNXTbba/xrKFXvPLlHgMzKCi59syULV4atqXLQ3b92SlbWB4USA0Y3QF0pxuspvacjY71&#10;2cLimD33wmUbGukV6FywoeGcoOWGff4LNyyV6rCebMpa25qtvV0viNFRm5kRTIyN2fS0jnt6QjIu&#10;8JFM6bdNjtnEpMBlIgjT8/MzNjwyYEeOHLB7BWLnL5yx5UsLduXqsruqiK8Zn+z1rvbnFwd0vIN6&#10;cHhh9Ai6hizdW2mHj222Q8c22fbd99hT2z9jR45vsqNnNnkniPvKHrD9ZQ96mf4dBz/rlpWn9n7C&#10;th34lO0++lnJZ2z7wU/Y3rI7rLJ5m7Xnjlh3HssH1pRay0tyUrpZTWeHAI1qn5cuXPTlUsRjEJeh&#10;toy+9lO+brCuAB6kKbf3nnTrjcOKoKOgFz4AwnQIsg2ZRQ4lCZxEOCKOpp8vXylLhPaYxcT4WutN&#10;rOHCNMfBtpmmvdRttZ4Q1AmkACvdSb9BuIVQWt4OyGwgMaYiWmRKleEqK4B+D/NYJipFQGa18LWO&#10;Uudli8WlxfoG+IpsdmVABg1BqqkeKeTRchscueAyNFJuw6MXpSAqpDCqtGy17p+NBSjxzgcFLRMJ&#10;vAApWFncspJYW0JVWsCF2I4gI1OViZBRAxzoOrmSJ227WsACtFywzlSVntlK6+yuTaRBQs0VgU2q&#10;2uNXOtPl+n0osgadT90fgk+uSe/gacsPn7P+0TNWGENOuwAgnE+Akn0Wz7uOIVpTSmEkwgwxLHH5&#10;aEVhXqlwPbGsxPW4/g4sWj9ubyPxuCcJsBOhiXouIT4owmISQ5S48Txraw6AWQ2UawUAuZkAPUBQ&#10;VOwMARegZnoeoEiWTUAnQhDdAcSOFyPseBCww1TcfliHdX1fCWg5dElo831rfeJMAIUIEu7GEbBx&#10;baOVsGh9EswhZM4B4gAe54Y2AC8CoMcDJYHNpS42XKkxC4/5EeoDIOJK1H2s83AzCTC0kkIdwYc2&#10;h75J/XZ9PK6AHK6yFWCh40OE0vxAi1tXBCsAC4XjBmel6+aQnA3jMlpABmxUwDIo6Oif7NMHlYBl&#10;UutQBmN+TPP0sathYWlcMmb90kN5Sd+CZH7UcrPjLt3jg1ZYnLbRq5ds6NKiDSwJUpYXrW9uVuvP&#10;2vSVSzZz7aqNLS0KkOZt/NKyjQtKRpcv2ejlawKdK1r+qta9ZgOXnta2L1n3xJy1Dk9Y5eCIVQ2N&#10;We2o4GVsyoVx2phHzEjV4Ki7UWLQKkofADibErwIQi5k8lbe028XiGNJC0wEJae7euxMV9bOaPxs&#10;d68L46c7e+xke9pOtKU846e8f8iDaQmkZZsMKcmPhQVLC9VwsYwEF09w76yCHAedGGy7ktYcLTdA&#10;DsLyK1aWrMMKfw4si1LGz37+im62Phue6rHFa1LyywXvvXjpmuhwsV8PepdV1J2242cP2/TCqH8R&#10;QLaFoVbr1gs606uX61TWLl+dsus35u1df/hOu+01AVBeLmB55atWrCwAyxvf+KZiddz//NP/3jq7&#10;6m1JsHL52rhkVPAy4fBy6eqYb29wOG2NTRXW0SVyH0rbM88u2o1nl/wlS0/OM3Mj9rnPP+NBuQ0N&#10;1dbS0mj9hZy1tDZbf3+fPf300zY+Pi54EbAgApcALeM2WQIuhYE+u3R50a49fdn6+rK2d98uu+uu&#10;O+zM2ZP2lX/+ooBlwmNrli6NeqXfAcn0XJ9d0Xm68fy0A8vAcIugpcqq6g7ZybPb7MCRR+z46afc&#10;PYTFZf/xh2zP0ftt2/477Kk9n/IAXOqx7DpypyDlbg0/Y0/u+aht2fcxO1nxiFW1bLeW1Anr6jsv&#10;cAAS9DU/Xi9o0Re9oKRnIIBLRsCSypdbWl/5AAxtgAsA49AgYHCI0DhxK8AEcAF0DOhrOAT1hpRp&#10;YAXoIK4kQEsAlpX0aqAliAMN87x9BVyiFacUVnybDi2AUeKu2kBI1UUpkYlCym539pRPo7jWwsl6&#10;gjLzL/NEEZYqwKLijLCi30R7VJihfx2ElzBxHvoyd+GFitJBCQXzNde8u0fQmK3xTgJHxwUMkuGx&#10;CocVhkyPTlQJWgQlUzUbSgAWQKUk8HZax7IKWMI4sStAif8OXQ+ydQbHLwocqD5LVk20dGAhwp1T&#10;K0VEj9X1XnK/O12n56jG2jtrrK2jxjOCQieHpzRfv8F/I1lBKP0kjmhY51Yw1j96VsOzlh85ZX3D&#10;p3RcwbLCsfi5jBAiWXXOOd+aduuJriXwUbrseuKgoSHrcn2YLgJI0r6RsIzfDyUAy7EAUqPRFTcV&#10;AATLWCm4rAWUtRLgYX0BPhgCDtEqgQuKGJlVy94EWEqDdtdafoKsBM+WwkpMIy6VCAFAi1tBEvhY&#10;JcT4JAKQABnBIkUGUbAuspxXZS4BlgglAXaSZSUs48sl68XlIoitJ5yjECdT2haCmTn+MVxGCIG5&#10;JUG5Y9JZYzOZACyCEbew4BJyWAll+ZHheYHKgob0N7RYsFF9GBOMiziwTAVgyQtYBmeGBBqjDivD&#10;c6PWD6yUAEvegUUyN+HSOdKv6UkbvrwkWJm3gcUFjS9rXICij+EpAcv0tSva54INCVjGBCxjV67Y&#10;iIBl5DKgcsUGBCyDl+j48JrlBCxdE7PWMjR+S2CpGBjREGDJ2YkkaBW3igfDCljOpnIOLecAFQ2B&#10;klNASUdGQ4nABXg5LXhhSNuJ9pQdbwsxJSGtmQJyIQPoU7v22bs/e4+nIxMkCyQxHuJcQiwKQPJ1&#10;A5av2Jd10UfsqgCAWiQAy6Xr9KFT0HjaU3mxuBRGM1bdeM7KTh/Ug1BwMyQmRwLwOrr5ItMLY7jT&#10;Zheo5zJm//Ndv524f0L9lVe9aqXSLcDy6pLMof/4n35EL8pamxHpIleeHpPiH3GAuXZ90m48t+ip&#10;1J2ClZq681YYTNn84qh94YvXBRn9dr78uKUzrR58+5V/ftF6st3W3NJg6XSXtbW1WE9P2mZnZ21u&#10;bs5mZicFLZPrQ4tkZGTQlpcXBDhX7LJuuKamevv4xz/i7i4sL4vLo97fERlNU9z4YymRfc6PefnK&#10;oM5JWi+bjL3w4qxlclVW13TMYeVw2SYHlt2H77Ndh+6xp3Z/2jZtv9027/i45GOePXT/5vfbE7s+&#10;ZrsOf0ZAc6cdPHWPnaneZOdqH7fatsPWljllvYKQASlPBGtLsKJc9PaM4CQtOGF6leVFABPrrbh7&#10;CBAQMGBxAS4KUnoACzEyMbAXQAlWkgsBWBxWSgUoCRIsMdE9VW15rR/Tr2ljX24t0fbYpwfbugUl&#10;BP1uJPTCDHhQ76Mzc8L7FmIapRnL828kKCZXVPoNLonCQhxQokh5lQoKMfRwjOiLEdFXYxC+8qTQ&#10;kuBJ3Ke9+TrrSOk65Ml+6NbLtNrhBEgZAVYSYBlLgGViunZD+VqApX9Ez8joBSkGXCVAi5ZzaAnu&#10;LdxEgyMtAqs2y/U3W09vk6Uy9daVqhe41FlrR7lg5bTVNpzQPVwtRYGiaxIY6N5IzmdBEIb0j54T&#10;rJyx3NBJ6x084bDCvkqBJZ5vwCRas5jnbYINrqUDi865S7xeJeshYb8BNBh30OEe1jYYj9fuZsJ+&#10;WT/eC2zD5+n6l8a+BHiJMMJ1bk3Gby4r8PBSwV0EiAATQENUwAEighXE5SbA4oBSKiXbjvISWCkC&#10;SoSjlXYUfnTtRKgAJiJYYInDeoLg1sTiwvnBghLagZQAMw4iAAuAE2GkxFrjYMM2B8P2YnaWW2oS&#10;a8/NhOPkPMVjZzzC1ui4fgvl+gUtoy4EEXfp/ku5jAlWEGCl6BLS+5rOD5EAK5rnwAKsIMMuuIqK&#10;wDKRt4HpQYHKiLYxIngZFqSMJgKsaChgcRGkACrtw3m3tAxKjxQW5yQLNiJIGb58yYbmZmxS8DJ9&#10;9bL2qw/x+TkbXV6ysctXbHhp2YYFK0PLlwUsAVoKkt75Zesa/+qABVipGhp1S0foQDDngauARgAW&#10;LCdJ30ACEkAlAEnKhyfa0yvwIjnZkS4CC9sCLNguQEK68fsfeszuOXTMoQJgAVAAmpjpwzQA83UD&#10;li/bl/SgTNizX9AJErD0Duhhms7a3CV6KhYYXBm22eVBvSBzVt960Y6dOqAbsCeU7p/P6ssy1GoI&#10;NRo61TZoC0uj9j/+52/ZKz3ANriDSkvzR5cQ48DML/3yz7lLCOsKwIKFZWEZV8uIu4mwsGC56R9I&#10;W0XVaRsaybhQaI7Mopa2aqutO6fllu3FLz3vtVo6O1utrk7KtDcjmOmyTCZll68sC1ymJIIWB5fV&#10;0ILMzU/b7NyUzS/M2Asv3PB5mzY9Yh/92Ifs/PkzDk83nlsSTI1LCfVIKOiUF6yMStH02OKlQQ9c&#10;7h9qtoceu91q6o963MDx01tsx4F7BCwP2PYDd9vm7Z+0Tdtud3DZvON2wcrf292Pvs/7GNp5+A7b&#10;e+wuO3zmfjtf95SVN2yxigb6FypzFw8WFoAlr5eBW1YEKqVuIZ9We3AbBcuLA0siuHwABywiK64d&#10;oEUvrgRYAA1AhPgVxgGWaGkJLqIVibEtboUpWlhWrCwOK4lLKlhu2G5w+awHKaVyK2CJZv6bCQop&#10;Ks2oHH1eEqy5ShKFGRXcrYAFWEEZ8YWXylbpGdC1GSaoNiswqdELVYpwXNCi88GQtnGd3wnBxiRx&#10;JxvI2AzxLoAK9V6aNa6vymksPfqC9dgPLD+8+EMMSLAUBSEIlrgSqs8S4xJ6YObLF5O6tjlN9kWn&#10;jqnLU5T7BwQueYFLrskyvY0es9LUetYaW04nsS3ELoRuC0JwMkpH50lCwThqsJAl1DtwWu0rFg0/&#10;9wkgABScf4eZxNpRei0Alrg88yKoRJiJFpi4LYcZjbsk1zZev5tJqasqrh+ve1Cw0RWSgAvXOlpe&#10;1oGUUlkLEKUS41oiUARoSUTjxWVvAiy0BZdPsKSslQgyvu24fd9HqTXnZsCyEpMVYAVXm65NUqcI&#10;4IhWE0CDecDHWstJAJ8ALVHiOsx30NF6LB+3yTFsJBsBy9iEfoskBA4Tj8P93KFr3KVt6/6e7bVR&#10;CbAy7H0IJb01JzJIBXeXvA0vFmxEwDKyNGSjnvJcsLyAJSdgyU0Qx0JW0bBAZ9jH+wiydQFWkPFE&#10;plwAll4BC9aV/oVZybwDy+gV6di5aZvQh/CkgGVYwFIQsAwLWEYuX7ZBAcugW1cuW7+ABckLWLJz&#10;y9YxPmNNgwFKNgKWMBx1JU8MCLDibprOtJ1O+gQ6KVAhJqVMIHJMIHKstcuOJsI07ccBFclxQUeZ&#10;wIF2LDWABeACfJDS/IGHH3MYAkxoYz6gAdSwf6CEtq8bsPDv6Wev2Vfsc9578dBkxqu6zl0etEF9&#10;KYbxIZuYG7Dmjio7cmKflEenHqSsHpZ0iYVFND7SaXMLQ1LmY/a7/+M37BWvWgGW224LWUFrgeWV&#10;WubXfv0XdAPm7er1SaMgHTEs06JjgOXqdVKcJ72PoVlRLsG3/QOdesG2OcR88cvPSCH0OrDM66bB&#10;JfTP9qINDuatpkYKta/HUulOa2lpskXdIMCIi8ClCC0OLgIWCVYV3ENYW54XsFx/5qpVVFyw++67&#10;y+699y67+vSsIClU5E1n9RUwktJvLtj8EsX0eu0LXxI9z/fa9t332Q/9u2+xx7d8Rgqg3Hbtvd/u&#10;euiD9viOTzu4PLX7DntSsLL9wF3uFnrg8X/Q8BPeGeLOQ5+xLfs+YTsOfcpOV2226tZddqF2l9W1&#10;H7Fu0mWlMArjUiAaAipAC66iGLOCi4h22qLlBatK6JH5jKZj3IpeOAIWAANIWQUaJYDCtLf5tGBI&#10;CiOCR5DyYv2UCDFhfnD/RFcQbSEde2Xeem6gUrmVS8gVzwbiylG/iXGUnm8LYNP2XImWKL+ovCKw&#10;3MolRHArwDI81iYo1W/qq7OxyW4HVoeUEgFWAJWpmQbdO402OSMw2UC+VmAprAUWRLAylACLB+Xq&#10;+aZn9sGRLs8A6h8gZZm+g5ocWjpTgs1ctbs3M326rgMomwgset61fdxPuIb6hnWdBC2AA+eTcxnP&#10;o59/nV/OdQQWluFaREvYesASgYb4pXit4zVkHsuXWmv8+m0gnCNfVsdSXD653ijWUutAABfOd4CX&#10;9SClVNYDiSgRKAJUvNQKUlz2JsASp0Np/wgvcdud2v8aWJFijxL3EWWtS4jfDEAEi0kAC6Ak1Cri&#10;fHPusOABEImFJQEPlo/i0FIqyTrF7autCDgON5qv49hYbu4SovNDJKRnAy0BWAaBcN3TwMroTNZh&#10;ZWimN4GVXitoWJjqFTgkMh+gZWih34YXBgQRA2ofsPy0oGM858CSnxqwwsyQw0p+csD65oeDlABL&#10;/yKij+rFaXcJ5eYCsOTnZySCkssJsEjvjF9asgkBzNDCnBXmZm0YV9ElgGXJBgUrhaVLll8StEj6&#10;lq5Yz9yStY9PW6NA5FbAUj087jEsdB4ISAAZAAb9+gAsp7p7HEaOAQstgobmjlVCGwADpAAuRajR&#10;8gBIhIgIIp/evd/jWrC47KlvctiIwbJYWCKofF2BZXZx1i5fn7O27nrrzNaWAEuXW1ewskwvUlSt&#10;1g4f32td2dYSl1CTl+4meI+XHq4bLCy/87u/Zi9PYlSIVXnNa1ZSm9e6hP7Lz/9H6+lt8wBWSv7P&#10;Lfbb+FRGwBJiWGbnh9yScv3GkrV11HnHiPlCu6diP/v8ggflYs4eHMrYMzeW7Utffs7L9qcz7dbc&#10;ot/U1WrZbMoKhZzNiXCR9aFlwpaW5218YsSXAVauXRMJDw9YWdkR+9CH/sGqa8/pC3jA5uZHLJtr&#10;1Xi/x7NMTPe5hejpG9MOXHWNJ+1t3/kae8fv/lf78MfebX/8Z79u73zXz9tHPv1/bOveuwQt9zm0&#10;bNlzpz2561P28JMfFrzcabuP3OPQEjpI/ISdKN9kFU077FwN/Qsdso7esw4hwAouoT5BSZ8efobR&#10;2oKlhfgW2t3yojYyfzx2pf+sgwIuGywquG9ithHQEeEC6HB3kRTeirUkBNSuAEeADsaL1hO2oeno&#10;7gGQQpYR8yPMBKtMyFBaCbBdT9YNuk2+tqMFZSMpVWgsD6xgrQGE2A6KLypZh5YILDo/dDa4WqJL&#10;RYpfEr54u9wC0ZHSsQzzXPQKWPoEslKQkmHJiBT0uBT1lIBjZq5FgNsmcGnaUFCCoS8hsoyIp0Ax&#10;kvkSFWmQkN2Ekg0KF+Hc+G8fQ2mEL92gcAhe1Dp68YeXf7v3EzY4qhf9iIYjDPWVqum+Ap1DNngM&#10;S0sHKdBnNM2Xtb6eR9gP0JJYSzi/3C9cf6xeCVCGYyixtnA+EmDhnAMhXilX1yQCS1yO9eN1j4DJ&#10;dLx+XEu2U5pl5NdwAylaVwCW5Fr78fk9EqwCK0XmOKfhXCNrAWWtFKFjHYngAFSUwksEmOKyNwGW&#10;FXCJmUgBWHANhW2Uwkq0rATrSpxPG8o+BrAWA1n9nk7AwqFlxcoCsFD9mXHmcx4ADYcWSYCQFRAp&#10;CrEtEmKm4j3p23cwilCk5+slgLIiHHspoARZAZhJATe9NYdCeMEdBLRgYQFagJURCbAyJJ0CrAwI&#10;VICVfknfbI/lXbLWr4/jwnyfpF8AQ9qyoETAkp3IueSmCpafGVTbgPVOFgQjw5ZzaIlWFmBlwgNt&#10;ke4xoGayCCwE2w5dWraRK4IQ6ZzRy4s2LmAZFLDk52YEKgs2KKApCFwKApf+pWWBCrBy2XoFLOm5&#10;RWsVsNR/FcBCSXxcQsE9A7CEwFsvwiZ4Ia7lmEAAcAAQ1gppyl4eXzBBbRUXwMLhotvBZ09SJA5I&#10;IY05WleIawE02Af7Y1tssxRcvmZgeeELL1h9c52dvnDUPnv/J+2JHfdbY0e5zQtYBnTh6fyPPnRm&#10;l0etPVXnwNKRbrIr10ds+cqAbpaUvsJq9WLTDT3a7VVwiWF5p4DlZa+4ObC84Q1vLE4Tw4JbB9fK&#10;7ELBZnTzjIx3ewwLVhZqs+D++fyL1y3d02oV1WVu2ZiZK4T+j56Zs4EhHUdPiz373GWBxpK9+MXn&#10;vGDc2XMnra1dSmB6zFpbG93lE6ClFFiSmBYJbQTfXr6yZFevXXLXEONt7c32Tx/6e/vkp//JWlqr&#10;3dIyMdVvl69OSyZtcLjbbjyvG3CgzZ59YVan9rr99u/+vH3rt7/a3vyWl9k3fevL7Pt++E32x+/+&#10;Ndu8/VO28+D97hZ6dMvt9tjW2x1YHtnyYduy99Oe4gy07Dl2l524uMnOVD1h56p3WnXLQWvrOe0A&#10;gvUEIAFc+qU4IrDE7CCfr3nRVQRUpPWyByIABSwqDiyCEuZh+QAQ3A2j5YAPrC+DU/UvAZYIG8AK&#10;6wQrS5BSWKGCbkfvSd8+IBMsMNqGhkyvQM/NBQWFckNBpbQ9XERRGdLOV/OtxJfVOihSFB+wwnbY&#10;ZhFaNH8tsNwqSwhYQeHkCvUOLCN6Wc4t5r3D0AEd26C2CbQ4sEixTs82O6wsLHWsCymlghL8vwUW&#10;jh9FHGAlKt9w3HT+SPpy/5CUz1CLBwsPDAMrwIte+BK65ggVbdusu6fC6prKvNhcTx7LB1/HKPcV&#10;YBmQcN44f8XOKnVeHQh0D3ENwnIU5dO6GnLOWQ74iMvT7uCh7cRrDtT4cgIbrh/Lsw9Ahm1T+ZdA&#10;X8bXg5RS8WOM4wnUcWwcUwCx9aBF51dKfS2grJUidKwj3vtzAi0AROm8lWwfyU2AZWYhbdOIQ8tN&#10;gCWxoDisOLCg3OmzKriiQpYQgbAhPsTL5ms+FsMItCF7B6DQu0OQgluIXsCpK8T5wNLEMqXAUmo5&#10;8a4vknk+X9tieT+HyT5oA1a8z64hOh1dXwCUAFkrmU2xjd87NaPz4CnPEocWLIZdApZuhxZgZQVY&#10;ssG6MiU4SYAlN5223Eza+maAFrUJWvqlf5D1gAVYyU0JWCawngw5tAAsbmVx60oCLEszlpoYsv6F&#10;KY9hCcAiKFleciuLA8ulRRu7smwDC7MrwHJJ8wCWZawry5ZbupQAy+V/IbBoXMvhkgEkIrB4AK6A&#10;BeAAQoCJ/Y2Cg4YWHzosJEOgohRYHFYSuCCo9skLFQmkABVdmq50qwogEpYJsEQ6M/DBOl8/YHnx&#10;BT0Q0/aJOz5kP/Gff8TuvO/DTqczS/02JvokpXn+8rCNzxYEKvVWXn3azl48bnNLfTa7SI/Ofe4W&#10;amm7oBdgu7tvcAu9452/Yq+6Lbh8iF+Jac2vfCWxLHSGGDpEfJXm/8Zvvt1GRnvdQgGwYGGZXQjw&#10;MrdY0At+zLd77fqCPXNjycorD3vMzMhYSrBAivOiYKffevvaBBJzWn7cPv+F63ZD8NKdotdnKe5c&#10;t3V06qt4YtQWFmcdRBYki4tzHmhbKPQ5zNx49mmPe8HKsrg0Z0PDBbe0LGqdp7Y8bn/9N39ux47v&#10;tytX52z50pSOG/N/r8e0XLo64QC1beeD9tu/8wuCldd4uf6f/Kl/Zffc/2E7ePxx27L7Htu07TO2&#10;be+9gpYHbMueu93Ssn3/3fbo1o+5m2hfGcXjNtuRs4/YvuP32cmLj1t5/R67ULfbKpv2W2vmlMPI&#10;sJTYgF4EvXo5ACarhDYBDBBDHAvWFdKY27In3OoBeAArAAZ9CQEpjV1HvDuA1kyZYOGC9U8ALHUO&#10;IMGSklhRtA7Ld2k7HblT7m4CLqIrKM6j7D8WHdpuJhzDKldUAjTRkpPJ88IM9TYYxy1EHItbSBLQ&#10;QLkhroA8AJWXqLaDsgO+NETBsQ0HlARSWCYqLRSqK0ptD2UWvrr5gif4FaVECigv3Dq9OAUUU6Sl&#10;dnt9k4aWE9bWeU5KXsqDoD8p+wGsYNSAyeu5EESOCh4mqO8CYOjajQowNhKvAeMuHOIAgI2gUFyp&#10;DAfz/c2EY3Sl0K9zKOkbRKGQhqr2gRovJIeQku0i4OrtpyqupE9KRqDCb6EWRl+hwVLZymL9lo7U&#10;WU3r/Gk7gzoPI8TFSDgu9s155hxyTkkZRuL14PwDHy7JdaEtgiPXwi0gWpbrucr6JYmWFtYBbnCR&#10;ASxcN0CGdYsWlGSd0vvD2zRvNZRGCxDwhXIVCCYxLC6JQr8V0ACvBNCiUAEEhwwBRoQIlC3AAESg&#10;cAOsdPh8ptdm/wAaQbpXlkkq78b5EWxwFbH/sL1wDOwnKvg47jVXisASLCxkRY0SpzPJshzfisWF&#10;3wmIRPCgDUDB8kK9Ie6xGExbmjHky/s9qGvhlpaVOBiG0dICmOCWirVeOC7acgUB0wDb0LEm8zh+&#10;JILY1IzgzWuzhBotJDuQJTQ6nXHpA8In057WPDIrHTWe0UdSl2VHuq1P46mJTksLcjJT3dYzlbGM&#10;lk1PqH08rele65nstYxgBemZFLzo47QXaJkZtKykd1bQUmJhQbCqkCUUXUME3GJlIaV5SMCClaVP&#10;H8oDS7M2rI/gEUHLoOClf3He+hYFNwKWvIClb3nZsgKWzMKSdc0uWPvUjDWPT1mjwIQsIHpGZoj7&#10;p25s0gVgwTXTMDHjlWaBBCS4hHp9eESQcUigcEAwsLexxXbXN9nO2kZJgwttewUt+wQM+4AHUpO1&#10;bBQsKuybIUDxUNkphw/GaYupzEU4aU3gROKBuA4qCaRoGIJxQ9xLWEf70TZIlSaFGqjCUvOSzg8P&#10;lR2yf/Pvv9e+7bvfYtv2PGyf/+erXodlfC7rxXc8hkXA0pVttIs1Z+z0hWMJsATzd1+hydMgsS6Q&#10;9ouV5Td+8xe9/gpQQlpztKYEWXEJvf4Nr7Ff/fX/ZtmcHmJRMP70lwILlXUn7eq1eXv6+qK1d1VK&#10;QeiBKbS6Beb6jVlbECgALFO6meYXBTHPX3H3ECX6Mz3tDiwUk+tO6YGf1PYuLbilBasKYLIsGgZY&#10;sr1pH77wwrP2rOCF9OZnn73ubVhZPvzRD9pdd39S02MOLOOTBYep6dlBy/W3WUbn6C/+8nfte3/g&#10;LfbeD/yxvf2X/4O96S0vs/MX99vJ8p2298ijDiu7Dz9s+449KlC5zx7f8Sm3tmzdd6ftOHi3HTjx&#10;oB07+5hXwqVjxNC/0K4isDR3S2FLCQ6g/KRIhyTuItJLwANtsbQMUqE2CBYXhwePYQn9B2H5oCid&#10;12MRdHRK6toPWFXzXgeXUqjxWJLEkuIWFkBCAIMVhW2FecSo4I4ihTq0MwR21kJKqXhWEcDi0BKA&#10;JbqNXAANvrQ1xCrigbcSvrJRcighhigxlFJURoyjEP0LHuWYbCcqQbeoaN1bAQsWCgJusWI4LOhF&#10;PDxOTAkKvdX762lsFUSlyjWNaVpfeKMduu+kfHWN8gUpYp3/0bE63StkN0jRjWi7t5AIKOzPQWQo&#10;fPmGr99q/V5M9usLioOidpjzQ4eOOqeFKkGJ7os+3Q+CLICFgnLUWMHKQi2Z/sEmPcONHouDq3dg&#10;pFX3dL11Zyq8yBwVcinvD7CwLQJxiYkZmUTpBeE6cF45f+6uIftM55hrBGw4PJYAZKmVK1phuIYR&#10;PliXdq4R1y0uy3IORFSA1ni8tsXrWyq6pmvBxbcfwUWCIkbJopRL65BEKHEFLnAM04mVqwRsAAig&#10;ApcM4BCtI7QBHBEasHQwP1g+dL8IMBxUXFbDSgQSn5eAjEsyP0gCLRr3eJZkfxFU4pCaKwBAtLDE&#10;CrZACfcZEBFAIsBEtJ44jOh+clDTOWAIpMT4FocWLcN96cDCegm0YKFZsbQE0OMcs1yAnARYkuMJ&#10;nS4mwDIIIJbCValbqEXwr/MwFWKxisXlSGueCWnN/WNdDizRwtI/0WO50ZQDS1ZDBxZJZhJgSSfA&#10;khawpDQuWJnMClZ6LT2OSIdM9Alc+i2L6F3fOzfk1hVSmwtLEy5ACpYVsoUIvv2/ApZLpcCyKGCZ&#10;t7bJFWDBihKgpQRYRgGWUQeV+rEpO983UHTLYJ1APN1YoACwACJ7BAW76gCWACsrwBKkFFr2Y/0Q&#10;TFCxFksKwbYffnKrfXb/YW9DgmUkcS2tAy0rlpUVqwpWFpaJy0Z4iXVeaH8JsLzw+Rfsgx/+oFsC&#10;Xv6al9mn7/knvQC6bXa5YBNzvRKByaVBm5wf1Bduq1XWnbMTZw8n1pUALPi66RyRFEniSehr6Pf/&#10;4B3FtOZXvvLl9trX3ubWFUrxv+51r7c3venNRYD52f/yE9aVanT4ICsowMpqYHELxpUZt2ygFKgR&#10;0Z2psfklepqmfsuYXrh0h9/qwHTt+pxgY84uX52VssgLJNqtL9/t0DE6NuQggjuIWi3ACLVX+vqy&#10;HtvyxS993q0wuVyPu4M+9/nnfBrA2blri/3Ne/7S4eeKAIqy/1h9sLSM6uYmOLi9s8p27XnMvmLX&#10;7eSZPX5u//pv32WHTjxlW/feb49v/6ztPPCQHTn1lB05/ZTA5RF3Ee058oDtOnSf7Tp8r8bv85iW&#10;rfvu8Kq3J8ufsjOV261c0FLdfMAaO8sEBefdHTQ616aHUw+7lCGuICCFbKGYMcR0AIuQXgyk1LUf&#10;dDip7zhorZnjDin0EE1P0TWt+60lfUzrYHkJcS9YTbDGOETg0pFiYFvMX7G8JNYV7SvuL4DHakgp&#10;FQ/2jQG/a6AF8S9mKRiUHDEs7eky60gfD9lD2j/zUHy4DKLbAKWEYmM+lhja/WteSq1UYTG8FbAE&#10;twcv6mC94IU7QobQbKfu+xpX4C3tZ7zfnZCpQG0eKQy9nIdYflDb0JDpUSm8YQ0H9XK/lQADvLz7&#10;BrGG1Oj4gQwkjGcFDDcTsnmyeTo/FDxmBS25Cp2HCk1fNHpspl+h0GMzvykoDIb0PcRv6kpftJ6c&#10;lIrDS60HFLd2nrXm9tP6UDibVMjVdU6zHV2zASxAKMd2P7/x/OFq4dwy7ddI8BiBw+FB57oIDxK/&#10;DlqPa8EQaxnQgyWFAGTmO1xoWSAFGPK6L0lczCoIYh9sH4sK28eCp7Zie8l+mRetAyhVtwa4pWHF&#10;2rACJ0nWUJL2vFKvJbgHgQUAI8IGgMF0hBaGEUoYAhirgCQBkbh+jFtBYrZRXDdKmJe4idhXKbRI&#10;cP1EC0bMwAkw0KR7gOcnCgASxC0nCRgDFwHmwrngPDk4F5cP0FK0siTQEqEmAg1Dptknlr/SvoYQ&#10;7kHasK54BlPxOBNoSawsyMhYm963/EbOLecxqcPiwNJjQ1MZG5xICVTSVpD0T/ZYfiLjwJKWnujS&#10;et1aL6X10gKW1GTKurVcl4AlJbhBusezifRa19iK9MwMOLRgYQnAMmmFZcnSjAsZQm5pWZh1aAFY&#10;cAkhOemXgoBlSHpl+OqyFaR38oKa3NKCQEU66PJlywlaepaWLSVg6RCwtE7NWNMEnR1OClhGrdJr&#10;rawAS62AhXaqzNJG54O4UhAUPsL4wXbBigBib3Or7Wpstp31jbajrqEouxqavX23gGF3U4vtEYSw&#10;7F6sHhKsIgAJrp7f/sA/2N0HjzhcrEgJuGj5UnBhGNOdV4BlpTPFADZazoFFEOTA0uHuJfolin8O&#10;LI89+Zi97bvf4or1j//3O6071+A9Ek/O5wxgmVka8KDbvqFuq264YEdP7vegW9KaHVjyDV7plv6G&#10;iF8BWP7gXb/tLiGABAvLq1YVjnuF4GUla+g//dS/8zosMYZlLbCwPaBlUTfF0vKU2vJWXXdMX7WV&#10;bo0Z18146WoIfG3rqPaepxeXxwVPUx73QvYQvT0DLKQ44/7BwrK8vODuIICFKrYE146NDVtDY609&#10;8OC99rHbP2ynTh93aHnxxc/Z09evCFQ67SMf/Qc7dHiP3Xj2soAIF9SEW1qGR3s8QPhzX7gkxcUx&#10;6WYe6rCP3P43dte9H7ZjZ7YLVB62zdsFInvus0Mnn7CTF3Za2bktdvAElXCfELw8bDsP3eM1W57c&#10;/UmXQ6cetsOn6V/oSTtdua0oFY37rD17RspeX/3T+oLSVx+xLCvF4nDdBGihaFyAidPWlDpq1S37&#10;BCi7BSf7rKHzsMPKhbrtdq52m6Bll7uGmrqPOsxgfYnZRVhX1gbOugvHISYUqOvUPlieaSwo64FK&#10;FOJkggAteqFFaEnABaWFUuHrHHdQeyoAC8G3gAiKBxgBYIhxQSlGxeXtAidv0zjKMgJJUFK3Ahb2&#10;zUuYFy4vXrUBLBPElnQYHQmivKkai+uEGJahsQ5d81Ybk7IDUACV4RGJD6XA9TIHSBhuJEG5RGDB&#10;vROAhZc52TpAy82kfwjwqNY5uajz9FJg6UgLQjXE2gKgIBmN+zz9JqxFoQgemULl+o38znMOKbiF&#10;+M3AS3P7KR9PZQWIBb6em/0cxnPqNVeS88r14BqWWjWKYJIsG4ElTkdYmZhrtqn5VreoxBgY346G&#10;cTnAhX1EWHEg0TLsg+2x3ipQicehbbCMu3wirGA9KXEHAS+ja2uzOKSEonKhr6gYSxIygJguhQva&#10;AIhSYAFSIuAgEUB8vSKwrM4WKgWTmB200pa0+3HErKAVd5BDAfFLCSBwj/X0AZK6Nnk9j4IIYCKC&#10;CMDiLkVNA+uDghXELTGajqAToCWASYQWhDgVByIApVDhgiuJ/bFfoGQ9KQWWl0BLAi6DwwIX3W9D&#10;XsZfv3ciQAvuIIeW2V4HltxIl94nXQ4sSI+Apau/VWASoaVL0CJYmVS7YKVrXMMxwEUy1pNI1jr1&#10;bu8Y7rH24YwAJifAyVsPQbhzw0YNltIsoczUiGVnKCQX3EKDSwDLog0sLt4SWPJXrlju8iXLCFi6&#10;5/XxOzNnLZPTApZpaxyfSmJViGUZDcAiWCGGBYsLlpWLhSF3ARFDQpZQtIgQcwKs7GsRcAhGdjU0&#10;CVJWA8tOXEQS5gEvu4EXB5cAL1TPBTT+6fGn7A8+fLttKa9a5cIJEuDF42OKFpcVeAFQYjyMu4UE&#10;MG6BSQRIAXqAFgAGy9D5XCHBlcQl1NBS7/ErAMtf/PXv24t2zbOEpgQj47M5r3Q7uzyihzlrtU0X&#10;7cCx3R7kRP8NwENfodGBhcBb4AKl/Ud//Hv2+je8wgNugZWY1vzyl4f4FdKaiV/5lre+xf7nu37L&#10;05pJDR4apW+NvlXAgsXEZX5MMqr5vdpfmV6U1R7gWBhq8+UAhPbOapucyduUKBjIefFLz9glgUsq&#10;02LZ3nbr6SGWpVVfvnkPqiU+hVTmq1cv2TPPXLPnnn/GWtua7OjRg/boow/ZPfd81lpbm+zzX3je&#10;rS9XdKMdPLTXPv2Z271Po+dfeNp7uybQd3gka705PTwicqS1XS/IwU53WY1B7X11VttyysFl75FN&#10;dqDscTt6eqsdOvG4u4hOV+wQxGzW+P2e+rxlzx22Ze8ddvjUo3bk9CY74VaWbT48enazW11qWw8J&#10;Qs7ri0JfUBP6SpaSxQXkFhaAhb5tNA5kABFN3Uestv2ACy4ggKWyeY93tHi2WqLh+QRamFffccha&#10;0mXuPnJoGbzgoLHitgE8wniIbTnn1hXcQbQVpFBKAWWtkIWElEJLaUwLigYlA3R0ZU+6OwhwAVhi&#10;AC4uH2AFCwwWFeAEaKGd6eiKKLWwoERvDSy8ePkq5KWseQmwEMOCW6ipTQDVfVZAIKU3wteegGW0&#10;PQGWZhuf0Je4hqMsP6KvU4EEMjRc520bCa4FzN/0pBxiTXiZ8zUKyGA6T5TPOjIw3OTr4PqhjgpA&#10;gjUFiAFSgBcsMLh1kEzfRZ3Tc9baddKa2nWtBSbtApSmtlNW23jM6hrLrLnttNoFgL011pXBJXvB&#10;WtrPSQQx3YKhrLafx1ITgCDCAEPaOPdcA4eUBCKADa6vW0oEHSwLSBRhRMs4tMzQPYG+qjUerSls&#10;06+lrpkvJ2CJVpu4/wgqzAN2iqCSQEoRjiQo4gArOv8l9Vc8tiNaVtZaVwQt40CLJAJCaZbOCkxE&#10;d9HqwFvasIAwDJK4hhJwKbW2ROtKEVa0fNxnBJfQttJOLRZgJVpXsGYUJYGBHoEKEJEVmDhgRFhJ&#10;rCLABaDBNPc+sAK8MF0EEqBl1XoBXMJ2E0BJICUCEgKYBAAPEqcjuIRjXR9aCrgzCRwXuGDdGx7j&#10;/HbqXkrpeqe80i0uod6RTpc+AQhxLJnhLuvMt1iHIKdTwNI12SlYEagIWDoFKx1j3dYmqGkfTWm8&#10;R22CFb3LOwQtbSM91jqctpbBlLUJXDrHcpbGRTRDEO6IW1UQsoQyk8OWmxXALMwaFW4R6rH0zqtt&#10;eTb0GyRg6ceyv6x2fTznAJZrVx1Y0gKWzrl5a52eteYpAQvQIgFSgBZcQGQEYV0h0LaiMOz99uA+&#10;wZoSXC/dDirAAcp/j2Bld3Or7RSI7KhvtO2ClG0ShtuT6TjO/B0CF5ZFsLzQoSHw8f/8+V/aZ/bs&#10;dygCLHZU19nuuibPHiK1eW/9Cri4tSTCi6AlWFnCsQUJlpYozI/Bt8AMsTeAWPxzYNm2a6t909ve&#10;YK947cvszwUs81dGJIM2vZR3YPHA20tjGu+3+tYq23Nou24ezKEpm1/u143TYvWNpy3VU+tpzaT6&#10;/vpvvL0YwxJL8K/Iy+0VLw+F5G57zSs9hmVgKON1WK48PfESYJmdH/btTuvGmJrW9kXQ7V1SSH10&#10;Lkf3AG1eAwV3EvVZKOY2KgoGnp5/4bIH4g4BE32dAhbdnF1t7hoiluW5556xoSH9rvpqywhmsLYQ&#10;mAugDA0V7MEH77PDhw+4y8iBRTdapqfLPvShD3rv0M89f03HNGRf/NKz9uzzy5o/Y339HR7X8sxz&#10;8/pdeunM8HsGbBK40hd4U+c5O31xr8Blm3eSeOzMFttftknyqG3bd08xpuWxbbfbo1s+atv232ll&#10;559wWKEey9nqHQ4rpyu2hpiW1Al3DWFpAVi8ZD9xLFhWBCtYWgAMLCW4gAARYAVoqWjcZWeqtnic&#10;DMCChQV4OV+33SrcArPfoQVrC9ACiLhVxYFDLzkNPZsnARCCc0PMC90IACz60krmrSderE6Ka11o&#10;kaB4UHaAB5DimUIAEYCSPaWXZIiNoC3CSS6xrmCBicGd0eriX+C4JSRfDbBgWQmwImXHC1uCBQMr&#10;B5kzXZkLmkbJdblLiGwbXEJAxzi1WiYDvGBlCbBSbyNkGOFW2kBifAO+e17aEVZCmicmfl7U6wtf&#10;0ywfrCcogLBu2A4KP3npY8HR76Ajw+4s1pMz1tZ1ytOYsaAAKxXVB62y9pDVNx1311dL+1nvFJH+&#10;w+oaT3g1XFL4mabQHOe/NGbIJbketHPOOc9FeND5jwARr0tczy0lWpZlmO/LSliPeWwPAVQixMRt&#10;x3UitABFxflr9huuNedFQDSeWFciqCRWlhC78tL4lQgx7qrAmiEhUBQlS5sHwwoyAAisHdEtBFzE&#10;zJ2YqhuBJs53KYURJJkfwcjhCNE2goR9RPHYleR4AIC1MFAKHaXgEQNqQwyUrgtWFkEIMMJyHtBd&#10;iLIGWhIXEXCS6cP6qedTwjiAxDphf3pX4eIUSEcpBRbu21JoWYm/0b0MsEh49oAW4q0GR9t0TfUM&#10;Sqhyi1soLwABWLIjXdYz3OnuoO5Cm7WPtyXQ0hlgRR8bHQKW9rEua9YyrQKbDumRromsgKZPw5ym&#10;ewUyPdbQp3d4ocvapLO6HFoGHFpwBVHhtmM47/0JZaeDWygACxlDc7cElv6nr1nuymVLLS1Zx+yc&#10;tRBwm8BKk8aBk+phgGVsBVgEMVhWgBXiVQABYkZiJg7jAAOwAngAIhFWHFiAFcnW2nrbhqwDLgjw&#10;c++hY/bTf/BH7hYCjHbWNNhT5ZW2q7bRhf6EHF4ELiyzYnUJ0IIFJQJLgKkVcAlg1elgw7Ish7Xo&#10;Qr4EWHAJffjjH7aXkc3zhpfZb//PX7La5jO2cGUoyRQKcSwLVyZsemHIGtuqbef+Lbq59NUiOl2k&#10;Iu5ohzU2n7XuTK3DythEr9dh+YZvfI1967d9k73tbW+1t771myVvte/5nu+xb3jzN9p3fMd32jd+&#10;45vsDW98rf30z/yo1dWft9EJLDYDRWChIFsAliEv1DYxNSAl0G8zC726UZv1lYjZUA/5RLcDC26h&#10;yWmylkjRzLiFhfTjZ58TSFybdWgh6Ba3T1tbk3V3d3gJfiwqd931GXvggXvt7rvvtJ07t1lV9UU7&#10;cfKYbX78USsvP+fA8vzzz3hxOWJZHn74fjt67IAgZkKQMm9Xry24+4nidtSEaWohM4SKp7368my1&#10;G88tuJttWuc0r69xLC0nL+y2Y2e326ETT9iugw/ZkzvvtIefpOrthzT8qOQjdv+mf3RoOXL6Mbes&#10;UI8FaDmvIYG4uIWoz4JVhewggAVw8aJyemmEKrdAxHlPMyY2BVipaNztYHKi/HE7du5RH56r2Wbl&#10;9TvcwhKtLLiOqlv2esxLc+qYQ0+MZ8ElBKgAKEyvuIr0BeXTUhACkLWQUireJQDQ4uCyDrRIgQEe&#10;WFOK1hNJDMBFGaIkY5yKxyhIgTHO8kUliNKUEo2KMypPFNfNgAV3UAAWYAXLAC/NOu2vyrp7zkux&#10;n9JLuUpKo0NQSipwh16a3HsdApRGG5fCmJzSF7XAJVhYBCu0a3pSymcjoSgdvS3z9RhAg5c2yg3F&#10;x5czmSfrS36w0YNls30oA5QTX6YRZlC2LNekdlxHVZbJlQsGzwtazrnQk3Nn6oJbWpraBCctJ61R&#10;kNIsWKmqPeru2AAqQAsdn55U23GrrCkrxhiRyQVQRkuYC1CZF/Dmdb9IinDDNdW1oY35LBfX4RqW&#10;gmd093A9HVxxDWo9AMctLImVBXFAKRHWQfyeSO6TuFyIwwhxLBFeovvDIbUkNiNaGmK2EPdFjAVC&#10;8rrOwCLXLVpDOOfBOrBSY4RplgntwdUB5MT5EUhYx4Fo1fywDLACoK7tVblUXMHr+IAAgllLYQDI&#10;iLBS6roBSLC6rIaMKh9mchd03rl+ak/AZa2lhfMJpHBfsSxDtsWywIzHuCSwgrWP54ghbZy/l8AV&#10;wFICLQXd4wjA4tAifYDkpQ+QkekeG5YMTBJs22Vp6YTu/lbr1jA91GltY0BLu3Xo2e3Ux0aHgAVY&#10;aZM0FFqteahD0xnBioBEOi01LQiZzDu41OfarDHfaa2DuI1yliHdeXbYclhY5ietbTBnnaMF65ka&#10;97RmYMWBZW7OsgKWfAIsg9cCsOQELFkBSy8BuNcDsHQLWNpno3VlymGleXrG3T9YWYCWCCxMkyFE&#10;7AruH6AgWjPcYpG4bXY2CVYaBSuCEKBka12Ak20JsGypqQsiaHF48XkrQAN8/PHHP23vue8h3wfb&#10;xLqyvarOwQXZVYsEcIkWF8CFmJSYrrwCLKFCbim4hEDckC0EwFD0jtic+Fe0sHzjW19nL7sNYPlF&#10;o8fmhasClmXBx0yvdyK1eHXC3UJN7TW2Y++TbgansiA9FRNo2NSqF56AZVw0SizHwcO77D1/+xf2&#10;4Y/8g93+8Y/YRz7yIbv99tvtnnvusT/9kz+zT37yU3bX3Xd4nMjd935CQDJkUzM5bSttVLkFWkqB&#10;ZWqmoBd9QV+ueVu6UjA6XuzJEVxYt7K8ll26POolxukscenyuC1dmrDPfeGqfekrz3oGEfEpuIDo&#10;Z6i5ucGzgbCsfOjD/2Af+Lv32pYtT9jWrU/qeP/R3vf+99jBg/vcfUTZfgrMDQ8X3H10/MQRHf+n&#10;Ldvbbc89f9UKAz1249llG9ENbPaC0UFjV7revvzPgpyZvBRa3p5+fsae+fyczV0esPZMpZWd3WE7&#10;9j9kjzz5Sbvz/r+3LXvusse2fkry8VBUbu+dtnn7J+yJXZ/yzhIPnQQsBC3VOwQtuz1riCBcUp69&#10;h2ZcF8RdTOjB1tcg8SzEr1Adl5RmXDrEsDR0HXZryuHTD9uBE/fbwZMPaLubi5BCLEsYp/bLXocb&#10;rDIE5kYrC64hwAQh8wjLSuhvSC8dB5fgNgI61kJKqQRgSaBlotZTqR1YEmhx64kUV1RMKBoUDooM&#10;xRgBJCozYAPwYJr1UEYoJhSaLwvcJIqReV8NsCDEs/D1DbBkchfdEtHWdUYvWPr+AZgzRWAhrRlL&#10;CpaVACxSLHrJAiyjUiC03UoisBAXgnLBxQN4ACQOLAKZmwl1YYAVnlE6OeRrFPBB2Tm0jEqpShFE&#10;y0pnRvdFhlgUwFDnLcsXNB8DzQ4+pDXTTxJWTawpTa1nNK51MzWW7qnzEgNtnRVe2qCx7aA1Arcd&#10;h62162iIOcocdzdedOkBM3EaqIkFAeN19uW0TOmyLMf8eJ0ZsizLMI/rGS0zEUwioEZhGQcmAEj3&#10;QXGelnPlK2WKwo0ujdJA0SjRehDjNFC8CCAQlSpWAlxvDMcEK1hE3PKSKNsIHli9uA6rrAcJZMRl&#10;sKattjAwvxRcWlfmuyTbSaQILAkAuNtFwwgCEViwkjikCE6iZQQwCcCic5mACfOozdKZwZoWXD5F&#10;aHHwWTlXDioOwVhHgVTcQHqW9AxhrYrAwrkK2WsBWPxYk+ONx4kUfyO/Tc8CEoCF84hVsUnXX/es&#10;BOtKrMPSN0bcSou15xqtq9DmcSwBWNoCsLh1pTMAy2in1WvZpsF2B5bUlIBktuCSni5out/q+9qt&#10;qV/QM0Q8S5/1TOMSIr05xLC0DPRax0j/amBZXDAKyN0KWArXny4CS9vMrEClFFhmExcQwDLu1pYV&#10;YBl0lw3KP1oogIoYEwI07EisKwDK1rXA0tBoT9XUSkqgpTg/LAOI/Pyf/LlvGzChaBxgAlzsrK4X&#10;sCCroSVaW4Ab4loCsHSGGi8OLEFWgCV0lMhvYBpgKV8LLD35Hnvbd3+bF3p7x+/9mt343FW7dH3G&#10;KMcPsDitTqVsalG0qRfg3iOPWZW+sJafHnOLQe9gizV3lVtV4wnBTsqWnh61i7XH7Hy1FGPFQTt9&#10;cb+dqzrk0xdqjlhlw3E7U3HATl7Y6+tk+hu9o0UK1fUUdAPqC3V8rteWr4/Z5RsTNj7b6+3sx2vD&#10;zPR47AoFrnL9TdbXL8Wg41xcHrYXvnDZJkXDfbqhxkXEpB5fujxt155e8NosM7NjVldfYWMTA9bZ&#10;1WStbfX2hReftXSmzT5zx8esN9clKCrYwuKkYKTLamrLbd/+HXbnZz9hmx9/UO1TXttlcChn7//A&#10;X9mp00cEJCNSMsO+TTpgxE00PTNqLa11ltJ26UWadUihNvuybdv+hP3Th/7OHn/iIfuTP/uf9u9+&#10;9Pvte77vm+2fPvJX9uAjnxRA3mePbhbE3PMBe+yJj9vhssds58G7ba+ghXiWExeesjNV293aguAi&#10;auoq85Rmgm8BFY9b4YU6rgffrS411po+YZVN+6yiYY+drdrmwbzUfGGIHD37mJ2u3CIY2qnl9lpt&#10;60Grbz/s/RhVNRPzcsRa0lI0fVL6AqFeKXKsOCFWZiVeBqsOXQQAS2sldhvQry9TwAprkI/rBYYw&#10;zXyWBcKyhTNSMKelaKSw+k66ME4b85DeAWqyUGr/gqCj3IVxJCo3IAUBbgCe0q/x6CZAIrQwjxeo&#10;K5TkxY+CYEjmTX3zUb2Iy/0F6l/BUiDEGPBFjQLhBcvy/oUtQcGgOBiiwIIkZn+XJH4hEV6+WBGR&#10;voFGBwjgga9I3LFxOIgpXBLbwtdmq5RNraV6pDgKOnbNYz7KD1cTLiEsK10Clc40oIAbDbDD0qDf&#10;3QfwrC8hbuWctXac8ziWju5yAUul9kUJf7Kmzrhrqb37tLV1C+okjNPGPGJkmjuOW2vnyeK8dpbr&#10;CgHVGwlwAvwAqlhyaGtLHdN2gmD16u455/E4AFhnGqgNx9OR0jFonGNgPqCW6hWc9eq+dQuTAEht&#10;tPt2NEyrjfgeBzvWSdpTWWAJIA7rYqHqSpN9pfs+R1wQbg3uAWIsAAauVRRcGKUSltlQitsRrHig&#10;KdcygOuIBBgt3Tb7DQI8BdjNFXT/SDg2rD/ZfBAAzp+JBPbd5aYhz4A/O4I5gBKJMBgtZzxXEQx5&#10;tmJhR9r5GOB6xenSDw/G2T7Q4sG5CShhpQEGkQBRAYIcFIFEAWS0dA2M6b4e1/mY1DMgKejjIDfS&#10;oA+pOusmZkvnBekVkGTH2y2tD4nu4VbrFMy0U519JHVTaRnssI5R4lT0IS7A6RhNW98CWUEFn18r&#10;oEHqB9qtRct1S99k5gcsMzdkqZkBayikBEL9gpwxl+zChOUvzWh83HrmZz24tnD1sg1cu2J9gpPe&#10;5SXrIZX50iXLXbtu2StXrWvpsrXNLVrT9Lw1Ts1JNJxesBaN149OWTUuIYEKWULVApiz+QErS/fY&#10;oa6Ug8k2AcjOllbb3dZu25tb7Kl6wUd9y4bypGBjq4Zb6prtiWrGm21PW7ftae0SvDTbw6fLbWd9&#10;q22vbbanKuttT1OHbakSzNQIgm4hbmVpbHEQcWARWBEUHAU4CZaW4BZCsBbh5iIjKv45sHzm7jvs&#10;m9/2TQ4sv/eud9iFqtMClukALIKF0RJgyeim31+22QFknj5/BCwFfVF2Zmusvu1s0sPzsE0t5B06&#10;wrpp70hxcLzbl6UdOMnpxcr05AKp0wM2MZ/z/ovS+QYppAAowExL90Vr7Dhv2YFmDwaO5c8jsJBO&#10;PT7V48CC62VaNFwYSNnQiMBmdtihhaJzzz5/2RaXiHNJWSrdZv0DPZbrS9nIaL++gPN2rOyAffau&#10;T1q+P6Ov4wHbu2+7ffozH7P7HrjT4eKBB++yAwd3+vzBoV7btPlBu1/zGhqrBEWz2va0Xb226C6i&#10;yakhGxjsdZABYsxelHzZ3Un/649+3+N33vDGV9pbvvn19kM/8l32u//jV2zX3kdtx+6Hbc/+h+3w&#10;sSds78GH7P6H/0ng8j7BygMBVjx2ZZudqthqJy9usVMXt3rGUFP3cQcIgm+xssRquMAA0119Z61W&#10;X7/na3H57HAwOXz6Edt//IEkC+kRB5YT5cTKbBUI7bDy+l12sWG3ZK9DC+nUDZ3HPDMJMCFOBrhg&#10;PEqAlTXAsmq+Xk5YLXRMHnfjMCVoEVhxrEVXVgIsEVbWAkuEFmAlN3jO4aQUVgAYhBcqL2RekgjT&#10;wEi0vGwELHz98cUHlERYAWIontbScdLHaQNYUBYOJ4IPlvd2QQltwAnT3l4KLBFWSkAFcKENSKEu&#10;CgBC2nAEFgAGf32BCrWJ395990lbMI23Wk+uztJZYgJQcswLCg1IIm4FK1GwrOB2CcBCrE5uQEpK&#10;z9/NBCsLoNKq57G1k+DcACxpPf/s04Ehc24FFhwSznob81o6T3hwL5ASIYZl2gEKYGQDQdkhrkCl&#10;NLG8FC0xErZRBKWuU76fVu2PfbZ0nAjtEZLYHyCT7N8lgo0kgk0EkwAqEXJCG+fQgUaS7q0swkq0&#10;hq2CjhLhOqyFmI0lLAeYuKUsAZYosR2YWb1drHPBnbgaXICWRBLoiBDvz0Vy/0dXajzv3iaIiW66&#10;WwFLtHytBRaWBX4ADywu0UqDG8ktVwITt9ZEN1PRshWAxWVE53hUAC9wQfoF4flRgb3OV1YQ2Kvz&#10;gvSMtbmk9Yw4sAy1OLS0DnXeVJoK7Q4rLRpv7G/z8fRUzromejTdKlBps7pCqzUQ6zKWdmDpoexH&#10;BJaBtHWWAsu8gGVZwDLz1QDL09ZzWcCyKGCZfSmwNE8CLIKUBFiiheVMX8GOpTJ2sLPb3T5b6xte&#10;AizAyEbyRBVWlWYHlicTYNnd0mk7mtrtcc177FyV7Wvpsl0NbfZkRZ3DC8Cyo07Asw6klMrXDVio&#10;dPuhj33YviUBll99xy96FtDStSkBS8GDbr0TKQHL9FKfIKLRjpzaYsfP7bbpxX4HFmAkpa+v2mbd&#10;jAU9lAmEACATc7mwnATrCMsCLEAMy/WP6GtyRC/RId1Ygo/u3jqHE6S5s9yaOi5YTfMpqyWgT8Ay&#10;f2XIYWVuEWDJ6AuyWS9SKYfxlAPLlaenbWFpxKg+i5VleATLy6QXnLv6dIg1WVqedsjAIjI2XrD6&#10;hkqBzajAJW8nTx2x2flxO3/hhD226QErO37Ag2sBkYsVZ+zuez7lVhaApr6hwt77vv9jW7Zusiva&#10;LjCEBeeZG5cELQu+HBaaD334A9rOQdu1a7v9xm/8in3v932H/fTP/Ed71x/+jv3Mz/4He9t3vMl+&#10;+Vd+1h565JO2+cm77PGn7rCHH/u4PbL5Y7Zlx52SO+zgiUccVohfwapCijOZQ2XnHneAaRawoOTd&#10;ajGqLylBAcDCOAXl6juOCEB2C1S2OpCcuviUHTnzmB048ZAdPAmwPOrTZec2a9tP2MnyJ7UMwbhb&#10;3PV0viZ0wIilhSDfVF4vIfaRWEM2kmiB8TRrIERtHm+j43MRpESJAcPF9RJIuZlEMInAEmEFiAFm&#10;/GUJsOA20ouVlzAvU+DkVsCC+RwowVoCYGBtae08Zc3t+v1uXQnxIAFYVo87iHhdjnYpldA7bohX&#10;WAEWlgmgkmR+SGJgJWnSAItbTTRkGoihyFsEFIbeH5AktoUicHpR99VZplcvdr2cB0dxG2AyD/vH&#10;QuBQIVghZgVTfU7nG1jJ6pxjlbmZAEHdmUq3rLQJWNq6zltn6qJbc7DqEKSJW8ljF4pKHmWFtaI8&#10;gEDmrO83tgMAvpwU3kbCtSxeTylAFJ+7eaRAEX5PAKAAHe0p4ARIwZpzUgACOCXLlS4rob0oWi7E&#10;XBAfpfNSIJNK961bW3SO8oJu3CD9wZXCfCCATK7gnsEdEwEFdwXuDSBmZV5w6wSr12o4eamEYNoI&#10;KGEd1l8toT1IWB5hf9HaEo+D40SAlwjuEU54RhgCFGuBBVhhea4B8xjGddYDFq4J14n5pcBC7FEA&#10;nmBZ4ZwCJm450fsKIHFgAVYSF1N0xTm04KqjcrOkLxGsKwBLXh8W/XoGMzr3SHqkxdJ6JlJ6NgAW&#10;pEvSPNB+UwFKsLI0D4Zx2tqGgZdWq0zXWuNQhzVqfpNApo2quTP9q4ClaTBjXZO4kcYsPTNqPXPj&#10;gpTpr8rC0nvlmmUuXbHOxUvWOruwAiwaNjmwzDqwUH7foWVkwiqHRu10b96OdKXtQEeXu3cAlh0t&#10;LbarCCy4gJo3lM2VdYIVYKfZnqrBbdTssML4Q+cq3MICsGBZeeJirYMIwALArAWUtfJ1A5Yv6au/&#10;sqbKvvsHvsvTmv/Tz/64biQp/6sTDiwAB24hgGVmOS+qbbWTF3bZkZPbHTymFvM2PCnK1NdVec1R&#10;t7IguHoQIKZNX2DMb0tVWkPbOZ/f0H7Opa71jNU0nXIXE8tXN530NqwqWFcAGkClq1dfA4Mtvs95&#10;QRLp1BPTPf41CbAMDHeofcgr7V4RbM3Q30NeQKTfQp2Up59ZtEuXZxwmrl1fchdNf6HHXTuNTdVu&#10;Ybn29JJDBm2f+vRH7fDRvXbjuSv2pS+/YC9+6Tk7c7bMjpXtt/HJQZuYHPLlPvHJDyWuJDKMJtyd&#10;dONZquxetuVLs26FIVvqV3/97fa2b3+r/eC/+QH7nd/9TfvJ//Rj9iP/9gfsF/6fn7G3fPNtDosf&#10;+djf2JGybVZdd9TdQvc88A+258ADtmvfvQ4sWFUqGvY6OBwTqBw88bAPiWlp7Dxmnb16CQgEsFIA&#10;At6fUCJ1uHYa92rZ7UVgOSY4OXTqETtw/EG33gAtx85utrLzj9uJBFpOajm2Hy06BPo2dBzzuBiH&#10;IgBDLxSCfmNlXYDEYUUvJLeuJLAC5CBYWjxIWOtzvEXRNNvCbcS6bpVJwCRaVaKUAst61pUILA4q&#10;yYuVlywwgsn7qwOWOvet408HRBivaTxsja1leoHWFaEjQkoMmsSaEt1DcV70wZe6hFg3pq+GNFeW&#10;D9kkuISAjyGBSICRYFGhXD5C+7BAJU4z7ss6tLQmLpw6Hx/SFyaBuLgC+E2tXcHKgHUFYOALF2Dp&#10;LUgp6/oAOTcTtufgIhgiriVAC/VbLlpXOih3lDgKHUXkCh7lnij2OM14yESR8pEQ+1CMQbmJcG1c&#10;ULLxGumaumLVfI/DQAQSxf0LMoANhP30DWA1wxJCzMTKMrS5oCC1DJWFB7wuC1lDzX6sMTA3fOnX&#10;6nriLgwCWKwFB9oAhggIwEIEFuYDFFzvl8LHagmpytxn3BsBWmiPQBP3FyElZBAh7ckxhONYCy4I&#10;mVKcU85fhMCi9SRpi1asUlDh3Mfn6mbAEp89hG0CMBE+WS5mDxEX47EtSSBzBJYYCxOEeyURgUuB&#10;QOeResvpOvXqumYHNRzWtJ6vvM5BWr81JUDv0nPUpXu/S+DfNdRi3fSPJVkLKaXSRNCtYMWhxafb&#10;rCHfYtU99VbeVWXNI13WLFhpJv2ZchUCFlxC6dlB654uaF7WuqdwEQEsIw4uffqY/WqABetKevmS&#10;dcwvWctMtK6sBpY6+gsaGHFoqRoeM8rln+zJ2SEp/P1tHUbMyZa6etshUNnV1lYEFiwnG8mmilrb&#10;UguwaHkNacNVRPs9J87ax3cdsK3Vgg8BCxYWQOT/cwsL/6rqqu27vv87XWn+2x//Qd18XTZ/mTRm&#10;Act8n7uFRqZTNnsJa0qnXag5YPuOPuFWkknNH53p0U3b4sABhGANIYaFeJWLdcfcSgK0ACJADcMm&#10;zMqpCmvtrvDxON3ZU+OggtWFbbt7SXBSGO30NlxMAVj6PDOIgN98QS/4gVabnS/YsoDl+o05L+U/&#10;OJyxwkDa5hZGjbL+y5enHSSWlmccTOhbqLNLD/5gr3V1t3jV2qnpYYFMxh7bdL/mN9qzz1217rRu&#10;4JYa2/zEQ1Zbd9FjWvryKYeT02eOudtoy9bHfP3xiQHf9vzipABo0QvMASx/857/bceOHbIf+qF/&#10;7RaW3/jN/27v+l+/Yz//Cz9l3/q2N9hP/+y/tx/84W+zv3j379l2wUrZqa124MijtnPvvfbkts/Y&#10;vrIHBRFPurXjrADi6JnNdvDkI25pIfC2puWgQ0tX7pxbPXCzACyMY2Fpy5y2xq7jVtV0wDtSxCpz&#10;snyLb+fAcWJYHk0sNk94jAyAQmXds1WClYtbHYyOntnkqdX1HUcFHnpRJaDBPlYBh2AkAEt0A4Vh&#10;EVo0BGqAFqwpDjtASrLOighaEliJsSoBQsg2CdACmKwHLbQHaAkvWV6wvERdEsV3a2DBbI7yCrDR&#10;mT5nNQ2H3MoCVJTW14gxKsAKAZbUzmAeEMO67g7SPNZjeYAFoFmpsxG2FV1PWFYADdKlQ8dulP3H&#10;EpPyaYpleZXPpJ1x2rC2kFbtLpx+9kkQcLsgo16QofMpaW4/7sBCQCQKu1fnOgRQoqB0Hj2QcX2h&#10;DDr7yQ9gbamyjm49t524yPSRIen3r2CUe/hCDoqHc815lKKRMhrQ/Uh2Tah7Ekvgk20TarTcVMZX&#10;xj3WgmuWBFlzXWMAbHQbhC/yFaXn+5BSXCkIuLKMZwMl8xiyLGnLsd6KK1M9U+G4Vx/7CMev60xt&#10;nuEJrm/I4vHrqC9/XHDcS/TlxH1A0HNYPixLxtZGQr9Vo8gkMMK2uTcAJITCdsm+tb2isJyEzi45&#10;BvbbL4XOvRyDWamIzHnk3AEebrHC3aMhsEEb0x4r1H3MISNCTQDEjYGFeWzHt5sEPEdoCYHWWN/Y&#10;J9sJ14/zzDVhOgJKgMVSeKnSR7J+m2AyL2gBWDKk5yP6fVn9VmCle6DeOgsN1qF7v12Q3Qm8CLgB&#10;lpYhAclNpHlQQCNhvFUfwk3SLbW5BgFLrUvraMqhpSUBFlxCaenK7ul+65jo0/ycIGbIeqQPUtMj&#10;bmXJSR98NS6hzPJl615ctva5RWuZTmAlAsvMgjVNBGDxarde8ZaS/EN2PJ21A60dtre13TN8nqqt&#10;E6g0rwBLQ4NDyEayuRRYahq9DWh57GK13V122v78zvvswZPn3aISQWVrdeNXFcfydQWW933wA/ad&#10;UqIAy4//539rT2x71HtnBlgmPRYl58Ayd7lgo7Mpq246Zjv2P1IMjsX9MzKdcSsIcSkxcBbLCPEo&#10;tOHyac9UuXuHOBVgB/hgPY9viW2CH7bncS3LA+4CAlyIeWH+zDKVcEl7Dh0vTs1m9YLusCvfpnMA&#10;AP/0SURBVFxeX7XTfQ4s167P2uWrM0bxuGHdPKRDLyxO2PKlaS/2Njs37oG2WFlw6xBn0t7RaD3Z&#10;TreSABwnTh52GMF1hGWlsuqcHTi4y7Zu22wf+Lu/trZ2qpjmHVqeePIRe/8H/to6u5vdJUTA7qXL&#10;cx67gvWGir90mlhZVW6//uu/Yt/4ljfYd3zntzqs/NZv/3cPuv3mt77OXvP6l9nbvvP19j/+4O22&#10;a++DVlG93/YdesjOXdxl+4494MXi3NIh0DgieKD6bXQTIRfr9zq0oPgjsBAPgsUFIMAqQkl/MowA&#10;FoCEbR0+9ZjDCtsHgLCkEBcDrAA31IABaA4JkGhv7Cpz4GD7AIe7cxI4CtCSWFmkCKM1pXQaAWqC&#10;NYX24P4pWmA07sCieTG4FvgARCKM0BbnATHrQQsSzdhuVUG5aZy2CDEbAUsprFAttrnjpLuDsLTw&#10;xYtVBPhAQQAbZHgALXzlAiO0E7DL+iioCCqrgEWwEquYsg2Wc+UiOMBiQvf59JEyTulxCenTDCmS&#10;5TCTdLHvdWDUhrUFYMkJ+rGEhE4M2/Vb6gRc1FqhQNwpwyXEl60HPAKQOu/ACvCyFlJKhY7mKGeA&#10;xSenbZJBRPqz125pO+VKJ4JAVC4OK2pjXgQVepoe9SJszT4EDrxeygbi2VwJtGAZKIWWcG0DLJXu&#10;O0JTTvdYKcxEsArC+isQw7yV4w3wwnHHY4+wAqiEmi2AhSCiFFgkBDdzPzgcCFbivVQEW9b5KiRY&#10;5AQrDiwRWlYkTrP/CDJAEfvxLh4iqOgYgBTPFJJyzwFSWKeADkGGw0iSQRWtI8AGwELGl2dqkUou&#10;4Ci1XN4MWGK7W1MSNxDbdmjxWBbigIgHClY+4ITzHq9bzNIK0KLriRUuuZ5DdLgJsIyiX3i/1eqd&#10;UW2pQq1LtLAAK215QUa+ztoE8B0D+kgdarFWYOQm0iJYadRHMKDCNOM12TqHFkAmAgsWlraxtHVO&#10;5qxrqk+wktO8HmsfB2CGHVi6pVtS+gjuXZgQuIzdElhSS5esa2HR2mYXrHlq1homZ61xEmARrMws&#10;ClhmrHZ43AvFVQhULg4Me2G1Y90Z29fcZnuaWz3T58maWtveJGBpFbC0tNgWgAUI2UCIUwFQcAUR&#10;dPuk2txVJJC59+Q5e8cHP2x3HixzYMHSsqOu1YElWls2kq9fDMvnX7B/+siH7Dfe+ev24z/5o/a7&#10;f/BbtvvANptZoofmfptaoBPEACzzVwiM7bF6vZi273vY+iiQJcAgwBbAwALiLiRBxNylQRubyXqc&#10;CplDAAfxKfWtZz3uBasJIOJxLomwnm8Pd4+m2SaAwjiwwnDp2qgH3U7P4xoquBC/ku1rNKrJeiqz&#10;5NKVKU9pnpgq2MAgheT6PZYlxLDM2OdfvOFw0dhUZfQLhJWlrb3eYWZKVAyg7Nq9xQ4e2u3BuAyZ&#10;/od/fJ89/Mi97gKamKSsv2hXy37ow39nT215zINtF5en3TJDtlBTc7VbWL7ru7/V+vJZ27z5EXcJ&#10;/dY7ftV++md+wr7hLa8VsHyf/cEf/pb95jv+q/3Rn/ymfeazH7AjZU8KVHbb0ROPW3n1XremUIvl&#10;2NnHHSyAFaaBiQAxTzl8VDbu87orDix6gXuAq8b79CWS1ZdIc/cpQchuO3Vxu52v2ePjx89v0Xae&#10;8uHxC1vsxAXqs7BNrDDbfD/7jz9kB0487NlJremT2rZeLIAQX8/afnRDYWlZAZEAJwFkaA/ggnBc&#10;wE2EFY6Z7CMEaGFdXy6BFSBkYKzChfEILVhZYvAtgFIYvegSl0WRxQJhKDcHEb1IeXHeClgyuUpX&#10;BLz4saqQGYSFIgIHgIFyYBmAA+WC6T1CDOuhKBiyfHD7YEVZARbWo2ffokVG22MdzwgaBnIIwtU8&#10;rCwSYMVLkDus0H9KkNgGtAAswEp+kPVp08eDXtqU0ad2TKdghYBRD2qUACsE3nr8CtezxGWwVoI7&#10;Irg7cC/gZuKchJL9ZwJEjKB4ONcoHawfAEEADIRrMTQuCKGk/iTwAgB8FRYWyVpQidYVxLOcdN3I&#10;dMq5IsZ6hDIOCpl2F647x5asF4+PIfNYLydF7ENth3WY1+9gxL45Bo6FYwJqgvuIDitDYTngCyDB&#10;TYiFY8V1FNxH3BPUeAlCr9wbSrK9ESnpUNAOiGkR6AVhmvnsi+16R5l61nFtRRdWdGm56w2XWOI+&#10;K1pU9DzwXPC7GUaAAWgIbgZaPP5E8MHQl78FsAA1THtWUQI50c1Eewy49aJyDi2c+3BPMgRe/PgT&#10;YInzPP18WL/R41fqPYYFdxBuofSAIFrA0jOij2VBS4eeo9ac3nuSlj6Bi6CFLKFmfUzfTJoktbk6&#10;q+urtyZ9fNdrWKWP7QZ9fFMVt2W025qGOz2GhSyh9vGsS8tIjzUOpkLA7dyIx650SR8ALQTefjXA&#10;0r24ZJ3zC9Y6M29Na4CluQRYLgIrkvLCkPe1c6Qr5SX0d0merK512ZYAC7EsAAsAsrEkWUK1TfZ4&#10;ZV2SKcT2GjyG5dff94/22UPH3SUEqAAt/59bWF74wgt6ueVt85ZNds8Dd9kn7/yoXXlm0fsOcmBZ&#10;7BeEYEEJwDK1mLWmzrO26+BjumH08hVIYGVBsKIw9NRjwQaQgpWF5bC4YIHBHQSUYFUZoEfNcX0t&#10;TtEleGgDcLx9QkAgQFm8OlLMOgJkFq+N2ORsj6Al60Xrlq8M2fhkxrKi32HR7uLyqNdtoS+hK9ew&#10;sgwJLjqsv5B2K8vlK/PuFsLS8uIXn3XLysWK07Z8acatJsSlADLErszNjzvM4Nb52O3/4BlEpDKT&#10;JTS/MOnzsbAMDGbdyvL3//heD9AlIJf9EMNCajPAQkeQjz72kG3d9qT9/H/7Gfu2t32T/eIv/ZwA&#10;6L32Tx9+j33fD7zVXUIf/uhf28kzO+zgkc22fffddurcNtu17z53x0SrisebuAvnMW8HYFw0ToxJ&#10;Z+6cQ4TDg6CAbJwVYDlpZyp3OoiU1+2zi/X7w/TFbQ4qDi/nnhIYPantPSF53C0r+4496MBCPEvs&#10;v4iAXqwgnt3DPgQtEZKKwKIXkrcn1h53A0li/Ep0FQEqHDcSCt0FK0y0rAAfQxNVLozTxrxUjp6b&#10;Tzq8YGUBVgbH6S04CAqOL3MERYd1hRcmL+pbAQt970SIAFZwBwET0/NpBw7AhC9m4GRmIePDCCxA&#10;SlDy+OWbvNopUBItLwFY1DafCsCS9OzLsqyT0Qs2dCrIfjoE5axHjEtiWUngBetLtMAEqInAIqAQ&#10;sASIoVPQGkHXaa/OSyovac0oAhQYsJLWeQdY8ijtJOZiPSG4lN8VYzFKoYWqv7cCljgdwAWLSRDv&#10;BgH42EDWA5V4rdyS5laWIGHfCaAALwl4ACQrxxNBKEIHFhYsMyjOBHQcXBJ4KQEYv3eS3xIECw3X&#10;OoEWgYZ3nihoiWDiouewCC/EwEgikNxMfDsJCDmseNcAWPF0D3m3AFh0sKzg9sF6og8EKXYAwEGF&#10;uJ1SUElifBC3mggeeCaAiWh9jMDC+cY64inKGvLc+PJfhYUFiwpwQwwMQ9o5byzPdgiy5XhCgbng&#10;Goo1XYCZYO1asdYBLMxDMgQ+E3MEnOmc9o026h3TYD26H9N6frKC6gzAUqi3lly1NWarrakXaKlz&#10;aGnob7yp1AtMqnqqXYCWGumtinSlNeqZykq/YV0BWBqHOj2WpXU0Y61jGWsaSlt9ocs6JwuClQRY&#10;JoccWrLSFV8NsHQtLFnH3ILHrzRNzjiwNJQAS+P4jNUMBWChPkkoGNdvh6X06bSQSrZPVtUINmoE&#10;LE0lwLIeoKwWXEDErET3EFlD2xpag1uovNotLPceO+2Bt6Q1Y1kBWNYDlLXydQOWF7/yRT1cw7oh&#10;OyyV7RJNt+rGSAsi+mwySWseHE85sJDWPDzd5bVYDp/c5pk8pCPjtiHDJ1todliJsEHALBACrGB9&#10;qWw47i4igAXBHYQAPQTusizCNO1YaNgOoOKuIO3L05rnQ1ozHR8iM/N5vbB7bFA3DynNl69N2cLS&#10;mFe5fe6Fy5bL66Zqq/U4Fvr+If14SYBCwTfGu1MtCaz0WnXNBU9RxtKC4DLa9PiDbmEBSnAVEaxb&#10;VX3eU53rNJ+0aNKjf/udv+pWGCwrgMvnPn/djp846MDyxje92t75O79lf/EXf+opzX/25//L/tsv&#10;/JT93H/9SXfFvfN3f9kee/xOKzu5006d3WkHjz5uR48/bofLNtnp89vsqd2f8X6FqMdy4PhDnh2E&#10;VeX4eaBis8e4ABQADVYX4lzq2g67tYKU4SEpSMymLd1nrKblmK7FISuv3W+nK3ZpG1vt9MWddkbj&#10;VY2Htb2nbH8ZFpwntK/HfNvEsJDeTB0WQAQLS4yRcfjYQKJVpShASzKvree0tUs6es86tGBtYRmf&#10;r21HF8/NhFgWLCwRbKKFJQov3aDMgluIIS9NXs68ZN1MXfLyLbqKJIAFgIE76GL1XocWphcv6zlw&#10;6AgxJ7iCGHoArVtRKPgWTPIACJYXD4bUNWAdwCQKy8cAXZZnX+2ps24RuZn0eAVbYAiXQ+tKYG6S&#10;1kxNFFKMCbpN60WNy4Y4E9xBqayuXUEKzCV+zaKgo2VB50pfq7gLevIoN76CyQCi40SdS7Vn1U6n&#10;jLggcDGQDkxMTE+fnoVJ4jy4boABFi5gg/MtpUbBQSm9rM5531C5rk8o0DckGRgruTa6DvGacD0i&#10;rNC+kfRqnT5d17yudw6lmEe5ni7uE/FxLcexDTj8AD2ACO5DgI3fH46dcdqY10tXE9qmb1/trBdg&#10;WMc/gVIFdDj+EA+DywvXEcoWEOT8ulsDCPdzzf1Ij9bEtABLSIiTCTEy9JuE5QkACq4od0Npu0iI&#10;+wnzVtxZgGJwcYXjCTAaLWfMC/E7uMZYTh8MOh8RRDhfxWdCz00UYIXaN7RzTRjy/Pi6iQUFC0xL&#10;5xF3HQEoEWw2Ei9K16dr7YHYEg+AJsuMjk71AaLjxw0HtAA3uN44R8zvJrWcrC0gTB9i2aE6vTeC&#10;O6grX21dhTrr7K8N7iA9L825WheApSVfLxCptVp9FFT2VFhlpsKqspU+TXtNb7XARaAi0Dnfec7K&#10;uy8IVhqsTc8awxi/goWlvtBmNX2tVtvf5sDSPp6z7MKo4ESgAqxIQqYQAbhjlpqdsvylRYeV/OVl&#10;ywtYBrwc/1Xrnp+3tpm5pP+g2SKwrA66nfMYFoDlQt+AV4FFqZMh5L0wN2EhqRN01Nm2xibb2aq2&#10;tnaPZVkPUv4l8gcf+7S958FNDiwH29MOLNRk2XS+al1IKZVdNQ2ClqZQcl8w4oAiAVAAmNDHUNKV&#10;gANLhx3rSHmHixTFi38ew/Ls55+zF158zq7duKIbpE8PQ78ovs+owzI+m5OyI7YkbfSFA7D0iFqJ&#10;YaEQHIABTOAeiunMuIAAFywrWFCYh1TUl3n6cwSWGMPiwCJZBSxUKozQMrcCLbia5pboKLHfFjTN&#10;cHquT1+XGSsMSmHouC9fpVfnCQ1xzVyyoeGsdXY1CmaG7fozl9zyQa0U3DbEmgAgqXSru3moz5LO&#10;6LiHci4DgpiOribbsm2Tu32AForI/fGf/L597PZ/tIrKs541BNw8/uTD9hu/+csOL9efWfbYF6wx&#10;BOm+/Rf/i4PKJz95uz3w4N32yU99zH7t199u733fu+0H/vXb7Jvf+lo7fmqXNbddsIbmk4KU3Xah&#10;cq+dOLPFA28f3/lJr3i7dd+dtufIfW5hcffQmU0eXwLEYAlhmjgUUp/r24+49YKCbENSjrmheuvI&#10;lltT12nNO27VzUfsQu0+QctOO3mB7KHddraKonK7BUPbBTLbHGiId6GaLjVYgApAwy0meukVrSUb&#10;SBFSEKY1jAG2bZnVwMLxeuxKsuxaAFkra2NcSmGG6fhVB6zEr3O+yoEY5rlIEfnXZYQVV1gr7iCC&#10;bWsFcu2CPcBidkn3LW4hndOwTAAW5iGACKCyAivEGQhWHFJWaq5gYYmQg8WFSqlYdehQsUsv0ZtJ&#10;Z/qiD1P0qNwrpaQXbNqlSkAiCOy84KnGZO2Qfgys0Ntydw/KIcLKzYGFWAfmAya+XAIpQAuAQhtD&#10;4iOAFGqeUGuFtuFJKV6AJVH4EVwisAANnG9X+gCLlkUAgPh1nwM+uCaACNdF7VwTn95AXgosxFsQ&#10;dyGY0r6ZD7D0SDGzHPssAovfAyHmiWmEcdrivHAsCdTodxVGASksfgBCAAVAAOgIMTlYPASP+mhw&#10;q8E6wBKBI0LLSwN79SGVTDO+AiwBVpi3EbAAK8QlRWCJy4X5WCwuOMABJsCKg0YCIu7GKQUWzXdg&#10;0ZDzHSGHIdASC/oxTjtDl6SScbTArAiWFrYXoCVkbAVgISCccwqghPPGecWyV6v7kGPWb8OlNKD7&#10;VJIp1OjdUWWd1Enqq1wNLIlLyKEFYJEAJ4AJoIJU67lhOrYDLrQBLBdTemcONDqwMCStOVpYAJba&#10;fJuGHYKYjAfd9syPetBttK4ALGQMpaYFLQ4sS0VgwcJSoMPDK1esK+nssHVqxt1BjUULS7CyNAhc&#10;cAlhYcG6ciFXsPP5ATtDSnNnyvY2hb6CqFK7AixtDisM14OQf4m88x8+an92x72e0gyoPHauslhI&#10;bj1IKRUq32JloSouUII1JVa4DdVt6UYgWFZihV7mn+5ZU5qfGJaZhVm78blnXIAVB5ZpgKXg8Suj&#10;01kBSEYwQrZQt76qRUpHpRSrDrnlhOBY4AJ30MxSwcEFGAFYcAuRQcRypC4DLMAMILIetGBpidMO&#10;L8m013MRnGBlWbhUCKL9zpUCi26g4bEeT21evkwMy6Rdv7FoM3Mjlu3tEEh0ea2US1fmHCiefe6K&#10;Pa0hcSiU1idTKN3T7nEtWF6GhgVfI9r2+IDXWqGAHNlDxLF8/BMf8oBaYlawyJASTWr0r/7a2+1T&#10;n/6IrwMAMZ+MIWq9ACzvfd/f2DMCw9GxAYekhaVJ2/T4PV7p9tHNd4ROJPWgkNpcWXtQ4LLdduy9&#10;xzZt/7jLEzs/Zdv3f9aDcAEUBMvKSpZPsLxQN2UFWPTCm+q0fgopDdRbd05KLVNuDR2nrbLhiJ2r&#10;3m9HTj1lp8p32b6jj9nF+sNWrn2XndvuAdYE2bZm9NLhxcvLTi9W4lUACqBjPUgpFbeY8HLUulhk&#10;gBHcPrh/OrJnAqxEV5C+tIrLa90Yi3IzIXYFWIlBt1FiajNKBvhAOfKV7m6FxNKCcnRBSZWACvMQ&#10;YAOAaG4/IaV82ghWBDRIQ45F3yLUsGws+gZ8RFChrxemafd1HVBCGjOWlWhdITaE7VPfhcJ0QMnG&#10;ouX05dfeFWqhIN7Lstoond/cftY7KnTpoCCaXvKCFVw4AEgQzOzB1B4kgAvKIboUYgovQ+AGhRFj&#10;IphPDZOWjjJXPnQIODSB24ZzCSiuAGRukIBO3Hbh+vSPACwofQRAeCk8FuElUaqMbyTF4Gvto3fg&#10;nBQvylLvnFzINGM+0929xzUdrHIcD+vE4O14L8X7h7bobgzLht8V77MgwA+wAoSQjVSr+wPYqNO8&#10;ECfCbwjuqQheWHIqpYQJ7gWkw71ZdFMlbkxifZhm3IOP6bE66bWaNl8/3tPumsLKEyxVHo/j55Hr&#10;yDVJ2tWGu4sg6wiJnHcsJ8AKcEH3CMSuACcU7QNEgBCuA0N+A9DBfNoYAibejYKG/GYAhnUBHm8X&#10;vJSCC24gj19JoMWDcB1YNK2hu4QkwX2lewT3luDF5+EGwqU0SFYpCQWClJzux1ylC7DSka+xVoEH&#10;LiHcQaXQUpWtsOreCqvRsrV6HzJk2tuTeRfTF+x81xmr1LuyabDBWkeaNaz3onEUj6NwHNVu6/rb&#10;NU7/RFkBSohfSU0PClgGrTsCyywBuCMrwHL1cgCWy5esX8DSe/myddLZ4eS00dkhsNI4MW31ApS6&#10;8WmrHZ+RTFvD2JRVDYzaecHKud5+76H5dLbPDnd2257GFu9ZGWAhrTkG3e4UsOxobV0XQv4l8sHN&#10;2+yfntppuxvbPfAWYCFT6KtJa94tYKEvIlxCRxxYgisouoFoj6ByUOO+nGCGzg9X9db8ZfuyvsBa&#10;rbzqvB6AQZteGNNNDUjQU3O/kdZMphCwMj4HXHQLJDqto6faU5WJNwFYgJDovgFOmAY4gBLqpzAe&#10;q9U6sKwDLVhVABWmHVgmQvYQ60b3ENASg27pPwgBWKZnczYxnbPB4ZTNLVCPZcrjWC5dmfGCcfRD&#10;1NquB3wo59BCHAuCi4jS+XMLE541BHRgFcHSQtYQ7h5qrlBi//yFk3b/g5+1vfu2eeozlhoCdAm+&#10;pdjcjWcv+zIf/sgHbeeuJ91SQ9o0FhwsOY8++qC9+c1vtE9/5nbt80aS9rzbfuHt/8l+6Ee+3x5+&#10;9FNSQlVSdJ1W01BmR09Q7fZB233gfoHKJ23zjk+4bNnzGdt9+N7gAkriWaifgtsGF5GX7q/cZlVN&#10;+x00sFgMjAOP7Q4tuaEmQYseYn11VzUeswu1h7T+dgHofnt8x112se6wVdQfcYipaT5ehAiAg3iU&#10;YoCtgOKrtbCsLMfXkBSuIAXLCuOlFhWHGm077metRWWtRCUTFU2pksH6EmEkgogrhwRevG0DoTfZ&#10;prbj1tByTMq6xiEDSwkwAmSUAgvWFKwuyIpVJbiBSmElQEp3Mh7SmQGaELdCCXhKvEvh9tOB3vpC&#10;TRXcQb15isNVO+AiWFmIfQmWldD3D9KV0fVTO7En1O8IabYBOoIAbyuCNcC/enXdURjUxuBLl/E4&#10;ZF5H+pQ1dxyz9tRJbbsqSf8FPoCLcF0CnAAhKLbTRdDk2kUrWLxuKD4UZ7ByBCWbk2JEGaLgGN9I&#10;egcAi3AfZDVOfFNnzzEp32MOKUy3pQ5ba/dBKdKjaivzNuaF9HkCuEmhx2qHVQZLQaj3w/EVRb+N&#10;e4z99eo+416LwMI9BkTQOzRD4CtYHHRcbqEJEBbcS5yDknsuuT8dXNzyFOClOA3ATATxuB+1OYC7&#10;5TBuJ4ETQEQStx/PJVYmzme0pLhlRaCCRGtJtLAgTK9Na/ahtuOxKYIP315iUQFOIqDQbQLrAi6l&#10;0BKtLrh9ur1I3wq4uAhYokUqBuXGZeJ92Uf9FSwrwEruomDlokMLZfkJvAVW2vuqHVaa9WwQw+Ii&#10;cGkStFRmLghOLlptX5XVCeRrBSxM0w68XEyfs7Mdp+xC91mfBlSQBm2/qrfRavLNDitIw0CnNQ11&#10;uzsoNVNIYKVgnRMAy7AgBWAZ1bTgZXbagYUYlj4NiV8BWjJLy9Y+LVAZm7DG8QmrH59yqRWgVI9M&#10;WAVxK4NjVk0asxT46UwuiGDlZLrXDrZ12q760LGh9wNE4bikDgtuIVKc14OQf4kAKHcdPmF7mzvd&#10;ssL09toWB5j1IKVU6GOIzhBxCWFFAUZcBC+4gohvoc8j5tOzM4Jb6ER3j7u84p9bWN791//HXvfm&#10;19pf/e27BQsDHnQ7PkPHhyHodv7ysHlHiLMZAQaxLL16SAK0xP59AAugA6AAQoALLC4Ey7IMriLK&#10;9xPPgrWEeTFAF3FwKYUXCdPMoy+huLxnIQlgKMtPn0KhTL+OcWlAgDJi45OaP5HzDKFLV6ZDDRYB&#10;y+Urs25lAUSolUJQ7PUblxxWvvjl591VNCEapvYKgbTVNXp55ro8dRlwWRDkEOfSl6euS0h9Zjuh&#10;HH/IPMLKAtxQLZeCcY8/8bCdPVfmy81rncmpMfvRH/u3kh+2qupywVGfu6baO2uNzh0HR7p07Bl3&#10;CVGePxSNu88r3W7bd6c9tfvT7hp6SsCy69C9njkUISVKrJcSU6DJGsKVk+6v03VoEky2CFiaPQ6p&#10;XYqsWV/mTZ3nrFVf4N1SasfP7bTa1pPWoi91YIUhMOFAgZRCxYjARVCxFlDWiq+vL/j1MoI8Dsa3&#10;lUDKmBQigqlcEr/Qbyalqc2lSiVCCwojKDNM+0Fh8AJ3BcPLPL7Qkxc98+PXPbEkze360tRLDAAB&#10;OoATBCsLlWlLgYVxYCVaXJi+mYUlpkUjQAQVdembCGgJHcCFNOL1xONWxkLMilfBHWjUOnQmF4SA&#10;22y+XpCia6MhgOP9Dmk/FBHz9FYXYi9CUGN0aSAoBNwYSDDLB5cD47gfgBqUTXMHnRue0Hmt1McO&#10;7gltcwT44NyTuXXG4YU2QIK2oQmCoQEWYCW0uwyTCZYAZXJtXMnq+rkbgrgJV/QbiPYbt8e+AJKO&#10;zBGXzh5iK45KiR7Sh9YhHwdkmNeaOphADQADvBBgijI+7m3MA15cCitAUyrcP7iLENxFwU0kGJfy&#10;78ywTe5FrDHcW9yPQB1wFlxM7mbCwoerifPgUI2FMcAI47jOPGbGU7u5LmEerikHlsT95tvjPpYw&#10;L7rksvSq7lACiEjyJe4Zb1sTwyIoYR7g0dp91OEEMCl1FbnVRNMMARPAhuEqOEnErTZRNL8jBeBo&#10;XUFLmsrCApUILVhVGOIaYojVJVQg1n1Q0LuE+Xm9TxLBHURac0ZQQeAtsNKWq7JmQXxTttIaeoCW&#10;BFwELVV61qp7LwpGKhxWGDJNe2OhVqByxk7rYwVwadDziLAcy1Rk662mr1mg0u5uIWClWR/KAAsW&#10;FoJuyRQCWEhp9oq3Apb2sUFLz60AS2550bJLi5a7tGyphUVrnZy0upFRqx8Z8z6CQj9BghVBynmC&#10;a3MDdjGvYU+fK/ITXRnBStaOa3y/lPvOutALM8CyvTEE3FKaf0dLqwfgrgch/xLB9QOwMEQ2X6j2&#10;4VdT6XZ7Va13jhjdQofcBYRFJVhTaKeDRHp13su4L9duZV1pO6PfG/88hqWusd5+8qf/g737PX+p&#10;l0NKN0inW1fGZvI2vViwxWujoQbLTNrrsMxepuJthx56KZnhtiKkABnEmQAnQAZwwTh1WQAXsoQc&#10;WAQzLgm4rIUWt7Jo6BYVAZOnQWt9lvV27WdiJiNgya4GlksjniGElWV+ccyuXZ+z6Zkhoy+hG88K&#10;SCYHHEiweAAQQMoLnwsWFgJlqYLb3KJj1HyCZnHpUFwOwT0EyIyOF7RNrCpDApFB7+SQduAGeCH7&#10;qKGx0i0sxLdQy4Wy/Lig5udn7P4H7rE/+dM/tO07nrSuVLM9/8I1gdaYQKXPBoY6pIBE7C0n7cz5&#10;3XYWF82hh+3A0UfcDQSwYGEhlmUHwbcnQqVbCsoRt0KwLbBCBVzSkAnABVooLAeYdOqB7ZFCA1wY&#10;ZvS1nh2Qwhtu1XVp0/VLOaAAMGl9vbMcQ4cKQQqwUgotAItnIzG9gZDmDKy4G0gvHFxBRatNXA4I&#10;cikBGMRN8TeXmCUUU5tLocXBJVF28UXspvkEWlaBigDFlaOUCMsgWFaIXyEziKBZgmtj1g+gAYBE&#10;YImQwjwyhxgiK9aW1TEstAExCOtG6wrg4r3RCkZuKg4fIdA2VsGlj6G8wIUS/hSN80q3unZkClGH&#10;hewhfkOoeKp2F8AIs3uIfYgZL8Q9EKyJ4E6gDTdDcGPgCiqXYjpuTe1HtMw5/a4QUwHgAB69A/rq&#10;RrFrCDwEYBHEaHpwnJRzlHpoc3FYOe9WiZjNFa0CER79+qwHKaUyiIUlbDOr/Xf16gtfcIIAJl1Z&#10;IOWo7pfjfnyZfpTnUQeWzh5Bjca7tU53riyIxmljXgAZSf6EFKXutwRc+K297FdAAIQguI36BQ24&#10;pbqzxH9gnaDzwARYND8sq3tUwzzQEmNjEI+PQQCVACI+LngZHMfSgsVF90nJvAKw4sAS4IftBXhi&#10;f0AfzwBQAnRgPcJaEvoEKj4fiaUEcIniwCIIIZgWdw5tDFmWeXEZAARrCsI47cVtJsu4VaWkJ266&#10;S8BKB/yutbLg9vHOOQU0wV1EejUBvnrGBcg9/Yl4LItAZYAOX6utu7/ag25XgKXKmnoAlgAtDYml&#10;pbYPd1AAlAAv5T5Ne8twvZWnztip1mNWkTlvjdp2vZ7Lyp7zApizVtnbYLX5lmJ5/ggsraNZj2Gh&#10;48OO8fxqYJGeaBsdsAzAcnk1sGBl6Z5fsObxCasZGrHa4VGrHZ2wOknV8IRdLIw4rJzqyXvcyul0&#10;r5V1pl2Op3qk1DO2X4p/R22DF40j6JYOELGu7G4PwLJVALMehPxLhLor1GGJReMIug3pzbfOFNpy&#10;sdq2VdZ6T87ec3NT24o1RdOhV+cAKlhiojUGtxGWpPjnwJLp7bEf0Vf/b/3ub+om7tYLiD6ECvqC&#10;FLAsFbxXZlKaR6bTAgvBwNWCQwUggquGHpWJXQE6gAsgBUuJQ4ugg8wgaq4ALMS1FIFF4pYTLefQ&#10;kriIiFthGveSB9mSGaTtsqxbcTQsFbKE5gRWC0tDgpYxvbgpADciAFm0yakBwcu4Pf+5awKXaa+1&#10;ku3tdFcOEAGokMIMuHz5Ky+464bYEgJnqa+CVQXXT+wkEVcQLqORMUGUtkHROWJgsJQAMJ//wg3v&#10;R4jsICwtpE3To3Nl1VkBy7TNzE5aX17QNTlsV67Nu5UF19Wzzy+5O2hiuteWLg/oN/Xqq6PSdu+/&#10;306d32bbBCxPClQ2bbvdoYXp/WUPFou9AS1UqQVSyOrZc+Q+H0ZLS03zCYcWrChZKbZeSq07pKR1&#10;nkOdHYZYXwAWYGVsFneeFDDBgwITQCJAS4AMpnHbFKHjJsI6pCkDKmQFEbMCrLA+w6JgiQGIiqL1&#10;i+b39SWa+mM1XCClFGj4EowvTIZMAyYowyhRGQIp7o9PXuDV9Yd0DSrcQgJgkNKL9QMIWQ9YqGrL&#10;MNZe8bYitKzOEqLdIUZtMdg2uILC9kljvpmQFURFW9KVSVum0m2ocAu4CDL1BemdEfbVWmEIMCJm&#10;Rvev9rcKWIbJFgkZI6USgYVU515BChYVYKWnH4tLyDxp6TzqwELMy/SCjmWyUcrllM55AJMewQAK&#10;nekILCj3AQFLYRTFLWWtNoRxIGZ8RudkKtRjAVjc2pXAJVYXrtGG4sDC9df9BbAINrCmYFXpyBzW&#10;fUIcxgmfH4GJtgA0hx1MWMehRcI4bcwLFphjvjzQwu/j97BPfgMAggUDCAjQgvWPfovYPuuVAkuw&#10;sAARcdkALAKMCCwRRIpQgtUGdxOWFiwvzEssMhsAC9t064qOBVghABnLSjhOnasI6gnY84wAJG4R&#10;EXhgPcG6sh6wxOcFyAFEiHPBusKzFi2aDOMzyHoOLIKVYI2hw0qmQ9XlUmDBotIO0KT0XOvjBhcR&#10;FpYALECK3g2D+sAZolhpKByXyldau57XVj1HRWDBqtJTkQCLJAGWOgEIcFKpZQERoIVp2tv0bEZg&#10;YV7TYK3mVartrF3oPu0uIXprjmnNAAtCHZb28V5J3qVzYkDAMiJISYBlpPASYOlZXLCsA8u8gGXc&#10;qgeHBSyCFsEKUjU8buWFYTvdW7ATmT4739tvp1JZz6BByrozdqwrbfta2lYDS1OzW1cCsLQIWNaH&#10;kH+JfHrfUfvr+x9zaHn0bIVnBwEuX41L6KnySttaUW07qusdRtya0tjicS1kD+2uIyg3QAvwguAi&#10;ItblVCmw/PM/f9Ee2/SIfd8PfJvt3b/FZhcKUqBDbr1ApmZyNj3bZzNzg94/z+z8qBT0qI0JKijW&#10;NjzW5anFTCOzxLu45YNKtIz32uCIXqijXfr6a7GudJVNzzO/x6ZmsZSk9eJPakjoxctLeHYBCEmW&#10;mcu4ME4b8+aXsxKGOVu4JIV/Scd8uWBLl4ZsbmFQ2xIETeYFKqP6LVM2Ozfq1Wefvr6k3zJkza36&#10;kix0C2Iu2/UbC3bt+rx97gvX7OlnFuwr//yctbRVWXe6ybdR31gu6KjVbx+23j7quYT+h7C00Hki&#10;8StYWXATATZkC33py8/7MnSeePbccbfOkCnU2Fztx+ExM4Ic2gnIxZ3E8sDRDDd3T7vHv/zab/yi&#10;/dhP/LBX2D18inoom23Xofvtqd132s5D99qJ8i3eP1Bl0z47V7Nd4LLZ9h2/13YdvtN2H/2sHTx5&#10;nx0795AdL3/EM4Ga9bDRq+nITIeNzXXZ5GLKJha6bXhaSlTTw1MCGM3L6QujXQ9qWl8wTOcpL+5C&#10;oJtE43Q0RpfuAxMtellUSwQzerCjMI2JNt2vcykFR1AtoIJQcReIwYLiMSwbiL8Q9bKLmQaMu1la&#10;43yp8dLkxcoLlZcgL10ghHbW4UstBvLR0y697gIGuHk6Uxqmy70zP1KBU1LyDLsz+kpLV1tV3UEN&#10;CSZtt0mBOp3KxW76ca3EImqhkFpwt7gMASqCkhGsJ7hu6OOHvn4ADkrpU0MlpWdD95LaiTdp6ZCy&#10;y9drPs8BVZ87bFAwUxAQ9Y8Cl9q+xkvbBgRBTCOM09Y3gjuImBYpTL1kgZ8IVrHKKrE5Xip+ELcQ&#10;lVBjp3wSvazJ/Mnq2hPfQtVXYgmoR0KQJuceF0db6ojO9Wl9mNTY9GKThlpO4FEKi8SpxNo5uO8i&#10;ZDKPaWJZqJXDch7LEi0pUqAuicKLVi/uBYa0r1KGOiaPu+hDwYa4lfa0PhYkxKowDdhGiVa5mBKP&#10;hFiXENMSXYy0s35Tx3793sO+PZYrXT9KduC4RPfjIPEupzTUdgshLgbrSnf2uCtrXDKxfgtg2J3F&#10;NcN5AQZXABoB0kj79hiWkrgWD8adSIJwJfE8D09W+5DzyvlcZWlMfg/HyvFzHvi96RwgA9hzTgGD&#10;4A6kvTur85LBCgJYcM2JRSGmB6sMLsOkzkoCIA44mgZYELew6Hn066bfV7xmmua69ZC9pevmbiq/&#10;huG57tB+KZ/QLJhpypyxFoFKq57dtr6L1g6USLrzZAXVJi6gRksPUYq/ztoF/G19VdaUq7Bm3f+N&#10;QEj2glWkTlt510m7qGFVhriU84kQs4J1RUIQrqR9VIqy7pCdaDpurfoIoP4KdVjq+xqshYrto53W&#10;pg/v5kHSnDW/v9X7G2oZpLfnbuueyFnXWK91j/dZz/Sg9c2PWe+sgGWo13qpw7I4726h/svLlpNk&#10;BC0dc6QzT1vVyKhVj45axdi4XRwds7OCl5OFATuSy9uhbK+dyGlcCnx/R9r2tHXb3vaU7ZPs1fju&#10;1i4v9kbdlJ3NHbarpVPSYTubBC2NbWqn1P7NBSih4i2F49gG9VgoGkcF3M2Vtd72S+/5gH3giW12&#10;sLvH67Sw/ENnLyZQ0+DLPyEoYR2Kz9GhIvJIdZ09Knmspt42CayeEKA8KTjZIonF6rbXtzr87G7q&#10;sD2NHbavucsOd2TseKoEWF544QW75567HFj2HdhqX7Hr1pvXS24q4zIxlfWv/snp/kQGXW4FLATD&#10;0j5FWrRgZXis2/p1gbszNQIQQCQIILJWJslIcpBZKUnOOG3Mo3AXxbZmFnq0P8liTvtifwUBwJCO&#10;t88r3OIWAljmFjRcmnJgWVgaFww0W09vm+ZN2DPPLrk8+/ylMHxuWSCSt6zmZ3oEWKlGh5ecw4p+&#10;g4BlaDgBlvEBj0+h/yFAIwbhUlQO9xCupP0Hd9rhI3utqbnGM4Va2+o9sBeXFAXqABem6aPo27/j&#10;m71fot/7H7/ptVu+4zu/xf7oj3/fY2GOncGCQhn9zbb36EN28MSjdrpyu/fATFn+E+WP25Ezj9je&#10;snscWHYdudP2CFr2HBW8HLnDjmr9ysaDehnoRSOYADbG56U457ttKAEVwGV0ttOBhOW69bAPaDkA&#10;BunVV3kUpgPENAhQCMClaFwAGoa0ASspbcPdQAIVBHChHyJiWoAW4GUjcVjR1x4vRQAlggvjmJ+Z&#10;5guwoe2ANXfoSzgxR7MOvnfMyG5apmde6oXQi283ab5nium+AENnWl9weil1pvTC6qqwts6LVt+k&#10;9QU2QAjQApjkk276ybZ5CazoxRk6mGvUPX8zYAlAEoV4kxAcqy9ijTOfoOvBSa07IQgRFOUFEQjj&#10;xTaKtglGgJdCskxO4NGrFzhWICw2VOrFkoMVB3CJrioHFRd+RxDmRclIMdAxIF+yMT3WgUWwwHnv&#10;0Jc0ijtbOCslWWVjM7U2OKHlh8668gyZMyFDCCBBidIOqEQLGPNoi8ujUFFirswSMFklUnSr4iwk&#10;ruRWuRqOuZTCSoQQFPV6wIKgyKMCZx7TUcHTBqyUgs9aWPHp/mMClLIitAAsuKVC4C7bP+HH6LEs&#10;brUCCsu1v6Cs+Y1rgYU4HoClNHvNY3w8vmUFYCL4hUKJWFxYF+sK7s9wzv38CsTi8fI7/Txo/1jS&#10;MnkCWgFAQITnjg+Fc3p+ABLiU3jecOUAJQBJuAacf5654vNJvIquR7wmTGOl8Wun3xmvm4+rPQIL&#10;1iifp+vLO6Jdz21rRuCSPSdYOW+tAgqApU33JcDSJWBxaCkk1W3JftSwUyDeqbZbAUu13klBzksu&#10;BMledGkaaLBD1futrOGYpzFT6fai3hEUkWuRDmsVrLQMkeIMzDSHzhIH2gQrXQKZbusa77XOsWwC&#10;LAOW0wdz7+yItQ/3WlbAkhOw9C0HYOm9BLDMW/vcrLVMTwlYRlyAlXLBy5mhETvRH4ElZ8cBlnTO&#10;9kVgkXzVwAKIbCAAykvEQSQI+/nl9/6dvfuBR227tucQo2UYrsCKBFgpBZaKWnukqnY1sNQCLNqv&#10;Q0sAForW7XJgaRewtAtYOu1we8bKukuA5fNfeMG6utrs7b/0M/b+v3u3gCFvg8OdGuZcpmbpr0cy&#10;UwjAMiVgkdwaWIKbhgyekXFezmm9uNstndVXgV7I8cVNAC0xKXxt0i/Q1ByWnRCnQmAt82OQbVxu&#10;eh5oCRaXmYVQRI79zrl1aFTwMGDTs4OJhWXSK9wuX56x688s2dWn52xkLGcdXXphC0CAlOc/d8Xj&#10;XZ4TtJAOzfTwSNYam/VSybU73LS0VSe9P1OgLgCLy1jBXUG4hgAYKubSRqoz7ibK+t973x0CoC67&#10;WHHG+yaiGwCq42Z62n1dLCukSb/lm97goPLz/+2nQ4eK2zbZL//3/+bAc+jk43b8HJVot3pBt2Nn&#10;n7AzVTs9fZmMoGPnqMfysO07fp/tOXaPQOUuB5dt+z9pT+75mBeAo7ptRcMBa+jQC7xQ5ZASgKW1&#10;CC3jc11uhQFWiLzHWlIKKr0lVpQotAMurFeQYH2hHRNtZ295qLOSLU1dLi9KgJmbS/yCc/+4K8qQ&#10;bcA4VhXaG9sPWm3zXqtv2W8tXVJUbm7Wy6b9kJudXbpOaPmTgpQT1tJxMpHTmqboGdYWHUuKzJpy&#10;a+04b81telF26rhTeolK8XtX/IIUlDzjuG6CewUJ7aUVYQmMpWdjXDIuGh8UvAx53z7BhUN8SXdP&#10;lfaD1Uf3hZahlL7HpghMBhxGsK4ITiSM0wao5EfoRyWATJ/GewUdWb2sqUcBgBATg2A9CW6r0K9N&#10;tLREicDC8UeQ6ZFSwMJCajPxApjj/YtYSq2lS8rbU1xPuUIcGCMmBQUpxShg4Ss/fuGH+UGZRkWK&#10;AqU9wgqKlTbggGu9SrnFr/MEWIoKkOUkrhR1L8S0W8AiSqk1hGNFWZcCiytrKe4IHwzjfMZZHmE8&#10;gkxclmNF4npIKnfE0vmjApcILaRRAz5kq6HgEwWuYwYEgL9gsQoWRH5ndIHlsCAN4h7CBRQyjRxi&#10;NM+hZg3ARCtVhBSGEQg5t2uhpfTYUwIOACQKAMN15vg4DtqwtHT1CFrckhKghWmuEdcqXgeHlkSY&#10;5kOC59CfW9r0+7luQA6/OaNz4lYWwQruNK4z+83ovUBAfgfgkhPMJ7DSDrDovYR09VW7dDLMa6jn&#10;EWDp1r2c0nN5K2CpzJ5JROM95xLBPXTBanqrbH/lXjtWf9Tq83WCmBorF7C4hUXA0iRIAVQa+8Mw&#10;WFfaHVbaR1LWOZotAktmasCyMyMClyEBS8565masd2HOckuLbmXBHZRemLe22Rlrnpq0yuFhlwuC&#10;lvNDw3ZqYMiO5wsOLIcBlt6CHQZYBA97BCjRysJwtwBlI2BZF0hKhPUCuARAidYWLCDbGlrs/PCE&#10;/Y/bP21/88jjXgGXfQEjQImDyk1ghd6eARbkMUHLJkHL49rHE3XaF/sUtLAvB5aGtgAtDTcBlq/8&#10;8xetp6fbfumXf87e+/7/7UGfM/P9tnhp0GVhecjmlwYFA8Me0EpNE+RWwMKQfn6wtIxOABwZfWF2&#10;iqobVr4yJ7GerAEW4mDmen3o4DITA2zDfObNLgaZw7Ky1OfF49jXwvKgLV0a0zjHOqJjHnFYWVqe&#10;sstX5+xpAQuWFDKIWttrHEKohvvC5696RhGgcuUq/QxRDXfcOrsbrK1DSiDb6laWNq1DlhDA4QG4&#10;EuJaArRQd6XLi9FhPcFVRJ0XUqX37N1mNbVS0Jl2Acx+7/mZYnNHj+23P/2zd9mP/Nt/5aDy/T/w&#10;HfbN3/JG+7M/f5f9l//6n72c/w/8q++xJ5961A6eoMbKFgeW4B7aZCcubPGibnSAWHZ+s0DmEdt/&#10;/H7be+xe21t2t8DlLtt5+A7bduBT7k5i/dMXd9jF+gNuQQFSAJbByQAsjE8spHy6p6AXQZIuGC0s&#10;pQKkACVYa5gudREBLszr5iXTc74Yt+KwUgj9C1HTxTOFchtL/IIDQlBMUWkxHjMSqLDZ2HbQwcUh&#10;BuWlebQT1FcUvayQdre0ACqCovSFpABbtcd9dGUqBS0XBS0XHFaCJUbQlMaEXSVYEaTpBUnF2N5+&#10;wZpelAhtzEcAnD6CmQtJ9k4/mTsCDLX1J/ACxGR6a6xNsNLWpRd1nsBeQJ7S+roeiauHawG8uDDu&#10;7p8ALZznCCwUBcwKNoAWwAS3EMACgGBVAU5o924DNM24A5facQuxHG4idxcN6j7XdQVYgnuA4NGg&#10;tJo7D7mCQiEG9wMWEinFJHB2bKbO21GcKEqWW/v1HyEmKtoILFHRxa9yt6aUQEu89uzfgUXj8d4I&#10;QBssK6XWlVKLSAQSJEJLFOYzLLWyROVeCioRZErnsXxnVucld1jQgqXluOCAmBViqlDGuF3i8WKF&#10;QGknYCBo4R4HCKNlJbpPABMsKbE9AovDShLXg3C+Oc8RTOJ5j+eWtrXAEqUUSMK5B2a0/AD7ooYM&#10;VhRcsmGZdj/XuId0nhL4QPyZLF6HACg8f3xAAC600xaALbGmaDwCC7E87BPJDpJNeFHvC31E5C+6&#10;tGNZSWAlAktnrsrae4lbkei568baonu6R8/GrYClQu+kIGesgmmX84mU24HKfXa8sczqqNmSqdJ6&#10;Fe4awroCuNTnG60h3+TAgnWlZaijCCztIxnrGO2xLgFLerIgaBnUcEAgk7fMzLRlgZbFeYeWHklq&#10;btbdQU2TE3ZxaMguDg7ZOcmZgUG3rpT19Qdg6c1ZGcCS6nVI2d3aWYQWrCvAyYbAkkDIzWQr1g4g&#10;QuNFYNG2gBPW367hO/7po/YeAQudIsY+hlgOUFkNKwFUNlXU2KaLNfZwZU2wslQFK8vmmmBleSqB&#10;Ft8/xw2wSHZL9jZ12KG2tB3r6k1wJXEJfeaOT9m//jffadW1Z+2LX7mqF2bn1wws0SWEhSUAS4+7&#10;hlgHKw4ycxPBojM5Q12V3uCSim4ptTGPbSPsiwyhuUUCa5EhW74sQLk07taVEHMzoukpD3C99vSC&#10;Pf/CZbv+zIIDCPEps3PDduPZJQNYKONPXAvjuIbGJ/J24aKUpMCF8Yoqfan1dhmBtxFUSHteGRfo&#10;LU15yjNZRDOzOobZMetKtXimEIBSV19hF8pPCUr+0F77ulfYd3/vt9n73v9XngZN5dtv+MbX2Rve&#10;+Gr7kz/9A7v7nk/b937fd9l7/vYv7WT5TjtXvc/OVOx2a8veIw+51YS+fo6cBkYet4MnH7bdR+62&#10;HQc/a7sO4w66x11ECKBzSrBCLAvVbVuksAcmmj12BVjBHURMSwQYgARYaU2fdSBxC4qgBCUZFKWU&#10;ZAIuxLYwHeexLCDD+gCLu4IEJ54ZNKiX4ABpiOUCGn1dJrEqNxOUFS+4qKT8y0xfdoxjbYnzeBnG&#10;rzimEcZ54QbzNoKpm9gOHYdeZCh0QCO4eFZqm6SyxLBQUfacNXecsPoWAkx1H+hlxnr0xdOh8xKs&#10;GAKwXgFYlniECx4fg1A+vydHXRSJ10ep1r0P4BADg5Wm3uNnKOpGnRSCZYnfIqOHrJ/haa5JuC4j&#10;M0EYpw2LGNeuMM75xtJCTNGKACj8rrXAgri15RbA4h3oDQt++nWd9AVKUKQrqW6CKssED2T0VNvo&#10;NLVAArAAK2QArQWWtdaUCCssgzBOO4p0VZExXT8UIYotuorc+qI2vwckjHMfcJ25F7CoABxrJbqK&#10;SoElSlymFFhoj4ASQefWwHLQunoPWarvqNqJZwlBudHCgluI4/djxUIhBe9uFQEL7YAZkIK4RUkC&#10;nOD+Wc+qsiquReeQ8xzBpPS8AylRSo87SnxO/Pwlzw8pz0ATgMQ4VhSO0aHEPxQIwgUKOYcBQLgO&#10;AEsRTrQ9XLJ8OHg9FiBGbVwzrie/82sBFmClQ6DSltW0pF0fCV36gEjpfs7o/v5agOVi6oIdrjlo&#10;p1tPC0zqrVLAQgwL1pW2kQ6rzVHavyEBlhYBCz08d7hLiBiW1qEALQBLaqJfUrDu8X7rGuu39PSk&#10;9cwKWhbmHFoyC/PWlVhXGsfHrVyQcmFgwM4UBuxUvt9h5Zhg5Uiuz4709tmxbL8d6s66CwggidCC&#10;dQVI2QhYAIyNpNTCAkC4JJYXrCx//dAm+/l3v8eBxaFEQPLgmXLtqz2AimAkxKwksCJQeSyRhwQs&#10;RWip1jJuZdF+2Zf2wf631uq461sDtNS3GXEsB1tTdrQrm+CKgIV/e/bssJ//hf9k7Z119vSNaRse&#10;7RZQfG0uoanZkL3DEJdQsLAEYAFeXCaDjBUl40KgLoDCMnEe4wFayAwKxzYjGGIfBAojBNwCK0AL&#10;8SuT0wWbmhZ4LU86sFy5Omc3nlvy6reDwz1uPekfSGmdSXcJ4R76/BeuCTKGPAgX99DZ80fdskLQ&#10;LcCCxYR0Z+JOIqREYLl6bdGzibzzw6vz7iYiCBd4wR3EMsBMXf1F+8QnP2Qf/Pu/tU99+qP2rj/8&#10;HfvWb/tG+9Ef+yH7sR//YfvBH/pe++3f+TX7lV/9f+wH/833uIvoTOUeu1h/yM7X7LPDp56wXQfv&#10;t92HH7R9ZQ/Z/rJQQG7vsftt2/47bMveT2n4advp0HKX7Tl2twMLsELZ/Qs1e90tBGygBAGWaGFh&#10;GIED2KhrK9MLpEZf8HUOJShKrCjEtji4aNlodcnRa6qWY90QbBvcSlhUisXhBkNdFqYBkvWyikqF&#10;lyYvbxQX4i9zvUwZ5yXqJvSSLAdfjq/yRMmR5RKqtyJ6+Q9WS2qlBIJ1BFcIgEBdE1wxQAv1S3DR&#10;ACwtnSetsbXMq90yHeDkgsY3BhbK5IdS+ZUu6SwWD6ClRlAU+gOi+izVaoEY9j/sxxBqrKy46YCV&#10;jkTCtRqcbHFrVoAVQBHrliBE14Z5AEm2P1h8gJQYvxJ+K6CysUuIDCIsLJlcueABRURfMeHLGlhE&#10;eQIsw5PETwRgIfOHGisjUyGmohRY4tc/SjN++UcLC8vSxrxoXUEJOpxIUbprKLmmpePBRRViHlCW&#10;br1IYKNUABUsLriJAAvaIqREkEEAjziP5ZhGmBfXZTqCC8J4XK4rWlj6jrlbiIBbMomIYQmVdlle&#10;x6rf5YGsWBuwtAioOX5+C/c1Eu9drCrASRFWolWlJIYF4XzG8x2BJZ57jnEjAVBcdO4ZBlDkeAQ4&#10;Os8cb1E0D6gBWLCcEDPGdAQaB5bEwukgpG0yn3ZkFbDomf1aXELACoJ1hcq2WFhwC3UO6ENL9/LX&#10;4hIq7z5vx+qP2PnO8w4sxK9gYQnxK20rwNIvMEqAJUiHpjs07LL2YQHLWJ9AJa9h3jpHgZcBS03R&#10;a/OUZeZmHVpS83PWOROsK/Vjo3ahULBz/f0OK8cFKUcFKUd7cwFYBC7HevJ2UMCyp63LdiVQEqwr&#10;AhaByUbAUnTb3ETcqiKAAFrc0pKABHACgLz/8S3253c/YPedOudWF+DkAQEL8StrXUBFWCmvtkcl&#10;D1UEeUTQ8qigZVN1YmXRPoEWrDPsd4fAaAfQUtcqYGkPwNK5BljGxoftj/7kd+2xzfe6SwiLxdca&#10;dDsxjQsHK0mwrDCPbCFcQsOjPS4jY1kbHe/VvJz2RaCs1tU+5haHE4sOmUlBGKeNeQvLxKYEwQUU&#10;IWX58qTaqG475cAyJsIlgJZA2ytXZx1AiGG5cm3WXT59+U6HtPHJfncVMY9MoctXZ3yaonNkFOE+&#10;It6FZUlTJovHM4UEIFGAFDKFKPEPoJAeDazgHiKLiLL/pDbX1OqB7OnwoFysLm/79re4O4ienu+4&#10;83b7if/wb+2Vr3qZ/eR//lF3F733ff/H52/dc78dKKPOylbbd2yT7dh/v6BFwHL0YU0/YodOPebg&#10;QgXcnYcIvL1b43dr/LMOMfvLHrXj57YIfHY5tFQ1HXaYQNGhBFGAwEtw5QTQaOo6ZeV1+30aAAFa&#10;gBQHlsT1g8J091AJpFB5kiExLLSRDUQKM7VWPC0aGNG411zx4c2Fl3VOX2P+EudFx1eoXnaM86Jk&#10;PuLgkiznCk0vfKaxBoR1MKtT2wMhbRY3jtYb0EtfShylTvAs8SkABjBBGqUH66ZRMnopZ8+7EkfI&#10;OsJl4tIvENO2Ql8ofJVixQFQgnsoClYPIAm3EunSuJkYUtCNlOMQZ0KQLBWJKZzXaIOTXB8BlYRx&#10;2uglmxo44fxRr0bgPd7g84enQ4wKLqFeQQup1qRTY00pZgYVJcAKUgoxAcL0+/Vix7rSra9Qj28Q&#10;HHitEE+lZRhgJQJLqLESAKRUaTLkyx6lj6IHTuI8BCVLO9czSrSiuEh5RtkIWNa6giKgAB20lwJL&#10;BBXaS+fF9QKElEkxH7T61j2+DMszP4JLFKaBlVQfcSwBWDL9bINtsf8yjRNHwzEDZsG10iFwIUso&#10;WikcxlHa8V4njmWk0ofRLbTW2oJwDjnnSDzf0QXEb1lPiqDVw/nQcSZdGKQlDL0LgywWF85JmIcw&#10;3Z7CzXPY6lr2uQUFCEGihQVI8esiiAGCsMRgdWE+14l5fi40//826DYCSzGGJa8PAA3bSEvWs/e1&#10;BN2e7zprZQ1H7ULXBcFJrZ1tPyd4uWCNAhSE4FtcQsEdFAJuCbxtyLdafV+LNfWTRZR2YMHK0jGS&#10;c0kLWLonxy01PSlgmfGem7sFLh3TU9Y4MW51oyN2vr9gZ/N5OyFAKcv22hGXACxHBSxHAZauHocU&#10;hxIJ1hWGO24FLInb5maClQRoiRYVAAIIefh8pT1w+oIDCOMHOjM+j/FHLlTZIxpuBCuPllfZgxer&#10;HFiilWUT1pga7TeBFva/RcPtlPrXvneSLt3QZgdauu1IR4/DCn/uErpw4bT9l5//j/aZOz9izzw3&#10;61YPoMMtJf+Xac3BUhKGgApuoYHhDt2k9TY9NxAARPBB0bRLV7CATNu167MChjmBw4xPX75Kvz+T&#10;LozTxrynn2E5yY05uy555tkFlxvPLQpO2J6ARbAxMtbrAbbACxCytDzp0ALYUKNlVDdTXcMFGxjK&#10;uEXlclIZ9wtfvO6pzsOjvQKQlIMKAbiFwbS1tNa5lYVOEUOmUMwWGvQquoAKdViAGECF6reAC5aX&#10;qprznhXEenSoeOr0UXvHb/+qfctb32z//Vd+wa0rP/tzP2nf+/3fbv/hP/47+z9/9af2wz/yAx7T&#10;8pFP/Y3d/9jHbMvue23bvvsl9wlIHna30EEJQbi4hg6ffjQR4lkecPfQU3s+aVv33u1xMHRqiGso&#10;uoWwjOACwqoCvBAkSzuuoLq2Yw447ZlzDjCkL4flcEeEL3ymgRxSmFmG2JiOHuJPCKqlLH/NS+u4&#10;YDkZlZKl6JygZCPhBR0tKigqxiOY8JKML/FoieGFh8LzL1am/WUYFBz9p2Byput6rC2kORNgivJG&#10;oecHG/QC1csvfcFdNd3UhtAyDiDASCK4SgAVr2EyhLVG0ECJe52fYjf+JbEtpaCC+4n9EANDZ4S0&#10;Ayijkx3aFhaPRqNTxN4IIoDLRKML47Rlh+iPiXNb6UJ3B3nNi8ACgDiwFGrcBRSL05E95EKcSoQX&#10;gMVBZSWtOWRSnZIyQqHhhsE6ImUo2KO6aqicChRiyg+1T3AJ9Qta1sJKnEY5RoWPwozgggAzzOc6&#10;uXCtUV5Aiq5nlCLIJODibboH/GteirG584AUJjVVqKUSwAJhf3G/DCOwsFyMeYntpesxv6Ftr1U1&#10;bHcrC8uxXlT4pdCCKygG3brk2V9ZUrxO83IE4QIk53VfBRdbyLo5tUqJc8/G8+DAIjBxgEnmxfu/&#10;CDFuYeT8r2Rdcb45r5xjflMUflsUfgMCTAEmAJVbgfqwpHCtiEUBPnCzrUALQ9rbBCzVjbs9TgUw&#10;icACwGBZ4fj92ui3xXYEeAEw+b1fS1pzeza4hTxbqL/WuvRsASwtApWmbPktgWWjtOazHacFLEcc&#10;WOgA8VTLaTvTpvehdFdtrs5jWIrWlcEALI39LQ4rtb1ATYe1DSXAIiE7CElPDlrXxFiwssxOO7QA&#10;LO2JO6huZMStK2f7+ux4b86O9WTtsMShBUtLXwCWAxFYBCLRygKgRCvKzYAluG1uLgAH6wMrxKtg&#10;ZQE+7hes3F12ugglbOuOIyfsTgngEtddDSwrsPKooAZgeRBgqRCwVNbaYwIWrCxu3QFaKkOKtAOL&#10;ZENgee/73mO/9/u/7kGmV69PWnem1sFjZh53UIwl6Xe30Mws1WRHrTBEumaHgIVMHzJ4cAMFVw1x&#10;K4AMbUAL44DLyHjK+gfb3D3T1d1klVVn7My5Y7Zj5+O2ZdtjdvLUIaurL7dHH7vXTpw8aOcvHLc9&#10;+7ba7j1P2bnzZb7stu2b7P4H7tT0cTt4eJeWvc8e3XSfHT9xwM5dKBN0zNjC4riDB9aWBcEKcSqk&#10;MOMKAlwIssWSQuozFpjyiuMOMDeeW3brC+CCVQaXEq4j3EZAzYgABusIWT3R9eNZQ0M5BxHiWWjD&#10;wkKnhwxJc8bysnRpxq0sHDcAw3aow/LwI/e4BeU//9SPe3Vc+iHCDUQbsPKhj/yd/fV7/sJue9PL&#10;7Ed+4jsdXM5U7LOTF3bZ7kOP2IGyTXbszBZPWyawFhfRnqMP2N5jDySl+zd7Z4gE3J44v9WOnn5C&#10;69D3EP0E6QUsQKHeCj03VzcfdlhBmHex/oBVNh6yc9V7rLLhoDV2SoEJSsgUAlSwrjB0NxBVJvVy&#10;YHsI6czACvMoLuf9DyGJpQUli8sHiNlIovLiBRi/PIsvb4m/vBOA4cXpfni9MHkB8kLP6EVMhc+s&#10;m515kbMOL3liUdgelhmgosJjVAjGJZUZywcBp0HYfhTAKEjseydKLG2PjAoC6c24V9CWlVAKf0Dn&#10;q8B50/kLLiViV+psZAKoaPMhy7Bs3whwuL7khrFQYbkSqHBuxzi/AA7nTMsIRqjBArREqwnjtDEv&#10;WlQcUBIXka+jZXBvtQlWgBYsLMBKVr8fYOG8ASvEG0RFHaq9EhvB9AlXlBFWUKSuzBMFD5iEdUKB&#10;v2gNiJaAeH0jtERgcauLlF/p9UdYjvnRwhKVcVTQwEUEE6RUea8VgCTCCNtgeeCnFFQQlo0KP4KN&#10;nwsHlWBdwcqS7sO1pGUpNCdYCdVluYf5bdyrBJOjzAGAEN/B/cvvLp6HBMrWAsoqK4uEc4hEq0qE&#10;wHi+o8Tjjb8RaU/z+yQZUrexUEmo+pt0ZUAdmSh0V0BXBSxPMT6y8HALxWw9nr3gUgpWMgCF38bz&#10;yDWinWF0FbV3CxaJeUnr3ApkOB8E93bnQoFJgKXZgQUrSwmw6H1VDLZNpC2RllwiutcdWPSM1et9&#10;VJM9b9W4fXAHpc/Yua4yO999wqqyZ61e26vV80/8yvnOU3ayuUxgc17LVgpaiGmpsIY8kNKodYln&#10;qbKqHkr1R3Ahc6hVoNLmVpaanmZrGeh2dxDSNpTVdKboEkoJULqnpyST1jY5YU2jI1YzNGSVAwXB&#10;St6BBZfQSY0Tw1IGqGjowJLp8xgWsoQiqDD09OaOtFtItje2ejupx7huGDJNpg+AAFDgwiHIFTDB&#10;9eOwoXaghHked3L2ot136rzde/Kc3Scpwg3gksBLtKb49AaCZcWtK4IVzxZyYNG+km16DI2OYwVY&#10;Wj3o9khHxk6k8wmuCFhefPEFe/LJTfbgw3d63ZHhMWI6hkuAhQDY4BIqBZb8AGmb7R6fEt0/IeYF&#10;6XWQiVaaACzpBFhaLd+fsvf/3V/Zd3/PW+2Nb361vfFNr/LhmySvee3LXFm/7g2vsG/4xtfYy14R&#10;plnmDW98pY8jb2ZeMo6w7u/83q/ZtafnBSeTblUBUrC0TM0MeAzKpcuhQ0SCa689PaffMeLF4HD7&#10;kCGES8g7TRSsADxUyyXTiPWHBC65fIfgBGhpd2sKVhagYzgBFY9rGS8IVAYdVmK6M4CCC4hy/5Tq&#10;B1auPr2o0/+i12XBsvKKV77MLS3/7t//oMMLwx//iR9xi8sb3/Rq+9in32uPPHmHV6xN5+u9o8K9&#10;RzcJQJ4SiGx3IAFaDp/aJHB5zHtvPnpms/cvdPJiAiwXtlmZQAWwwT0EpLRl6DH5gltU6tuPO5TU&#10;th5ztxFxL1hkiH3BNcR8YARgwR3kWUES78OjIGUnxcw47iEsN9F9hGUAawpl/FGwDiOJO2itReUl&#10;wldplARSkKi0eJEjtPGSdD+8lBcve17wfGUGWFmxzoR4FgJugRWUOPEegi2di7ZuMonOBetHAUsK&#10;sgIpCNASQAd31XrAQp8vzVImBNcCEKRA04FgowMKbV09uJew9lAYrNGXH+KcAjRAHhByE+kDTiSM&#10;94/X6TrU+bA4b0AAqZc1El0+0dKDFSdCTEjH5nioikusTbnH37RzDvRSx8IUfmdQjPQo7NYVnccQ&#10;k/FSYKENhRlhpFRplgJLhJpVwMI1TYAlfHGH2AgHksRtUgqvxeUSRRiVcISQtcASp9cToIR1OA6E&#10;5YEVpHTdUmBBIgRQgwWJwJLq07K9QBIQxDLEvui4/TditSN2BWg57UrdgUW/gd/DcvG38ZvjfRvu&#10;3ZdCS4SV/xtgAU5cIqwkAsAgdE0QfgOWJ36vjjNxdXkWkKS5Ux86GnrAbQIoPIP+uwQm/rv0O4rX&#10;VNM8p6ms5km6Nc40gcgIPbjTaWtzWlIKLHpeokvolsAi+AZasLA0aL1arQ+0VGlbIej2jF0QEF1M&#10;n3ZgQeg36FRrmZ1qOVEElvJurDMVVi9gwQ1UmanWNqq1rVqr74tuobbELdTu0FLX22otg93WNZaz&#10;ztGctQ72OLBgYel2YJlwWOkSuLRNjjuwVA8NWmUBYOlzOfkSYJHgEvoagAVLh89XG0MyfO4XkDxy&#10;odKnARDcTcTIfPrgMXvnhz9uv/7BD9lHdu332JkNgUXjG8nXDVj419raaH/4R++0/Qe32ZWnJxxa&#10;gJUILLiFgJUALBRJG7GcyBIrC66eGGDL8sANAbKAjIOOZAVYuh10zL5kH/zg++xlLxNsSF796pfZ&#10;a1/3Ko/diG2vfe2r7PVvuM1efdvLXZm/Ssuw3MsFMLfd9koXlrvttld42+te/yr75Kc/Ys/cWBaY&#10;zLiFhGBasoWALeJjyHICUsgAwpKyrPkNTRfd1YMbCEjxdYAVCZYWrDJkDVGXhWwhwIQ4FYrCkTHE&#10;NJIvZBxeRsf6PcWZKri4i4AWXEMUk6PvImJgKCBHaX8yiAjg3bT5AXcB/f4f/LZnDxG78kM//P0O&#10;YriMvHfokU6j52y6QaA/psMnttqW3cS1PG4Hjz9hp8p3eiYRgHFSYHLiwtYg5QIVydEzdI641UGF&#10;Oi7AC3EszV16KaCgBC2ACm3na/a6BYYidQyPnw+xL8zD+kJsSgzCBUpYF8sLwBIsKgTnEnMRAkdx&#10;CbnQmaHEYzASi8u6kFIi8SvS3T56WfPSLgKLlJa/wGkXtKDMeBkiPk8vdsrE8wInvTQ3yPLJOprX&#10;5/EsodYIGUQoaWq1tOmcYGGgGum6+5bCYftRiYT4GOI5wrGyXmFYcDEkqJAwTo/HhRHBwYCgrq9c&#10;L2pM5myHOBogh7gaAYi7mTQ+fnPJj+EC0rnReGGi1iW2943i7go9PyPR9UMQLmBCvIxnBqkNd1QA&#10;ldAtABYmhGrAwV3G7+K3EEirdce1H4+pwG2BciVrhvL0UpA6zwSZotCZB4yUuieiAkWYXgssKNJw&#10;boNloVSxoczj1zsAUwouDKNi/1qAhfmsG5U6bdFdxHjcJhL3UwotXum2cLwILN05thuUP24UYkM4&#10;Xn5jsWowmXM5fTCk9SHA75OyBr4cWkp+F/d6WC8BlzXWlpvBSrhGGwNLN1DVq9+Y1bH2ACl0DnlQ&#10;oHbAWiUMaWOZdL5M2w1F8XISjpkMIICFkgII4BKtLbh/gBd+U7xeDi2a5lr2ajzr/RthQcNKFqwv&#10;7T2nrEWwgjT3nE3iWAAW4lgqXL4qYJE06V3lbiGtG6AlgEutnveKzGkrF7RgXUHo8PBE81E703aq&#10;CCwXU/TgXOVxKwTaumWlt24l6HYgCbodDEG3CC6h1sGUdUhntA31WHMh7cCSmRryGBagJQDLhLVO&#10;jFvjyLBVDw5aRaHfzghWzuQELAKUExoHVkKWUJCvBViADIcCTeP2IauHOBOAAmDAzfTR3fvtdz7y&#10;CXvHP37U3vvYk+4OYjncOxsBi7uCNpCvK7Bs37HVfuqn/72dOHVAU89YW2dF4toJ8SsBWijGhgy7&#10;EL+CtYSCcIAKcSxAS4hbSRdBJlpbWA5woTz/lStL9pfv/jN7lQAFIPnGt7xRwPFqe/ObX2/f8R3f&#10;are95hUOL0AK4wBLBJnSceQNb0isMBr/wN/9jXdyCLBgXQE0iFch9gaXFscPwJDafFXAApycLy9z&#10;awxuIuJdsLCwDuviNiJziLgXgCWVaXYwoXBcKt3qVhZiVQAUXES4hrC2hEBcsocYJ7OKFOcxzxDq&#10;yXZ41dvW9noHGawsVMp95NH77Dd+85ccVL73+77dvvlb3mTf9C1v1LV53K0647oWy9fH7ennZ/RS&#10;bLRdBx+1LbsCsOAaOlu5x85V7bXz1XscOM5W77LTFdu9VkvZ+Sc9MJf6LVhhABbABgDBokLGENlA&#10;uH6wpgAzoTjdU3ZG04wDO2wbq0wTSj2xzCBATCzlX7SsjMc4F41PCmCQBFxKLS4RXG4mFM4iIyJm&#10;S/Ci5sUdv7B5gfvLW8KLHUXHCzHCTACV8EIHWAK0sE65WwywiPR6+u45hxQKy7XqnAAuq/eNFQUL&#10;S1A2Pdq+KxGPiwnHAKx4FofEq8QOsi4ZQA3aln63YASrDpYL75k2EboPAFzohZZ1ABYHj5tITtDA&#10;MIJLBJVenZ8sICZICZlLOl5ARdO4hAAWgosZB2awqBQhRcDCOu42GhT8IMDWCEKHhAFa6LeGc0eq&#10;LgoR6wrnmBReMmJQ/ChFYIQsoLXQwpBrQVsU2lCoDiy6hhFYPDZFCgzF50pd4IJSXwUtiaAIoxK+&#10;GbDcSlg3KnbWB1ZoZxsrCn61RGgBWKi/ArAQzwII0AcR7hMPagVYdIwBOriHg4sR91AEFrdMJC4V&#10;t0ggWsfBTMI9HeHFwSWBl5vBylcDLCmBFXDl0OLAksBKN0UY9wleDuh3ACzE6IR0bWAF4bxzvLh+&#10;cA9RCwkXEdP8nlVuIl1Pfk+EFX5rL+nMHmzLb8WaxjyBUPaMu4Q86Jb4FT0vLYINAm9b9WHUimuo&#10;BFbWBxaJ7uUILPVaJ0BLAi6CRYJuY1pzuZ79sx0nvYfm851nE2CpcGihcByxK4BKdbbWGqjBIljx&#10;onEJsFA4jtL8LgMhtbltKKPxlDX1p9zK0qP3fJcABWgBVjo1bB0fE7AMWdXggFX0C1hyOTstAVYI&#10;vAVWjnmGUEhr/lqABcsKoIFFBdcQ6dCsBzDcc+Ks/cEn7rD/+fHP2J/cea/9/ZadboEhbdr3pfU3&#10;BJZbyNcNWIhhec97/soeeuSz7hIhPXh0PO2gEaAl1EyhcqwDy8yQ4GXolsCCRBdRAJaUZwvl+pvt&#10;+jNP2wc/+AHBydvsu77rO+w7v/Pb7bWvvc3e9KY32Pd9//faN3zDmwQwr7XXS9785jf5MAJKHH/d&#10;615nL3/5y7XOmxxikD/9s/9l129c8mqzi0sTduXanAfyEtg7PVtwwS1EgC2/lewg6qzgHqKAHPEq&#10;WF6evj7vMS0AC7BC/0PADHEsbR1SugNZ7wDR3UKDWU9rJpaFgnJYWQAV3EMADNNYWnANPXPjsse0&#10;sC41WYhpYZ0/eNfv2Mt1/N/2trfYr/7a223rts22bfvj3r758Yd8nd6BNpvQdbhyY0qKIC04OWQn&#10;zu8RqOwXtDwpmNhvF2oOWHntAbtQu9/h49TF7YIO3ESP2/Z999jeow/bwROPefAtAEJ8SkPHcatv&#10;K7OLdfvdXRSBBusK1hjgJ8ILkONp0bX77GL9fo9xQYAXLCykPwMog8RiSGLV242ABYvLRnIrYOEF&#10;zos7wERwC7lCQznwYvfiXUHiS51O35AAFmT8nNOL9ZTR2VqojMsQYKHWBQAikBgGisq1HkojKhD2&#10;z7ZQvGRpkD0TAlNRRsDQoH4jPRkzxG1ETAhugFj+nH0jjLNOdC31YMXYQLLaX+9wEMYzArF04ayl&#10;BBJASnfi3gkBv9XaR0XRRYTLqyN1VgrlbOL+0jb7ACyCjxs8/mZkssWGxnXNRtVG8O9wgDZ+m1uu&#10;EsUIrBB0y/nFLYSCRzkSBBrTliOUIKWgEiUqWgcWrisAIuXGdQRQUG7RysI4lhdXgCg6V3ZBohL+&#10;WoAlKnTWixYW5kUwiftYKzGGxd1BuWC1iMDiga29IXPGgUP3HKAb7wEHMkkRWkqgrPT3Obzo3JSC&#10;i0tybm8GKlHWBRbgKndEx8txHhKwYFXZL2DZZy3de70gHvNYLpNPAooTKxLWHY6FYyaOBVgh3Tm6&#10;hbC2xEDb6KqlnWlgJsNvlKT7EhGwOND06f7sPWOtggm3rkRgkbQIOFoEHrcCFoJuEWJYcAnVSxxY&#10;Emip1LZrdf4Juj3TXmYnmg87rNDBIXVYEIClprfaYaVG0AKs1AhaqHQbqt22aIiEwNvmgQAswArS&#10;MpC25kLKLSz0I4SFpXNizANvgZUOwUuLgKVhmPiVAbvYn7fTvQKW3l5PaSbwNqY1H9aQwnFfC7AQ&#10;1ApkABgxuBZQIE7lk/uP2Dv+6WP2wae2+zbIBGI+mUBYSMhA2ghYCLLdSL5uwPLlL79ox8oOWdnx&#10;fa6ws31NAg/6AArWES/mpumYXgysUNvkVi4hUqKZBloAFuJXyBZivevXr9m73/2XRQh5RWIhifLK&#10;V77c2171qlfYbbe96iXzkTe84Q2r217+MvuTP/1D7y+I4m300HxVwHL9xryR9jw5QyZTzkEFYAFM&#10;ulINXu0Wtw8xLgTh0k6GEIK1ZXZ+2INvp2ZIrR72LKFoTSEWpSfb6S4iwASQiZDCkGmABnjBRRQy&#10;h0a8s8OLlWcELulQvv/4AQHKZqNjROJjOrv0MDRV2clTh72y7vTsqF7sHTY82WOXrk/Y/JURvXTq&#10;raH9nFU1Hrcjp7B+HEhkn6Bij8MFkAGg7Dv2sG3Zc5ftOvSAF5zbIwFigBEsJlhaygUhMXAXoCEN&#10;+oiWweISK+xieXGXU3Q74WKSYGXBTYQ7CKsKbqBQL4QCZwKXBFTWcwmtBZSXSOJmuZlLyJWAhhFi&#10;/IUXX/hAi7uEcF2EeAt/oWOGlrA91u9I88LVF3WKYEDM0qSeUjOEGIEK7TvACrEbZHkAKSF4kn1j&#10;5g/AAtjQ7T+gE4CFWJZ6BxZPo1Zbioq/+oIMXeajsIIwHuNiHGy0j5tJRrC1Ai86B5oGVLr00u8k&#10;XkIvalKmI7BgUcGKEuvI0C1BayeApmPxZaocZLC+0O/QxGyHjc+QuUR9GlxZCbAM8fuqHd6Cggyu&#10;tr6k52XOM8qQeVhWAJaYJRStXFheopS2+/ZQxBK3KCRWk6isARSgxWMfABaUm9oYcq1pi0r4ZsAS&#10;AWQ9iUG3cRu0EXSLMB4Vfamyj/tBUPqkNkfl35XFYhGDVzU/CwxF1wj3Le7LcC9EYMHS4uCCJSmx&#10;SrB8VOQOaSXgsmJ1ublVpVTWA5bu3gRWBCYdPQcDsKTp7FHQktrn8/hNAMsquNHyPJM8i5z/YiZQ&#10;Suc7sYYVASaxtAAr0fLCsmldy3Qv11PPqwtuQN3HuMl0btqIZYnAgiVXwNKcQMutgKVByzfo3iZD&#10;CMGqUqthjYYI9VdwC1Vp26daj9rxpkMClxNWoWekqqfCgaUiXWF1fcSq1HvcSlUGeKl3qwrA0qCP&#10;b4rHNeQp009bcAvhDiKGpXkAaAnWlY4Rqt4OWuf4qENLAJYxax4btYYkfqU832enBCsIsFLmwJLz&#10;tGbK8tOX0NcCLEABGT6kQRNwS1At2T/3njjr45TGB0TI7KEeC9ukii7A8tljpzYElpARdHP5ugEL&#10;/7K9GfvgP/y1HS3b49aUgpQjlpIIIl6YzavcBmChcNytgm6BFtaNGUMsNzjSYb35RvvCF75gH/jA&#10;B+zVr361w8brX/96BxCsJrfddpu3vfa1r7U3vvGNxTaWfeUrQ9zKq171GnvjG96scQHNq1/jbcz/&#10;4N+/X8Cy7K4XUq/JGCINmvotQyNpyxc63BVEjRUsJ+fOH3VIw5KCBQWYIa6F+BdiXRDiWXAv4SZi&#10;nVw+Zb193W4lyfZ2upUEaAFSopUFWGFIRdyYRYQVhg4SCb7l+HAJHTmqrxgBEGnQgAuZRsS8sG3c&#10;RmfPH3cX0lf++fM2qWtQGE25lWX+8ogUQadepNVW33bGzlTst3NVB+xs5T47fXGXIGK7W0X2lz0m&#10;OHnQdh6837bvv9cLzSE7Dtzn4AJsYInBaoIAMcBKgJxHHF6AE+JXgux0gCEtmnZiZNgGbiXcQgTk&#10;ki0UU5+BlVsF3ZZmBK0ngEhR4hdlBBYJcBKhhZc4L3pXbHo5eixLgRTak/oqJFg5CRqUUuelzYsf&#10;BdHcQREsXqwoe5SlfkefwGgAECoRwQLiwAI4CHpwjTDuwDJK3y9Ub63WclhcqgUrWImwrlT4tlFQ&#10;vJRDHEy51gXAAJXVkpYCv5lkpOCzQ1o/kRVg0W/XbyPLCetJl17YWFcAkvbuM9bUlvSj5LAisOvR&#10;/j0QN8AKZfs9xXqKIf0aNTtsDVHjZQz3HBICb4OVKlhXvDR/Aiy0ASNYVkrdQWHZ0IMzELMWWBAH&#10;laIS5nyvdn04iOqaoiAjqET3QnA9bAwsMYh2PaHeCmAS1wFUSJOOqdKlyj4q/FX76DngCh9FHqwS&#10;xK4AQCzD8eB+wZIAfAAqxICc1HUKliOUPIoc4Z7kt0Zg8d9c8rvXgst6sBKP91bAwjEH4fhXBHBB&#10;GO/UfArjlYJNh+ZxnTgGjo1nDsuKwwiVbTWMgbj8Nq5R0cKS/NZgYeHjguwg3bfJdWzTeWnTh0O7&#10;oKI1e34FWDTerCFyK2CpFXggNZkgZAgFIVvovDXow4AMoTPtx+xsx3E733VSctrO6dmgL6EILA39&#10;+jAkOyhT5RlCxK6ETg+bPAi3LtcgiKGDRMCFTCGgpcuaCwiWlozXYKHSbTflLAAWyf+Puf8OkyQ7&#10;y/RhIY3VyAuEW+GEcBIsIOziYRe7q4VlMZJgYTESKxBGQn400ng/7b33rtpUl7dZmWWzMrN8lvft&#10;3fR4zUiC93vu98TJym71dI9+wx9fX9fbEXHiRGRUmjh3PK85wErnNMAyYS0CFuJXqgcFLH0Clr4+&#10;h5VQhwVg6feZmrFXAyykOz92vNZTku/cudfu3lfhoAIwkClEP1w/9EWN8RorVXW+TnzLdYFFfa9n&#10;/2HAgkvovvvusT/7P3/olV+fef6kBm/m9wFCyoGFYFsByzzxIMUbpjVzfDmw0I/+AMvCwoJ9+MMf&#10;dihxdeQaxr43velNduuttwpQbvLtCDiveQ3ggr1Wfd5ir33ta739n//lYx7YChAsnpgQfIQ6LgTd&#10;Dgx1WDbXUopNId2ZIGPgBDVldDxvL33lssezEO9CDRYUF1xIxLFQzp8gXNQOFBbUFeYOIvg229su&#10;KAFQABZUFuq3BLcRBrygspA9RDuqyeWnzlpTc7XVNxzXx/CSZTqaXYG5cInXOeHHUMb/yLH9Hgdz&#10;/ql53eC7daPvtjl9HkUBYK9+PN19DdbWXeWuoSM12zxjaO+RNQ4rW/Y86nCyfvv9DipACEtqstAO&#10;kETowFBVAJaosuBOii4gDEWGOJbKhgA4DjFJBhHuJeJgABd3DxUbHVxwEV0vrZmqt9c1niTLnybL&#10;BjOMGyU3cvpwE+em6E+pyRMdZdLJXolFvBhAGDxCbYlkpuf2XZbq0I04R5wBg2QIxA1xGsQQAEQo&#10;CgFUIrhQs8JTpsuBZbpeAzxxI1QpbXRgKervBmAAFYDFoQhg8fiXoKgQAAzUcBwAg3LycgakDEwI&#10;bGS4hAoa+AGZ7NARh5Y4B5IDywi1YJhg8bA1t+215vQ+hxUUF1xE1GGhuNy4YAVgwUYnU2ojcyml&#10;9pRNzLYJYlJuwFjIFAJY+LvLgGWUQn4h2La8gq27e24ALKyXf84AKgoYT/Gusk3ULQ3YiTFQorjw&#10;eTNYvhpgAUxYRiUGgGnr2uHGvmsN+OWv0ZHbrgF+h44P0OLAQkqzALkELKgI+hs8ToNBOUumjY4v&#10;A5aoUPB3RWDhO8139eWg5WpgideJ3QhYuOZg5cDC3xAMtxBKC30AlwBkAXK4HgdGXSt/A58Bygnu&#10;oVLWkP4mfofx2iNg8pn181nr+nP6HZEpRIo3x7fpPckI5Dr7qb+yBCzpBFjatLwRsDToO94oq9f9&#10;qCF3zOqxfLRK69RDVE3+sO1r2e7xK02DNZ4lRNBt02BDGbC0OpyE8vz1AhOABXWFAnKt7iJq7Gux&#10;pn6gJSNoIVuo2w2FpVMPxFS6pTx/z+SQdQlQloBl0tKTAEuxDFj6rAJgEZxEYNlTSIBFy1cDLIAB&#10;gbS/+Q//bO//xGfsM1t2+j7sEYHLqoYlGKGQGxCDEgPosP7/H8DywvO2Zes6HzwZbAlEJW05znZ8&#10;4vSYx34snBjWtoBlcVDg0e0xLATQopoQx4IiE2BlyXAPUX8FYMEdFI3U4n/8p7+xm28VfJDhc8dr&#10;PcAWtw4ZPyzf+rY32Tvf+Z12++1BQQFKiFdh/ZteA+jcajff9Hq74/VvcXDBfu+//6499/wld62g&#10;CJ06M2Fnzo/b5afndd19Vt+03107Zi9YXcMRa8vUOYhQip+gW1xD1FqhSBwBtkyEyDxDuIlQXwAW&#10;4IV9pDmndXxHZ6OrM8zqTL0WCs2RdVQcwwQrZUZ689j4gGcVoaagzFQeP+SpzYDW2XNhhmdUoqef&#10;ueCAU3F4r61a/bhdvHTOLl++YFu3bbQP/dkf2/d877fb3fd8zvJ9GWtoOmLHqnba3v3r7MDh9Xbo&#10;yAbbufcJ23twpWy5rdnwRVu16Uu2dus9HssCrAAuKCkACyoL7h5AZdu+Rx1sUGhQUwAV4ASg8ckT&#10;1XasfrNPoshxuJOaMvuSOi4aEAUtMesoVrqlYm6nnm6AGOJbgBiKzeFCyiV9Qmp0MLZ7h2rN67po&#10;cMco1c3kicxBxDwjYa4hJkELcxV1CgTinEUYM0SnddPr0s0Z9SGrmznqA9sM6r26ybfndXPM7rHW&#10;7l2W1iBFO3Eg9O2iQBYpp0j2Oi/XwNxHvUO8vsxfX2Am6PKqs4AYAbwCMdSjMarVTqatUGzS4FXj&#10;f3+XbrQ9A+EcBcFJMNaBjqrENHADIIKAYFWJ1SRWa/3TAr+ZVitMNFueQF6BYd9kq9ZbrFfva67Y&#10;Yplclf6uI9auZVehWgPPUZ9egIDigRHcO4KpyWabEpDMzbXpQSStZcpmZ4GSUDb/WkbpfWAjKimA&#10;BoMhg2YElesZsBKB5Wpo8TLzSawSgOKl5ycJjK7V+UNwKoMdA7aDDSobT/kauGkrh4gIKazTxj7A&#10;IwIIQBIBxfsIMEhFJhOGGJSuAtkyqAwM0sRwoJYQl0JtFtwlO0oBqezvzKHQ4FJBfUCFCO09yb7Y&#10;j2DcrM7vpvOFWJcASRGe2OZ64/ta3lYOIRE8PHuHYNgxsrP0uUwkpvXCCMqioEGv4wG1/E1cT3J9&#10;LK9nrR2b/RjOwQzUeT0A8F54sC4ghWoi2HB1RA8PDl+CET6rprZtHogLhMUHCIAFyOJhIy8Y6ffS&#10;AgSEk6kH1Ot3pt8Iv72UgK61V5Y9YC0CnxatN+u8LbLegVq9jmCGgH8BSFb3ixzlArTswP3Tfcha&#10;c7rH6zWw5vwRq+85aLXdB6yu54Dtqd9kBwUrNeqHq6ipcFxwU6nto3YsU2HHO45o/bg19NZac6HR&#10;Wgi27W8JVtA9rb/RMoKZztG0dY13uLWPdVr7aIdABqDJWIp4lole65jps665AeueH7K2qTFrn520&#10;jrlpy8xMWvPEmDWMjljdaNHqR0c96LYiX7D9vXm3A4UBO9Q/ZAf7hmx/fsDWNTZb89yCraiutSeO&#10;Vdnenpxty3TYvmze960RFGxOpTXwt3r77u6srayps09v2Gw//cG/sD/87Bfss9t2CziaHBAoqx8L&#10;zXnFW4ED8AD4oKwAKvTzInINbQKNlD1e22KP1TTbo9VNbmzH9Ze1pMotZfl9xmbBEcCyXNexTOAD&#10;GG0UXG0VpGxNd/tMzTvbe42JDyvyw4FW9O81Zl/TANvvMwsT/wGsDAz1uMpAds3CyaIGeQJqmQ15&#10;XMthAUivKyVLwBIUGaAFiwXjWOIaCgG3zELb5W6kL7/0pFfVfevbb3dgibCC3QLEuIryGrv11pu1&#10;fZOvE2CLe4j1m1/3Bi0BmZvtdd8EvLxWfW+3j3zkbzTQn/cYFkr1Uxn37IVJu/DktF9DbcMeB4qv&#10;fO1pa2wSvQs2ABEghjosFI6j+i0gA5RQZA5AwY1EYC7AArwQ75IrZPQ+CdwEKvQdHO7x8v3RHF5G&#10;Q8E53E4ADm4hlBYUIICEyRFxCaXadFMezrn68u/2ose5oLqg3Nz5hU/Zz/7cT9hHP/oR+93f/S37&#10;ru/+dnvjm/Q3671630+/13bv3WiNzcds38ENtm3Hctt7YLUdOrrRdu9fLnhZYxXH1trWXQ+7W4gY&#10;lmAPJcCy3F07QAngAqR45Vy1E8/CPmAFMAFY9qstgssewQ396YO6EhWYRsELGUPACgM07iKOYx8g&#10;E+u1MJMzfXAhUWAuAgw1XgjedXhRvzi7swNKkWJ02JICA8A4tCRQwzZAALy06wnKYzo0uDqIJAoE&#10;AIMbBXhp12CVoXIncQbaH90rDjc6R4QVzr0ETAFYHGLUFq/R25N9wMrAWKtu9PUaGKodWHhfABYm&#10;dcsX+XswXDqyUQ28bpVuhUlBjCyvwR0rAQtxA1MCpOmWK4FFlh8TsOi97B1u8kqgHXm9bl+NBpxK&#10;PbUe1iByTAMDUxGgqrQ6rEzPtjmkTAuApnTeCYHXtUAlGnMIARnlwMKTfQSWG9n1gMXLzCexSkCL&#10;z5cjC0G+ITjVn9YHUBKCOwSlISotNwIWIAVYicAS41McGBIwAShYAiVkyQAm7GPABz4YxOPAH4EG&#10;y2RDX47rVLsrLerrx2id44hrAVKWUomJmwmxM34NupZ4PRFYeJ/j30EbkFKulIRtasAQO0TKsY6R&#10;ATCkIFNxl/3x7wKc4jVzXaW/I4Gt0L4ELKmuLb4fiONcgBbnccBDNUlUlujuidCCtbQDhwCbPhNA&#10;RqARodPVlrx+h4IJXLDEcWX7kok2BSsdXoeFwnGywmFrc6uwVm236lzZ/mpd53Fdm94f/a6yyYNP&#10;l+4r1G0BVlI6f2vhqDX2HLLKzG471LzV9jdskulhq32voGSfAwsKDMDSrN9MS3+t1fZUCmqOy6qt&#10;PlsjaKm3pnyDoKdJ8CJwQdUGWIZarGOkzTpGM9bu2UIhCLdpoM2BpW2sxzqmctY5K1iZGxS0aGx5&#10;lcCyPdNpx0fGbGNLSvsLdmRw2DY0tdqurh4N9O3evrOj22FltSDhC9t22gfuvMt+4c//0j69eYcx&#10;DxBxLDu6ciVIQSUBYFA6ArQExaMcWrDl9QKWuq8HlvL1l7USsDQLWICVYCg1QIsDi64LYNlWApas&#10;zyN0KH9FDMvXbHZ+3F76yjN27vyiu3vGJpjjh9orpDEz6SEBtSN2+hyF1Ioa/PMePEscC8BCQC1K&#10;CoG2LFFcwlxETFgItASVZUQEyjG9+Tb76D/8pX3LO+6w1wlWKPp2+x0Ckjtep7Y32Xt/9IfsrW97&#10;o91xx232lre+0TOIgBdiWnARvfENbxO0vN5uet1tdtutb3D15S1veYt9/BP/ZJefOmMnTxNzMi24&#10;mNM1j9vFyzN25vyYIKvVunpajIkOUUeYsRlFCdcPsMLEiLPzRS8kx77oDgJqcBsBMMSxELRLuX7m&#10;KhqbKAhwah1SRlFSRnMOK8NXgEtQXDzVWUbWzylB1eKJKVe1mJuoN99RimMJReVelL1kjz52X4C5&#10;BOL+5+//rm3ctMb+6V/+zn79N37BHnz4C7Z+4xO2dv2D9sSKL9mGzQ/azj3LbfP2h2z77sds76EV&#10;tmXHQ54h5Lb3UYcVAm+vBJb1nhVEptCBSmqvhCDbw0BL3WZvJ8YFN1EAm+A+Al5wDbEkyJdzxXgW&#10;Cs3hPgKSyFhCaQmKSgAVAAUwuQJYZKzTxlQAJdeQQMUnTMQiIMjYx9JBItkGaHoFEsBGjyAkxHoA&#10;CcfVRzCAW2WcbQFHEvsBrOS0HbNtOM4hxU03U2ClHFhkXdxg9UTooAS4qA1Yom8ftVBGGnVsnb8X&#10;wFu3nvw4V+9wOdzweuE1yy0/IYiR5XSdSwqL1lEbphpLwFIoA5ac3rsevZ+9w42CKeZaqdHr6gYu&#10;UGwTOPbpvZ9d1AOGu3jS+t4nJliZnGy0MZ17ZCRk97ycMcNyBJYIHv9RwBILAAInrAMwKC5XAwsD&#10;pLuENOi5S0iDIE/xV8NKtAgtwACQci1wATgYmBmsWaZ7tllb11ZfAiIl1cQBYwlc2EdGTZsG9rbu&#10;pH82UV8cUkLfOMhHK8GDQOFq0GIJiPC+8j6zP/aJxnZUW1A/CsPq7/FaQXFxRUhwAWighoT05SR7&#10;SdfD9XHtQJnDFtdMzRVXgxIFRsZ+/s543RFqeA/cNZV8Dg4uZWoLRl0W3EMRVHD3EITL0uNdBBI9&#10;AgtKCgArXb2H1V9gmT2khwg9TAha2vuPWudgpXXIMnqtNr0GwNKFW0eg0SkY7+6r0m+QB4gEVrKH&#10;7Xhqp9Wk91hNx16rbt9jx9p22tHUDjuW3mXHtd0yUGWNhWNWm62wOv0+mgpV1jbUKPhoEbgAKLWu&#10;rgAtdT01Apdaa8w1qL3RUgmwpAebHVrSenhvoxLuYErnbbXGAdKeBTDjWeuaLjisYB0z/a8aWPap&#10;bWtbu0NK5fCo7enptWXHq11JYd/urqxtbE7Z2oYmW15VYw8cOGR3795r9+7d70oK2T7EoxB4Gyvf&#10;4uKJbh5fL4HLktqCoa48Uddqj9ckikpVgJFvGFgaw8SH2EqgRa9FwK8Di0Dl64Cl3CX05Ref95gL&#10;1BXSccfG+7w43PRsksp8IgDL/OKwnTwzpm31mcza4Ejay+zj4gnAElKZWY91VwCVqLTQRtwLxz3z&#10;3Flr72ywXXs22qGKHVZTe9iOHtvn8RpMDni86rB98EN/bO9853fY297+ZoHL7Xbzza/z4FzcQne8&#10;/q12y8132O23vdHe9Ma3eTAuMS5//n8+6MCyeAJXFuX4J23x1LA9+dScvfjVs3b5mTmHEQJpC/0d&#10;DhVUswU8PDtIYEKgLcpLT2/KzpwN5fyBFeJeABbsyy9dsqFEUQFImNKgf7DT3UnUaxkdzzukOLiU&#10;GfEsw8WCKylUyQVeCMjFJcTfjsqC24jPYuOm1fbTP/uf7Y433OzzDP3qr/2S16j53Oc/qesdtbZ0&#10;g/313/6ZPbH8XnvksS/a2g0P2SOP32mr191jW3c8Zus23St4uc+27XrYNmy5t+QG2nHgcVdRdpep&#10;KCgoR2o3OnigqIT4lKXg2orq9Q4ruIyAEuAEaGGJeyhmF2EcU+/xLPuttnWXnxM1pi6lm5wGbmAF&#10;V08s789TEdCCu6ifGZS/DloSWAFQNNA7EGjQBxJQK3DF4JYBVFh6sO44EFQbIENAMjChp/bJOo/5&#10;AFT6NfgPTtbagIx1YCYGsJJ5E8EmQpFbGWS4iiNzkEmUF16P2Jw+XUdwVzEZpGwI9xaqUuL68r8n&#10;AFUAIBSdoOqUW8dQhXVqMOrSoNWjQatX1wW05DWAo7D0TwVYAVpwBxX0XvYWm6xbr5XXTRdlpQ03&#10;UO8xr2LcpRsy1XYXTwucXwWw4NZhEI3AggErbJcDyY3sWsACrODqQTkhhqVUyXVUn9FwUq9ET/Ax&#10;piPCSkypLR/0y9WKCCwYbRFYYoxKcBMFMGHAZuAuB5ZQRC3sY6D2DCABBwM3gz2g0tq5WQN0gJZM&#10;Ajk+sJcDi1sCK2pDiUGRia4drjNaBBbe26imcP3lf08EFldToqKSuGwcirhWLR1cSu4unV+vz98E&#10;jPB38zeWFCJdE9cdgCVAlStDwI6WDjXaz9+CulWClnKlBWiRtbbrfaQuSxKEW4pt0dLjdbr1NwtS&#10;sp6VJzARPGTUlha04M7N5CuWgEXfCYAlJRBqEcxkeo4Iso7oegUtgpcOgQoPSs0oJrr3VOl+U5vZ&#10;a3VdB6xe56zTORsEQi0Cozb97tLDtQKMKqvPhTgX3EJtQw3WXmy21oEGay7Uqb3GarurZCgtdUFd&#10;6W9xWMFSA01urcwv1N/kdVqa+mQOLO2Wmei1rpk+dwUBLO3Tfa8aWI4NF21dQ7O7fA7k+mx9kwZ7&#10;2dGhEVdccA3hFkJdAVgeO1rpqgtw4y4gAUgEE9bJBkJFwTUUi7wRm+J9BBdRcQFeHFaiuiJYeaSq&#10;0e2agHK1RWDBDSRgWanXxcLkh61eI4Y5j4CVbYIpgGVHMo/Qwd7BBFcShYUsFZ7oKWCGO2h0rBBi&#10;WE5NaMBndmbqqzABIqnBBUFHuw0VMw4guHpwt6CsRHUFaLkesBAEOzahffMj9tQzp+3Z54nfmJXN&#10;23MvXNK1vGSfv/OT9vZvfnNJWYj2utfJXkvwbQi0XQrEfY390R//vs531qvUnj43ZecvkZY8bKfO&#10;jtnFy9OCmBHr7mnR3zbmNVhm56jNQgn9Ic8EAlBQXFBPgBACc4lxAVYAlwuXgouIPqgvgA39UKRw&#10;EUW3EG6nkitI+6JRQA4FhbRm3vNnnr0oSDrjmUfMMUQBOgJvv/kdb/JZnH/yfe+1X/yln7c//pP/&#10;aU888aj96I/9iH3/u7/bfvpnftxjWF5702vsU5/5BztwSMBxbJsA5VHbtPVh271/lW3d+XCisjxi&#10;G7fe54G2qCrRjUMsSohHCS4fwAK3DZBR20otF2JXNjuAoLTEDCLgJAIK1XPZH+ElnpdzcjzxLcS0&#10;MA8Rsi1QArQwgAItTJAY1RUKzsX5iYK1+nYI0K1XnwAlKCxRUcHIPPL4kSTjKGQiAT3BnZQdOiY4&#10;qbcrKsHKWI+VY7HywmvR/HX9tcuhKQEW3fQAFdxCGPsJKo6vWxgBuHBx6frGWvT3aenGtTbeEFia&#10;s7uspXePtWlw6tDA1IP6A1xN6XgBS0GAgTsoAEtKyxbLCpI6gUG9b226Cdfp/W/p0mCop09emyDa&#10;mQU9ZOg9It16aqZFwKK22RZ995oELfU2LkC4FqhEAzbKAQWLAPNqgWWgyLlDXEo5sNAOxPBUXlJZ&#10;EhcEAx9P7W1dDLBLsBLjQcqhBShgHWCJoJLq3O5WAhYNxgzaDOBRXaGtXDWJwMF2BBtcJ1gAlsSV&#10;lPSP7pZ4bEmhSeAI8IjAUn6ttJcH0pYDGevBHRRiVzB3BSUxK9EFdCNgierKFbBS5hICUkrHahn/&#10;Bs5zhbpSDiv6XADLGMMCoAAtBOGWl+/vEqDgFvK4lb5KwSdF6AQjwIosDZgUgsqSkaUTdYUYljSZ&#10;iUCLvuftAvNUT4Xfa+rb91kdc6L1H9fvplqgU2PpgSqPYQFYGnorrFGv00xci6ypD4vpz0yUSMxK&#10;nTXma6wuW+3AUtdTa7iEUgOtlhlOB1iRtfZhghstMYcVWQtpziMdCbAUPH6la3bAMlOvHliqiuPu&#10;+tmfK3j8CjBS0T9oBwv99nDFEfvQXV+yf161xoGGfsSvAC6bW9MenEsQbnDxhFmZgRjghYwgqt6G&#10;uimNApek3H4CN1gEFgAEUHn4eINbVFquZz7xYQSWJkFKs2ClObiaVstQV8hQ2pbpCdYGsPTYnk69&#10;B9kBhxX+CVj+zc6eXbSv/fsLPqAODWc12BY00I8bMx+fODXmwDIzj4to0CammKUZdxDA0umuHkAF&#10;KCmPW7meS2haHx5xMcSZPPkUdVJmdPPUa8yNCgQW7Ktfe97+8Z/+zuNbIoyU2y23hLiV8jaCc//+&#10;Hz5sTz97LtRgeRL4OeuwEmNuWtNHHCiAFHfvCDzCDNQTfg1kCOH+AUJwHQE+AVZCxVtUGOYhwoWE&#10;W6hLYEO8y2QSdNvV02y9uTafn6g4mnO1ZXwSxaXgAEPmD6X4SYUmPoVtUp2peEtadMWRvb7+tre/&#10;QcDyNldcPvJ3f2P33nenQGfeC/x967e9zX7u599nn/zUP9qqNY/pdTus0N9uqUylbd2x3NZtvN92&#10;7F4mYHnEtux42BWWdZvvcYWFLCBcPbh4gJSoprjCkgTRBmDZ5Zk/DjIJ2AApAAuggkKDm2fLnod9&#10;PZbu55jq5u1+HHVdcAkRfItrZ3y+0yYXu109icG1PBEBLKgtAEss9c+s0SwxIICg1jCxH+pJUFAc&#10;ZGTUaqEP+1h67RYNyOwDbnr0FAiMjCQl7Murw2K0FWebfUkFWQcVDZQONbw259ZruooTYSlx++AO&#10;wtfentMTsLa5BqAK9cdhRaDC3zQyRdVf/h4miwRqUF+CWvNyLqHG7h3WJGhJaXBq5+kaYJkQjEzr&#10;eFl+Qn9fAiz9AIvev57hBusQEPZpvbX7sNXoc2zTU+igYGZsjgygNoeWYb03ZC5NTjfrt9iq331r&#10;CVqmBETXApVoAEZ0VcRAWldHEmCJIPJydj1gcTVF7z+AgqrCNtCC8sLTfCmDJgILCosAJroaroaV&#10;q6HlegoLsMHgzaAdBvOgPDCQM0jT5gM68AFoaJ193g9I8YG/bPAv6+8AUw48AhbcLQ4FAoRy9YTr&#10;i9cLtLAvAgvb9IvGNnYFsBRD3Ep0/9zIJVS6jmsZ4KLrA35QbjDWMeDFla5ySHFXTXD/YE1pAQtu&#10;oQRSgEuMfgAO6kpvQd93AQUTkXYLXigt0CGgwB3EjM1t+WApTK8RDXeQu4VkuDybOw9YQ2avA0tj&#10;x35r6jnkMSwZnTszWGWt+q02CVqAFZb1eu0G7cc11EolXP1umgrV1pA7Llip1bLGFRasMVfv6grA&#10;kh5qKwFLi2ClpRCABYUFdxBuoTaKyI12uUuofTJnHdN9wf4DXEJ7unvdJXR0cKQUq3Kob8Du23vA&#10;/uyuu+0PPvEp+8Ta9bajo8vbcRkR97KjfalSLaoJqopnACXAQu0VoMWzegAXh5ekUm2iupSrKw4r&#10;lQFYXonKwmzNjybAskLAslqwsrpFr5/YplSnbcEVVAYs29M9trszZwTexn8OLOPjw3bx0inPSpma&#10;Jv12RINyCLrFJQRgACy4haZEjEsKy1IdFtKXmTAxTJo45CnRwAowE2qwxKDbLsHBhM7Na3DeQZ03&#10;lP0nZoYYEqDlHz72N3bHG27x+I1vwgQvFJDzkv03JbBCkO4tidJyy+vsAx/634KUABRA1tkLM4IR&#10;Xf9cn6s+hYGUgIBaMiHIFgghrRn1BCPlmbZsb8o6u5v878cdxD7iW2JROWCHJdvATWuq2oGLySOB&#10;lZgpRFAu4NPUctyqaw+5u6u65rBbY1N14v6qsGOVB6yqWgNM7VGrrTtmlVWH7F8+/lF77PEH7Md/&#10;4kcsnWn0LKGhoX779Gc+bn/+539q7/up92rfD3ksUCqtATTfZJu3Pm6PPPFZj2PZsedxzxLaX7HS&#10;oWXrnkc8A4g4FmADgCEQl5gWoCPONRQVEgCEdRQUoCWqKqgpVMElkwgAKm8ncJdjAZcIPqg1KCjA&#10;yuzpXgeX6ZM9Di6h0q5uLDwtRXm3cFw3y2AhSDXEiMR4EsAgDPbBVQOceJaOBmGWbJeARfuZqp4Z&#10;jEdmWrxwXYAQ4AbwQXlpttE5QYX206+P9GKBR5H+M60OQF47RucrxcvoGrgWroM4GYIEUYBG50IK&#10;t7uEhlGOOBYA029FwAI4BHcQ8TPqc52g2/YBDcSDh6yTWBrBQG6sWnAS4ldQV3ICqLzAp68MWHAH&#10;ZXjvdBNuIx5AN+R+Qc3EfEbve8YmBCekJo8IxqggPDnTqN9Gs34vTYKVRsFKnU1M1l4TVKIBJu6G&#10;GDlaaovQAbCwfj27HrCMCxy5LuJWYvwKwILiwgAXn9TdLaTtUtyEBjAfKMuAhbgUrBxYMLbLY1hi&#10;HEtjer21dGwqKSVkx2AoJhFaHD4S5YX2JVDZoUFbEJJYjE3hOPbF83IcoBDdSsADFlWTeG1YeUBw&#10;BBegBWOdtvj3ElSLAuIBtqgrifuGawYy2B9BJQJXVHwcRK44LlF/tB+FqKV9k/8N7Lsi6JZ+CZhE&#10;GPGUZlQUfU7R/RPVFIx19kfwvFJhEYAIJjoEGqgrHvCu3z4Bt6kcGT+HPH6lfbDSugSw/UWBux52&#10;CMwHWng4ahKotPZUWHuh0qrTuwX9By09cNw6dK9IC1pQWXANkSkErBDD0tx33CvhAi2pwXq3lr5o&#10;QEmjYKXRFRZiWAjADepKgJWWAv0EM4OCmZGMZwl1TgpUxns86JZMoZTAJT2Zt87ZVx90u09tAMuB&#10;fJ9nAwEkm1ra7G8efNj+eeUa25vNuauIOBayhgAa4IW+qCWeFZQoLIBLVFFYp0YLlW0fx64BLzFW&#10;BUB5qLK+ZK6yXAUoV9sVwKJrA1bWtGZsXWK4g4ir2d6eTYCly91Cuzt6PY4l/vO05oXFaZ9leP3G&#10;lXbs+H4fxCem+jUID6oddw7umwE7cXpUgNEvWOkouYCWlJSYJRQmPARWAJeTZwQjJ0K1WzKEgBzq&#10;tYR+LCk0J8gRwKDmnDw9YS++9KR98lN/H+YNEpTcersgpSyTyEGFbKJkPaZHf/DP/sCPZ6LDiSld&#10;j6DlzHlUkzmHpHm9TgQO3DooLKyjqgAfZAHxd+MSwsVDNhD9uR4UFeJdCM7l/WFGZyZRxJUEpLQI&#10;WlBqABTq2ZBtNDTSIxA54BlJQBLuoHPnT7iKQoG48xdPukuImZ2p4bJ5y1rbtXuLB+ICMsze/OBD&#10;d9vH//Uf7Ed+5AcdzHhPPvr3f2sNjcd1/Qv6CJ9zJay6bq+t3/SI7Tu4xo7XbLeNW+/3TKHG1t12&#10;8Mhqj1/xDJ9ja2zN5rvtkZWfttWbv+TtAAy1WlZu/KK7jnYJYIAPqtni6gFaOHafoGR3BYXllicB&#10;uCE4l3gYquJ6PIyAhUBd9gEv3EjIDsK9M7HQ5UvcQRgl/aOaMqR2VBbgBvUlpxtRSItO4kUECUAL&#10;2T/M5uqZBLKYyRPa9BSeZBh4wJ5ugC1d+wVEB6zNpWbdzLgpeibCUb0uQBGAx03rtI1MU5k3dW1Y&#10;4Xp0LRjXwzYuI5QY3FFR7SFDaHBC5wBYpphTCXVFf98Y8TU3jmHJjh5LTDdzNw3aWLHauoerZLqO&#10;Yn1JYcnpfaNWRXP3YcGK/lb9/Vzz1KlOmz/bI2Ck1H6Tjc8IUBZTNi2bXWjR77RZv5NG/WYa9D2s&#10;dyOwFiMjiCVQEt09DJLuhtA1lUMHy+geivvYjqoLbewDdFiP0MJ63HZ1ZXRJXfE0Z8EVbV6gbCAU&#10;XitlCA1Qa0ZP5BoAUVjiQA4ARHCJxjYggPsHRSXCDG1sO6B0BnPXDvErQIkgAxUlAMq14z2CGyXa&#10;kkKBegGc0O+6llzf1dDCOkoKS/4m/r4Y1wI0xr81umtQU1A/gBWHJ5ScqwDEjevk2gCPBJrc4nHx&#10;2OTay/vHc9EOdHhGkAAyZgcBJQ4uAhZcQmQJAZV8XvEzAzSxCCxMVwG0eIZQorAALf49FrB0DBzz&#10;GJZOWTs2yHehRn9rjT6Ho4KqA/7QQ/2n7IgApr/Ks4TaBe6dI3WusOAOItiWbKGqjr1WJ6Bv1D2g&#10;dbDa2gT6rQO1JYWlprvS6ntxETVY22ASVCsgacHlkxfA5OscVHAJeRyL+qQGWlxhadaSgNtWPdS3&#10;MhFiAixtE70OLanJUYeWtqlxa5koClaGrX5kyOrHRq1pcsKqhkfs+PCwHRsasSODQ1bhsDLo4AKw&#10;AB5HBpgkccS2tGXcFUTQ7f+5+1774s7dDjRAzK7OHldVtqU7vB/HeRBt41KqsrtjtO31VxxY6q4E&#10;luoEWBI3EcG25QG2rOMmIt25HE6uZQ4stQ1eg4UYFncHCVSoAUMgMFlL1JZxhQWlJd3jac3UYfk6&#10;YBmfGLY/+uP327d/59tt3/6tav6yBtRB3cRQVPqTwX/AFk8VXa0YHG6/IbCgsKC2nDwz4tvACvEr&#10;ZBcBMqGoHEoMCktIm14UsFCVFtfMvfd/zt7z3nfZt377W+xd3/+f7Pvf/U77gR/8Hvvxn3iP/fB7&#10;vs9+5mf/s+//sR//Qfsvv/iT9u4f+E/2Lx//iK5z2A2XEwAEsFwQsFx6ioJxxI4EQMHVw3xBgAou&#10;osGhbgeVBsEFdVgoHAfMAAOACDErKDAci+ICyHAO5iCiDktHZ6MNF7OeXRTTnFlHXeG8xMwAKgTc&#10;kiXE7M0E3LJOijMxLRSkoxBdR2eLz1N0rPKgfd+73qn34K32u7/3W/Znf/YBu/mW1+jv/Ad9Ri96&#10;Cvfylffb7/+v/2bv+Pbb7F8/9bcCl51WWb3NDhxebZU1W6yqbounNod5hJb7EjB5eMWnHFqWrbvT&#10;lq//guDlbq/VAsAAGygsGPCBwkKWD64fFJW9R1a6osI6fR1ugBVcQc07HHBCjEsoPNeY1mAyVCsQ&#10;SAsAGLhbjbL9cTvCCqoLLqIALAzqdQ4DHkyLgiIYQD1B+WBuIhQNVzvKLVFiMAeKIdKemaQR980R&#10;h5Y2PWWlePrSDbNbN0tqpwxN4loKMSZBqQlTA/CavD6qCefi9VzhSbZZAgbx+ko2gdqSTtxBQWEh&#10;Lie4l4AWHYdRg8Xt+BUWs4RiWjPxK8HqBCkNHnQ7MJ3SMmQHdQkA23jS7GHCON2sZfnRWps40W6z&#10;p7tsfKFN8CGQnmt1WJlebNXvUvACsMxdCSwASoSWq4GFQZJBM6olUSGJ20BJOcBEYKEtAkvsG9tL&#10;AJOkNJeAJZlDakCQ5kXSrjIGPwZDBksUFq6NAf5qYGEdA1KWYlaCshJgJQAJmT6usHQmlmwDL27X&#10;ghY3oKPMDRQH+ERJKYEJ+6K6kfTB4jW+HLBEtYW/D1gEVoAX9nFMVEiugJZyANF18HpRXWE9wszV&#10;xjFuCcSU+rMvafO+fs4ALFFBcZeQICbGqzSnt7vKwmdU/nl5/74KdwfFtGagBWBBYUlndQ59f0Ph&#10;OOYT0ndagEMcC7CCygKwYKiyrXooSvXovIM11qP7RkffcWvTuZl7qF3nxi0U1ZXqrn1W3bnPXUIo&#10;LAFY6lxhae6rscZ8lcevNBWIZWkoKSyoKwTeEs9SDixtEVhkAViYxfk6wDJxDWApDllDBJaREYcW&#10;gOXo4LBVCE7KgQX4ILCWdGaA5LCABlXlgf2HHE4AFmJbSHNGWUFhQZHhuPI05a8HluYyWKn7OnXl&#10;VQOLYMUVFgcWYlh0DSkBS5uAJf0NAMuLLz2vp/qtQcF47Wts34FtGpzn3T1D4O3MXFBZABaggpRm&#10;YlhuBCyoKmToEOjKfiZK7B9q84JzM/Mcs5RVFIwZngsCpD778kvMnNxnmY56n+unp7fNunpafSDv&#10;7mmzdLtuasOkArfqC592qMoVUsacQaRhU+zu9DlK6k8KfiggNy74mLXLz5wIQbNnZxwyUEaIOfGY&#10;FUEFysiA2kbH8w5NZA2hoAAsBN9ScA51hWJywApAA/SgtpBxBJjk+9r9HMAKGUlcP/EtKC6tbfW2&#10;dt1yQYyeRAeytmmzBvuKPV6uH5jBHZRKN1hdfaWlM016vZfs//39X9uuPVusq6vd3ULEr/zQD7/L&#10;PvaPH7Zv/ba32C23vca+851vtf/22z9rx2t2631OO7Acq9rkdVjIEKJ4HO4fgOTxNZ91ULn30X+2&#10;z9/7Efvs3R+2L9z/UXt01Wd8P+6hCB8xhqXcPeTpz4lSQ30VoIRgXfoSaAuw0CemUKO8EFyLioJb&#10;CFAJwbUBUiKokCFE/RXSnb3+SqKwoGA4FBRr1YcibUywGNw1QAuwgDnYJHCD0RfjdWLcDKoOMTUd&#10;eTJnjvr1MvkjcES/2JdrIUgVYEEtIRYmKjwsgRdeq5RmLfPrS6AlBP62eS2WACxBYfG/WTDkMSwj&#10;/F1YjGHR06dbiGHp1UB+pQmW3HSjJrVZrxNgpVE35mpL6UmzTTfvdv19Xbqpd+rmntNAPzqfsqkT&#10;zO/UYuOzjQ4q04sCaNnMgkBlXqAyJ1CZqxOs1Aqsl1xCEViIU4nAAqxEwMAiiERoiRb3l/fDyoGl&#10;vN3BJgEWFBVcQagrgAsxLKgrZBChrsTsFFdctHSAUXsElugqKYcV2iKwACgRXFrat1pj2yYHEYAE&#10;UEFtwY3DshxcAryEwNqovgQFJmQKRZABXIASBnbgoTyeJcDClerGjYAlrrOfv/Hqv7PcrYP7J4BL&#10;gJcIGFEZKcFU8vrXasPt48frPHEf7R5oG88vi+pKBBCWQEx0D5ElhNICpERY8f05XbvAJhaOY7Z0&#10;6rAALKQ1t/XoeK13DfB9BsAPW1pLYKVT34VugX53QQ8n+t5TYyjVhXqq7wP3i5F6LxxHhVwmTmzr&#10;171UMIRLKKX1hlyF1XTvt/rckQAsujeVZnTuD9CSGiAmhRTmekEKmULVgpwqq+6osqqO49YiYKF4&#10;HK6htoFmV19wCbUkac3XA5ZWQQoqS0rQ0jIegWXYGsbHrHlq0mqKo1Y9UrTK4aIdHQrAcqgMWA7m&#10;+z2OhWwhgGV7e6e3EWS7s7PbyBQCYEhzZttVFkELMBNBxYNtk/gVB5Z6AUtdc0lZCerKEqyEOJZX&#10;ByxXZAkRw0LsSqpdwNIpYOn6xhSWe++7y77tO95mb3jTLfbxT/w/a0nVaJAesxMnx12pAAgcWE4M&#10;O1gU+nUTvKHCAuAMCR6GfR+xK2QJYaMTndrucIgJqks0bQ93WGtaT7GFNlc5iGmZXxzXgD6u6xix&#10;0bE+Gy726FpG9bpMATBkl55aFKxM2SkByrkLoQbLqbMTev2ibsQDAiHqyhQcvACVvv4OS7XVCAxE&#10;2c2VDisE41J7BhUFoAFUnnv+vN6iF7wKbgy4JVOIWizsL49pQYkBUohjAVBwKQErqbQGmHzaX5dJ&#10;DR948IsevzI1XbTlKx6xnbs3e2Vb3ELd2bS7jRYWpxxaKOFPmjNl/MnmSrU123ve+wP25je/3r7v&#10;Xd9pv/TLP20bNy+zo5W77eLlWfvav1+y0+eLluUHlTlo+w+tcmA5eHSNu30eW/1Zu//xjzucPLT8&#10;k/a5ez5sn/zCX9md9/2d3f3wP7raQlxKUE3WJxbUExQWUp8BF4cXtUV4IdDW1RgBDX2BFOYwIs6F&#10;czFQMxkiwELwJ24fbi4AhENKccliQG6woGxEA1yuthKcCBZQOTz4FkuUjggfS9ai/cGa2vdZqltP&#10;hXoi47WBCsCKfgQKh+OBp2qPpYmF4nDp8Fq8NutcR3QN8foAy8B4KjHAbAmEQrZTvTEbbTDdxDGv&#10;wovpemSdw4eDDelJ0+1oYroB6+bdwfXoRs9NuUk37EY9ZWZ0E8+NNluWmzpPtMUqG5lttvEF4K5J&#10;wNJksyf0sLHQ7AasTLuyUidQkc3UuAEoEVowtoGLqIiwHtsAFSCk3BWERSCJFtvpx/Jq9eXrgEXr&#10;sZAcoMJgRwbR1W4FYAWg4RgG8RgPEkElggDtDPoRUoAWrCm92epbN7grCEhpbt9ozZkNvqQNkAFC&#10;rlZdSvCSqC8BbkLMi0OLAMWBRYN/yX3kwHIlGGA3ApaoBkVoKf8baQNWmEnZgaXcvGCcoAilBUVE&#10;4OFgkig/7HNliGsTmHh7BBMdzzkdVpK/gzbqvPh0F7IIK3w2GNBScgv17re2zt0OLuzjs6K/w4z2&#10;sczpu1sYqDIm/QRYPLUZt23iuvXAW/+uC1T0uRO7Aqz0jOp7T/VsAF2gkvZK2oJh3VcK+u12U+12&#10;sNrShUrBhfYLXjr0O8UIvvUU5ySGJQJLgBZcQ8SxkPVT57BS3Vlpx9uPySodWmq6qhN1hayhJq/F&#10;Qg2WUh0W2fWApWV8xFWW1GQElhFrELA0Toxby/SU1Y6NWc3oqB0fGXWV5XACLPsdWPodVAi2JVsI&#10;1w+xKsSsoKYAL2QPocCwj5osDi3ahxFkywzM1DxhCbSguJSABVC5JqwkQbevBlgEK48lVW5XkEot&#10;YFmXqCubMt8AsPzbv7+oATtlv/lbv+LxIB/40O+7enDi1IRRmj8G3ca0ZrKE8v2tNwQWYliCyhIC&#10;cGNf2idmemx8ustGJwO4RJBh0kVsbnHYAYR4FAqu4V4hqHXhxIQxU/T0bMHVmxD/MiBgmbOnnl30&#10;GJtzF5m4sOhKzcRU3iGFiQ/7BjLW1dPogEK8SVRTSGlGTSFLKKY1AyKoJsAIEyUW+tpt/8Ftdvjo&#10;LkHBs96HY2KKM/CCm4iYH0AFcAGAKJDHFACtgiMyhYCU1WuesI7OVqNIH/EqlOYHWFBcDh/Z6/Er&#10;zP5M9Vv2nTw9aytXPWa//Mu/YDfd9Bp79w98j33wQ39kX7jrkz6z81e+9pS/TwALMDm3WLAxva/7&#10;K1bbijVfsHWb7rZV677gILJyw10OLcSurNr4RXvgiU/YPY/8kysun7/37xxkNiX1WjCAg/L9xLEA&#10;JsAIsBLdRW7aRl2hD/EtuIKIgUGpYTZnAm9JZQZOgIIYp4KxDpigqkRgIfU57sdC1s+VkydGGMF1&#10;AwBEVaVcWYlGPRRgweNJppiQsd3GZplNutPbKOzWrqe07n4NmNoe1T6W1E5xFWUkqCvACtBSAhMB&#10;C+cvxbagvKCyjBH8y9+im+dIk27suLcawtOfbqTBrVTzqoAl3MR1A+emzI2XgENBCynNAwKuHIP3&#10;MMAiuJhptLF53GgNHpMye1IPGwuNNimbnqu3qTlgpUbfXQLHq9yAhwgtUV2JYAF80BaBJbp5WEbw&#10;KAeVcmNfhJry88ZtVJUILMSzoK6wDZQw2N0IWK4HKwz8DO4vByxN6fXW2LbeGlLrrKFtnUMLQII6&#10;giJScguVAYtbAjIAjgfXah2lxQN1BScM9ksKSwCDqGY4uAgcuK5XAiwx7qb878Oi4pFzuxJaAA0g&#10;xF/PYeVKYLoRsMR+nBdIoTidKzoyAMVh5eoAaAJxBSSxym3s4zCjdtpcnUmyhIAVjAJyQIvHqUUb&#10;Om49I9UOKxSPa9N3n2q3Le37dX5BjYAF69F3f3BSDwh66HCVRSCSBkgAloHj1ilY6dS9IqV1T21W&#10;e5P2t0RgGa639HCjG2nNDblqozR/VccxWaVApcoDbmOl26iupCkcN5zyOJeUz9wcqty+HLA0jw27&#10;ytI6OboELLKmiQlrnZm2+vEJqxsbt6rRcVdZDg+OlIBln4DlkJbEo1SPTngcC7EqZAOhqhDbAry4&#10;W0jbDi3dWQcXXEQ+r1BirAMwEVgIvAVUroCVUmpzCMx9NcCCuuJzCFGDRZBF/Mp6AUucC+kVAwv/&#10;DQ8X7Efe8y53CX3p7k/bs8+dLwHLwglUikGbWxgSCCQuoYEbu4RoC5Mn6tgkyJZMIlxEi6fJKGK+&#10;IZSYMCs0RkwLhjsHFw6vj2uI9GACYE+emrLZOYJ4UVbIQOI1B5I6K/SnZsygBuycDeuLwhKFiODb&#10;4WK3dWcDpAATKB4UkCNlmYDaF79y2YNr/92e83UKy+07sMUee+Je+9MPvN9+7Td+zj78d3/ufQAa&#10;YlkAFuZFol4LcIP6AlxRdI4sIVxO9Y1H3Tgfhfn27NUTWIeebmfHrKpaP5ymKo9lqa454tDCzMyU&#10;7ifGBWD59d/4RXvr2+6wn/u5n7L/8xcfsmxvhwdJnzoz69WJyWR64cWL+myIAxrW9V+0sxdGbePW&#10;B+zhxz9pW3Y8qOUnSkG1T6z9vCspgMuDy/7VlRbavvTQx3y5ZsvdtmL9F2y5+qzdco8rM8AKhqIS&#10;1JagtAAsxKhguIaAFDKIUFXoB6zEqrcE2KJkuKtHN5dQRA6gAFaSwnFADHDhKkioyRIVE0DF41cE&#10;MMUYwzLbFkBF0OCuIdwzUX0RWAAXpBYH11MIggVGcNdgM6dyvk1RtY481ybYUD+q1IbA4PKYGAJk&#10;q/387oJKYKX8NX2ftrkeisYBPdkB/tYamaBHRrE7YmpejUsoRxxLUoelizoTem/TesLM6r0EWPIO&#10;LGQbobA02XgCLLh3phdbbHK+wQ1YmZqtTWAF1U/AIgMksHIwKVdCytsjsEQ3Ufm+covtL9cPOCoB&#10;S5LWjLrCOq4fBsEbuYTKYaUcAhj0caNczyXUJEABVOpb18rWeNYQigkDOgO5F1lLXEC4g1BSyuGl&#10;JQEWVBlXWRJoAQQAgmsaION2fWDhuqPRVt4//H0JgJByLLiI7hw3rV8BLWWwwj6urxyiyvctgVDI&#10;QAJSABna6FMOK3wWLKPKwueFO4hl7OP7BJ4cx+dGpdsYdAuwxODbXq27q1W/o95R/X6Gqzx+hfmE&#10;6jp3W3VmhwMLhePIECKjkHvJkGClf4JsuVpBPRMl4hI6bhmBfftwjWX0sIDCQmoz6kqT9rfoN5kS&#10;sKT126FoXHuxxWNY6ntDDRaghUq3xLDEtOYrK91Sm6VN0KL24XSAlusAS9PokKssrROj1pwAS+OY&#10;gGVywlKzM9YwOWn1gpeasQlXWY5EYCFDKNfvNVdQUlBYKBaHgkKROCraeoZQvs9VllhEjjZiWlyN&#10;QdHABZNiwkMBS0vGgYWAW4AkgMrVsLJUh+XVAAuwEt1BK1uIXxE0ubrSbZvbe74xl9Cjjz/o2Sdk&#10;2/ztR/7cKqv2uzuIwnEoLAALGTYoGNOzfTYwlLkhsAAUYfbmABf0oz0E2wpmZLOLHKN2QQvwwj6U&#10;k1F9wCgkcwvMEj3m6sf5i/OuZjBR4elzRb12rx936mzR3U6nz43amfMoMkywyAzS/YKuUXcPEcsC&#10;tIyO58KcQBcXPEPo3IW5EET71Ck3oAMXFAXhPvnpf7Bf+MWfsB/64e/yAm3A3H/Rdne2xeNYUF4A&#10;Fc7FcVwbKgvBtbicABSUmc6uJncLEchLZhDBtMMjes+0Tp0VsoNYNjZX+wSUs3Pjgqlh/d3TOk+P&#10;/e8/er+nN3d0pm12dsqeevqinT69YM8+f9G+8tVnHCyffpZS/k/byTM652ibDY9lLD9Q726hyppN&#10;tnv/E7Ziw122duu9Hlz7sCDlnof/seQeenzN59zYTxwLAbnADMG4xL4AJAAKEELgbVBc1pYAhliQ&#10;sC+kNde07HRYoZAT8SLACWX5MSL5HWByFI9jgA+qSnDdkJUT3DLEfRRnMhr8AZKXN1c6cM/o5sZN&#10;DqgAMLygm57QgA833YyiUSMFczVlMq0bcaN1ClrS2WMCLA18Bc5RF7KQ+o76+QASYKQEKbIIKTGG&#10;BTUmgpJXuh1q0N+rG27fUml+gAX4eTVBt32CFYJuiV/pGakTnAgC9R5S7XZA71tOx6OwMJniqGBl&#10;QpACsIxO1wpUGmX1NiGbmtO2qytVNilQmZyudAMgIpiwZBtYATbKgQWIAViimwfoKI95iepJPIZ9&#10;EXrKXU0RWKKiMpAAC4Z6woDHk7mDSZkx6DH4MQiG2IglWImDelRXyoEF+7qg266tDhyoLHUCFsAF&#10;iAFGYlwK8AKEsB3AJQbrBpeQZxhhOoZ2j2kR6DgU5ACQnbqGHd7O/gg75QDC+tXAEv+eaLFv/Nsc&#10;OHA1lUNHhBeHlgAs5QG1Xp9F+yLERCvvg0VQcdM6x7l7Sa9ZDitR9Sr/PAi8ZUl73I+hklEYEIXF&#10;3UICiRh462X6tcTVyu+qc+CYpzU3du+zhq691tAtI21asNKj3xUPP1ndU3IjuIVxh9ZbqjfMI+TF&#10;4wQqWJvO2VI4atRgcesLwNKcAEtGwEJZ/s6xVncHEXTbmKeAHBVuyQZqEZykrX0kk6gruINaBEIC&#10;lpE2tzaARXZdYCkOWbMAhYBbgKXRgUXrU5MOLI1TUw4tNeOTdrw4ZkeGip7WHIGlUhCDigKsELtC&#10;fMqnN262v7rvQXcVASzsd2iJ4NKrQV+GmuGWQAuuIdKbHVgEJ4BKhBV3A0VYwWUke1XAIliJwLIq&#10;xq9kOgUr3bal4xsAlpe+8rw9+NA99hM/+SPuEnrXu7/DmlqqHBQYDAlidWDx2ZrHtN7vdVhuBCxB&#10;MeG4Qe9HLRaCbIGX4njGRjANrCzJIBqb7NJAHSrknjrD6wxof9aDawlopew9KovHjwhOqLCLOnPu&#10;4oSDEa996uyojYx26TUG1D5jTz1DRs8JraO+TOhvGjXqsAAXAAeTIH75pSd9m5opFIEDVP7kT/+H&#10;vektNzukvDlZYv/pu95uy1c84FVrSW9mSdAtigxqDfCDK4k6LLicerKtgpGguFCHpdDf7QXiBgUo&#10;zNTMRIhsd3anBCs1HnzLBInEsaC6nDk7b62peldc5udnBFUX7cLF0/b0MygqU2qf1Uf4nKBpztId&#10;VfZXf/u/7Xu//8328U/9X7tweUxQ2Gubtz/gcSwoLLFa7bJ1n7f7HvuXEqSs2XKP76cSLkCDq+i+&#10;R//ZlRiKwwEfVY3bXFlBPSFGhXPFLCFK8RN4SywLkAKYkM7c0hnWawUwVM0lIJcqt0AKcS3EtEQX&#10;kCsrGnCBFUCF4FziXsbm2rQeUoxRWwAGgCCmOLuLSO24YoAG34e7JEl9zg6o/2C9wwMQgavGwcVV&#10;lDpXYFBeuvt1g0rvF2xRG6ZC++q9PDjQArBwblxAKCsOK4DJEEoJ0BEUFwcmtfH6vMbSXEJBYSH4&#10;mIkPwxQD/9/TmrMCnS49dXbohtypp0dgpZ+gXr1nw4Kw3mJlAJbxahtb0Pt8AkWqQYBQ424hYMWB&#10;RbCyBCzHA7BMLQFLtKiuRGApbwdWYvvVadDlwBJhphxYYj9ej33lwOJuIa3jBmIQJBbCB8brpDWX&#10;w0oc2BnUgRWyaoAAYOVaac0M+oAErh1gpbZldQlaAJmoRKCMXAtaHFSuinOJMS5el4VjOY4AXQBH&#10;/alxwuuVQ0i8pnJgoZ395RaUlQTEdF6uy8ElQksCHbiJXGWJmUMy1mljX2xz0zEleBGUYD5HkSyq&#10;K/SL70EEED4HB5KBrwcW1Jb4udEH0IxVjIGVPn1/+wX6xLFQPA6XkD8k6LdBllCTQKUmvcNVFaCF&#10;8vzd+l4QcNsnyOD+UZrxvSjo0INBQ/s+a6EOkX5zXcV66xyuNUry13ul20MJsFReBSx6aBGsdI23&#10;edBtK9ZP2X09cApW2gZTXuX2CmAZAljUPpIOwKIl0HI9YGksDrpbKACLYKUMWNrmZq1petoaJ6es&#10;VsBSdQ1gOTww5FCCayiqKczE/Ff3P2jNswsBWBJouQJcZFSSxYAW1JZrAUt5zIoDS30AFtxGrwZY&#10;gBWfQ4j6L63ErwAsup5vFFj47/Tps/Ybv/EbXufjf/2v/6GBc0ED8LQGzilXJkhrRlnBXQN0ECAL&#10;pFC9lvoqAU4GHF4AlxBfEsDlWoZqAwgRq4KrCTcOgDI92+9G2+mzAEZRMJO10fFeh6WzF0J8ik8X&#10;oD6kQ585N+mpy7SdPD2uaxjQjZdCdiMhAFfHeJbQpVl79vkzdu7cOXv++ef9jz9z5oxVVlbaI488&#10;Yh/5yEfsV37lV3xW6OsZ5f+7ujM6x2Wdd84uXDql11kQGDGH0ZjPk4Sqg/upLVNlwwIoAK+h+ZDH&#10;zvTmQjAx9V4AGdKegRtiXDCHsykCnMd8hmcyjfJ9GYHROVdlXvjyZS/pz3xDX/nqc1ZTd9T+5+//&#10;jqek//x/eZ+987u+1b75W97omUhULq44vNe2bd/gcw4tW3Gf7T2wybZsW2Fr1j9km7Y8YctX3WPb&#10;d620g4c32PpND9r6zQ/YqnVfskee+LSt2XC3HTq6rgQqDileIG69t4W4lRVegh/3EArL8Qbk8gpX&#10;FAhorRGkHKxeZjWtG62pc4c1d+70mA0KtmHUPBnyeijASspjTFA+WI5MZWxsKu02OimQEVgM4+LR&#10;zaWPOXMG9IQOcAAh2s4JDHr11MWyIFCIfbpyApheDf6FKt9mH0uOYxnbOrJHrb55p1tG0EIKNGDk&#10;8TDjAE8IrgVQAKVypYV2V1y0TbtDlI6hL+3cgMvdS67UXMdKqlE8N6+r84brqPVrS3Xvd6BCZQpg&#10;h6uryQcJiq1Rd2V6sc1mFtM2NZ+yidkWN1Kbr2eARzmAkBmEARgRXqJdC0jK26Oy4qA0p8/tqgDd&#10;8mOLU7iKMIAouKH6BV+FxA2UHwRSjukzDnPP9OS1xAoCOgrm6Um8sxdXhABGgxsxFFimh0n8UFe2&#10;CSQiZASgaO0kG2ij4GOzDNfQWn1nlwnCV3lbR46+gMU6gcs69V+vc2z0tnR2s8Bliwbvrdq/VvvD&#10;vozaaeNYrDOPykIgLm4ignK3+LG8np8H8LmOlSse1zL6ROACpHxG6AEgJwDWtYJ93dUjAAF+olID&#10;1MXidLFAHWAU1ZxytQoDJvmuAZMefJsoYQAk7p8YcAtcApm0ATK0AS4dhYMCjEPWPXDYekf0OTNf&#10;lpa01bVtsYaM3j/BD0CfJX6Lc3KM2lqAVG33jOg3LdDNj9c7xLflBCPdB0LWHNmAfTXWqYeWzgGq&#10;QNdrW3CSr7Vm3Q+aEmvN6zjdMzLcA3TPaNV9wk3tLFO6p6R1j2jXvo7hBmsZpKptozUDM8OCmVGB&#10;SrHNGodara6vyZqL7dZS7LBm3ftbxroFJ1lrmey11smc1Y4NWuNU0Vpmxq1patRqR4etpjgkSBl3&#10;YGkYn3CrH5u0utEJqxkZt+ODRTvaN2xH8kN2rH/YqodHZWO2p0MDe2vGVlZW2+/+v4+p34j6DVoF&#10;sNKTs/3dOV8eyha8bZcAYGcm6zBAYbbNrR22sSXEsqxrSgdwkS1ngkIZbpzHCZZNrLyiLbBC5VuA&#10;hUkR2b66jdmdgZkVDWkPssWoaruuNcwbxCSMOwUpuwQlVLQFUHbq2na0dduuth7bk+m1/R15O9h1&#10;FbCsWbPe3va2t/m8PH/4v99vjU01AoE5PeHPeQwLWULUX8EtRApy32DrDYElqivXMrJ3OC/F4oAO&#10;h5YILrIbAUuokktsDK6gSQHClJHKTGYQxxO7wjoF4wAX+jzzHGAxYy+88ILNz89bJpOx5cuX25/8&#10;yZ/Yz//8z9u73vUu//uvBSnl9h3f+S22es0yu/zUOUEdQboUoZszyviTKfSMV8Sds6GRLuvJ6el/&#10;pMP6B9OWSovoBSdkDhGYi8sI11Nza5W7mYAYrDiac1CZmR02JmWMlXIz7SHNmQwilJl9+3cIONbY&#10;f/8fv+nuvN/+nV9zYCHeBaXswYfv1ue3YPsP7HRg2bt/k23dvsoOH91pO3atsc3bltnO3Wts1Zr7&#10;bMv2J2zbrmW2cs3dtm7T/QKVe2zZqs/bhi332+HKDbZp14MeyxIyiFa7ewjXDxMk4gpCPQFogBe2&#10;G9J7ra2nwhoz+1x52XvsUatsXGt1aW5CW61dNy0qzQ5NEV8hKJkTkMwCKkuwQoAsygdQMVhstqFR&#10;TGCj5YDa+nXjAEgAFm8TxMS2YA2+3asbEaDSTWCtrEfrEWg4lj4cy+tkdWNqyey35rSedKlnkqNO&#10;CzdSgmyXAARwiPZywIIaVAKWRFHxmBiWsggmL2cxLofzudtJkMJ5cYMBL0wHgAKEmkMAMu8hsT3A&#10;C4MHgwl1VwAWbHK+tQQsE3PXt6uBBcjAAIvowongwjIqMsDJtdoisGCACnY11HDuCCzAyvCknsLH&#10;goITgIUA21cHLOluJjnEHRSABVWkRbDS0r5B8AeECKozawQsywXhqxwsAA3AorWTTCJZF26i0DfA&#10;BkbcSoCe9t4tV0BKABV95zHBCvs5bzCAB3C5NqhEK6kernwkhekEILhlABUUHsCEvrEqLUDi/RJz&#10;xQRgSeAnuozKISQCC8sIJewrh5RyqAGKARYgBQiJwBK3iV9xF5CAA2jxNv32+X56zIvgpHdYDxL6&#10;fOMSGGnu3OXA0pbVtQpUmIyU/YBNZ7+gR6/ThoKjc6A4Fib0HdVvICdoIXOuY+C4x3Vl9NDUKdDo&#10;GlT7UKOWjSVwacmTnhysHEg6dT9gCbyk+2t9X0r3jFRBS60DNq0lYGm01iEBSzEAS9NQyoEFWGkZ&#10;FbCMBWBpBlgmegUtOasTsDQBLLMTVwLLxLilXhZYRgUqI3akMOTgAZgALBW5fgFJ3jY2tNjv/9PH&#10;HVAqBwQ2hUE71NsnK/jycL5fbQM3BpakgNxy1BABCzVTHq8LAbPYFbBS03JjYAFWGtNuoQR/yE5a&#10;n7o2sOzquAawdBauBJbnn/+y3fOle30mZBSW97znB9xFdP7ioisHqBakDhPcisKCa6cw0HJDYIll&#10;+q9lxJagiOCiCQCSwEsZwFwPWNhPjAqAQz/aT54ZFzhM+XmGil269mmvu0KmEIXjXvzqRRsY7rBj&#10;x47Zgw8+aB/84AftR3/0R+3WW28NZf4TuxaklBt9/uIvPygY0PtzftHdMpeePGmnz5BOTRzLKXvy&#10;6UX/24r6sgIrvYVm6+yp8zgWMoaoLwOIULeFGBdmevYifQIU1JU4aSJtBO4eObbH5x5qaKyyv/y/&#10;H7Sf+/mfdCj5kfd8vz3w4JfsHd/6FvuBH/oe+7Xf+AX7kz/9A/uWd7zZfvlXfs6zv8g82rtvux06&#10;vMOBZd+Bza6wbN+12o5W7rTd+9ba0ePbbd/BdQKXR23X3uW2Y/fjtnHLA4KYRx1YHnji4x6QSwYR&#10;KguzNzMfEW4iFBQUFpQVVBdApiGdTHqY2u2VbwGWYw1rrDa1WTci3aD1dERZ/MGJBptYaLeJRVKe&#10;u7wSLtk7xK+QEozbJq+no4JuOIBFhJdgTQKNJoeOkfFWWcpGBDisB9UlgA1wAsD06kkLlaUze9Tb&#10;2Ef/eHxxsk2voZua+rR368aqZZcGRuYLAjZw+QT3U1BWopvoZYFF4OBZROzXPgcWWXAFhUyj61kp&#10;Nqaszf36AhdUnxhfw/mpSQOwkEXl16aBAdndgWWBNOaUKyclYLmBARYABEtgIsapsI4BGdeClth2&#10;NbBEBQWL/eL+Kw2Awdgfzt0/QkAt7oRXDyztvbhadmiAJ+g2wEpz+3pBCurJegeSxnQAloa21Q4Y&#10;XQVBjqACOMEAG4AlJXApQUzn+gRYNjmIBDDZmqgoZeaAEmAFcCn1uwpQrrYIHeUuKeYtQk0huDfE&#10;wTDNQAj0jeoJgOJgIkBxNSa6fNzdE85ZDivR2AZkUFbK2yOoULjOK+4KWGJWEGDC966Usjxw1AEG&#10;JYV+DizaBnAwh5ZEOekRjDLnV7eW7fkD1tS501q6dvk+VBdivFBe6Ae0dOu70KZzZHS+Lp23d1S/&#10;Fd1PsNyYHlIE9biDyBQKsCKIH24S/DCbeZODC+DRBowAKwKTdgEKsNKle0qP7glduj+gtqQBlEKV&#10;g02zHniw1FBzGbA0W0qwggEs9f3aJ1gJwNJtLeMCFo1hrrIIWurGh6xpetRaS8AyZNUjg9YgYGkl&#10;6LYMWLDakQmrGhoTiBTtWN+IQwjAguoSlJch29aasT/8+Kds1fFab0OFAVoO5wccVFhHebkxsLQ6&#10;tCx3CzEnrrLISEkuh5IIJi8HLBFWVjZl3FBVMLKT1qc6HFi2EmwrSAnAkndg2aXrA1p2yfa25+yA&#10;gOVQd9lcQi+99BU7XlnlgzeD8Vve+gbbs3e7z5x89vy8AwuZNqQ0nzhNsGveC8DdCFhiNdtrGWpI&#10;yby67egVdiNgQUUhXZllBBYUFSAFF1Ghv82XTz970oEFV9CXXzqvgX+H/eIv/qK9853vtDvuuKME&#10;INhtt91mr33ta78OUK42+r7vfT9mff1Zr4/CDNdkDRFwSxAvmULEzVx6akHvy5Dgrs26svXGXD+4&#10;gNo7RPCdje7mibM7+0zO80X9TYOlJXEwwAv7ausP2wc/9IcOKe9577vtt3771+zdP/Dd9sY33WpP&#10;LHvIvvf7vsNjkAAY7KZkGoMdOzfZ8y9c9niZ2vpDtnsvSstGW73uYVuz7iGtbxCcrLLK6l1WU7/b&#10;Dh3ZYAePrLfd+1c4sKzfdK9PoHjXAx/1IFwCcjfvfsjTnal0ixsoZgIBKDUtO11RwQAXXEf0wyVU&#10;1bzeYQXXUEvXbt2sQqbM4ESzFWdSgpXOACyzHV7Ovn8sZOtEBQQVJcLFsPaxThuggrtofJq5cjps&#10;YqbDxrQe3EetfjzrnKNHNx1ABADimAA6AVbY5ny4h+iHGgMsoIoALgAKAIKaAbwAHtcDFmJqHDzY&#10;nwCLG/1knON6Rj+ghXP4udTGuTgHEIXyw+sBUa5QzbW5quPVdzVYEAMCsOAKiuoKc/XE5fUswkUE&#10;DGAFeAA+aANAAIwILNHKwSUCSQSWCC1x/Vrwg6riJlgZGidmJhSay2sw69VA9WqBpSu/VwM6MSsE&#10;yeLm2eCwggWXz3oHltqWFdaYWeNKiQOLYCMoIQFcAJYWQQrH4EJClcElFM8BwLBkH+cLgBMVmSU3&#10;EsoLr3EtSCk30qEjqMTYmVLQbhI7wz6ylyKweNqxIAVwCXEsSaZQEjAbzwmclANLhBVcRcTQxP2x&#10;TwQWh5ZENcHVg8uOdeJWSFuOcUbASgQWvpcOOPkwB1FGcJJRXxRXdwsNB6Wlqx9XrIBojDpL+h0I&#10;voPCQjE5QQoKS+GQpWUZIEnn7dTvs4vfxnCNmwNLf7UrLJ2Cka5BwYhAJRqAgoqS0X53BTmsNFq3&#10;QKVH94ESsGg/UHOFi2i4xd1CAAvL1pGUpUYELMMpa6A0/1inG7ASgcVNwFI/MWzN02OCk0kHFtQV&#10;gKV+XG1JWjPWMD4VVJbipFUPB5UlQMuQqy5HBCPACerJ9lTGPvS5u+zenXtdYaEPgAKoBGAJdiNg&#10;WUUFWtkKGdBCzZRyaHmiNgDK1basTsBSvQQsAAxuIEBlVXO7rW7p8BRmjFL8VLcllmYJWHK2J6os&#10;CbDsTmdtb4eApavPDvWUzdb8lZe+aoVCv8dvMBjj8sgXegQGkx7HglIQytwX7fQ5wYvghIJvNwIW&#10;2l7OyoEFEFmycVdKXg2w4AbKFVpdqUFhYfnSVy+66rFu46MlJQm75ZZbSusoLa/EJXT762+2W297&#10;rddQefGlpwUY44K5cXvyKQHL+VlXWZ58atGeee603q8JQUmHdWdF/flQBRdlhWBcyvhHRQUXEKnb&#10;wAnnYqoA0qKJZwFemI35D/7X77lyQpozUPJTP/1j9qY332b/968/ZJ//wift9XfcZD/zsz9uX7jr&#10;09bcUuuxLP/5x3/Y3UfEvhAzk26vtbqGQ7Zm/SP2wEOftcee+KLd+8C/2so191lV7U47UCFY2bfC&#10;Nm9/2Fas/oKnRT/02L/avY/+kz20/F89SHf5+js9PZrJE2OVWxQWAmpxFeEyonYLEy2SYbRhxwN2&#10;4PgTrrBUNq6zw7Ur7XjTBkHLXmvVoEJFS1wmlK4nyHZ0pl2DMMXbUjYoI34FGHHTPpa0ASHARoSV&#10;ScHK9HyX29Sc4Ed9Q78236YfoIK6AphMqm1JnWn1NlQbVJacnrgAFuJrgATUjPb8YYcWwAH1hOX1&#10;gAXXjbt0kn3RvI8Md9H1rBxYHGK05NgQbKybv/YDKAQkj8/jDkp5P1d+NDiQEhxL8bubZ0YwIgNY&#10;aL++1euYMGtzdN9EAHklwMK+aBFMIrhENxP2dcAywetgEVgEjcNBXclqEHu1wNJdILtkpw/wpCFT&#10;a6UpA3gE+AA0gIy61pW+BCg68ygYxKVQXyUAC6oK8SwBSFa7GsO6Q4vagRX2Az3soz+KzLWg5ZUo&#10;LK6kJKDiKdUCLmCFwF3PTEJhEXy4wpIVsBBQmygs5anIEVhCAHAAoHJ3D8Z2DPIlMDnGrkTXUbki&#10;A5R4ppA+nwgvMZUZlyQZXg4riUsItYW+BOUCNencfldbARYABTWlfzzJnBOo9JEVl7iDcA05sOh7&#10;gNuoU+fqFCQBK+1Y/zEtj2n7uKzK3UFMBJopVLu19+l33F9nnf0NwS0kQAFIgJV23RfY7hSwRFCh&#10;DZhBfcFYB3JwF7WNUCSuyZp0LoeW4VYBS8qah9uskaq3411uLeM9ZcDSY01aNkyMWMvMmKXmAJYx&#10;B5aq4QGrGxv1wnH1Y+NXAsvolKssQEvV4JhVDRW9HfcPSgsunwM9Ofv02o32eMVRO4qa4qASYAWg&#10;wY1EvxsBi1e9la1sCtBCkOwygQvQ4kGzApGrLUJLeVwL7agrwMqa1k5b29plGzOyNFVtg5UDy06B&#10;yt7ugqssu3WNQAvuoH1J/EpFObDw38jImMdxMIDf/vqb7MGH7rXZuVENnAyezAUUgMUnEBSYDI9q&#10;cHgVQbdABy6hoKhcCSsEyL4alxDKRt+gBrCZPocXlJYvf+WCx7ns3L3WvuM7vqMEKW984xvtpptu&#10;Km2/EoWF94e+n/nsJ+zfk/l8qA9z6fIphxXs4uV5e/rZU3bh0oyus8+nMsjmmrziLQG23YKWWAsG&#10;9w+ZRKgtrDNJItACwJC5RBuzTx89dqAUn/IXf/kBV1ne/Jbb7Vu/7a1eMfcfPva39iu/+nMCmR+1&#10;XL7TPvHJj9kb3niLHazY7dlGly4v6jW69Pr1tmvPOlu19kFbve5Bu/vej9uDj3zGjlVtt/2H1tqO&#10;3U/Ypm0Pad+X7LFln7YHHvm4pzlj1Gx5eMUnHVyYJJGYlSM1oVw/FXEp1b/z4BOuwgAqQI0XoDtw&#10;v+09+qjtPfaY7Tj4gO058pjgZaNgZ6M1pHXzFLRQeZYquBFYvLT9VCZAyEK3zSRWDiQBZNp9nbYA&#10;LKFP7IdxHLATXUXAy9Rclw2jrgh8gJUYpMt6v25cxL1Q8wVQIBuJCRUpZAUouNIiWLgesMT4k7jP&#10;9wvMYiwK0HM9K51HFs+DS6lnQAODqz0NDlRjghWM4nquCKkPgwUZNw4oCazEiQ8dWLR+PQMsqITL&#10;EoUDGIlwcTVklIPK9WAlWoxlieBD29L5CMTlfABQmCyxMETarGBRT/H/EQoLLiFSkFFXsJYOXDrU&#10;UAkBsywb2lY5fAATgAUwU66uADZBXRGQJMASoSQCCbbkPkosiXsJfZb6XQ0oVxuAUjKA5SqjT3nQ&#10;rceoeNDtTkFFKCAHxFwBLNpH1lIMqI0wgpUrLDHotrxfhJsIIIBLzOZi7iCABYUPYImg4n3KXEP0&#10;IWYluHkEpFpHSQFaiG3BBQSs4BbCgBb6oMQQeJvV+d2K1UbgbfdImBSUukRdQ4KUBFjS+SoZS0FL&#10;AWipd2DB/QOkuMqSgEiEFncXJeawov3sA2Z6RlssXUxZ61AAFoeWoRZXWQCWJqreTnS7tU4ALD0B&#10;VsZ6rBGbJH6FeJUpa5ouA5bRkCkUgGXcgSVAy7T2TVpNAi2V/ZTxn7I9HT0ex3I41y+gGfc4lt3M&#10;LeRuoOACCm6hfoeVg9nCjYGFUv1kDbm1+pw/QMsTmIDF41Ea0u7uwa4FLKgw7ENdQVlZm+qydW3U&#10;Wum2TZjABWNm5iuBpc9Vlj0dOYeWPbJ9AhjcQRXZQYcV/jmwzM8vukvoda97nQ/GH/jg/74SWOaH&#10;BAojgokxB5X+odQNgYXtl7cRjzUh+BYAcXD5BhSW6wXdkg00OtFrZAqRPUR6My4awCWba7Gf+Zmf&#10;sdtvv93/TpaoKhFWXonCcutt4T36vf/+mx6/8rV/e15gcsIuXFz09GImQ7x0ecFVlstPL6ht2ivQ&#10;AixZXEKdjQ4tBN0OF3sdXACW4lg+yR7S+zg77ObF5wZCfAul+v/5Xz7qbqBv+/a32lveert9+CN/&#10;Yf/3rz5kP/wj77If+uHvs3d9/zvdHcR8RcxLhOryx3/y+54mDbD0D3ZYj96DxuYjlkrrSaS7znbu&#10;WWXrNj5sx2t22sHD6227gGXLjkc84HbFmqCyACukOlO3hXVcQ8wVxHxCxK0wGSJqC/EtKCvADOnR&#10;niotYNmw8y7btv8+gcsDtmn33bbz0MN2rH69Q0tt63Yvw02WEG4hYlgIuI1VaR06BB9Ax+xij82d&#10;0PdNxvrMQo8rJagr0SK4xL4s6TMm+ImuH1dtdO5RLVlHWSG7KK8bEwCDeSYRwCAI8PL7gg1AAXPl&#10;4wYKC0v6uTsoAou2HUJ0TtSR6xlQ5C4lzg2o6HWBFYzzEK+CG8jVldmUu6rCdVZ7WjCTBpYrKqPT&#10;jb5km/XrW50XmAMmkP4BEtoiWFwLVl4OUCK8RIvqSgSWCC1YAJZKG5QNjFHBloGOWh+4HfRE/yqB&#10;pTPH9nbBxiZXV4hhSXUBDqQhh6BZoAM3DkCCG4jYFAJwA3SEmBWgJgBLcPlgIYMIYNF5iFUpC671&#10;bCAsgZXyOBisHE6uZbEgHcpQBBTABIXEK9X2Uo2Xv5OYlu2+HrdRVjytObqE+kKJfqAlKC1fX9eF&#10;ZTmkxPYIK9F9FFOVARFipnAN8X7j8kHhA2IcavqTisTqM6DvJuu4hiKcEL+CRSjB5RMghnYBq9px&#10;DeEiIu4FlaWTfloHVgAXCsyR7t+jBwJcQsSv4BZCXUnr4SNTUFs/rqFGj2MBQIAUXD5YuYISVBVg&#10;RZa0dw7rOD3MEN+ScWBptsa+Blm9NQ82W+uwgCVxC6UFKhFYWsuBZbTbA26JX2mbn3LXEMByfEjQ&#10;IWBpugawNIxPWz0qSzFAC0DSODHjwFJbnLCDPXmrS5YE4AIqxLCgvlQOkDU05MdUvAKFZQ0zKAta&#10;VjUHaKFmSoQWLMajAC4OLfVtXw8sWmdfVFeAlfV6vS0dWdusawZcqGx7NbDs6+lzlSUCC/ErBNzi&#10;Djp8NbCQ1vxd3/VdPhB/+7d/s61bv1LQMGaLJyjNX3RgIeAWaAFQegtNNwSWawXbRsPFBGwEcFmC&#10;lqC0jN0QWK6X1sx2TJEGfjjGwUXLi0/O2+/8zu/YW97yFv9bcQMBLcBKhLVrQUq53SwgeN1Nr7Hv&#10;e9d3WUPjcXv2uYs+WSQutBC/csphhUDfp587ac+9cFrXNuIxLLlEYWFm51wh7QpKVFaIXcFFBKTg&#10;GqJeDPAC5JA5xOs8/sSDrrAQWFtdc1ig8n12y60A5h/alq3r7NHH7vdr+4mffI/HrfziL/2MMcs1&#10;8PLcC+d9Dqb+oQ433s8LgrvGlkO2fecKq6zebnsPrrGNWx6ytRvvsZVrv2iPPPEpu/v+f3BQoYQ/&#10;EyairpAxREpznBiRmBYyiIAY6rpQjA7AoeQ/xefW7bjTtu6715WWzXvucYWltnWb1ad3WF1qh3Vq&#10;8CnOpG36ZI+gpduY3bhURh+4mA7gAnzMn+y1hVO5xPIOJwBJVFxY0gas0Gd2MRtgZQJYAVCWXEox&#10;5gVVpUdPYsSvRNcTMS/UcQEYfEqAJKDVwUEGGNwIWNi+FrAAIig0NzKgCFACUmKpctY5BxlBwApG&#10;0C2qTAzKpX5JBBaPSUE1mRKwaOnAovXrmiBihtotgghiFgASAAPgiKASjW3aOYY+ET6ilcNK7Pdy&#10;Bqi4jZFJxFN7ABaeyHsKrx5YOnopsb9NsBLcQcSxkC3UngUMNgkAAAJSmwOw0AaEENMS41IirERg&#10;CUYtolXuHqI9gkuEFIcWj4FJgEWwEsEHuxpQrjYv+y/IAloAFmAFSAE4PCBXSwJqo9so1n2hL6BS&#10;qsFSFnQbA3mp94Lrpzy9OUILFtWUJUip8M8EA1aAFp8aAaUDYOlKgGWc2irHdUwIxqVfnHKBdto8&#10;LkVAEjJ/QtwK4BKmqhC0oL7IUFoGJ6lkS9YdNZiOWkt2n6Vy+qwFQwTeUr7fS/gP1Xhtou4h4ARF&#10;RcDRJ1jpC3EsPcPN1ltsXQKWkpJSU4pncXeQlpmBYACLKywjTQ4tmdE2D7yNwNLkwNJqLQIWVJb0&#10;ZI9DS2oiWwYs3dbgwDJqrXPXAJZiqHZbB7DIloBlJlFZArSQGdQ8NWd7O7MOKrsyXa6k7O0UhLSm&#10;XYEhtgX1pXp41MElQssrAhYZMykDLCsAFlkEllVN7QFaGpeg5XrAgroCrGzQa27R9VJvhaq2Xnvl&#10;lQBLVwIsvUMOK/x7zVe+8jXr7x9y5cHjOzQgLlv+qAbLQQ1q0+6yuXh5QYCA+6JHg++wdfbUOqRM&#10;zlDorVfrYU4fir5hocItbbiAiDUJReUi2JTHsFzLqKWCWjIxXdCg3u6xKgywAA7tLAmmBVIAEhQX&#10;2gETUoqLotlx7Ud5AWBQXV548bx9+aUL9vnPf97e/OY3O5wQaMsSQ13BJQa4YEBMdBHFPtFQMd7w&#10;xttt4+bV9tWvPWdf/bdnBXcTrrAEm01s+gqjpgoTLQIuxKVgTJRIrApxLMSrAC0Y657mPJb3/RSS&#10;o+4LwbW3v/51NjDYa//vo3+duIj+1NuJcUFtefs3v8G2blvvNVhIeSaTiMkin372jD3zHPMf4cKa&#10;t+dfPKvXyNqBik22YfNDXotlw5YH7bFln7HHln/WgeWeBz5m//ipD9nHP/cXxqzOZAsBJigqBNQC&#10;KhScI14FWKGiLlADtER7bO2/2Jqtn7NtApbdRx5xYDlYtcqO1q+3qqateoLdqRv6YQ24jRqAuwQu&#10;vTYFaAhEPE5FgAGIoKCwBDRQXQCYE2cK3gZgYCgobHNcQTckUqGBk6iscC7WaWMbWMEVhKJCf4J0&#10;cR35OQQCQAIpxKgiBLgCHj0DIZYFGAlGpc3g7nFlRRbTlx1UylxBnCcCC7EqrqLQLuOctANH7PPz&#10;CI64BtxSnl2kPuyPKgzKCvDCtbIPmPKZjgUsRd3ggRQHl8RcbXEoCYpLVGHckrRmYAX4wCUTgQQ4&#10;wT0EvMR1zxQpcxlF5YT+UXkBRCLIsH11SjP7cRERM4OqQtAtWUIACwOlP/37fDT6DIZ4Yq/UEzuA&#10;EoClO5+Ai6ClI3tQdqAELG1d1F7ZJTChHP92gQLZQaFoG7ASsoRwDa3XYI+6ElxCGOtAB+sASVRS&#10;QqzKUnBtTHOublrm2UXEvwAusV95XAuQEs4b3EEhjgVgInMpqbSbXi/4WWsNMqruNqU5Jgmu1RIo&#10;ieoI6/wtuH5cORGouKsn2aakPioMdVjYDhlD+3yd40Og7tLEilFpwaJLqBxYyrOEMFQS1BLcPGT+&#10;8F6nOqj5ctAhBliJUBP7ASul+JYkqDZkAQX3D/BCMC6xLYALsDLAJJj6Lg9O6jeq/vSlDguZQsSw&#10;uMpSJNi2WrDCTM2VVpMWrAKxgo9Ub6W1dB9zhQVgwSVE1g9BtDFVGQspzNomc0jw0jGE66gxxK2o&#10;jZot9d2HHVbahoNrCPP4FUELKc01+XrPECLotm2y19LTeUvPFCyl8chjWWbGSsASAm8FJxOjDist&#10;M1PWODHp0FJbBFy0f2JWgDKv5Zw1jM24akJ7y/S8r+/r6nWXEYCysrLGtgg2AJb2hVMenIs7CEVm&#10;tyABWAnA0m2bBSprG1K2pr7FZ232+YVSgpcWAmXJ8IkxLIKQBFhidlDMBIpxLABKrNHCvqsVlg3p&#10;rJfgj+4g1oGVbTGlWaACrOAW2i870N1vB3v6HVaIX7kihoW05vvuu9++53u+pzQg//pv/LLl+zo0&#10;aA7paT9nBN4yWzO1WM5fmrTCAHVY8jYmklxSWAZddQFMmC8oAEuoQEt12wAsAWSuBSnlhkKCwoJb&#10;pxxYABParwcsxK2wb2xCT+Iniq6sXH560dvIEvrABz7gGUL8ndEdFNUVgCUqKfG9uJa95a132C23&#10;vtb+8v9+wAp9XV7plsJxNwIW6q8Qx4Jq0p1t9ayhmC00KjABUpZsYAlYir0+0zNl+1FRbr3tNXbf&#10;/XfZoYo99p3/6Zs9c4i4FiZJvPf+LzjE/O7v/VdbsfJRQcyb7L/84k/pfezUezjh7jFmt778DC6s&#10;Gc9g2rztcVu28i6HlrUbBB1r7nKFBZfQEys/Z5+666/tM1/6WwcWlBNXTbbd53EqGIoLwML6um2h&#10;ci4uISZZxNZs+5xt2HWXbd1/n+089KADyyEBy5G6dXasYZPVtu6wTC8F0Jpt+kTW5s/q+3JK74eA&#10;xN1BibIyfyoXlm5BZUFJQVEBPsgKwr0DgBA4m9XNBwBhH32IhQF2gBX6sQRoAB36BWu0QUGMB+IK&#10;BoAFYmxQMAhwBRJ8crY+6kMsAYq7f8osZAUlQAPMqE85sATgCHVa4jniVANACIAT4ChMMQCI0Id9&#10;wMnQZIAW4IVt5lniXPQnfgVgAUzKgcUDarUdLbqAvM9siHchoyjGrwAXETyADACmfB1YuRpYOO7l&#10;gIU2+kZgYT992Uc/3EGkNVM4DpUlN8DcMzzpa8DU4JXToMcAmE0UFmAlGOCiz8QVFg1ivRFaNGgJ&#10;Wtq6CLTdIQvAgmvFC8a5oXYALuscNOpSKxO1JAAK6zUty33fErQEcAlQEsCkBCw6PgJLk/bFfqFv&#10;AJelWJckjoU0a8EIwNKUwSVFHE2YhBG7GlhQRkhLDqnMBAYHIKGdNo9N0brHsWgfCkw8hiVtQA3A&#10;EhWWq+NVABbsesBC8CwwEmfTJn4FSARYYpsH5SbVcD1zSO0RWIKiIsP1k7h/SkG1fYccYACW4A4i&#10;WwioIY7liNdgIei2SwAUY1iYKLGduYP0/TjWvMNadU8hpblLDyOoK/mxlPWN6x6MwqJ2D7odqHMY&#10;AWAAksbsUc8EAmBKsS3007pDje4pzf0CHs8QavY6LLiDUFiatSS1GVhJEXg7kXVoAVZSUzmvw0LB&#10;OAJu2xamfdk8PW6Nk2PuDmqZmRa4oKpMCEJC4G2LYKV1ZlGAsqB9cw4f9WPEtky5ckJsCmBC/Mon&#10;V6+3e3bs8QyiEPcy5uucB3fRErD0lAFLq60TsGxs7XjFwBJVlXJgKVdYYsBtucJyY2BBYUmARbBy&#10;BbCUu4S+9tV/s2XLltt73vMeH6hvu/0m+6//7VddYbn05ClbEKyc8NgSlgKAi5OWE0lSQK6oDwVo&#10;AVhIV47gcvocasjSpIfACssALEyAeG1QiebZP+cmjcBZaqcQXIt7x4FF7ddXWGbdVYTCgjEoP//l&#10;s1bbcND+8I9/y37wB3/QA21jsC0qSqzFEgHmRnbb7a9z1wsumW3b19tTz5y1556/oNe6PrAw4zQx&#10;K8AK0wCguPT0tnqtFaAEF9AkBrBoyXQEgAwpzvmC3uvxQZ808du/4+32gz/8vb79O7/76w4ojz5+&#10;v8ex3Pb61+rz+2XbtHm1ffgjf2nf/T3f7jEt+b60Xn9A78+8PffCWS+kh9vsWNVOe+TxO+2JFV+w&#10;R574rK1ed7et23SfB90CLKvW3WVfevAf7O6HPmZ3P/yPbriHSHNGbVm96UsOL8SrxEBb4IUlRhuu&#10;oK3773Vg2XHwQdt37Ak7cHyl7a9cYQer1ji0NHfs1+Cup22BxdyZgtu0oARXELABtHhMiox4lugG&#10;AjY820fwQW0VgmUp+kYtFWqukMYMfPh5CL6dzvgxxKxcmSUUAnJDppBAQk9mAAHpw8AJIDG+kPFA&#10;VwCipXNviDPBgA5ARYDh7h/BSgQVh5VEecFlE4HF1RUdWw4swV1UH6DIQSWYw4rOw/UQr0Ias0PK&#10;tK4/sQA5TAGgQV+wMjKZAEuiokRYAVCimwgFhn7FyaDEkFFEzZaYIVQOFqwDMKzTxjrQEqEmqiVY&#10;7MMywkiEmOvaBGX7g8ICsDAo+oDZR6ExAm9xL2iAQ10paDACVnL6jBPrzlMTpEIDbVRa9gVo6SaV&#10;eae1dpDODKxEAMBw0Wx2EKkXbAAnuIAAFYz1qqYnElgJAbbBwv5gKwUsT5QUFvZFuCk/JsAOFXGD&#10;2yjEsABMm924JpYRXHwyxtTaUhvBwrh8HFAIns0FlYXtGFDr2T9qA0iAE3cD0RdIEaDE+i2oOgBL&#10;hBXgJLqBsAgu1wWWvNoEIqgmKCgE0sZy/IBMrLfi7h+gBbgpU1kAEjdiVzx+RccAIvq8Mdajm8gN&#10;qEmsl4BbrFgtWCHYtkoAU2lkCaGwVLbssJaew66wAC3ErWRHmn2ZKdR6AC1GkG10D0VXUCwS526i&#10;BFpCjZZGP6ZBxzcU6oI7CHgRtFCHJT3eYZmJLmsbpxw/WUIhrZn6K1S5TekBvHV23NWV9MKML1tm&#10;qMcyLnBBcZnRckYAg9Iybc1Ts9Y2d8IyC6csPX/KUrMnrH3xlDUIVoARFBbUFPpubWmzj9z/sH3k&#10;gUfsuMeuDDrUxCJz0SWE7cgALB22rjFlawGW5nSYW+gGwFKe1lwOKwBKBBniWsoDbl8psOASwoAV&#10;DFg5lA3xK18XwzIuAvu5n/s5+7Zv+zYPKv37v/+wBsm8ffnFyz7wEhty7uKUgGBCwDBqPTnmIQkK&#10;C4XkABGABShBQWFOn4WToapthJYIK7RfC1LKDUDBlcMEiMwlREzLqTMhpoX26wELCgwuD45hxmb6&#10;k9a8/9BmDfLfWYKOCCmoKlFxKc8YuqEJEt7xrW+2O7/wSWMGaWa4vhGwnL8w79CSzaW8TD9Vboln&#10;yRc0iA7p6T8JunVoicAyXvC4lsmpEXcDUb32Q3/2Rw5MzOa8bPlD9n3v0t+l6/nTD/yB7di50Xqy&#10;GTtxkjmN+qyltc5nh55fJLsKhYqqv6ft2edP67PLW8XRrfbwY5+zTVsf1fIztmbDvbZp24O2fPWd&#10;ntKMW4gYFjKEiElhybZPjrjuTocVgnDjfETACooLmUIRWPYcecSVFWBlz5FH7VD1Si2JeXnI9h0V&#10;tBxfbZUNGki6DmrQ1YAquJg5lQ/QgjICsAg2IrAAH8UEUNKdhzQw6clMYEIqMpBCWf22joOWaj9o&#10;re0HHE4AERQYhxXdiOgPmHCeGNMCwGAoNJwL9wzA4e4YAQiQQAl81hvbd2t/U1BKBB/ABpDirqBE&#10;DYkQEizASjSgxdfpB9CU4CYYqk6nQMnrrQyHNGheH2jCvBS/DIABXAAqXp/+DiGCkXK3j8OKAIb2&#10;CCz0K1djUFgAFgAjKiLlBrQAHhFIytWSqJRgEXBoLwcW2tgXj4/niPBTCroVrPQVCdQEWDToafDC&#10;ABIMWIkxLECLA0svS4AlxLFQFp75hYhhAVaw5sxmGa6gqK4AK8Gi64cAW+Aiqiisx7osAAfb9EFJ&#10;qW1d4fuAnKrGJ1xlYTuqNIAMAMM6EENGEeddcinFIF6uJcSnACQs2Y7QQgxLU5oaMbirNunvCkDi&#10;Lh31Zz0G1LIegYR1n6wwtifn5hj6hIDdJViJ8SvlcSzXAxZgBAhx944gBCgpFYVL1lFh+Oy+TmVR&#10;/zDpZzCvtZIUhwsqi+Anf9DrtOAiQnWJtVpQWnJjtQ4trq7oXKgrXodlCNdQrTV1H7KUvhcZ1JLc&#10;ccHLMWvsPGw1bQfsePMeq9N9o173iSbdL1BOgBbiU7J6eAnxK1cG4wIs3XqgIei2SaDS2Fe3BC0D&#10;ze4WSk90WsdUCLgFWKh0S3n+pvEeB5aMHhBRVdKL09Z+YlbQMi1IIZZlwmuwUJq/ZQYXUICV1pl5&#10;AcoZ6zp1zrpOnreOE2e1fjZRWUh5nrTG8WnBzElXWj67fpN98LN3WtPkjMe1cDyupVhIzoGlA2DJ&#10;2hYUlcY2V1nWN2e8kNsNgeVasNIQKtmWw8vV7qBXBiz9tj8bYOWgQAVVBTvcO3RlDMuLL37F8rmC&#10;fe/3fm9JYfjlX/55DXwbBAITrrBMzw7Y2fMEt07YyTNFL80PmMQJEIEQgIVYFdw/Meg2QEuIZWHJ&#10;Nu3XgpRyAzaIPyF1eWhEwEI2kEAEQAFKrgcsrBPHghIzImBh+8WvXLCauv32S7/yEyXgiPEr/M1v&#10;eMMbfP2VAAvqCsubbv4mj2X51V/7eTt6bK8A4MYKCxMmMkkicIK6ArCgtFCXhawhUpljplA0Yls8&#10;g2hi0PoHsq60NDRWeabQf/vNX7G2dKMH3OIeml+YtLPnFn3agJm5MZ/tmfmGKOn/3AvnBH0EJAOD&#10;Uw4sZ/SZtnfV2K49q23P/jW2bNVdPpcQWUKoK6Q0YyU1ZfPdpRmf12y524FkexJoC6wAKcSzbN//&#10;mMe5sM7kibsPP2y7Kh5yWDlYvdwqalbZ9gMP29ptX3SF5UDlKp/9+XgjN1PcL62uriyeH7STZ/s8&#10;ToXl6fMDbriGgAyAAzUlJShpbtvryw7dgGhrSe+zmoZtvgRgABTUF2CFWiwYQbYE4wY3USgkB7j0&#10;JeeNMAKAkNYMgAAKtLV273eXkUMLwCL4ADiAGU8tduUlqC8lOCmzCDRuwIqgBBcShepQVNpJoxaw&#10;oNZwLlw+AMoEwJIE2wZwSTuwoMrw+ry2w0qZOwhoAV6iolJSVwQqwxNLwEJfVBaAAsAoh5NoAEhs&#10;j/vieoQW2oAQYCS2sT9ul5+Xtuhe8swggUphmAGRwVADlAZKMoS6NXihnIQBMbiFevv0lF4gfoKn&#10;+6PuDgqwsuQSCnEsuIP0xN1O/RXUis0ew+KWuIRQO4JbKIBJgIqwDXiwHVw8ZeAiEAFIMOYfqhW4&#10;lAMK4OKKS+JOKncLLcWz8NpbHCQCRCyBCIoLwbYltaU1xLWgtNAfA2w4DigpB5YIJF5+v6y9BCva&#10;RnUBVlBSAJQIJlgElesBS6y/gloSVRbAJLqB4jLCSoxlcWjRcYAJwbVXu4UAE+JXUFmofJvu3ecG&#10;wMTg3G69ZrfAh4BbjJTmHn5/+s1R7bZzoMbnEmruPmwNHYesNn3Aqlr2WmXTbrcD9VvtoO4Ph5t3&#10;WrXuG436veMKAlLKVReHl0RloY19Xuk2qcPigbcDTa6ytBYz1jbW4bCCW8hhZVRLAQsuoczcgLUt&#10;TAlWZqzj5JxlBC2pOaBlUssZAQzuHwHL9Iy1TM8JYBYFKucse/aSW8+Zi9Zz+rz6LFhKRvAt0JKa&#10;XXDFZXVVrb3/Y//i2UPH+of8ePajwqDG7CagVbazPWtbUwKUprStE7QwCeLmVwAsJVCJcwQJTrCY&#10;OcQywkq5urJRoHQjYAFW9gtUgJVDwEpvgJUjicV/Xjju4YcfsXe84x1XDMwf/8RHNeATuAoQFAUB&#10;M+4WAj4GR9IOJcBJyAoK2T8BWOJ2qHaLqgKsBHUltF8LUsoNQAFEACXK7OPiAUDIJOJ6bgQsBNmS&#10;zjwuqgV6cH9Q/fZzX/hHr73C31deNC4Wk4sBt9GuFXR7y61hG4UDVYMsnc/d+XEvz38jYHnqmTN2&#10;7sK8pyzn+9odWijV39Glp/58m8MJGULl0MK2qyzFggfeop5cevKM12Hh9QGVhUXB5NkFwcmzrsTg&#10;Njp34YT3Y6LE1lSdB9wCLBNMZCloIYaF+jQeRN1dazv2MCHifbZp60O2fffjRi2WVeu+6HMKEUS7&#10;KikWt82B5HEHFc8OklFrBTghAJfZoMNMzqs8MBfbWfGg7T7ysO2vfNwO1aywA8eX65j7bc3Wu+xw&#10;zTpt02+V1jf4/EO9ujlE1xCwErOCTghaABfUlggrBMvi/mlK7XEDWloz+62qbqsdOLzKgQVrzehJ&#10;TeCCcgKoEKsCwAAqBPMCK6grgBBqDOcGFoASAIN5e6h4ywSDuIUAChQYoAZgcSgpU0toA2xildpY&#10;SM5N/YCLckXFQUeggpqDsuIz1mqb/sSrBFcQxfWCqkLtlcnFdoeWCCxRzYlxKeXuIIAEWCmHlJIS&#10;o30cE48DNgCK6N4BKiKYAB/RyuEjAgjb5cBCe3nb1cdFaGEf6grAAqxgcdJF3EHEsQRg4Wmd2h5V&#10;smoNhFWCF0rEAy5XuYSySy6hdBeuklCav3zyw6iwABDEo0S4ACwiwAAdHmBbnikkmIl9OA4FxoEk&#10;CbD1PkkMS9yOkELsCkG+S+X5k9mWcyGYNoBEiEVhX1RbQjBuUFxowyiAR0xOnNyQY93Vk5yTNlxD&#10;cd4hzONZ1B7cRUu1VSKQYFeDy7WAxUElgRUABBBxICHWSHAS9129n30ATENmuzV17BT877FMbr++&#10;90FFAUhQUkIK82GHljZ9lswthDm8CJY6cB/pfA4sI/r9FAXsxXqHls7BGmvuqbA6/e4bOw8JXI5a&#10;U5ceZLorLZ2v8eDZOt0PgJWajoOuthC/Qul9XENXWoCWaATcpoaJX0nAZbDZg26JXyGtuVSaP05+&#10;ONlrbdN5B5bM4rTDSuepBV+2zc84tLTNC2AWFwQqMyWFJT1/wroFKLnzT1r+/FOWO3dZdsndQh0n&#10;TruCgvuHbCEgZWe6w37rwx81JkWkwFzrNArLhLuMAJo9nXk3VJatAooNAhZUFgJuKeT2SoAFULka&#10;VsgeWt3c4W6gEqy0LcHKKwGWA70DbocEKpgrKznBSm7YjsriP3cJbdiwwd797nd7uu/rXx9Ulv/6&#10;337RuntSdvnpkxr8qGWyIOAYdkVldEIQkSgsBN8G1SRWt8UlVPRt2oPKElxBsd+1IKXcABSCZQm+&#10;HQZYBCG4dthH+/WABfUANQYjRoMBGoDhnDV1B+x973uf/32oKQAJ67HKLZCC8sI2QEMf2uhztZF9&#10;c8cbbrJ3vfuddtcXPykgCXVYrgcslPC/9OQJQReBwQMeywKwpDN1vg6YjE0UrgCWWAEXhWVoOGfT&#10;M0Wbm5+w9RtW2m//7q/b6jVP6O8cdVBhMsbiaL/NL+hvnxl1RQZgQWHBJXT6rIDu5KhPZomC9dLX&#10;qAA874UAN259xLZsf0z2iO3c+4TtO7Tadu1bpvb73e0Tg2xx90T1hLmFaKcNaKF958FlpRmdSXmu&#10;bNjqCgvzCe2v1HmPCXQOPGibBSzYnsPLbOehx73gHFVyq5t2WJvDQr31j7a4GwhAwS3EOgZUdPVW&#10;WkOLbs7dUU3ZbpU1m+xo1UarOLZO179Cf8djrrJgtY3brbFVT9y6OaG24CYCXooTKQeWUOm2uZRh&#10;RJ+Wrn0hyFVAQLVb0q9ROYAWUp4dSBIoKcWzJFYOM/QJ0AKsBGABUHDhuLqSAAvuHM5LXRqUEtQX&#10;zwJKYIWgX64FiOI6Jhc7XHGhLVxHiLsph5Vyd5DDynidp6BSJwNY8T4xpmWywfejdgASBMsCFRFY&#10;gAwgptwigLAfi/1jfMu1gOVasIMVp2s8rblvRO9tkWDecM6+kUp/msfd09OnwVIg14ebbETXOixA&#10;HKgWxFRpEOQJn+wiXEYhxoIMo87cPg3+ezVQMgjj7kBVIPCUgR3FIRSIQ+2IYME6gbGsAx1hO7SR&#10;rlwq+kbNFYePUGafyrhx0sNYeC4G14asIPVTn64CqsgOWXDnxJTjEBwb1JI46zKqC2qKu4YELriF&#10;QuDwUryLwwlgIovgw3pUUsL5wqSI5VaurJTDSIST6wFL/C4BI+7uETy44pJASvy+8V2jH2304bNE&#10;dWnt0e9RAAKs4AICWGL8iqsvMtqie6hdyzhbMyX5gZYAK6gr1T5bc6cAlsDbttwxq9XDT03bPs8S&#10;Iui2c6Bey0bLjaasV797XEDEqgAqKCwsCbxlJufWvM7RX1NSVkL12+AqIuCWSrc+j5DgxVOah1p9&#10;tmYq3TYOp61pJOMuodRk1mElPdNnaY1HqCudp+at6/SiL9MLsw4tqCvtJxatSbBC4G2IX1l0YMlf&#10;uGyFi09r+ZTsSY9pAVgAGorGASS4gQis/YN//lcvIkcWESoN8Sv0q9GyHFhIa97QnHGVBWDZku6+&#10;IbBcC1auVlWwWHulpK60514hsARYqRColMPK0fwImOL/HFgWFxbtve99r7397W/3wRhXxxvfdLPt&#10;3b/VB7iQ2jzrwAJ8AB0oKWQIkcaMcnLyDIXgwr5zFyd8Wa6yLKkr3yCwJG4dYIRMoRsBC5VuyWqi&#10;jfox9KN6LsdR0+X9739/AA7BSnSBsSSOBThhieICuERoKVdZABVK87/+jlvt/f/zt+wzn/0Xqziy&#10;+xUF3Z4+O2NPPnXKnnrmtK5xwlUWgIVJESnZT4Ctl+kvBxatAywASVu6Qec5qWPq7eKl0w4mKCwT&#10;k8MCu4I+pxmfzRll5csvPu0VbgEXyvMPjXTrPQjTBoS6OsOuPF24NG0DQyLtTQ/Znv2rbNtOQcfe&#10;ZXakcqMdOrrOtu58xJUU4GTt1nvc/bNhx/3uAqJE/2OrP+ttEWgAl92HljuwMCFibcvOACvHH7d9&#10;lY97HMuGnV+yLXsfsF0Vj+kYznevx75Q0v+IoKOudbc1tR/UzfiQnTzbb4un81coLMSwoI4AIEer&#10;NwpSNjik7D243Lbtetg2b39A1/2Q7djzqB04vFr71nqfqrotVt+80wEnJXDp1I0JYAFSiG3BgBfS&#10;nrtzx626eYuDABM0AhCoHzF2hBgTd/kkgAIs0BdAwQCN8hiXrwMWnc+hJQKLn7/SXU+Z3kMOKxwH&#10;jKCmlBeIo511B5ZFAZb6+OvqtcgaKoeVCCzRBRTrY1CrBYjxzKC5Vu/HftoZjACFq4EF0IigEjOC&#10;yoElKirlwEI7bSxpi8ByLZuYq7eRKY6vdHChjdcYGqd2BwqKnvj7cENQHK9O16q/eaRe27UaMBkQ&#10;MaqrMjAyiAa3RLaPkvPUBkHJIatF4DJIbRIAgQEd1wkDPKoEMSFhDqEuAQXrcR6hK6AjKdsPmAAf&#10;vYO7ZXssN7TX8sPM4QNs7NZrCKqTOYPoz3kDpOzy/RyXHxIQAA8ClBKsCFRoL4ygcoSqtT4HkiAl&#10;upDiNu4iYlZcScESWOE8Md4FIKLiLefDKNlPFdxydYXPHUUrAsmNgIXvlH9fgJDE7UN8CjEtcfJN&#10;VDv/Xo0BmKhioS+BuJThJ7U5pjUTWAugULKfyQ+bZSkBTZhrSOcXuJLWzHHtuIzUH1gJ1W6rrUPA&#10;36bfZUv2kMewVLXuErDoeEFJbrTVJ0AEWLIjLR6LAogAJygs1Zn9QW3RfYfthu7Dnvbs8Su6LxBw&#10;626iwXoPum3qr3dgoUw/MzWH0vwpB5b6QS0FLagrbbiCZvs8fqVN0NJ+ctY6T89b95kALJnFoLJk&#10;BCwdJxeTgNtJB5CrgaVw4WlXW1Kziw4tnSfP+DpLAIZYlb+5Vw+Dgo3s2YvuNkJp6ThxxoNvqSS7&#10;V7arIydg6baNCbCQIURdlP8vwAKsxIyga8GKA4te78bAMmgHc0vAAqwcyQdYuQJYvvLVF72eyHd/&#10;z7eVXBw33fIa+4n3/aA1NB7xiQNxqxDwevYCcSUFDXahND4KBhk9YXLEkVLxNwABgCBQ9qTWgRCO&#10;p7JtLBQXC8CVV7n145L+KCr0IT15VKDB+VEFcA154K2gJhSYm9QgPuNtrrAANjoH+0iLBljinEOU&#10;zD985KD9xn/9VcHJN9nNt7zO3vAGAOV2h5QAMK+11732ZnvjG95qb3nLt9itt+BCov0Wtb9eoPMa&#10;e99P/ZitXrPMOrp0o58c8viTr3ztaXvy8gkBwUmHJorUnb804wbsoWRcunxS7eqjJevMGQS0tAlY&#10;ABfSnYGTuYWirjukNJPeHF1FBN8OjYQy/oND3V7DJZvT0353s9qzHtB76jQq06ze10mdh3mgRm3x&#10;xLi/b6R8k+KN4sT7Dtjx3hHPku9L2fHqPXawYotsq0+MiB06vNV2HVxt+45sEIDssoqqzbZl92OC&#10;klW2XyCwZsu9tnXvw7a7YrkrJQFA7vag2qP166yycYO7iLzirYAmgM+9blt2P+yuJRQa3E1sU+6f&#10;6rnMUVQj2MkN1/tMzlMneny9XU9O2UECYauNCReZGmCvzs85gKYQSxNUINxVe3Q+1KBdB5e5y4lz&#10;Mos0kzY2ZjSoDGrAnaayLq4eKsd2eBE7asIcb9STcfagQwJAQGwJygnBr7hrPD4lgspVYJIrcnOt&#10;Unut15AYmuIcuG2o34LrplkDSIMGFT3B5WpkdRpo9Br9atcNb5gb/QxZQcSu4BJq9jYKaNE+jE0L&#10;QjQoUKfCb+a68dPPXT2TzLS85O4pV1146mUQ8XYGFfXxyqQCGeT6oQnSlwne1VPylCBkEvBgAsSj&#10;1j+qgUY2MHbEt2n3/urjlhxXnBbgYFMAC+6hI4IFBjlSoJeM8/vryOjDOUZ13NgsVXFrfLu/qAFS&#10;A+zAqM7BeRKjHfig3gjBpX3FA26Fkf0yDfjDWIAHLIDCToeTbBlg5NQnP7DDevu2CYS3+jLXv12D&#10;qiAju9HSXet8eT3rzm22nvwWP5Zz+fk4h84Xz83+rt5NiYX+/npD6je4Td/prYKkLVrqOgZ36Lr2&#10;+N/R0w+IJC4egYj/vbKuPO6upbgXlBRAJygne33bwUXWkyg2cZ4h3k9/78qVkTL3Dt8DhxAt2QZE&#10;6EsQLRDIMcAK7SgmbA8IHCKY0JdjcQNxXi8ap/6xZH+AZgH0GKqevtf6XeDm6+0LdXZyAwTxkhqt&#10;37ss1891BVDlGH5vPEBEVy0PAfz2gH9+m3Wp7daQ2eWxZqiWHgwvw9WayVUIPigGp/uJLD1UZ639&#10;NdbUV2MNgpTqnko73nXUjnUJZvTbbB4WlIy3W2qs3VqKaWvXAx6WiTbcbu0jHZYpdlv7aI81D7QH&#10;G+62tO7hnbovd8+NWPvUoHUsTMtmrHNB4LI4a12L89Z1YsG6T5xwS8/MWWpqxlonZ7Wu9sWzlj9z&#10;yQpnBS1nn7S8QCR76rzaz+gcp61z/pRlSHsen7GGkQlrLE7aoe6ct7dNzbu1z56wuqExO8xsz4IB&#10;5uwhS2hNXYutlpElRAzLBhkzKlPplskPfcJDLAEW6rWsFcyspdCcwIbYF9SZDQIdn9RQRrbRRp1n&#10;UzJfEFVt3Tq13RFsi2xbZ5ft6O6x3T29tjebE7AALQUPHj6o5eHePk/JruwbsuMCsfhPwPK8VVUf&#10;sf/8Ez/sKbFv++bb7TUalO9442ts+coHXM1gYDsnWLnwZFBZTp8dvyGwOEDIGCgDvISy+9iNgIV9&#10;LDkncSgoI8Sz0A/w4By8LgXmeL0IKRzjsS5qIw6GPlTE5TWAHarPXrhwxudK+q7v/k4PnP32b/9W&#10;++ZvfpsrKagqN998q91y8212x+vfZG9+09vs9tvelADLzYKXEJz7+3/w321uflJwcta+/OJTApBT&#10;ggFiWOa1XPCJFp969qRXun3qWQGKw8qcnT7DbNKoHCftmefO2bnzFLnLez0WFBYAhAq4LFFWmEMI&#10;UAkuob5SETkv5y8jeJc6LgTtdmdbHJyAG45jPiICfFF1eB0UJj4P1DKmW+D98fdZ72cssJfNt1hd&#10;w0GrFLgcOLTFdu5eY9t2rhJsLLP12x62A8c2Wl3rfquo3mwHKgEYZmXeakdqNwpKltu67dRfucu2&#10;7ntQ+1eoTQCz824HBgBl1aYvesDusnV3hriYTV9yRSa6kwCb6ErCABfSnTsLx2WVPslijYCjtUtP&#10;Ydkj1tS+3w4eX+fnp2AdgcGcEzDCqAmDcsN5mD2aJcY5WjoP+vE9AxoUBSujs+1uTMDINsDSo5sm&#10;FXkBFVQOYktoY70UUPsywBKKYmHcSMPNtG9M7aPqIyMbKqunty7mN8lVa3Cp02DTpAE3LQDotNH5&#10;FisKVAASwCRAj27uWi/OLrWNaH1wss79/fnRKu8PjLwstCTuoQgr0RUUBx8GmsHxBFoECwEoABGy&#10;eDQoJbAAXHi/pG+EnAgqflxibAMfQMjoTLVb7BMgh3MfDevRdC4/L6CkfcCRvybLZBtwcrWAuXI0&#10;SN8IWOLsyOXKiCspsr4hgYAAoye/1Y11QCOCS7fg4noGgDiICFy6cwFEOL5/eLfOvUuD8c4roKUz&#10;MdZ7BCs9A1sdWIIBMIIcXVNe0JIfprQ+FWpRTQRaDh2oIqgfzPsT3D4oNIBIX7HClxFOyg3Vxg2F&#10;ReZgIYtF3hxeEpUEuHBgSbYBl5iiHAElunnY56X3dQyAAqgEdYtMrxCgSz/6x4q3+QHAhcrMKHv1&#10;NjCCiwkgoRYSyhll/KlAjTLD6/N6AFHIyON3hhsVKMFlS2A68VzUIqpv26F7xx7L9JIeresGWPQ7&#10;jnWVOgUsnYIVoCUzVG9tuHr6a61Z0NI80GD1+k0e7z7uVpuv9/mCUqMZgUuHdY5kZO3WWdQ6Ntpl&#10;nWPdsqx1aqxqHeq0FkwPluXA0jEzLEgRrLgJVk7MCVIEJScXrefkSbfMjCBjetZSk3OWmVX7iXOC&#10;lEvWd+4p2WXZk5Y7fUHtZx1aumQdcye9f+PopB3uKTi8tE7MOsjQnpqaE+xcssMFgGXQlZYtuHDq&#10;Wx1aAJaQJdRhawUhVLldVh9maS4BS1OrrRecYBFQHEwcTrpuCCxbBChbBC3YVq1v7+q2nT1Z2yNY&#10;2dubf+XAwn8TUyP2vp96ryssqCsAC3bnXR/3wQ03AjMPzy/i1hmxZ54/+QqAJcSTlINLtBsBCyoM&#10;7ZyTWZkBlvGpvKsqUbkBRHhtQAW3kLfLmMeHmBvOx3k4R1y6q+n8KauprbTf/b3fsptvea298U1v&#10;cGDB/UOZ/je+8c1a3iFQeYNDyy03k/IcgOV13xQyi37mZ3/SCn09dvacXuv8ogMLVYGffOqEgGVR&#10;BrgAKVoKVDwlXO8f8ACwoK6QMXRW66gmEVgowc+SarhAysLiWBLXEgJxcRlRrwUbGQ3zEPUNdHjA&#10;bmd3mFyR883Nk/49I4BiLqMFj5nhb8fFxucWs65QVwAZ1lmSTt43kLbWtko7fGyHA8uWbQKRrQ/b&#10;vY/8q61Yf48dqQFQtgpe1mu52YGFuYQ27XrAlq//nC3f8HmPTdktWNm2/0Fbs/ULDg+4j0iDXimw&#10;eHz1Zz1FGnBBWcFQRXYeeMJL/jPrM8DCsiG919OdCcatFHQcq9+stj0BONQGsAA8nIuqurzO+u33&#10;6Zrv9XUHluoNfr4KLaPKkhL0cO6OvJ7+feLFDhufFygIWoYmU7oZBndORc1agc1uwUGzpXoOeFwL&#10;7cSeXA9Y+nG9JHI3KZv5IutqG1U/3ZB7B+s1wNQKxGT5Gg1Eghg9yTmszOj7TnrxXIsrKagqQMnQ&#10;VFBXABbWARbW2Qew5IoCAIFMKahWdjW0lEAlMdrpxyDiT9YASwIjJWApgQVKSQIMZebQgtIiA0wc&#10;RibDMRw7JkCZnGd+Il0HwDKdAAt9ABMdDwTF1+Gc5UpOhKel1wsQw744ODMY3xhYgrunPM4kWv+I&#10;wECAAVAAIKgjhcFdDhtYjwDkeuYQkt1oHT1LiktBkDJY3KtBdrefK9e/w0GGfaHvBmvvXi9A0Wu6&#10;BWDpAVh0LVkdg8soN7RP26gsITYFtxGgArDkhw4ZAbcoKQAK70f5+9KXuIDchhNXEJaAiyspggkH&#10;C2BE60H9IL6ozr8PDhnAiUCE/RFYolIC0LBkv7dpGZWXErTIeC32o/DxnSwMVjukoJhgEVyGx/X9&#10;Ji5MMAOgFIYwvp9LBoQQy8XvsElg0qbfJson8WUoLg1pgnkJ5KXWC0Ucq/xhA2BBZUFhcWgZabD2&#10;4QZLC1paB+oFLXWWLrY4tNT0Vltld6Ud76m2Ov0+Kb0fgKXduoqy0U7rHuuy7vEet87xXgeW1Ei3&#10;tQ53JcCSs45pgKVoXbMjiaoSYWU+gZUALNlTpwQpAVjaBBntAMvJc66s9J8HWJ7S8rLlz6CynHNo&#10;waKa0jw2bQc7e+14Ycgq84PWe/q8qzC0D116xiryw4IBgKXgQbfryirdAhrrWjNemn8FgFLXZI/X&#10;NTq0uDtIwLIEJB0lUIlQciNg2dolYJEBK6xv7+pxYEFd2ZcLsPKKFZajlQftR3/sB+yNb77VfuJ9&#10;P2S/8Evvsz//i/9lx47v9VmHKWlPDAZzCTFrMwPwjYClHFAitESIuSGwJPvowyCKW6goeg0VcHWe&#10;8yG12QdenRcXB20oBUACAAPIxHOjEHGdBOCePXfCTp2et3vvu8tuTwKMb731JrvjDa8XqNxqb3rT&#10;mxLXEJlCBOJSr4XA25vsptcFYHnHt77V9u3fYU89fc7jRCgcR9AtsSkoLGQycQ0Xn0RNAVpmdY3T&#10;9vwLF+zipUVdFzVmhrxgXHtno2U6GtwdhDJCNVyHF8EJ7pwrgEXrAAnGfpZBZRHtC3IAH7bJQgKM&#10;gBVUHeYl4u/n8+L95D0OEzQu+OcSVSjWcb9lOmqsrlEDelOFtQAv1VvtkRV3CjTuskPHNwsctjuw&#10;7Duy2nYdWiHgeMAr2gIsKzfe6dk/pCyv3nKnrdr8ea/RAlA8seZzSen+JWDBjcN+DHAhaPeQICQG&#10;7FY1bnP3ELDhkyweWeUgQxv7UUzITkJZQWEBUlBzOB/rKDe4q8hW4rwoLcEdtK+k1uR10wJYJha6&#10;3D00ME7WTagcu79ypV57jcvIjZldVt2y1d1EyMzXV1jqHFAAlRCnwjptKCzI2UBKtW6eNRqgNDAM&#10;CZDGcEsxAWTPdYEFG0i2A7DUC1iOObTQjwHBLQEXhxaZQ4ssKivAC+30jU/GQAuuG8DEFZOp4NZx&#10;cBFgRDABMiJAlEzH3AhYipwnORf7gZFwrICF82sbUGGg7RsJg2+8Dn9dVJfEXGVJ3EKoLDcCFlxC&#10;V1qIU0FhebXAEmEFCMFQXDjfwMhevae7HF7YjipLZ3aTYGWDZXA3FTbpOjaXoKVnYHtiO9241hBr&#10;EzKHcAEBKdl+FJND2k/GTyjF318OLAKS/yhgie6c2D8qL+WQUg4vtJWygnSO2B9lhe8crkncQLiD&#10;RiaafIm6AqSwHNA+lJSSXQUvxHvF7LhWPUTwMAHAxAB5fqv8TlFVYhYekIMbiWUncw1hghXK71P5&#10;Nj3YYG2ClvbRlLUNMVdQvdVkUVqqBC+11jjQbK2Clo7hoLB0C1h6xrutZyIrYAnqSseYIKXY49DS&#10;MtJjbQ4sg9YjYHFoOVEOK/MOK9lTJxxWsPa5BXcLtU3PW8ec2k+ed2Wl//zTDi0DF58uqSy9p85r&#10;/zlXWXAfoawMav+XNm23+7fr+6A+9K0ZKFp6esHdQQALZfCJYSFDiEq3sTS/zyPUSNpysz0hWHns&#10;PxJYuoGWYNtkuIN2ZXtdXdn/jQCL2Vft7NlFS2d0E81S/l1P52dnNSDm9FQegloZgM8JWJ56ZtEH&#10;37nFwRsCC8AQ3TQoH+XgciNgie2ci36ABsG3FJIDSjzVWu1AC6BC3RW/Tpkfzz7BDOfhdXl9Ylpw&#10;L507f8L+7d9ftJraY/ZTP/3jduttN9lP/uR/tt///ffbb//Ob5XSnollwV77WmJXbrGbb7rdbrst&#10;2fdNr7HPfu5f7cWXnrZLT562pwGWCwuCgBNGYCtQ5ZlVer+eef6UlgueFk58CfCBIgKokB0EaAAi&#10;uG1QYACT8sq3bOMOIqYl1mTx4NyJgo7LJyqLfjiCFc7VLdghvmVW8INLCOjhHA5wyWfDtRHPg6oC&#10;9DG7Ne8P+6ks3NGlJ/Z8i3/GvKfDkx0OLXsq1mqQ3yuI2Gn7BSw7Dixz4CAYF3fPqs1fECh80VZs&#10;/Jw9suoTso/bsvWfdmXl0VWfdgWEsv5xrqFY4h83EcDBOoCxX3ABiETXEG4i3EWkTDN/EfAS9wEg&#10;ZBeh0HAegAhQ4Xxso9qgwAA1qDEOQU3bHXgAn9pW3fz7jltxJuPAgjsIWBmcaPV4lebOvXa0foM/&#10;xXGT5MbIDZL05esBC6ASDFAJsOI2Uu/WmdfTnoAlqxtkfiTAytBkuwb7Lhud6b6uS4hlv8fGACy6&#10;Vi0BFsqWo+wQj0JwbTm0XO0iYkkb++nLQFKKMRAElIMCABLAJVFEIjSUQGUprsT7AiwRTGRsR5fQ&#10;EvAk5yg3nSsOtgywUS3AZcR56MPrAzq08doltxBqwg2AhZgVYlc8GHYAFwoWgODVuoQCrMSYlk2u&#10;ogAngArnKLeoskSFpSOvYxxatui6loClu58A3R1GFlNHbrsH06KwdPRqmdO19+13YCFuhfgUgAXI&#10;i7BCe7k7CIugEsHFYULmEKKlu3cEFgAH34UIMP6dkkUVzvuWxafgDmJfye1TDIqdWwIxtHEOh2i+&#10;z2MBVoqTzb7uGV+4fgY5lkDr4P4BYIAbBxp+d2qPJQf43fHwEOskYWTZoYqydCVUv0kHFmBFRq2j&#10;zsHaErAwqSHQkhlusvSQ7ssjLZaRpYZbvM4KsFLVU201uTqrK6jfINCSdoVlCVh6PH6FOJbMWK+1&#10;CVpaARY9VDqwzBdlowIVwcpJTLByaiHAyumT1nv6tFvH3KKrLABGx7zaTwk6zl+2gQvPOLSglESV&#10;xaHl9HlXWYhTIe4F99B2Achf33WvPbr3kO8DWqoHRhxWDmQHHFiYT4i0ZtxCawUpxKOs1nJlAwXi&#10;mBNIwFLbcAWwvBqX0DYByjZBC7DCOurK7t6gruzP930jwPIV+/KLz2gQf8Fe+sozeiKfERBQvv28&#10;Bv4xQQJP5TyBFz21+elnTwgERm4ILKga5eDh0OJ2Y2ChP2305Rheh3oslOrHjQGELAXdBtdGhKEQ&#10;ozHsqgHXQBvnBHYoQkfNkmeevaDBf9AeefQ++9sP/6WtWPmYVVUfs+07tti3fds77NZbl2q0vPa1&#10;N3kQLnbzTaE6Lvbbv/PrApBZgcoJgcopwQEzQs8J9ogVCRAFsBD3gyutONYdIIUJEBOoACQAClKd&#10;v/pvzxgZRLhvpmeHbHC424aGe3TdgwmwJDVZABaBC8eyPSKwQVUhGDemSfM6AA/KyuLJcXcReQyL&#10;4I73i88CgOEz4PMjOJklAMjEkRhAiFp1+ZkTdvKCfmz9DdbaedSa2w/boeMbbfu+ZQKBRwUGwMYX&#10;7Yl1n3OFZe02qt4CJZ+0x1b/q+Dls/bwilAt98Fln3BYQWGJwIK7yMv6yygyR3BsrOECnPgEi0mt&#10;F7KVaHdgEWwcS1QY4IZgXc6DyvLY6nBuVBbiW4LKQkXddQ4pHE+hOs7FdltPhYPKxEKngwruINxC&#10;BNvyxEYAH8oKGULc/Jo79nr79YAlqxtuCK5lWzdjWaFINVrt082S4OGuPj2FjjToNUlXzmhgb9d1&#10;ZPTabQ4qqCcASTDAhSygoLaQKYGyAtTQBqxQeAs3VBxcXg5aWKeNffShb3k/BjxAAEAANgiCjSDi&#10;sJAoI0AH0OCwov4cg0oSIcUNdSZRTujv5waIRpOgXSAkUWJoRyGgT7wGYOgKUCkzzlcCnGEA5/rA&#10;khvaE6Alyd6JsAIUABYxSBbQACzYjmARAmVf3ugDrLCOguLKC0u3rcl5A7CUx7JwXCa3waElAMs2&#10;Xd+OACzq31WgZoz6CViyAyHNuZu07MQtlB+ucBCJwbZRPQFg3H3k6gtzAhFwK4ChD+CifrxnJUgp&#10;AwuWUR1xYBGUxO8S+yOwRBcPsAuMcAztrqQIftnvUKNjPL5FfaKFbX3/YtBtErNCsG2MWaHODoDC&#10;vnK3EcfxG/PfHb85rQMwIT6FLLsKf8BwFVS/R/oQ8xImEa10eGEm5+7BOusWsPQwC7NDS7N1DDVZ&#10;qr/R2odbrXMsI3Bps0ZBSnV3tVV2HrfjncwzJKARtHSOdJRcQp16oM6MdFkbD3zjOUuPZpeAZSoA&#10;S3Zx3EElwkoElt5yYJkPwJKZWbDOBFhcWRGwYMNPPqvlUx6T4tBy5oKrLDGOBZcQKsz9O/bYX3/x&#10;Xtso8ABaGooTDisBWPq8PD9pzT6fkECFOJaVDa22AnUFWKlpsEfLgaU59FnXkgTcAi4OLwBKgJXr&#10;Acv2HoClx7YnFoHF1ZVvBFj+7d+/bBcunna14PLT5zRYjtgLX76kwQxYIbtm0gffuQUNaBp4cQed&#10;fgVBt2xjDIre7jASBssbAYtDi8zVFA20VGeNwELgLPtwbeAi4vXoF49DfaEtXg+vx0CMQtPT26SB&#10;H9CZ8IqwlLqvq9cNtjhgZ86ctM7OjP3QD/2Avf3tbyulMn+Tu4OC2hIsVLt9z3t/yHL5DoeWp54+&#10;oyVKlGBKwMI1EMPCvEa8b9l8k9U3HrSGxqOuguD6ef7LFx1Snnn2rGBi3hWWZ587Z88+f15/x5Sr&#10;LLh6cO9cASyJi4iy/UALbiGyhmbmKEaXseaW49bSWuWxLcTAcG53DSXgxvsO6PGeAnWACe89Aczx&#10;s+K6yRxi6cB6ql8DQEo3v3prTB8SBDxha7fcbxt3PmRrNt/jsAKMPLziE7Zm6xdt0+77Si4hMobu&#10;e+xf7O6HP2b3PvrPDioYLqHl6+8slfKPUIFaAkjgGtq69xGHDncnCUQigODiAWRQYgAW4loOVK5x&#10;lxJp1lTmBYyim4k0a2JjUGoCqKzy7CEUG9rJNgJQiGEZHAdEBAcCGHzdpA1XNm6yPUeWeTozN8Bj&#10;DRv9Jnk9YOnWTbcX+VqQMjCuJ0EZ671DulH2V+upmeJw+pyKQFHGxmaJXenQdaQ1CLfa0DQZQI2e&#10;ITQ23+LuIbaBlBgfwzr7S8CiAYJJ4hhAIrRcDSxYhBRXVZK+9IluI57SrwSWEHcCuERXjistAIug&#10;A2igfzyGPn5cElyLGgLQ4J7wgbJMPfH+CeBE10WEFfYDRCgvvBavSwBwvAaOLQGLH/cKFJYEVtzN&#10;4u6gEMNCfAkgkRUgACo5QQOQAVCkOtYkysnLG0oJyxhw66oMsKM2AnEBlAhC5SoLx2R611v71cCi&#10;PuHamBhxk5Y79Lfwt4WsKFKdiWHpGwkZVA4sSZAt4EJMC/MGeaZQEvdCUO4VWUKcKwGWCBUACPAC&#10;qLiLqD8AC98jh1mtl4BFRn++P6gsEXAcWPS98riVBGDox/l5nVI/AUoEEmrqACgOLFoCLazjCiJ9&#10;HajBStCi3xsuW35zuIb43eG2Rf0kc4iAW36/XmJAfR1Y+oI7yNcTYOkBWCi5D7CMNDu0tBTqBCwt&#10;1jPZKRjpsJaBFgeWI5mjdjhNRdxmSw+0Woe7hbqsSw94HVq2DXda62C7dUzkE2DJClh6E2AZtd4E&#10;WHpK6spioq4EYMmdOePA0l4CllOWO33RgWXwYhmwkOJ8LmQMeTxLAizEsXQtnLbq/hGHlId3H7C/&#10;+sI99ti+Ct93JbBkPa35SmARmNQ1B3UlAktdAJYVApYrs4TSrsqUg8uNgMUNYNFyZ0+vgCVxBxX6&#10;vxGFxTyu47kXnvTB9+KlE24nT09q0B/TAAYQoBpQpl8QcLro8RhP6cmbeAcGP2JIxidJwS242gGI&#10;XAEjGihLLqEELmiLSgr9/BgNmAygDJTsd+DQkoGV14ouIdQCjgWUUFPo48GjOr+rOFrGflGh6RvI&#10;WEeXbtb6Ei2eYL6hOUHPqM3OjQnYTgo6Ltj5C6ft3vu+ZK+j1sqtN9vb3vZWB5RoxLewvPmW19jb&#10;v/kttn7DitJ7xvkIdEXRALKYr4c08OJYt42Iwk+eHlXbWa84e/np066mkN7spvXLMlKeARmCckfH&#10;8x5EWwKUqatqs6gdWOHv8TRnGW6i/gH9aNqqvbYL+0+cmpDxWQZVjNm3J/Q5EYjMdXrmlGxsklm5&#10;i/75lN57vXdUDD5xvqibW8p27F9hqzbdZ7sOrhREfNHuvO+jtnID7pcv2sqNd9kjqz5p9z3+j4KL&#10;T3vp/X3HKAr3iKBEICFIAVyIYwEiymNMgA+UDuYTAip2HHjc3UPsR3nheEAlVNJd5kahObY5DoVl&#10;/7E1njqNKwh1Za3ODwjtObzCFRWghr704zimEQCKiGfpGahxpSPevPqaAABOGUlEQVQ3RI0UgmKb&#10;HVpIlURinjrRoXMQDLzOpk52epVbfOSl+in4xHVzRG4mo4i2dI+2+zgvN8tG3Syr1XbE2noOe4YT&#10;sMJrkUo9OpsRILU61AxONPs6ysnLWQQX0plRWwAWXETEsDA9f8wEYoBxcBGgsB7jV2hjnXaeghmE&#10;JmZbvCYLA40rHQkwOCgk6kYJVq5jpeMiiJRcSkF5cRdSmXF++gI1Dh2JS+NKYAl9StveX68HNGmd&#10;NvZdDSUoKEv1TkgRJtsGl9AufUYhpTnWXwEebmQoIgAGEFOuqLAPCGFJXArwEpSWoLJEUMHFhJIT&#10;reRyGtxm7bkN+m6s1XKjrmuXvhu4ICmiqNfg+vpCyjKwURjWe8T7JFjBUFFcXRlCNQnKiSstslJd&#10;F2AlUVdKUKjPGSBxE0CUQARlRFDhYKF9tLFersAANfQrHVPWJ7qTWI/n4ThUF757gAvHe7pyGZQA&#10;I6gnuIN6+wEjAAf1hpo7+r6jrBDHIqAhE4jfGb/R+MDgaovAhTbWvS0xf5gQ4ODKBViyQ0A+1uCT&#10;IvbKssWUWxfqClZMC0jaBSQdlhlus8Z8g1V3VlltJ7M7Nzqw4BLy+BUU9FGBi+AlNdxlPTMD1qOH&#10;yLTu423jfZY7MW79Z2YEKSgrQWUJ8BKgBVjJnz1rrRNTntZMhlDXoiAmAZahS8/ZyOXnbejJAC0Y&#10;8SoAC4G1qCtNo1PuGiJbiJiWKg30aytr7aFd++3x/YcdVjxTKD/kLqHlx+vt0cNVtqK2yV07AMuq&#10;RmZbZs6gJnukus4elhHLArSgrLgJWIAWAAY3EnZ1O0tPe04AxmNXugO47MhmbXc2Z3ty+eASwrKC&#10;F4HKoVyfT9R4TKBSqeuvGiha9WDRYYV/CbAs2nPPX/LB94IGX4yn/CuA5fykoIKn8VEHFmIgUDiA&#10;CYAhZqBEhcVhRcey7cCiwS+6baJbgn5XgwsGbHBsBBbAhMBbgIi+QBHHEX/BPo5loHUY0nn9tRxY&#10;cG9R3ZV6LjnrH2p31WJqhqBU3DdzXh329Nl5uyBYuXDxjLuGUE8Ak5tuCoXk3va2kPYcwYXCesSx&#10;/MVf/qkAoccVKdxol55c1JIsoAV74cXz7kJDYVk4MWxPPbvoCgrpzE8/c0aAdNohpWRPn3IlBIWF&#10;DCJcRcSmhCBa4m8ELJjAJbiDCp5VRJozsMISQOGY9o4Gn6PI/9bpQYcoPp9SXZq5kF0FjPBeAi7A&#10;IEoU7ShhQB/7qd0yNNFuNc37bNXG+wQed2p5jz207NP2xQc/5orGig24X+42UpqXb/icrd16l+04&#10;+IjtPvyYZwoRBBtVEkr8kykUXTaAB4oK0EF69IEEKFBecPFQm2UJVpa7CsOSbVxEuIYwQAcA8XRm&#10;vZ5nHWmb2JeK6pAqDbAcqlrndVvYx3FkG+Gi6RWsYH0JsAAwFHmj+NvwVIvVtGyzquYt/lQHmBDL&#10;Eub+CeX0vRJuhBbdTDNU1xSweDbQAC6gSkt1H5ZVlICF1wBOgJahSYq/4ZNv9nXSlV/OPBBXkELg&#10;LeACsFDvJZQyr7iycm3i+gFYPH5lmifVOgcWlgwcA8XqErAAMQz+Dge4bBJAiBZB4eUMeIgxJ67K&#10;kBUUTeDC/qjKeF0VwCSBEwbRaCVocgvX83UQI4uwwj4UlQAhAEt098gScGFfVFaIYaEf7iAyh8rB&#10;5Nq2xZeejixQcUtghX0ACG4gQCaqLSgr9LkaWAjiDcCSQMswwb+b9Z0RBBUEP8PaPwJovBywoETh&#10;BiPgmIkhrwaWJEZFfZdcQonLKDk+gqFDx1XggQEw0djP9wSwBUYitAAi5cc6sKifA4u+U6zHPlcD&#10;S3AVEaMi4E4UFIAFxQV1hRosrsAIZgAVgnDDMsSx8LAAfPB7dJUTZTNRN2lDVcGlS5wLxnaEFoCm&#10;V6DSO4w1Wm+xxXKyXirgjrYFWJF1jLRZ12hGFoGl0aq7qq2uq0bA0lQGLD2Cmm6HlY6xrMevACzZ&#10;uRFr18NmRvfrErCcDq6gnpOkM389sAAr6ek5D7jtPnFG7VcBy6WrgOXsRVdVUlPz1jQ27QG2rYIX&#10;AnBrB0ftWH7Q3US7BQ7Ays5M1jY0pr0Oy+7uvO3pLjhoPHK02pYLXFBYgBUUloerah1anmhotpUt&#10;ba8KWDx+xdWVrO3Moq58PbCgsDiwFAKwoKwAK9X6O+K/ACxnA7CcdGBZdGDBtbEoYCEOBGBBLQjw&#10;MepuoQAfU+6awZ0AYLAOtDAABjcPFlw1rnxgyXEOLi8HLzqXF5gTsNDGQMpAS2ozLigUHXf1EKsy&#10;H9wanCcqKgFaJv06PL4FaNH5UFoIeB3WF4pBnNiRCxdD1g5/+8VLp2x0bMj++V/+PswVlAAKRnG5&#10;m2+5KVQBfuNtDiw/8t7vF+BU2IsvXXa1hhgWlClej1RwApVDMGvRU8Fx/wAjDizPCFii0vJUUFo4&#10;3mu0qA8zOxNgm821CTCoRxMyhaKhunhdlmJIbw6uoVBMDmUGaCFehm1iWIA74JLr4f2Knwnvd3Sf&#10;0Yd12nmPiWGhCB7xKzsPrPIsIYDlgcc/afczk/PKT9vDyz9lBNSSJbRp1/22UYZLaOu+B22bbNPu&#10;kLGDYgJEYMvWfd6DY1FXUFMAEA+qTdxAG2Ncy477bbPABWAheJY+wI1bEt8CiOAWYol7h36AjIOK&#10;IAa3UQzSJUA3Ki0AUkbgQBG6/LCetBJoIUMIo0gdNzdqrvhkhLnDLjOTLsnNMigpCbCgsBSo0hnm&#10;APLUyYLApq9eVmcd+RoNPEct1YXCQul9fOlVeg29noAIQIk31AGBxSCgQXrydSzGsrDEfRSLxzH3&#10;CuABtMQsIHcHYYIb39YyAgsDC0uOAVpclYmAAlyUA4asHF6uZagsAVaWAm3L66+UAENAwpN+GFjD&#10;AAt0OKhEcGFQVp9oV6svfh6tx759RQ3IghbUFICFgb48dRloAU7aqVKb1GChNgsVbFFErmeACcug&#10;sCwF2MZ9wAdqSjsxKV3rSgoMyxgXUw4sJWiRFYqCkcFt+u7gEtqqv2G3BuPd2mayQr1+AfACWHBt&#10;AR28bzKWMlw9ITYlARUZYIPryMv+y2KMS7k7yN/fRC3x+BOBBYASU5GZZZm2q+NQHFoEL7RfAS1a&#10;loONnzOBGV4H1QVo8X06bniM76AgXL8BLAJLcAvptQQzbGOsx1gWzygqAQiKCgHtxIslAEM/AnmT&#10;uixuWo9BuhxXEKi4jTTrOOLWUlYYS7t1C1a6hlqscyhl3SNpT2FuH2qzZgFLXTfzENW6W+hqYCFL&#10;qGu81zKj2QAs8yPWNT3gac25xQgsAEoCLe4WCjEsuTNnBR/nPH6FTKGuhVPu6iGleeACwbbXAJZL&#10;T3ssC/VY2qZDlhBF48gwqh0ac3ihFguGm+jxw9WurBwfnpRN2I72rK2qEaTUNDpkLKttlIWA20er&#10;6+0hAcujAhcCbtekO14lsARX0I4rgCWBlXyfqysHtF6R67cjEVgGRhxYaoauASzPPnfR1YYwJ05Q&#10;ChjUGegZgENpeWBgzIGFAY6ATAZA3DUACADBelRAwtN6tARMZIAEygfn/XpwmfCBk/ovDiw+oBYd&#10;hMjywXXB+enP4MogzOsCRhFO/FwMyDpvfC2uhf4j+jIV+ttdnfCaKE+e9IDZxZPM9XNKkDZjFYf3&#10;2Q/+4LuuAJbbbrvVXn/H7b6OS+jW215nP/4TP6y+e1xhQbU5p/csuGBCwDCK1PRcv849ooF/zl0+&#10;GC6fYGHbIfEimUQLOo7PQKCg/VS8DdVvg1sIKwcWAnABleFi1uEFOImqDLEyDU3HPGUa2OF95r0F&#10;JN31pvc0BiejvqCYATJ8nrx3uOViHA5ZQvuOrBdIPCqQeNjuF7A8vOKztnbrfQ4txK+gsgArW/YI&#10;Unbdq/V7bfMewOUBI+3ZFQ9XSZa54oJbCPdMDKwlzgQwQSFhP8ASVRaWgA39CJyNagzgAYSQ9VPd&#10;vMPXiVHhvNRbIROIVGb6ATXVzdvdBUQBOmqwELcS05gBlOCiCVVvg2uo3l1A+MS50aGiHDy+ym+K&#10;bLvLiBvscLUDDMqKp07KcsPNGiCaArDkiFmptPbe4xp8qAdR66AEsFBEbiC5AQ9MAB7BHERexsqh&#10;JWQO8TQpYCkCTwIWgUdUWdw1JEABRAATLGYIeSyLjG0/ZqY5AZokRgQFozxGRTARlY2XM9QVjsUV&#10;BLSUaq7gEvJz6nyjxDlQHj+Uo/cBtX9fgBDtixASgcYHX1cGkoE2gZbyfuzrHyVTiEGZcwZXDzEg&#10;QArGdoa5fUpz/5CiTqn7JTfPy1vog3oCkGCsx33ACsu2zrXW1rGm5BaKKgzuoXJoiQaw9I/t0fdo&#10;p74T2wXBxKpQe4XrF7BkrwSWAB28J6QkU9J/KRsowgoqSqiGu9/f1xjfcgWwuB1yeAAwohqCCwhY&#10;oaItUyFE1YQ+wApWinWJsAO0JMACpNDuQMP5BEAY/fx4QQvwQ1/AY6QMWACY6PYBUmJsC9lDcZt+&#10;o1MCa0EIAMJvFFiJigsPGbTFInLUZinOpGQomUvg0l9sDjbaqv5t+g2mrX+i3a2HeL2hVgeWrgRY&#10;yApq7Wu2xmy9W6pPQAOwCFQisHRN9Fr3ZN5jWLICll7u34IWAm6JXwFYes8ALDLiV5IYltyZU66u&#10;FM6dE6icEIAAK2fVTlryZY9fGX7yeQHLC1cAC+tkABGvApRQLI4aLM3j0w4o1GKpHx736rfAS5VA&#10;ZU1Ns3124w67c8suLxq3Pzdou3oKDhkE3bpLKMkUAlaIYUFdWZvpfFXAEmJYAqzsStSVvfkAKx7D&#10;Ilg5mOuziryApW8wuIMSWKkRfMV/DizM9PuMgOWEBm3Sc900aAIsqBtAANkuqCynzxGjwWBMTMYp&#10;hwCySoAN1kmRpX+EEweVBFoixNwIWBhEORdQxOvEgZTYi5HR7hKUsB+wYeBlHWCJsSwADK8V4SUG&#10;mzJQE8/S06snyikGctKQiYmZ1rELApgzNjiUs9/7779pb33rG+wd7wjzK5XbG954q/36b/yS/esn&#10;P2aZ9iYHFrKrUEdQSfg7eG1AhdeMcT8oOaF0fqw+S2rxvN4L4l+o2QIw6T1fxO214IXlBoa6rK+/&#10;I8SyJPEscUJE2gAvishFYPGU6BERvkCHIN/mVt1YdLyDCu+l3lfcaBH0AlxNeMwN75Nfr/rx+fA5&#10;+edzacxaOo7YkZptntr82Oo7bdnauwQdDwlYPuNZP8SwbNh5rwPL5t33ucqy4wAzNC93OEFhAT6A&#10;kpDxE9KXUT9w57AeXUFAC8oKM0PjEgoBucsdROhLITiAhGMBkZqWnUkV3B0OJygrR+s2OchEdYV1&#10;SvJT3ZbaK8SSxNorpDQPjOlGNtHqgbe0u9IiiGC+HtSV8fmMkV1AXRZujtwAXXYGNHTj5aku1nvA&#10;t94/mtHNm0DlBg2adXpartOAAeToZjnaor7404M8zQ02uHYa3NUDfFwNKeUWgIWMobD0mBa1U6CO&#10;mW6BFAwQiYoKoOKAMiZAURtLnnYBmViXJYLM9YDFFZfrmfqzjGoLbqJwngAj7OM8DJy4KnzuG0rH&#10;C1rKXUX0CQpAgJaSu+M6wDI4rgFY0BJUFtw9icpC8GqiqLwcsGS6AJHr2TpLJzCSal/txjptEV7Y&#10;bkmvtNbMKj8mgAogs8HB5ep4FncH9QtgirscWHANuQlWqHQLsDCjcwlY9B4xBxJl+ZnEkTosZAoB&#10;IjHzB+O9BVDKQcVhJQEWh5aoat0AWKKrxxUW9Y2wwjF+HK6hRJ2JfTkX7bT5+fpDKX+OA1rYB8QA&#10;J66aJPEr0TyeRXZdYNHvDwXF1RIUFu3nt+TuIbVFdcWBZTZlTBzKkm3ahwQqwwS3U05gIiOjYGSn&#10;W66YtuxIm3ULUnpGMpYlfRmVZbDNUoVma841WFs/MS4hS4igW6xbD9NZjVHd0/2WnR203MKoFTSG&#10;5k5MCFjGrE9jRO7MCUELqcwBXFxdOXvaYaXv/HnrPXVGbZTjB1YuJeoKgBKAZVCQMlQGLKQ4o8S0&#10;J0G3xLLgCgJUqvqG7UBH1g515bytefqEbWxM2z8tX2sf+Nzd9lf3PWJf3LHP41cqtJ86LFS6XdMa&#10;5hMibgUDWF6twrI9m7UdgpWdvQKWBFb2FQKsHMQEKwcFK7iDjibqSgCWMasdvgpYTp8RsDx7QQMs&#10;gzaDKHPh4Cph8GSmZAqyzWnQRcGglHuobYK7AAUEd40PgBoMiY9wF00CIREYHCDU1+NNbuAS8oE0&#10;6csAy/kYbCnPz+zN9KE/x0XFgEEWWGGg5Zz0if3og2qDSnPq7KTOISrONmuAD1k4QMTps7Me0/LU&#10;0+cFbCft7rvvtO/4zm8pQcrrX3+rw8v/eP9v21/85Qdt85Z11tXTZjOzoyHoVsefFYjgEuI9432Y&#10;nu1zm10Y0N+h159BzQhl80+d4Vp1jGClHFionQKwACuoL9M6hmJyXn9lPNRficAS67I4tBR7PVUa&#10;dYWYFtxCxLG0pKqNei9AJS413He8F7xnvE/EqDz97EljjiFUId573nPeO//89BldfmFeP+gOa8pU&#10;CCzW2+pN99qKDcSs3GOPrfqsu24og79hJ3VUHhaMABkPCjIes4qa1R4AG2uvBNdRzAx61ANlARNA&#10;hnbOQzxMVFlQXnDvkD2EeoLCgusHtxCKi0+wSCG49F5fAif0AWyAl5jKjNpSl9pVBiwVggwN0jNp&#10;BxRUlREZwDKubdSXeNPjRki2EDdG0ptx/cQbH09t8WmPm6U/7QlaKLHfO9jiwIKhuPAUNzyV1usI&#10;kPRkiboSgWUIwGACQsFHrLfyckYfrLQ+2+THFEYBFg36GhRivICrKhMBVjwrKIEUH3A0CAEvPvEh&#10;wJT0L7l4yiDEQeIVWglaABUtAZAIFuwnW4gUW0AlVG4lKHZ/6bVKdV0StaUEJzdwCQ1OkHkE0DB4&#10;LwXgRrueSyi6eV7OAqysFaissVbBCsY6bRFaaGtuW+HQQlt0F9GH/YBLVFs8k6iQZCUNoawEdQUD&#10;VijPT0pzh/qGWJwALBFCAJWevn1673AHlasrKC8BVoBAhxTtv8ISaMFKKkkCHVe7hMrL6rtyou9M&#10;7F8OOxFYWNKX/eXnop2+MeAWkCE+peTyAV6KgvUEXoCT67mEcPmEOb6CEhrjWNytqjaPX9Hvl98m&#10;DxfASgQW/82Ot1lRNjLB77FD1qn2bre+8Q7L64EjK0jpHe2w3Hi3rMu6BSjMIUT8SnogVQYsQWXp&#10;0f21d6bfegUrAEte9/FB3ef7ZQ4seijOnQVQArRgQV0BWM4LWC5oSd0V4lZwBT3lgDL8ZHAHBWAR&#10;wBB4ezlAS7/6eEXb+VOhdovABXUF91D9yITtT4ClWduoK0f6ilY3Pmura5rsz+66z37z7/7R/vL+&#10;R+yBQ8c8fmV1U8rWptptXVu7rW5NO6ys0nJ1KoGV/4/AUoKV3pztLgFLAit9Aw4rh7R+pDBoR/sT&#10;d9DQqMNK3ci4wwr/BCz/LmCZ16AlYDlBUTZSbOeNifxwb/A0DmB4xVZUFsEK0MJsxAxmgAcDoGcM&#10;aUkbAZy0O5QADwmIxEDaa0GKA4r2ReM8QE5QRcJszAymKCwsOSYqNOHcSZG45HwYrxPVGM7BYO11&#10;R7wmS5fl+to0uHfZ7DxxGzM6dkagsODxPKm2RvvlX/l5n+zw3T/wvfanf/pH9tjjD1tFxT5r72i1&#10;yamiUTTOZ0SeRbUYE4wMaz1U1CXId3yyV+9FwaGFJS4csnwIqCWoGTh0V5AMRQUDFHENEcOCWwiQ&#10;iTEqAVquobKonZot9KEvigopzjlBC3EsNXUVgh79UPXexc8I9QTAi7Eq8X0DDnl/HWjUz11Dz87Y&#10;/JkhPYkeMyZCZPJD0pqXrb3T67AAHoAGNVi27sV984iX5yd+haBbsn1wHT20/JOlYFsMJSXWY2F7&#10;/bb7wnmSWaEBFpSYGDyLwgKARGghlTmAyG6vXAuw4C5yF1PFCi1XenwMoBNVlnKXEOnMxK2gsLgr&#10;SJDCOubuIt3cUFOAFVKaY8AtJb8BlBKwqB83R26a9Pd5SwZaNOA0akAklgUFRufTTXF0lskVAaSQ&#10;FUQ13P5xPTmicsy32ug80CIQuSrQttyoyUJ/gm9ZhhotAAvZD+Gp1p+KNUBEcImKCpI863FwAVQA&#10;FtoYgICaCAPAw9VBt0DE9QxIoV8MwvVjAItEMQEwUE0YfGMhNAZW2iLoRNiJr+nnmlzKQCrtj0CU&#10;gMvQBAoQrxFcQyG9OVh0Fb1c0G2Eh5ezcncQMFKurEQFhUkSW9KrHFhQYNimX1RdWCfGJbqJolE0&#10;rrt/i8ex4BZyWOnbqu8P0EI9Ft6jCCy4z5ZghQkQQyBtUKAAFuCPvgTclsOJm0NLueoSvgf+fSgz&#10;YANDaQFc+E5FGIn7AWO+Mw4wSbtb0i+qNR4Lo/ao0gAzgMzVxeCiATIE3F4v6DYACu7TpeBalq54&#10;ygAX1suhJcBKAJbRyUxi+m1TXdoLNvbo99ljg1PdOr7T8mOdVhCo9E1mrW8qK2gRlBQ7PX7F67Bc&#10;BSxZ3ffzeqjOzw87tBROjNmIHkYHz82VgCV/DmDBDXRyCVjOnXF1pf/CBRu4KFCREVA7JDgBVoYv&#10;AywvBGDxdoBF7QIWoIYCcgTeZmZPuMJCKX4yhlBVKgtDni3ExIj7ewQHvYN2pL9oRwdGbWdnzu7f&#10;d9j+7O4H7Ff/9qN236Gj9mhlra1sanVgWZvusDUCFWDl1QILsLJTsIK6sidRV/b3BVg5hAlYKgoD&#10;7g5i1unoDqoTrGDxnwPLqdMClmfOl4AFw71xBbA8TSVXKsoGYEFdAQIY9ICOgaF2V1kY/KJbKKoo&#10;7I9AglJyLVCh3WMrZLiFGFDpRyCvu6V0HvYzrxDQwXG8NpksAAnnAGrow7k4N2oLA3KYWyikQaPQ&#10;MGjP6kuFayibS3mMB3VUUD1wixF8SyzL5+/8lH3wQ39sGzau9eyhwcE+QUCXgO6Uzc1Ty2VBrzsj&#10;YCiUgAX4CeoKSsaQ/k5UHtwxI66CEH9CECwl8wEVoOTJJKYFaCJL6IUXL/k28MI+lJnrAQsghLLC&#10;OkG4qCuFvnaHF+YYOnJsj9pa1b/XPw/UFD4/PiOCqgEU1CdXsrTN+8Nny2dAnNKZJ8dlE9bWXWnb&#10;9y23PRWrbfOuR+0JAcvm3Y8IUkgn/qKt2PB5I/CWgFsyhZ5Y9ym3WDbfs4S0HirRftGBhaJyxL8w&#10;i3MpEwgTcAApEWxi+rOnKAs+UFaAlXJgqWnZWcoWoj/Btyg3HEc7MS70B1wwlJdMrwbZJJYlVLcV&#10;fGgblxBPZATRLl7IO5ygnnCzYxbYkuycqDDcMAEaYMWDcHMNlsnW6um9WoNOgwbRNt0Qu73eSnGm&#10;Xefm9YAc3ZAnQj2VicU2G1/gdRuteFUq89eZQ0tQV8JMzqR0BmDpyh/0QYJBgydaV1YSdYVBhiUD&#10;CQNKdAnRzsAD0AAXEQ6AgggMuIpKWT0vYx6rIouVcTmmBC3aj6EEACmhRgjqxz5/zXJlhtfk2JgW&#10;TSxMCVauAqIILRFYUFmAlv7RA75km/brpTXHQNiXMzJ+loJuQ1xLDLplH64etsvdQiybUiusMbXc&#10;lRcgJiot9AVcOJ46LAFaqHJL8C0KEK4gYCVkCAEsHuvjwLJPny+wwnvI5IghHqUcWOgLsLjr5ypg&#10;ibDipu+AmwDkauDAunIH3TUUvy8OMloCHP5dAVhwC5UDS3IO+vE97CkIeHQcwAJE05fzxTmDgJC+&#10;oRq1h9orzMzMrM3XS2vmwSDGkvEb5HcZf4e0RdcQEBP3Ayv0wcYEK2NT7bIOff+7ZLp/zmb1+8zq&#10;QSCr47qtMCFYmRC8TOdsYCZnhaleV1uIX7kmsEwLWHTvLyyMJMAybsWL8zas8bQcWPIJsLi5urIE&#10;LEOXLtvQk08l6ctXqivXBBYyhc5c9PL87QIWwAS1BZXlaG+/u4YwJkUEWMgSogbLwdygVQ5P2IH8&#10;oAfdfn7bbvvs9t12z4HD9nhtg7uF1qU7A7QIXrD/CGBBXSkHFoeV/kFXVwCWowDLQAIsibpSp78p&#10;/nuN/dtX7Zmnn7TLly7ak7KTJzRAnTptzzz1lJ0/d9ZOLM6pbc7OndOT/3kNqqdnbG4OlWRAA3G/&#10;Br1BgQGujm4bHm2x6bkuwQ3KSFaDXk4Ddp8GviE7fxG4Gfb102d0/HXs1OmiYECD5FnBzMkhGW4b&#10;PfkvDGhw7rKZ2YKAYsj7nBdAnRNA0ffM2VG7/NScBnkyfojHoV3wIlig/8IiadgTusYxG58SvIz2&#10;2eBIXhBE+7iAZ14gNOtGWyrTaPVNVdaV1WAzQTYUyo1e+2ROYNIjKKFgG7VomJixYJOi8EtPTuv6&#10;+gSAgoIn53S9PVrO26lTY3bhwpxdurRgTwkGL18+4fbMM6ft6adP+b5z52ZK+86e1fWfn9V5TuvY&#10;CRsaHdYPOWf5AQHL1JhNzk5628DIgI2MF319aHRITy1DeioZ0I+6oB99r57gunVz7LKaGt3UChk7&#10;eXJCrzNri4vjNi9wYnnq1KReb8aefPKklrM2Ozts09P6nE5P6drO2MLZYY9jOXVx1FUCUpy37H7C&#10;1m/DnbNcsPG4IGOtqy9rNj/o2UTL191jqzbeH5Zesp+Yl/sENPfZQys+bo+s/ISvb9//iO04+Kjt&#10;qtA5KgCWx237AWZwfsD37znyuIzU52V24PgKO1K31qqbNwsadlhz526rT293q2ndYkfr19n+Y8sF&#10;LMz+/KAH/B44/IRVVq+xY1WrreLocqs4tsKO166zhuat1tiyVU+9e/W+agDUzW9UNzqsqBvdiGxq&#10;pkOQKIApNqk9ZRNTGYFji+UK1dbZc0Sff6eNjOlGKGN9gBTJAjFDtdbVoxt2vkog2SCQTNnkdLug&#10;sFPW4eflXMPFZisM6CY8WO/nGJ9K60ba5utjky9v41OtNjnT5jYxreuS0YaxP9OpgXqoVtesG/iI&#10;BoThOp1Tg0OxUdd+3Hp6j/r+sclWHZsO/bRvqNig90H9RqlUGmxkvFpPobU2Pl2v71yDoOawBhfk&#10;fFxPx9T3uA2PVQl8qq04UeP93bSNDY9XeZ+BEcGTjsE4L69RGDys7+c+N/YPAi2oNAKXEYFIUcAy&#10;JlAZn6lx68fto/1FwRPbk7O1NjlXaxOzYf/gGHEwL295XC4Cgh6ycWSs54cFKyO7BETMZaTzj+3X&#10;NorPHkHUPm0fEBiRjSPIGdhp3QWBiQClo3ezL7uptUIwbXLurrwApGedtXWtsVTXakt3r7W61ses&#10;ObPC2/11B7d53+4+nSO/0TLdgiA/31Zfb8msc0t3UfZ/p6U6tlh7j8BFgJItCEbywXr7dF0DfB4v&#10;b3xGfcNH1K9CkHBAxwtY+gQx2ub97x+qCzZYq++hIGAAq7Z8P1alBx4dl6/UvlobHBYE6HvD92lQ&#10;36tetffq+5SjppCOoU/YV+/fu67sEevWdy2bF8z0Hfdzh+PrvU80+vp3T99Bvn/xu8o5eW2O5ZgR&#10;vptqH9D1jqBYXseGRgT14/p9CEompjv0oChAmUj7clLb01MtNiObEsRMzum3NKd9C+1u/bNt1q/f&#10;Vk4PFb1a79YS65R1yFqLzNzcammdv13n65zusqzGgfyJfus/RUbQgPWd0viiB+hRPfSN6oF5+Oyk&#10;FRaL1ntG8KJxJnd2QfCyaIXzJ6xw4YT1XThpfRdP2vBT565r4xqjx5+8ZBOy8Scv6tznbejMaes7&#10;sWi5BZ13fs66p6csPVa0luEhaxrot4a+gtX35W13d9r25zqtoj9rFX1Z29/babu62mxHe6usxfb0&#10;ZGxTS709fvSAPXxor61rqPY+B3Jdti3dbKtqqrTdY4fyvbamrsaeOHbEdranbVNzk45rss2tzW5b&#10;Ui22ta1Vx6Rse6bNbWdHynbrtfZm2+2gHvp5/SMDvXZkMOdWOdxnx0f6rGp0wKrHBq1mbMiN9erR&#10;wQRXXGH5N3v+2aft6acu21OXn7RTJ07amdOnBTCXHFhOnVwQsMxr8Jqzs2f0VH5mVgMc7oRhPa0P&#10;OKywvngSd0e7zcx327mLZPn0ehtQE/uwBHCuBSnldi1goR1gGRvv0peMsvMDvj8Ay3hy3EhiKBjY&#10;15974STz50zqZl/UD6NfP4ScfgQFfamH1U5xPBSjOQeb/qFe/SAZlPp9m30LJ/Tai1lty+aZg4c5&#10;lwqCoT5B0YBfb77QbLNzfXrPxtU+bC++eF6vPWHPPHvGIeS5587aV7/2lEBmUX/DtMPKmTNTAVAE&#10;L88/f85BBnDBNXdBlD46Oeaw0tun6xWcjE2Na6AY0Y1+UMsAK9EGi4MaGPpL/XvyWWtoOGKdnY02&#10;NpZ3aDkt2j95clKf5ZQARpBH9tKlE942RYG6iT6B6YhDC6CCynLywqjLpigtFVVbPAB37+F1tnHH&#10;Yw4w67Y+ZEyS+MDjn7ZHV95pj636gtY/Y+t33GOrBSzrtt9t2/ZTV+VB2ywgAVJYbtH21n0POajs&#10;OvSYV5XdJ7AgwJXCc7sqHnVw2V8pYKktB5Y9vgRYqlu2OMzsPfqEu6HIUqLK7h6dc6+A6KDOCbRU&#10;12+wusZNAtHNDixt7XrizuvGTiCtIGVMT2PjegKb0I0MqABYgJSxCW5+gozRZsvmjlu6/WAJaLCJ&#10;6Yz1CT56enUTF6jQJ9+nQVQQA7Cwf3Km3cGF80Rg4Zh+B5bweuOTaT/f1ZBSbjcCls4eDbwaCMZR&#10;jggm1k2+OK4nS4rhaRDoLVT6wOLAMoUvP4ANAxIDkcNKMRgwAoiMTdfZxIwGFW1jQ2PH9V3DlvoO&#10;anD0/YKUCC7etwxYwvHHvT/wk+s/KDvk2/3DZK1UaJAN4DI8fkzgUungMjqFOwFg4ck8wAzGfgCH&#10;/teClHIrDO/Ukz/pzQFYsgNbfRvYAFL6sWKwCC155hgaxB2zQwO+jnUDerZ7W04Qw/4cMSgJDAEt&#10;HbkN1p5d79baucrBhTYghT7dBaBng2WyApPuDdaRpWbLFgHLJmttX+/A0tZJ23btEyjl9+i3DGwc&#10;EODtV/te6+rdp9/2Af3OAZdrG+85gJkfrPD3udff7/Cesz8ASoAUNweVJQM6gBJgBLABYgCIvCCF&#10;7xEAzHoJWNQnfo9oB2boH6zKz9mn1wvnC8YxDjrJccALS/rx2rwmwOIwDbCo79AIkK3vtBu/0WgB&#10;WICV8Uk9JMx06jfXqd8vv2U9eKodcAFWsGkHlvQVwDIgKAFa8nMZh5YeLSOwYBkd3zaWEri0atlm&#10;HXqIy2osKAhY+k7qYVFjwIDGoZFzkzZ6cQlY8g4scw4t5cASYaX/4qlrQkq53QhY8rKemWlrHx+z&#10;VHHYmocGrHGgzxr6CwksdNvh/l6Hlv29HbarU1AhWNmeaXZA2dBUK/ios2XHK+yT61b+/9o78yA7&#10;jvu+Q5JlKy7ZVlyuxImSVA4nqUrlnxz/uVI5qixX4ko5JbscxUoUKrpFRTFFWuIFigAJkgBJkLiB&#10;XWCXwC52sYtd7IW97+Ptu+/7vvbtfRIAKYlyvvl+e95bAjTw6IhJyX/gVX2re3q6e+bN9PTv0z3d&#10;PfjmsSM41MK6njBzfmwElwgkb80SQoymDZyYcEHK9NQ9oHJZItBIV3ic1sVZtFfPQce/EbBgpccA&#10;ixd9BJb+qN+CFkJKDVbuAZb3fvouW/FbNJ5rNIwryBfShAECyfoSpcGkBSwRUDRQtExDpxkuZozF&#10;pgZp5miIrW8PydXYjGwuwvQaOJugAderGq1sq9c2Vlz5K4SfetJrFs1c0tiaUlmvaZie/kIxZb4B&#10;JGXzcRO2RjrVwndKVyxpvRVrivJSRccrmHzuVolgUKgkkSlEWBH7WEk5+FA7WAl6WCkHkGZ4USvD&#10;LqdMnGQuhGyJoMM0Bf7/dN7OcAfhxk2A8TFcr1ICRtvq3dnj+S/HzWDWJUKKxuH85Kc7vF48P15D&#10;TTe2ltKPYGZuCJPTA7xWcdwipGi8isax7L69Yr7srDVbNOVZC85li2lW+j5WXIusaNys9EM8Z8IJ&#10;b26QN1luiDc2xJscpuQPMNzPguALeXisQYxP9mJhcZQPcIDXTeOReJ3X9BkBTanmPVxN8x5GoHE4&#10;6SyvBaVF65a3BCxWD0tu2Q8NUtN03bHZTvSNXIGmOp+99BJeO30Qh48+judffgxHXvs+Xj7+A7xw&#10;7AkcP/ckXn7jMdOzcp7Q0kZ4EJw0th7Bq6f0zaE/NXFONmop/xfMPgHL9ZtncKXzKIHlmAGW/R6W&#10;yUaCyluYWGgxsDI03YT+8QvoGjyFq92Ep7YXCUfPmS9FN2l6NcGlteMo+gg7o1NNRoPjDRifaaZx&#10;aKFB6KDh6eW1oxHPTCBVmEamOEtIJIwkpUkazGnum+F1HYeNlfjo1BWCzQyNsgbwTRjXyUp5wdlN&#10;QyIDoffxrFgZP8p8lNaI+SjfRHaWxyNAsMJWPKVPZGa538ozRnB6kOICqhxBJad8JIIMw2I8d+23&#10;e2i8Y/ovU2Y7khyjWNnHaQRCNERBTVHVUvyKzwo/QSNgxhFY4wYCMQ2U7YGfCsb1+kWvZrTw2yA1&#10;hCjdSEqLwBEyopqirPU6NJC208RXeMhI36AhHDFM8bQqazRNiGOYFj3TGiJehvmjmjl0g0Zf03O1&#10;nL7GnWiZfb3W0UBdvebR2JdamLWtcG9Es2I0dfcqfPHWutJsHHeYwBFsgj1AaBC40JUWfQ0Mv2T2&#10;e6OX4aGcIQ2wbsC8+5xxF/2NJo6L4e4IQacq+ZWn00jjUPRqp4l5Ely8DbAZNZptm8LUq+I+jxnn&#10;WUzbT2PWSbhxK/wS5l2NDLtAyDkPLck/6xBcaWE4XhdeL80O0qugOWcL5hwtBCICt98ahHs/6b5Y&#10;67V08bpSykNToblP42C02qzkkvwSIUTS1Hxq0a1XQZr5Y5UNh/cGw7qs8GoaxVOZ0n4zBoXwbwbK&#10;Vl/heAL95hgOb49xrfhai8WSVyvWfiCtNa6ltlS/YFWvNAk0eg2k/QQYf3iUfsINIUbPWZhwHlaP&#10;J58fPUfJHIGlQGDJLfCZm2E5Z1nXfj7TmRTrcSqddhD83Ujn3EgUvJQPQW6bV0A5DzxZTVG2ZK/K&#10;kQlhLubBRMCOyaAWiwsSbBLw0j55CykE2cgPL5cRW11BfH0VsTXCRqUCb74IV3kN7qV1eCob8C5v&#10;wreyBf/aNgLrOwiu7yKydauuYpvvIL71rqXNdxFZv0042iUMbcJVYL7FTThya1hILWEmVsBkOEtg&#10;SRFYkgQUvXqJEFhixm1z+MxaLE0zi0b6evPFKRvjBQgybjzVeBmff+IZfPWl13Dy5hjaHSE0TCzi&#10;wtgCWm1+pg8RcGwEHDshxU2AqWrOQ1ih5r24UtOCy+SpY3a4g+jy6TyihJaYUU8wjt5Qwkivqvq0&#10;VkykpnQVVwgsf/ZnP2Zrfout+Q1sbq3tA0tlWYNvy9DH/bQCrll8jEAiI6fl5TX1WQCiNUw0Q0YD&#10;dTU1WMAST9KIE1ZKNPBlttgVx4wR2df9QaUmAco+sFThw8AG4SWRDBlgyeU1ZVmDVis8lyWCkAUs&#10;iieA0bkLZuQqnvJQvvmlBHLluAGTWIqGPupioSewxN2svP00GgHSdtjAilwBSyoXNkrqQ4RsIady&#10;i8iXPSivaMVYjacJoVTRonmaLaU1TfTl5SRGx7vR2dVkoGRkrBsNjW/isce/iSef/i6eP/x9/Ncv&#10;/QG+/egjZiaPviskWNEsIY2l0RgirYYrYBG8lFeKNJxhtqjsBloEIgIWAYqfIGOARbDCsAjjKW4k&#10;Eeb/suJ4fLM8nxvmPDTQWKBifftIa+wIpggjBY1d0RgjnYNmDEUJN36U1yOoGGhJYHWH0Eo3u+Rl&#10;i3HQfMVZy/WfuHDY9KocPvo9HHyR/4/Q8vLxJ02Ylus/dOxRHDn+v8zrIQ3KFbhoCf+DL30Dz7/y&#10;LRxhHIGLemJqvS+CFvWYaIn/TsJK99Bp9I6eN8AyPEPwILTI3zd2ATeGzqBz4IQBG/WwnL+sr0c/&#10;jYbmH+LSlcO4SvDpuXkaQ+NMO3HRuNMLrUaz9jZe0y5eRxrl9Djv+zTSxRo4WKAi0FAlGCZkLDi6&#10;cXP0Eq+1KkiKrj8ywpZvjwEWG2UqUcaNCHYIKMonlmLLj5WlwpJajp/pfGplClgURogRBFmAdC+k&#10;3K0PAxYZBlX4VnxV0IIVVvAMk2GoVf5mHYwqyGhfbQyBgZUqRNwNLYIUSX6F1WDlbgOodEpfA5dg&#10;/G5guWHAR34nDa+Mr49+xZVBFXRIrqA1fXcfXsw3dBS/zYTJ749qNpCAR2MyLGARkNSTL6bpwwKR&#10;ZgMpdv9FAxFGhBF74CJhwwISQYf227yECY/GmDRwu9FATA1WXGHmw/gKVx6CIOUt6JG0baXjcarH&#10;EsBoGX4By5zrHGYpm0f7dDwNuG3mdjPB5aKBFc1gsvs0i6oKLMEO2L3tWHDpW0GtsLl5rarX8kHS&#10;ei26TwJGAaK2Hbxfi9421ic3DIRYMGEBRQ1cpEWXXiVZwCKAsMBDg2k1RqUGNoIKCzwExAIPSXCh&#10;slYDFiePobwVtwbHtXzvBR0LdmrQojz93F8LNyAUEgzVoGWMx1I51rNoAUs0Oc1naY4NzAUDLHE2&#10;BqJ8/vQMxtPqYWGjkcpknKbezuQ9SBJWkkUfQtyWfHkffDkv3HRddB1VedkYt9HGCVik+XiAcRLw&#10;sVEpYImslBFdrSC+torE+poFLMvL8BdLcJZX96HFAMvqFgJaa0Wr2W7s3RdS7taHAktpi+4G7JkV&#10;zCfLmI7mMRHMYMyfMpBiAULc+K/afYQLxz6wXJ534dK0jXDhNkAhmDnU0oFvHH0Tjxx+BdecYe7z&#10;Ma4LTdNOwo0DFwkrgpcWht8jhVWl/QKW1kUP2p1+dHpCzL8GK3EDKzXdvW3BiwUttd8B4D28++4u&#10;W/HWkvAyVDJi+jrz2kaaxldTmbUMvl6LaMxKAnu3S1hZWUGF1Fgu6zWCxj6sGuVyOUQiERSLxX2V&#10;SiUTR/GXeeMqlVJdlcsF8zHCZd54+ZcYtsoCUF4qIJWKI5mMIZ/PmDgbG6uEkmXma8UtlfM8FmGH&#10;2yYPhTNdoZjluaWRqBVMKk6qjrDQhknasayLYV6kSwGGexjmQChppxarsjOuk4VdD4AdhbIXS6th&#10;VFa1nH2UiqB/8CqOnziEs+eP4dhrz+EP/+g/4Hd+97fxnz7/Ofzef/y3+O1/9S/wt/7Ob+Dv/r2/&#10;jn/wDz+LT/7SAfyNz34Ghw4/SSCM4fY7m7zmGsibJnTloa9Ab25XB+QyPM043pCDxnWWlQTPKS5o&#10;8fEBdu37I4SwWDpABY2iqQClheacmJkfwPBoBxzucWixOC1sJ2lQcK6oj1hqPFKKsFS0vjJdDiPG&#10;dEWNV9qKElbiWH87hc1baeSWfRiduWamOL926hm8fvpZwsnTeOHVx/H04W/jqUOEkNeewMkLh3D0&#10;xPfwxvmnzCshvf6RTjU+i2OnnsDBI9/AoaPfxstvPmbFaX7ejF+53PGqGc/SNXiSoHIKPSNnCCbn&#10;MDBxgZDSgMGpRqOe0TPo4v7OgTeNOvrfILS8ikvtL/B4B3Gh+SBh5RV09LyO673H0U2o6R85S2hp&#10;wOyigOUKpqgFpwyCXkGMsHIbNwNRwwlN+RUYsKKrwkI0NW5amDdHG0zLT5WnDL4qbbunm7IMgEBA&#10;ca1ejPfTKlw9HnpvLteqqLU2yrg5jgDEpMloGf37K54dQzI/wfgTSOTGmYbnmxnjPmmUxoGGPKSF&#10;udQjQjBJquJXy1brYWg2z4BRkAqZjyVqQTC1kDX7QwNjCW9mGrJm22gAq9WjEUwQUBhmBncSIrTq&#10;qlkXJCBg0GBQvUqxQEIDcDU92Zqi/H6eykNpZYQdfg0YFbRotVbBSgtBoYV5SjTSeh1jBsdSYS1V&#10;ry8WEzrCbczvGvPVgFr1uGgWEO9fFSQeJNNzQlegITCxBwQa6v24AE+0Aa7IBQLIWcLFadgouXZu&#10;O0PnTLhcV/i8FY9+xZlzv4kZ53HYfBcsoBHwhJsM9AiCFgg7+/Ja0vEUX8eWTM+MAR2dn9ZjuUKg&#10;0vTri5hxEJhcmtp8mddEIGcttKcBtXI1xVnX8EEyX2jmfardS6tHSoNyrxJYeL1ZVvbllzSV+X0t&#10;uHg8lSeWH7/KSFir1tIfIaiwLKk8GbHsqPxon6TyJilM8VSuVP607Y8SYln2lJ8U0CtDlUeWQ5XH&#10;kL5EXi2XKqOK4+PxJMVTHH9UAGNBjMBIQB5OSKMs73qtqR5EPieEej1rNcBPF2aQLc0hoyUeMqzv&#10;Mz4CS4BgE2T9z0ZpkQ29fAhhfTGfDdYAG6reqtxVBUtFuNJJzIVDmAkGYYvF4clm4c+X4C+UEFve&#10;QHxlE4nVHSTXdunuMmwb4dKGgQl3cZPQsw3f0i5h422EVgkja3cQXX+HQPJuXUU3f4Lo1nuIUdHN&#10;9xBa/xF8y7fhLu3CUdiGi66zuIPF3CbmU2uYii1hLFTAiD+Hbn+SQJA26vTG0WoPEli8aJp1o3nW&#10;QwBx4sL4Is4MzxFcNL4kTbCJ45lL1/A73/we4aUPDRMugk6U8Zw4dXMeV+ZDBJsgYSRyr2yWWmxh&#10;oysLBJfFIIElQmCJo6t6Lj08Rg+BSv5uQlWXL0kljKuw3lCW0JKr4gqB5Sfv3YEWS1OPiabZ5rXC&#10;7JJm7ljAsrWTw9qmFooLcR8N12rMQIwAxIKPyj6wrK+vG4BJJAg4+fy+BC2KI8hZI23eD1Lu1vvA&#10;smRgo7KsHhMLdNKZpIEWActSRWNqCELcr3hKF49HzH7BSbGowaU6vgaSppHJJi3oIKikSNKCFgGM&#10;AEXbmXIQSxsJAy6BuI1aYAWrL/jaDNgoXLBiXgkRWNSzUjHQohlKMXT3NuPf/Lt/jn/8Tz6L3/pH&#10;v4lP/fIBfPpXP4ZP/8rHceATB/CLnzqAAx8/gI/R/4lPWn7pd//9v8bV9ovY2dOS/asGVNRjpU8k&#10;aG0WAczypl5nZQ2EuAI2VjALfFgJXEm2COIErITX+AUoNVipAYsgJpXxwOObwvRsvwEXb2AGmmot&#10;KJE0I6uyqhVus9ja1as2fXaBaeN25AknS5sRLBNaKnSleG4R3TcvEjYeM7By7IS+kvwDAyzPEFi+&#10;/9zX8cOXvotXCTNHTz5upjyrZ6W5/RXzRedXT/8pXnztu3jq8FfwzItfww+rvSyvEmL0PSIN0hXg&#10;GGAZPoXe0bPoHz+/DywDEv0CGcURrMi9MXwa1+m2dB1FY+shNBBYOm4QfPoJNAQWqXfoNIYILJNz&#10;b2F0+pLRDOFFMxsiSX1nZ5TuiAGKdGHWSH5BhYBCrcrhiUuEHBpvtipVOVotTlXSVg+GejZqoGLB&#10;igUsNemdueBFcVXpKk6tYjVpPgApd+vDgMUYBxqJYHyA4fovmsas6aU0Vgw3xkIGQIZHY08YT4ah&#10;BjWCCxm3mtG7G1xkAA2kVGUtRva+7o5vZg6ZVzdVYKEEO0pXm6Jby0MAIyipyWPUdo80a0ZL7muf&#10;ZgBpobhgksdJCFxonAki9dXEvAkGEcvvCKrnQ69pLsCXuAQ3oUVgYvOdIlicNMAiSHETUGoSsAhW&#10;tG/ec8LAypTjdQMqRiFLJm/CyALhZMZxGrOuswZazKunwEWz37iUi7AiqffHF2uFP95moEXAMmk7&#10;ixk7wcfdbCDDQIvuAaXZQb6oXpVZEHk/mXsSugti6DfXn9feAKMZ36IpyxZUuAyoaCqzpXmngEV5&#10;9RqoFTQIIFRmBCkflIGWqvaBRtsCGKWtprdA5X1wNrCSsGAlnBy0XOMXkFhls3YO2hchlAhMDKD8&#10;Oak3UenV4KgNqmV9Z2BlHoWKzcBKlspk/QZWMoUQbQBtBxXVcAHCS6gQRZB+P11fPgIv5aEELL58&#10;jtCShj2ZgD2RpD9jgCVUrnwAWKjVPQMt8eUdOPMWtKgnxLe0gyCBJbx628BKdOP+kHK3PgxYBCvO&#10;wg7s+S3Mpy1gGQ3mMeTLGCAwYBBIGWgQsFye12shvbLxG1i5vOAzsHJmeNaECRjOjszhW6+dxRef&#10;fRWvdIzg6mIUl6a8ODdqN/DSOOE2rhH31YDFwMpCVbYA9xNYXAQWQpA5lyqs9IQELBasaF+HJ2ZB&#10;Dbe1/x5gufOjOyivZlBYDtMg6obRQFU8KK15sLIdZIs6grXdMA25H4VVN1vbNNTrfsZNYnUrjzXN&#10;gFnPYHkji829Mta2CiwQcRaQoFGatJolBJVXU1jZzGF9p4jyGrfrqLhCENggBFAlAsHSOlv320nj&#10;posEjKwDqYIb2bIPuSU/MiXCRsnL8w7u71O48pFySyRopktoylpuDvHiItIVF9LLBJclJ5JlpqGb&#10;4XZ5O4RofgGeOI1Jagrh7JxRrGBDdtXDY7r2JUOu3oclvTLZiGJ89gb+9t//NRz4hQP4uOCEYPKx&#10;X7Lcmj71K+/7f/nXCDKM+9f+5q/ika9+ATbXJK9rCnvvrGF1s4CltQy2by3zehImCBCr21nepxgf&#10;chsrkSlWAAuEEVdVTuNG024aLTeiVCTt4kPtRCjpoKu4SjeK4clrmJjrNmGF5aC5VitbCXN9a/dA&#10;1z1fCZjrqjJRXOV/XfMjv+JBeSOAXMWN8fkOnGrQ2iuv4o1zBwkcj+Ol448b97mXvoNnXvgWDh55&#10;lBDzHZwghGglXMGKXgXp9dCzL36dYPPf8cSz/w2PPf1FfI/6wQ8fMa+IBDnqcWm9cRTtva+i8+Yb&#10;hJNThJazhJXzhJaqps4TZk4Tak4ad2DiHHroXmW6xqvP48LlZwkvL6Oj/3V0D50wefSNnTH5yO1h&#10;uj7GH1+QEbuBSHYE0RwrvfQQNYz0Eiu7kqY7sxLldpJ+Pyvr8flmjFF2zbZgC3FRMy9o/CMZpidQ&#10;SGY9FfVwVGXtGzX7kkWWrbS+V8TKm/kprqY0xwsEG6XLDj1Q0Zy+cURwKWg6tMTWJMOiOWu/m7Dg&#10;IjQEkj0s68MMG6ARvUYjSxiI0sgRINzcrzC5/gQhJkWDwnCXgCNOIxejUYxchZOS644SGhgmt56c&#10;4VYTX3GVjy/RsS9tOzTbprpf8bW9GLwCu5aqj1818hi13isa8sVAE+wa3Bqtxk20GdcdY54Mc4QJ&#10;AHW0GGyAna4r2gQn5YgwLNQAW+ACHNFTsEdOYTF8ArbQm1ioSn7JnTgLZ/yMiaPt+eAbmAscx5zf&#10;ki9JkErw3GK1fAlCwQtGk06Cjfs0FvznefxG7r9kzkP75hmmc1gM8RwY5o4383/pvzRhynkWQ7Ov&#10;Y1qDd70XzTXS9XWEJN2Ta/z/vI/V+3Q/1a6z/LrWdkqupLx8vPe67x7CZK1M2AkzKis2QuS8h/dG&#10;r+LUOyNgZfmQFPeDUpmzZMWR62E6X4LQyrKoclbLw05okt+Ix9c5aL8pi4wrhTJ9rHsJNinCULVM&#10;K24w3ccyT3hn2Ve5V5kPZ/h8pm4imCIEJaV+E54o8lkrEeyLBHv6U+UJZCrThJc5S8V5Pt+0B+VF&#10;2gDLDsTKkgMR1vHhkpOA4qKcCBSd8FOBUgiRSgxRNvKCtG3ujJ/A4uP+GOKrbFSu5OjmCSklpNbL&#10;SG8sI7MprcBdSMFTTMNXziJYKSCyWkZsvYIE9yW3Vj9U0Z0NRHc3EaPkD22twbdWgVvfJirnYS/l&#10;LLeYxXwuhalEBCNhPwb9boKKk5CgnhMXOn12tDnn0GKfQatjFm2ueby1MElYsOEa1Tw3jkuzY7jK&#10;OJpd1DA1jO8cJ7Bcb8db89NoWWT8+Zl9t921yPwkG646bEyzYPYZ2ZhH9RgdmiHkdxJS3Og1A20t&#10;3eC2zk/npXPo8CqeAz1hD/qiviquqIcFd7Ch2SpbKcJEhmBCSNmN0yh5LWDZixhoWaEhL60TCmjU&#10;czT2AhAByvbbFQMi0vatitHqJm8WyVVK5gIGWJbW0gZulOZuOLmf/jywxGisU8ZNF700ypo372Ar&#10;02UgRH65ApjyWpTp4gZwJOUhkFFcpRN4JFkoBR85wpcgJcmCKqUqThMWSE3zYSala9BlYcEATKJE&#10;kFvz0cB7jbHOsDDnlrworPgNsCxvxthSv45f/81PGgj59K/fCyq/8Fcs99Of+cR+2Gd+41P7/n/6&#10;z34L5y6+wZaJDTu3V7C8nkWuHMMu/RX6y+tJbOwVeZyMgRMBizc8ZyAllvFUYcUCFktVWEnY2XpZ&#10;ZNwpcw380RkMjLaif6SF4DNrrrfARNdJ8CKwkxS2vBnnMXm8zCwyS/y//N9Zuis7UWzdSdOwzmNg&#10;7C30jzbj/FsvGVjRUv0nLmihuCcJJN8mjHwZhwksghSNTznRoA8fPmOmNR888nU8S33/uUfw3R98&#10;AY8+/of4kyf/iwlTD4zg5mLb82ju0PTmo7hOaKlByc2pCxikRuebjF/wofDB6Qb0jZ8x8Rta9LmA&#10;g7hEcGnrOWYgZWSmEYOTF9A7chodfa8ZGFK+o3MacEkDnx9jxVaFBgJGpjLLCm2aFSlbf6khAzAC&#10;mSl7C4am9DpBlbK+zEzDz1aioCNV1gJ0gg6Cj2DFLKdPYOF2LDfGinbcgI/CfGw9Kp3iJ5k28f8A&#10;WGSEVMGHWLGnyoo3ZCp7O1vnqvBlJJxhyzDJeMhIyAjIFdB4qsBijB6NmtwatARS1/lcUEmCjyCk&#10;CiKKLzmq8d303w9YZHQVL5DuMnko/8XAZZO/P9VuKdlOAGizJChJCE5kcN9i3pd5Hi0GYgQq2rYH&#10;mwkdgoDGuloICA4aDbAILJwGHBoNyAg6Fgghi5GT+/AiMJn1Exg8xwgs56rAcnIfaAQ3iuuMnUY4&#10;345gRud5mTBUzZfHErxMOU9i1nvGHEegpONr/7z/HGY8Aplzxi9wUlp37DLTXsT4IgF98ihm3Q2M&#10;c8mCjEgNWHid1fMUo/Gvgsj9pPuje2GuM6+9rnUNfHTNg+leAwS1MuMUTLBc2AgsCwSWBS/hRr1g&#10;3Cctah/Dtb8Wdg+wCFSqEgTVylY400+Y6LXyYNo5N+9jNZ3CdOwawNTgRWkiuQGTzgAL81T5VbkW&#10;hCRL4yzbfJ5yagwMMfzmPqyEua1nRIAiCVbihJwE4yvt+8CyYGDFAhanUVwitERZxwtaQpSgJVCV&#10;rxBEbDWJ9FbOuJ5sEM4U7QaBJbmeR3TZgpbEatEAS4bAkiVs5LfX4M7fB1g2CCxbBJbt+0PK3fow&#10;YFkkqAha5M5nk5gksAyHfBjwWTODugkrBgwIBAIWAxJ0BSmCl8u2KUKGph/PGX8jQaWJ8HLNvYDz&#10;4yM4OzrEsPF9IGmanWK+GptiAYtg5Sr3tdoFK3O4Qli5YptleBVYBCI8vgEWAys+AyQCFoXrvHQs&#10;nc91AQvD7wGWOz++Q+NTwp3/XcLG7QSKmzbs/TSK1dtOrN5yYOVtOyp7i1jacaC0tcj9DhQ37Nzn&#10;qqvc2gzy67MobMyhvG3D8p7yUp6EnZ3pD1V+cxyplSHESix8hR6jSLHXbCcqN5GsDJr9mbUR5NbH&#10;UNicQHF7Etm1UWRWR5BeYWt4eRCJpZuk5X5ES32IFvuQWJ6tq+zGYl0VN1zva91Tlc9oyt6Nz/3+&#10;v8QBve75xQP41F+lqx4Wbn9MwKLwOvr8H3+ORrCT96NIQAjwQXRhmaCW16DetRD9BLHdpPHHc3Zo&#10;qfdQat74reWlH6xgcpoP9Twf/hlWQgMYmW3HhO06H+5pLG2G+LDz/6snZZ3wsk0AI5TIrWwRaFbd&#10;NNpapXXOtEZKGz5CS4hQ60eWkHet7zSa2o7iZMNB812h42efxutnn8Irbz6OQ0f/J948/7TpYRGs&#10;6HWPek8OHX3UDLh95oWvmp6WH778TdMTo7EsghX1rih+49Xn0NT+PC5ffxFtvYSWwePoHTtFSDmH&#10;oZkL1HkMz17AyFwD3QYT3jN6Ep03XzPxmzsPo+XGS2jvP4auYQLP+CkMMM4g0zVcPYjWnleM3xbo&#10;oMEhOBACIgSAEA1/KMtWm74wrEXL0gQLTa1N9dGQ9sJLDfG4kw4ZSxrsOFuQqX4TP5IfMmnqKUy4&#10;qKv8wAMVyrHyz/Y9UJ4EYSFJWEgRRjKdDOtCKE8DoGeI8qUJEHXkThAGHiBPkq32jyBbiNfrAXLT&#10;2NeTM9ZcV7bwhZ9ZC+E3PpLul2dNC6FzdTXpeYNgdBKL0fNwJS/ClWiiv4FhZzHpPokxxwlMOE9h&#10;ynOOYKXeGP1fQptgLnWNfgLIz6oowefnpPuVvb+oosWBukosDddVaqVnX8kVAhCVWGE6KrLUZxRe&#10;4vNGhWhDLLE+oKJrk0aR1UmEVyYQWp4gfIwjsDSBAOEove2sylUVG4HSlgfhtXmjyDobwhusUzfZ&#10;+N60E1iobQdyt3zI3vIi+7YHmT2m2WPdu+tCcsdpFNl1I7wjEaR4jOCWAwGm99Mm+2mfvGsLcNGO&#10;2dj4mcuNYoqNrInEAMZi/eiP3CAgdKM33IWe4HWCSwe6fNdw3duGTk8boeJyXV2casS50bM4M3wa&#10;jZMNaLO3Ml0HWhdbCCmtdXXd126OdSPQaY4/EO3BYKIPwwTMkdRNnlt3XdV+B+68d4dGKY3VvSgK&#10;a15WuLyZlSmUtudQ3JojCMwivzFDAJlDZmUG6WVSqVqdFZJrHYXzg6y4eXPZuosVR5Aok2yX2LLk&#10;jRVg1FNha8K4Ag4BSqTQuw8r8fIAchtjPKdxC1K2JnmuUyjv0vDuzpj9NUBRunC+B8FcNwKstAOZ&#10;LkRKLGh1dD+IuVuZZVtVi5TdEo22VNkO4/i5g/jiV38PX/nOH+Dr3/3P+NLXfx9f/pb8X8BXvv1H&#10;dfXYU1/DvGsIO++WsbQRR2k9ZvxSZTOKtT0NeM2YacaapSNQSRbV8+EzEFNPhTU/QSNo3GhuAc7Q&#10;CFtSQwZY0ksu04OifcuElJXdmOlFEbCUCTMCk9wyHzy2QuQub4ew/nbMuEWWmc7+M2YJ/TNNhwgZ&#10;B80qtpLA5eiJJ/DSG39CeHnMgIp6VrStgbbPEVKee+mbePLQ/+B//2PTy/LEwS/h8LFHDaxcbD1i&#10;QKWl6wiu9ryM9r5jBJHX0T38poGSPoJL/8QZQspZAy8CFrkDk2cJNRrP8iY6Bxl/hPG53Tdxeh9W&#10;BBtXuo/g+tBxjNnYeuVDJFBJstJR+U9VWCkRXqKFYZYjihASzglg3oeYxaBAhSCghctYtpUmszJl&#10;YD2zMl1XsdLoh0iwfn8lK4LyiQcqkCGIsryr3IcJKpFij3ke9FzEKYXVU7T0YEWKH03BHAHqAYqW&#10;rtdVuNhRV8H81Z9ZgXzjR9L98qwpkGupKzchxZdpRrDQwjqojWqn/yoNs/a9RdC7Ak+qhXDSRgBt&#10;573tJIDyeuR5fwu8Z4WujyCrMfhz0X3K3l9UsRIbonV0P0i5W6XtIaPizjA1YlTYoe2hMpt8vqg0&#10;G81SinbmbkUMrND9ALAElyYNtMQIDZYWq7JX5SCYUASTpEQAEYwISjISISVIGxNYnjHyV6bhW5qC&#10;rzwJr1TisQgp74OKYx9UfOuSDe6VeThpnx1L01gsTRFcJrBQGMd8fhyzzGOGQDVdGsdUYQwT+RGM&#10;54YxlhmiBjFBfz2NpIYJGv3oDfXgZmwAE1nmk58gdBCKssyvjsbJFTrWZJ4QVRwz5zHH/za/PI0F&#10;/ledUz3VfmbhuHjRzYqMRp/UVn57Bhs/sSO+zEKx3I1ohRXNEh8MVnghAkCQLbwgW3i5nd66ymze&#10;QGbrfmIrb7m1rkq3+lHY60V2u5sF5jpSG53GzW53MW+eT4XxJMaNfkBKl9/rQX73BuN2I8M0Spve&#10;7DT5+Ar9deUnnddTuDhYFQ1YcdhSYdQowoLROXQCDW0v4HL3MTS2H8G5lsNovn4MV268TvfVujr9&#10;1iE4IjdR3PTS+BGIVhyEMg9WbxNW3o5i650kdn+UxubtOCEzgOK6l0DhJ2CEsc199bT5bgKbP0pi&#10;g+7yXhj5dZI7j5FcstFVL1oIK7ciWL8Tw9ptAsvbYQJgkA+1n6BE/xahaN3D4/qxcSvKPBPGXdkJ&#10;EgzOo73nBPThQ01Jbmp/xfgbW18yA2dfO/N9woteFT1tZgdpvRX1tKgXReuvCGD0eugHz38Zz774&#10;NTOrSOuxtHa9jitdL1jqfgEt3S+i9YZ0BK09gpgjBJRzGJm7gHHbRUw5mjHtfItqxqS9CROLl3B9&#10;5PgDdXPuHMbsF9lqvcoW/A0aAQKyXqFUxoxym4QPKrsxaZRZJxBQ6TVWZJRdM1NSXXwuCNUlAjor&#10;ymh5iGmHEWOlWE/5rekP0cQDlVpjHhWC+QOUXOtDar0faSqzMYDs1iByrJzzEitobddTcY8V+AOU&#10;31Ee/39U3NOxH6zC7s26yu/2/8zK7bJu+Qi6X5415Xb66kp1VJZ1VX63x9Rfhd0++lX/sR5lfVnY&#10;HeT14f/b0X2ktoase7VpqbA7/BFEQ/1z0gfL3f+VNpn+Iyi+duUutVZ11SiyXFN7VdcsVTqMMrxH&#10;adqYNO9RivcsRXuXlLb7jAKVzqrYSJZoPy3d4DaBk3lKwZVrRqHVjn2leO9TLBMmPyqx3WMUp+2U&#10;0reGqxpC6m1pEEk+G1KCz0CMx49ts2GyM2CksJpS744i9c4okndGkLg9jDjziDF9dI/11h7rjXdG&#10;6ir742mmG0Nkd4jxh5G6M8G8xglQN41bTzqOFL9F3R4yx9d5KN8UlTBhD1btR2B5+Hv4e/h7+Hv4&#10;e/h7+Hv4+8v9ewgsD38Pfw9/D38Pfw9/D39/yX/A/wHx/k/N6IURHAAAAABJRU5ErkJgglBLAQIt&#10;ABQABgAIAAAAIQDki7K8DQEAABMCAAATAAAAAAAAAAAAAAAAAAAAAABbQ29udGVudF9UeXBlc10u&#10;eG1sUEsBAi0AFAAGAAgAAAAhADj9If/WAAAAlAEAAAsAAAAAAAAAAAAAAAAAPgEAAF9yZWxzLy5y&#10;ZWxzUEsBAi0AFAAGAAgAAAAhAKRCx0rDAwAAYggAAA4AAAAAAAAAAAAAAAAAPQIAAGRycy9lMm9E&#10;b2MueG1sUEsBAi0AFAAGAAgAAAAhALrBpbu8AAAAIQEAABkAAAAAAAAAAAAAAAAALAYAAGRycy9f&#10;cmVscy9lMm9Eb2MueG1sLnJlbHNQSwECLQAUAAYACAAAACEAB/PpbOIAAAANAQAADwAAAAAAAAAA&#10;AAAAAAAfBwAAZHJzL2Rvd25yZXYueG1sUEsBAi0ACgAAAAAAAAAhALo7FHc1TgwANU4MABQAAAAA&#10;AAAAAAAAAAAALggAAGRycy9tZWRpYS9pbWFnZTEuUE5HUEsFBgAAAAAGAAYAfAEAAJVWDAAAAA==&#10;">
                <v:shape id="_x0000_s1105" type="#_x0000_t202" style="position:absolute;top:31369;width:28702;height:3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i5C8MA&#10;AADdAAAADwAAAGRycy9kb3ducmV2LnhtbERPS4vCMBC+L/gfwgh7WdZ0VUS6RvEJHtyDDzwPzdgW&#10;m0lJoq3/3gjC3ubje85k1ppK3Mn50rKCn14CgjizuuRcwem4+R6D8AFZY2WZFDzIw2za+Zhgqm3D&#10;e7ofQi5iCPsUFRQh1KmUPivIoO/ZmjhyF+sMhghdLrXDJoabSvaTZCQNlhwbCqxpWVB2PdyMgtHK&#10;3Zo9L79Wp/UO/+q8f148zkp9dtv5L4hAbfgXv91bHecPhwN4fRNP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i5C8MAAADdAAAADwAAAAAAAAAAAAAAAACYAgAAZHJzL2Rv&#10;d25yZXYueG1sUEsFBgAAAAAEAAQA9QAAAIgDAAAAAA==&#10;" stroked="f">
                  <v:textbox inset="0,0,0,0">
                    <w:txbxContent>
                      <w:p w:rsidR="00247957" w:rsidRPr="00C2484D" w:rsidRDefault="00247957" w:rsidP="00FF3F1D">
                        <w:pPr>
                          <w:spacing w:line="280" w:lineRule="exact"/>
                          <w:jc w:val="center"/>
                          <w:rPr>
                            <w:rFonts w:ascii="標楷體" w:eastAsia="標楷體" w:hAnsi="標楷體"/>
                            <w:b/>
                            <w:spacing w:val="-4"/>
                            <w:sz w:val="20"/>
                            <w:szCs w:val="20"/>
                          </w:rPr>
                        </w:pPr>
                        <w:r w:rsidRPr="00C2484D">
                          <w:rPr>
                            <w:rFonts w:ascii="標楷體" w:eastAsia="標楷體" w:hAnsi="標楷體" w:hint="eastAsia"/>
                            <w:b/>
                            <w:spacing w:val="-4"/>
                            <w:sz w:val="20"/>
                            <w:szCs w:val="20"/>
                          </w:rPr>
                          <w:t>山海劇場暨加路蘭廣場興建計畫基地空間規劃示意圖</w:t>
                        </w:r>
                      </w:p>
                      <w:p w:rsidR="00247957" w:rsidRPr="00F03518" w:rsidRDefault="00247957" w:rsidP="00FF3F1D">
                        <w:pPr>
                          <w:spacing w:line="280" w:lineRule="exact"/>
                          <w:jc w:val="center"/>
                          <w:rPr>
                            <w:rFonts w:ascii="標楷體" w:eastAsia="標楷體" w:hAnsi="標楷體"/>
                            <w:spacing w:val="-6"/>
                            <w:sz w:val="16"/>
                            <w:szCs w:val="16"/>
                          </w:rPr>
                        </w:pPr>
                        <w:r w:rsidRPr="006125E8">
                          <w:rPr>
                            <w:rFonts w:ascii="標楷體" w:eastAsia="標楷體" w:hAnsi="標楷體" w:hint="eastAsia"/>
                            <w:spacing w:val="-6"/>
                            <w:sz w:val="20"/>
                            <w:szCs w:val="20"/>
                          </w:rPr>
                          <w:t>（</w:t>
                        </w:r>
                        <w:r w:rsidRPr="00F03518">
                          <w:rPr>
                            <w:rFonts w:ascii="標楷體" w:eastAsia="標楷體" w:hAnsi="標楷體" w:hint="eastAsia"/>
                            <w:spacing w:val="-6"/>
                            <w:sz w:val="16"/>
                            <w:szCs w:val="16"/>
                          </w:rPr>
                          <w:t>圖片來源：</w:t>
                        </w:r>
                        <w:r w:rsidRPr="00F03518">
                          <w:rPr>
                            <w:rFonts w:ascii="標楷體" w:eastAsia="標楷體" w:hAnsi="標楷體" w:cs="夹发砰" w:hint="eastAsia"/>
                            <w:spacing w:val="-6"/>
                            <w:kern w:val="0"/>
                            <w:sz w:val="16"/>
                            <w:szCs w:val="16"/>
                          </w:rPr>
                          <w:t>原住民族山海劇場暨加路蘭廣場興建計畫</w:t>
                        </w:r>
                        <w:r>
                          <w:rPr>
                            <w:rFonts w:ascii="標楷體" w:eastAsia="標楷體" w:hAnsi="標楷體" w:cs="夹发砰" w:hint="eastAsia"/>
                            <w:spacing w:val="-6"/>
                            <w:kern w:val="0"/>
                            <w:sz w:val="16"/>
                            <w:szCs w:val="16"/>
                          </w:rPr>
                          <w:t>。）</w:t>
                        </w:r>
                      </w:p>
                    </w:txbxContent>
                  </v:textbox>
                </v:shape>
                <v:shape id="圖片 1444" o:spid="_x0000_s1106" type="#_x0000_t75" style="position:absolute;left:127;width:28702;height:314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Eei/FAAAA3QAAAA8AAABkcnMvZG93bnJldi54bWxET99rwjAQfh/4P4Qb7G2mkzJGNYoIgsIG&#10;WzumfTuasy02l5JE7fzrzWDg2318P2+2GEwnzuR8a1nByzgBQVxZ3XKt4LtYP7+B8AFZY2eZFPyS&#10;h8V89DDDTNsLf9E5D7WIIewzVNCE0GdS+qohg35se+LIHawzGCJ0tdQOLzHcdHKSJK/SYMuxocGe&#10;Vg1Vx/xkFOzWE7cpf0z5WRT7/Fi+b93HdavU0+OwnIIINIS7+N+90XF+mqbw9008Qc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BHovxQAAAN0AAAAPAAAAAAAAAAAAAAAA&#10;AJ8CAABkcnMvZG93bnJldi54bWxQSwUGAAAAAAQABAD3AAAAkQMAAAAA&#10;">
                  <v:imagedata r:id="rId35" o:title=""/>
                  <v:path arrowok="t"/>
                </v:shape>
                <w10:wrap type="square"/>
              </v:group>
            </w:pict>
          </mc:Fallback>
        </mc:AlternateContent>
      </w:r>
      <w:r>
        <w:rPr>
          <w:rFonts w:ascii="標楷體" w:eastAsia="標楷體" w:hAnsi="標楷體" w:hint="eastAsia"/>
          <w:bCs/>
          <w:kern w:val="0"/>
          <w:sz w:val="28"/>
          <w:szCs w:val="28"/>
        </w:rPr>
        <w:t>本案</w:t>
      </w:r>
      <w:r w:rsidRPr="002F14B4">
        <w:rPr>
          <w:rFonts w:ascii="標楷體" w:eastAsia="標楷體" w:hAnsi="標楷體" w:hint="eastAsia"/>
          <w:bCs/>
          <w:kern w:val="0"/>
          <w:sz w:val="28"/>
          <w:szCs w:val="28"/>
        </w:rPr>
        <w:t>興建計畫之規劃設計監造案於</w:t>
      </w:r>
      <w:r>
        <w:rPr>
          <w:rFonts w:ascii="標楷體" w:eastAsia="標楷體" w:hAnsi="標楷體" w:hint="eastAsia"/>
          <w:bCs/>
          <w:kern w:val="0"/>
          <w:sz w:val="28"/>
          <w:szCs w:val="28"/>
        </w:rPr>
        <w:t>106</w:t>
      </w:r>
      <w:r w:rsidRPr="002F14B4">
        <w:rPr>
          <w:rFonts w:ascii="標楷體" w:eastAsia="標楷體" w:hAnsi="標楷體" w:hint="eastAsia"/>
          <w:bCs/>
          <w:kern w:val="0"/>
          <w:sz w:val="28"/>
          <w:szCs w:val="28"/>
        </w:rPr>
        <w:t>年9月27日決標，金額1,217萬餘元</w:t>
      </w:r>
      <w:r>
        <w:rPr>
          <w:rFonts w:ascii="標楷體" w:eastAsia="標楷體" w:hAnsi="標楷體" w:hint="eastAsia"/>
          <w:bCs/>
          <w:kern w:val="0"/>
          <w:sz w:val="28"/>
          <w:szCs w:val="28"/>
        </w:rPr>
        <w:t>，預計</w:t>
      </w:r>
      <w:r w:rsidRPr="002F14B4">
        <w:rPr>
          <w:rFonts w:ascii="標楷體" w:eastAsia="標楷體" w:hAnsi="標楷體" w:hint="eastAsia"/>
          <w:bCs/>
          <w:kern w:val="0"/>
          <w:sz w:val="28"/>
          <w:szCs w:val="28"/>
        </w:rPr>
        <w:t>106年度完成規劃設計，107年度進行工程發包</w:t>
      </w:r>
      <w:r>
        <w:rPr>
          <w:rFonts w:ascii="標楷體" w:eastAsia="標楷體" w:hAnsi="標楷體" w:hint="eastAsia"/>
          <w:bCs/>
          <w:kern w:val="0"/>
          <w:sz w:val="28"/>
          <w:szCs w:val="28"/>
        </w:rPr>
        <w:t>及</w:t>
      </w:r>
      <w:r w:rsidRPr="002F14B4">
        <w:rPr>
          <w:rFonts w:ascii="標楷體" w:eastAsia="標楷體" w:hAnsi="標楷體" w:hint="eastAsia"/>
          <w:bCs/>
          <w:kern w:val="0"/>
          <w:sz w:val="28"/>
          <w:szCs w:val="28"/>
        </w:rPr>
        <w:t>簽約等事宜</w:t>
      </w:r>
      <w:r>
        <w:rPr>
          <w:rFonts w:ascii="標楷體" w:eastAsia="標楷體" w:hAnsi="標楷體" w:hint="eastAsia"/>
          <w:bCs/>
          <w:kern w:val="0"/>
          <w:sz w:val="28"/>
          <w:szCs w:val="28"/>
        </w:rPr>
        <w:t>。</w:t>
      </w:r>
      <w:r w:rsidRPr="00126DA4">
        <w:rPr>
          <w:rFonts w:ascii="標楷體" w:eastAsia="標楷體" w:hAnsi="標楷體" w:hint="eastAsia"/>
          <w:bCs/>
          <w:kern w:val="0"/>
          <w:sz w:val="28"/>
          <w:szCs w:val="28"/>
        </w:rPr>
        <w:t>惟於規劃設計階段，</w:t>
      </w:r>
      <w:r>
        <w:rPr>
          <w:rFonts w:ascii="標楷體" w:eastAsia="標楷體" w:hAnsi="標楷體" w:hint="eastAsia"/>
          <w:bCs/>
          <w:kern w:val="0"/>
          <w:sz w:val="28"/>
          <w:szCs w:val="28"/>
        </w:rPr>
        <w:t>因須增辦</w:t>
      </w:r>
      <w:r w:rsidRPr="00126DA4">
        <w:rPr>
          <w:rFonts w:ascii="標楷體" w:eastAsia="標楷體" w:hAnsi="標楷體" w:hint="eastAsia"/>
          <w:bCs/>
          <w:kern w:val="0"/>
          <w:sz w:val="28"/>
          <w:szCs w:val="28"/>
        </w:rPr>
        <w:t>地質調查及水土保持計畫等必要事項，</w:t>
      </w:r>
      <w:r>
        <w:rPr>
          <w:rFonts w:ascii="標楷體" w:eastAsia="標楷體" w:hAnsi="標楷體" w:hint="eastAsia"/>
          <w:bCs/>
          <w:kern w:val="0"/>
          <w:sz w:val="28"/>
          <w:szCs w:val="28"/>
        </w:rPr>
        <w:t>經</w:t>
      </w:r>
      <w:r w:rsidRPr="00126DA4">
        <w:rPr>
          <w:rFonts w:ascii="標楷體" w:eastAsia="標楷體" w:hAnsi="標楷體" w:hint="eastAsia"/>
          <w:bCs/>
          <w:kern w:val="0"/>
          <w:sz w:val="28"/>
          <w:szCs w:val="28"/>
        </w:rPr>
        <w:t>於108年3月8日</w:t>
      </w:r>
      <w:r>
        <w:rPr>
          <w:rFonts w:ascii="標楷體" w:eastAsia="標楷體" w:hAnsi="標楷體" w:hint="eastAsia"/>
          <w:bCs/>
          <w:kern w:val="0"/>
          <w:sz w:val="28"/>
          <w:szCs w:val="28"/>
        </w:rPr>
        <w:t>變更</w:t>
      </w:r>
      <w:r w:rsidRPr="00126DA4">
        <w:rPr>
          <w:rFonts w:ascii="標楷體" w:eastAsia="標楷體" w:hAnsi="標楷體" w:hint="eastAsia"/>
          <w:bCs/>
          <w:kern w:val="0"/>
          <w:sz w:val="28"/>
          <w:szCs w:val="28"/>
        </w:rPr>
        <w:t>增加契約價金160萬元，</w:t>
      </w:r>
      <w:r w:rsidRPr="00AE1AA3">
        <w:rPr>
          <w:rFonts w:ascii="標楷體" w:eastAsia="標楷體" w:hAnsi="標楷體" w:hint="eastAsia"/>
          <w:bCs/>
          <w:kern w:val="0"/>
          <w:sz w:val="28"/>
          <w:szCs w:val="28"/>
        </w:rPr>
        <w:t>致無法依預定進度完成規劃設計作業</w:t>
      </w:r>
      <w:r>
        <w:rPr>
          <w:rFonts w:ascii="標楷體" w:eastAsia="標楷體" w:hAnsi="標楷體" w:hint="eastAsia"/>
          <w:bCs/>
          <w:kern w:val="0"/>
          <w:sz w:val="28"/>
          <w:szCs w:val="28"/>
        </w:rPr>
        <w:t>；</w:t>
      </w:r>
      <w:r w:rsidRPr="00126DA4">
        <w:rPr>
          <w:rFonts w:ascii="標楷體" w:eastAsia="標楷體" w:hAnsi="標楷體" w:hint="eastAsia"/>
          <w:bCs/>
          <w:kern w:val="0"/>
          <w:sz w:val="28"/>
          <w:szCs w:val="28"/>
        </w:rPr>
        <w:t>又</w:t>
      </w:r>
      <w:r>
        <w:rPr>
          <w:rFonts w:ascii="標楷體" w:eastAsia="標楷體" w:hAnsi="標楷體" w:hint="eastAsia"/>
          <w:bCs/>
          <w:kern w:val="0"/>
          <w:sz w:val="28"/>
          <w:szCs w:val="28"/>
        </w:rPr>
        <w:t>計畫用地涉及</w:t>
      </w:r>
      <w:r w:rsidRPr="00126DA4">
        <w:rPr>
          <w:rFonts w:ascii="標楷體" w:eastAsia="標楷體" w:hAnsi="標楷體" w:hint="eastAsia"/>
          <w:bCs/>
          <w:kern w:val="0"/>
          <w:sz w:val="28"/>
          <w:szCs w:val="28"/>
        </w:rPr>
        <w:t>「變更磯崎風景特定區主要計畫</w:t>
      </w:r>
      <w:r>
        <w:rPr>
          <w:rFonts w:ascii="標楷體" w:eastAsia="標楷體" w:hAnsi="標楷體" w:hint="eastAsia"/>
          <w:bCs/>
          <w:kern w:val="0"/>
          <w:sz w:val="28"/>
          <w:szCs w:val="28"/>
        </w:rPr>
        <w:t>（</w:t>
      </w:r>
      <w:r w:rsidRPr="00126DA4">
        <w:rPr>
          <w:rFonts w:ascii="標楷體" w:eastAsia="標楷體" w:hAnsi="標楷體" w:hint="eastAsia"/>
          <w:bCs/>
          <w:kern w:val="0"/>
          <w:sz w:val="28"/>
          <w:szCs w:val="28"/>
        </w:rPr>
        <w:t>第三次通盤檢討</w:t>
      </w:r>
      <w:r>
        <w:rPr>
          <w:rFonts w:ascii="標楷體" w:eastAsia="標楷體" w:hAnsi="標楷體" w:hint="eastAsia"/>
          <w:bCs/>
          <w:kern w:val="0"/>
          <w:sz w:val="28"/>
          <w:szCs w:val="28"/>
        </w:rPr>
        <w:t>）」</w:t>
      </w:r>
      <w:r w:rsidRPr="00126DA4">
        <w:rPr>
          <w:rFonts w:ascii="標楷體" w:eastAsia="標楷體" w:hAnsi="標楷體" w:hint="eastAsia"/>
          <w:bCs/>
          <w:kern w:val="0"/>
          <w:sz w:val="28"/>
          <w:szCs w:val="28"/>
        </w:rPr>
        <w:t>案之都市計畫變更審議程序冗長耗時，迄至108年8月23日獲內政部核定，並經</w:t>
      </w:r>
      <w:r>
        <w:rPr>
          <w:rFonts w:ascii="標楷體" w:eastAsia="標楷體" w:hAnsi="標楷體" w:hint="eastAsia"/>
          <w:bCs/>
          <w:kern w:val="0"/>
          <w:sz w:val="28"/>
          <w:szCs w:val="28"/>
        </w:rPr>
        <w:t>縣</w:t>
      </w:r>
      <w:r w:rsidRPr="00126DA4">
        <w:rPr>
          <w:rFonts w:ascii="標楷體" w:eastAsia="標楷體" w:hAnsi="標楷體" w:hint="eastAsia"/>
          <w:bCs/>
          <w:kern w:val="0"/>
          <w:sz w:val="28"/>
          <w:szCs w:val="28"/>
        </w:rPr>
        <w:t>府同年9月10日公告，</w:t>
      </w:r>
      <w:r>
        <w:rPr>
          <w:rFonts w:ascii="標楷體" w:eastAsia="標楷體" w:hAnsi="標楷體" w:hint="eastAsia"/>
          <w:bCs/>
          <w:kern w:val="0"/>
          <w:sz w:val="28"/>
          <w:szCs w:val="28"/>
        </w:rPr>
        <w:t>肇致</w:t>
      </w:r>
      <w:r w:rsidRPr="00126DA4">
        <w:rPr>
          <w:rFonts w:ascii="標楷體" w:eastAsia="標楷體" w:hAnsi="標楷體" w:hint="eastAsia"/>
          <w:bCs/>
          <w:kern w:val="0"/>
          <w:sz w:val="28"/>
          <w:szCs w:val="28"/>
        </w:rPr>
        <w:t>截至108年底止，</w:t>
      </w:r>
      <w:r>
        <w:rPr>
          <w:rFonts w:ascii="標楷體" w:eastAsia="標楷體" w:hAnsi="標楷體" w:hint="eastAsia"/>
          <w:bCs/>
          <w:kern w:val="0"/>
          <w:sz w:val="28"/>
          <w:szCs w:val="28"/>
        </w:rPr>
        <w:t>興建計畫</w:t>
      </w:r>
      <w:r w:rsidRPr="00126DA4">
        <w:rPr>
          <w:rFonts w:ascii="標楷體" w:eastAsia="標楷體" w:hAnsi="標楷體" w:hint="eastAsia"/>
          <w:bCs/>
          <w:kern w:val="0"/>
          <w:sz w:val="28"/>
          <w:szCs w:val="28"/>
        </w:rPr>
        <w:t>尚處於規劃設計階段，無法於年度結束前發生權責，</w:t>
      </w:r>
      <w:r>
        <w:rPr>
          <w:rFonts w:ascii="標楷體" w:eastAsia="標楷體" w:hAnsi="標楷體" w:hint="eastAsia"/>
          <w:bCs/>
          <w:kern w:val="0"/>
          <w:sz w:val="28"/>
          <w:szCs w:val="28"/>
        </w:rPr>
        <w:t>縣府（原民處）爰</w:t>
      </w:r>
      <w:r w:rsidRPr="00126DA4">
        <w:rPr>
          <w:rFonts w:ascii="標楷體" w:eastAsia="標楷體" w:hAnsi="標楷體" w:hint="eastAsia"/>
          <w:bCs/>
          <w:kern w:val="0"/>
          <w:sz w:val="28"/>
          <w:szCs w:val="28"/>
        </w:rPr>
        <w:t>於108年10月18日函予國家發展委員會</w:t>
      </w:r>
      <w:r>
        <w:rPr>
          <w:rFonts w:ascii="標楷體" w:eastAsia="標楷體" w:hAnsi="標楷體" w:hint="eastAsia"/>
          <w:bCs/>
          <w:kern w:val="0"/>
          <w:sz w:val="28"/>
          <w:szCs w:val="28"/>
        </w:rPr>
        <w:t>（下稱國發會）</w:t>
      </w:r>
      <w:r w:rsidRPr="00126DA4">
        <w:rPr>
          <w:rFonts w:ascii="標楷體" w:eastAsia="標楷體" w:hAnsi="標楷體" w:hint="eastAsia"/>
          <w:bCs/>
          <w:kern w:val="0"/>
          <w:sz w:val="28"/>
          <w:szCs w:val="28"/>
        </w:rPr>
        <w:t>申請花東基金經費專案保留。經該會函復，本案經</w:t>
      </w:r>
      <w:r>
        <w:rPr>
          <w:rFonts w:ascii="標楷體" w:eastAsia="標楷體" w:hAnsi="標楷體" w:hint="eastAsia"/>
          <w:bCs/>
          <w:kern w:val="0"/>
          <w:sz w:val="28"/>
          <w:szCs w:val="28"/>
        </w:rPr>
        <w:t>原民處</w:t>
      </w:r>
      <w:r w:rsidRPr="00126DA4">
        <w:rPr>
          <w:rFonts w:ascii="標楷體" w:eastAsia="標楷體" w:hAnsi="標楷體" w:hint="eastAsia"/>
          <w:bCs/>
          <w:kern w:val="0"/>
          <w:sz w:val="28"/>
          <w:szCs w:val="28"/>
        </w:rPr>
        <w:t>表示已有執行進度，勉予同意經費專案保留，後續仍請積極辦理，以利計畫推動執行。</w:t>
      </w:r>
      <w:r>
        <w:rPr>
          <w:rFonts w:ascii="標楷體" w:eastAsia="標楷體" w:hAnsi="標楷體" w:hint="eastAsia"/>
          <w:bCs/>
          <w:kern w:val="0"/>
          <w:sz w:val="28"/>
          <w:szCs w:val="28"/>
        </w:rPr>
        <w:t>該處嗣</w:t>
      </w:r>
      <w:r w:rsidRPr="00481379">
        <w:rPr>
          <w:rFonts w:ascii="標楷體" w:eastAsia="標楷體" w:hAnsi="標楷體" w:hint="eastAsia"/>
          <w:bCs/>
          <w:kern w:val="0"/>
          <w:sz w:val="28"/>
          <w:szCs w:val="28"/>
        </w:rPr>
        <w:t>於108年11月22日函送</w:t>
      </w:r>
      <w:r>
        <w:rPr>
          <w:rFonts w:ascii="標楷體" w:eastAsia="標楷體" w:hAnsi="標楷體" w:hint="eastAsia"/>
          <w:bCs/>
          <w:kern w:val="0"/>
          <w:sz w:val="28"/>
          <w:szCs w:val="28"/>
        </w:rPr>
        <w:t>本興建計畫</w:t>
      </w:r>
      <w:r w:rsidRPr="00481379">
        <w:rPr>
          <w:rFonts w:ascii="標楷體" w:eastAsia="標楷體" w:hAnsi="標楷體" w:hint="eastAsia"/>
          <w:bCs/>
          <w:kern w:val="0"/>
          <w:sz w:val="28"/>
          <w:szCs w:val="28"/>
        </w:rPr>
        <w:t>全期細部工作計畫</w:t>
      </w:r>
      <w:r>
        <w:rPr>
          <w:rFonts w:ascii="標楷體" w:eastAsia="標楷體" w:hAnsi="標楷體" w:hint="eastAsia"/>
          <w:bCs/>
          <w:kern w:val="0"/>
          <w:sz w:val="28"/>
          <w:szCs w:val="28"/>
        </w:rPr>
        <w:t>（</w:t>
      </w:r>
      <w:r w:rsidRPr="00481379">
        <w:rPr>
          <w:rFonts w:ascii="標楷體" w:eastAsia="標楷體" w:hAnsi="標楷體" w:hint="eastAsia"/>
          <w:bCs/>
          <w:kern w:val="0"/>
          <w:sz w:val="28"/>
          <w:szCs w:val="28"/>
        </w:rPr>
        <w:t>108年修正版</w:t>
      </w:r>
      <w:r>
        <w:rPr>
          <w:rFonts w:ascii="標楷體" w:eastAsia="標楷體" w:hAnsi="標楷體" w:hint="eastAsia"/>
          <w:bCs/>
          <w:kern w:val="0"/>
          <w:sz w:val="28"/>
          <w:szCs w:val="28"/>
        </w:rPr>
        <w:t>）</w:t>
      </w:r>
      <w:r w:rsidRPr="00481379">
        <w:rPr>
          <w:rFonts w:ascii="標楷體" w:eastAsia="標楷體" w:hAnsi="標楷體" w:hint="eastAsia"/>
          <w:bCs/>
          <w:kern w:val="0"/>
          <w:sz w:val="28"/>
          <w:szCs w:val="28"/>
        </w:rPr>
        <w:t>予</w:t>
      </w:r>
      <w:r>
        <w:rPr>
          <w:rFonts w:ascii="標楷體" w:eastAsia="標楷體" w:hAnsi="標楷體" w:hint="eastAsia"/>
          <w:bCs/>
          <w:kern w:val="0"/>
          <w:sz w:val="28"/>
          <w:szCs w:val="28"/>
        </w:rPr>
        <w:t>原住民族委員會（下稱</w:t>
      </w:r>
      <w:r w:rsidRPr="00481379">
        <w:rPr>
          <w:rFonts w:ascii="標楷體" w:eastAsia="標楷體" w:hAnsi="標楷體" w:hint="eastAsia"/>
          <w:bCs/>
          <w:kern w:val="0"/>
          <w:sz w:val="28"/>
          <w:szCs w:val="28"/>
        </w:rPr>
        <w:t>原民會</w:t>
      </w:r>
      <w:r>
        <w:rPr>
          <w:rFonts w:ascii="標楷體" w:eastAsia="標楷體" w:hAnsi="標楷體" w:hint="eastAsia"/>
          <w:bCs/>
          <w:kern w:val="0"/>
          <w:sz w:val="28"/>
          <w:szCs w:val="28"/>
        </w:rPr>
        <w:t>）轉報國發會，經該會</w:t>
      </w:r>
      <w:r w:rsidRPr="00481379">
        <w:rPr>
          <w:rFonts w:ascii="標楷體" w:eastAsia="標楷體" w:hAnsi="標楷體" w:hint="eastAsia"/>
          <w:bCs/>
          <w:kern w:val="0"/>
          <w:sz w:val="28"/>
          <w:szCs w:val="28"/>
        </w:rPr>
        <w:t>於同年12月4日函復，</w:t>
      </w:r>
      <w:r>
        <w:rPr>
          <w:rFonts w:ascii="標楷體" w:eastAsia="標楷體" w:hAnsi="標楷體" w:hint="eastAsia"/>
          <w:bCs/>
          <w:kern w:val="0"/>
          <w:sz w:val="28"/>
          <w:szCs w:val="28"/>
        </w:rPr>
        <w:t>既</w:t>
      </w:r>
      <w:r w:rsidRPr="00481379">
        <w:rPr>
          <w:rFonts w:ascii="標楷體" w:eastAsia="標楷體" w:hAnsi="標楷體" w:hint="eastAsia"/>
          <w:bCs/>
          <w:kern w:val="0"/>
          <w:sz w:val="28"/>
          <w:szCs w:val="28"/>
        </w:rPr>
        <w:t>經</w:t>
      </w:r>
      <w:r>
        <w:rPr>
          <w:rFonts w:ascii="標楷體" w:eastAsia="標楷體" w:hAnsi="標楷體" w:hint="eastAsia"/>
          <w:bCs/>
          <w:kern w:val="0"/>
          <w:sz w:val="28"/>
          <w:szCs w:val="28"/>
        </w:rPr>
        <w:t>該處</w:t>
      </w:r>
      <w:r w:rsidRPr="00481379">
        <w:rPr>
          <w:rFonts w:ascii="標楷體" w:eastAsia="標楷體" w:hAnsi="標楷體" w:hint="eastAsia"/>
          <w:bCs/>
          <w:kern w:val="0"/>
          <w:sz w:val="28"/>
          <w:szCs w:val="28"/>
        </w:rPr>
        <w:t>表示將於110年完工報結，</w:t>
      </w:r>
      <w:r>
        <w:rPr>
          <w:rFonts w:ascii="標楷體" w:eastAsia="標楷體" w:hAnsi="標楷體" w:hint="eastAsia"/>
          <w:bCs/>
          <w:kern w:val="0"/>
          <w:sz w:val="28"/>
          <w:szCs w:val="28"/>
        </w:rPr>
        <w:t>應</w:t>
      </w:r>
      <w:r w:rsidRPr="00481379">
        <w:rPr>
          <w:rFonts w:ascii="標楷體" w:eastAsia="標楷體" w:hAnsi="標楷體" w:hint="eastAsia"/>
          <w:bCs/>
          <w:kern w:val="0"/>
          <w:sz w:val="28"/>
          <w:szCs w:val="28"/>
        </w:rPr>
        <w:t>請如期如實執行，以回應在地民意需求。</w:t>
      </w:r>
      <w:r>
        <w:rPr>
          <w:rFonts w:ascii="標楷體" w:eastAsia="標楷體" w:hAnsi="標楷體" w:hint="eastAsia"/>
          <w:bCs/>
          <w:kern w:val="0"/>
          <w:sz w:val="28"/>
          <w:szCs w:val="28"/>
        </w:rPr>
        <w:t>惟嗣後</w:t>
      </w:r>
      <w:r w:rsidRPr="00481379">
        <w:rPr>
          <w:rFonts w:ascii="標楷體" w:eastAsia="標楷體" w:hAnsi="標楷體" w:hint="eastAsia"/>
          <w:bCs/>
          <w:kern w:val="0"/>
          <w:sz w:val="28"/>
          <w:szCs w:val="28"/>
        </w:rPr>
        <w:t>又因本</w:t>
      </w:r>
      <w:r>
        <w:rPr>
          <w:rFonts w:ascii="標楷體" w:eastAsia="標楷體" w:hAnsi="標楷體" w:hint="eastAsia"/>
          <w:bCs/>
          <w:kern w:val="0"/>
          <w:sz w:val="28"/>
          <w:szCs w:val="28"/>
        </w:rPr>
        <w:t>案</w:t>
      </w:r>
      <w:r w:rsidRPr="00481379">
        <w:rPr>
          <w:rFonts w:ascii="標楷體" w:eastAsia="標楷體" w:hAnsi="標楷體" w:hint="eastAsia"/>
          <w:bCs/>
          <w:kern w:val="0"/>
          <w:sz w:val="28"/>
          <w:szCs w:val="28"/>
        </w:rPr>
        <w:t>另涉及擬定磯崎風景特定區山海劇場暨加路蘭廣場細部計畫及審議作業，至109年12月17日始由花蓮縣都市計畫委員會審議通過，致後續相關興建基地之土地撥用、建造執照之申請，截至109年底止仍未辦理完成，使本興建計畫自106年2月核定後，執行近4年尚處於細部</w:t>
      </w:r>
      <w:r>
        <w:rPr>
          <w:rFonts w:ascii="標楷體" w:eastAsia="標楷體" w:hAnsi="標楷體" w:hint="eastAsia"/>
          <w:bCs/>
          <w:kern w:val="0"/>
          <w:sz w:val="28"/>
          <w:szCs w:val="28"/>
        </w:rPr>
        <w:t>設計作業階段</w:t>
      </w:r>
      <w:r w:rsidRPr="00481379">
        <w:rPr>
          <w:rFonts w:ascii="標楷體" w:eastAsia="標楷體" w:hAnsi="標楷體" w:hint="eastAsia"/>
          <w:bCs/>
          <w:kern w:val="0"/>
          <w:sz w:val="28"/>
          <w:szCs w:val="28"/>
        </w:rPr>
        <w:t>，且執行數僅399萬餘元，占核定數1億4,964萬元，約2.67％，執行效能過低，經</w:t>
      </w:r>
      <w:r>
        <w:rPr>
          <w:rFonts w:ascii="標楷體" w:eastAsia="標楷體" w:hAnsi="標楷體" w:hint="eastAsia"/>
          <w:bCs/>
          <w:kern w:val="0"/>
          <w:sz w:val="28"/>
          <w:szCs w:val="28"/>
        </w:rPr>
        <w:t>國發會</w:t>
      </w:r>
      <w:r w:rsidRPr="00481379">
        <w:rPr>
          <w:rFonts w:ascii="標楷體" w:eastAsia="標楷體" w:hAnsi="標楷體" w:hint="eastAsia"/>
          <w:bCs/>
          <w:kern w:val="0"/>
          <w:sz w:val="28"/>
          <w:szCs w:val="28"/>
        </w:rPr>
        <w:t>於110年1月13日召開研商山海劇場興建計畫之花東基金經費專案保留案會議，</w:t>
      </w:r>
      <w:r>
        <w:rPr>
          <w:rFonts w:ascii="標楷體" w:eastAsia="標楷體" w:hAnsi="標楷體" w:hint="eastAsia"/>
          <w:bCs/>
          <w:kern w:val="0"/>
          <w:sz w:val="28"/>
          <w:szCs w:val="28"/>
        </w:rPr>
        <w:t>決議</w:t>
      </w:r>
      <w:r w:rsidRPr="00481379">
        <w:rPr>
          <w:rFonts w:ascii="標楷體" w:eastAsia="標楷體" w:hAnsi="標楷體" w:hint="eastAsia"/>
          <w:bCs/>
          <w:kern w:val="0"/>
          <w:sz w:val="28"/>
          <w:szCs w:val="28"/>
        </w:rPr>
        <w:lastRenderedPageBreak/>
        <w:t>本案經</w:t>
      </w:r>
      <w:r>
        <w:rPr>
          <w:rFonts w:ascii="標楷體" w:eastAsia="標楷體" w:hAnsi="標楷體" w:hint="eastAsia"/>
          <w:bCs/>
          <w:kern w:val="0"/>
          <w:sz w:val="28"/>
          <w:szCs w:val="28"/>
        </w:rPr>
        <w:t>該處</w:t>
      </w:r>
      <w:r w:rsidRPr="00481379">
        <w:rPr>
          <w:rFonts w:ascii="標楷體" w:eastAsia="標楷體" w:hAnsi="標楷體" w:hint="eastAsia"/>
          <w:bCs/>
          <w:kern w:val="0"/>
          <w:sz w:val="28"/>
          <w:szCs w:val="28"/>
        </w:rPr>
        <w:t>承諾預計110年8月進行工程採購作業，請縣府於110年9月底完成發包，逾期如未能發生權責關係，經費將不得以任何理由申請保留。鑑於山海劇場興建計畫係</w:t>
      </w:r>
      <w:r>
        <w:rPr>
          <w:rFonts w:ascii="標楷體" w:eastAsia="標楷體" w:hAnsi="標楷體" w:hint="eastAsia"/>
          <w:bCs/>
          <w:kern w:val="0"/>
          <w:sz w:val="28"/>
          <w:szCs w:val="28"/>
        </w:rPr>
        <w:t>縣</w:t>
      </w:r>
      <w:r w:rsidRPr="00481379">
        <w:rPr>
          <w:rFonts w:ascii="標楷體" w:eastAsia="標楷體" w:hAnsi="標楷體" w:hint="eastAsia"/>
          <w:bCs/>
          <w:kern w:val="0"/>
          <w:sz w:val="28"/>
          <w:szCs w:val="28"/>
        </w:rPr>
        <w:t>府列管之重大公共建設</w:t>
      </w:r>
      <w:r>
        <w:rPr>
          <w:rFonts w:ascii="標楷體" w:eastAsia="標楷體" w:hAnsi="標楷體" w:hint="eastAsia"/>
          <w:bCs/>
          <w:kern w:val="0"/>
          <w:sz w:val="28"/>
          <w:szCs w:val="28"/>
        </w:rPr>
        <w:t>，</w:t>
      </w:r>
      <w:r w:rsidRPr="00481379">
        <w:rPr>
          <w:rFonts w:ascii="標楷體" w:eastAsia="標楷體" w:hAnsi="標楷體" w:hint="eastAsia"/>
          <w:bCs/>
          <w:kern w:val="0"/>
          <w:sz w:val="28"/>
          <w:szCs w:val="28"/>
        </w:rPr>
        <w:t>為避免計畫延宕</w:t>
      </w:r>
      <w:r>
        <w:rPr>
          <w:rFonts w:ascii="標楷體" w:eastAsia="標楷體" w:hAnsi="標楷體" w:hint="eastAsia"/>
          <w:bCs/>
          <w:kern w:val="0"/>
          <w:sz w:val="28"/>
          <w:szCs w:val="28"/>
        </w:rPr>
        <w:t>致使</w:t>
      </w:r>
      <w:r w:rsidRPr="00481379">
        <w:rPr>
          <w:rFonts w:ascii="標楷體" w:eastAsia="標楷體" w:hAnsi="標楷體" w:hint="eastAsia"/>
          <w:bCs/>
          <w:kern w:val="0"/>
          <w:sz w:val="28"/>
          <w:szCs w:val="28"/>
        </w:rPr>
        <w:t>施政承諾</w:t>
      </w:r>
      <w:r>
        <w:rPr>
          <w:rFonts w:ascii="標楷體" w:eastAsia="標楷體" w:hAnsi="標楷體" w:hint="eastAsia"/>
          <w:bCs/>
          <w:kern w:val="0"/>
          <w:sz w:val="28"/>
          <w:szCs w:val="28"/>
        </w:rPr>
        <w:t>落空</w:t>
      </w:r>
      <w:r w:rsidRPr="00481379">
        <w:rPr>
          <w:rFonts w:ascii="標楷體" w:eastAsia="標楷體" w:hAnsi="標楷體" w:hint="eastAsia"/>
          <w:bCs/>
          <w:kern w:val="0"/>
          <w:sz w:val="28"/>
          <w:szCs w:val="28"/>
        </w:rPr>
        <w:t>，允宜督促原民處掌握期程積極趕辦</w:t>
      </w:r>
      <w:r>
        <w:rPr>
          <w:rFonts w:ascii="標楷體" w:eastAsia="標楷體" w:hAnsi="標楷體" w:hint="eastAsia"/>
          <w:bCs/>
          <w:kern w:val="0"/>
          <w:sz w:val="28"/>
          <w:szCs w:val="28"/>
        </w:rPr>
        <w:t>，或整合所轄協力能量妥處</w:t>
      </w:r>
      <w:r w:rsidRPr="00481379">
        <w:rPr>
          <w:rFonts w:ascii="標楷體" w:eastAsia="標楷體" w:hAnsi="標楷體" w:hint="eastAsia"/>
          <w:bCs/>
          <w:kern w:val="0"/>
          <w:sz w:val="28"/>
          <w:szCs w:val="28"/>
        </w:rPr>
        <w:t>，以落實照顧原住民族政策，營造原住民族部落發展之永續生活環境。</w:t>
      </w:r>
    </w:p>
    <w:p w:rsidR="00FF3F1D" w:rsidRDefault="00FF3F1D" w:rsidP="0096681A">
      <w:pPr>
        <w:overflowPunct w:val="0"/>
        <w:spacing w:line="480" w:lineRule="exact"/>
        <w:ind w:firstLineChars="202" w:firstLine="566"/>
        <w:jc w:val="both"/>
        <w:rPr>
          <w:rFonts w:ascii="標楷體" w:eastAsia="標楷體" w:hAnsi="標楷體"/>
          <w:b/>
          <w:bCs/>
          <w:kern w:val="0"/>
          <w:sz w:val="28"/>
          <w:szCs w:val="28"/>
        </w:rPr>
      </w:pPr>
      <w:r>
        <w:rPr>
          <w:rFonts w:ascii="標楷體" w:eastAsia="標楷體" w:hAnsi="標楷體" w:hint="eastAsia"/>
          <w:b/>
          <w:bCs/>
          <w:kern w:val="0"/>
          <w:sz w:val="28"/>
          <w:szCs w:val="28"/>
        </w:rPr>
        <w:t>（</w:t>
      </w:r>
      <w:r w:rsidRPr="00E329C0">
        <w:rPr>
          <w:rFonts w:ascii="標楷體" w:eastAsia="標楷體" w:hAnsi="標楷體" w:hint="eastAsia"/>
          <w:b/>
          <w:bCs/>
          <w:kern w:val="0"/>
          <w:sz w:val="28"/>
          <w:szCs w:val="28"/>
        </w:rPr>
        <w:t>二</w:t>
      </w:r>
      <w:r>
        <w:rPr>
          <w:rFonts w:ascii="標楷體" w:eastAsia="標楷體" w:hAnsi="標楷體" w:hint="eastAsia"/>
          <w:b/>
          <w:bCs/>
          <w:kern w:val="0"/>
          <w:sz w:val="28"/>
          <w:szCs w:val="28"/>
        </w:rPr>
        <w:t>）</w:t>
      </w:r>
      <w:r w:rsidRPr="00E329C0">
        <w:rPr>
          <w:rFonts w:ascii="標楷體" w:eastAsia="標楷體" w:hAnsi="標楷體" w:hint="eastAsia"/>
          <w:b/>
          <w:bCs/>
          <w:kern w:val="0"/>
          <w:sz w:val="28"/>
          <w:szCs w:val="28"/>
        </w:rPr>
        <w:t>辦理原住民族傳統藝術豐羽工程計畫，規劃設計前置作業延宕，</w:t>
      </w:r>
      <w:r>
        <w:rPr>
          <w:rFonts w:ascii="標楷體" w:eastAsia="標楷體" w:hAnsi="標楷體" w:hint="eastAsia"/>
          <w:b/>
          <w:bCs/>
          <w:kern w:val="0"/>
          <w:sz w:val="28"/>
          <w:szCs w:val="28"/>
        </w:rPr>
        <w:t>致</w:t>
      </w:r>
      <w:r w:rsidRPr="00E329C0">
        <w:rPr>
          <w:rFonts w:ascii="標楷體" w:eastAsia="標楷體" w:hAnsi="標楷體" w:hint="eastAsia"/>
          <w:b/>
          <w:bCs/>
          <w:kern w:val="0"/>
          <w:sz w:val="28"/>
          <w:szCs w:val="28"/>
        </w:rPr>
        <w:t>無法依展延後計畫期程於111年度開始營運</w:t>
      </w:r>
      <w:r>
        <w:rPr>
          <w:rFonts w:ascii="標楷體" w:eastAsia="標楷體" w:hAnsi="標楷體" w:hint="eastAsia"/>
          <w:b/>
          <w:bCs/>
          <w:kern w:val="0"/>
          <w:sz w:val="28"/>
          <w:szCs w:val="28"/>
        </w:rPr>
        <w:t>，允宜積極研謀改善，期能促進在地產業之發展</w:t>
      </w:r>
    </w:p>
    <w:p w:rsidR="00FF3F1D" w:rsidRDefault="00FF3F1D" w:rsidP="0024677B">
      <w:pPr>
        <w:overflowPunct w:val="0"/>
        <w:spacing w:line="490" w:lineRule="exact"/>
        <w:ind w:firstLineChars="202" w:firstLine="566"/>
        <w:jc w:val="both"/>
        <w:rPr>
          <w:rFonts w:ascii="標楷體" w:eastAsia="標楷體" w:hAnsi="標楷體"/>
          <w:bCs/>
          <w:kern w:val="0"/>
          <w:sz w:val="28"/>
          <w:szCs w:val="28"/>
        </w:rPr>
      </w:pPr>
      <w:r>
        <w:rPr>
          <w:rFonts w:ascii="標楷體" w:eastAsia="標楷體" w:hAnsi="標楷體" w:hint="eastAsia"/>
          <w:bCs/>
          <w:kern w:val="0"/>
          <w:sz w:val="28"/>
          <w:szCs w:val="28"/>
        </w:rPr>
        <w:t>縣府</w:t>
      </w:r>
      <w:r w:rsidRPr="00E329C0">
        <w:rPr>
          <w:rFonts w:ascii="標楷體" w:eastAsia="標楷體" w:hAnsi="標楷體" w:hint="eastAsia"/>
          <w:bCs/>
          <w:kern w:val="0"/>
          <w:sz w:val="28"/>
          <w:szCs w:val="28"/>
        </w:rPr>
        <w:t>原民處為充實部落基礎生活機能，培育並留住在地人才，利用光復鄉公有土地辦理原住民族傳統藝術發展中心營建及營運計畫，於第一期</w:t>
      </w:r>
      <w:r>
        <w:rPr>
          <w:rFonts w:ascii="標楷體" w:eastAsia="標楷體" w:hAnsi="標楷體" w:hint="eastAsia"/>
          <w:bCs/>
          <w:kern w:val="0"/>
          <w:sz w:val="28"/>
          <w:szCs w:val="28"/>
        </w:rPr>
        <w:t>（</w:t>
      </w:r>
      <w:r w:rsidRPr="00E329C0">
        <w:rPr>
          <w:rFonts w:ascii="標楷體" w:eastAsia="標楷體" w:hAnsi="標楷體" w:hint="eastAsia"/>
          <w:bCs/>
          <w:kern w:val="0"/>
          <w:sz w:val="28"/>
          <w:szCs w:val="28"/>
        </w:rPr>
        <w:t>101-104年</w:t>
      </w:r>
      <w:r>
        <w:rPr>
          <w:rFonts w:ascii="標楷體" w:eastAsia="標楷體" w:hAnsi="標楷體" w:hint="eastAsia"/>
          <w:bCs/>
          <w:kern w:val="0"/>
          <w:sz w:val="28"/>
          <w:szCs w:val="28"/>
        </w:rPr>
        <w:t>）</w:t>
      </w:r>
      <w:r w:rsidRPr="00E329C0">
        <w:rPr>
          <w:rFonts w:ascii="標楷體" w:eastAsia="標楷體" w:hAnsi="標楷體" w:hint="eastAsia"/>
          <w:bCs/>
          <w:kern w:val="0"/>
          <w:sz w:val="28"/>
          <w:szCs w:val="28"/>
        </w:rPr>
        <w:t>綜合發展實施方案提報「原住民族傳統藝術豐羽計畫（規劃設計）」</w:t>
      </w:r>
      <w:r>
        <w:rPr>
          <w:rFonts w:ascii="標楷體" w:eastAsia="標楷體" w:hAnsi="標楷體" w:hint="eastAsia"/>
          <w:bCs/>
          <w:kern w:val="0"/>
          <w:sz w:val="28"/>
          <w:szCs w:val="28"/>
        </w:rPr>
        <w:t>（</w:t>
      </w:r>
      <w:r w:rsidRPr="00E329C0">
        <w:rPr>
          <w:rFonts w:ascii="標楷體" w:eastAsia="標楷體" w:hAnsi="標楷體" w:hint="eastAsia"/>
          <w:bCs/>
          <w:kern w:val="0"/>
          <w:sz w:val="28"/>
          <w:szCs w:val="28"/>
        </w:rPr>
        <w:t>下稱第1期豐羽計畫</w:t>
      </w:r>
      <w:r>
        <w:rPr>
          <w:rFonts w:ascii="標楷體" w:eastAsia="標楷體" w:hAnsi="標楷體" w:hint="eastAsia"/>
          <w:bCs/>
          <w:kern w:val="0"/>
          <w:sz w:val="28"/>
          <w:szCs w:val="28"/>
        </w:rPr>
        <w:t>）</w:t>
      </w:r>
      <w:r w:rsidRPr="00E329C0">
        <w:rPr>
          <w:rFonts w:ascii="標楷體" w:eastAsia="標楷體" w:hAnsi="標楷體" w:hint="eastAsia"/>
          <w:bCs/>
          <w:kern w:val="0"/>
          <w:sz w:val="28"/>
          <w:szCs w:val="28"/>
        </w:rPr>
        <w:t>，執行期程102至103年，計畫總經費565萬元</w:t>
      </w:r>
      <w:r>
        <w:rPr>
          <w:rFonts w:ascii="標楷體" w:eastAsia="標楷體" w:hAnsi="標楷體" w:hint="eastAsia"/>
          <w:bCs/>
          <w:kern w:val="0"/>
          <w:sz w:val="28"/>
          <w:szCs w:val="28"/>
        </w:rPr>
        <w:t>（</w:t>
      </w:r>
      <w:r w:rsidRPr="00E329C0">
        <w:rPr>
          <w:rFonts w:ascii="標楷體" w:eastAsia="標楷體" w:hAnsi="標楷體" w:hint="eastAsia"/>
          <w:bCs/>
          <w:kern w:val="0"/>
          <w:sz w:val="28"/>
          <w:szCs w:val="28"/>
        </w:rPr>
        <w:t>由花東基金補助424萬元、中央補助款85萬元、縣自籌款56萬元</w:t>
      </w:r>
      <w:r>
        <w:rPr>
          <w:rFonts w:ascii="標楷體" w:eastAsia="標楷體" w:hAnsi="標楷體" w:hint="eastAsia"/>
          <w:bCs/>
          <w:kern w:val="0"/>
          <w:sz w:val="28"/>
          <w:szCs w:val="28"/>
        </w:rPr>
        <w:t>），經</w:t>
      </w:r>
      <w:r w:rsidRPr="00E329C0">
        <w:rPr>
          <w:rFonts w:ascii="標楷體" w:eastAsia="標楷體" w:hAnsi="標楷體" w:hint="eastAsia"/>
          <w:bCs/>
          <w:kern w:val="0"/>
          <w:sz w:val="28"/>
          <w:szCs w:val="28"/>
        </w:rPr>
        <w:t>原民會於102年4月25日同意核備評估分類由E類</w:t>
      </w:r>
      <w:r>
        <w:rPr>
          <w:rFonts w:ascii="標楷體" w:eastAsia="標楷體" w:hAnsi="標楷體" w:hint="eastAsia"/>
          <w:bCs/>
          <w:kern w:val="0"/>
          <w:sz w:val="28"/>
          <w:szCs w:val="28"/>
        </w:rPr>
        <w:t>（</w:t>
      </w:r>
      <w:r w:rsidRPr="00E329C0">
        <w:rPr>
          <w:rFonts w:ascii="標楷體" w:eastAsia="標楷體" w:hAnsi="標楷體" w:hint="eastAsia"/>
          <w:bCs/>
          <w:kern w:val="0"/>
          <w:sz w:val="28"/>
          <w:szCs w:val="28"/>
        </w:rPr>
        <w:t>須待補充資料再專案評估者</w:t>
      </w:r>
      <w:r>
        <w:rPr>
          <w:rFonts w:ascii="標楷體" w:eastAsia="標楷體" w:hAnsi="標楷體" w:hint="eastAsia"/>
          <w:bCs/>
          <w:kern w:val="0"/>
          <w:sz w:val="28"/>
          <w:szCs w:val="28"/>
        </w:rPr>
        <w:t>）</w:t>
      </w:r>
      <w:r w:rsidRPr="00E329C0">
        <w:rPr>
          <w:rFonts w:ascii="標楷體" w:eastAsia="標楷體" w:hAnsi="標楷體" w:hint="eastAsia"/>
          <w:bCs/>
          <w:kern w:val="0"/>
          <w:sz w:val="28"/>
          <w:szCs w:val="28"/>
        </w:rPr>
        <w:t>改列C類</w:t>
      </w:r>
      <w:r>
        <w:rPr>
          <w:rFonts w:ascii="標楷體" w:eastAsia="標楷體" w:hAnsi="標楷體" w:hint="eastAsia"/>
          <w:bCs/>
          <w:kern w:val="0"/>
          <w:sz w:val="28"/>
          <w:szCs w:val="28"/>
        </w:rPr>
        <w:t>（</w:t>
      </w:r>
      <w:r w:rsidRPr="00E329C0">
        <w:rPr>
          <w:rFonts w:ascii="標楷體" w:eastAsia="標楷體" w:hAnsi="標楷體" w:hint="eastAsia"/>
          <w:bCs/>
          <w:kern w:val="0"/>
          <w:sz w:val="28"/>
          <w:szCs w:val="28"/>
        </w:rPr>
        <w:t>地方主辦之花東基金補助計畫</w:t>
      </w:r>
      <w:r>
        <w:rPr>
          <w:rFonts w:ascii="標楷體" w:eastAsia="標楷體" w:hAnsi="標楷體" w:hint="eastAsia"/>
          <w:bCs/>
          <w:kern w:val="0"/>
          <w:sz w:val="28"/>
          <w:szCs w:val="28"/>
        </w:rPr>
        <w:t>）</w:t>
      </w:r>
      <w:r w:rsidRPr="00E329C0">
        <w:rPr>
          <w:rFonts w:ascii="標楷體" w:eastAsia="標楷體" w:hAnsi="標楷體" w:hint="eastAsia"/>
          <w:bCs/>
          <w:kern w:val="0"/>
          <w:sz w:val="28"/>
          <w:szCs w:val="28"/>
        </w:rPr>
        <w:t>，並</w:t>
      </w:r>
      <w:r>
        <w:rPr>
          <w:rFonts w:ascii="標楷體" w:eastAsia="標楷體" w:hAnsi="標楷體" w:hint="eastAsia"/>
          <w:bCs/>
          <w:kern w:val="0"/>
          <w:sz w:val="28"/>
          <w:szCs w:val="28"/>
        </w:rPr>
        <w:t>要求</w:t>
      </w:r>
      <w:r w:rsidRPr="00E329C0">
        <w:rPr>
          <w:rFonts w:ascii="標楷體" w:eastAsia="標楷體" w:hAnsi="標楷體" w:hint="eastAsia"/>
          <w:bCs/>
          <w:kern w:val="0"/>
          <w:sz w:val="28"/>
          <w:szCs w:val="28"/>
        </w:rPr>
        <w:t>先行辦理可行性評估規劃作業報會核定。</w:t>
      </w:r>
      <w:r w:rsidRPr="00A427FD">
        <w:rPr>
          <w:rFonts w:ascii="標楷體" w:eastAsia="標楷體" w:hAnsi="標楷體" w:hint="eastAsia"/>
          <w:bCs/>
          <w:kern w:val="0"/>
          <w:sz w:val="28"/>
          <w:szCs w:val="28"/>
        </w:rPr>
        <w:t>經查原民處自102年5月開始辦理可行性評估作業，經費30萬元</w:t>
      </w:r>
      <w:r>
        <w:rPr>
          <w:rFonts w:ascii="標楷體" w:eastAsia="標楷體" w:hAnsi="標楷體" w:hint="eastAsia"/>
          <w:bCs/>
          <w:kern w:val="0"/>
          <w:sz w:val="28"/>
          <w:szCs w:val="28"/>
        </w:rPr>
        <w:t>；委託</w:t>
      </w:r>
      <w:r w:rsidRPr="00A427FD">
        <w:rPr>
          <w:rFonts w:ascii="標楷體" w:eastAsia="標楷體" w:hAnsi="標楷體" w:hint="eastAsia"/>
          <w:bCs/>
          <w:kern w:val="0"/>
          <w:sz w:val="28"/>
          <w:szCs w:val="28"/>
        </w:rPr>
        <w:t>規劃設計案於104年12月24日決標，金額535萬元</w:t>
      </w:r>
      <w:r>
        <w:rPr>
          <w:rFonts w:ascii="標楷體" w:eastAsia="標楷體" w:hAnsi="標楷體" w:hint="eastAsia"/>
          <w:bCs/>
          <w:kern w:val="0"/>
          <w:sz w:val="28"/>
          <w:szCs w:val="28"/>
        </w:rPr>
        <w:t>，惟</w:t>
      </w:r>
      <w:r w:rsidRPr="00A427FD">
        <w:rPr>
          <w:rFonts w:ascii="標楷體" w:eastAsia="標楷體" w:hAnsi="標楷體" w:hint="eastAsia"/>
          <w:bCs/>
          <w:kern w:val="0"/>
          <w:sz w:val="28"/>
          <w:szCs w:val="28"/>
        </w:rPr>
        <w:t>至106年3月10日</w:t>
      </w:r>
      <w:r>
        <w:rPr>
          <w:rFonts w:ascii="標楷體" w:eastAsia="標楷體" w:hAnsi="標楷體" w:hint="eastAsia"/>
          <w:bCs/>
          <w:kern w:val="0"/>
          <w:sz w:val="28"/>
          <w:szCs w:val="28"/>
        </w:rPr>
        <w:t>方</w:t>
      </w:r>
      <w:r w:rsidRPr="00A427FD">
        <w:rPr>
          <w:rFonts w:ascii="標楷體" w:eastAsia="標楷體" w:hAnsi="標楷體" w:hint="eastAsia"/>
          <w:bCs/>
          <w:kern w:val="0"/>
          <w:sz w:val="28"/>
          <w:szCs w:val="28"/>
        </w:rPr>
        <w:t>經原民會核定可行性評估報告，截至106年底仍處於設計階段，已較原訂於103年度完成規劃設計之期程落後。</w:t>
      </w:r>
    </w:p>
    <w:p w:rsidR="00FF3F1D" w:rsidRDefault="00FF3F1D" w:rsidP="0096681A">
      <w:pPr>
        <w:overflowPunct w:val="0"/>
        <w:spacing w:line="480" w:lineRule="exact"/>
        <w:ind w:firstLineChars="202" w:firstLine="566"/>
        <w:jc w:val="both"/>
        <w:rPr>
          <w:rFonts w:ascii="標楷體" w:eastAsia="標楷體" w:hAnsi="標楷體"/>
          <w:bCs/>
          <w:kern w:val="0"/>
          <w:sz w:val="28"/>
          <w:szCs w:val="28"/>
        </w:rPr>
      </w:pPr>
      <w:r>
        <w:rPr>
          <w:rFonts w:ascii="標楷體" w:eastAsia="標楷體" w:hAnsi="標楷體" w:hint="eastAsia"/>
          <w:bCs/>
          <w:noProof/>
          <w:kern w:val="0"/>
          <w:sz w:val="28"/>
          <w:szCs w:val="28"/>
        </w:rPr>
        <mc:AlternateContent>
          <mc:Choice Requires="wpg">
            <w:drawing>
              <wp:anchor distT="0" distB="0" distL="114300" distR="114300" simplePos="0" relativeHeight="251752960" behindDoc="0" locked="0" layoutInCell="1" allowOverlap="1" wp14:anchorId="22417220" wp14:editId="43C3F8FC">
                <wp:simplePos x="0" y="0"/>
                <wp:positionH relativeFrom="column">
                  <wp:posOffset>2242185</wp:posOffset>
                </wp:positionH>
                <wp:positionV relativeFrom="paragraph">
                  <wp:posOffset>678180</wp:posOffset>
                </wp:positionV>
                <wp:extent cx="4267200" cy="2458085"/>
                <wp:effectExtent l="0" t="0" r="0" b="0"/>
                <wp:wrapSquare wrapText="bothSides"/>
                <wp:docPr id="1445" name="群組 1445"/>
                <wp:cNvGraphicFramePr/>
                <a:graphic xmlns:a="http://schemas.openxmlformats.org/drawingml/2006/main">
                  <a:graphicData uri="http://schemas.microsoft.com/office/word/2010/wordprocessingGroup">
                    <wpg:wgp>
                      <wpg:cNvGrpSpPr/>
                      <wpg:grpSpPr>
                        <a:xfrm>
                          <a:off x="0" y="0"/>
                          <a:ext cx="4267200" cy="2458085"/>
                          <a:chOff x="0" y="0"/>
                          <a:chExt cx="4267200" cy="2458085"/>
                        </a:xfrm>
                      </wpg:grpSpPr>
                      <pic:pic xmlns:pic="http://schemas.openxmlformats.org/drawingml/2006/picture">
                        <pic:nvPicPr>
                          <pic:cNvPr id="1446" name="圖片 1446"/>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267200" cy="1993900"/>
                          </a:xfrm>
                          <a:prstGeom prst="rect">
                            <a:avLst/>
                          </a:prstGeom>
                        </pic:spPr>
                      </pic:pic>
                      <wps:wsp>
                        <wps:cNvPr id="1447" name="文字方塊 2"/>
                        <wps:cNvSpPr txBox="1">
                          <a:spLocks noChangeArrowheads="1"/>
                        </wps:cNvSpPr>
                        <wps:spPr bwMode="auto">
                          <a:xfrm>
                            <a:off x="0" y="1981200"/>
                            <a:ext cx="4236720" cy="476885"/>
                          </a:xfrm>
                          <a:prstGeom prst="rect">
                            <a:avLst/>
                          </a:prstGeom>
                          <a:solidFill>
                            <a:srgbClr val="FFFFFF"/>
                          </a:solidFill>
                          <a:ln w="9525">
                            <a:noFill/>
                            <a:miter lim="800000"/>
                            <a:headEnd/>
                            <a:tailEnd/>
                          </a:ln>
                        </wps:spPr>
                        <wps:txbx>
                          <w:txbxContent>
                            <w:p w:rsidR="00247957" w:rsidRDefault="00247957" w:rsidP="00EC5E8C">
                              <w:pPr>
                                <w:spacing w:line="280" w:lineRule="exact"/>
                                <w:jc w:val="center"/>
                                <w:rPr>
                                  <w:rFonts w:ascii="標楷體" w:eastAsia="標楷體" w:hAnsi="標楷體"/>
                                  <w:b/>
                                  <w:bCs/>
                                  <w:kern w:val="0"/>
                                </w:rPr>
                              </w:pPr>
                              <w:r w:rsidRPr="008E7F69">
                                <w:rPr>
                                  <w:rFonts w:ascii="標楷體" w:eastAsia="標楷體" w:hAnsi="標楷體" w:hint="eastAsia"/>
                                  <w:b/>
                                  <w:bCs/>
                                  <w:kern w:val="0"/>
                                </w:rPr>
                                <w:t>原住民族傳統藝術豐羽工程計畫</w:t>
                              </w:r>
                              <w:r>
                                <w:rPr>
                                  <w:rFonts w:ascii="標楷體" w:eastAsia="標楷體" w:hAnsi="標楷體" w:hint="eastAsia"/>
                                  <w:b/>
                                  <w:bCs/>
                                  <w:kern w:val="0"/>
                                </w:rPr>
                                <w:t>設計方案空間配置圖</w:t>
                              </w:r>
                            </w:p>
                            <w:p w:rsidR="00247957" w:rsidRPr="008E7F69" w:rsidRDefault="00247957" w:rsidP="00EC5E8C">
                              <w:pPr>
                                <w:spacing w:line="280" w:lineRule="exact"/>
                                <w:jc w:val="center"/>
                                <w:rPr>
                                  <w:spacing w:val="-10"/>
                                  <w:sz w:val="20"/>
                                  <w:szCs w:val="20"/>
                                </w:rPr>
                              </w:pPr>
                              <w:r>
                                <w:rPr>
                                  <w:rFonts w:ascii="標楷體" w:eastAsia="標楷體" w:hAnsi="標楷體" w:hint="eastAsia"/>
                                  <w:bCs/>
                                  <w:spacing w:val="-10"/>
                                  <w:kern w:val="0"/>
                                  <w:sz w:val="20"/>
                                  <w:szCs w:val="20"/>
                                </w:rPr>
                                <w:t>（</w:t>
                              </w:r>
                              <w:r w:rsidRPr="008E7F69">
                                <w:rPr>
                                  <w:rFonts w:ascii="標楷體" w:eastAsia="標楷體" w:hAnsi="標楷體" w:hint="eastAsia"/>
                                  <w:bCs/>
                                  <w:spacing w:val="-10"/>
                                  <w:kern w:val="0"/>
                                  <w:sz w:val="20"/>
                                  <w:szCs w:val="20"/>
                                </w:rPr>
                                <w:t>圖片來源：原住民族傳統藝術豐羽工程計畫10</w:t>
                              </w:r>
                              <w:r>
                                <w:rPr>
                                  <w:rFonts w:ascii="標楷體" w:eastAsia="標楷體" w:hAnsi="標楷體" w:hint="eastAsia"/>
                                  <w:bCs/>
                                  <w:spacing w:val="-10"/>
                                  <w:kern w:val="0"/>
                                  <w:sz w:val="20"/>
                                  <w:szCs w:val="20"/>
                                </w:rPr>
                                <w:t>8</w:t>
                              </w:r>
                              <w:r w:rsidRPr="008E7F69">
                                <w:rPr>
                                  <w:rFonts w:ascii="標楷體" w:eastAsia="標楷體" w:hAnsi="標楷體" w:hint="eastAsia"/>
                                  <w:bCs/>
                                  <w:spacing w:val="-10"/>
                                  <w:kern w:val="0"/>
                                  <w:sz w:val="20"/>
                                  <w:szCs w:val="20"/>
                                </w:rPr>
                                <w:t>-109年細部工作計畫</w:t>
                              </w:r>
                              <w:r>
                                <w:rPr>
                                  <w:rFonts w:ascii="標楷體" w:eastAsia="標楷體" w:hAnsi="標楷體" w:hint="eastAsia"/>
                                  <w:bCs/>
                                  <w:spacing w:val="-10"/>
                                  <w:kern w:val="0"/>
                                  <w:sz w:val="20"/>
                                  <w:szCs w:val="20"/>
                                </w:rPr>
                                <w: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群組 1445" o:spid="_x0000_s1107" style="position:absolute;left:0;text-align:left;margin-left:176.55pt;margin-top:53.4pt;width:336pt;height:193.55pt;z-index:251752960;mso-height-relative:margin" coordsize="42672,24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aD3owwMAAG4IAAAOAAAAZHJzL2Uyb0RvYy54bWycVs1uGzcQvhfoOxC8&#10;y7urrH5hOXDkHwRIGqNpH4DicrVEdkmWpLRyi9wKBOkDuJdeCvSaYw699G0cv0ZnyJVs2QbyI0Cr&#10;ITkz+803P9Th001Tk7WwTmo1o9lBSolQXBdSLWf055/OemNKnGeqYLVWYkYvhaNPj77/7rA1U9HX&#10;la4LYQk4UW7amhmtvDfTJHG8Eg1zB9oIBYeltg3zsLTLpLCsBe9NnfTTdJi02hbGai6cg92TeEiP&#10;gv+yFNy/KksnPKlnFLD58LThucBncnTIpkvLTCV5B4N9A4qGSQUv3bk6YZ6RlZUPXDWSW+106Q+4&#10;bhJdlpKLEANEk6X3ojm3emVCLMtpuzQ7moDaezx9s1v+w/rCEllA7vJ8QIliDWTp5r9/bj7+TsIW&#10;MNSa5RQUz615bS5st7GMKwx6U9oGfyEcsgncXu64FRtPOGzm/eEIEkYJh7N+Phin40Fkn1eQogd2&#10;vDr9jGWyfXGC+HZwjORT+HZkgfSArM8XFVj5lRW0c9J8kY+G2Tcr04O8GublQtbSX4YahQwiKLW+&#10;kPzCxsUe78Mt79d/Xd28f4e8D5EbtELFaMYwrBeav3FE6XnF1FIcOwMVDrlD7WRfPSz33rmopTmT&#10;dY2pQrmLDrrhXjU9QlCs1BPNV41QPraeFTUEqpWrpHGU2KloFgIqyT4vstAMkPsXzuPrsApCO/zW&#10;Hx+n6aT/rDcfpPNeno5Oe8eTfNQbpaejPM3H2Tybv0XrLJ+unIB4WX1iZIcVdh+gfbT2uykRuyp0&#10;J1mzMAOQqQBo+xsgwhZSglidt8LzCsUS2PoRGI42u4NA7S2byLuDxkCLr26FbDJ5MoG+iK/Ymhvr&#10;/LnQDUEBGAUMgVG2BrRRdavSJT4CCMgAD/YsDFS3zTGsvow3HKePjaLXFTMCIKDbvdodbWv309W7&#10;6w9/frr69/rvP0gf4+l0cWYQv3mmYQrEunDmXhlbq9tKsAJAxlK+Yxr9YHhk0b7UBYwntvI60LGl&#10;a2/wZJNxhpMGEMTCi+PnCc6fOH7y0XAcp89uhkBzfQ3lUCW6lsW2m5xdLua1jSV2Fj5dQvfUakXa&#10;GZ0M+oOAXmm0DzAb6eEarGUzo+MUPxE9cnKqiqDimayjDKBrBWlHkmLaUfKbxSYM8kGgELcWurgE&#10;2qyGEoLQ4ZoGodL2V0pauPJm1P2yYjjm6ucKqJ/A3ME7MizyQaDL3j1Z3D1hioOrGfWURHHuw72K&#10;rCt9DCkqZSjVWyQdZijLIIVLDaS9W/PuOmjd/k04+h8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Br4vd/iAAAADAEAAA8AAABkcnMvZG93bnJldi54bWxMj0FLw0AQhe+C/2EZwZvd&#10;TWOKjdmUUtRTEWwF8bZNpklodjZkt0n6752e7HHe+3jzXraabCsG7H3jSEM0UyCQClc2VGn43r8/&#10;vYDwwVBpWkeo4YIeVvn9XWbS0o30hcMuVIJDyKdGQx1Cl0rpixqt8TPXIbF3dL01gc++kmVvRg63&#10;rZwrtZDWNMQfatPhpsbitDtbDR+jGddx9DZsT8fN5XeffP5sI9T68WFav4IIOIV/GK71uTrk3Ong&#10;zlR60WqIkzhilA214A1XQs0Tlg4anpfxEmSeydsR+R8AAAD//wMAUEsDBAoAAAAAAAAAIQD7teMk&#10;WPUCAFj1AgAUAAAAZHJzL21lZGlhL2ltYWdlMS5wbmeJUE5HDQoaCgAAAA1JSERSAAAB3QAAAN8I&#10;AgAAADzgnoYAAAABc1JHQgCuzhzpAAD/yklEQVR4Xuz957MkZ3bmCbqHe7gKHVffmzoTyISWVahC&#10;SZBVLJJN0RySRbKKssXYWn9bszGbv2HM1sbm8+6HaVuzHpuZ3jayKUtrAQ1kIjORSC2uFqHDRXiI&#10;+T1vAFUccneaZLO5FH0JohJ5Q7i//r5HPOc5z7Gn42mWtLywZNlFyy5YljWbzWzL5g+2bfMf/A9/&#10;x3/Of/gV/8Fr+Jn/zWw6m06nBafAq/jL6WxWsO2C40zGE16uT7NtXqI38m99gz2dTngz7+LHL4au&#10;W5hMpuNRXijwh0mhyFcWplM+L2+3trO0ZVlF1/xMx+MpXzCdWY7DZU2mfFfB89w0HXl+wbJ5d16Y&#10;FSbT6Tgfj2cz3/P59nw08TzPcZxxPtJl6wP4pX7GY77Ot50iH8Kbiq4zm1hcuW3PplyJzSdydxYX&#10;5jiuXSjMbBaHf824YMcpzKypWTGufZhlWcHlYnynEBUs39UqcBcsAq/N81E2Gg0mBRaq4vkRn+Ty&#10;6llRnzTJJpMhr55NWKxiztVbNlfrcjUFh+vmF5M8n9rumGuZTYpWUYvozOxCkS9hracshJbdmk5y&#10;voy/KfBm1+V3fK3jWGkWm0We8KHWrMC7LEe3ZB4GS5/zB35rnq/rOFyV1sku6G55IV/K1aXpcDpl&#10;Xfgbh8/g1y6v5UV8+Zh9lPKU9Qm8nk8bT4qeloC/Y3W0hfjA2TQf5zOHT/Bdp8g3s6hcC1+tnWN2&#10;0XjEd7HHJlweC+EWHRZKj8w8eP41HU+4JO6TK2WBZtzv/Ic1dWy2ER9nnjF3xh6b8SovYA+wWyZc&#10;MC90iiELOpmMZnnMU+Yy7GLENbBiZhuwku5kzPKyBrk11qYaT7KZHXIWzKpq5/NYXLeoHczzG8Zs&#10;Hpt959pOIXCcwJ7FrC+XMWYh+AJ+ncYsB/fguDVWbpSNm8snHDuyLT8ZZeZp2CMOSdEuTqajTMeO&#10;LRD63snTq3Yh52N/dAb/6x/+wgrwsI2NKoytWbfTf/etqzyNbtx7/kNPVcqVbMT5mkZhmT/w1NJk&#10;5LgYpUISj8Iw4nkOhv1SOSwWi3HCHrY4R74f5NmoaKxOkqTaNgXbwb7M7BwblI34G14TD4dFv+D7&#10;YTxMwzAYj3mjlabYMSyENRpNOXS+X8TIsIMs3sxZse1Rnut0u0WuiiPO9uCLePpcg2zt3Mwe7bcw&#10;HmPLHk9tz9XJ1FazXN7DVnnfPNu2jE6hkKUpnyezNp3x6Z7uJJG5nE5832dD5znmkEOoY+J5xcEg&#10;5cWlUplznWZaFOzkaDSaTMauVWAhMAPDZMRpZEOmZtOzCmV35hTCUVaYOq3vfet/KUy3ioGTZXzU&#10;LJCVwBQXMpaPm8dgTLGPzng89tySVUhH44HNHx0uCftR1Go6Tp7rkHBtvuVxXzpK9pi/4RMcjp3N&#10;U3K1kFxCYZpyHQW76BSxnMZ/zPiE+VfwxPSxmHuckGVxWAsYF96IQbFYLtmwsYwjNn3qmgvllzwV&#10;x7WwzC6rWeRkRhzq8XTAMyh6Jde1JqMMu5bhFYpcznjECbSLfLd2Gg6K042twX5bDrac10xTmWfH&#10;kzFmnV2WEVc0GesSeA1fyXWax6iVwvbaPPoJl2FsF3ZTjtXms2xPjxvDMc4x47xGu4Zb53FgiuVL&#10;C/wFD5OHyL6ZTkfYd25LG2eKM5jxBGVo+GHHyEfNMExjGUV5aEteZ+wUU656hkfCqE8no3zk+B7X&#10;p51us+vwQVyVzCt3hR8djSy22BhH5flYSH7Lh3PJerGuyDiDKZue13GlXIZcrKIBrzjBYvIAWCnj&#10;ctjU/J79iMXM0mnk4fB18SmPi4tloxQ5G2PuVj6DL2KrpN2CHbAeFhvU4WM5QjwOvXiaswIzvp1r&#10;ZS/xYhsvbtzyLGOVJkHgjrEPvJjV4UImY6KBaSHU6k+4B06pq43q2fhWTkA38U9sPFmOjnPJ81gH&#10;r8lR85Jh26ljE/R88+SxRx957PHz+Kf/ao7/f6+Adnu/N7p+9b1Lly5GjcWCFcWD3XrTf/jch3Qg&#10;CmM/wG7KhkwnTprG9Xo9SbC8nlVIWHuvGI2yrNcbhM0aJqzqBkmSmPOC5cmjMNRRYK/Y7mice25B&#10;G6BYTLM0jIqzHMOYl8vlLM1qjXA4iNmezUa93Uowv1EUHrVatXq52+9il1zHah0d1Rv1wC912n0i&#10;C8cO642qUxwvLTXeP1wYiF/+7E9vPthNu4ebnX7rYMfOpv3hKBvkWdobxezoGbaYA9PqD2JsM8Z4&#10;mLEzk7g/ns6K2uiYDo/jEceDNB4T22ASbf2viyFJp/zJZV/iKeI0YeOb0IrtViAWxTiM4pEXBZwx&#10;LqiB79L5y0wwXchHo93N29s7b4WlnB3qYaytYjzNiX9MWDTAODtWgHHBmbkYJFun0p7GBU+XzamI&#10;fKwhZy8f27IERSu3HY9fcQyLXjSzCXCmnhtNxmlRTmuMLbZmo5D4ndTBiseznMDTDyYE4Bjw2SzG&#10;CGOjCC8ndjxzRhxknhAhoGVhi/inMBlPMT/8nWwDER8BnIsFysaTUdELWBJCSXuGUU4waPKAOeZq&#10;PMOxyrAS/eK8cRgFS4YSy8lKEoPP8B68LeDXMwJVj4DecnFy3CyLaL7Qn8zGOfGpVo5AtYgJwHU4&#10;o1GimF6OBIcwHU1xJPgLIj48LuuPRUtzG4cjU1eYZYSUmEseGvmE6xMUFLFN3GCBSI7lYrUcn/Vz&#10;HW/qppOx43Nt1ojvnFjZiO9WEMDX8W5s7pj4D98V+TyP4azAzViuhyPxyB1cH1vpF4qkVP2CHTq4&#10;G4/FwYx6/DOxcN6kSD7WHMNoF73M6smJ2FN2Gp+Af5PDy0d+GLByRJiOx/YIJyMTRPvkHFkoJ5oX&#10;QwJzPBH7dFpwszEBSolLxND7vh564jml6XQ40V1MPB/Dys4tsTFZsJKbY4wVuNtE0GQy/dk04Aa5&#10;uaLP3fCgPDa/5Q6mlucRLmmlM9aL0NcpECH1lVLw0klO3sWmcp3MmrpjS9es4zOx2v3WQuRN/AXL&#10;9sezbGJHsyT2LS7Tn1lDIqzRzNvcPpjYztpSU74Et8Nu+K8/ZgWIyjKSHuWwzt3b97761a9tHR42&#10;a83QCaa5G5XDW3cvnT/3UL8be2GYj3LPJtrJIkKbKOz2+1HRy+1JPxsRBo1HY6KMzGEjW82ovN/d&#10;4blmRTfkqbhjjxTecnvZyCeX8whSR1MnyOK4wcN1i/1sUAyKWZwWp9izJAyivOB0yZ+nNgE4R4hk&#10;q2g5bIKa5U+U5GE4/X4/mzlF/D82IeHz3GKtTvL0/o/zW7/5m4VCym8JtbGPRZs4QekzO6laqStp&#10;F15BUMaZJPHGEnlE5nmOvSBwJtrC+hT9AAM9I+YSCmEXyNxICMlYiUew6cQ8OCnCMzYmx4MLCfwi&#10;XxEQYmPAxsofeRf+aoa9nRJK6xRxAe9c/IbvD+xZ4tqCI6wp0dmIt87wWzZfVFSqaI8m03g8iS1Q&#10;AKXRHGryX2w//4nF1OWM8hgPpCTTjs1/DnkXwS0GCOCEiBKcQcCA3ALnU2/nRCjq4R1Yz0kuOMIZ&#10;EYTyjQqYpikBtAmiCfOU4+vgFTEAZL8xFtPk3OTpuB6MFQGgz7WZJJzYdcwrBSlw9AnpFTfOuA/X&#10;wxWPSYON8VKMhxvHIpDMCMlg7/F/LI8ydfzdSCYZu6+MCZgj5ZqwEXyqV8SmEB2bEJI1wnRYsxx4&#10;hxRbgbACvPEkxxJjudkx/A2WT6CIwAkcEFaXL84J6Nix0ylRwxz2IQfgY1nJFMjCc3N+59iYUXYU&#10;oQPPB8dEXKkwX3bfmY4wq4E9muFoFaDq907OnnGdkNUQmKKrwfCTT2iHzGa6awXq2HSwDpf3pAXC&#10;bQAkWXmul1yeY5hMpzzHEWCA7l6JhZIVZYW+5Y7TgJgf6EMezp+N+a98amVACOwNV66LVcRd4dRT&#10;zgUu06BAnuz8pBP6JX0OUZQ746IKxZLicWustIZ/FyK+F6CJvIi1zyYdYCH8R2CRL+VkUThS7omc&#10;h7XS/sKgujlPH69qFUZ6/sK1eMsE986Tj/MkG/b88jreWkG7MrniqFgW3FIgxZo1amXbGh8e7C00&#10;GrVqxSSiJl/5rz9mBdhOwzh9++1Lr//gzVJUKQeewkEiMR7sLCVfD/xwcbEpv6ykZIzxwrsNkjQI&#10;/LLnxdkwCP1yEBYV35CuFWVT2JOWFSkKk00thhwrgxJ6TsYjmU19wRCFcgk0jEhgzB70w5DTg3Uj&#10;88UkNCq1QjYlDOOF5XJIIJJnORaQ2COb5YHncdAEmgVcDPthWq3VOHaVMlbuA7v8G7/zWyTZ6TSs&#10;egEhB59FXopFB+MaDMnrDSiJ+eLMziyMMl8rM8vdmzwUW2xM3phPJ5RgD+s6iV0VF08KJvzgQHqu&#10;PQKI4KwTq2JsSART1s5JxqMwCAyAjdUh6OKokPSy7ydbmze2tl6tlMdk8dg7ok42NW+fjEecYTwf&#10;qQrLhgmRAeUN02HRDYyRsvNxqiyVyJpAtDBxpsWxNYqJX7hM2QUeGgeGE84lcSj5fAViXJPjTrCV&#10;rA1OjKNNcsEC5mNMLfgDKJXME06Cd8ymYAuCC1kNh+dYwMApcOTZC8Z0fSBQ8C5sCgbZZOqcJ5AM&#10;rGNuMn5MM9ZLxgabjqVjOxAIJrNYqQbLSDRABIf9yBN+xcOWYeJ+8QegRkp4uVKQMt1OwSIWsCdK&#10;CIAKwEUSLABJNM+MkJn1Adxy+SxghFFC6M1bdWGTEXZZaDBubkxkR2gI7DpmO2HjMWMgJJgh2Qph&#10;awrWhNpyGTz6bEpAz5PHDwh150MKfBSO6P3aA0aWv8aDz8gVLAKBEfYflMskT1wnCYQgrylPqWjs&#10;pqJt0kkT+Y8Tg6sNBEdMQ5vExcqyhIfHXxpfK/yajEH4rcNXsh08xfiWHXtWxuKSpo3xlNzHNCFR&#10;5Rv5QOFmTipkKmMTZjxP9tYU61wo20XcD3mGN8pT4WNWNskr1jiZFACFucHpKE8E+8/YHz0XWI07&#10;xe+P655BfbMJaNxw6vCNnDeBJLK+5HWuPyZZ4kmzPUlN8CP4A7n6BLSIoL0YWcPB/mTSLAVVZSos&#10;B1khmR+JBw4VdzMp5mnuu8Hdu3eXV5bDiMrEj4Kqf+q2mY3y8vde/u4rr3cGA6/cJBgMZiNsmBNF&#10;hJccIRDbN9/87oUL54cxmRR7laiokMaEu9oMhTEYcsz55WHiyIGYiKCz8aBoe5ORjSkhysiGQ6z9&#10;kAhlPAOBJgJgc3C2sfsj6mGhn1PZsm2/FJLJE56Scnq4abZEikEgWRLkmXIeuRxPyBRJfSkMAUmo&#10;ZIAb1qsVjuTO/gGXWqmQ473/cJ1/8d/8rm2XsBVcXLO2nOYWIUrJTcGrPUJ2dwL84PuEwAqmMHMD&#10;ajjY13hA8kuNy5QrVBrj89KJ4xdB8vpFxwdYzdMsjLgsLKCdT6wwKvGnQZIFlhcTEkV+mqu6USoW&#10;u50W8XPgOdVqOeV+HCon00tXvmHlA9cjThnqMJPbTrIxBw5zq6gegABrqjJgkaObx7ZXMhUcjulI&#10;EdmMmCUMwtK0QMSmxcFZOVaJYz+akRbg/HzHJp3GmnDtHJJghJUgzSRhdTkhw9m4BEAymfVHmAU9&#10;C2Jb6jkc/oGweGp3nMIiqUpMtMRRC1w7Hsdkudh4wmQfjIOQZ6LzjH3JMt7o5tMhMaBbIJPVd86y&#10;EWdzYkBqmT9rXLQDsl7sCEaHq+EtwrSIAzHLCkJVVCNJ56+4ptDztMUsjrq2Vj6JMQsGX8Ze24TI&#10;FAvZSUqWVE9TWqyKoB0Acqk4ioXgT+QKYBhE6SpBkA4IQFF5Egdg5Y7lEQGOx31wT2JRC/gFMGFa&#10;8IuUU2Y8NWJiXi8AVk5QdQqBObggRQvE7SpwUGgDxhmN+3w6e4YAlpiXEBLr5YK+WqMiSLTQrZTo&#10;1dTUhAM6LIWKq0SXxOJl3AaBPJsQdEJFX1OX5JQoCtXOlD+grDsBPMHE5jhADLCQINVx5QwskG2b&#10;iBvTrkSJ8kdQ8Ms2aLKuEkBMpQuH00eIm3ELwayYmuo0e4DMSVmachQrBC733YjgP5jiTvj8zLWq&#10;3JTySTdka+uCrIlPSUjF7lBAtxAYjivPgsCZ2JzoCm/oWekwcrJegoNqV2qNCSAP/tyhClmY4okA&#10;d6g7aHGnjuVvbW2trq4GARmGLLIc8z+ln3llWNubHTMdtx7s/v6ffqXbyfzSEuW2xihNeYS12oy4&#10;cDyp+I2xa1MzzxLyFW9p6RhGpsyZnBJiKHMPgqDqlZLRuBxWM2Uvs3FCXp25YUQNZDAcFGthNkrG&#10;blAuV/nGbu8oCIWIZblTr5amOG7LD4DMOAzsFTdUyJHNvKAMhSAHmDD7MfSjNCFGnJZDb7XRGFBJ&#10;mkyr1coENz6I2SGDQcwuJBtcWKyFJYMKmB/nX/7W743dDpsUCoHHI8e6TK0IBI+7cQleMEAKzQQc&#10;8j15XoqIvglrAvCMKIxUDVMWqQJXnBCxsquLJIR8PHeuKJENS8EtDEGniexIH4jIVJcU0WGm4sZo&#10;VK1WBUBAm5CPYgf7Bwf33rvxMo6KWIgFUMkRlzWz+WoDUIOj4ACJdlKQOsvOsY9AgSoEEnEUcXUi&#10;V6hqj2FSUKti0UhIPW8ZYxsI0gwtREUwrlZZ8Gwki6RKmuJP/sJUIrl3Pgr7g70jYOfAFVWHYm+M&#10;VbrxAsG1JAZBsYJ901tJuYl0qTzJ7vJ6Ik2sIqErYTjxoGdKlZgPqog5kZEoIcR7MjKcdBAVXkWa&#10;IcCdZ8CHz1kTXD/gg1ZJDtIlMcJajSeJkhJcfa4t64DMmiIWewyLK1THZO9CsRTCgWPgAAwRZeKR&#10;FrEEygpU7uKWwGTETcDyUMud4g0pYcqn8pljn8Qekwx3ZoaflOUjCDQFAjyQI/yILxV7BadCUK9t&#10;wyJMZwmVFgPCzkvLWlvZSBX9Ark5vnycAPJSAOBaFPlOQxc0AvuZ43rgPxhjb7aTgeCN9cbMF7gY&#10;IRp8GL7R45X41TDklaDMuneDerOlFfyy1FaQpwE0E+14gdkEPjKfyXigGrtFVqSlJU8QGsbqYQcx&#10;iVT6iFcxjiAY3Df70OYUmBUmENGmlwMGBLKmXD8ZLr6OLchfkZnwIfybJ8Cas1W1s+bkjYlNCJ1O&#10;pylujr0Dvj+bRUdHB4FfDcMqy2ewHXaziDX8kjBENVRVb8c7e7srS8tBKDznn6Bdnt8yxKaX33jt&#10;re+/PvNrzVrDLOa4ZIXJtEckQd7us/JZmliJPfWrUeP+g1trG8cWq3UAwGhpEePoA0uxn7zikJQR&#10;g+MV0yTBqrE3yIQxhrVyNcfQU7PBUKQpoBgYLxYvDEucKMpsOqVgAClGRiVfY9gF24p3Jf8/Hg57&#10;5WoVRMunaEHtyguGwA8zV0QIzpZT4MiKgoARo9Chms+sWo3+nF3+zd9KFGEHpEjAlLEzDSdWFHnk&#10;q6RgxATk8sCeFMrnNCZ3Ct6tyBhzrGvlSI9VqsLs4hMgH5Fpa3sbfh0Gifo795lx+wbrVXgREmbD&#10;eCOgAN4gFsOhGaYX8aHAQuKa2cWL359a+34xgYNE6awAnQhSGOigMDvMpfgloOdAScEEpGNUKNYJ&#10;3KgBAiniBqagfzPQBA4DJ5CThzEDwi5bVhcrhNUARyHqMRy4KXiqCGcUoUgaCKLBWpX3Y9ypgGGU&#10;QRlIR0hWMiGxNlYG8KbM13PlJp4ioCviVDDVVP3GqtTr04gdZYD1RMnueXw8P36LjRe0y+EEPwkK&#10;kYABnJkcG3CBwAvckhCVAs4eohlGH4tmQeXBdijaouRFtK5gXAU6XJUKlkAUhNFECBb1Imp0XJZx&#10;BKTz3IVh8gmfKkQKIUFiTLSOIeHv4GCwyGCmIkr4fqfTu3lrq9VJO70BOwzMzBduRjDAtRGv8iAw&#10;85iYlIgPA4td1h/k/PgcPeIpxQAtKYgszAOYfCAM4upxH3IPfA7AmF0Vo7EA4lRS/RisYMLT0XVS&#10;ViT+Bphgu/GAirAY+Q6h0ITPioHxu/p7DhMbgOhUfhE3r61joGYZXuqTso/kInoGQptwumaVjJ1V&#10;MC60gujGXDOHgsfNdxRIiThx4tgJ8QY0KBryJJtf7m7+B+MsZOK5HhFnyEUSkfT0Yj5Y6BQPD2cp&#10;fJKv426VNJOLsdFVBlcQw01Bo7InfF+JqmMYelTnscueF7HrfK7GsyMK3jpofJ4oSlS3k1Gyv9U+&#10;ffqYqr7/xIBmbFYcx1evXv3Od7/TG6XVYn3iB/ZkGDhUt6hQi1w1HSSY5SK1wCHVfJVNAPDII0ld&#10;mitrlPP7/SGGDjIZdAYZ0JlVL1d2D/e8sEjMh7GKqcPPZqFqzuNC6BVLOPuEsKpUrQ76KcFv5Hnw&#10;edgTlpX0erGqfMCmKfUcnQL2oupMNvAsGGhxNI4JMQg48c69QQtGEMYqbx+V/OI0AI0oivkaZ/Wo&#10;Rs25VKYW8kG8/Hu//XvjLC0HBbLxqgfLNRIQzWYaw6bIk2HKXiS+IAAfjcHphmMicacEWuEFwOE5&#10;9DVCKnBKA0ECiIO7E+qDVlKqJ7znzVAhxG/i/6jsYcL4ANYFEEBUUAWq4LYcxmI8TgrTkjMuHLX3&#10;r77zJ80oTa2Ugjvr5BHXgQaRHogYUFK0TiSS296sPLYp4MDDAywEgiekUNxGXa4c8bQK2MR4pOVQ&#10;0C+UMcWlBOCcigsxK8BMHM+cC8SYcsi5KM4SxwBTHrglUH5MZgmfNM5kv4iv5RxFgbKoPlk8egim&#10;hs084S2jIsk7QSWxM5W2SYYHznNovJHsibBSQdrKPPAbiqn4TwVcgfhxqoDi9UZTwlTCT1Jx2A8U&#10;kYlsXeqOIAAqF7DJFOQKxyRvGsG7JRnXnXDSBWkaZh71IpMHjDNDkRbbuohjLXhJPJgX/eBLKjrN&#10;M9AQEnpr6lFSw5sWS8Vb20ebUHPiQW8Yt3ptkfNmZO2+ABXcsE0xANSbsFx1SFlMd8bqAGdgSlUN&#10;A8IXS/egQGXYiTBbIxJxwmEsYwGiGRta2L3jwiXK4BHz/RAVwGHZbKxCiFUv8tRIBrjLoTwC5HTc&#10;A4vGBWT4eB+WpQgo1HaolPG0saMyy+whZbogTpaTzPj6fOpHMx4GjwtvLjafDbqlLATrjD0nTvaL&#10;OFMKFEEe8P0Y/iCfHbL3VZWxw4LTw5EKCpkO0hEGPZ/m0HgGMEkIgcXIFHkfM0wmR3GFimWqg6kg&#10;yxS6TTGUUG46G6YJmZ03KSbZLJnGpI+UPCaOsHKf+wIsNHjarNdrN5snWR3t29SdGCDE1JblzagS&#10;CaufjvuD3rFjxwwZ2sTh/xgBDcOg17kyT1Y7rdvqfv1Pvn1wALZJcERwK+hpOLbqM0U3A1g/4GHJ&#10;pBItT73uCKQQKNNK3Ghai2p7O9sXHjqTDfqu8tppqe61YI+NZqVKLU8GpLZBAdDSaff7jVKFXBx6&#10;G1EYK5xRBhN7x/JCEQ4ajSqnK54mCU+CMAacFgvLCzhQwNquiw2mtJjFU69Ux1oDDoae4FBQBNxE&#10;rUhYE3SIPHyv6kfTzBqnE5h2UYm414lKgrzexzF+8/NfCOsVNReImkl26tnsxSCkbo01iUJMOGaI&#10;k0xeBwfQ95yQUMJULd5vNyE8UaOBWUTV7oWTig2M2SVIj2n5AJ//AJ4mrogHw5DypYjZfortVduF&#10;eLoudILcCSLv8qUvOc6BZfXZctwSZorY1jAcVGYkwYMgoSKS2AvgEoR9BrUgpIAfxjFUaCzjbBpC&#10;cDFcrC/m2gTrDLI5NtCHqLuYV25Km1vxHl5OQKW2gMCFlFIPgS+HfGLFSlfFPFC2AoxEcoMfYoG4&#10;RSCVDyKXKUwVtaMY6kU5rIP3Y2vARfG9hvHM3/ON5BQsiBggLvuBWp5KqWSt4FpjktYkTXGEYqRg&#10;cV1bFV7smfISlgODzULnPEUunmhMIZ7iV2X6JjIl4CYutQMK0yYAL1Caw2LITwBXsvzwdvBAcP44&#10;5CpJCVMhkYchREVknN++3wMoqtS4WcrTITw9a5b4/szDgFBB1W1QYCBZy0WYUBFTzRA8bfJ5PAJP&#10;n8BwHjwSnQauOxgM7zw4GCST4ZBquBAIlRbJqsAfvIASH0UwOm6IfoUZ837iQk4eN0khtzAL5ugK&#10;bmRKuWBOwA7YfMQEuLM57jSn/bH/9CGGsa5g1oJrSKxLBwpfN/8INT/Jo7A/qFQ4jm4DghQwBKEU&#10;iQZ+L/SHKbxFqoaGVKxCLXV5ABIhEmRjcpkWFpmag/iJItyAV08VruliWAdBDvOeKfVVTWexaRxQ&#10;isQJdiflSNUfaHOw9mDhw54SDIj/prxCWnnU6jcaq/xWmM8k5U64Ba6Wz2XtxKCeOu1WD35nc6Em&#10;eyWs7B8hQ8PQwARgEj0NO/2L71z+xvde4ZFFEUVXByhYWCjQIfBuFudwfuCes7EdxTABZWRBRzzt&#10;MuwZ7OMIUCIfLy4uErjwxCkK0srA+7VvptDVwe2gMBK5xpgLdglZORwEHmm9XCICIJYgj07YxPDy&#10;VG0SbQ6rAVQQDwaEV+M0oWYIXkXEJ6o6AKXyU4//GEFbcKARp/NaMDUyyvJQQTiUoxHQrpyqWimI&#10;jEKswQfx8r/+3X9JCZPPK1L4suDAwvodD/j0dBRVy4pbDMWJJfAgomaTXjsulrAihBGqbMu60V4h&#10;sobIXgZ6G2cQMU2XoBJEPnvKgYHFqeIJMW2Jq/bVuaeuPGj24C+YbYBs8PrpqJPu3njrK+UKNtUQ&#10;h0UVU8OG2kQwFSqrKtjDRhF95lMqetgqQAZMj8BEOQidHExfKjCX+hJkqYIPBQ0+XjDju0bFcRlQ&#10;jwegkN20lxCv2TbNNmDTM66exVL+y6kjIpeP8dT8wDnVbfEoZQ0FPjoCWtW2oYNPKBdQteIMTqbg&#10;NDy1DGYuZJZsOqRpzDAsWCjTiCYTrTUhKdd9ivpAGZPPIbaDWKsbkZNw8NWwqMXKKHKiZQRz8mpC&#10;Y3wGIJCoJeTLJAp5gnPSrcC3Ey1PHGH1DxpnTyRreGlKn8MSFN0E4JUip8iJpiNEHYAqJ+b7ndGd&#10;rT0+PvJLHAxqxGziMWlbwRWyDzaMTwYaz2b8twwXuwNsSSaGI4MTEyQFciGSjMgQuAjv7eubtza3&#10;O71+uxtjULCEnl+r+lWdHHVsCt3AQoMiq3NP2BSIH/uNmBl6M36V1SBpZGcZvh6um/heqKv4eeZx&#10;gFmr/yQg0BXeDRmcGEIcJaFUlGHFHhLZDTsH/CNqp/Y7+C/bhEUD4phlBY+9SE1wNsZfqY4pFnKh&#10;ZFodlaEoL6AQCoIC10pQsUuuReiifAWXOuYEGi6W7KkhRJquSm6NbVqYAdrw9MCWho5HMZcvKGYq&#10;j5SVwkHNdxcm46EzSx2ffdKLk1G5uGDQx3RONeeG7bJPnXBkxdYkCYLw3t0HYVhZWKiJEf+PFNCY&#10;m+Yr7938/ne+O+7HbrjohVacDbxCWVi+TzSb06DnYF8qAQV0kMwy+44dCZPKBeKYHB5uNRbLzz79&#10;9Ec/+sKNO/fxrhXyb9BTmv0GIL+UTSb5bGhHhRR6DySnEJevp1Yt+WmSlSJ/wLZl/1AIh8gsIhHl&#10;lUk9ImnjwbEJcJZOUMKuCAYbpQODuuVBySOj7PXU+bG40hwmGYRh4BRKyAbeBZDpySyOB2WuZ2qL&#10;h+ZSs6QK/YFd/uJvfiEYO0PyVPimChyg+NoVFQahKrMdqNrJenHiB4OBOHM6OG6c7StlJgqGcUT0&#10;rsKTEoc5TVWQMYEmIZOiMfZuEaiaMmkhF1UBBwLkhp3iSKhKNiDf90kR2d2RH1299M1B+mA63afd&#10;ZOyUYjwfJDntUUy62hzEadNWTQHgRPlizwpmLZR8U3nnvgEpZJvBBHhLxSrQWSfaA9khLQD6kJCQ&#10;kLyzLMYSptaDGNBngW07IhZWSwh9GBRzFV1BpAMvBsckrhENQHDHBE6VCAFEi55bMf/D8+L9UNHJ&#10;1fHg4N1aMWgvMM94jw80zuUqtFGfIeeZDltcK3GSIe3yEPk70OoxToS4DX8jcwq2SC4eBKZoxiYy&#10;3k8WiWXOhEjw7gkpNzR2kG+wY7XNQf7hiRAesO0oXMsTFzylwhhLwM2cip+QOiA5Y3qUGlAFhYSb&#10;5tPN7UOVSFV3E489A+YOWNOUxao3S7BbcFY0XQLFyDfKCObi5rmWCmmODZZEPmEKcqQCJFSF1rB9&#10;cNAiaYfBVG3A6hn3OupyhD5kwC3THafkChyahABPRuwJdQVc2ydQLoIgqTQgWAk7S01HjepQRCjN&#10;KVHi1fjyfpFitep1ASa5PxwPU+riLAp9WSR/ZESCT7DyYg2REmoFE5jXxs3i79UIQlqjnkZVZbGa&#10;Q17D1QMOCqzRW+gWIe8JoMuRBQDSkWjQr5JZGc17ZlMqGlekgZWUfAC7hVhhBvDo0PKnqgG2AB43&#10;7eBaPsFt0PLYLDabH7erZknVmGFiFOy9o/0bd28AIm3u3tndv9PuHdQalQIufNZRjMAC6FyOd3YP&#10;FxfrUYmSg6LmfxyAxvxGFLvMrM3t+1//7vfu3NiPygBi6iMlImDBM8eLkoyaCDsQdg/0oKIQKc4Q&#10;RWcVabEZg7Sf5dlnP/eZZ595urlUJ1Nmj7U6naWFJrshTrNyiRSw2IfAg9IB9mc8CQpeVFQCJ9PB&#10;h9PHxWlMs0qjgq9POgMn9KsBbYEgcxAfp1TewrJLNEHaHgRR2oeK6rXZS1M3ByOBukdZrFqfxuAF&#10;KU8WUNT3oqhSUWMae7GoXhIaHtg07U5cqYa1WunP48u/E1hQ9uzACjvDWeAHoII1v2x4QgXiW3U8&#10;KChRIACaQWVJCSHYISRBQZ2macXgXPNUXdk+JQ6gVlPdUNA0m4ZekIASsrk9Rcey46ZjBUMPsUOv&#10;mYzB2qeT1ttvf7VRp8AKcm1q31BRMWxYf08n1lAU9CNKBuxTeuSII0V9Sbk64dTvNywodiFAV4lc&#10;1Tgb5hMpAF/NB4l4bUFpUPhFvEgCz8cVMHziloH6CftV9AbaoJ4OYb/8zuTm4gyr6UQKDepI5zrx&#10;mgrj4MhMxD8fw72FHwuhGCKeW8ho/VQPtZvGNj1FJjXDXAowFB9Zvb8yGRJpkESEmqrp6QTj8Zyy&#10;gAtAYIOTUO0U+wAQx/RXcOYpSYj0rR+CNTxXgvkAwhFLjKhOXSewQ9iOCre4ZgMrYfJZD5BZpEJE&#10;JRdnwPzMaccHh71SuUE+Nc5yDF4yxJ+HmHt+DblSaQqgOUg1Wx8692hKkx0VSIybanr4X4BXmHXA&#10;HSKuecP+6L3bWwf73XKZJI8ARHFtQTshA4Go16tUX4SFcMlS6cCJU4YRoqywH/Bc0RJbS0xLuKKj&#10;0Thk7YoeFW2epjHLdJeQD+HVfJVd2Ssz+/r1zQfbB0ftXtzPaN1UCY5iCzgAroPnyx+0yNAnMHMc&#10;bP49JW7gqOjfpkqowgWbZ0TyxJ0Sl0yikofEAl1Q6rwXiqJtgDtyvTL+Hpct5Q0jpmDEOkCfKFXP&#10;KBbjjgSQqhqJr1fGBzYotExFUeFOfC+PLyb5VhTj8ejTaXFze7/TGeZT8t/CoN+jrlKiZaJWI3NR&#10;rsZHqSxKtuc9uP/g5KlTQs8MmvGPAWjWflXvzKW3Ln31q9+kwF+hSkO4SomBPswZFIkZgCesCYNu&#10;zYrkOIL7Q1VZMEUFD3Mz7HTPnTn50k9+olarqUPOxKALC807t26DB8DsUn+bAX2xWMAAeMWw4GKg&#10;QNDgUxBEEQ6rnENx3J6AtYJCcMBg75qUVwtNZxzsDorSPN3eYBhQd1GTcA4ZV+0XdqES+JA6Eooh&#10;bJ3ZuA9yXalykcO4HZbgYkauUzKp2KRaqwwGWa1eqfx5PsZvfeGLjgNBj8gt9yohgdfUDauFYj/O&#10;09k4qpYgKYEhqnphUjMwCSgGcAZInxUlFNxUIiumEWney0BgSQim0EMdYi51MeCLmMAB0EVQBik2&#10;FDqiIQMN6NaV/nlF4pOLF798eHi1RCpJlE8Qw8td2AYwRPrCkmasDL3t7E617oDNUxsTwwxgmmCf&#10;CIhzD1owz5BlAomsBaFS+yS0o75F2CLsJLdpljeUVXY4wSnGmeeBZRxiqrA7nBYgCH2FyIM+HyOw&#10;WsZXXWm4B6Ah9YtjPNT2KHUgLAwWltRZzcoi1eGx4NYSPRKJAVZIxIdAmffqrgV2Q8dhT4lCwBtV&#10;WpBHEWiOY5PcElV5l7CaNEIHWK10YGLqxVSbg6QfRKTi0/AoLDUdC+rgMeASZVEPF03sUCxCq8Sf&#10;UcdQr5DQWz7G9AMZUAs7Q0e4/gyEghvtdSn0kjaR+iDvkpQU2YY89QBGZOBGgWGPqLRFUzjumFAF&#10;S4hlIdrzVJvAUfL1LnkC/5UP+tnmdp/w2wMQst1+d1JDLKDow9WvVcNKtUScSwpiinV6WqyBYChK&#10;ykIVQIoVQLLTMMrznUbIKtCWYixbrEhjC80kcOmEz7DIJJhs2us3drLcSnDaWWHYG44mozrlE7N1&#10;wcWAFEnabJeGQ6qLA/6LheFxECpw16yVgAfscsEpefSzqI5CuM7hFErHllCgJLUjMeIIP5QbqJEV&#10;/NIUD6aW3B71UycFNyecFzlQjZ2UKynxkIJg2uEtEpOTW/FuMlESyYBDQ50+mdy+c7h1NOscDJO0&#10;T2sYe6HfbWMHlpaW43S4t7dTKS8EpQg1BFH1VaqwW63+8kqdc/ePA2hm8e7f3/7mN75z+9btZn0N&#10;ag7FtCzFSpBPKGBOk1mp4MdRcRyDdFE3wiARSpPEq3A6GPUHeffjn/jQo4+iKKKcTlCSMczUY9n4&#10;rW5MyKxCubp7bToCeQ1nvtfr8zyAwpRzAzU5Tlj0kgSOflYJQixrAK7t2l30v4ivOfwJQjEi+vLA&#10;g1KhTKJHgRYOTpKyO2EDwFWTVA67GpopYV05hFs2InKQdoJhQI3TEpIaYzaJmO/s8Eaz8qMKrvPF&#10;X/l8DnCGiWInhkEyHNL250ahQlH2a6rKiYolQstkRgk15spbAunI5kJFN3PaEOoe9LHwqkynH5Cu&#10;7wcNDLpUIAp5WApSAjrQPKh8cRoWMTnY3yLVa0Izd9rZO9y7dOV71TpbtIe4D44LvqBUJFSq9gZD&#10;9ncASCN4CG4txFi1AEAACNNZQt1EvdogHsCMAU5KbWmmsSqLQlEFDf1JXd7S5gARzAmb+oIxc9Ij&#10;vJKhFxiShEopgnwBj3mQQO+FlNiJkpbKfEqkQZuwoCbIxhaqSwvWBBU8Y1vcKfAJK8Rhc9E6CanN&#10;IkuBtZEaxQQ6VElQC2UiqUoNZuAkYlwSzqdwvUYTPDBJCQ3ccv1QtFGSMDg9kTsNKRhQkvyUjcQ3&#10;YXFwZgX1fagdXo2IUi2iVMbV07gjBj7IDix0Al/YcLIFcDr4PCXR6usEDRAbEi9Ll4TUGOiwoBee&#10;1G4mjh4uTx1r3nJjYalR9VHgEdcD7oGqpiSJqu/qhyAR45pJAwIIR3w4GUGWrjsattvp8pIDagRu&#10;iiemklEts8gwgZ1KBRkKy1MXp/pMqLwBHhnxDqCf0QRwX4xpkYsB3E0qlkEWwnYbnhllE1I4wk/Q&#10;RMrU4BrDwdDa3u0OKC+Op42GG1QtzohyEN0LrBVkKVgn2v8KI6jncKfkJ0F62cZsWoUVRoJPfdu0&#10;2WBw57w6lWq5I/GUZXXZGcAj8vnqQopHaUVHQqw+Qe8UkWn85QGRLLPtgalVz56wlWLqS8oztUkk&#10;GYhJHju4VSnKdEfWtes7wC+0GhwdDhKwToKREgyEYbXSrFTK+I6b128S5S0vrBAe2rO0SITHs/eL&#10;g2Fvc6918sSaSVDfLwD+Qwmc5wiyls5oCva6w29++zuX33jLUWmL6FgCBgkOlirDxO2TNVN8cYsD&#10;J8Y6NKKoDbGVRZEmFjI+w36/86EPPfWTL32y2WxIcAgDYH7mQRq+tlyvvHrxjXppGUdP/iXoTDWZ&#10;Ym/YUeuHR4+TnqrJCMEaRLgNvBLMBYDIUuhl/UE1jDhIfVqX1WwKKYTNMilXmkBb/U4/mrkoe1Wr&#10;i4Nel00LgqAgHm2jABoVlGooyAWoOZg+YsMgKGk/5bHyRCIpv1ivRcrEzI/z3/7ev+Bbyn5ZyjJY&#10;dMhOBS9LhqVSDWY1ny6hSFCLctkUDR3dD9VldW7p2HAA1Sqj7hKJTGLZeY0MsS0E2cFGgjcoShO+&#10;IQlNjJk6eUkD9SE4EtqahFQUatffe7XXvR2EfQeFgELVRKzSUWN1IAMYYqpq1+S1otfBCqdEiv4c&#10;XWTiaQCqqASHKzJBPa8QvEBgodRP+JsSZAUYmDdDdoQj7BXLcK9M54k4AOKY0KcFyU9Si9CSPIVS&#10;9OSO86hEbE5IJZlQQ02Z1xalyiY2DaV2twx/htoYB5qgLPTExoWpRsuQqVBJepSYUQmsaRHgbyQt&#10;pSIUVk0UYb1IyAhPUvVI/K1wI6lccg2R2pFFgOGxiXJI/KW2YDheSpuNqs78gRoOBiaIB0KDiCQX&#10;MkrJlD0zyl6YcpEaAZLZcnqOlLYVSAvudkliwlLVq1Sg60C+LNZqoWKUQrCwuEwBEHTKNGFLY06i&#10;bVRbxKKBnURcTqhBAzTPV7Sboocd4bnT4j3dPUDTB+8Al9PuEYCTpYDA0PgclRYXlrgKDJiU29Si&#10;jp/WglIsoIXIK4QgFapfWBFUxk7nqDccxoOYGIfajAGy2BIqPTrUQotBmk0ePGhBSYXvFlZJsECr&#10;4d8pZGaRCZlJPHlOxOPoyuJtYXOQ0qgrWuFHOAHlN0ow7CJ2NYcuH4EDkrPp4llyiGtC0LTAwrZ4&#10;/gQfRSioEuZkIejRnJIKkJsZ9VnkU5TuGvFPQVdSdHJxpZx5rk0lI8OfE63JmibdbtxtW602T5d9&#10;AuuUHxMAjEN14ResJImhHa6trS8tbIhJBFAk8QOjqmrbw3RIErO6smgo6//A+gCNzAPZ1fTixSt/&#10;9idfJvkLimEWsWmG6hoaqw9ABSrcLyCjOnvArVTOdbyQ6oI1iUOvkfQnkJL/+S/94tra6nwF/rxF&#10;nls6QZRirRfvP9iqlD366/rdjs9n03tBVzQsONtNM2gIHGTzcExHBTRY4Ex4aLwYRQ0YTPPmUkTI&#10;5gCJcb3Qb5MAqpjakcnzyI9cLGeWjkg6BTthFUSpnKDF0Vio7LdaMKd51WAUE3z3B6kT1oej0dJC&#10;5cd92L/5618gLKBwQiZQpqwMSZKOAfUr6ZLZ+3DaxGXgGgWuCUoTpxLiFyGzEGx0C4EOqRHT+iZG&#10;AUggppSiF9mcUmi6TjBAOo/0MAJ8iifGxxJVYjVE/AHb1YLkb7/++406BkpSoRx4VRzRrE0AhgGR&#10;ybZJaIg4qDOZcBbyrx1rBfGpICBeRrRlyAFsejWDqOpJXMafRR1hGaLxyEApIuWpm5lzw9+wJYjf&#10;Kd3NrZrkhySiw4cBUuTSveBlRoURHIAMnfsWLc9IN3JVFH8NK0uBt1Ep8lOKlGo/iaaSBDLUGINH&#10;mt1Cfw1hpTTzyM2lk0lKpIpeqFIeRx1mHrwMNewgakFREQ0daB4SKaFoYPruDQZBxIcCn7QwVHul&#10;/YJLVpu/SFoS9CQ4Nf6JK4GDIomKmYXl4kBXBqPp5tEu4APOKfQrkOtlA0QC7o0EuCvbJySpVMQK&#10;aVTKoMAQbPFQtN7rHsBkqMPK26mJ0cgCUsqmtz7wpsDr0K9Jd8STAVjPsvhwe0j26dG2LSHpYjUE&#10;EokQl6FGGJb0sHKyd10mH4ipUUV0MqLM2KDGetAadLuEt8TW7p3do+1uRhLa6Y2iOq37QnLV84Lp&#10;pUgoyk2wtXUEnhBxTKtRNgA8I5ZwUmkiWuUyeZ2hcYCP4SjITsYRt+LZVDJFdmI1pO6qMgohDF4O&#10;MQ4QTc6yYgx2iCTAhGEZF08yRP8RDEqR6TJpz9AsKqojqVWM5WWJoFLwJDhBfDDWREgf9FrS5BnJ&#10;JZQtrlnJVaD0k3spHHWS/oiYWirdfqRcD9mC4ZCnr60/HA56/U6p7J04cUI6D7MymKuAaqNRA9C4&#10;u9kjIqrWqnOO4D+UeHl+nXt7e2+9+fad2/cXFlY4UiErlts1B+/u93v9RjlEBnDojWGBAWzWwgh8&#10;EAqOOGLJJI4hFznnzp761EsvhKHoCnPW4F+2yybdn5KwXr56s1leGPQH4vSjP6MkZ1yrVHkq7FHi&#10;QCIPHg4cBGDtcrlENMCHhlGIBgoQIedbxV1wCCnG5yrHOxYGuBQANsReEECwlZwmDbpjehncsFJm&#10;j4NUtXtHfuhnCV+gUL4ZRSO0Ax0HAL1Wq4KqNGqI4H8QL//u53+byAZ6CVSAqRsHRMcWxhm5BKtc&#10;XxI71bDsjQ4pYqPqFJRJwiPMBYxnVn8A4CClXeGE0J5JQuHB8YUsI/grASYJV6GQZAklQzq94WNz&#10;yMHvozKVFhYiI/bdvHFp/+jbQTSJE7oAaM9l4wGhSh8e5h6AbTYCRQJ9t0OFlSaJBGWPZmgKAa6R&#10;pBvsApxU2stAjZQ7YW8Le1WDluS96AgQnEl8gxaPMZ0QkyVVTgAESU50bewTholbFJpBgk/bBnE9&#10;gbKwT9GhDSsOFrpqhMTVxOuYefgz0BFI4qWYRJCpAhuxqoTcgNE5habNm3OOrgdWSywSavJ04kGO&#10;iWAcUlkF0yWYCrh+qvRcDIl0KJCdgy1tOvo+JGFqGhUhzypGNsEzCA2lD2J/YCrlIRK2VuM3JWtp&#10;QQPVDiWPavm7B51bd/cGcXrQ3ovj0VGblBnfSWmSVIMQkuhASZFAVrMEfB9RgSpuMvZUxtTwx1/Q&#10;i8mD5R+yPKPHz5rRaeJJko5KiBoAwddxSdPirApzen3Nr4qr6VablTrtTOMpIfPySliKnFJIgmAY&#10;bxwDgcziiqsXugjbZ5Lk4e5+/GDraHO7ddAh6LahgzSq9U4KOt0DRKR3n04YwmaQbla8Ew8PD7uq&#10;1Ln2sJ/jIOJs5kfSxwKhJisulyJ1QsqXqDRPkU8kVdSjBHTw+KgQKgBSEIoVRURA/BxeXNne3bt3&#10;t9XrI+M1GBW8SomuFflaFhd/6VN4woFaJdNpCEESBySiM8kJZxg3BalIaaYaCnH06WhKdUR1XFbR&#10;t0JotQLssUWuF/ey5mJYiYKsD/4yijuTetVDYmx3a0BpAMkxiJWwL+rlBloZygfBAMF66BxVDmHf&#10;u3cXtuTG+jIBjakf/L37+YBrYSA2FcMn3U73K1/++jtvXBkSkzpU2oJ8NOQUUTZlL0GuSUQzLgkZ&#10;Jfiwo0DSXGB56mblE4462089c+FTn36B0QFmXsH/6ecv3D8rpqYDx15bW97f21+oN0BKCS7RgJkF&#10;YkiqOK4aOwRI5H3UpZ9OrARUrIByd2k6HMymBL9qhwihrdoRpeS5zNwsp52kMITRH5ayDshvsVog&#10;nkYvCLbz2IM0BJnGgy7FGeEWqVeRPYr+X4iI3pweCsmjMWadVPVHDtX54q//qh+EimcFGJOPl3La&#10;pGB8AF17IlTPZe/VD2606YRvyrpZ3W5XuIF8k8uml+QxvQkuQDB0N3Y5QvhEJSrxCXQ2Gu3lCrJE&#10;cPcMF0tS9xRe5NnGs+TKpW/Ppi2iE2rrdghrvhirSxI8gtxDHdLEgEWnJGSG3kKRGnhAxBp8L+VH&#10;o6mkeFc4OC+meEVwTfQxJ4qQERsFegkNSZwdcVaQSlq0MZGS1RHZiqWmsEbDiioIlHFMQiv1d7r6&#10;Elq8dKuiBCo9RZSdiJGIDBfFAaUaJaNN6iI+ocTYyLlIXUThAFPlQegWYGsJayf6gfemqE0KPCal&#10;NR2RKLFrbAr+jlCTa+LKgYNhCvPkADTYUaqmgoYSwBllI73RCF+o4cEVdw3mhnB/JQQqbqm2KZ3g&#10;0v3t1lEHbr3bH5J8jJeWl/DiaZID51Wq5VKJEBgZYhYbK0NWL5UQEe6obJE/omdNUq+2CincGwwJ&#10;PplmgAiRVac3mAzZOom/9JrFwNZDlfqGQ9m8MAT1KZfK1WaZAHwJXhfERRE2JAnL5xspEUkA8Zxl&#10;+WfMQ8jv3t+5t7mrGHs2gsqhXhHx0ljd2WErSXo222R1aYW/V7UQqIZjSqRjFQivJKVkWYedLsS+&#10;yWjAu/iueo0thX/RRJs4PWI6D+YfKJ1aPKcfa65yCGkXhg1/roxQ6PZ45g1T6+691sFh3O0P00kh&#10;mRRBexo+1BTxWKhM81zUja8aBemIhKbUpWMkUHRMFGAn6oricOOYhb9IeBrmNWQruXPZ7AI8qM29&#10;QyOURwkqoruk2yZtkGKIevuxylQkPHq8GghAl6vLVCWVO4PSGW8sTWvywSDY3T8oVyFuNP9+as7N&#10;mXwGLVL2/+orr335S1/mv2qVGr9QWUvhhjRFkNADo2D3MmcIWR+pWHrEpDlezgCF1tFgOE2yn/+Z&#10;z527cO6vmCLMsWzWm7D68juXC5VyEdGeIVJf02IVntzICQgoZigNibykMpQYsAjoEmuwCTO4bxTK&#10;xRqWdqVITZK0FJYngQPStjwR52dkqtKoZXIEM0xWMaqibhQiWI+gZhDV6Lk1JC6KJ+THoGOqa43H&#10;RYaHoPP5476S3/7ivyBL5U0l3G+ZB0zcIznPGfpnBO80W6umZLohOO3YSiOLC+JjkFZ0iFBdknI4&#10;B35COihTDXTBSRaCgsKykJcgpPGaL8ZAKzqy7BBt8snIhyUhxeXZ/a3rO1tvkyuLdAV+Jgprl/yO&#10;KACEGgNFIYskHtlhiGdGh1MCbKKsaTSHklC+0fD5JV8MuQ85IUpg1OPkfwQCiYltBk4I5iVVwT4a&#10;IrDkcifZQGea+IgKkqS+RIUU40F6kgII1GktPTesg5SQgQdSzDIbZkrhjvNMaK+P5eICTqA65xTp&#10;e0ZKnyhAqLqsKYEk7EMcDc5Gqqh4CcE6ACNYcIlVUnaGq0P1CQAVS0y9iJBNwnxSIlXpENQDLJdN&#10;QYO1Jh9IV9QMf6LUbOgcrIeRPFVtCY9N5XC2udM/6tHEIF+Nn0H5JEZDAA8+pfLgVKrEvuRiamlG&#10;0psUgylP6gCSJRSPW7xadJQURpKSgFQB6iGnx/LrOszQKXkGwnSjYkxVl2pecRjbe7vj0RC74mUx&#10;wXeVCTt00rizMldFYkBvG6CwYfQgwOaP85I1q5CAdLrDna0ddhQxE3qA1EO6wxiHB1Q8HA3hl4CN&#10;c3+wCCmPQ+gAoZqCvkp0TVUj9iQwXwh+AfoWQt8pwD5aXKqUa2QPfJl6bfD5aOBSs3FEVBKPQo1/&#10;WEGuFeK2YBM6DnwiASgYe4dHD7ZaLG1joYTHitEbo+mmHJJhTZB95BVGMV0zUWYkoej8aWiD0UMB&#10;qwHFAx0OWGrRfrQLuCQaUlW/xY+rm9NMirDToNfuY8wTwgJqmoGfIqiDBEQDAw4VLC/XEQ4cLTZX&#10;T5w4U2R8hGTRhmWxANCcBa1TsM6UAELwB1s75XK92aj8vYuW50ChMY5b2zvf/MZ3792+16w3gG45&#10;Cep/skGBDKHK+FpiO7WnA0umU2Y3FEiuC0g4gn+ykPlD50588qWP1BeqYoz+1TiCP4qlxdiaTdpb&#10;R5WoQlEJQIg6y3jIUeXZsrs85CdQDiMF5F++ZxErExVyCINahYqVcE4aBcG7RwN1k5ombNLnSO0C&#10;AEywG/JG4FNYmnH21UfBY51wtmrVGsiEmXUlyjwnmS1ARRsTOEzjJvXdEgyxD3CMf/XFLxKqhSij&#10;hZCTJuwJfmIyZkldTKuVSsJCgLGxkSH3cdDhbyE+SoNU4Ka4cykSmSEXoymDPqSLr0klMEwp64sZ&#10;qsZgFD6kgQHbZAhAyTcnA4SYQdMAnr1e1r34wz+w7KHnwPxVgKk+BabvSIFaUmtqTgfNow4dZMQc&#10;mKhQM6EoAApqENQrewzmTNYpgFLFfmpQdKlJAlvEBrJXPIWcpcBP7GuojncSKTVyC+ZQU51Q4ZAF&#10;BKw01lwKT6To0paROgV9WjwMXqnQn1rBvLdNF0j3rui7LAONd0o66LqEfUyYw4VgOPguMRvE8zNj&#10;OSQXp3o+JxAb4oWR/BjuLkBnQkVFddAYDgsjMPLxgHDfdIyDFMSK2LDj0tTBujt5gXFkrLP29Fha&#10;z3gqLKpAGG4VuJKS6t5+Fx0IwFbpvcImVGoRiWZvT5v1ZpPaszyuiDES28E/6a2SRpbeG0kyOInE&#10;kvCxiEuQ6hP9USwt0OctvyXxPFGwMXASux5LJNqZlK6917t0cX916eH9o2yQle5vTl9/88Z7tw/f&#10;u92+dv3o9r3utVtHdx4M7t1r3b/bvX2rvbvX39qiAyXZ3e219mNYO3AU4z6ItqYgNqrl1gGPyq1X&#10;G2pPRFEkqK6sLCs2BSqTmdcsk2pUq3ow7yHEF6r4Hx5fZEXNQh0AwKRTGo0muiBZhnp5Kfmi+Sr9&#10;UqNlJN9mqsNZYkjGdnF/e9CmKcZ0y8MagmYBZbU3TADIK6Vy3hty9xqGIlFU8iWeITkXtNYR7l+0&#10;F9wgSwTIgYORd6N1MYDQCn6tWi1uAFYMtCKibBSdhZ4mwz4sEQT8+kfd3GsU1TYCE2xWXFtpHFtd&#10;xettbDxW8ZokMBqICarFBku1Gzjh0FfVGGnb9+7cDYNyvSGNvb8PQLOskJFh5eBv7+x987s/vH19&#10;y4qntUoJH0kblGmVJFRkDhhdUiI5aBYjW0BIkE0zPvGQ3ya7CdsHWwwK+OiLL1547BwGfd7K8Ncl&#10;bhNzVcrl925dW24uqibHDugRjJUodZDYiZgZhIedlkj0amRNa9BDC6569ohZXK9Nc4UbkBCTzlIZ&#10;mmbjMp5zBrF4jIAmqRsFcpC+dpdeeQxRAKAszUoOIc+SRugpc0lqqiqB02bcMhVlb9BpL5aw2/SV&#10;vO9PnV//pV+OmBMq6hsrp0EJULCYdmUGqwkyFYV/BFsObp56l8WbltmS0WRFDbdTssBkdlCFJb4r&#10;orNsVrmC9qhE7Qh+aLIwg0Bh2qqfFsSRgJpIAWdw6dLL7f13o4hGONyiSmiiSpsRHrKORnNdTof2&#10;X1h7AjcwkaahGZwGbyA1BvlCaYyJQKF6om7CdICRMI0oekIMUT8sWsmQPbAxHHJ2AHyJdOpPmWmh&#10;Pm5F3+LMURPDfuHFTcsJNQF0pPvg5pCTaG4HDlZjSBGVdzooVF8TkYMUmVOiMQfcKY8Dm1WU2J7Y&#10;qXgCvhkvZ+PBiK2lkKkOXXVjizRChVUEdR45/BNMM7E2gC8Bvx6nCqb4Ryl0k0CxQ82YAcX0hg4N&#10;YYY7Aa3RaNKSiF5SDjXLB2YPZ2NsddogZEb5k7bickibeR7zULNj6/WFBgm1qlu6Z6nB4Uc1+Aoa&#10;ifTbMI2aaUJiIQ62/BFCLyRRQm80IZdJjKLNSlcHRo3Gx8iaYqEmzt3Nw4Jd+tgLP7HQXD1+4qFz&#10;Zx9hiSrV+urKMcD8WnXlU5/83IWHn2QDtQfU8Za7g3xh5fTC8snG0olCsXn7zr7tLfvFpbhnH+ym&#10;9++3oL93++O9zd7eVi+JZ51udnjY6/fyB1tJqzfbb/eH/XE8nFHkAwdjh5SCci1ahknpeRVqcm4B&#10;CnM04tRIs3pF0wAoGyjQgW1Gyz91PeIWxeWwfLRt2HZu8eaN/eEQhW+rWm32u0O8XrlCc0gfVb16&#10;pUzPIh5WS0QArwZ8MwSMqUOQLDR7BAYkj3qkJ6NgkJRLot9iFTntKCRkYJ9JaoF9S0IJaMOWIyOs&#10;VCAAZDtbk4Xliu+mAHcbGwuNZrVBgu0UDu9vJsmAIqZqpJr1CFqkoaDwbdiwEiknGQ2Dm7dunT1z&#10;dq7Q+/cgcFZlBNra9Rs3//D3/+Nic4nuSdP4ig5ZWogaCQKZTCQDwONA6ShTrR1FXoS2TrRYV78W&#10;Wf8k3e62fuHnfvrZDz+Oyo9Rh/gb/tB4wZO+u9s7ag+LAPuUEWnhG6OGTDdXKEm5YUz2iu0GO9Bu&#10;V2OIDYUfQJF/xCJDpgMlCSitHABN/eQZkmuC5FEAA2QOyGCgfoKTqPqXp5T3/VKJvYYtTZN4caFO&#10;Ifeo34IcMbIzqsp0xQAFR+ji/0gf4/e++Fv0vJB1FyqiZLGVEJWPtDtRdMdg0RKl8UpiLrN69MUW&#10;ArirlJLlT0jVEPWAxWaGRb2va6aBPHCojUQpCJsRczDTsvlSIEPNHKIYRtJviAfxxUvfr/iAmAyE&#10;nnO8JG6vjmRiU4kbkECAtPE9CaoPXEjJqWIV2IQ0RJFcg7nMx1ma0cwKuIVkGAxC02Skasf/qk+Z&#10;zDRwK3IdDLiCriT6LYiR6BF4OLYDxxKRDSytmn5J54l14TFonh42HVxVwhMCACTWEEjnR8pAEqaT&#10;Vg82V+qMwtCIutTQaA6jkbUUZInaMu2aGkQoQrLUkUxuoR4z8g88QibNE7jJYgZq5BEApuZ7AHRI&#10;qI1xSmAvZp4nFEktAO6QaFtwpSQA6aVkNhI5MgkzQtIgAywjEfo4oOMZCEJi62GtWnYLQx7+ylJl&#10;sQl1jKdMBI3LIYRnCcjMaUkX+ToMKurflJwhPcfMKDOFVTxNgVKElB3mZF/B2QaJ4ilAUhZDgcWY&#10;FPaOgNFwK4VB3Dtstw/223v7O0xU465pC8IjA4l3O20UXPiExeYia7i6tFEp1enGrJZRz/CPnTh5&#10;7PiJ5cWlZnOhWl2qNBDaXV6qr505eZb4HYw1jBaYIAwfOu4VxnEpH9a3t8f7rdnu3uzBdtLqEKHf&#10;u7fVv3xt69bd9q17nZv3Otev9Xa2xzdvHR7sDO/f63Xa1v5eBwvY708P2tOjDtoLU9I/wDaglWTk&#10;t9vqZ6lUGmrNAUMzRDvaGEYzp7m0Rn4FAUMDE4BoSP7wuRjW8ZATpEnWRALaQqoQqeahXSYqjigf&#10;SL0qVYfRJDYOt0MMAf0WK4rOZ3MhKIfl3qC3cXJhpVmtV1mASq+b9rrM20zRUSuVHLDuoNwAciYn&#10;VqO9IRKoI8cU1Oa8kqOD3vETK/Mmz////hCqdbv9b37zO1fee2+p0YTnIPhPfEtSH3B8uhDwljEy&#10;WRTUIZuY0QMRIQ8X38uGfm4Puu31xcqLn/3E0nJdwbdUzf/mdllSXpMJBIirly831lf1kEiaizMo&#10;xMMBLcESAqo1asP+UOUZyTKmPNqsF2s422xWCUu9bjtENDlVAzPnvz0eLy81BgcddSFxbGArp7km&#10;+eh0U1pUqQZDmg57Ej2GGZxi9zVOL7QibEwUlSigYU1qzfqP/Kj9p3/4pxHmwmF0WIYNAssd0yCi&#10;OgwOPKAiPTd5RLtGfN3MoJb0HEXzIYiHhIeABdRo2s1y4EiiJ7aKikKmP8IoW4jWKlaBsDyIuGFI&#10;LDmiid0v3Lz26q1r3w7CdhjAoRDBk/sMXMT0hlQ/mQxN5wVduJ5VM43FBsTU/IgkhN9KmKZZoQqo&#10;IYOjRsAqoGNL2YyqvKSspccg0Q5iC7HBpG8P8wziKfbWo1BVAopBs1Q6FbEYyapKkD6n5SrNBSLw&#10;GaU0jZ+Aq4zT4qAZdy7DnA/p0sHWDyVXRCMEHd7CUQylW2ExCvHw5CT0DJdRDHXATaeqkNxGHgSZ&#10;K0lVY/bMsrCeqiMp0bZLatFWc7nmCXB0hZurrRpOGPN3e6ogMlcIGoBCWAyG0AX8COCkBISUOEB8&#10;VskCB5KOYjZZwSq1OqDKal7BeZTLNnEzYhfSg+ah0moPbdqHSEIfGri42pjociPH10V4FvxEoBKY&#10;wdL/EWuBqFpU97SQ0VQEu9ua1sBRWIZUzdD4JO8bX72ZQFyEfIMVErlbzdD49SrjYzDkGnM7ZVz8&#10;2urxz/38z6slg4ICjdHwMhFdBIcXckKMrw4uwQSaEuWgxwhLHY4zBi5ApFj0JpVXkcaV/Cmi/YU+&#10;cmJIKhmke/aHf/r7TAMeZ93DTi+ww8W144M+02Smo2FcK/t00XTa7Vq9Tvm6VCodHXVpaUTet1y0&#10;OumA4grUhyGBlbAIcZGBd3komFs2Eqq87GHNuqZMWRydXPGPnWuEFH4kIIT/xoPatAlxl3R/QFKk&#10;qz7LO1K/o0wtzL4LFUYje4iH8py5tBIpxAsSVs2YrDbY3rIOu4wD7ZPhUIEeZ8nKQuP5p54BnZCM&#10;WU7K4x7mk5WNh1ybsdlwY6j6iMorkrUGPkjCkGC8Wl792KeeK5eICFWv/buxzsrt1FdqeL6sRT/5&#10;/ve+v3dnqxou2stu1gM5nqFtWXcK7TypEOEb1160qHl4Iw61m69GRarUSQbtgYiCQRzFj3z8Q4yv&#10;ngPE//l3YdpYdLxfe+syZujk4sbOzl5Ym9aDRmJm3Wi4B00r+w+o2Y0LUc2a9cezQR6vBiUMivQU&#10;sqyE/Lr0a0RSlyKomQePbanWa6DJnMtiJYIWDbZAJRcacVgtxcOB4BkzkUPxJhJshAHI9JTrEKog&#10;DRw7vvZjPsa//N1/edDtV8KIHE8DIi3GqDDzCYa8OpiZ51opo7pP4xmhDar+GU2jTLDuJ8MIno8C&#10;Tg4/0g3AkrDrygq+DIPLNG0bUUrBCdLuMckd9kXq4CqM8mlZ7/a1VyfWtltMqP/jQFQhY/dKLMBI&#10;T5gOEhofx+LF0tKiGNzUafhwKp/immBsqQoKgGbsk9oAwHJMmzwcKtHsFbIakUhRrcd2RAqjyUOc&#10;Lmy+RCKpixPUagwr6Qzmw8iqq6o5lxSDHYEukVQz1Z2DJKDBR9RETomGl4E0AYng/cUSMcRVAitS&#10;USMTqTF6IPtlGTpyfFFjyGzE8dCsAV5gpoAahEeQOcgD9yRCt5FC4/o0iYNDhfMlSlXmi3ehVKmu&#10;E56PGdgqWQhhi2C7Es7AfwgqIhLR1CueTsojV5peopPamVTr1O3V3R+FZUNXFoEEeN20VLDL5BQ0&#10;Z5v4GHdsGDhA+arYmIYgEU4E+M9nFKDgIdFQ+pu5Rm6Z7nEAONzzg63Or/3G7/3MZ37h4x/+1Cc/&#10;+tKLn/jkU88884mPfuKZxz/87LMfeeTRp1544aMnT5565/I7jz7xJMqH4i8wTQ/RVyQKNABcuRXd&#10;q6aHQxG4aovm77kkgVsagMIjoO+FdaGaRx0Py6bWF4Pi6CVXrr4OU3ShuthqJ5WwicCEyDragFaz&#10;jghrZTgYkNYQWywsLNDRvra2RIJchz9UCs8cO372oUflTGy3UWuef+h8CPVULCO3Uqo9dOaRdqsf&#10;hbURuXc+ZWbM2hJtUAMddy4Mo85SeEgasAW171V8VyBF+EIwqKk3YG8iJtpDZY9eGfSEsjFg4eF+&#10;787dw+s39o4OKUhK17/TynBCa8sbDABkdpeMfChtAbKr2bBQChp4O+WvynRzXBqbk4ZX3eUUFlpM&#10;NrSxuiDqo+lI/jv4MZU99p00c9658u4f/+mX3cxizxWrpa70/MphYUBjD5xKwgrYVFRFNJHDFIJC&#10;N4fQAHMT8wJtudPuUJX52Z/7XJnWUMPl+Fuxy/OPYiloC3zrjYsb68d50AWPGdgD+tzEFILhIxjA&#10;RZYktN2414MUDzKmznc9YRIdqTH4QUS3D2AROSV9CWzHUhnVCsWBSZatLC0o4taoDjbCjATItKr5&#10;OPtuPAQVqQQLnDEicoNxW83FBkIgP7bLv/HrvzELgM3yGeJ0SAnSjSVeJxCwEEziMghWyHPM5QRB&#10;Mij00DGgmZEK4fV/9DXIc9gzpNRLsFI1WltblB0ucS5F8eonE99OOYhiGTWPT2e7u3fvX3slqAGw&#10;8oG0tGECNE5NxgaKm1ApQ88DSWElWBVNzhbRDXMGCcUQUTHcSEyR4Iu6ZOpasIol3UBVZ0zxdhYj&#10;ak7UN+8dlzipOmKJLygFQRdAlx1TR4uxwjMRbuZFME2PFQoh8QS1W0v4XAoKhomq5mhjEcUvp5FN&#10;3XlqvSXqlDaxGchkRpFra0oFTboJhOSZT9sLdSHwLambzuWfNFIKf8FFaCVZL4R/Cb01vU++xLDH&#10;8Bkqbpg2L4AglfFxUQS8zMpR8U9Io3jUkjwDbUJQgo0FA0CddhoLyCepTIfaCdOcuSHqpfTuS27b&#10;tEoY96AWFQkJs+xQy1QXhp8rGpukCYnNUSlRs6Khpum1LDuOQPDOpEfRj3qjHK43ThAVHpV3DjqP&#10;P/URAkCRn4H1Bcc44GKa5U3XoXZQvr+//9prP3zho58gN5dEHr0neCH68ahEGsl9JbuaWKrnIf+K&#10;mi18Rw0y0MAXTiyWCDagNLYl/5nMfByzYdSb2ca3bt48f+aJ1dXypSuX6S0s1QgjGKrTT+LOQn0B&#10;Fmbr8JAKDx2ZHD/ElRaay4cHbdhwrWSEeBMM/P2jVtwf5nFeq9SH/cHuQYtwmFYbulR2drcWFhrL&#10;9QV0C1rt1uljy+USE12JCVhN/L4GUXGX1C9MPII34x7mCidi/eG/KcUb1jNxAWYWrgfupLr14HBn&#10;D9QuOrZxsloDdvbW1o4x5BmmJuSiEq0mppBSIQJ37LQ/pPZlE7QwzJAtQYeiXzMSjTqb/A8Zb2vr&#10;1te+9R2vvLaxVv87MMomy5FC+e7ewbe+/u279zajWiMqBOMIhlsa0j0v9G4oWT/qE9NR2Q/6NCWF&#10;Ua99RFsniRh9m7DHERRM23tPP/fcRz/yPHC5zMwHP//5dzG3fQoyzNDLw6Me+xxOG+YkHg0DT019&#10;atbnkALcgwdjg6BpkYvNFRBhi1OPRCChwHAHYgIaUjWnCeiZAWx0m2DakISBPy+t3dDnBA7gFntO&#10;t90hrClHZWG/mDZJ4TBqdIYqcrmBKNUIiPnHfIwvfP7zZQyZytJxSZUzanFuKxnWopKZIEp1EvYg&#10;e7dM5Cj6FtYP2jDzXwnFlbqZKR6Sj8Qe2Qk5SjbATkn5XRaUfMHM9nUI5oeU7I1yI3hOhjN5863v&#10;l30mCPTE+BSjBNBZQ/GYjqLWVzh9cJAVdfIwmQIn5jgHcDwZjPPBVOIQODe+H9IxkdQQei1HgQRY&#10;mi4i8YrWKc6vhB4gDPBKMA/NlZCKm3pIfOkgSOeSaJFllrYPqSXtFeAkiFJhD9hkxD4aNcXSY+to&#10;aXZRJBHhAQieEyIZCKHIrBCgikPnpVTGQDTMXELMaAYYY/omSOVhNQouhxes1hc01RTG86CNspTg&#10;CiEl0l7ALmk94cgQeIyyoWRtkBojsGTTanostgsti/nwD0W5wDXsJVaXPyc56VKGF1f7v4T/1V0p&#10;GjgJr1rOhQ/TYk42LLU86RHnkIU0elW1L7Al1hlhaHFCNDKQWdbA0NJp5R+CArwm30WxQl1OYujB&#10;+Ae8oBXbUBCngFqZf3iQPf/MxyFAicMkHVDNGfBCxLZEXDX0gUK7vXP7/u2PPPsJ47lp0yBGJ0wZ&#10;ahYJ0m3CgCTkJCiK/DElm+vSXALGAf8OZifdieQARo9NCYqpbihqlvooPR3F2e7mTiWCpjN6+9LF&#10;w353v9XDvrMW23t7g8Fsn66VeHDQ7vZ73c7RAYJe+Imjo6OEDtP+oN/tPnjwoHOE6T4cZEPmDLX7&#10;HUEvcb/dOdje3aGXsdfv73b629tb4AyNRmlxGbUwnXdVdBkNTqVIHAtU9bkNqe6CnjJYPRvT8guI&#10;b5T+BIzwWChwI0jmHrbj+5sd5DfoaKPxGkQLb7qxVOt1OCDFVtyJk0GncwjwChzEopVKdPQeeUGp&#10;7FepXjh0h3LKp0PImlu7D2D7BkgOltw//YM/evzJ54+dWRbwJerw32bgPOe9KfAwP/xne//w5e++&#10;/OZbF6mmoO4gF8leGabjEBzZY3t1hqMSDT9C3dnbNOP2E8oZ0LCgQTH3i4meDjyz6HM/9VMnT29g&#10;fExL4/s///lGef4J848jtq1VwivvXF1c3UA3mKbbhgJehuBSpOFoaMgQMIRhAZGUJHRcDNDGhzFF&#10;Y4saD4D7BxQAqYIPpHrBCJJwgAgG+akLWkrMRM1GwyKIMVCbqJaWgL7Q9B3HkJoyZrrBxqbmjuwB&#10;816JA6rqK3n/Fukr+Q363zS7EhGGjHgMcXcrbFYwujJsGrjJuL8SbVasPrl2Ij6yT+Axv0H+ofVO&#10;T4YDGlWYu4eVAw2kbXHOK4SVJH5ohj9XZBa5M+izlhddv/bD1t47pSiBqGpGbGAV9G8qSwiFzVV3&#10;4CeA3KbTDoOMkEYTmXMKmWCGqpZ0pjnqVD4MWKSpDppEgKCHhH/UpkaRUfqkyqyBXDHhk8kARQKD&#10;LkjJnkMPnC8ZBaEl2FDQ50jtBcUCpSkSL3WEShafOFmz1WRsZa1En5QIAm0IIOICoM2UDVMT+KDy&#10;LjoEBVMcFUgGUY+aTUxAS+1MkLHmjEjsVFIM9CYIjxaXQ7A1ZU5F2QLLuUZgXkpJvE9REIVgDZNW&#10;w7Dag1Ejkg6wxv5JLVoEO1IE1LOhaauAKQFSVejhX0PqZQKhgBzNSdXYQJHeWB+eIwQ9iQFQNlTa&#10;jrAGTeKsgkYWqDdHoYpSByNJakYTUueiUiPrisfVaF0DkWvqH/mc2tbzEjbw+Q9/WuxA07eMcWLM&#10;Db5HtheohEcztXbgc92+/fxHP8FGxTuxXBQP+UyKziZAVpUYz4tLVlulVYwqeERWTeN3zUwSHjF9&#10;0oAnkVIeUX4Ix2iuUfbBJd+8fSumsj7MDltH+LgnnniqUW2urW5Uq42drW1qJw8//OiTT714/txj&#10;jzz8+Esvfvrpx59+9olnn3rsicfPP/bYhUcfefzxC+cfbTYXP/HJn/j0p37iYy9+4sVnX3jhuY+8&#10;8OwLz374ox/+8EefJpx76kPb25sHrYNmPTp2YkmjCCTVTYCCoi+uAqfCRibcw7+iwMU6W2Q5Rk1c&#10;ExBVrxCCA1ePStHk2s1NRtNduNAYHk33DjoUny6cf6wNYjKM148fC/0ae+5ov+PUG+soAiNNpeRp&#10;1jraQRaYk0o8wCB47TQr/KM//vfLy6tLSyswtSkjMnhmY30NM89Dm7cp/239/AgT4A8Yh+997+Vv&#10;fu17HolLKD4T4vCcx2w4YkoYzOBogpx6yplms5mpMWpFxYnGCBfPxh3GiiAFXBj/9Od+8oknH4Vj&#10;8F+6O0aoQNE9ONgLS/V0mJfDGscINVra/CjNhQLuJwM2EBNcxQQg04XOLIXLpSrIpDpc2EvDmGFs&#10;yJ1n/IYCTlSvEYBWaURxMZK0Eqp2w840CWVQCAFvc57FcMjKUGtB88O0ECN37HsoLP7YLv+r3/09&#10;3kgYxhAniiGU+On9hL8iAhZ5F+Ig8Pro41YNxyCM0hc3vUwahGrUkCHHYsYUJypuFOHSeFFek6UQ&#10;kjCIbE9CbPJ8ZB4CzejJepevfqsZdSdWl+gbGFwkWTQbxVmcwHYyRomcQP2XRATKWcdAvfTCE2US&#10;qdN/QRpOUAi8q2YB1PBggJErEfalRhnTNP7FBiL20ZIgcaRRGjIOFyY0V6UYNaYxMg+IUAqdVNUV&#10;nGs0PUI2KL2aqXWSypSqpwy6yoASlyeao4vXpIvmRhUnGG0NiYNJ2hRoSo2FBJhQI4jINYyVD4FY&#10;BYVAzdlq0hUsRRKkO5UhZvih+ndk/iXWMUbcjwulz056pNDPTR+JIcmqyolZF5UQHh7EQTHnVPBR&#10;gZDoBFup6FGADO8y44gElvChEpyV5B70LMHZxMuCBTCegq7kFSCtiC2iEMVAung7mHQQoeV/FWUQ&#10;93Lg4NtI0I7iButPRifrCaiDbeXJe72ec9CbXLjwLKk63yxGoyaqoKql/QF6jTkhpLizdbs97D35&#10;+NPASkgoElZoXrWqmDnQj0axCHrDEBeBPgxVEs26Ce6S3JOyG17ZtOMT2qhhD4oasTGOU+mpPm16&#10;+97tY8dPrq0eg6hEBPzSSz/JzsfWP3T2/K1b10EtkuHkxU98HNVHZKYdr1xrLvlRuQJZGk2QZlN9&#10;c7XGqVOnm801lgtAXtpj4Hjw9l1YT1Wur+yVrt+8vnO4S69wtVIddArAHoN+YThEbtuJhxzyoDew&#10;44HT7826w2Kvk/VaQ4aEM2BLRQTFCIQFZiKYjaqZhJDWFzeK1sFwjM4qzJCYuYKwQtvdFo+kFPpt&#10;BciFxUaTKjORCEUV9vsgscvRsvIzCQXkwyzb2b5/9uxDIu2k+d0b19Y3jnW76cnj66qGvy8F87dl&#10;mbUriMqu33jvD//wD1tH/aWF42h3Iy8sYTZoDKJROhU3GtpDJLMYK0CwTHO1JAuwbJoljjEOfTX4&#10;FB599OFPfPTZSrmiblZFVn+bof1fvmGFZhS7ffc73/3+yuISybLDmBIrr9L1CmSKZUMsqEA1oko0&#10;MIaRQ5AJZQZ2mxMOkpSwjd7mcrVG8ARwDlRHuxSBM6wnxrOCLnBm2DB0f3AGMD6AZtNcUnQuo5Lp&#10;WDXz7oy0v2ZhEI6x6X5sl3/rC79JPF2jM1VC+2TOGqwOiQ0DDGMSq8EuN9xtklHgSPBSwme1WRM1&#10;z52kZCo54wZLNudKyZnoF5J/17ASU7ZWnhtVIFrgJKe729f3d95wo1zdUlocfQeSPvNRF3Qxa2Q2&#10;QS85oBQYGAXNkojaR/bHoSbX8BWbD9xcxTuaU9wivV5YBWW1fOd8bArIjyByIhO264R8QRr5IifR&#10;kogVcMfQhNGO5oAZGXv6sjThW5VCMhPa7TQNQ5Vujr1UciSbwEdjAqBGzZFow7A2aYFWCbOsJuai&#10;Zo1I1on1YUUL6JgYBXxRrAT5TAbgRrxZrTZTgBp0G2hFUc8klQaMCPkR4vqauUdTsJYEVhySS9SY&#10;cFxBIhV8EbVFONHIZTpr6OAW6GL0ntjPmiRAusQaIgut5dAgUYN3mL4bgjITu5t5gAL81S8MJX6k&#10;5h/cGSGzqCbqmVExRiiWagZiJTJFTQ4BbjxzePHDkDJAiYStqdExZStMrNreUQeQ7vHzT+MgCdz5&#10;cunGwe0RzVuaU6Bsg7F19ebFw/2D5555UfR3MVwKsRA90hBKB9BVsTmkKsABAu557lJuIibQFdKX&#10;NQJT8zVKKCbT4LQjHMAwHg47f8LaheXw6tWLMP+7gyPuFP5z96i9u3X/xKmTOKvNvYOj/cOfeeml&#10;CiFSYXzj5lteaaXaaPB0JJ3ERmdgrmmtkvShmEUUdtBrpUUI6iSCIKBRXE3B98o7e9vb2w9Wm6uf&#10;+cw/W994kn+aC6ePnXi0sXpudeFsdfXUwvJjq+uPrGw8trJ8buXYY6c3nq2XThAu9IdDztdo1EO6&#10;iOpNMukPWxpLVkdRteR27nbivjxyiVYmQEIiylJkE28VZifPPbpQjdTZjVa2l1f9BVSuaD8KmMBB&#10;iFq0IMouri1/90v/4cSpp9p7d/bTzrHTD2WDHORlcWUBhq0h1BGOKNBCwIPT+tc10vPAi+eOy2+3&#10;u1//0lfvvXfXC6Ly+uqUB0abq5RcgiPm3lKOZeQTBSyKn9BNxxSCSmPkMKbEjkxsQwisEHeHK8cb&#10;n/3sSyePrRCv8Hx1Wv4LG2WuX9IWFppWFeZaZmlnATHbYjS20ZlApFed/eJNoG/iOvQXUDkowi+Q&#10;wivzQxgDCF0SJpBK52k3gVCi1JIGkFJJBAMR84cLzQWONkweupwYa6EjSHnMBlVvEh0N4x4+GSWN&#10;iW8ncUwhUH0lHyQzzq/9yufh2ZmjyJF0gU05jhADlOGCLpL/TmneBU02FSK+uCKAgpATBX6eivJJ&#10;RWQUoBlWJO0uTCLgMv6ClyHFrzwXe0dMzyGGvq25aunrb36p6O/xKjpe8AAYqZR6MkugTBkyA5UT&#10;5dFSCNWADJAfoeRYGUngFCpoy+mciFzsA8dLXB6VesJw9QjKdRgjC2wHg4KUH0URrKpAMJs5WWac&#10;HeCGQlQFxxJ5IRKf3zJcNEhhmiAjlU6CXey+QxVCNl+QiMykNqMK/5rPIRqEMG9uihdrcihmHUsJ&#10;kU3dgCK46cv0Y4I4TYubt2WJpGbQPqn2iq+skibkKhjEwK8YIHkkTGmJARnK+6VGD9hPTQGgWb0q&#10;4LCcLyPoLOIGhrvgah6rmahA642GtJIk8UboDCT5qKapGkUSk2ketml7EUjFj1lsomQa0EiCTCO6&#10;ONkkSWKbSPRS6IoqScLNIRtAhEd8yuD4aqYw4xmRc6EqjTPs9tgqldMnH1G/imPFjH7HmrPD4QyC&#10;eqJ/gZpVYXL9vSuQOp54/Bmlqwh9EQ+78NrwNRmtISLY8GQlDET7gckEyd802BcKuYB5wjGMOAxS&#10;RLLyaUTCqH9sKJhclPiFV965JMyarZUnD+7d6fTan33pp+rNxahUO3fy/BOPPVWrNEezXhiV3SI2&#10;uUGOIxFPAWh4ZiOswhpK7IZQjqcGcm2GXQK3UczRIElca9463Ll3+zrr9ehjz8iHMR6AX2gMGe6b&#10;ArtGGVCdY5GH6oiVGp8T1pq1pZJT2dtr1apgC4gpzE5Q9aItIbJK1cn63gAx/IODI0z2cbd3Mh6d&#10;a9rni9PG4f5qFq/QVRuWksIk6O4cq5RGVmdhZzP2B2VMr3OaO86cdDLsTm5deu7h88Ny9Pj6Q64D&#10;yczJLv8gCRfr128N3nljduPW5PbbiiqaK6K4/DV/5naZn+9+93tf+rOvNhsL+N2+cqnQjqXEJMwc&#10;rlLZs+G7aaPqKAuc1MAu/oALZbdNGLhL/PGZz37qyaceUXuMrPEH80X+mpf0N3j5HITh3ysrS69f&#10;fIf0CD7Szu4+TTzoSwBgQGfAfrAp2H60aZpTyaYk8XXAdVHOIC5CgK1ETqlDCBObs04uT4BBIQbw&#10;FuI/nWXSj+MFHEtunSyTrYF2UC9PyRMi6n7EAXQc+H5N+svv34fzm7/xBWZSSPvGK44obQFFM5xU&#10;1FpieQy6+Mu6elMDws5g5kXS0uxhTJuq/WYAkmwOvo5nLMyUoy1dU9WF5y9OhwlcM+wRcfuDB+9s&#10;7b7hS9RGHRuIIEhwfZTQ9IRZ1kAgSKjk1lIDUTURL6DAEVTTLZv5XTw7tS5jncmFUBMBNWZRANiE&#10;2AGbaKg7f4YT3geRsN0hSlQTgFfF+8CpZoi1Vgk3BYRKs1EJZNVIsKt9D/YbIRW5CS+TyjtORcAB&#10;RAvYDKSfwkzV0iX5A46vGXZFvqJnNh89Be1XNBFtP5le1dxk9nTGecQg1CjJ0UuCySL4V1td4JEU&#10;C4jCjhCHqgKoAaRCJyZQwmX3UAWBa8LTFo5NCUzeEMwH7EXUVNEQ6TQEHVGtUeEnGTdiVyYNoRqo&#10;hgggXDJf3IzQF75L9R+xygXPG5fAfaEvyVBFqFiS0MMoCOMWLJ0ifKpeNemum2etVgaUHyT7YKaN&#10;KCOX8RLcEBweTt964+adW5vvXbp8+Y03r1659M7bb11959KVSxdvXHv3Xf33xevXLt6/92B5Ze3c&#10;Q+fNQF6F/RhdTYwuhCNwA1qWmTtC1x3WWl1xZEXis6pQrkmlagbF+avxe4wXJFHQwEOuxKweLiM/&#10;ODiolLG3DTqvfvqlf3buwuOrS8sE3ds7+6Nh9/BoD/IHZG7gLIhxZnAKq4RfYd+q2dF04klkjzKv&#10;IedISsrM/bNJzrkeLppHM0h7V65fQnPmwiPPIdKthGA+YJfRAWItqlfdCPWIFsbt+DP4c8K8qL2m&#10;g1bOxHRkLqyDU0eDAMxxbb1QzdfvjqyHVlQTHnufVopXOD4buGlnMZ9Wi25ncTVGL8PNjr/1DmlA&#10;494tp3tU7XXjo15/pb62f2/9zqvl1t6To3vO4F7j6E6hO0yPb2AfFm599y7jXL/x79yjW9ntvaMf&#10;/jFSjPVnPqqt9Nf8YQ/cunXrK1/5yoMHW2fOnCeiGqe0bRE9aiiooSGRoRJujKRpSv5GxUN5qo1y&#10;Q+RhsGha9hhTtnZi46WXXqTdXKxH02H8AYftr3lBf9OXz2tg7KYH+91qrcH0W3IgzToGrBO3Quke&#10;mXs6SGGagSlCh+OrskTKMLDcJj36tnwUcFBP1iDoiTPoJxZIlwTriWXpFsPKSREDAs1g0If1YYaP&#10;yiQGHpOAVLbvj9SPQGhe/T/NXf3ib5OdUsUaFzU2SVPOYkTg0JwvFCNyQ7JgScAaZRv6dIUvc2Vw&#10;4GLGr5LOAYaLRSD4U+fTIuPrUKGj7kiEp5jHkE/h62E60qTH4M1XXvl3ZXTKbJSczHR3cgAGPWOk&#10;JCoQIOKiEfeMKEaATdO3pFkhZeec3lNau2CfYCyI7IZUWAbgsGaanMa4yNyotIZ9xmR4zELVoNdY&#10;kK3OhQhUWB8+nMqk/JqcN8IlAiixBZQf/IiQn6zZTPcUWAoPAaNPp7I0R7EE6j8GLUPQAJqGBKRx&#10;+LCbRUKlWI8Wpo61uHUi+YK6KupXCztnUMk+Wkn8XnKZOgiym5IzEuGDCyJMrI6mLUJIFdOgTuhq&#10;5wU3zX0m4DX6kbjkEGBD7Xca4oykChk34Dl6blDZ8DeW61eg9OIi6BKRCjCcVsJWNYtDdYZSYqZg&#10;SwOE7mOSCcAceoJR24AlAow7VIVSzS8AfuRomgCACzEuGDKXWjmKxRJHjh5PMYNUnaNPSlEhskpE&#10;E7TM3Ly1FzZOf+Rjnzp/5sT6xsb6iePHT55ZXz9+4uTp9ZXjJ46dPH5i/Ri47dIKXu3s2bPSYJUZ&#10;FJ1mnHaIlMFJ+cI5rSKfpKguwjkj42YILqVpHXL8pvo9mKAoVEpZj6JoUDHJQIqrEHl3b95An5u4&#10;on24k8ad+5u3GuVa0S+9eunl3sHuUXt/BcKyV0evSbx6aTaqdxJCpukl07AbbQU1TGneLlwIYjwM&#10;Png8JsgMnR0VoRUNBu++ex1069yZUyXkuFhe0eVRO6SYwXbCw9NIrKZNxKbNKFq+bCipHhCfhUY/&#10;SQ8HnQv8Oh9XD+KkBoQyae71e0GpwSBh1z01iW+slE6RTpx7MnNH5fbRD0rHIC9c2HpvHNbE0Gx1&#10;6PkjnDt4/jMxEg0LS7W9N9hSEkOxKtZk0N64YBXXm1tXoztvOEQ/hS7lkSyqOp0j5+TDtWefk4rD&#10;/+WPXLHhcsz/d/Pe5te/+rV3Ll8GSyyKVY2UFQpDs0qtASuAmBlhXvXDT1xkJMc4IrvCWhDxqMN9&#10;AryOv7VOHV/6+E989MIjZ7Fr85axOXTxXx69+PGt/ojmweYnXb57Z5NQz/cHKG6ChhLYLtYiSlxI&#10;KVEl7sbQlph4Pa5ARZshg2EBlGP6sHtoy5BlV8vhIJ5UGnU5JB4u25gWlTDqi82JsG8JPlwVSmZU&#10;Omp1yFSbjRLmijAPKBMgnnGQiLhqCIb5cX73N3+nTN4hQaRqYMwWRbDAhy9iNDgBhTHSnA8jwqjl&#10;Y/cbMTmyfmqmKaNvUO7CAGRkYykd/4TPYcRF5JUIATmQGUn3oyoJBk1j1a3bV7Z3Xy2XSXYg62Ey&#10;KFoRj1DNJFhTxxoRHzMK6O+uuCVifIOZCFU0SqdKNLExMm1q6EZ9WfVnvkHCxSMuk6wQT8B+1pQB&#10;jTuh1le0k0Efj4JHAlo1zD1aJsjVNcx7PNuXpyFUI4YRwpGBhahUoXQKPDEFoWdLYXWAmxVIySiq&#10;Lx7QViCZKd5gCbDiJLhwL8RTJUoS9VunWlwRPnOKs5HTUMOESCHcD5CLmrWN2+MAJ+wJ9HXUhK4p&#10;o8PZBK0SMCt9JdiOukw0+VvTe8fcLI48JGPg3lFr0GkxY7wNjUGK6bguCBIYYuJrFRW5RSl2itTB&#10;g9RkcdpNzdQVHrlxAWIMw7ZEg1wcDiHvSMdC/6DRmOEjmnEpvpJyfNEHNV7bACbYJ0wOQSejmKSi&#10;Cep+814boAKxgaNWC1VYOBFpv5Ml/X73iEJWp8+op7jVbqNovrKyury0TKOdQuZ504c+MASdkLaf&#10;9BQFKxD/q2dTF2Mj8IN3JB4A8SEMSYUG4VVE/JZ0FyUUVXopdvu3b99o0ylgWw92t3b3D+mlQeB8&#10;beMkHu6Hr79+uHfw3CNPVup16jkkTBpNouZeJWlmhKPARznXeUI+s1qt1uHBdh+l/l7roLWzv7+9&#10;v7+XJzGcOYgfPP2nn3q2VlsmAVJ7NiSMQknTZMQTok6g2fD8ndkMKXgRtQe+ZZjMqtVl+qu7TWtV&#10;1MBRpdWt7rTqe1SZLMp31lq5vnP09jje6GT+0T06ZA/K/oPUb47S0/t3uxvrDK7vpa1xqciUAeZ3&#10;UtXu9luN7cvwncJkv2d16We974b3i1549nj/6MGNsLg68OK6i4EoXHhqYXFlHC2EDWR0/q9+1KnA&#10;RqKQPZp+81s//OE3vrdYXnTDOggNouquT6qOogsEFHX7ltj4ITNxkNYjOgOUZJdjxUYh8racTeDB&#10;0fSlT336sccegqc0Lyf9TYPdv733zexKqXT9vVtRUEMsrEWfeAEOrawNoCFauBoLCb2R80ZgMJ6V&#10;HFpDxQImqNLcyaKH3gCZAiHWvOOMU04KNkwophUXShUoOGztg85RuU7HbzLodkKvDp2Ou6eXDYuB&#10;SUakd3Gh9qPMxfntX/vCCJqzpDDyWaJufkqHHvoPGmuEnqjCIbBrk44pWRU66sILSSOk+wt2Iyyn&#10;UoSaGmIcLJAsjKwYOj1tMcQVMroTyXtKy7fIH65c/WEYxpj7JNN4PaXugs4Rd4d9SWwyhBpF5ce0&#10;zuHyE0HcIiSo6id6AGLNDHcpU9GMEcqXDKXJXlNG6WjmECfCtK5pRLOIXEIoifiQ/9AgYZJldQYr&#10;QFYPDicajEAGB+ax1pwIH/q4MBij0S6pAaE4gD8QaGTO1CmMSysiE8OvuCkQWJaF11AN5Qq5bkIf&#10;er1MkU30iblavwbR02hgegug31GIpqddmR1dJ/KuXDnlPmEjGhQuyooAGcniaeoBjaECmrAgfCyF&#10;QU3m44nDzklI4mm2hJ9DtAv+IK1eNeMIYzF5N2OEpZMvKUkG82DE+S6xzgEcaGiYor+uvF8ZvLkv&#10;yclymtSOOCe/YVAoshmFOhlOFU55nrpQSa1SbKMqSBAtEqBKi5r8Y12/2wFSph2uyGySEBXwWbnW&#10;CCr1xZX1haXmxvFjzebKxrH1c+fObWyckLgqLgK3qWlj2GBBFCnPCunAJNWsMfkD2uoYVyoPQgRB&#10;B6s6JgF/cQ4JXA7yLTFFAFxobdUASem+TnZ3NjHiG+urpSBaX1hhSvb5xx+JwipxzdMXnnz6qWcq&#10;CwtMVBHgJO1Ger48MDd2BdxVjbQ2/D/Bd6J+5rRyLS+uLy+tNRtLi0sLUVQ7ffJ8pewuLC0SOQ56&#10;A7JZv5S2NrfyuJsgrdrbzbL9NN7hcMi4qxQzjwfVVm5mqxFp4McjmsuX7l5avXYPvdL2Snn/7OIo&#10;Dx6cbd4fpAM7PUUXYWw3KZIEVgMGyqRQ9fwdr34nmT7RO0raFFGRTqWNLKvfvz44/hASE4v3b7Sj&#10;6uRw0I9WWknrxn7fqS9n3b3jN6/5SW/W2Xa2tu89uNvM7STtBs8/Waos/CctHDv33p2db3zj5ftb&#10;OwurayTtUBSA+nm8o06PIQcemQmxGbEvZgN8h6iIsiUyX6QaJQZhWXQMbR7ePXXmxEdfeH5psaFK&#10;r7bV3z4/5D95L3/5BVgMLCz06ttXb5xcXyq4YTI6pCRKjx+gZAxxZ5wEpSpzeUTUBhUcDBj2A2tM&#10;/WXsWXBE+K8S+GPz8RMheVCtlqhNM/sMjgTzzpnTWvUhL6UkVaDVavyLYzMGla1GQEn4Na7XmLv6&#10;vmW2v/5nf4rsFng0SQnBZsDGlvpkiR3u+kxSBS1QWIXaJ1YCcTkG+/Izh8w4n0gK0JeIODInP2Mm&#10;gwIE6EtErEYaDUnmIr9AsJHikbW3c+O1S39SDtpUbNFfMixUz057jAOl/wxxaMhXnKkCvL0MBRxw&#10;ZeSWpWqBDBrsP3gIhrrOER1OQDypuU1z3ymzQwhDVCd3OGZpYYLGJjrXKv+ahmqOlWko0dA+iRwJ&#10;NxQTl0ILN4XWewijhEhUI2QEV5oxJNQmJlLVsSiXStFcga5Ro9ckVjYeJpf8XQM7AGR5RR5Tb9Yg&#10;7Vx9ccS45CWSZinQAofdQc8QWTtDZFbQDPZN3bIDtmjUZhOjky9mIowY7pFdjfshQGZOIHkxMSCo&#10;BdEg/zsaDwKnBMUYWyYGGmJPhZiRKTO65AhGmHZG/IJ7c2kblUA/LAX+3iDIkGSkrKoOYDAvcncf&#10;ZQ9F2YgS68rV8AwKxDpQ0wMFUo+yRKt5dhI2Yjw6nE4kq4CYiGVxgyqG0OmNAAgGjUXr5nAIytff&#10;ZY5wnWlqFHtZGLqrlehY01JU7XbzWsiAqH22e4l4qciYtYZ6KMD6R6NjiytD5piW64jPM91nbWml&#10;VikDbawsrsu0IdhkB4tl2gJ92hEALYnFNOvAdfoIUgvLhfbj0VUIrYUQ/tXXv91uH25sHCNqhtK0&#10;unK6FFbMKBvaljUYy6VWzJYWrM1eAz3k2SplMiolwo8UNkj0XNxzVU107MBNZ1v37zH06KVPfzaf&#10;aEz7//xv/197O7tPPfPoR54pSdB2ntqR/0omFe1OopawVl47ceox11ngzDA4S+3UcI1giJWYv2UX&#10;9i71bny3HmTt8ri35J9/5+iHtfKNK/3iyvTzYyctF/beGx1n0CYaxI2FoyR7vXpqcdZ+JuuMa+WF&#10;3qAwHOSr652lk+PGYvHoQflgt9fpHxsNWs7C/nBwf5Dvnzh7wSt09m6fsr0Ff3rYyRrOZOmFD62u&#10;rKx84b/HJZnBgILOjc2a37jWQ1XW6XR7Z+eV119vHXbXy8tdJqeMxj2nuIh8dhYPuAueJTgejpu0&#10;UIgfaaKp3qAWYCYlxgMK9j1y5Y9//CNr6yt8gfG1f21Q+29gcP+KbzFaEbjF7Ftf/8Hpk2fAPYfD&#10;Lq1B9eoCLbOYFFLlHkMnlZ76o35aJyCo1OHdD9Jh0a8SWYdBMOz2olKpP7Y05QxrQFmE7iea9Mne&#10;JvZO2q3R5gYbl9jP5hwR4aURPA0NMEZNZbS8vLC0UP0RZdv+0n/8I/RlGGWkkeC1GtRRRr/maUyw&#10;g8SyZIAMMQPD4JXLe91eVX0QVhDCphLcBijU6Q0RFhBlQp2oSjxFLAOVoUg4bJer6P9jFzEi+Xe+&#10;8x9G+QPb7gBTYFgp2vFCehnm9DUzh4qObU0+MULvTC1OuT1ysknSF2XLDdIpU3FRyWHzJDxZvIIY&#10;YYIFiSslRm7GrVI5lZ69DJOqQKxibMalgvYCc0tnAziRibSU9ItBny/SkCe9F4Ye8KIh56sMS1lf&#10;OjNQdIMQp0W7OJJMyIKCclOrTem6YKyccm7hbkg9AkWBF/HVmHLcBl/JID58UhFciMIjJkaZPtgK&#10;6qKzkQqVQl2EobAKRFBEQ/QbmMqaJpgQuxWmyGtQZYQEMbSmFcrE2YSOONSkiIdRL8NR8nQkUWZE&#10;RwhdNbeAaIb6m2jjmiUsArUaq0BAjEYybe/KeBh2wXvMSCT1xiicV7atOB/dEXSNScA18xRHQgeU&#10;ajjSwFLmqYGM9KrkZmPIUVKUE19i2p8g+NB4cJfmvFXHWSR8dV0Aa/IMdH9wM7Srs3qSvODeqBIP&#10;hwxFNV0WljVAvjNhEBrlAzohNVY1gUfDRUp2jEI0njyGuBBCwasEqCBzhyFcq6XmyvIyoWit1Kgt&#10;rcAmqkU8Zg0HuXzlrcFgsLi42G/3rt6+9tlf+rWHmyddFKm4bkRLJAvIg6QmoSJqlkyvvHv1oUcv&#10;kJUTNUu/VAO+5VAM+VOQHiUXUkM22Zuvvra3d/hz/+yfmxEHs//53/4/d7bvPvbE+Y89B7WDNBee&#10;Iw0F9H+SpbnYpGbt9OEeUXhh48TzxdLCeAxZSEfELRAAqy2br/C3vzd774ea5lacrOz374bF6x33&#10;cNH7SL/Xov9gn+QzX1uu93uHC9HGq9Exfxw/bc02P/LMs+zeq9+5duEzQTCuIEl79w7zBa4NWid3&#10;9nrrZ9NpsZ+m3VL9cJhdvrH9843u6QW/0JturD82Xl1Zq2yc+G//DT1NJlJRwGFCrvdZCkr1LPuV&#10;77928c03N86cGqR5w6v0nIzmkJ4XVewIee8+NDuD4oGxcCj8oBSQdBJAEQTZMkq+Wz04uvzUI888&#10;//xzpsXMzHn56zNA/ooW9m/2MmnO6FkX4F+/+sobGxsb+I0MjNENmJAkSwZ7DnS4VoLMqGYnoHug&#10;hBlWr0DplSfeoMGkP3BCEjvNaJSYIAxPBNpoZiQXTNUaUi9X0dOYxH0/CjrU+gibdWQnwNlxlmBp&#10;z5459mMc47e++DugURTgapHbixEwAk6k1XVMhmXEnqTgoLKa6FDTiFEagN8jTazjRjSLkmwW/qzr&#10;DztxFGneg9r9TWcm1k3mzBxc1FYODu++e/07kU/1BAUA0BETdNHSoEYVnU5CS0OnBU1EihIbgY3k&#10;SI8I3AhnpBMkxQGiC1pexOrl17DCRcFQf0YJuyPBM+wtNa+JtgVwLBVwcciArVXB0zCCuU6/wbVF&#10;98auCUcRiYPtohKXoBGVe6QNikGDCoNBkQ6/wRVEWROGxPmhQ1Qxqjh1Gvul4iJBt21XR0itacaM&#10;fqNEmO5SjaIlA6FNSFCVUSHF/DdNfwfbOBQQB9fZgVhexvtKuV8qkWxxTSaZTAlINSkVGTwzvZt4&#10;nWiezcFcI0EPEHVhiMt6CBbHG/HEGSAqqIvvl/4yf+dgaMTcYzVkd6R1b0bba2Ep22gKo+VCtqbd&#10;iUUVnZBDBPqBUcZpSZNINTYxUQx7G2l8jU3E8Rl/IxlQNjL9FL0W10xIQWA61K6hN9hyCUbarR6L&#10;tEnRAyVhYRCKmw4OWr2exokFBBv0dVTrcBsYYbdUXajW6rj/jY01nudivXl89cSxlSW3zESIwvH1&#10;Y/Wl1aXGol1yDw92wXFGWUyjyuaD23fvXL19+/aVq1c6bbDgPqyPVh/Z89nRbuvqG6+8cv3Nt996&#10;+ea7V+/fvnHjyrvvvvfOwf72zVvXW639r3/7q4jw0oGfDIa9Vvuo3RKVCAYPYT8Tzwa04A7DEv51&#10;Wq/VThw/iZ6X6R+f3bhx/ai1XamGjzzU4HHKuRGyuGaG2YhiURWlfIaipmmHwcflhTUCfkUvmDJA&#10;ItIi5UkVkrcBbeCMpAzD3QXnfmd8RHK33rzQTbfpKsrhw4XI0jhO/QDRteVFkqKSY5fLi97NS1lt&#10;YVSpwf8YZP1xWLk8ym4MssbAvlIs35z6iKtuHSJD6OxuHw6mTmV5bX+i/vXp/oPh2oWt4azTJ6EW&#10;K8fMgxfYYoLlwt27m1//+nfbuwfLfD7OEwRJsYNKE0iiSCVFTxy5O04u8Z9kcUIYqqSBw/0w4hcw&#10;DLEEh5/+5Ccfe+xRMYgMiVaO/++YdfGfttaKhTiVcMZu3LqF3cJ+gTdgyVA7Ji0ejFCwzwFLIT4W&#10;mewBoStLckgHSM2kQwwHkSVxnGS4ewm6JsRP/fYgoHJsO0fdNmgwgva5ncEyoHxXpftAK1OA6cFU&#10;IZaSecFMK6mUf6yPYf/HP/tSkwYKG8jWGnjjeqXh2ug6j0qkxvS31xrzIqwZyqvoBtiZjWrKs5g5&#10;dZpoBDiINxPY1HspCUfZOvJ/ghIMsjhVxMOzb33rf+31btCmqABRNEANuVKLGfUbTcPDCEivhLNt&#10;GovFLeMyaLVzAVHc0geMLmgg6DD1VIUzyRKbHgAa6IX3kjVq8AFbqMD8KmbSEA1iVoiE4ZNhdRnp&#10;KPkNjcsDbrZJQkVXskYk//TvyhAZ/QrIC0IAgD6wwlpx01A/mQ3M6CM4gJhRLHaMxg4vwyKjn6mU&#10;fwKDUwQ0Hg9uBeks4tfppAf/Gj4XKwcejvMcTRK0pWB9Me14LuQGLqsRZtJV0NjoqdTRMJMmUzGD&#10;/gBUFdA6MXO9VNcC1/MkBOGhUcp1c57EeZGJReQSoiGZk1Q1VDMUz5efcqWK/J4prUm4mklE4nqz&#10;nbDdiqMRrMA+4MxsvlRzsVQ7Bb8eAVsZmFVCcuQNJhQSWm60Xou0QRnqOhqGk2GPfnGqI+s37/c8&#10;f9H3q0TJSle4S7j4hWJ/OFClPk0lFM8DZpA7VcFeTGejaEdM3QbZBxuB5+Dr6bN1k2xEax8DtjSJ&#10;hirCeLxUpokONkgJSijOldQAqUaRQgIKlYA2gm3Yh0wqoZ5SYUglnf7s+ixFRQLS5NuX3lhcbSAN&#10;CrsJLUlQoXqjzmhkU2yYd0s6KBu1+z2QLLKxpaUlILajuI21jmcOeT/GuhbVuvmsUS8dX10+ONy/&#10;c+f2/tHO0krz137xEWfUFaPOdgc5wi8iwbNgptyK+Mes1ysuLT5TO/a4azPoso+n1NTzYihFVwlD&#10;pPdvvuwVh6VotCfJJLWk77aO0NmgbD4cTUGmen2LlhlEEcuLuK7GxrEVfGtKPcfUfqAVJdbkxr3b&#10;R+3DwyMYwqZzFRPDCveHB/v7HM8zjzw8N1P435/52V9v99oRDH0JoExQvq6gdb3IpObg3ube7u7B&#10;Qr2O0h47CqR1Nm4lY58pmRRn4FTAopX+A7S41KV1OSqRT0n8kUwS/Jz9gLjP00+cfehh5u/poP6n&#10;bePfg1cQGG5t7117997Zs2eSpA/JD/VtxLx4PqN43GxQniGCKDKmvQxgQOQzzChvgFewnQaDmJQ8&#10;ThP68RCs6B71GdLG1GMKQhpuRz0RQ0/DWJYu1GqoZXWGvXIolSEOdbs1rNXK6GWbrMVgSV/5j19q&#10;NqNBCsSIV69KWyHya6UKhTmsBbEY2x2jQ56MbQIrNBqb7yu0SO29QLUkoWW1x8hLhmUYtA66gZG3&#10;Hw2oYpFvRuHW5o1vffN/XV3DjqIireFWyn7JskEvbNg8qMyCLAMYqrxOV6taB3T2qS6gDKzxaRLi&#10;UPM12T8BBtZWyJcZpaHigQyn+nQ7sBpM7xjQJzBoYtoh1H2nFF5KaNh3JVl0e6usn2nOqGIXCuUi&#10;frORcTG8f87PMPP9hDLIqkJbFNxmqA9idsPlcuCoSTFOKRBdKnlCzDcYjsJIo09Q20DRRhE39bUc&#10;OkAd19vuIXzSDf16pXamVFpqNOoqE3ghdUXCfMn0wAoE5KXXSEPhRCoHgJLQPlEJJi7vdHr7O5v3&#10;R3G7jmJnhWY6yXKa+p7aiVBJRtIe+0mEp1FyUM0C2qqyUrmMNAHSXDrDVM8hJ6ndRTLH1KAMwZqq&#10;GdiIGCb4B/yICOm0nzDLVURydWUabVL2lvSaQfCJ9B27QspOiw+Q7cra6eX1NaKBN996Y3d7Pwrp&#10;O6Mu5DEDGqsaFrydvd2oUYXJXo1KPVbGdG3HwKNQc6IIO83Wo80aXpqEiK0Zkk9wOTC4w2RAmF5B&#10;vC2nv1NqbWJQzIbwhlh4KgnqgHegjmIKkaJl/fKFxTodLFUvvL+zhV1ebDaHCV1Zhc3bd544d96v&#10;1jI0RW27Vo7abTbkmHEnyl6ls9wF6a4wMr7oI82sWMS2B+Ps0XMP82dWktp1NuwUyg2oJUxjbdK9&#10;TTEmH7X7+//sM2uajqY9Q1cuzZNYKtMJqVG/mvfHqrUOw3OPfS4HqSdjVMrLfp/PGp0g7NM5vH3v&#10;/hsLC9QsaBODFYzMPqNzor3dQxiZMJQoJNSqS9AzTz/6MO2OpuGL4UQkxdL4JuZ4+9oVsCBI9L3h&#10;uNUZLjaqnF+q9NWowWPc3tquLSzOobywUv7ln/4ChwolykEGq4oGpUISY9jVoBWVa0j2KPrSUB6A&#10;e9weE9TxZnC8pRgucnvVzemVp53Fa3ACCYzQU+JptNuDk6fWPv3pj8514ueA8t8Dq/tXuQTltd/+&#10;5isnTp5CZQwDRIdakg5Qgh32aG01akuui2YJCMbQzcv00bDfPDdm7uSkWAdzoPnY95DEwusrwcaM&#10;e4q+NeuDTN/zhnFHlGGFUFh59Usz5pQcf3llsblQ/nHd76v/8c+IYmhPCZmrbaOJRYfVrLK4TJBB&#10;XI4zr9WqbEeiJ2y86ZmjbKHoTIc8xWTDW2ILqQXB2DIZNlwqpBI0jsYQOSnnFd03f/jlg4MrftCm&#10;OsBOhd6vUEKonepglAUofzjuYkxbhZmtNFfJgS3NxNCJk5TpvVbCz/7l7tSKq8KoieQRCQAdFlnT&#10;jqBzECkDiRD6ieVdyBy7hvW3phxJKlDUN9R2J7brBE5FGxSfbxHnmyggp+9GAkZSEYXRIz4lgapp&#10;tja6+9JnUx+zSG/K89VpTY4ukV4QgziG2EvL3YCA1Peq6oInpGVmJFM8GD498oZ9GjMWospKc6FO&#10;po7TQ4/eRwxPHR80Sgh24Y4kAkcGIeIRroXQ1gwANow2oTZFDHSGMlM66LQ69xCOYG1JmqX5b/pb&#10;SB1FjwakHMd8kJaQXFn6C2L6yQPlE8LDty5fOmi3uQFlIaL0jxEiKYAYzuFFQ981NUDQCT5Eut+E&#10;uGJGiu0k1hTbQKMNILXRMBfVSqVm0Y4SpGWZDGQHx0E2syG+Rk1fsCpJdKf2LvFaCbHwrIrUIVNf&#10;GYUwGRM1QAVnvGS1tiA+C9VW6KA+qIzbZkrHKKvV6t3WIQllVK3HAAJ6djbxchRRnpUI7WDYB5Zp&#10;1BuHR1AQ+uRhEDuXlpa5YgDrG3dvM6fn5InjN2+9xwSmOMkfeexpooyDg0N8Xq3ib21uQSJiwxw/&#10;fhzzsb21xYNYWlslXga7gB6nknGpfHbj7GF3FyPOa05tHHOrC53O3qC7+9DZx/BcC9VmwUvXFu5L&#10;RcPYZaylGd2Cz+ADAC5AcWFm9LNkybIfPnb6WX4NOVaDRqlf0rmjTYYczWRr+81u91qtqnyODTma&#10;MljH6nQG+wcHcI6WEUEdTzcQJLJn5x9+jAerIW2VkJ2pWCwe/+Ct19CpAnLY2t3tD9xFSF7l8v7B&#10;/smzpwj/9/f2FhfW6bVBJ2+5Wv3EJ35OzQGWjC0UASmHkUGRs/Mt2jbq9b9589r+wfbnPvOTnX46&#10;K0fjo4GPGvJkUs6nh0nHa6DJEBLLk0QRYXS6+/TyfOLFjywuNQwpkH07b6v5T1Ck/yom8+/gNab6&#10;MnntlUuADCjc+2WEzKxk2AbFkxY6JGMcf5xOmHxAjCghNY8TnmjcM2iyxvik/ZTpmRyqSjPotBH7&#10;JyHH2mp2BbmcpJJRWiezZFuEQhHZq9K6gFYXeMur9R/Hy7LLXupPq2PmyTO4Ox/BwphN1QOIHZDR&#10;AVNSKUyiZSmjHBz07+t5PtCBl3jXmIxbVh/3785oXlQURnyAcib0CiRoRlZ/ePj1b/7bWp2OO3gU&#10;PG9JX6qaMmZUcgmqK3El02Th+wxppcHBwLhgRvIkIYmnwESSBbLFv0nWyXNlStSFSH+2ie3A3VJk&#10;5DTxxXR8UQnn3Kr5JQEH12QASOOkUh6xiTTKUDiy4ANg4qqwbmlwyxi4HGjfyO6LziSNEEJyMwAF&#10;Xi8E4YBCJXG1tKE1xk1jPA1GxoejN4r+pjXMM83DsQbTSTWAIpJRqCUDHjA4JumVLbuxvPZYqb7x&#10;IxqMHonjUVvACkRoLUQcCbrCMazSJsUWCtyVf5JMBN0DnGDbokykWbzCNtRZAglEdVcejITi5B6A&#10;vARWaJCWumAMggzqjXUkQgOAAnUpFF594+3f/8P/LYtbBZpogjK4Uo26MKCzZskadqHJLQwBTl1Y&#10;BoOmq0QxD4UuTTvUNBTyhGDMxYk5yHUR10sVFsLPhUeeePa5D3/9K19lLNWA1F3ST1LC0ueAedG3&#10;yuQ0PkHCUmMqITAF2WeQJbpdlLLhUKs+pKLEdNzrdjErRPp8CFUUkm0CPZalubg4z96kUjrKBGLo&#10;6YEt0fnK+30GaKZprHlkFEhM56XauozwNyknH0NUwTpjtIhL2cY4l3moQso5iFvSr1W3i+69VKpx&#10;qUABPG1CE0A8kBYmAbHqzG0l0mfzV8vHP/38Q5uH31koMUIowzNTblegwnbDjmrmQ2U07sKcKRZW&#10;GHxVXXq0vEjA67InSQFBnkxBGK4qfbm93XuvjPJ2qTSc5hzyAnJsJF/MMcoGrBbni4HNceCWG9WT&#10;zcVTIFfo8OWkz+qdcnv91o0b127t7zM1Ay1swPrF4w/dunK3BlHChywJN8Y5eeIk7TzNyjqiToqQ&#10;VHUQ+mi0qSQxTD1AzFcNIZy8/PLLp8+cbi6vQlPy7VG7lVYJk0d+b7j9xis//ORP/FzANMWKe9ja&#10;oT5/4cKFRx55BDf5d2BD/0t8xTy6J0/64Stvl+rLy6Ua4Gpr2FlaKFHrMiM0QnrbQpX6kZOEWTBB&#10;FRkMtjMc0ufB9gFJg1RbqhR7gza9jaFDLymWh56kcbdN+lJBOP7gsLeyUmOHJSTCCifdCG2T4mx5&#10;dfFHPfH2V//gz4o0ehEhNRpEk/CWsWfIfwMSYZdBo+eCcLm0H9WeQPc3I1URSJC0ryEQIQZNPqWM&#10;2JCKNLEJGtdc5JMaVuh/67t/sLl5pdGgxhFDACO2JZBXEGehuRpBfhIvQbISdAnknl1hQDGBPTPq&#10;xAHD3FhM/iqiICfCMEMfpJaJGj15olqzKGxrmB5fp3ZEEas10QEi2tROxh0ZMg3u4+9xSuotQd3J&#10;YWToGHlltEMJv8V/MJOD9UrVaqjmiy1AXEwKL0W3gssoHo0FwVozqR7uAak9mBNBioAzWhsQPcOy&#10;isSBmWFMlNBoF1mmmdXrMVL8sZX1c3gHYnKF55qizBXERskNuw91Q5YNtRCjd2qIWbSzGek7UTM0&#10;s0PaGho1LT1ieBQqdgq7kY0SVVxWTIrdIhnr/+BHM3uF/lCWnF/IzFlskCSFfGL9+z/4D1v3b/zi&#10;z/zCuzfuPvHkk4Ph8NQZLg8jzVW8X5wRMC1FKiMLLX2lgleBj5iX/OIf/PH/Xqs2Djd3fvHnfune&#10;1v3G0uri0jo5PlpoKA9yabc3Ny+cf2R4BNKqHg/EwqUcZSb73XzvNq1ThMA8F4ypGQ/IZhE/BKMA&#10;QidKn2Am8Zaxy+wrcAN0JlgBwGjwsfn0JlAnDgDbAH/MrUl9hNeTm7se9AMVsQp2RgqDih04AJ6W&#10;XaLpV1Qd1KlE4I+51w1KHds0o5dEw5AVjhZg/rOVUtBwQCSKq3LYRg9FujHaQvcf3A68GihvJaAc&#10;LfsAALd3tF1dOzq5WBykMdZdU1C1eppcLoUNyTfh7RhWgh6efdC2zz70U1FpmdmVxqviwuACpRQO&#10;kjwpucM3Ln5tZYUemaO6Tw0ejCtr93MK+gSwjPDcfnDbnQJoTs+de7FcW5D8THwAVNhFh454JXD3&#10;x33MOIaUtdndw/tXmKhNvQd4pNtOnn/+eVb1qSdf9BnHBSik7EpVeqAITr8uGx0WYVY4NYQgpOPD&#10;TBEy10I6mKRhscpG8y+/+qWgtnDqsRdInA6Pdh86d/KlT76oorDpyPovYTT/bj7T+Cfr+g2EmB6c&#10;3DjGrpKGNkEUiByKpRl0tSDtdEnWQJbYpgxex+f30dFEu0fFMA6MMjZq26Qv3U6vWi8jS2T7pUE/&#10;ZwI4PDmmUZfL6DZb0N7ZumTcqICfOXP8z/dhyy4n4aShnqqyCnkMH8XqqHONfKgsCyjYHvNHXJBi&#10;l6HQCtSPKA0p4dWPo+1Lla7iV6lR8Rp0C1SzG6EFMI3Tw699+9+5zmA26xAUE1UR2HIMNaUJYlmO&#10;9EwFUgXyNEytIqRBeozqJb8tegnyn+r8JdzIKUVKpZpBzpxnsW5tIGdEtaSVITRDo6dl9ThdJn2G&#10;wk08Z4bDKo+SoZeuf0GDpokPMsllaIqNtI+KCXGjvIXYJyJfSmOd6YiZ5tczpwzGCw4DBS6dLPGX&#10;MR2UUpXpz9vrbURpcFOgAlaNfcxsU0LmglPZ2ck21l9YXD6Rw6wQp5p9T9YBo0UjoxSOKtlWOCo4&#10;l6UzPcaYEKPuJPqU0grMMdiLaHumtmMGOYFW8H/gPEaXwjhIPkQNLBJ/ETZt9JG59Dn4A0hEZDfN&#10;kk578P/543+ftHb/7//mv/ujb3+tUQmuXX3v13/n98Dm1Y6ikduir+q7xdOWc+BDQQBu3L/90Nlz&#10;B/uHh53dgAk6vQF59MtvvLK3d/Crv/xrWFWXjnkAgdnkK3/2+1feuzykpoYCkdjjktU2hWENpsF3&#10;StlKzFaVBtjN4rqo3DF/pb5PaL3hXKvEjcgcpCsjaKIJOUBM4EcsgOQr4PKYYiEODceEEYLTQ01C&#10;rC+ZW1UW1HjEf2kyL2baLKDhlczHwRiRTV4r7i6JBWmH1EXUeUN9QyxvkjTJAWirA5OzzYwXB9+r&#10;0PRkBtkpe4OTEtWW/9VvPtcM3o+XjdST9OEcu0o52uAVbAm+lMS3wspO8rWNMx9Wuz+5iPrBtPNG&#10;DoM4izTatw8ubT14t7mAXAMMcs3/1KxV6ZaMvUpz0Dnc324zFgDd06W1xf3dTq/VEnoSFOqAZNUI&#10;CuGDnT0Ecg/a/a3bzJtunjt/kiLGKKF0H508eZIVO/fw01RQKSq29+/5QKNVyukAU2ZugcI4sf+l&#10;72JK/ZojBDiSdlHqrJRptfD8CvBj0k9H5eL0woVHn3ryiR8pwP3DQZP/oqmfx8sm557+6Z989aGH&#10;HyY4EAth5vYHQ7IwrC50Wh0W3yVEiySPAKDsH/SYDxmq9jGdlMFkaXAE7KAPLSRAzvGCUhMi5aSm&#10;HdGVMkE/2fbVciAxL2JH5azBsWPU3z6wqV/8jd+oBlCJYYrZDGBF2LKKbzRFRCb5JX3x9bC8ExrT&#10;hDvCXgAMR9dVnDYD6CvlARWVGSPa9f04TgmspS4qgzJ67dWvxINN30eARxLKqlJpFipjJ82kDrH4&#10;4AykI9SB0Fpm/mexJhra7FAWhpDaMGtYGA4t9moswVZYTxT+OUEq+Bg14dAwBIBZqY6RyKuXjzDE&#10;hW0mGhI6djqBWDINGSFyk+qphkoRyJAN4yDoEBO2qSZyCpEqW7I1CYGpvnLI1RImrSyej6gE4Kvo&#10;ZKDtPZp0QJ9guWD9pHMu+phm7tH30T6kNlM5fuJjQWlRMslGik3CLNIcEsl5bkuJC00HA3hUbtS0&#10;1FOiAJkeFg2pUhOwKuWiroyIa1CVp8uKKjjgPAAD0AR+ckT5S336tGXGdh5D9GdJoS/hSKjCYMa5&#10;XrgghUmPwOrwcO+N177DqOknnv5QtVSrVprraxvNcvmdSxdx3EjHos8tb6DeJWUmLANRQZz0/t3/&#10;/r+dPHn25rWLCCuvrp9d2zjBg6GH/PLbLzPoaHllXX6AWkDRYaLHK6+/0gETRfa40+PfyQBxCQrR&#10;iaGd0aOLqjDlwFSWmxYoWBlJLDoafDeDFHDD+DBiW/6K585veBM/CRwCNQRLdG6YoIij9Buzzifo&#10;w8nq4BXAGjFvI6GB9KfxtmgS6sPQPWbTElWPMkqB7HCNs0r1vXB6eAGiuSmbFwkaTQUG2kZUn4uU&#10;/B1YB5dOnZi7AKKGGJjFfCJfrC5DJkJY9lKz8uLzxynMAqpqyIE66tXuz2BkWJSUIaD+4APMKHUo&#10;kdYAWdV0XK2uoreJP8Xkqt2ApnDIxDaVJFq1it3RDgU3vQvHVmAqHkKDhAgTSM+A5v2j+P5uLx0e&#10;ce7WT9TOXFhpNGrholWOCPHSeqXMY4V4c+t+6/TDJ6fj/sLCCghnFC2ev/B4GFXTQUYNPYmHX/rK&#10;n9Qhd9RoamDVlBtJMYMNUGSoBoG0SmEYH2168gpq+yJKFjNktm3r6ccvfPxjLx4/ppLpvFvkH3Sw&#10;PL9+pVuOxWDzzmDgw2wrekNaqplj67t5QvP8hBQ4y2MqBtgNHskojumR0nB3Ii6QPmm3oOMaQ7FA&#10;cxy5omopgroQRH5C0EdndVEkLuT3qfRiJ+FNJf1JFKH4/X76JaP3jS99hdwFPEC1LobFWeU6NdwU&#10;sQlwVYh1fYSfUSVQl526qiWjhthBLaAPXpQ4Msj57BIV9BFJCujK49zgHwLwjW731ne+97/UaLOa&#10;DdQ2h3WgiY+GbzE5GOKgaSbkYNg7zX6mRYToXL0cfBrszpFNHyc1ZgpE8PPJxpBGtaiK4rWQv1An&#10;NGYHZhubmgL9dELLOggQiCeUZ0oTqtMRSGELURzTWsuPE6/B8MF6io5tnKN6YTTFlUigGPKXWH01&#10;j0iHY96TIpiZ8pliTzP2UGJEI3Q/uFN5BWKiolMm1hDIMM2CqHh4ABkcKd7HYYHzjMhvlClLPVtT&#10;pOHU4NQG8cGwfwC5jPkvsOWgCLLcRIVOoHLfXBbCCG469LCVS9AX1yqVZYRMoBFIHIfbZNZUVIjV&#10;OYweNBYqfffaxaPdq40FSUlIlB/WHtKfUvEwQwogVOTe3bvtm3dvf+yjn/3UJ3/G3Aglr1ngu9eu&#10;XcN+XLjwOItzdLhHn6Gq9tao1ljgUrBdN66/jeRKkkxWV5cXGkvqWZvLq/EgVAc0mZaZgHj71pX/&#10;x//4P+B/2AlSZVLIqUj+A+EbI2VnxvApqpWyyXys6pxXYzpTFbaJBcNmEAFGzlXt8mLUKLY1VJ0P&#10;pBVE/TGAmgEzVCcwHoUtxDYzwzrnpFwj364P4YcnKq0i7Q+TVpjvE/ndtIJ/cKlzQaU5x8sMMdBz&#10;FKYxx4pMh82cDM8j/sjHHv1vfvaxUdLitcIuOIFwRvHzuDl0cTSVV/mcnC/fr8kGpdbRdGHh8dX1&#10;czkUQQUKmuZNvQESMPVl3r25+d083eNU0hKlqWcWhDRq00ilc2nFOO7TWFMjbFKWZ4rE7F8C/YQR&#10;aZwNie+Vbf8w9sZO8/aDrVLYPH7sTLO+wYG9c+cOJVY283A4qFdXmb2CLyKkm1fcJQxGEETzF9+X&#10;T958/eLTz74oPSmzjvks7XSGTzx2/vyFcxSxzXqLD/UP2iL/hchZk4Ansy9/6TvrK2v1WimG3JrG&#10;9QB0VEIZBkKQHDelQMpCHIVKWAYP5LnF7BniPMdn0EylRKWKpmKVT2QbyYOIotPZ2mK5NewTGgLh&#10;CdjkJOdOs1lb32j+OF7+9V/9PAcI/4zhwLjQfMLy9zCL+YRR24Rr5InYPRxoGkNssBCTBTwj8CTA&#10;YMtqgIpXNH/GyHogKUZ4SrAGpZI33/72aHIfrW7EfwMEy5XyEzrCQ2WTG+V7SRoLydJmZbqMBesR&#10;pA9VeEkRaYA0b2YnjxKAPQdeHR0VM0/FEsX3mDyY2DradCzTZiWBHtofJwsUsiVUL1IB+kv0oihJ&#10;9MgDXQi/VPy5PLA/LKBGxOpcS0yZkqtEeeZ92yA3VAU1agS2fEgeocnfSm2R00e7TKr5OqL4BjoC&#10;mFTACqmmVKwe7dNwcWp59WkeG2cLTQ6q46wPdFwcTilyt7eu3739w/2916fjB1EwqlZIfEa1ErxU&#10;9GohiqJGNKJRPgwoi+fVqp0mD7LREXCByNaUgINi0gNpHUfopMDOwAYQMDMFbJaowzx/cOqYzfzG&#10;0B+Xy1azVqhWZgtLPn9Gt6TZaDzY3Ns/aj/7zIsryxuGQgMrWWjDyuoKg0TpW+GBvncdSkCL1OIH&#10;r/5w48RpHAYKNRsr1e9+79urJy6srjZZCGAd8bvoKHcoD8Cb07GUG9Oo8fQHL3/f0OzM+FjWd95J&#10;Y9Ri1ThkbCUvMPGueRlJjUSczUQY8575RxmoXXKnSjikEWvmWUsuWrDWXA1gbqnn8ZpJQoTqGkP9&#10;wQRlI0KrasSP2n9RzGPXqcgiP6Dr0acZgo8+yhhi0zKqzzTF5PfjQfMq4V26GGPsjZodJeiHHlk5&#10;tUFbEGImUQFZxMIA5JGwQNE0MrDqG4JxD+RPuoMvVaxNL9DW5mG9vhCVmmwhklLCdFUpVaq0KV8s&#10;VL2d7W2ST+oWJAaUNciL+CjlWBpEoEX1xm4GXZPniNgLgJ1Weiq5MOAQq9DtTHZ7cG2WazVx/Enp&#10;aGkz/okWR7B1KOrZxsZpEgWiOZWaWQyhPkx0TumcooH35u17R0fd8+cfwQ3Ak4HRMhoNPv+rv3zu&#10;odN0+Zo5qz+KMv8Bw8p/wS7LV89y5j7u7hyuLTaoWfeh/UgRl647T+PNiTg00QxNtLavSTx2r0en&#10;QpFmJqIizZmh+9EjWO6KBEuuMbaWFstJd0gIzIGx3XKnP9CkDJoFyEuyHDE5AVAfQPPOF7/w29XQ&#10;z5g/VQBPgDkGo6eCjw+rSGSwOyEswZYiuYfNo1NFkEFuz8GQwLPayyj0mdYGXIP2q+IItgzKFO3h&#10;3rtvfymIeB80NXoMyEAZdadODQEIak0Bp5hrl5gGwRkAHGeV5Elaa04xIGhQuctw14yihWEhafQ0&#10;SKUGdEqywDTbUIqkDVpzSHUBAgyYGEAIqT9qujZHwrTnQjuWpi53QixJhZ3qvHgmiDSB1nJrOVox&#10;5GxU9tQyQ8Yhi6GGC+4YqAFLrtlLTL8W89eI2at9megIpW9ghkE3mOULaxvPMY6OTBT0U6ZHmB0Z&#10;rTri7t57q9N5r1Sa1WtFqF5UWhjkPJcDSpO+49BcgHKTUfGHY4fEecGhs5WSAxKA7dYBQFWzvoiv&#10;KgQEyiWFROpkkRaBtDeDQrtzl3F99PzC95fGm2iFbB8aJgUdx+Po+u29uD184bmPM6ZBMXdx5CFr&#10;jKsTeE2lgqz295fXl8MyxbnGy99/9fypc/DZtVSYk94QW7R27BTJrnp2Cb+tcavV2TvcX1mtgz7g&#10;/9m02NNXv/8yQoOqks3J3YJRReghPUI9j3IZ7B1RLNR6JKWNAMIiyiARex53TZpuqItzE0FUwNY1&#10;swU0A4Y34v+VzBgRf6MyJX02zaZC1EzERyk9SFIOuhfwn0Ti5mVGNBwFLoMQ0bnExWkmuoAyU64w&#10;Ew8k/aqQViC7LLCwdT7+/R8CFH0dMuK6LUWP0M6hR/C3fvjQ6Y31dSofRu1Icj0OTGphAjLgkhXW&#10;tsOlU/WTygrTjYWjI9XI3NfSwgm1zUIJRXJXjb+UKopMiENpHWGS1lEL0RMmdWJ1C26FgCCnY1+6&#10;2/IZtMsDNWi6Ng3ZPOQZja81OstarQLzpQAvz5x84ezxJ9i2jAI/pGuifcAxZjFUgK2U3nrt5alf&#10;6LZ3SJPLfqSmAsF8VMPFKcUll8LiiRNrrCSubTBon3to45Of/Hi9gRaCXKLmufzDhy/+IsxswkQs&#10;S7UW3n733fW1k+Lt07sFextvPpsyHgbv2qeRpMDsqADQHvKmhhTNJhHOdsJUrNQv8Q7iaFBZjVOm&#10;BEshY5imYQnOG6MQBuWognA6VS+2ChQr+k7o9/tzdvnXfr5ol8Cr8iT3IwosJkcq9LG76L9Q8KFC&#10;hVUaqAIyC+FzSDRNeo5Q7OFamNZyvQVgGyBMNW4yHVKq6fSdy1+ekIWp8IK+XAmZMAbJEu+qF0AS&#10;/obZRN0fmWj1IGvunzQtgGhg8TI4TkUgwECJwJC/q4ka28rMK80DhZVPKRmDS92GEIFKzUACYNRr&#10;+FRG1jOhA4Y3htv0NHOs5wqbWiByQkYEKNYidMYJwb+Wz+ejNH3OKCero5qOpvk4KgVtmoKjcaUQ&#10;TMy0Ks24xUMY6TVCG60sskTFMB5WT557MYgaojKrGkQxSgKcLDsc6lu3vzOd3W42GX+gKaUwbdRd&#10;LaK68G7pEGn4KuiJ6BNcs74GTSrNMeIC0nKFN/R70nw4B64tnJHLNtJFVLdYFy572N0JbKYBGBr/&#10;fKSXerIV4XHi+kP73WsPxpn14kdfQuEAJpXEKYC5J5OrFy8jEUW713tXLz1z4fEzx85hkBCtr9Rr&#10;mDco4zz/hWXUJpbBRQXWCyjXvJabt668/sZr5x9+UsqmOqgw8b233n6jO4AWxrYSd4UdoomKvr+6&#10;snHuzMMf+8jHTp04fe7sQ4+cf/Thh88//PBD0LYee/SJxx99nLTxgGHaFM0MlZozj50ywYFpbjFx&#10;rf5SKybDMXfXKneaAu+cWm9k8FRhNXMb5rGzAiB2lQmv9WrZeLInM3deTVxzKo4CdQXN+ijtTZXm&#10;TUYloU5ThDR8sg+aJBRamE75WrX01FNL5PQaF6T6qSQVlKKKaQhHkE3Mm7TfWQ+1lTJlB9epLco8&#10;ewiLy/X6IsVMKKLwoOhKYW8bpKhQLteAx1vdvSCiuCFIDCqjzg6y4CKJsn18PVw6gYo5XYroT6Le&#10;WCmfWj35rF9b77QKW3v9zjDd3d9tNBucHViwK8trwu4nznvX39s/OEzo8nYset8ZZKQ9I7lvcxZI&#10;ksHIaAwPyxxBYoJf+qVfuHDhYTUlGeDiL5uzfzR/My8A4svp7ru3u10rl2Rw5/EBmwZxGItHWR4l&#10;YFMCcImINfcXYQQeHTGdx3TcGmeSPUOIQVBDP0evOyxXSmYssDiIhIPUOWBEz1UU2auNGk73/SV0&#10;futX/tVk0kXiEdtPMY3BoMQQbh4JSp7LDhv4CP9ABwhpGT3MfARXjZwBpRL2LT6Tx2w0cdRIxm6L&#10;Rwx0H9y48TXPjhmZxVA0GDoSBZJdo0yJp0fhxRwVennZpspbZVUwQMUiIqRDrsFEJYaPSyhFj8Z8&#10;dq5mDht5hxl8OM2eEkOVLhInpuAH6kDLAD6IeIiNNbUiq8C08D7UC6w1LgEOp842hXJya3kr2lUA&#10;XhgHTn4oeRyKO8zy1iAi9IeUX2h2ExgGH6YIWm4AaisPQnrKBAoS0iOnB89hvtPUL9cfri8cp9OH&#10;x4R3gR7CeA23AM2uuL93d5Rfby70mQwwyZjQGNF5IfNgsm+SeNORyD0oblIWAEqpFJHTIaFkQ8xj&#10;ALbfaieLSxfCEtSUmKs2mnnUOLlEjGA46G15s5b0SzWQUBNQ8PSCvNDNLLj7R9mt2wfZYHL29KN1&#10;hncgHknyXAC5cu7vvrfZ2T1z8uGTq8vNtZUYahCtHOw/4l0+BSVZLJpP0QdfAVzKTlIFlUWm+aLX&#10;H6xvrBIES76EfprIu37j3QcP7qvKR2UNDAeQW/xra339RLOxuL66Xo7KQGdMgI8YJkqp0fMqpRoq&#10;K2CxN27f6iFBptBSMIcQMVPKM0VAOX6sG3+gHKf+fnH4SGzgccJdhrkkxqSQdZX4hF7wDhU8TMhA&#10;HsH/6eNUDNH/GxriB5bYgNamp0bTrBUy62+EukhzgGdEMdHciARSzI8+CQlcprx7tY985AzDDzSp&#10;kAKyuErqnMRlAC/BB+RsMDdV9E3xUDRdSFoC4vITBJS8WbNUaSDLTZzNdQuukRtQFwISHSimzsZB&#10;tzuiiGdPD1G8H097nDnKhmxA2kqzONjdm+3s0YT4zKlzH1vdeCZYXOX0PLh5uTNqq/BtO816IzY6&#10;ClAMqTjQpg2/bbEaQe3gPspldNtRGKuR4c3xHzHNKRe7NrGL6WrCJ3hPPf04e16e6R9SC9/fxFnM&#10;QTlcf6NUvfvejeXlxVjTcxCGxGJoQrI4wR7tF5ApnDCsQGkn12SiapV1breXFhoQlhXrkbmisqDK&#10;Uz6AECF41d3b3cd2IVSErScgZYtW61UsLxrQP3J2QF5TN6iQ4FF/tRN2BlXxfEoyJCEctpzoaBxA&#10;6sAe+4fGFDQckLsgZCc+o+1D/X7SngfcxOCmYMJSRHTevXV9gmo5G8lnCBKTgbDkISgDKbNgiIK0&#10;wqiv0xdH1s6sJyEnEH4nxSnHeMLNE/9glUkS+R+sLzPcxIbyGbQ7KzHtk1SaU0ixif5nAFm021BW&#10;8EKYnkQcqLqjXIbsAykEza7cHQoj+BU/JvbgUBXKjEycTpnrYeTfCqJgD/vTYcw8IjNLj6iEcH1M&#10;fk3sAEuaEVmc7hgOKntcWDRIsEYoYg0w8aR4sBdpdmJ/nwabKfrwP/pxPhjRcTgpZnY2zHd39i/W&#10;8GQx42XJ1clme/gJmn1omU0I3ymnigSC/AWPgvI9HADjdwHE6QmhoVEzwFBhlgrldMr0DJLjKr2E&#10;SorpduQoeZLKo5BXiGrJzOcGIVwN0vHO3mBcGMA0YW0BwGXrinlrsAujTBsGZYxZizRlZelUza7G&#10;vU4U1uMeQqt0w6OdlpYdVMAtMDKE81DV5eFKuc5zU4YjTodgG+ceOvsLP/8L1WqVHJzZODNS33y6&#10;srAqlQTkSk3butTCSbLcYOPEuYcvnIMogsFk6hJciMR4RQbFi3NoTWFvEEZioEAq5JY5/2ZU63wu&#10;iqncksbLqIqgZmI2MStE9eHzMabsVU1phZZmhoCzJ1XdNfVFgn7piFC/1gAt/kNjtPQCU2M0clu4&#10;fr7A6GIrk4CtaIp8YsYZuqHaQLl90AIjICBlBLqomIm6LN0oDT1momwhRjWP1+ERqGVQ/57OgKfY&#10;7h2avMc2Ee3e2Ok7Hgo0eN0AhLdYjUiaINsMiIaYIkOyDBlHegaq3GJ5N1bO+dWlw8FwMIpGaYMO&#10;6CyFPlHtDf0725N2Wkap7kPP/ezJM49TK0ZTRgEF0laou8ExbqjJncmxWT4ggVyo1+rV4NTJZej0&#10;oDnl5eOrp85QEgxhbqkLRipXYiDhPKaFXh/wpKT6KTMLfU0FZckFKH0g4/A3sXn/QN4zJ2K7YYEG&#10;SaYgBGo3g5g0UDs1fUbsnz55Pyjh9ACZq2wW1VY1n6E3mFUIng7TLpPPqep3rXqA0nw3ozisShQw&#10;MHZN9NCRbTg5aFVYmGzyF7m7D36cL/76b0jKAq4EmRZ8NFI86Bu4/QJGNm9UEHkAQZDLxFTQqj/o&#10;d1UMUdVcAYGmCpppnkbQ3UHBgOd5dHD/4uWv1yPwAkjKEw/jrm1GeZodTnTk6/b4pSkY6L0T/kwu&#10;zj5FNlNKZObBi08KJKnSsKZjaICFRieYEhDxIXGH0im8mOk2NONXOXNwSDi4cPvMsAkTBFFHNBoX&#10;gC2w+gBb5UKUBksFVV3djstwEKUSWCg6oAIfjX99CzEbhCRVKc1QZAnJmZFcmG1ABwMXaP42Ykau&#10;C5C0eOL402gYzXMRjYslYcbqo1yZ7iXJbUYacvCLhTrtlBq5oRldkgHRWeeZqc1dwSB/Me8akVmR&#10;YjI5r4Z1iW5QqCbDYG3pHIkrUTyNKILUzRhx3U9xeufma5ubtw+OskGSt7vD7lH+w5f3wTyTXtey&#10;Kpvb2d5296nHn3zmqacRb5Oqk1T18FhupVJbXtE04r1Oqwx6qLUUM130O1m4OYKGkEuOkyfwFHwj&#10;8q/ghHmbpbSo5kw/1emsH7z+8rzZxXSRKcdCGvTsybOk/ASuJj3SOmn8FJaHpc7UU07wfe/+PRSO&#10;TLT7fiQrwRPzasEOJsLlhuc1CaMUrCnWJsLTZ4oTDkHCpFfmsvTojXd4nzNgPsnwPcxQAF2DCY5U&#10;UVRtUKts4kr92kDB848RhGKGpUlxW91RYvWIDc2vHj134pkL58lSZkq29A/xMtVyrmw6DSS/6GB5&#10;AxFsWAaj/2lPUE+PhgMK8adOrj5M5KOxPJBlEY2iocsg52ZQJRGK9E8WF1dL5QUmxRMJsAfydNUv&#10;Hl9cfPL4sWeXVk7X6mtmTLCBxAwlfpLHe5t3Wr3hubOP+8yhofA4Yroeo3HT+/fvVqge5cnJ0yc3&#10;TqxX4bwU7LPoDouwPKaK1U56ru/qJJglR/0cdlK1Uj1z7tg/bvjiL7sMNg8xx/V3b62urRh8CToD&#10;LegShQd+b9SbcCjLkVTVeKh4drQnSLTh/7phRVKYAUpGGQQsOK3mAZOuqH2aogiZELZBJgIzguib&#10;W4R7/qN4WXNXnVlkJMKCmlGZIUzjk1VhD8SPE9xJ5KCB3lWYjJRs1OFBZyCTUpDXHdKQjYmUppqK&#10;+zziWX716je6yWXCa+pCRrhX9Tj8tRmYSnMKVzeg7GAAOIT2jRAxhT50IeSmVY1+3ygb16yABphR&#10;x4XTJNiEXADqCKcDLovR8FTmL/ybWJmgyZNUkETmTZsCt+q46C9bMASpKQYUVAqMeTYHWvOaKZvQ&#10;EEKchUtSNEbzgRG6w0vZJLz6JOJbjSky1X4hAyIoArhAK0ZFRCI+FgPngXFXFhZP4zX0YoNi8hXE&#10;w6Qn21vvOM6+WhNQThhLEwMCmNhQpAaBkbCQfqnmn8qGSDFODdhcoAbKmcLTsE/PMRwV6lDV+vJD&#10;UutkIKQk4bhtEXk5i0zfGA7unjjpLS1Jd2d5IVppEkR6NC2fXGX68+qNm/tHh/0L5863jvaXllY8&#10;9JApr1LuS+nNUTU07fa+8tWvNBYau7vbzYUlAkMQcL7Up/0S+Z5e5w/+6I+ffPxJDX0R1wVjptY8&#10;TIgxlSQHUAb1eNkxb77xGjkEzSzAk2gvVKvIH0ZnT5zlFjU8UXMQZdHYb/BVqH7KO0wnTGsCCQUf&#10;M7Hw+4JUqh7q0RiKmyqZYs29X98DHSiVJWYlHWXTKmgKhvLP7Pc5+izHq7FeZkyUfkTtMTQCA1tL&#10;wIlDQ4Hkz3HpJF0p1RQRz4FcVV3UkF0qjnqzrg2PYj4YxkvVo43b8pGj77WmwyGch/HhUXJ0OOp1&#10;Zwd7cacz7nQo7k9pvdvby7b20/0jvCbnqH5s44nlpYdZfbFAYSwrL4QsSgImghB3SeYlh0t/E9AI&#10;qVDzxALt182N5eWz9WYTbXLKy8NE4B59ZRIPhOKtqfBONmi19zdvbe2ef+hp5pO0do6kfjFJb96+&#10;QekUitGgd4R+3P7h/t7ugVVpLlSX3371ZeAOAKiLb7358KnTCLvyeLnPaJIT1NXr1VOnEBL4xwwr&#10;/38J5RUPuYe7LVqEUXklngNSBZcYIY0DZ2YEOjEERIMvqOp5WIz7Hb+ELqN0hRkzFiJsmFMM9FvT&#10;7P12TRDgMhgDTH+EginAhvj21rAHfRlC3o8W1/7yH/xpCdoj9W0kgzSkRjJABb/KqLxisYzaBpAx&#10;2y/NBghKgNQpikPPCNkK0BYiWUlnioseDxHyKDKHcjo9/MbX/9+NmlGKZy9gqsEFJEdrpN0Uh/Cn&#10;ngqEXoXkGAiCblQzi2Q+bVmzCI04Ac0ptEWYLJJDb9R8aOslmEC7lnxLSSvACFqSLB3dD2pEUYhN&#10;9C1gb+4khOhJ/dKe9hiPJVFLI1XEiIypFTPBj04XknMQa4AAE3MRbWHj6NQClYc5HaKFRApNSg6y&#10;pK8Wy1tYC+izmiFJ6RFBLlrbu0598TMbK8cE8gSEs9goAlLlzDSwXHzzTxv1Q+h+UALo2JGGmIu+&#10;D+rRkSguNGLRwUypE1AY0jlPHHNMUo5MAQk5YahqVzhUv8s4hMKxCw99ikVJ6Q/UbRLZIY+CA7WH&#10;g/aD219dX6YpWlQZ7ps4CZnYmZ14Fm5x6Wvfgsa6+/lf+QJf0VxktN4Z8utWa3t5cUnEM00zmHzt&#10;j/4giopH/cHP/vQvc7W07cs3TPxxWEi27n3l5W/9s5/5eRhXkEVYd0/YuHwvgA+yOaafjV4mbbu7&#10;d693Dg4oHmrubeSXwujNV9+sRJUlDT8eohZeKWLLZjQOQ/LjIwgKyQHubW6++uarmCayAG4bv6he&#10;HlVlFbTKprKamCgzfM2021kvfPjFk8dPb23d0+6S7J/EMFBn2js8rEb+7ftbzz71FFIypBwjs3dx&#10;IZTFr1x9B8k9BEFNZmbKKJQCaLN9f0A4/A1yJkG8wB9KItGDzRHq4AXAdhIbEOuPeSOl6nPPvgCZ&#10;98zpZcZ4Id2rkWYKnfglwtv0k/JocDnamhrICnVwpC2X0IZQLMve5uLXaIIl/T8aKA7+mwH3itjH&#10;4WCYBS0JZSZtI1GnYpNOFMKCgYU6jlj/AhDVAqxGbpq3HEZSjqT3ko+uXv7Bty7d+qXP/Oy9O5cX&#10;mifYBlS8tw/usZiLi0vxEW/OqkXbr28s1o/3B4cXL1761X/+xa99+Q9PnDz58CPPpaSZhpsiQaJ2&#10;8siFR1785HlTRv4n9DM3SPv7+9/89vefPv8kC0tKRSGEvUGn+0I1QoqWaUPUBAkMqW8x8BChvjhJ&#10;oaaKe2+oWFRHsFkLi82jXktdufDfhsyEmwB3ob9Muw5yX83F+tr6wo/1Mf7kj7/k50PkvDTOk753&#10;hbHsl3yA0FR5g4nJbFa18E5HpWgpSRg/obAF4wfmyPPBLpsppYLq2DD88p2L37774FVSUiBTTDrJ&#10;kEJMXAgCGpw3ww2FH8ZTd4KGJ3FLrh3AkeM3L5cTBYpcQKsiTGIjcGGlOZ2shD+CWyWgXKDmQXdN&#10;kKW549PVBuOCdhBFOFwGLIG5vAMcCgIhekBIFRhvKDEjnRy1ZVPGoHuLchGhECAxnK25U1DBjTyE&#10;3hMVeSS5D8kPRiq3bzojQJixl0xmlawd8CnSGcgpQFC+tzV4+tl/jQwTBFWdLXTduFczH7BgxTff&#10;+1a1nBSKA84jnHMDZGpG3ZxGLuZhmjAVUEL7ZPSqbeqJEs9RgkUZTijyDLtc3DtIGgtPnzj+PAVQ&#10;+tWBQonfGRsGt922SnfvXs2H76wudw1nu/D2xfurqxurK6r80ps2HJa/8o2b/X7yr3/v/7a+djwf&#10;DZHE29vf/tb3vnriwjOPP/a0nVNeKIyYmBeA7haisMyzMDiVehxp8Xn5j7989umnl5dXzKPUiD2S&#10;E7k6o7sjdykFSPU+EgcXJmYoH8wtDQYTG/db3/hyAzaQDx9GEws1OksAPVK2FUZOC7rOst1u67V3&#10;Lp45eZJ2BtKYbq/NQyFRMzU0sFHUNRn7Mm5UatK3ZAyYax8/efqFFz6OWJoZjCD5J4zg6298nyB9&#10;liHvnP3kZz/DHsXtARTNY2Sqhv/T//Q/Li03WFPMn1RGjTLInOxBgRHdWn4MGAUdIUCRGRdN9/EP&#10;fvhDIuvlM2vMCcSTDbq9hx965KFzj7jF0mzaJ7pmEA19QlSm9WD4SLQtSuxSZqIH6LVAUma8Ge7P&#10;zOZFvBVFb43sgt+gEXGmdUZYFsuBJIwBT0gdOOcY8aK6sIvQopAooZcnmWVM/zQxEr6ckzsGnQjH&#10;/vEzp+T1JR3j37pz+db97U98+nPTXrs/6mMBrlx5CxyDKUKEJqsbK4Fb9cPq6Yef9jIOIrINzGTB&#10;rxx5IbsamiyFIq0ARRRidtL5l37yI4Ri2rwmxvqnYJ7nRU7+/forb5HQ1uplTbVT+3CB6vRiPeoN&#10;YKxS5YfurGIABwcWJpwZtA/rFLfVrmFE0n2aUDxG8EDOqdfZvRBrmc4p1TcZAGbyFgtnzi4pzjI/&#10;BXrp4OJgxND1NHqDao4+mER21CTgNTI6UoOEsqzxDWb2GQ4cuTp2jeZUmv4nntLYQvMTLZXBgwcP&#10;eK5RpapB0KDZwkYJGxGB7xLSqY1GbQZUtwjDMX8IBTjsMrHZEByEoG0GRWt89bwHy6B7Ck4Z5SdC&#10;thqbFLaYrnDwE2bBUXfJAbElCSQ6tCp8plsBDBD1cYQ+oC9R3yT8MNGQlUL5SfokrxqBSl+Lij0E&#10;JlhA+CHsQ5oJBZEagTqJM2ACqEtSmJ5XrwC76adE7AsLjIMx46ns0DltW2U+SvG2usME8nANlUrY&#10;6dx3nSGdJ6Y5glhQY2olyEkJULIaMsB8q7ls0xGUxRweJexi2kJFtRlC05vGfXDyWSMon5z7cHyD&#10;z+BX6nYpURgTKChebhMXIoU8nZYg7dUX6+1BD9tAqRjBHwrKg4QYDdkgRurlflihMNhcWT9z9szF&#10;q+8Cb+5s3X3l5R9U603OKk4Re4GGDk8dLBUKhqbVVMiocRXK93EcQthEWc9D/HqOwCnQEqEqrmzm&#10;dbYW92+uHW26aLFlk9LtO1BqjfC/Bp+AC/nDPvFngncsVAbsPaYTldBSS9wREojIH5dJ0FkBAByM&#10;5o8Q3hPHjzNkvVGteSV6XINzi+5Ko1pxZl7r9iw+zEZD2GP4eMZtX3zn1Wa9/sQjTzz/9Ic0ljef&#10;oJCrkSsSFOFCkkY9+MmXXvypn/ipjzz/0eeffv6F5154+olnn3jkyUcffuy5p54/c+Jss7qwUEOS&#10;VdKLlUqFJ0rQT8nPtVAEPUbz+sb6Gcawrq0dY0ukecq50nyHJCxDLYFtTOXAtcJKhAszMx3zAiJw&#10;BfThBrNJdzbu6qlqHCXqfQnhr5nJpvjX6HUI0iElZYG5T5gmUCjx4+DSyBW0++3dna3vfP1r2RB5&#10;eqSi0oTmh/ub3/zy11595atpsp+PEAGAk5OcPneytX2rPTiAJlqpRK3WQafb2rr3YJTSYd4qTvtL&#10;Ac/3bnf7JqcpVS0KQ8/MATeqVETAI2RRm4KGthDKHB7t3b65aRKFecH1n9APTuipx59AqNYwdsDe&#10;mIRzQHGo3+8rfNOwZouGPdhvsI/mIBublgCLQ0LaROPWUTbZ59QVc4gIecyQ+OGY8VJGqhNKGDRf&#10;NvW8TjP/cX71Vz5PQKWIFtqZBdBMsoVyOeU+ojY0N8ncNQAkiMpItXIOcauapcKLKfma2p9RMyMH&#10;o6yXXX/v5cPDdyvegFhHTt8hlydPY/oMKCJqNUwqggtC0Yx4DvwjE0FDvbxgyzgICnbEC5CxNPOT&#10;pEC2n+hWV6uBTQQ68IbzKYV5cAZCSKGt2ERsBaEsfVBwLWjUMG3NhNwIiam+AwgCG8FWzi1mBRsP&#10;yWDDRpVboqGZ+SwsK6AzJJjJZEBANpvgJET/U2wlKwsUKJeA8VSPn9Tc6EgU5mEmRdmDflAOzyzV&#10;T8PeAwWhD0eQqFAISB35gzvvBiExdYsrK1IeZMqJS4Ml04ECmTbUMkVEpkMMERPNd4GCwjghaeIT&#10;nWOyYKZS/6XXehQl7erZU4/ohtUeQYpEbKpfjhnhYWebt16vV6S1gWgfGc1SfakGAYqFEq/Y2t2J&#10;b9/uLNbqzz77LJm4Rr1yR461VFu8cPYcQzB4iFcuX3rq8cdV4JQMHdmFVZJyp7Ny9Y82Dm49nO6s&#10;7l+uHj2oPXhn1jyTEsKBk4+d2qy3cOv7W0vnqqQtkyycxqe/9+VpfKN6/SrDlgKYs5vfG0+it+/f&#10;XVo4ZhV7waR+fnwttWsDa1ynm4i1cCO83jOHr7yWlj+dHl118qC9F1jeQiP47/L2U3bvkYXpS4X4&#10;zOGtJyd7TzjWjUY9yq2PHmxu4ylXlh+/+rXD408Qe8byCmoJGfTTSqNx7OQpAR5iG6poaqBpjS3G&#10;971+8dLpY2egu+OCCUjQ3hbxeK5hjRGiLMAxQYGLMVqoXTMak6YCp4ha6VH/cGnpeEAyh30dJI1a&#10;k0UG5sMjzWh/lzKSKTYKNwGFU9hsTghSGoyqIYYB/YXTCNYBsUkNgaZeglo5hQrJfbPZ2GL0ydy5&#10;dePWjWsLteVvfOMrR0e7+ISDzXt3L7994+L3d7c3v/3GK07Su3vzys7m7Wt3rty/e+3u7m6l6Hba&#10;e7ubt2/durF5/8bdG9devXyr4aX7m3du3bvEDJPHHltiXMGJNewxkwKHFVxNw+MP9ZXTdPEipy7B&#10;FjQ9uAuVcqBbUXcxUkZGUmZndxcAuixno6Dhn4JhnjshFRWKhQNGkPgNHCgEFZouGWCh+RuTvBKC&#10;I7l9dAmyCckNxgeiUcTcAxNSDgeDEnAgxSSkKBk6Iuoho3fVl6kOes3VnDSqeN8cBP/P1f1+/QuE&#10;apxCw9pnSCitHcFctkdYbIHObB9qKiYTX66aCXwLReGUsAzZAILRTEguHS2t3XtvvvXHjTp30WeD&#10;yhqapljp1WimBpOaZJuxmXQn0zgneydri8k0WpTvCxtQ6iRa5h8+VDxQwwfV5CoyV74ea+xhxQxX&#10;QMJf/A0xKrwiLkxsB80JJRIXUkFtimuUgpmGZxPsK43FDnIMjWiCmWXFPYVQg8WnIvZEU5QBlppZ&#10;gqvCXpvIUAITcpRkdlLJBecWv0piMzL8U6/bKZ489SGNFlBtyef4q9wp4JU8fXDnzlurK4yjF9A7&#10;b1YANtEoa2BwSYLhoebJAZ8uTrDCbx0DjnYiiUVWwww4QEKZHGj92DnhLWZYpxjKZm4xzmGc9w8P&#10;4UeTJcRwngnND/fje9vdpdWKppI75Zs3Dx5st5955kOnzjzKs+YSNFrWwPeDBMYbNJyQT2w0l9U3&#10;JOlipWAETeQHjduv0WYA0lSIM8Lm/triQXMDKnhteBC0H/h7B4Xejuc3g/6B5ZfjoFpJjtzunWz9&#10;JAqXxaw9W4nKg+zNq1dOLpef27qxOnzXHbnVrPX87nvYvmG91sutc/F+sRB+30ouHHSu9Qa/W1t4&#10;c9aPe72PBdNuYfSNA9iTqid0s/z2UfzK7uGF7v3hqHcy7V0Z2J+YbsX37xaz0aDS3N874CQ89vhj&#10;6yurIGssn5o0TI1RjXga+o24X3Dx5nvrNdp/cGIgKBo9DpNNulPIU6BKVyCpYvoB2RUVYfhBzNMZ&#10;951hc7FxYm3Dj5qqmTjTajE62LmP3AGUUPKVLOlyxVmuf4iARkwgQFQIvSQQyCxt7cPJ2U0YNsg+&#10;hhjF0JPpEOgG3jUzBl9+67Wj/UOc7zvvvLVzuD1LkpvX3tq6d/nO/SvXrr3Xj/dHRw/au3cZOUUZ&#10;NR316r4dolhl0ULFLAgmPjArxFuqA8oN8Alp0hWGkverERPokGqgiX/S6x6ub3iR1alXvE7H7XTi&#10;C49uSMI9zFpH7Up9gxQWO8L+5FxI0J1MU+fS8IA0xV1c+Xv37iOrX61W/qmFzFiG5eX621fegngI&#10;BqCqLJrjKM1GnAP04cUYol0bFJSwjSxSQ3mY6zChwdrXNDEiaLVZhvA0Wt0hMVckSSRgUj4Y+zmh&#10;KAVJxjQ6mXj513/l18qaspxTusHeEVmQnvd58WhSGhcI//xiCfKq6W1GeCECzQVYDShwlCpzAI6a&#10;PpOQ+q3uresX+4OrJcYUF1MAAKwcRGNhre6IRlVGclBOw0CCCSC1LHK++GdYfemucIdEjqbxH+Ok&#10;yIH4JMkHUtnUnB1DgEYkiBIigYZVMq0BICfEs6LfqU5vxjhLidNmFHGg6Bbn//74VNjZRCjiY5k5&#10;pIRHZpQfkZOZKEGNUFPFnUikAkAV9VDh4izEkgKvomlVmj5I/yVBjWHRig4mdi2AgyQfJ4vLa48K&#10;IpyTZSWcL5Ud0vBWayeOtygfAquygqanwHR105KApDX9WwWJ4xuyFi4KTlWMMDy/5IXGN4iwZpq5&#10;1a23vPJ4s7kOMi4rQ4suXgKGrfqpZ53WTq+7XS4FMCAknaLRrP6rF2+ubpRVnc3Kt2527292P/ez&#10;v7i0fFzaYHwzuoDEgHHyzW9/c+PkqVJUWl1bR2/aDLUFOhdLwQyrKx7buzZYhEUHxpo7USOorQ3q&#10;pwJoKof3gnzf29svdN6xgqo1GUyjJYiWwf7dYPe+VWu0Nl5gViKg2M6J53/Q3qkunLhXbZ5N7e+d&#10;/XDizFas8veXTyDdumJPzt+99KC8cuva9RW/+JlmcPdYGfX7Fc97mAEZ3uSodmLFLjzkT4KyXdxY&#10;sh46e346uFhabBZmd4Lih9bWpr/4b5Y//MLa8ZVGVIbMZ3QMSPWsg06LSh+3ZlwfRHuBcrTEfOW1&#10;b7opc6JudroPBsPtvYNbw8F2t3O/1XvQ6W91+g/i+HD/8HaX3/bu9ntbcbyb9+91Wg+66VH34G7n&#10;6L2jg3f2tjbbR9cH/VvX7r6xtXU5GW62D+/2O7f5Z/v+xYPdq62D6714q92+f9S6n2W3+8OLw+E2&#10;Gp07W7cHwzudzrVDPqq19cOX37x07dr2na39B3dv3Lmx194rTto8v5IX/h/k/WewZPl55omlzzwn&#10;T3p383pXt6puuXZoNBogAAIkdzS7O8OZHQIkSO5srCIkRUgKmdCHVWgV+qwvilCEFKFQKBQrKWZG&#10;wyG5JIeE9+gGutG2fF3vXXrvjX7P/zZBftLOjokZkEWw0ai6dW/myXPe//s+72MS9iAdyTlYSDKt&#10;GuokY19/3EqA5nNXmjYKZIaxmX1zOIj8QGIDWRIqLmUaot/S8UqugtwUVlZTNmmT086TvYoTjM/M&#10;B72toZ8UulajO3InU2kaPQ3M4prQaKFq0VpFMUTcD/BWMViyyIQ7W15ZuAaa//b8MmXIdXx+CcGJ&#10;OFBiWcDDBuSc8Yz4vbVqEX5WzzcOB/zddoNLSPJ1D12Ch3sP42bMzYGlTcYqHwYbsH6LAlyDxSUF&#10;xshv8Se+iINs5C/r8n/xO1+jZwqA+ON/wjCLiSffKySavhUjQAwXHmgY0lZxT7Bt4jPn/qCjaLYb&#10;1ygD53O108ZI8KPn346g2GBFhp+WEkORD8rAlbJOZpvsvcBy1aZBIeEMwCeIxx6bTfBKbeOMjgoW&#10;tJA25nDNnpApfUOM8Y3CzO7IRhRLZ2oibpcMifIv5RSyqIeMgjRGum01gkEb6Q2qphlEUiV7FmQr&#10;LuG5klmz2IYb6vPboqPxGthsy3sey2alxKPjk5AWzbesOfhpALy8EbFDJnABJY6micBTn4VXl+0W&#10;vtUjT5a8ZrZeqK9DeNIDKWpihQfjK1f2Q54GJAINMoRFqAtlStSmFCoWtRnrPmBus1YkQxanJHmT&#10;M14rp0SVX1pdmjY2A/AgI5El+lrj6kkfw5+C3Mgy2OsK1Uv70+klrBu6Y2WbKtaHVWlvJpPmZG5P&#10;/I92qoPh9FffeM1HTBz9OMV8DOcS2ChQLZ1m0wsEK/AyyCEwSwS55A/ApaUp7vmOnk4ii/1R000S&#10;nrPRisL9WcWa0xtND5IrkfLT1vwqLLji5v3BJI5tVuD9b5PhHpg0XYNiaPcRG73Yzp+flUaT7CLs&#10;m2QDWct0s3R2lCToL9YPhGY6pZSnfj6wHnkaX+iOP0qHLl2RdCxLAM6D7qSP+1IiYHdBb2gPx6Cq&#10;531S5UY5b3nc9oxLjXVfGS303lXlnbfffvfFzqOPPjja397aevbBBz/f3Xq+9RT8/MnZxdXqwopi&#10;0ETaKJ/uHdzbTKVTzuxcKJ3yzaaSuYydSQfIqEjG/fx7LOpLp0PZTCSTSaZxwYwHc9nIwjzBgf58&#10;NpqfiaSTodm52aWldCrlT6YiJFDYYR+2J47jiYT9UMCTqWkiEUzDSrWCscgEV8RAYORYye3txuFh&#10;PZXPRYOeraOLerUXDwYSliufC0Zi/lG3Fw8x7YYg+tAQdOlwWPyKb88KQHsQblg4Lpr9zCDlDwT7&#10;Hd3VoHa0XFBhcSIPMLTB4efxkygw1OqTBgNJnQSs5GhUIx+DZVW9NJiFAw3B1tUhFbRR4dr6wtE5&#10;uj0eAIkh5ZSOgJYN+QA6M3ozuXNjD9bpshXP5bKfUBn/dmDNUk5wMo29patmIh7BkAgMVtRKGURg&#10;QIP7gO14/JiZAGAgUqaJAZCFDSbjBzwqhsxITaxhytVWud0JpxKwSAftFktcEj/8gSib+kwaHOMT&#10;4N77+7/3e/KOwautRy1lFweTgfG+GY9lMbdSdKfIuKYrM7wLk2ohd3AqoQQwbboT6vD46PhRo/Cc&#10;dB4j71IhF7Q7bdO4gJqCbWvlIn96lnjUYZzhsJwX0U3K5muQgrOe/b2JajZcVeh4CjWiIqLg4gtw&#10;oUaiQXmU7MKH1TLcMlkNKEAbMZIWRZDPmB3EWMZtQIx4WiR9AxP4RPSfUkCAzzpykXFj0o+EL3zN&#10;A+EOp9LRp/Pq6Zr5i9jwmK5XCsGxJMbMARYGyPT7NNyG2MEFjzZq3ljqdtiBGDgFNsHcHvtR+lXQ&#10;QyP2Lfn9ZbZ8WIAaWIAzBoopdGW6Zxk0GC4dckp+pjxRpCDXKcN5ADOZ6cKWNEFmG/5WzZNfusMu&#10;DERFO3eF93EhtPzkY7m6fDJynfmFEivhiQtLNlI6ldHj5GER7Nt6fhS1Im+++Xm2jEo/0byqp50X&#10;ks2lAKlxOILQI8mPyAJ09ASZDWvNWqfVtwtkYVx0i1eTanVaLHqvTg6n3YNq9eT8IHH8KHr2wci3&#10;0Cy9/8Pno6OTj57t7fcvdoftyU8LF1vNtZlA5VnHetIa/uhy3Gh3q8etx77Krx0+K3ki37lqb5+e&#10;Nov7BxCv+0zm7l7AueG3PnJnPZA5r86RwI0bh+BgiY6rMCK9Ad52+GIc7mRfjmeTK6VCIHbvfnL6&#10;zubnA/XL9mlhSgUNZ9aWFpYXFrKZ3NLS6u3bdxcXlmdm809fPHntlZcIheFq0bhs7W4lox0nAr+o&#10;wcWGdjgc19Ql4MrIaKS2c8AJyqAJvk78KR+sa8TnBqcC9iecffa9IGSQylvQI6ig5PeaZlU26HLA&#10;9TQmmIyDTomuLrUfzwIHaaflf/jk9PwSTKnYaY4wUK7VBnMZaIRs+VDbjmGnWAFe0LjZNG0XnQUv&#10;mDmSUBcSIkfMvB7OS24Zt76M/2nsyKGCws2Uz61HZHS5jTPnBJUyz6HuAiZvjSbd9ZVYZ1ij1cCK&#10;AQlnOhflXbGhVESZ29VBMgbvJ+Ao8IbnnJGQR1Q8JOMOJgMebktP0LILBZIOW3NzpHH/bdkBalx3&#10;uZ2YvbfLmiTBUwtUyTojZNnIoIB8teSi1AQ0/8M+63S6shzTZyMvZqY3Oimx5jzTaMzG0ZIHHnIE&#10;ZdLktBK8zS5bAZvXv9x/8ed/jlLYDiO4Qg7tsh1F7CE4CNvIPdt8EI6VYc9YbbYAmpWRwbpOPIdu&#10;QH20ybzD087beOtH/2zcvQiGB+SbQRgiGMTcMEI/qVOI2bi9gIkpzYKxKI/EPbgjLDzYJ+tFuzwt&#10;ZTuJIzEYNlRsAkhlWt4R3d4Ewwlom9Rz2HMMbtynhozSCvjijPKY5o88wf6o7uHYcgVbiFzBMfCS&#10;HrKr7Ch+S2gINuiIZT2KGfIMILzJO2ba8Y7hctOFs65rGcGVBbmL0wCcgbuaH6u+eOoYf+kOEySA&#10;OCgHN6dE8r5+NJI9PRitb/5dEzAImi7LM+HTssTlTJtcXb4b8O7go8jbF38O9gkIMi66dMBaVSq+&#10;SMEvGK0FAnDUgmBAvGuJiWSfb6Bsxa8QA9aoR+/f+zUT/ifYW44TRrNIZ0PI9M6LfxlLIxINFS95&#10;VP3FWlm3ke2UW2Ue7mbDvX906XXbyxu3g6GwQrAUHRLoTrrhQOjqYnvAaBLGTs+NQ71j4wkpAD7g&#10;2PXSVWAS/LXMMBWNkMre8GdeHu/3h77/hva55V0aNL7o73648dKnL57W/E50UPnZxt/drB8vlp+G&#10;mlQ4f3t+5crju/9s69nMzPHqZwKpcXgQXd554ik+5ea9vPOly+Asd4vP1bvROhv4G+fhmyvP39u/&#10;9fn++OTm1hN3ZHZ8/K1IJzmIBFvJ9NLpTtsbas5t7i+9OlN+ntv9Tjc542mnj19+2Sn2YESerOSH&#10;DT+OlfCWWGLw5ND8A9C3+o0fvPW9/+Hv/s+Ay3D5YJP6B3/w/7yzUJufD/eHKL+j8Hq6vTZ2Avi/&#10;aJTRKKI0RSPqU2niivGRQiZh8dunlmGbBdREXDjjDt2rcWziawyqoAeYaGny50EHd58Tqj3a2Fji&#10;yT0+eX520lQrwCPgRlbpebj7nCTNmWRU3QNm+biL4WsfDnRrnyge+1M8BUye5GgMLYRiDUaJLT92&#10;CWIvScTDbAwOoTsz6kiQjpqn26Ome7HroxtA9GuC5vvHrcFLr64kHe5vmgcHBhLkFcg1FjrYIDkF&#10;6gibvVB+/gueIGZJ0irRhsurx/hkwxXhf8I1tPBBHBPT1V+7kXvjzZfUa/wt+CUmhhIzEExtsRrC&#10;hfyiWE2l0wrE47Tmqdc1Gkhx5/PWm/Dyx/FEHK+YcrkKNZbtAztVivF40IynEzR2DO90fMpI87hA&#10;otmmrq3m/5Im58K36DfBioNh+Gdeh0WxB9IdmdXMUUQ52cSpS+GmBpSeQIC2PMU9HiooGjUJ9aiv&#10;vfHV5e7J2TuhKCgwqPK0j8xBcAKAr1KvZcqjyA/abdpewqGZ6wNyM2DzjNm32V+Lzkm1puSReEZh&#10;DEkGSmfHd6DBtvAdFMcNHgE+c4DGIIQKxhOP0uyLwaqDpEujIgEQhWNEMyv7Q6Y0nlBpL3xuR4Q3&#10;YrNloswPpqKBj2hYNBt4DGfRKWBXQZj3UFwM4SHgLTJWgO5CH823NB5hnA48q/jqiRaNJrLScs3N&#10;3dP+3dgv0cJCLeAVESsH5l242gl6GpIIgkYMmVoo34AV0AEZQWjN2QZISC1zfuQbHGdG52u0FEYL&#10;DCUcOMjngVoTwI5t5paijpQnKyIdowKoFqAIu9da9UUqOiY36Fs/qEZjETLNwyF8qK3xEM/OhWgi&#10;t3n7zvrGcj6RSBKSkYrPGB57LpnJZWeWlm7e2byzsrixsXH79q3Nu5v3bq5v3Fhfv728tnDz7peW&#10;kguzq+6wE1hZW8JTIZWyYZfffXN9du5zg8LF3VdDyYVOetGVW4q4m2vT0Wn+zvnSnXTL9fTWRrI3&#10;iZXP99ZuYD2Lf0eoWb2188NW0H669ivuQChZ3stMSiJFkEpUrjJId3pZu/Y0Wnq+UDhrRRc7iUg/&#10;tc61H6XSWwuveJ3UZW65EF/tWFOnXT/OvFJafjldexZpXfgq+91Q5MyajbHE8LnavSZkPGVre9yN&#10;douAqyd7L5bn52MR1LGKHikcH0ejkzBxpP4OZxB7WrRTiuDlfPSMQ+BjQtb1YZDnzUFKnWa1ge0J&#10;vS8mMEwsfrbOA0LIuLn5hBhY4SgZsgefJ6xM8t3HvvPi8Os/erF/Utg7LJ1cnjVq/cMLBPGITj3h&#10;AG+2lXacHDs0AJqOWOpUUj5Kvjk6MTVY8gjRmKx9pKooSWZ0/CQaa7GtqEruZ4J+5EPAV8psS+sZ&#10;2g43fCHdUfTTKGxBPALhcPmi4pm0ro5Kl8d1fKwQ9NgRhclKys9D7G6L5jjmPApEEytKZvTCu+K/&#10;+LYBspJkkqY0L/YsskKi+cP8KIlOMKrQaPMQ/00mz12zMqgGoFLPnrxwnCSC52azAHeJVRSgBCs6&#10;ylG50yBHFZhWlpao6iCwj11tkD30xrEoLHsYaegG240Wd96o1Y3YYep9o15JMsLgd/9XOMZXf8+Q&#10;CiSN5eM07rAI6cPwp13wOUyoJRedRRCrY2P/osRcEvlgClBqhXF4Bj9+64+4teR0w1ZNoWsAF0gd&#10;jOedFndgXp/4iKsFVYCgGbWU2sBxzAOLWINCTJ0yOzFGRTnFTWw34YRSWLN7kvsoiAyMTfWQGEXL&#10;vYAng+mBAmf8oGEOShhHD2GqHPIqJg2ewh4lGhI1mQPSlel+h6asFQqCOCOllQ7FnHO8U2ZDcVXl&#10;t2nI0GKYCv/mP71QiH03nvkybOJtIOcgjygYWI4n1nlFOiLMt+I7CgsCZh40K8VntGIKShl0jMep&#10;IpmhMkuUaLI4xPpQihVwr/FoZz2DFwWnCg0aY7xcIUTvAomKR29HYzMgOSN339BL+VJej5cesNm7&#10;7PS3g3b/4pKhJHDrxr1wNAIfMGynY9EcXrtRx+Y8QfaCiRVrCz44uiBpQ4xfMNsJpdwzSsh6bdRq&#10;N7v9drNdB0ekhSu3Byd+uzC1WpPwhdfVcMWPYpHiAL8U35VtVSTBH9ZaEBEmO/5kcxQkkrl2Wboa&#10;jA7KuJZNygu3ar7FZmq2yWnkTh1nVwrhCDF8jVikZOdqg2ATciMTlc9Xx2cWMlZmYRhZPY0tXzpO&#10;ze1tuJLtUKQSnu+4Qw0fi+hoBZSz1StZeURQ3CYNZ3Y/caMSXYMCqr2xl4gpbGRhEIl+A9UdtTFp&#10;E1vPn92+dYeyixycWweqWcBfj8aV6MVEiuiDr+WaanZhBaMwHU2d3CgaWIa6za4DzVg2g18I8DWR&#10;i7gMSezaqfAkAsX13E1Y19hSebzxbnN0etFIkV+A1cxgmIpFHH8QkGE+m4jFI3TzhERCfPACK6Ho&#10;A9OiodEmXEgeJI5rl36E/nKK5o4kZBoM0misr/U+PI+KFJCQUNIY43+m51peuyyMeGZp30ykOtVB&#10;q/NOd2V+JZlwCpVxLrKEy9KLJ3vVYjdmOYrBoPT6A1AC6s1Cs3eCAAE+PrcD/YPYqwauELhmoniv&#10;zVuciLO9vRsJxw3By8TQ/C34BZJrxxxcDzPJFGaItKn6qOhCaQKQ5nk8EcGK3tagTVfrGcDzkSUu&#10;0u3r3F6Fu/PkuqbNQQ85rhQMkzFWDVw5gqJ+cQnd3/vzP6ajDvodef5SWEhlp6PgNopHRqGYe6Ks&#10;YmkxQ3DO6bpFo2006jw/cjc29KPnz9796OGfppPYslb7I2RLocmkRcvPPdMCXpYWtQtT7dqjGbId&#10;fa7HR2awbNi8nogcOI03I00EQydlwQS/TjpqTBm14SlR0DBE6qIg6ct3UrGnfnpZKT1MpIVJo+CV&#10;kO+rdCj0psb70UuMjsTSA3STCnYYo1mg+5DvpRsraLTU7iRaAzTubNiYEPQydN8ja7WMdbI668EQ&#10;BQqwO/UL8h9Zk+AacEXsNviRJ1CteHOzn8vN3aSokRYvi+AJb5/miZfuq169KF28K1dVCp9ADtnY&#10;0jrT3Iv4zYJVhuzKITZGutR7XHzwIsHigGLLlyNIsyeuEvrzRjWzvPzlkB2DWEbxVrSKQrQgOAJx&#10;9C+Pfu6aPKShefe9UK118T/9H//XnGq8AK4RPwduWzji9AdN+YHK054maoDbbptwaGYCSpkZhowS&#10;UqIGOYqNsRPxDzpNwsoB9vF9hlMtc2V6tEEYxjL6dTe6a5IgydjBwYwRxrYGVt9dcw2sWNrNVcNA&#10;lZCxoeNzV9COQg1gch43SUcTwWjSjrosOUgRDEbZAitiMvJ658ajK6Lk/P2pzlBaC0XkWr50P3AV&#10;7Ucbvl6g576MBWfoAfxQ5jCOjWmZAV8DOI2d7Tg6CfaBFYSGaYkq1XXICdfOLv7JP/lv/kf/8//l&#10;5UUxFGKSd731/W9bocPlNdswDYR5GBFPpDeiuUElFOYacO9xJ+K7htQWnoxL/GOmk2jASSCao8lE&#10;MM0tEwqmLs9O+PiQCHZGgX/5nYevvrKZQFxbqdT7MJsHC/mZbr3RIkYAERVBNHx2fqy8GMsmzXI3&#10;Hs40R3UpR9j0TrmBsYFjA6LQAMmsTTSDdke0WiEycbqk1V9HDwuiQePLMpdtM19MqrYl+w4e2HoV&#10;XFpq7BEyB2nTvb548OqytLqyOahWnp8W/t5nPzcZc36N6q02S/6Ds8Np1Lu0EEmlHXgdpdowm3mQ&#10;St0HTOSco7wbvqpW58ImjW8JeivRhMbuZrP993/zNwD2dSf/Lfgl/xKP97vf+v7i/Aq1BIJkvTFK&#10;J9KjTs8OTRBOhnoewLL6FFwYq0mdruVRl8ggE2jvbXZbUT+g69DFnh3DxkFPLORuN5fLORFms09A&#10;Ie9v/dbvM/Zy+oLjEvuq5NBQMGnbjSnmzajy2TOZsDtlcozIVqC15YHpoe6IIpFAddp+/OhbhND7&#10;+BHIGWiEOB7kQ8SSBHMrYFz4BuREon7huWNfLI8DgF3FoDFlQeJVrh0yXfi59MA0zUJgQRmUoiXX&#10;HXXOrMjY/UFM0WQnlj6J9HyxvD1NVTehIVJQyLvN0wMMoHSHFUqrZldCGp5/MjG6A76vJNsmM1bs&#10;Y3o1CjklwztVjpSJ1SDa0tdHqkF67RDOiZKA1MMClCtzj702jb2s04aeaL3sWV+7R3mA7MZPJVbJ&#10;GFPSowiHKVwcT71nAZ5xgBRo15bfeK8ra0ncJrkvKZTVSPvkJQ1kMhwoE0VObF4H9onysSXoDbbp&#10;G2fuQHbxkm9ikpLkhce4rfCtSbV2MPYWvMHco8cHuczanVdfotEGdqbwofvE+UOQolzJgOW1fMT9&#10;ARgBbjW6Eg4fGlm8VLWkMj6Zhm5DX4/GndBuQTkMcH2gICnGeRvsPrEP9A4BUb3i08D4lkCSiU6M&#10;FqXDAn8i2wSEhbPC/CQVngiwmvlxcIfXI8MqnnBtjZBHi3/N3YAAsIvgCHnUCJhIqjcFOcqIuh6a&#10;+HuTGrcG9cAaox2lIeVsE0DVG5cJN6B68zZoKbRJVqVmayd4CHiMn9cZdz988vErL31aYT+0nx7/&#10;aeFo0q+kY+Gppyb1PcohrECUWQPyayBlRjnRxVDr02vigcdpjeMpKSNwjHT/AOoR84J2kaeGqbbZ&#10;4diLvvP+7vFRfXv7vFrE9dtfqHWuSj08ya2QM+4wFIjWSP8qtgxLPCjqgqnkuSFLcbkh8lP8mN/y&#10;ErR9No0V114MJaVosh0RYUmpO3waXd6fNE64fOj+QSoIvKD4Ry82ztzIjLi0y/QkkjK5Xf36MBUJ&#10;7J2e88bur8/BomWgi6VwQtc9CPOVSZGYsWbT54BIdurhQFJejrrKoBYhOSAo19gY75kIAloNXjYy&#10;wcPDE6SYsndUjsS/tcb5FzrPf3fVnrPtv6+mnE+EK01dvLy8QvgRxDQLAcSgG4n6ujwktr+r+N+R&#10;RXY5YyDcL2wDwlEeE3YP7U7LF7UH7UHYFxqAivJRKv3Ok0ml6B/Dfy2vRMUJcjubNJZvLdkg8SnQ&#10;k8vHrt5qXneyyDeuTRPRyEvS7edGdIiwghxfqp0121eJtNIz+WLpLSiVKlxyuQRD4G+BKIipIOcB&#10;ssVAAprYZ7LqMrTgAEq8UDBCMhP9Jo8mYm6xIARNMPHjT6qCxTehnNOtc7/Kl4hvNKCyyw3BqDyM&#10;IlDAAct0ujGKB6+BdskEXhiv2GvPSFTb3O3XGcnGche1FbMqBjqhbq9JMB3nhElfxmCImLYxydbk&#10;zPNbfD2OHuzcQ34cdiiPEjt32x0rRo2jVVE0tQx0aYB5hqj0ardJYb5yLJwTZCCKQz9VS+Yzg7Ys&#10;RU1/bGQOZhAa0dHbIOo8okbMIZmN8rrkA82yhQWTAk6YW2WcBnfO6NG5gHLBdnuarRpPPr0dqtmV&#10;lVUJeih2Q21oUYv4BjikcEaGGM+h3KgActV65N47rLkgeRtUXi/JRL/iLyEKjh4GOVFPh90eGUYQ&#10;PZTaQhupm5I7pItok5A6nlMc2gGHoInwEQK9Cn0N4MYChRPEGD+6IV7eaBtFUPPgRhjys2gVPiCr&#10;NDBTtOPkpnPkyR6EyjVSlqWqhNYTnGfIzAONoWfkY0PAGTvCSiCM9Ig+V2FkSDOd4ATcQcjMSGkv&#10;+CAz88N61G0jvEybYXBX3OCYNeTkHOyO+OvVek3hVFruqSLqs6D905nBYcRajfOC1QlG4dwr1FzC&#10;HzSHGYvmps/Tco3hqtQq9UpXbPBRMh0rnp/6x6HX1lfCGP30uZOmcXyNeausyrttfBXJjsKKw9hL&#10;yKpfohtAPzA56EPjEXt13fzGLg9toeYyvoWIMWZ/7vdCj5FDl5/9LJ+04gd5g5q7AjQNbYyXFZzM&#10;DWOSfq4DBHDqoEcJIY7U3q4NmNcd+XLhaL82bbfaDNQ80VPZGU0tlzUbWYh5U76h7/z0bG977yc/&#10;/LPi6baMSkjyhq8nM2KYuzjiklIoRjM4Jc1HF5X/ePLWW+8xC6iV/qX6JS3Cf0+jDyOz9qytzwEW&#10;+3344SgAVYFFo55tucqXZQ97IhfjJsgTPZZ8+AbweaAJm6BhvNOoDwiNlKbBTMud2ONZ/Cvn2+vr&#10;R1yzj50y9y4bXporVaxwoAW9NxRI8BTpW0vETSnkTIZXwaXHw1mQFgy0/uB8dwuqQ715IZ65tMOS&#10;VCgFDyk4EmYQF8WVaqWnvAuMnel25fUcwEkHizNFBbs62ApwR1HEhTirHMAXQfoCC4KHjPquHCQe&#10;Kl4Dj5C5fdHUhUl68nIsMQGaLWbABUXT5p/8BhM9P/bav5GyJ/dHo1hHr+bydKYePWA68wWngq7y&#10;my2ISnJOEAmP6Y3oDdgo2rwJTFde1ARTZpPf0rODdtROslibjmKz+Xt9JW+x82bPz4XG6oVblt4S&#10;A6D6cFCDCQcMMh3TaiUI0SY5l2OAVx70J3jers8bgCLWRSrDeIuJz8HK0OR9yhSKSC4X6I3jpPgs&#10;rpcPevHGp1QccyuC2QdoPuWjVmXF1Z6bm8MfWRIebygZjOCXw4a+zyExRCmqYADONn2uQv7BKPzd&#10;IXRIVDdjxGfqP0Esrx18RZlUnAaB3IhNBjzYHDyQBE3wkldZtwMgCJyvudZcYQxDfFYQIxw0SCSD&#10;sY+kSet15X5BN837NNpKDuwOYLv5oFVyjFaTXhmrawqSukgfKIKXlgTxVJsRyUOHMHUloyDjgHcD&#10;F38YtnyREK0EIh+lR2MGqL4WiiRLZl0e16TDiOhDzuJm7qkA6XOhub15R7LBAqy3vf4YCxTdVEwo&#10;HHYcLbxl1cdBlywZkH3Mu8bEC7gtfUZYL+kek6uWoDPlB3MAYPIS6/a8Rxc1DNqqJW+r6IvZyXzE&#10;2VhbeW1pMeZ3R6OBm9k802NXPbJNf9luqd2QFa/SfUIgLjKDMy+MAQXnFswAdbsKJeQu5tXyKeMc&#10;1DM5iNBFhDnDbPJNekpABmgG8+gAf3PO6Q7ndlIKuZm15Xjq6Qz7LqwFWk3qfswKJT770r1b6zOV&#10;UZNn49p7hBcAJG4nMoenpXZfmYUQqZfi2Vig99YP//Ctt75ZrRa5G82gQHFh4dwHzuTGYGkORSEc&#10;JuHIXSiU3vrxB5QhTUb/ln7xLrhW113zv6Nf1w/Uv8Y3B3Sam0832PtB92VPixiMB2faCwfDAPeU&#10;nTbcNx5LBhzZkEnQgJcJ4I8TIMcrq5GLRGZ6JOkzCU5sUlr/+jtl2gETVohlDfyLIBk+ajx9eiMv&#10;fd20heiIh6dLxejjYcPKUbk8jH1Mio1Bqz5snFYOFJrpSmDwJtdXrcUUoTOlSWOkUp419bvb76Ds&#10;QO+AOJUlHB0PzhuAJgyrTEZUKx5EempOY7pLMAC+P+WDt8Fc1KXb11/k9AATGQOXyP2YZmwgKlOg&#10;iwCRnog7GcSDn+8ifg4TShq/AAfRaNAn/MiY3inhAvKydxJyD0MSAoIMBtg58pW8L1jMWrjwwJAP&#10;Mpx26IonIdrpnhlVEOVAhSYAftIZ2HxXddSiK/fkaINpLqQVUFROFs1y3K56/NHRaWkOKsL5SXjF&#10;dBgK4zPU0fvEutl4dIE3gjBo0wR0wleB3DBPUMugGpoMwEjIa7kRDrjCkRgtNL87cjkg9KGw4S6B&#10;HRMO5EUx3GTPW666CQwLWQr0Q6ven4xYMmAypexeIot8LP/SThCIAGP1NrXdZDRXkYaKZMswjvGm&#10;G8IUWJEiI2k75YZCtRqTeQPwySuClo0DlMN+kBN47AEg1jFL3eIYsH12v84kBJylBgyeos5wiUWV&#10;U8MJzNkIwaiLe2QQRSJ8Q/BvqCZwcmn7ecLBhVjX2d4xl1k8Wl/QYU7htfFt+hgjdjsQZriYqJd1&#10;NHDyezlIuHX8rTHuMIB1cLZ5OVwZTJf4S7r+3mDCa0cVOhzhj8HBuVlYefSA5qUfReku+Q9h1HC/&#10;+EDRd/LhdrscpaMOsySUOl3macy4Ehg5/sS9d1hFcA0jMxuLnx57vv+nO//0//0vv/n9rQImNuPR&#10;T7YPYbt7UHeRFQYcHxxATE/wE4zNAKAIxyT+iHySZGRhj8+jMegQSsxPUTQtEavqtKHIT3oDL/0o&#10;T15TNgNwkWiWcETnthHzD6035lNBmxGpR7QRN5R0X/yfHGJw75QRLsgTHC2OKw/cQU5m3isKUxYT&#10;rWZDQ7TPU641m5SGgG/r5PCwUorHMrhZ0ybw9NvhWCI+c378dP/FBzAnhZ0IG2FpgRBXBniiVPHx&#10;mf0k9NvTs5MPP3hqNGCyHjMu6v9GvzifNCL/a9XNf6Mf/P/3L/N6xMryB1fWV07Pi5h0gfvTBVJX&#10;e1NkzQihyacZdps93HQiYR1gXrfDQwhlHFk2S51KAz01znDsAMHsoz728jJEkaXWL3554ELKQs0k&#10;B9O6Gp5EEv0PFvuwLGXmw8+FNIHTGzFmHLDCbqFbDOORUOnqwD2t+ALINPrctWCrCMUhKckczRh3&#10;Ud1wdR7Lu9yGVhn0x82Pkoch57z5oYz03JJM42pn5IJkVr3GJtckR0mO0WMRx5cBlzN0omejO9Kl&#10;Ub8OZ0hNjHhxxumKGd/oVCbMjGrMYaoMEErIdV6tlOEbmOBNNodgGlRGBgIF5AkPAYa+/sHXgRjg&#10;snwBMz64gcqPKKH84rbj4R5OAk5kxrFTqFeQYk36iAvoNRT5wrIRN4Xi1VYUbvSEfBjOGPa0BlcG&#10;STdpAJLquZQmr+JKYxNgyjZ8DthOAJY+PlSTlmsM45kUo04WGEBKHRemGdAz+BddN/5ivVoI4w7s&#10;CZxdFJlaAC6g0Y48Iz/rLDptL0pRrbYstkauPmcjBd0JO5RlWTujaB/YsgNB+64TV25Jcg+Ucwgv&#10;OgBTlwkcCNkVYC8KA4tnbmJhOTnqI29D72SMQFkYUktQ3QtRID2btRv/YeYWbCoOitwI6WzHbp76&#10;GOsA9gZylleZGvNO+ZgJ5qG7o21XRp6ZFoR8U8OoRKBwZoFAjw7KZIhjgrUCvlBYM4Sk+HxzjWfw&#10;R2XsgTAUrIS/izE/J70WCOb2ELh+fZ/Q5dFjCEpSMg9vXwk1QDLcGG4sAzBONbeoGZVAa6CjdgY9&#10;5Y7xvlj4NJvj40L3Rx/Wjg5KPBStZv/4vPjk4OisWOVtYCLGFYrEuFUAiwSit9mjQKfyuxnLwAFI&#10;UKOJMQaNqp5QEGmpeM3S+8iRSrYz3HH8dG5y5kPOeSAu7ipZWxnsjk+ZJxm2Bo5WfoYx2m5bEeAm&#10;+5vzPQhGbrxfhFA7DqFi0qE08ekNBI4vz3FhBIrkp2AASQVYmJ1jF7OenRm0S4NRFW9SRp+xqzM3&#10;N8HYNYy5ybgAfYhHxKQIKJpVQJOpv3qEaeRHYx6N589f7Owcy+9cKPTf8F98BK+99lrhqsCTwmFI&#10;N6d9hvGEY1uKGzYkSk5ZrjCXAs9O2h2uOoMulwsKi3C7CQM+dpSSUose/tcuGaZW6rlkPzQe0f3Z&#10;YX/QHtZbHZQrTNDNPm1fByAJj7VWB0StaUY/jdutRuXw4LmNUyYpdNCK+wIhwQJZWpCirRYsiOA3&#10;brkCYWPZyoOJcIsm5dov1AQx68bBu4c+iHaKY5e2X7ptmHlyFsf6mRZKuMdwVBUBzuvwlT4vqQGi&#10;B/HQW6qTVFVG+wH3hxnfaGp8QIHcNAiOgcYwvdVUboyKdNYpnIxHgh/OzaSlik4zLNOV36bySym5&#10;No3T6hIgaAToQSWmE8LxHTYSxwOdF9NLwLJTsmZmbEGpQbENYv7PG1Q8TLNZarcurCDEZyixQAAg&#10;P4I7eWscSxJM0qvxnY20XQREN5w73IWASmwc70TeMl4bWFhwmRgjgsEIT4Xki9IDggbw++ykaHQc&#10;HlPbwisQt4d6EuVvKBS3iZ4hsjdGJiNXD5VL2GN7+EyZqnRldG3dXqvZ6wxdddhaMuBXWKGCSU3K&#10;KQeGkRNymqBT8AQQw+EoSCnEmYlCw2Zjiu91VxpRPgdNIxOsc1jeDl29Br0WbS72kEielPgNA4eC&#10;OJraXa0GKY0dJD4KHKSasxvp0TYKscEqCDCBecuUUdoBnVIqpMxBnFUcsBNl0NEGD4Dj1B52OsgT&#10;O7SLnD9SLjICsSKmoR758QVQOI6mmk+2CPw76O11CJnqvT5l+eUNegD3yuc1dBhr1OeAIHBCXCNh&#10;AtKkV/hvbhJ6cBgWzE6wPjzuzO5BZ+v55Xo+/6l766/dvrE6m55JRxdmvXdWcgmF8oZB1xHyjHsm&#10;YwHBEtOgQL7poD9KJNJcCRlFmV/0L73OtNuWlkOxgmYBAqDBu7zOyVKjAAoNqKHkLt2aaiRH0P9Q&#10;NLDY9Hd6ROcIY7m+x9rtXqsFKMKblhNvlzGKc0vZ8xMo/SxtZACNtVKrxddb0Frdnluri3ELYT7e&#10;Og7HKIgYD43lD6ONwGXk7GJLa1gTsmUaWH4QN6g8atii8P2vUxJ5VQ8/flq4agi9/LcHaPyHWeC5&#10;FLOzeaw+leIUsiIRLGEpQexI1TOQ09kj4pbMS6M4025JRCxl9n1SiOgu2dywBvZ4m/gf9np/zeaT&#10;1kJKFer80AlgBzbC0qBUq9qQryDYsubB+i+I2pT2wZ2wvTbu4MqqGbUH/ZOzZ51OlS4DKHDY6+Bq&#10;OHVX+AJp5KD7shLmr01aTI7kigq+4NmC2NnXGpBKwWFOp9Pvd3H/Yh/Eb3CA8HzycbPGFI7J/OsL&#10;dbv8OMYlBwZZt8venwebpEuOY5ZObfokCKCwIKiSvT5cEF+7i+Vzk2xwSbFd2tsoOoSqx9YDEomW&#10;daLQ+T1RmWUGKBUUFnmVK/hSYDAcWzQvIhIowMNHuIYopXwGoo53OpLVABYyjneaESsNwWqCcq5T&#10;D/R6JHbQqzEz9jpIBppeGhoG6gDVgd2lMudZydDXI5rTQovBVos4eCpsRcEW1aeDx7IvRDeA1h34&#10;VuHK8LWHPEuOJwAUKIcavhE/MmTzlnlQ+2DPw/4V2gCG2upVPSRBaLjc4L0C2bblkjDEY9WuUPDC&#10;/h7EKvorFn3+iROSc4onEO3xepC+e3tM+zYJqygg2WOIpU2tG3Osddz9CKADMrdBCwgKKXAUNi21&#10;GJ9oMczw06Hzldoer2hGJlp0Ch63FN6hwBNmu+GxQ76Bv9+V63QfYzo2tljIG71TqB+CJwj0JCMo&#10;NM2TAIXGRN9iO+DWKgDApMMMFAhQtpXRJb0PsAmutmLwAJCF/FGJndlIA2CQagYDAfwLTItzr9fS&#10;1sTtrdVx1ODe69D2kRQBrQjMz7AqxqSUTIdRCeEhJ/uRiQIaA+DQoHK31gOeJIhLa4SoetQdTJ/v&#10;FN7f3m8P/Qv5xXvzURiqAA1c9ZWZ5I2lWVaaGG2Pgo4ohuBt5iDiOmEz0+c00wqdHWmAvTxljrKo&#10;Gw90HkRALBjY0AIFwmEv9Ag+flmXsx2ktso0CGCbNTq8N3ClYIO+A2jE68P0pN2hvwm32qNya1Tv&#10;ua5qPQYeOhouVhN1O58ZOq8uz0pvLjHPMTicsDPHnWvardcVlxYMyk1hREwyBPtxu1FlYcLkwfPg&#10;2MFBZ5CN5xpXJ5eFHSoxXZp0Xaaf1x07BVdl+SGPcxRcapAmwx++9ZNCCbW3LKIMyvHvECD+91qy&#10;YVJO87MztWJJXsvdFpWLMjxpDOCrsflh4cpsx00r+R3+8EHxH8AV4RFUi9XWQBsC8Nlyrzbl8SDi&#10;/q+9Ge9X/uFXlLJMpaBHkWky9IgYuj1QUjpY+jE6FzNeqckwczS4HjiV+8mHP/BNu5za3DwyrICU&#10;A/GcUk5vJa4VP0VfrMNBh6zEH/xF+VCoIgL0MkaLjyVZA7sf2UvL1JXDBrD2ehXGz/F7IlJPaNzj&#10;mWc/KZo71oQAGjwnyksB6hrwklhh8UKkR5J9nht/eNEgBEhoD3HN3WHNzqqenQ3zH0sj49OmpZME&#10;AuDX137kwGM0kCAa9DUmQ0dcCsOdEHdcyT7AoZNop+efXbjLecgPprkyjRm1hL/tI1nz9OSR429y&#10;PZVSYRI9OU6UK0hJ5jJK9iJpjMn3kAWHwCU+BYmsPSzStIOVCA08yiO/a2shEV+gJHUxttfrAIEV&#10;Q4aZHWJYpf7c56816r5HT65evvdgfeO2grGMfGfIGSI5IBJ2zm+dLkyggLZ0X6geAtjr0uxDX0NY&#10;zOIVKMIiTVmeqvxdrqoCtRjSKFhCbsTYohEWTDzGfHsoax1GFbGUtXFSWofc+bT51JWmNvCpU62N&#10;x57gMSV8c/TJDgrIQIYvvEdp3jHbw9Gbq8inT52HsAbhBZ8/aGt6tzoK5AWNbIPhQwG+8k1ECjkB&#10;jtC0BLYuhi2iUOYI4rj4mBV1Jgcm3jJfwYV++PjD11/7bKtVA7fmwpJW/tGHb2+sxtEeA3RwoRRx&#10;gAk4giDiunHO1L01YAUMKaVQrAZD8VbPQqP+vR8+f/Ls5PysWCqVIH5wddGkHhcKJK3EQRcDDg8h&#10;8IU243w4/CRuZ04b3WvKlcY1RceJqB/XUVzaPUM15mVqYGMooM9Rpje0S04MRFLcvSLwGaq0QPeB&#10;K9Boc59YzdYknVnIpElfJY3vbr/ve+mVV25vvpSfXV5a28jmF7mkqzc2w4msFZt3wtH2aLi2tnZ4&#10;elWvtXLZ2WQu3avTVPfj6flSqUAl7vZbQsa5E4fQB4bRuE2AGvuRzqATS4RLpZoTSkcjET1xus8V&#10;UGl8HLVslb7XuLyzEoWccHx8ujAvJyxujH/t3dq/15r7r/LDNbjEorGt3b1kJgUI2MOGmxLXHXos&#10;eeNguKxAVXADDjKoyqBXsJW9+KXJocEJI5uVpyU/KRZNcCfEyPf7hd7vH/3mPwRA5SZCCcUmDo4A&#10;tGSKG6Ci1wF+ZcMrSE6/VCuUTMKTcXZwuHfyIdRIVV5Y0oiYx9iXaepSMfejlu5pEpULkkCPMT2j&#10;iGnGilONAOAyDy26UulIeeTkIKxHS3Y+LmR+kGCRFsD2Ul6KhA/ixbpZ0PPdoKOFWG2byGoNd2KV&#10;aZnPnUFxHwEtcqtjIiICnWZi3p3Aa/HkfAj8oAZ3VLV1YqhFU7IsJVlhefoPO1Rep3FEElNbcJ9s&#10;Amji2Ae1+H2+Tbcb9mGTmF6FNy6tOdrrIVARnglUPKoTjprvJ5I8gHxrFQsOCnSKsOUkTDB+/sIB&#10;aXe7/BR2KST4oL2maIGYc00YAZTkxIoWQ8FaFU+TlUgsbyKxmTi4/tChGFeptMS/2kenP4vGB8dH&#10;g9OT/u1b60srN8A5YH9Dq6IxBjQW6m5MhCVMohP2EfKtYdaNkcegBzhO6yTvO2lc2ArBUh0y9/CQ&#10;cUiLsiBPVBlKGWI2r6ojAZt6f+HoYsua6Zs6ipA5AsYpZFgmEvxFDbsM2jqZ3Ch5KcdMDMwBJl5W&#10;OiNRc3GMp+10c4fAqmBq4liHdcu3mTCJGFRena84zrIC5ocLgWahwCTRZHbRrpUeXaRuwHdE84at&#10;8on4jfLIOUw/8f0ffffXf+M/qVWKchD3jEGLd3ce37oR86JUkeI4ogdkjPqZNQM3VExzU8ChAsLZ&#10;dbudo8N6vcAkNLq8Oh/5kFY1SoXGSbFartV0YEynreloIzcP4cfgJ2jxFfcOA5Q+BcI08GEgTCI1&#10;nKPpQLOBUGj6fvkUch/I7VqttGq47WLGZOQEauHPes0JLFacShvkPwSdzfuvrqw+eOPN33jw0mcT&#10;yZmVlZup9CzEaoCdQkE7PHLCGs3u0fllszO4LJQzInKGI5H5dGop6MRu3bwzP3t7Y/1eKjXX7vR2&#10;Ti6bgUAmlmm16wDcrXY1BEzIxMOBGPY7qTAOMH4LqxuA8j55h/V6lWndOJdhakgDIXasdl7qLq5t&#10;wLnssJoYDFA29Gfz2U/Qw//Adnf/KkX3v/NrTPqjvNSvTs77rTbToSLMfd445nyk/KErpbvpKjWq&#10;KQduLkiHCcx2wo1W24sCXhfLjbc9szf7N5486vIviIbe3/vKV5XFxFoPA0V2L5zb7GtAr6Cjssmj&#10;FnACSoSBFiHILUWhhib35Pnb2COzzzBGPDyf3I2kCOIESC+pJ5tiSqPKvaZ8N8owIpMgAKKeKY5V&#10;8bp4IllNjcMQ8+lKhV0pGwpWFBIOoFgtZ6Z9IAV6SKAH+l+efWWRqgAzPFIpWMnwtWLqMuahiB7y&#10;1SHgSIirnFoBeWbSa/OttNdjKRWgneZW5yVTCGLEQ4CrMjSjfh1Q4enARD6G40eHC2OLZHcKoKxv&#10;+P4yx1MbLav0YMghLi2Jv2VszuMnOJVpm8bHomKS/KycimGnVTxK4IethhE2jFaBao0BjjULiEHL&#10;jc4KXXy6ILs7iBGULPjoMM8icHMnbjySmEEECjGALy3dd7thN7NPp1lv42HCkcQjDs+11bk8P99C&#10;//Vsm9lxcHORbulm1D2sk00DidIXHFLa6H/0ufAKpYuHC0D3ryDQLiRJB6IxR6LSeen6TQQenzXv&#10;hQhPubRKBI9amIvfZShHch2yaBv7KJOmbXaSJF+w1QSK5LwZOuEwpGOgFkEPYoWro2dzzIkp6hmg&#10;BAlcMp/XEQwfExmLXJlYIyt0HRETXJyejB/4oYa5wIzEuRLCg5yLrD0cVBTZ6ynqdeyNhBO08kR6&#10;iTcm0xgkNh5wBGq+2mw1rILzWOMhM/neT378m7/+n56c7Dryc3BG48bjZ+9s3Jzn3mRQkKOAKzZ1&#10;N/g3tn+oNaB6UEYhw/B59Tr+Xkcnzvtbu+vZ9M25ZZQC2DkC4zDpL8/PpmC6AC1ZIRnKi0LCQcWk&#10;wntH4Gqk9FKDwFRjRGHk69J2+BFSMkMqitF4dkKCcNn8X6sP7BQQH6JFexBKzszS/L7y6qfuvfI6&#10;T2k8Nl+q1h4+2947vth5/vj87BzSKo5LMvjwT51oZHl9IZmO5jMLaHx7nUE8twhZo1q/KhR2drY/&#10;LhQqO0fbpXq5PewErdjy+t2baw+4eavFEjoqHhXMtbS10kIXiQRPC9vptlqaIdZZSNt77Xo77Cx0&#10;Rl3KMjVZbQ+NDU8ylReZE0cpozbfZjgtQ/ToTmZm0hLB/k0MN+E9XY8CoFjPXxzmMjPUTu72aqdu&#10;AWaFIClxgwdrCgbzOxbSV2Urk0U+bveZ2nt8BAq/mERs7a75bnaYRM2/9Pn8x1/7PWGDehrDPBji&#10;POJdhg+LuoBrZwCtStg7AcPRXfLJXZ0fnp5+ZIWoZh1GNrHsRKiA4Hxt6qxEHm509ZlUPiUymYR5&#10;JmnOE7lbopGR+QTgMCYEQhpY9bCvgKYhXxb9q3aV9KUgjOIGqI6YvFfFqvAmZXwJDiiarRZDAgmk&#10;IebLzdTr61A86ZyZlnUiTFpazUHK4gL5HfxpB+SLUvs040J4sJkUjBufjnp6M9lnaBcmpjg9HV9D&#10;Q26yoyjK9NoeZlQ0sUuLd1yuEGC43okxG5JjslFAlcr77vEV+BIHFleCCyrGksHZuHwGKRRSw3XW&#10;ITUC75e6XH4j9LIis+LqwDWXcFmLoGlibvEBXDKFnPAUUKzI0CCEUEGz/mrpyD0pWLbv+fNyLDLz&#10;5S980eekofoCj8o514SgQjAWJGiU8TIJM6nhNjAozbuY3tc50FD3hib/m80P4/w1NER/y+IAx1Rd&#10;K338TEKyi8WohC8fob7TGCP+F9RKZTwiDINSLNRfdBedZtwOtNKsAhmNtHVAJiipnxbARlWjgczk&#10;YmjXJ9EQnTE3GYeA3PnkCSeWvT5jrj3sZRp42klvAFs1TTqGtQMBchrhK+RMDNNRq23Ccbmj6BU8&#10;tLy0gR/85AevfubXquWCn7qhr+k+efJwcXaO24lUcnAkt9TgbX9IKkpuMO7RVrN7fFouXjHBpOYX&#10;7xYLFxhz4C2Ddjti+zOp2FIqv5TJyN0K4yLl4vJqZHjAog4Sk3K6uC84TEj+VdVSco4Ofm4tmSRh&#10;6qbnRSoqADqME8OkndKq44hgzydX77/6K8m55Ru3X4OUdnJZPNg/vbo8oXGYW9lcWlhanJ1NJK1Y&#10;PAq22+kXh716tV2sNK5oaUvl4jnKkIvTi8tTdIyjcQtjYA6NVHLm1o1PzS3Mz+RWIuHcwcnhVaGy&#10;f3iK+Wp+dg55iJKNfVAYp6j2CWkNRFlxIxew+V1wZFZGLPVJQqk3BqRrK/6FMdS0D0o54a7kJpNx&#10;BrccyyLaLT+KOHaPc3P5X5Sb/84m9JfxC6C7MBzQiLJA67WJwPUQTgFAZTx+zNzGyp5DXlMStwjd&#10;DrRHSpYqzaDb5rGQeYRCXSMmxky/vL//278LYix8yz3EuI3iAfcAvJq5FTQ35sgTUie6F8BOoz58&#10;t0cP3xmNzo0HGtnJGBHI0EIOzmbzzhZe2cI0rHryeUIMFZ9pl50KRQVRocuGXMwNyyxKQwrp17CF&#10;+CwhJvAkaxGvwVe7Hw5uBxcGukup/iheAjPxMNINj1UQSy2eUgAWvhVLNuZbAmkJCCV1FK24f0pn&#10;REGXCx3fHg6ZrPXkh2DEHD66TmRdSBnQsaiCUJQldRPArd5VCUvGG5xuy3i78RgRaEL7z7uJzs7e&#10;hHwILY3DhUIijFtZm4x43v3Dj4PeKkQIcQTo4gXjCMxRYab3pNdQBBezvAe0X4I49dBQbPlZSpbW&#10;PkX2SvwrkWvMLplkdg3snl6EI4GJRleNIHCAjvGkVtifjgosED786KRRG7z5mc94rcR01PXbEdZX&#10;vDQ+EZAUqo9sqUQG4FqJiMaCDZIAcCzPj0jppHjIxFJljl+yVqGSCuVX3aPE04cKKZBcgfEIYJWj&#10;mwOLZkk2LayvEKoQkGCMwvlBcHlEX6XsUiiZbGXQR/dv7H5CEWAu7ikaMW4SfFe4E/hbmpD4VsAh&#10;CswYEGZGtyHjTH7bQCX8P0gJTDkpcKhrTQyWes0OWoxmvy6CV7eChq8C1F6v1erlwkmlcPr8yUeH&#10;+ztnZ2dPn+18/te/WLg6rBUuTy5LtH6PHz/ce3bWaQ7DgXQ0xikK/QeUOUCxlAQUIxR35LIIad4+&#10;O2/sHxZKV1UL8bmR+zCvFau1YGZHEgAA//RJREFUQQvsn40wH7ooN0ZxA3GTvlMNAxeH5jsGfDEc&#10;BJGucNTJHwZBvEZCwceEP8g/m/PPw4k4oEV3BxYXbrz55q+v3X6lXG7+/K33dnf3Y5Hwyy9t3tq8&#10;lU4r/mb79NHTpz969PB7e8cflyoH1cYJZoIed8dOeqPBRiLiiYSmEbvu2J3FOQ75q3G/0a6V6+3L&#10;vaOfb+2+u3PwcGf3aZ0V/3T86c98+sbNdScBSrP98NGH4DZer404jUHDsiahGHsF9nlho7ymLeBJ&#10;7aLpQeYYCEah/Ig9amjpUCC1p4DqytvmzXDDA/pzF3j96E3S6SzOwr+MBfdf8TXzjMzMZIpXhaBj&#10;lRpV3AVsJyJrA2lMqV6BertprCEChIxM8ZV1Qu22Vs4QkPuNOrQy6PA0yyQo/JVv0Z/96R870+jI&#10;36XBCDmzg17FYgMDIgd+gcQtmOBOEsGbFsbjwmCsU6++89N/HrWbjJiS42K6wMBHOeOxRrsqvjL/&#10;BwgrbqN0XADNMrClfVCTRFeEfxASNrcH5izFhaaB57XhU4ZegJgNCrvljoreA2RnkrTVQBpTDN0G&#10;tNKshVyIu7ASZfmEqmDIzEWV57sHLTd4qTTl4O4D0AAXvAiKI62u+hTAUMi17jB9sxySfWrjuH/U&#10;wCCxMI2k5Los9+QWoNJBX4vHo6yOWCz5Jk4rDAJRaQR9idurszfFZ/LH7IkaDTo9NFXjpE27d/7e&#10;D5Nz7YrVXq6NL31IuoOeVqtrgdtDBhzgdcamm1kAnKkfT2BJKXgaatyon+j7GpY7ydrW6+9ASRm1&#10;9ttWyrkzn3sJLpl8omhcRmAdVFJ5cLAt/fjhN+KJK7c3/s/+4MOFeOx/8r/43w4RqnXqdjhNHaf7&#10;hPaITlLiQJOQKzt/hhOVA5PsYgQAOsi51qAuyFvMRpXL3u+h7uMgBX7haktMjjeWrAEVkMi0quQQ&#10;YrN7PLrs9ztD2tKxhz0w9g64Rna53siyuW9AcjstAlHps/XGRCLsEuLOMWkJviDqu1LmxuDU5EPh&#10;mG01m0qXYXAQZTJQqNQY/Sn6vOjeqDtudeHUiythoqNNhISoSNxpLFiararAMCoD2InsAHW6Ly4s&#10;8VFeXFz8r/43/9V3f/IX+Wh66k00qoVvf+NPLirFTreBT/nCQvL2emY5T/WUFYzGoEm4VB5EokvV&#10;q/433vpBq9kyZwxc42AkOMoF41dyGh+vLuQxnZBYBVop5Qk2Xhj5gGz6KMw0GmyhDU2KNHdZ0mnf&#10;6xfvkGUuTDjelUWWxLjLrLO2eo/802qjUa7XS+dnmXQ6mUq5Fcvbubg6KpZPeu0yCoQIeeXctX63&#10;E5kTKj3sObYLyScNlyOsqwsGIVr6qIyfIGmCOv6hvo6xEOOq2TVAGoS/IMpkEbStcDQaj8az6TwX&#10;zYmFoRYc7u2wMU0mfKlUsNNvEkIP+i/TXZYkPovmqdOadJuRWzexac6AXsEr4hqq0WbARfDl7pHH&#10;Y4j5PGUiwnKKf/bNV+bmUybA6G8grVkcFPfom3/6zbu3X1aw86gXchKdDsQbyhI3dghnlFG3E42w&#10;rmjhDgqIwefUaDZofByvRX1DlEf82/Lq7Cfe39wo3/yzP50SsOAoqtrvSfbHdXojCQWg5sYcEi40&#10;SetRVv/Db77z0z9vN3eIWwdXpMCAcqpL1hjOoAs5i4eTUq3nnQeaZxgImPbi2pdGOyQ3Dh48ZKRf&#10;A6mIdUq6kngQTN7TIL6+QXBI7c5okuDxK45UWnDTxOll8AS45fEGvZ+Hx7B3cdyXTZ2ab/kMUG0Z&#10;DOnKjWaEwiTvebZqKjesk1gcgY+r8wa/VDoUBEwoPsQNSHqCAI7XLcks+Ikx/PCG8JXpZHr9eL3t&#10;HiZd6AsKnsj9Nyf+6CCRmMYWwh/8caxX9PX406Lbm78K9iv9YfFeNu3t21tngc7Q4YHp9MvB4EXG&#10;nswmk0eNMJa5vlHmvH05b0/p/qJWIW7RbWehOOWc2YcXY84J0A/L9VZwYW7ti3ZwBvyXMckM/vDS&#10;RF4Wrc49ev+DP8rl6sWy75vf3l9fXPqP/9N/SD1nhcc0AI+t120inwGC5KxpdzBYMw5KnNRm7TiA&#10;NCEOL4hzn3hG2ego4Ip2WltKscfAHYR7YiEIjcHH7kJMirGv02ly1Mu6HwwEot6wzQiLhzcaND4i&#10;gseM/wPjO7vfAGd21InzPXhQHcupq6GQX0g8EmEyqDQheg2jbLWjyVq1ls5kSOIhqE7Z6dwQ+IjW&#10;W8DW4bDNSsukK0j7q7Pz2kjCJP/yy2SGmrpnoB86VmB6o431hMKhVhtIvPdf/e/+9/+n/+v/ESuO&#10;gSu6/eLR2nIed/P333t/a3sHBIqU0plc9Pb6xvqN1f2D7V5jsLJ2B732t77xfX8kvJKfOy8cHxzs&#10;UfqJzlxNx2eSoWKrN5uO43UNrYHHT9JqzgoKoYIRMQNgHaIjX+Qfr5fjyhjCtTnzGD8FMPmGCLHB&#10;GBYefHZhbrVWa2/tHZ5ennz6c6/PpuaLpf1HT39WujrM5uKxuJVIS+8C9ufS9+jxaLaVrqCZhAOM&#10;k46JF9IhHQ8Hdwj/SFlRWQgDeJr4o96wyAOtk45myRgP2ZYfS6ZWF1u50fZuDeO/dDqfS84s5heJ&#10;En369IfxJAOLMs8oyAwJqGVg0qNGpDnqdYLtNnXkC/5QRisXHmQX3kmSbRkgVBDhNRVKKh4Zhvc/&#10;++YbK2vzfyMBDclJ3K6v/8V349k5XCCYl4h0AfV3ItZ1S2R8LEaW47Qw5oKRjFUBJgOdNgYRFKJY&#10;yKrX65joz82Bxf8ljvHVv/8PEAwhJJKrFJky8OxCaB/l9AJ+N8a9jDUMcy51dDw+OTvZ2/95DLNJ&#10;rCKHQczaAYhZveLyw9oF/BvepAyTcYOGIit4muccdIWbRmQ7fUj0eeLVyYqeYdSHffgwzDg9pHUN&#10;olbGj4DaSikA1BI7jzuJpbZPLGWVUlaCbIMxkFAHj30tjGX4vihLKfb61tAQcCVEfwgjWPwMJfjR&#10;YrKMkhabUgYuIEG1duAqUnKa4+9Bh5IFkPpJNZAqXIJ/4YK3LG8EeQVgb6BWD1fG7ii8lWwCPWzj&#10;RW3hPg1BsnoS6JYmp0UtJ72NLh5jPlczFut5uxsH3WbOmRTrPfl5eWpz6RaeL0yw/boP1GcyrTns&#10;l/zUrRbFw2WlLorNnCd9XEHNYrXR240PrPmV1ZcDiE3kzqfnw2DcctrT2+i0KrWdRGpcuGL5ziNh&#10;k1D/9PHHL3a2nzx5+sF77xwc7++eHD1+/qRQZeVz0SxdtepVoOGrwuXW9vNSuYAeF+edQrUcCqNH&#10;IW6qyXGOiog1Hygz4CSUWSpOyBtMxdM81NlMyuILg358HXO5BYdAFDuQStJyxTIx0taDubmZBI1W&#10;kHizAEbfTtiKJbBlsIXUBGglw5JaIoNhJxmOsGQOW9GQFcV0CSjGaEE1ePgtQAw0hmGhTAI6uDlp&#10;Cfyi7lgh+JJCleQMLg82Pln6feXYMTKGAZo+AdCxB2CIAo9i2GLFinjqS1/68p/8yz/efvK83htv&#10;7TwnAFAu083ul7/4d37ljddrldb+3vnW7sHz7X10Q5sbOJ9Mf/ru+6VqeW5h9t6NDcvVycTsVCSY&#10;w9Y66eCvEaOZxcEqIjEyhrhsWeBFK0s4FKJhofjpP/JN0oKIc6zdriBgwf7IWCrK5DCWnFtYvx+J&#10;53/y1k8vCoVf/eLfXV5bevf9n77z7h+cXz2fmQ1vLMdnMNC2gPihB9HdeAn8I15yNILhzpLO+NPx&#10;4Bo5qlvE5I5vGmVaAQv04dKlSDQR5xGNYjyCqRzoFqcvQm2O0gFJVy5/ONCbW5mZX4rZvurJwcPD&#10;/cenhDmEhulUhO3DtbkgPSCdF2MAbBouKRbENL9XxXpuZo7lDecipyAmKwECU+RJyLMkmq7gZgMG&#10;hiygkrO1G38z01opdMr/8EwLhUIqFIjaBNSJum0kbgBccEfR/oX6LZJCCVNQcAn3qqXSqcg7qiQP&#10;BbdHIoEj8CfYifvb/+LbfRupkMeSj8GAe4p/6TQn8ZRKlFtR13gneODGR8PhRw+/fV595mOvLoDM&#10;mJS4IZDLM4XGSwKJYafv6/lGNLNgsvzUPgp9ZnAC7ACL0Q+La69BGN0YjAR01aSpiW2jla1kfirF&#10;WMWZTFWGX7MDArLApAGahLdOCyywFI0pjjbM8Vr/SqeFHAs8l1tEO0O0W9g5gD+wOxIXBUJhC6Eg&#10;m8mgN8YikMgorTaN1Rx9pQBL3esgnzxCSB/l3isSFpLFQKTnamLISE8y32zlLvoXuUQguDb2rucL&#10;bx289vsxXyx5+EP38x/4mSGrPXfM6y/WH95cas6NF7fP06TLL/jTh61OiMfI93xzceKOpCfV1Hat&#10;m5/M7HpP05T14eV6qhYLpfvD5WelwpzHroUn/QZbtH7AecvKvfnGP+6NFQQkv3bFHBLmTdfL8dIj&#10;nvmq+G4yDSNu6fQk9OO3f4wShvLGmQVcLRIDlGfCy0NBjayyewricQMRhBY5mUixRm11SK4DBR7g&#10;6Uo3yiPe6OA3DbE5wO3EQoOPo1or4yzM/YIkqYfkwqBaiMRqVUSYE8IXUHUj+OAv9ge9cCBYrjf4&#10;iPCTlU8hbiuyVRqmkimQYTi/aEplwdJB6ygUBXtjrUCnU+AO2Gp4dCEZDkTCmlumrkazSbGmfKNc&#10;CxC0Phg4Fqs/dfqQo9EHRixHS2YVjGvXHnWo+E1ArQWBxn8V8TPfvt1r83r+b//3f/Jf/x/+19/6&#10;9jflSAgkh5ExZSbo27x/99Of/jurc7m9Jx//8N0fY3nuDYbSMTubzZ6enQ367Wh47pWb+UQ0lg67&#10;2v1OpT2Gz8gD1UZ8D+mfkY1bhcEDYTgDBLgqtBxmC6mn4HmYRp7qxJ4Wani3ycKBvTT4/Pzy5tqN&#10;ezv7J9VG/Quf/QIQ/cePfnZw/MwfGNxcT/qD6JqAa+ro2uFNwkrCvQQnMjl2yLZflhpgWzgruIlS&#10;hUmF7Yd8jXQG8JxzvF1bacvnAMkrfVOPARHuMZF0gHQ0bgyFZtTl9gbaABJk7NAWxF+td8JhX9iO&#10;InWROSzqpv4AhhzrK6ZPsWlkWOAb9nMh//Liyu2mgn/whIeWy5oBlgEXAa5GV12TpA2C5HnYuZ5f&#10;/rXP0I9xRhti3d+cXzwI3Lrf/9ZPb9+5gZTVQv/MMp8Kw8XzeNtDzkJG/WkEziF5CGEbJVC7gRCu&#10;A7sLfI/mBlOp2ZnML/Z+7m/+wZ94IcRoE8Ul76JXgv9LgeLMp+8j957zD68Mn8uq1/Yffvw9Kwpa&#10;0oLELH0/1E7U1wLx6EVpENioSeDJ58tBzl8fdKssaiE6yidWPQUwJ160OP8qlccso0VJkNBBmzXW&#10;dLT2dEMyX/EFYN04WvJNURvydWGAC/5dGl2ZVXIXQVCT3JYTiUWi0BwTeaUzZ0KDptQ8qegU49qY&#10;jiKqwjr8MdevGgSStQwDFyoDNm+cWnSIyru81sKg85W1v9zTmDxCsWhgcfdoyFU9HzrOKkuiamxY&#10;W/piKDITPP+5tfMRQXOktrX7Tat68tHmStLTC56epKhUGCNB5ZIJ0qRsRy/W8plxL/vBWX/eldiZ&#10;1mdD3lL7bD1TShOk7JnbLlnWOLIL0WPUJtmzH7rI3rde//sgRn18NeWIxLXpBV34yjMfj48O3x9P&#10;D71I9YD7Nn4NlR8XpFAoQlTjdWP+KfNOXSsJFmW5LVcwI2oxXqw8bDyHjNuiU0OKEyIE19i4KF/L&#10;1o0Lqfyf9YQPw45DQYTrRaumppQFIG28WQBoUydDyQCuC9iF8hcM412rH74Vzt8KN5NKXoQE6b80&#10;7lMUwL5kniEyJoArwClGEFgfjYYoo2n0kFzrY6Y5NO4h9CAWXorwV9y6xcX1QPqthF+zsjUqEvkR&#10;GWNX1qM4wgDvgqvxx7xZlz/+//r//F++973v4MxKd14n1mmMJBTyvRJp5meWPvfGr95dWWN2/O6P&#10;vvXBRz9HXwy26thWOpN79cbK8mKGe/UnH261G43bC4v0Bsh8qHRaqvfh+snXx7IARGCpsE0BYZZ3&#10;NGJ+STD8AeLD4RrCyHAH01h33dx8iY6q1mwtra7Di3/x7MNG7XJuNjgzmwZyU2SCnK/hXA7MWgHU&#10;j5MIB9Q2uwx5wbKBBMTmcYNCy4KCbTemTMonu36s5LZkFKQ4ZqCQYjqEC+8A/krKYKKubZvDQ8cF&#10;xxj6IdaxAE2G9qVuBYlE0E9dZj9FGeZ+EU7FQogxCC8s2e1q2Z5qN3yp5Hpq/i4QptIRlaZI9xA0&#10;EUH4RF6rBDg6pdgC8FhcXPrMZ+8yCnOz/M2pyqYCcuWYVOuV1uJiHogBnBcmJfQc7WQQGAeCpVYj&#10;l0xjoS1jBIACLc0GYHMU2HQCmrkrnUHAf01pA1/+w3/Bc0LpiNhJzjXUw1QRPSceC+MVBZ5TBRCa&#10;erzPXnyzXtudTmvyjUEBG2Cho+uO95v0fNg6QDjmOOaGQlZrwGAsi2TxDXagb+nBrFyDqcz3KXt6&#10;dNUrqXGiuVYCu14I89VIGdVevyq+DHWEetAi0anJ55v6rzFQoaNC6rT+0qOt+ZHCLJIyR3xfPFYB&#10;MIhc8G3Cz1ebUQyMQNnpBAkuURJFG/10MMbfkhDRMHqpQcqmQuAKUQgQhtQuQDayooOeXL8Xrw97&#10;O50FJ1/J2o25f9CITJIhPFEj69/+PyMf5iQss6RyNbY+dbOHfWag/anHhT69Cd4ImEY4vlYkfZAO&#10;LvUn8ePLkdOPHE2byYA19l4upi7i9mKpnztuDqxuuO7vBwYyo65O9z7/d1wLb0ItljxMjqG0lvLL&#10;VKq4f/zovT9N52iLfD9/9zCevIlcu9XCyF9+l5RC46nst8gH0AgAxYkjTZJypGhgCdwr5ABp1cZf&#10;kEIY1qJCuliN6rOgVKKWFiYgZrNiunCuAJfE6pGhGE8ShhHw3wBkslqzXuO5l5+HzycHu66IBfJ9&#10;1hinQZaK2usDiLH+7Kg0G5dPenAj76SS8E0FMwGCid9G8ylrHKWUSffJa56M49gPyR4bUpAO9c6o&#10;DZxZaNacWEphtWqqfXbIAkmHLQ1BA3YEcFGHJSu3PwtgmcS4Rx1XqbAFnEVdiEaCa8uz84tzB8fn&#10;j58elwq1LsCsEn2iS+vrVJaDvW35cGCfIeOMcdxyOJzX8slisQwed3N50XJ8bM64VtypcOCB1kST&#10;1LPEIG+C3uE54Y6uqqY3oqQYZSwMUtmNkJ26LFbfeOPNzEzi0bOPXjz9yexcaH4OF3J27MwBLb9X&#10;kUJ09OS3SjzkZuGm2ZisYcUOi06ngEijcxQZwriU8JHpQIZ/pWQYHQc8nqzHWQwxLPJPc7yOW0iA&#10;6JVQBuDCr4RilPRQNNmT87whSkR1RA4xIId2w7whDh7ir0QG1ymu81seKoQ2gPNA9tJeP7xJxCV6&#10;LEqzLBU8bFXkMSjSnJim7J7Y9BiO6WC0tLT0xht32X1dy7N/oXD75S3T15pG/glh/Aff/tniXDaS&#10;TlShSzDXo1xvM2+xkB1xslGwnJD/8uoSh1XgN8znpAzwMB+C9ntT6bjJFb2uy3/8x7hu9TztAEmh&#10;KBYUFEYtDZusctoi2b+RgNutNT98+GeT8TncAe5y1r58REyTXPaBq83DIIWVGU350ID/VdPQuyhS&#10;V8QpLFZAEtgs4/Mg380hFhZpk3RHlSb/oyHDaFQfcFp9EIFj6qdJomByNzZDfLRGHIg6l/IqGpuO&#10;evMLeIRVOK0xeo6Ay4GEwFlA1QYVxVK4AwcL1gaDNzk53gYtubafOvDVfYDQMstCSKNq9ZHiwOAe&#10;4wOltZFgNSVXCwVm1s33e9GLBlhlw87nM5sof7NHHxfv/f4oRX72aO2H/492zT0OjwPn5XLa/+Kl&#10;HIimOzDceHJ5uOkkPeHYTn17xhrbiUB/lN47S/XbobAvcTkupkIT0EZ/8GwzjU1cPRa4fV63Lyoh&#10;j+9SnslTz4P/shZbU2YPYz4tiGj87Fh4CGk5B48f/eksyUuD/pPHgx+986zdaygx8Vp0LrcnOSVd&#10;3/e8IxpKs4YSD/y6pbpWaplUIFVPLQYM51a6ahpqIwpXSv31NzFUZJlhGscQ6rKhZJhsBpYPCr9T&#10;a6TW9ROXKPM/zfLUBCeCuKqllUhbBjxSG+gkNePN9YsE7jDxHHIj1mtWmrVIPMqO46Cm4eepl4iF&#10;xkugGOAJP5p3y7dFHyjMyhgZ4zKoR0XOzoYnrr+hl005/uxLs+sraxPLj7lp0oYIDi7q7/bDDx/u&#10;PH12fHp5KhKjjdjNm0ql8XyeQgxuNXHibHYHIX/41TvL0ZgDKS9MiJtcqtQacKTQOXAza8TU2E5v&#10;6IaAQ8NvSM20mZpL+Ok8m75gxLGynJvzy/PZfOqb3/7DWvPsN371dm9Y4l2wTeUBYl+IBEm8fxde&#10;Tx35CwBTBElia5PRri5Ii3JARoSpuiGYdI3UjtU9z43QeYBFeX4p9xNeCHgv1iQc1RDyOPlwYWfN&#10;Y+TiciAYM+RQhbEP43ThpvLC6Ke8a7SEn9riSfH7Y+xvKLI8ysrs5Erq3oEoAJe/iyCoWHHWbr5O&#10;hKyMwDBodiPICtOm67PRWAy8aHIzpALAU6n16qsv3b+3bixZ/2ZFT01dTz7eKhSuZufnCH1hVG5B&#10;f6GBGvdRHUFbdcKRUQd7Krx64O0wiWFg0293B3RIjKmLS/NSfJhf3q989bd06EKDF3uL3+EOCgcY&#10;FuWizHSkHR1k193dj5rtYyKGeThQ4vJpMewKzYI4rE0dZZIxTa777O7g19Fl0/4YI3kZryhGWh0r&#10;3SvACAOcSKDXAmgmMeUNa7vOeEMzqLwyTErVeDCDKw+JG0gB3NIMG9Gd2WPIf1j2j0rFHvfIqcTI&#10;RopuXB3UqIGEcJor1dA/tbxR6EnYMHCvyfwepjbz8qiDSoJUKTk6cc7LJ17pwdJu6E/ZWiiigZaf&#10;HYdSezzBw6A1H1ufuiPd+c+Mw8lu+9Rl5a2zfcaVK1/c/eBW4/IcWDgy7Dcils+yOTTrM+H0WTfY&#10;mhQycjBmpd3K25VcepBKs6PZX002cpGztL9qsycXLAfPE/AeR/4UpCNXqLf6BUYYc/tq269lEdOx&#10;4kV83V6n0tyKR1vMBSE7u7N3AXFXpU1uoopdYTOrZ0iQhUIsBDaZ/BPZ75sG+Fpdz7GFJEwJJjLj&#10;BGTmicZGSSE10vhfW1ebnS0ZprL55Qv1rXjsQBCuT2I53X1Sus0hYFTW+stqB8wxoBdi/AwNq8ao&#10;ds33VJ035HDhYAZ0vLZVNyQLzc/aPegPryl9ipnh1WifZ2J0rtmTfJVMJwFTTaKfjH7My1N0jzxf&#10;zS851gXeePn+xq18ONxIxlkr45cs41Lc18KhzIN7ryaS8cL5FQBPzA7dXJi7sTjn+D2ZhL04N5NJ&#10;QhlJzaZigGfY30pWQ0xTmxqpA+WaA3pNGeI9yVnbBKNww3PBIJPQd9PCB8KJniswv3j7jc+8eXG5&#10;9/0f/n9v3cnGk9iin2CaCs4g32qeKHmQ6A0hCBU2rGxXlUE5IcAlnzoGKsS+RGYg9GTGT1H6fj5q&#10;WhuVfymZBIXIiUhceQFVRpqFrUhXCQQQRinwSpxz+624KBNmdagUAr6FCe9UN06Qs7bxOrn5AzmV&#10;s4OFps9EhbctDQ12uVI2uGuVSjqd0Q6J80fFdhRAXqAWgVP5F6CKPnXUFBdn57lcPhIl+OLfWujU&#10;J23av9f/oh+NxuN7h3uJZKJdaQAUMpeLZ4yRjJ4TGl4mG4ZYOdQaz4MBVxWnNW5Px7Zlx/qLuvzb&#10;X/sdAQUIZ3n8fGmpeLRFpjsQD4rLyHFXrR7vbv8cORLbXnJLZGXDdKYBST9NhGGRK6CZG66xjE+Y&#10;iOFaGKkGAi59S3nHsFPEk0s+uayGDXYpBkkP9bYUaMwBnMr4DtI7Q+cA+RUDyHjfYDAth108Edj+&#10;uQmUxD6M781tAZWTo8MESMM1FjGZ5YaIFjKJxJWHttuKkJBMoZ4wYSnNTzR+Hf4UbezdZQEi/11G&#10;OMl2tTZhzyfWn6gcdPyInFiLgLoEEzut8fLy54axNPqmri/pjs8BsAcGter8Unf+pbLffjY8auBk&#10;GxtCPGwhkAh6yZsCBT/LWuDl6jaQ+3CxcWIEQfQDQofRhoDuBNDwcHdPvD2P78ryd5KRi2nuIvLA&#10;mllnHKCaXneWFB3ORYZWMUz67VZzN4RIkyTjkHVerBbLNZZ6qpqm+TU9v9I7lHdvzKOuKyaLdX38&#10;13I0ha2aptnYS/FlRuNnvtqQZgQ0awUgnELGjnwaIO484NwFfAtxIYyiybg/qitXERd+qTolmYE2&#10;F/pGpu+VnkUomHhFUlFKZKnPXNoRTVZq6CVv1deYxsFYCIOpgT2bW1YNPxCUXEqki1dNUjaqdsYy&#10;GmbO5qez5+RnalZX9Ij5e3pPE9vybqwmY/HWGKiXc9xHk+JDkNZu+XLZRSb6hYXl09NDvI3WF+dA&#10;CTudGmL9qGJ+6Xx54X403vj7TPCsonbCxpUFDD+WCZIcLfmd6kACVmNkhOeHLzr/tAOcH9zhHHnF&#10;+uDVN7+0fnP5W9/+o2p9b2E+0usW8zMO5kbEW0jFPiKInYuuDQ0aW9cY+ILvx/XkpgVRQaBEujut&#10;Aq+eyy7SJ5+gMmg03UmowgeMbN1k6RqgQJ9MWAOMum5QCVQKxE9gpseBpK2APxTDDAH2J6eBMVzg&#10;5+ODo9vAeOLqWNOCwfh1gT/KaUWey/qA6MF4ZaQn+jwdPqaz87Ook2EFiIQV028RAYkyo09iDDNM&#10;Mg0NkoOB1QQPT86zuSwN4/U4Z8yPPhnh/72W1n+jH65nDc6AHTo6Os5EE0r503kL9mgyh9Tm0enS&#10;+SDg0O4Uiq6uidfPDAEUB6HpF9tQ7+985atM9ApAYsE9cTlcKE1TopN1Jgz+PjvoHB99OByccV5e&#10;y1t1m7Nok0sWRlhUXm4Inlnqj5ob0c0wwh2wCpEnOi4urJYkHpM+Vvg396sLT0HpdDnnJeVVLWAy&#10;JXiIMoH0lujrYJTvxtHPlkJp1kqSZrjvyzHBBTlELDZxOKDutymAVAhYvXIx0maLw5ylDMOUUHfZ&#10;tfOXUG3QiZspk7WZNMe0xfSD3CJ6aBUiIa4rt4+XwVMrCjwreYEuRSYYLLXZnkaDcwurL2GzqGWg&#10;yoeg2W4IvarMebvVi8nkkEcV6gfWppxWQ+0ecUUTS8RH1oYwF6oQhFZkC+OxzS6QR0XdxZgGRQ85&#10;d7osxrhFq10sbFYTiTm6V0M2gBVLuRF22FPhDDaal6gl4Acrocvj6gza5RL0YS27wf74CBTjLZIx&#10;PQ2rPbi0XB5tO+G182Z51BREhIxfaSxyDQQshgLH1yhKkpP9GprQ/hSTCABc7B9gYehvRvgXPl0c&#10;cTDL8ODBgnQmGLadAHA2wDZ/oBjpEN5jYUBffozMVSDUO/yD+4//A33GsZ6fyNdH7YiCSfnhBDjz&#10;CgmRsUDblA7CDAPVDlouL48vsH2hiO3wZSLU8UagX0Eh4+VzM+mFcA3BpgSb8DP4RiR+MVGDVYQt&#10;KxnzLs1ll5cicZzpbdYlLMRsFp+lajeT28QOheliOPH9/PG7vLfVhXmmR9Bg2NtBd7CHf3J/undU&#10;5QNyLBckECUAwYkJYsPNSCmJrLm416VQjwffP+qEAnQ7ggsmaKy9gfDm3TfInXn37a83W+cLS6nZ&#10;fKjTrVer5ST5mG5fqVwJCjIE3weREMWTdB7aVSBpGhjkgTojVcMg2Ogskm0p0Ae9GCcD1VogjyLT&#10;hCvrVIPvyX6JmigPPwo3zRGEDcvNSU72T4uLBrpHB0FpF3/OBGHQCbGyF1tU1iImRkf5h8L5ryuW&#10;eFCiKarxgudqWHQoPrmL5SNWrjRiybyStthUMzgLcGYXwhdo3ysBJEILkBi9pf7p2eXi4oLSnpmM&#10;zZH7b1QU/0P4y8YWwras7Rc7cEJpD7mhi+ViGLLTYJxJx0m/7vZ6M/EUygFMgzm8YddTRXqdNjhV&#10;PIGv9yc4hvsbf/LHLAc5Y5VD78UvZRSNhPutEWJBLq8difXa3fc/+AMrWKcTMpR0md7wkRNSNLXZ&#10;0WGTCMaKOQZbbcBsJaFRQJWODi8Inca4Kc7/pAutU+MPG0MtlLgJeBKkJBQQwgqD3zGrfc5z7jQM&#10;BuCkUlmNsA3zyY7fm4XERu8tYQSkfaY2WhV5JjEF0LCoEIklLfoEb9fHoY9EkYNfG5ce9ngt0lg8&#10;0zAUKBJ+aDbl7sjeny71k52JGjaZiAJVC5lsQ1kGMNAyi285xEIsuLzyhUAwL2t3404naw5pGo3U&#10;eOo+PnjX637uIS1QXSk/UdRVg7UY3gDED+3mUQ9CplLrKg65+iA5RRserkKReO+jaQtpSLFkLa58&#10;KZZYpqGjkA36rD2xnsCnYETNRzpyfPzI7d32+6vYO1AIarj5tgjTdOHnUKpWm+1xLJqXbwP+BoT3&#10;wt4QEiCLJ9pPETIAaqR9V/KhRNAmiFacNZZHECoZefi83eOd3d1MKp9MJMF2qNrCiYCt+bANAf5g&#10;Z3c5P5eEA0cmEX09ths2eUKHeOTc2byPzIy/pf5xSvCHrEw5YDSVyDWCEC9i6yiGsoeH8Ubt5gCs&#10;1Yu7u7uOHQOKgCTHjmh2dpbtGy+YT4c6i4YIyzhevRysaNtU9PTGADHoECGQPn3xhDFR1UaKdUIO&#10;KZ2d5cXs3XvpqEVxQQKjyG/OL2yhzq4IAo6kczdYnVECf/7hR9//8bf4yKIyB0Nq5LLZvYRlKh11&#10;+3ca9VzMSVM3cZu26R7glLLgYqHOxE6tZCFpmDxASeL/hSN2hJlQPiKuQTg6++CVL+Rm83/2jX/q&#10;nTbv3F05Ptv2eTuJRLJaqff6g9n8Is9LqXzCw8m3Ra7KkQ0Jgq6Tb6vTGPKx4ozhn3G4XrsbyExS&#10;/0Y+go5hhkU1TYqXlR+kOidVTy6Mx5GYRu4b3gkrFS9OjYLCGS9ZV7hxw58QFCO0HWm+TMg4sxQY&#10;yHmscYDR17jTiIps1uNysWJDzHXQROJuYx019mYI32g0XZiOZrM3AeV4cAx5XGbN1zOVphm6fvQp&#10;jF0EwfVGc3Pzn//imwxmugl/+fvla4iOe/XZ0+39/YPV1VXHH+LRoErBXuGcboMljwaMM/AiUMai&#10;xx2HyRXFDl4yio2N5b/Gk/ujP1T+HEoRBmm4GH4Yvi1WGnbCRmtB6ObF+cHR8Q+xc6HPg3MEtZn2&#10;Ey00mjDijgU8GY9shHYcmrL59kzavRIGlcoVFcLBwamNgc8NB5bPlp2b7Brof3mNtJJG8Ida0Tdk&#10;VYIjlyx23DB7KIdDcoilIiEmjfMC7WlrjJnFmJESyiV1JswTxhil0HR6K0O8ke+gvHixwhhxVzFU&#10;c1YzBuLPJQshoqjIdvMkXbjuMl+R9cJOVB5GdD9MArQUinKCOkWjQeYblQRTdb6GkaR05b//0j8Y&#10;jPBo44E1gB6ngQZ3xjqehMHu9vcS8TJIHfsnWRebl6PUWRNqzwvUEMmnNpSNpc4js0JTZ+KGKQEg&#10;Lu5BKICIGY1ivFx1bt/5j4BJTAsG9qz/6C9wMnllQfXRh9+1nXOctZVyyMGntCq5/fnd6UptWqn5&#10;l1bukxAu0hpvjMGBgipinFZhIgdLlKmcPjpizqPLq0Kt1WFQT2UZRSdIQnh54YD35ODICSdJTQal&#10;MOEXoD50/DIYogl960c/zORyq+s3uoxpnKZmpTfo1B69/8H6+s1gJGHZEdHa8MljV6BXIUKsScCi&#10;lAmuYF6n1GJMAWWHjVS7XXr08LFSeundpr61lfX8bB5AnRODC2dbDh+oEAzQM1G6mLwNGsXDgCWe&#10;1wfCvr+/nc2kETdLkD3ykWBwer6bz/s3bpBxVpN/6gQCNW8/ULpCAm+nMje9XifkCp2WLn741ver&#10;lUuO+g5GJBQ2MCGO6KA37TifvTWHsykzGJ9pUIsYRQ9il6KoXoobUCFCGEs+KwxDOnFpEehFCRZw&#10;+yPZyJ2XvuR14j/60X9Ln+PYEDnKuVy0Xuu0uw0GAKDro+Ni3MkGrMnVRSmZzEQyYe+k48OzVnav&#10;zJo4wXK4ciaLnsaCRGbHIXJ24N17h52JHXUAsOHsybgRdjqIHYl8chTli8F/EyP0JjAvCYccNJiF&#10;cb5xk3cP8dPDxQcQ78nvj7ZM/oncoCbxmPIsM16VXxNxIxoiEiGU3wN6A00zDGMW6wsXol+IizTF&#10;rmm9MZ6bfxCP355OHJenLUVDtQ4UArc9lcpiRgoqk8vkqQOW5fA6c7Nzn3nzFXUwtC7q2wRJm4dH&#10;H/B/CE3wv/pruGbLmSWz69vf/E4qPxv324S+sFiju6ISMDDTKMuCPGixxuDJI5OYe4bMbHY3K2sL&#10;f+Un93u/9TUCyrQsA76gXWSHT9wpiz+Plsh8OC+e/hzEAiQA/gLusRLeMfa7x81uT2E2EgNBqRFS&#10;iUQWsI9ixxTVaSNrkdFtMBCmEwR1UZiBsE4OWxH4KMTcCFCmeV1qPzV+BrqQSagustXklPcy5Mo2&#10;RybKhiUv3x8l8bFlNB4P3P3Y3WrpyxAnUzkW2VMIZghSVHzoMro4jsq3l/FWQxmumjryCbHnvEdG&#10;AQ4XwAqDpw3AratEPewyFKTCt+eRnsg11ISIsMtxu+diiTWFxirRUuwGIXQa9aVImQw6heKWExkQ&#10;F0IPyOdjEE/hnnQ3WnzLCB8ER4sR/kWfkYhNyt42aylt6kETIPxzwsA093myicSikkt4eVw0ycMk&#10;uhHliG/iHp4efYjaA0tI6BycdPIoRkNBhu3IVbjs+XxxTyhd7/D2zX6Ms0eroiHsQcvHNQaF4BMA&#10;7hBWOGw3K7UyaClwTxsRYasJCqs4qXYv7iAnYt6naVMzhoG9oQlrokWoYDv+aCIqk26dUlMatHGv&#10;w+i9sbISjTtSUuoEg20sMi6TFrG8SkSiR/c7GDrxUQoiMitCtsTm9QcSmez6rc3UDJLg+UxyBg0M&#10;Jz30fK9cVnxIxsdYcCnemj2knLn4nuwigS1ElrRCC7Pz8XCUqTyVSMLATaSSMB+6nRIXih7NY8v6&#10;GWgJvkyh2svG1+A4s3fgDnl28OLsfP+1W2urC4lcwsmEow7GxoAvVjAbtzm+STWE/8bI8ImaC5xD&#10;cD+hslwKqGf4KZMhy+EDkjuN2gwBHZM7E0xk5/JLs2+/9wOXu0yITXomCgJbKZUSEWzBEtWqqHhO&#10;Mka4ML1kJpNsdeoO4y19CbCCXA65XtfPO78jqQC3hEUorT5YwgmS7Wq33Qt++PiIKNazQu304AoK&#10;ydbR5bDWPj5vNhvdSr81qHcRPrQZOHlklE1OAj1QJcttHmEufodsE94G6cX4WelODTgG2gwK05Ol&#10;ojgaPOIygzUre/HJaYnVD2tX4HFbdMW04zQrF4ViJJIFo+ILJuPOzs7O/sHO1vbTTr92fHqAF27x&#10;8qpaK2mEDDjFchUBOnMDLBIWzeIBiFSkmmCWJL9Mv3SSmF/cBKlE7OHuXtpJQZrhpOTIqSGmjVAM&#10;hwTQyUsFzooNuzJA/gZsq2wmY1Yln+BF3t/5z36LG5v9PowhTXe0teFop1kFBkDu1iudnF98lMA6&#10;ajLk9BziMCW3T10wNloyMhaZSU0Em192/YqqhPmmXY9UHmoUvRa8DN1BUKkVbYrGXksgPtzOsAGA&#10;IXNEjmjKr4YmWJXK1NaET2+vboRPWqs55mfE2PJEFGIIH5MFIN7MIhVoGYSoUSa/ao5Bu2TxgPFO&#10;D5x84J4SpSzLXi3cRHJgk9LlBajkaU0Zku2yFmtYzeLhoA2HuSdogpRHJPdIpIfdaSJ5O4KvE4Me&#10;cLqwF50LyjcxsvJS6bhaPSLMQRxfUUqUKMV1EWBh0D1DHLjecFwfJIDgoDQYWguols0f+0os5/0c&#10;odDUIn5fMh5bUJNiNDeGcQDmqKvNaTLolSuF50GgQknHTdPtEedfFOS++6rYyOQWvFOH445MSAVP&#10;8RIgMdH+GdrDkDgbmCc0ooTe+12ly6tOt8bqWA7tLG3GhOo6gEgyEAQsVMqiqAVaorEGpe8aNEf9&#10;RqdeISmADzKM8mHCwlIphYyk2qoJTILvqNQXPkf9XFeHgZeLzI1DSSeBzDVpBCW56YLMwIlQygmD&#10;G5cB3mRvgt8/6gz1b7pgtGQMJgPSwDijuO+4C8RN4JPX2zd6GyAz5UHC9Jo8f/acv4Q9EJtnatFk&#10;0MUOPxZPcowO2jzz4fEgWq6ALcwk7Dz9CsWFTuGtn/0YP55cJMyGnFHRDkQy8Ug2FsrHkomIE0lE&#10;afn7cD1ICeMaAh5wgmpyVIYLaxCgYXYh4ODivysSXpw/LAQWFm5gnfyDn357OqmtrcZ7nVKzWvc5&#10;TtxJXV5WWGvgQlO6EE0zGbPrsKjxIXIClRKSRXaAtMPiIcpUE7YSZ7nYySEOxFqjW6uOzy86e8fV&#10;4lnj7LTCgcs8Q90d9aZOJMouMZlMXpXRc1rl5ihiWUcHvPnG1lMeBt/FOQ7atD3i4hGsyC0uHJkT&#10;Rna7yLtBzBAzyI4A8I37Bb4Sv8MllY2CPgssYU08uBgyBlNi809rIGKrKxyOA6QlkkkGK0Shu3vP&#10;iRFoNOvBAOyUNvAU1EMm3NPz81iCBsA5P7/a3TlqNtrhsPI6r2PbJCX+pUU2eMZYeBwcncbtKK1M&#10;mAB4OQy57TC8YC9XgAIAZRmqvyzHWUCTm83Uhln+X55E7r/4538YdGRIqLsY6/RhIxHPtAYdK5CF&#10;dPz00dfd3jMsntkOw+afRAUU6+BmoiJKgYICK4aejIdNxF9sh+h/9G+c8BgGwuAUBotBPTxKIBUi&#10;GAQJA7mANOCJ0oMc6XOhQcKOC0TQ31ZGlComKAFwIv5FlF2TqYxkpdXjTzCZkxOydNgQojFoG7ub&#10;hl7APC7JIjxuHnb6MTbpLd41RQumnBeBHnBbqK25D5y3ZiTfnBMcY9ehfCCD7C1ZkareigIP5MFr&#10;ospM4FiHTwqttRv/kWVlyHqXnIyjYjjE81D2eaL4D3e3fjoeX8aiTRHxxOfVeKv6rl0sxZojBJ6y&#10;uNjCLbQ5bavOuqLIC6mrOCmJZaqLR4MS6DZBDu7MzN4XrYW+SU2lOP+6unjSebyV4ovL058m0thB&#10;MOviK82bkv+9ZBm9wMERvtiIFJjlR8ygohYCS9Lk00u7NOWA8dB9imluiCv1Sp2sLqI7lWpHZjUk&#10;dv0/UxShrX1eOvMrSLuUDr0ur5Kwl1KtzMjQbHQkvrR8UH05WcOOj8DlRqOFPzJIAlYW+lA5j9V5&#10;dZCOyuKGqagDHZYWAoUztStsR0JXpUosls9l75Aegy8+WyOGrS4TjGybtYbiMgNrcrepMPB60PHK&#10;F1WqCi4J9xV0PxEX9Ez7nj1/vrC4CLyLTZaI3moY6k4sMhh0LTFyPEelAnz8l9Y32zLRwhHN9/Xv&#10;frteryxno1Qulo6mTxB0yuq4Qa1j+ey3ojLC58yE8AIZjjiSsd/Cm1AMkZGLTBHWrJbE10MSh72g&#10;CrxTMkzffPPXjk+vTooPuULj0WUinkw4kScn+zOxnBWIN3s13gI2o61Bq1q4zOWzROOCn4etNH65&#10;Tgz6FAAPF47Z0g8ZtA4WPWrvbbXnZ62T40lizumOmumQLxaNdNo1zg9QaSBCkG/4o/SnPJG9Pk21&#10;U7ssRuJRKDs0TslU9KP3jj79xlq9Ueh13AvL3lg4BnNAx53UJi0aICM6QJ0PHijba54pgEvEKHxu&#10;gGlKTNaTTPIv153VAlMEzYTOXwZXty/eH4YrUHfdSW5gnPA6rQHk3Ga9ojMWCwY7Tvmg6N++9VI6&#10;leaec2xN1bCvo5HErVur8wsz4Qi913WZ+gWeYSghWkKZTkWcIJ0IxlFNRUmNkqH6qAH65IuUVSae&#10;0Cd/9pdfZX5DnZK+XOCDBsBPeP+qoKbzNEt7068barwUUPJgFNkFDYTOXd3QpgkVL41WQP2WePrQ&#10;fbgMu8cnF8dnGyurzDfw0VqtdpAFid/Tgh5m1FLRqFMp1exIBP0Rr2FhLstzcj0guP/8D/7A78QH&#10;3Q6YZbcf4F4ORoO9Dt1NrNo43tn+YSzKowFtmecEFR1Fiuhr6khdtXhC69gcdvTcs3kF22LjymwH&#10;lc0tJq4MM5gveVOKMKKB4hOwePCwD+4j077me4Jn8MG3u1VwNtmKjwhI59rTZ0FrlxGXJnjpjuWy&#10;qD0y2EwwjBsTXY57nJQPIvBWH7d8bLTQj7aEcRp6Vx+etZFU+Cb4y3R0f7Or0BSoci7MeYqKAIGj&#10;t9HDtpRGHkY95Q8p4rUAQ6sh79QCmtg7rr/8qX+EQkfQNgxudj7w3iZtegX5uE8Hjz/8ei7HZ1aS&#10;3bVcLD7RoJo2mcLBapT3xtkAnsDZY5zgmQ1H4pxzD9CMKhKaesZBMJ1WSsHl1V8NO3nGdqHUiLa0&#10;bJ1GA/SqLqQ558cfXVUfkYTLnIBYNuCOivWNOoa8V3fYPU1wCk9dqPDlLQ8NVib39PFSLkieMexg&#10;3enDlkl2wAGvYs6tcL3Wbjc6eA3FI3FS7HkZXKfhtM7rBCGauOpM6O4Rl9uN4Bu5GgUX74uoxYp1&#10;nE5mU5G5cnv75LTLCUP5iyWhaUDI8kqp5AlgSGEBlcvQV3x2E30g97EggTX+aa07cFsLywtfcnsI&#10;cfBzACNc4oEHyeXYhPag8BERtqgGpNKGFKsDlIOGmuNclB5SYXWiGv66qYw2CBiO0pKY95pNUhSQ&#10;bRq7V3ej3jm73OZ/kPwOzE2NOT8/+9Mffedzr72RCE8K5ROyJpR2iNLC7SGoeOwdn5zAtPHcW53n&#10;o+BNtVuC8rmMZOTyGiVgNFnUskuUoJk2QlAHENnS8loyM/9n/+0f/dqXXw2SkdI/OzgrhkPJpeWZ&#10;0+OrVsO7cWuhSprI1fnKygLtwdVVEdSIGwiSUSIRvbg8zuVxH0sBhV1dVEhMfvjBUTQLWOm/ux6u&#10;tux5MqzDLqjIai09HaRRIIf8GG4F7iiGIU4qrllgzKzDqQsYHIJbUrgqkfnpCqAZmR7ttTzOqFns&#10;vPLSPQbmiJPoj4rkhtMMIUPXwaSnQBgOTzAkChLIxZYBLzN0bcZnHy7iaFLGNPhyR6DPbTQH5xdd&#10;uiLyyGCRw3lv1Zv52dl4LKq9vtd3fl6DRYOxSj4/U6vWEVysrW4szK1gtASjplIuMHbcxDjq5U2z&#10;HBLfWtxKFUgWWddSB8kljPqBysq6Qlw0hm+jaOTfBFYajscn/62bTZttd7FSqzcx5yJ7ZeCncRn2&#10;q7UCHwE/mcICugfTdNDB2YMbqke9CsIL8gWL9QqNQL/XYIhUCCQsglYP53+2unwNL4HvScEA+jIj&#10;qVFEtXjcujQQ//H/4O+BVLDc5+WrQ/Ixc0nqzkIIRpGvP7oqV+wkWdreG2sLxk3E1OVv/NEfaZXu&#10;9URswlnZLBsBHRQvr/Ns+yfN1lE0wlIbhR/fEcqLEkBMDFJLzzlMTfopWQKJUCH3Shy+RkyFTfck&#10;xtTDF8DNYOTk+YdExe3el0oK1g89tV4or8IQLZn+WkCd9DuoTGj26bWJXJMbA9ZcKsxyNeWGU9ig&#10;1J+KtuOdtJqjkAMijDCC/TEbdeavySgAIwLuNBsH2j9YeuLTsTyRlw0HCQcCHiuM7AE2dCDjcJLU&#10;M/MSNTopzFRGLzITFnnawrsLN6jeIHvj1udMf0mDxJ3hEy+TVgJGGu3DoP74wz+fm2fW68MKMSxe&#10;0HmGA3XGYt+JhspbliecbOCN4g1+12gMG0TQh3gnRutGw8UrLxatey/9fXbwBrfhy4XoyXQfOQ9G&#10;uJ7JztYPe+6DmC3Mla1LEDNPo7VCpyu/XT8x3hBZumz7ILnBWDVcYUlLWNSQKk8pEexNryjWMc+P&#10;WT/wjjUpMAdA8TGEE+iwWvjgVhOF1SBQRHchDtSder2NVIKviYZDTjLBP0gPOrx4Xq36Of6Z9nl4&#10;+VjAYjLZRGsI+4WGiiMWN1cgLypYQOCXWVXD4KKojt0LK4t/l5afThQ1fZAHWN4Scr5hrDWJffxs&#10;WI7T1gDyAzocXlFfu112iXo6EW7S4PIuxdPhr0mBgtBf0A+HEJQeE9QwGh4dHTZqp9lcjr/Clpqv&#10;+enPfvbe1kM4bRjPKfuELQSIB8VdXB23HbVpI2K2nYtHaZPN/Ce1o2gJylADoHO1QWjceCiKLszG&#10;G4csTA4DlpNIZ0v1wspSutMsDYflTMLvd4KlIi33IEU0dW9Ub146djQSjZycnPLjZvKZIuHKXFUn&#10;W61fRp0cJS7gSzUbrfOClFb9rmt9aT4RdSXTzAIUEezG3djGQbzkp6Nyvw7YlhR+6mu2y3CrWv1p&#10;DIsAfCZDMFVDwjbRxGqjyGw1eeetw80H6YdPCzNp6/i0f2tzPhJxZ1OqaDTsWPrB/aHS2zz70svz&#10;WHC9eWLamhIUmo5JOwY1WoPjl6UOg6eyPXmxdQm1v9UZs1r1+MKtphSYKGXnZmNEIrZbUwBlHKz4&#10;dXp6Go+lb9y4xT+5dbV+YSTR2aqhFQdq1hWcBuywWMOyNOIPZNJvj3GzU1S0sbCBmkK6NyF7kcgM&#10;bal8gkdd/YXRCK/boAipfWy1QkEH+hreh9h48QaDNLhogfEgBK6BOMbMGlSQEkAcLErRLk2kAzsR&#10;yDsQN0Fcmb65ew0RUfex5PUK30P5TPC4t0NzxwAI3iWwd4wjz97h9qfe/HQykZEUPWTX2ANw1qkO&#10;hJhEaaIpiXyzNsGYTmQZ/+9f+Hx+7Xd+G7In3Sy8lanXoTBSCdkRMF8fnjxkvOCsAicijUg5xNqo&#10;S3zLyzKLN2VHGbyZSwm0qRW/9AqsrAWiam/B62fUoSaqZTP+J8ZJCFd9zUFCoSnF2OTBS1NAkNyV&#10;GZ41myhXlSpmfFyFJvLsscoUKZ1Fu4my5oNT0pukiYSPudoybWJQltcRrxAtDYcSzz27C9zx2dep&#10;kkLnNY0qzaKcYXmG5f9pHCEMYUxPnRBjjPTU28qDplBoZXIvWzaiG4kL6D94d0E/vCjWeNQYkLIX&#10;rmA1YHVA6U2Nlb+zuNh0zZh+yExJTQeAp9mDaZXDn8rplDKsRHmj2dJvIshiK+rptp187jYnyEic&#10;Pe4ZIFiWqt42Vx4q3bh3evxROEIF0e6ETCVuJRzeYH/w3rSQEVeH84+OLwToxxsRfMKHR5kzATYQ&#10;vYycQ1IwHgG2jyZChavC1p5SB1ZI6Aw1iuRmaAwi3VBKBEZO3KjjmnUQSTQBzM496MoiTXNUBkRF&#10;QMeL/A3qApNEJGJH01GGJU5Ttj20bJKzAHF5LDEdoBkATYSkwBdxe0KfOCuwkgnI7Jk4vGkS1FX3&#10;PuF4NeVn1xkz1nH38bkbkEQfGQtmoy7hB0tQCD+M0xnQzDjMKZIVjZJ4HJxqjYvL/VwqLftAKTw5&#10;n3y1evXy+JCmgOkEIwjeVLvZIQelWm9gLj2fjS/lMlH4ShwKWM5y3kJwI30PUIg1Kts+Pj4M4dmB&#10;K2oHrpHYDNy7diTTqDXcQSzPcXIN2nGnXutfFnvQCm07Ui/TlA2zuVh30GzU6rFIFkDn9OQsHk0y&#10;FuC3l0w5xavuWXH44vlZ8aq1OJdeXZ7ZvL2CwWiCTDd2lV78qVONFlXY9WKrXrxobe1UyqX+00fF&#10;k8PC9osSL//0qFqtTk8Pyi+OwEeGz8+qMX+gXhvj2MABHLJhqqUgxBLqjXXOwUEzlrKevziCkNno&#10;jKMRWyOK6NDMW278SVm9iksjjh6wtdawcsljvmQyhihlwg35YKu1VqXeaeEWgeCF1YPLd//BfVTJ&#10;lWrNMEZ9XSi2Utm6m6DNjfr9+w9mcjN6ZPSd1VLCobd5cX1O9gmJBEjPWBwwaw09gybmwBicUbV9&#10;dthPnpc7Qk4Cxu2hKJ94yIZSL6J7OOZggGeF49FoKhFNphJZ8kBiiRzNUDLmBKENE/dtk5cX9NlO&#10;NJoAKCetiTMh6Dc5amySbRvSOF0nQLqtHZfoJzQ/ftFUQCwAH4comDisuL8QAvCgY7xJPeJBZTmF&#10;GxSiSm6Yjz/+4PbmpgwQ+cC8gWq9lUhH+zriMPGD98WKlX07sdl+KJJ/pSv56m9/hZptvEWMnJPE&#10;Iz4ly39Z3C9XjmMWXgJOkHROGBsCYkQ2R7wCUW48gqAGjUe6YKMjYLk3oorpwJOmHlyUbUGP+1b8&#10;DHJFmAg0S2plpxR5+ADCYyi4NNs0q3qaaf+GnTEMH2WPqkM2JlRyReKRBkHWWt89CZulmQgA/Akg&#10;rXgoahfkZcWcq/RAHmZ02MIjKL4jNNGsr/rKYOdN8AETAMh9KXcXejVpXDXwssXs0qHLcYBBsi5A&#10;VzVx5K7UxvPLr7Oc53QT4siyXw54imUCVeQTO718Qc6Gn70WpC+9QZ37slsjPnAM1iet4zWNQSuw&#10;Ace9Zh+KGObyCgmhjkqFqFwVjp9232WFF1PJZTY8ppBT6KTAEX4uEZ6X3dHF2eN4HM88CrvcPAQq&#10;Si+vT4gXLbopxVbka/iGbil5BLyKSDgic4brwpMG7cWFbFIEx2smsOYsOnJpVwLmEZNO01icc9nY&#10;4bHHE8dZ9kJdhg/QZ0B5/vcAWBPeAmNuBEtlMz6CAeOsFg67wA0xCNeJCDRBvLfc67W8HUrtOKF3&#10;wGWN6UqWRk3cnyOzC7MmzREqIuQg+lx6FYlb+D+eInrJvb39nb2taqu1OL+orAVjDMiNJmWDMcQw&#10;ekLh99psX1M9xIURhkNLdHGxJ+4137IvIgrFHdDiR2/9JJFKvPbSg7lkegElTyqeiVrpZDyLH33Y&#10;ymdSTNPgpz1RLWX/AlYizYuo2TQc8qaQF7j28FNyafkafib4a6nWzqY8G5ur5eLl2dmR5Q8tLKbC&#10;ocD+3imVLp2NlyqlZrsedsClgqUCyPHV7FyqXL5iTR+wAueFMtyqh4+PNm7mnbBndWkJQSD3QH9Y&#10;wVuIPqN21d0/Kf/ora3Ly/LJRS0W8RHwt3l7pl1v3L6VB9qbWYRGEsjnrVoNB6Vpo9IpFiFTNB4/&#10;rUTCYwy7I1GUDpih+mdyVB5/NOaORMOlq/JMNvXzd/czrPt98CNF7RTJypA+JejHfox7SRI+BhVt&#10;hJVGZDBJmeJLHgIXIy7TKJ5GoqDb02wSboy7BWLRG9dZQQACejz1WjEUCXLP4A6hZYQYeHhjSuCp&#10;MGXJ/UX7d/XJkHYUESc/DRdyryhcbp+76x2SCqtMZE5B7l7pwns43NAla3gRc4sFNpx3bn6qhWeI&#10;uxTkBrfPhm42DjR50il4XEesYNVJsdZUxiSzAFpaLjSGXmCELe84xmNBLwSTBskooIbX1ZnKxyk6&#10;9bcHLU4QqUPkD9XjeOi5e8jPPcD7ja4o4n7f6el+BOuQmUWe42EXG+FpLhETHyLgVbgfDGYr2G82&#10;s7kM7rp6v+YXedhf0V2KIlBpozQeCkZ1Tzt7+x8HQ23qqLCcKbsdU9IUVM+jRTMrmFLgr8JjhLTr&#10;AzOghNkKtHRVZVcyYL7meeBM4RkxphjMQ5wK2stxnAI/8a8stUkS5bmRX5UiMCUBFTeDh04VHx4b&#10;LQ/Dv00jpqWxzlqRHYwDolYA7U4j5A1DrJAMUPwElWzeo74NtQj/YoLIgipZIZTpsE1H0ELZgBEh&#10;T4mUG2Wv2zImNoouZs3FsUJbRNkExOj24ysbr4vSwc0J5O1RVeINigbAaemaXBYOnAhPJQeVummG&#10;JmW2ca2gmKAO0NhCW61XKu2sXpf2hpK/A6aodeaL5PpgUP9QveFJJpccOwf6CXTD2+O1KDcW5iNE&#10;QJCr6kWrc2LH2akyMLd4GbwdQRCGOgLV28z9aiP5gHT+idKNuIG9Gbihapy5wlgAG4kFQCR/KtbE&#10;mC/mg+HjoPMw4hezaTcSDuok1VbMNwNV88nG48FohEkT2ruJxNVnAgIh4/dOrx6FpyfnFrSRIDa0&#10;SEol51qDP6mbdAGvOCIi+8YMyyaS1G42RrOzcwBj1DubRYVHBr7w3Pm2dB5g51NMnsbdZAIruhwW&#10;mG+/8y5x0bxpuS7wqpRaxFuSEloHthH16zmXNR1cAm6e9snpPlQI0uQx3VGEdMC7d7D/+OlTqMHS&#10;bo978AjDNnQJbo1pImJFw1xxWo8uHlhwR0a4+slOUzemiR3jwaOlB6UUFCS7DxwG2LMbhw73tLF6&#10;K4V3Mlv4aCLSbbcvLgpUnMW5PJ1yoVaIOygC7XpF2E6cXYF/VCiOszNzENjhu8Amf7Zz/sq9mUhk&#10;kp9Ld1sNaRx5RoNT2BS7u1cfPz3HUhTd9euvrS0tWDfuppaXoAW6l5fhLloA0+lMOBkLoZFZmE8n&#10;o/bsXGZ5liLIRnEyn0u+97DUaA/2Dkvz+TistWjCR2YMjQh/xbJjhUsFFD5+VpybzbP+Bkakv5FR&#10;h1RUyijQcc39zeet84kBRlokGbmwue54Ox1PrVy1GIaYKMaBVqfvODE2qwCO0K0E4E+YGxzgK9KC&#10;2h3e8ZAVheywaCaocxpcGYe1DaODlX0dcTBwIgFLacIG2N5qg09kMs8rtL6AFUYkDE7F4UuZlQTC&#10;IFRa22uUl6IJvJJejNU4C1qcy+jF1PJJwqZVvOiYWmsDt4Kla72oVnDo7lqytab+q72EmCgJsSEq&#10;UD8ZBjB0A82hxpAjD+qHbIIGFD2xNteS6XNuZXPJnZ2tpeV105aJfcHlBDRRIqg0l34AeKZ7JGfp&#10;VOKv+uXf/9rXuCoCSmg9ZPrHieBvlsvn57smFpm1KTiHDSjBd5L5vTIOeBd6YcaLZshULPsEV08p&#10;nBpkcKhCCMjhRnEISsImhhVLbQlJRU5ACyeXKx5vnibqPaPQECkw7f+1pJC3C4gkvqohIYnbL5d9&#10;Pi2L3zU7Uln9a1Blb4MvodfRHsLFW+NJpPCJoMeFcbOOocooTBmuBZi4wFTaM8GaXA8BwfwFHRMM&#10;E3Az6E8phS4PysgYaBAGNWC9nXYgnrodSeSFttIzqvxQebXDhbMhLr7fVSgeRCK0SW3aZSXu6BOg&#10;BsH4wVZU+z3lYRlDN2wUub/ZhSC4QrHwCdcOfQ3rSF66L9TrOt1hYmX1Dpb80I317JsTRugqVlAj&#10;JibfxdlDl6/M+l9iRkVVK7EClECuptzWwm6EK2ieBkNhvlG8HPiqDjy53Qhq4qJwGJN8yjJA14UH&#10;jp0uzThYIciX4flTxK9NMq4dgkCQeOokNUaQhuqaCwGITD9Ep6OzAzYJDwQlFng7EZNNNp88xxQc&#10;dWrslN8ODjuKm5FQAS3mwIsekJwa3F2MGh6aWw/gKBqZ4QSHU8VgQpAioN4H7/+M9Td9w+He1r27&#10;L2fS81EHzLf8g+98u1Jt3924xd0plEZ6l+tYOT4WxWqIRce/jBFM6hB8/uwj88rRNxlDDz8IQPv7&#10;b/00lU3lonEMojGnaqMpgZWiGU/RwyCOJ+UOLSK11bgqc5G1kDepUS5SYBnbjWuIllF67OQF56JX&#10;xSzs5vqcFYuNPTWe53goGEmmY3gmTLvnV/WAL5yJpNqdIWJahbURmFqvP31awykzHJIt1/5uuVpq&#10;3ro5n4uyw+eTYmOMVqhFAuyLndrpcTWXn11ZzN6+lbt7Jxe2+nRgLfhSnWm51D07HRVrACC9vZNS&#10;pTLYP2zCkGn1icvox2OAXuHN2xvh8CgSD5eqdU6+egm7rX4iHkVYlIqlbGVCDBCnjTydncOCHfBe&#10;npUWFtJmUYFlqpw7+ZiCRGjyRGMpxygtYut1Vqf6ujqoeaEMlWYkbY162Warc3hwnpuNcU9wRyRi&#10;cWjaHJAtmmoMpiEHub2Z1DzDpawRSGdRFrrOZJ7nLjQD7h/6OHogGFBM53BodXf6NWMLzVID6PLi&#10;LjLu9gbK5aZuiA/GRRNGKioaHw9hF5jvet3N/lCZijKFosHn5nT1MLIgXp2kL8AshihDhJT3HToi&#10;7mEwI2KGqPiwkmhyR1MUpxwIfoCCKXxBKrvL8gc4KgBQsNLGRlwvjy0WGTbYs3K/D7qpeFI+ESjA&#10;cKkedhjMdfFsuyWXNSkayJeI2DRDn+z9vL/9j76iNldu9EEOMgWIuYcvnr0/mlT5X8zgKGsFARq/&#10;B2wExBqVJkLyEMNMIN9P+y0Eh+yi5azAd6KEK+0PSAZqG81Vxz+BByMMRVeYqwjSIvUz/alsB+HR&#10;mVRhunjFkQhpYjSftihI/pDFs8H3UdQ3E/eELD6bZw3Hhj5u/1QfFQ5FqKkMSfEmsicgLGAgnwyH&#10;Hk4vHDVMVpKnioXFK+BQUUVmShBxS+Cr1n2GcC16r3TPAjRkbwu3amb+Nicy75gyI+2yvI1Aza65&#10;yHTto2blGDSM9aOyi6aMyLCqSUeV7zTzAR8vqwPs/eRePupQSiF4iAatsEHuaB2KvEAtUTyBenM6&#10;M3cnbMXl7UW1Uz60rhhgj3FEE2Pj+OhJKmnJM3vkQSgv1bSigUDI5TQsnTzNAve4Jhlr6rM8foec&#10;OmiKlDtfIDYcs04kF1FSfmm04LdbyT6OuT6bh8IdiAWsKDcegFYfYoQvIjEtO2hcUCYUHQtEgS3T&#10;aGLxbGLZgYMFkJqE+RO6JETDkDXjONKHrBiZomyP2b01WEZOgz00a64wGd2wdmp1RHEROIg094Qr&#10;0zAMe4FmfXB0WMlmFqT7AP4AitKi0fOTt77DkR8OW++99/by8i0SWMZM0B4f65RUKoMTPwWdzbi2&#10;OHw7xE9DQo9k7MZ/2u0mLDeo7O1WvVK9SKcy3Ie0pqAZAZ/rvUcfn5Zqv/GlX12cSVcbZaSr10Ig&#10;GWxglulSKOJxuYGxfMqhcVKoklbp2gqpCiMlhybIEwxGx4GNtwWNFtcCPlkuk5jJ2z6sSHGyN8YU&#10;vFkGbScSDPsVzXd1dpZZisPYLRau2oNBLpfcPupGo/6FbGJ7u1hqtF5+ecMKDFCelKtXYScK8v3s&#10;RXnn4Jxp+3Ofu7U0l+ZMFErp7XSbHkrw06el4yd9t+Vs7Y7W15a2XjTzCzn4s+VSa3N97mfvn6+t&#10;Zndf1B5v7Q1aV+3hhAK8vJzkddIrFKrdwmX1qtjP5CJcXcdy55LhTjcwn8mmU7GDk3KjWsTdO4aO&#10;QeOWxkqpeLUZ0fMGukkVowEzhke852Gl0eiPcFsex8JBO4ycIl6rtucXhAwtzSxApDm7OidzcdCR&#10;P5qoWqPB/OwNltKUQS6ZUDcWIyLYyFNfTu6CWkERQKv4WmEM3OaM0WAm7inUB04NQiua9TFhmWHK&#10;JVGK3LeAodyylF2Jq+CA8USruRDWJjNErHnJzDMaJVlicuKQ3GwwUNmlatYeqzWlm6JmqDHiOWva&#10;gbgyfRGpQxI3+TAGRoDdSprfIAZnjOU/5WU8QSgD8wBfC3viOz8+mFteRi0ZswLEuGMWjtR/Mmxj&#10;BKPkaaMDjiajv+DJef/z3/xtVAemGwpN5HbUIjr3YO/DSJwpW7sh7jk5SFA6cRQm7k9yAW4/LCn4&#10;AkqTSCqUQZNQLvMM2n8MTegRmP/In1AeBQP4OMyPxr/IGI9JfS8fBgFB4Ixku2k9gwZcyzcVY3Y6&#10;cCq0f+cFUVqNesCFtQ7HECxUkyPIMQyDQs2XRKPoCcWEsIArlJcN8CeaGw03uDSkF4YFNYAYBdA8&#10;wi1T32pUIVAvr+2TyCc1iDOfhxemAZ+XVMoupztgJNwgv0XaDx5Bs9A0y0i1jfoA+M0By4kafxGD&#10;T/onsd546OVNrAweJVd65fQv332t/Ti3eLZ59uF+s37EDJB3hy1qgLyoYGRxLneTiwxDXxOMD9Nq&#10;GXPKHYZm0OPBQaJQOOYaVmtNnEtrNY55XJ29TbmghJrtSbvlOTuvsbeo1sa1hve99w+n7sTxabPV&#10;4zifOT1rnhxV8Uza2gHAZACKnZzBLM6enVTOC/1iZbL14sTtilwVMDjzhMPzF1ddRCflyuj5i4uJ&#10;K3Jx2aW3iCUWTs9ap6cNMkx++u5+pwtROlgpTaOR5VJpcHAATTX+8UdHx0c18ph3tgvJ7IYVni1c&#10;9Zqdaa09fbZzlUytnp1X/cGUz5ejDA36VrHQavfG0Vj+8rRMdzPoV7dePB6NulvPnu3tvcjP5Dtd&#10;ZBHwW1O72y+K5YvTk9Pz0zOQgO2dLY0JweDTh4/rjcb5+dH77/0ULLhcujjcPxBzg/PeOzk+2Wcu&#10;BIDiiZCgzOM+Pj15+8OPZ6GMWJGnu88OT05rjU6t2S1V21el2nmxdnVZMvZsoSjIhs0koWbZADvi&#10;01Ommb208xSUITBKrm3KqpUVVSodjoRRv5C7w66FuxoGFVsZ+CeAALTAyCit9z46vzrvzs/no3a8&#10;UL1KxcOz6eizvfrxReflB8vIYbRtY33kDzVb3udbx+2a78ZGfHUxBlQbpG8J9M/Oe4Vy7dHzshPJ&#10;Ex2STngyWbvfqd26FfdMqvdvpwrFYiqFL4iMrlbWY2//6OjOneVUMvz2zwo8VpC1g15nbjaayaaa&#10;XVe1QDBW5/QIrDMKs05hhvHQ7slhKh2BHVdlw+gjrCetfkuzsEzm6KtY0nsD+OiDBKJvNDC7lrIc&#10;vsaIbzQuX7Ug+cEGoVMrVapdSF8BOxqO2tAj8LEO2ByWcXQ74UTAYiCWXxLdCCpR/osOmfoC2ULf&#10;ipQA9vlkQgYi/KHRG/FPG6CCxauwDtcE+x+E7yNOKunzZaQDp0IrClALqbrALOCwoAdW1JqGODpE&#10;MprAg5Hdgk/q06VwU6Fg67qjLAEls8XhC9aAPGs5I4JTu9Nt8Ujr8zaSH1l4u5jIsYiUlIrmdKAr&#10;Q4vdJ9o9Itco31nxggYiFiWLa8L0oy0xemQzDNfaXUcwqJeGWevoa3z5q1/9Hfza6Av19rVo9Far&#10;MCv3aczF2mL6pQeUVRD+sfoYwGdk4kq1pWEe9JhARART18tiSio341lBWoPp5BVwIUcDX0AW4jqL&#10;NENafJZaeIl7qJMIbpSsECHLjdssuKXX56vHFrOCQTPFSzTmvYDUuFtwieXILpdIWCOK4ybZgdfR&#10;NYvcAMc114w1sSJH5CQT1r+7kdyICmAEWlptaWkJMiuTb8GEhvwEZA9GIrREkdJ0wpOoJ8Ayd5kl&#10;rbz4Ta6GCGW6UsBevB56bW8qHjk7O6OoByXbltZRXA7GHO5uSEw0oarnzFdIrCDPQB1BxMLdJJJJ&#10;yGYiJmIDWJmg0pWFuU0aP/X5vE6KPz2BEQ6LkaI11rRaLa6vbs7nb2UyS9n8ZiZzayZ/K5Vezedv&#10;J9M38rO3k4n1SgWENjqbuw1p587NV61QcnnlZqXYyKbnm43ejY07wVAkHsvNz64mI3Nut5PLr7rc&#10;4XR22euNLi1uWFZ2ZeUOZu6J5Ep/EFpZvU+eAK7BscTi8uKdXh9oLs7J+sYbX9zdv9w5OYFY8fnP&#10;/SfkW0WiaaR+9x+83m6Pslksh1bW1u7Oz9+ARx4JJehQV5dWGVkAInJzNyOxLOTJUJC+Lba2cZfe&#10;PxyJfv0b3/3Mr/zqwclevVNeWJhPxAhgdd3cuIMsDq4C92w8lWYPcWfzNorkuZk8eorczMzB4SHb&#10;93Q0vn7rJrnXCbZXtnP/zoN6vbOyco/sorAdRh85k85xXMojMxSgBS5CC23UwLa/9/Of7ZweN6qN&#10;q1K1VK7hMFevNUt1FOldItdymWQuEQXxkA5UVlPG4J3hWUwFZQpfd3WQBhUnIFyjB0oFIGI5COmU&#10;Si1S3QQvF+LQwGZExRbJ3+O6qlDmoi5fo48WLkautvXw6cXRef31127w1EKbByX0+e39w872s/NE&#10;PH37Thy6HoMlSPt5sfd8u7K1VVvb2OA+W1+OLOZDSyuiCM/OBR1PKBWzeW6jWSQ/NrZ3uTlM9Oz5&#10;5djsjNUoDnEieP3B6s/fuwzFm4+2zmK2e2k5trqavTpXP3R2VsfRKZu04QHN5BK2h5ja05l568Wj&#10;Dv0+jwmlTZEZPG4QTrWuhl6GvarpzPRUB+AmgwwAApfLVa3v3OOZfJTdj8421ISQIGjHrOTm5isy&#10;mZm411c3HCuBBw4VyWy/RaCUcbCeGmSuUgLT1TBw4LPBB9EisCYQoO8Wx4Gagy5BbiSQ/wJYicB4&#10;1wpKmkUPkxQTmeZ0uD+hCIZuMBTMFK+GX1E55B2GEZ1TtOB/IIkCS+nZIbJrGX1k400DRhtnShIF&#10;jbodUBIN2AglycuQRgAAi3nYPAYcE3osM1U2tzjdcBaklM6Adjiw++LJzVsbCg2RqQOUViWZQ9xt&#10;9wc4IvBb0Rhxmn+JY/ze174i9zPBnzKRBFA+OX7oc8ENJGxJDooMF3hc4JqAlaNaSOPESrUA9+Em&#10;Je1N0bccgkRwMr9pMUpRA3RTGwkUw2/xofG+YCCGcT9iEAEggkI3mJD3QwA9rYuaccm69K75m1DZ&#10;uLTGaV0RJpwNVPMgaDzmRUqe4lsCl4I4m+w4Pn713TwdnR5AKuphobmqaYJkZHyBnqXLF9J8Qobg&#10;C6UXHxO3DElDzxINuDyueGvyuZAJu5aX0CZcQUbYeGretmYZ0sHxdeqwaORU4SahUF7Lj+iYQm48&#10;LcvFUw4Am1U3VkzyQeYABUzCzJ+VMso2wSCs1YwZl8hAxgI+AIpTq/H5pebm7qfSG9jswYLgmTcG&#10;w3xr3Zr8bOHnU0+pUGJREXXiYjOT7Ug+EKZ3MlEAMYFhChEbilULNk/Yji/PLR2dnoIQgFtnZvOs&#10;KHnb8D2XF5d3d/a8vtDJZen27TuwgKHDzGZnBrDDWjVEanx2iWSq20d0w/QQSCQSkEwzudTu7l48&#10;lqJ/B1vkPSCvqNcqQfDH08u1tRt0DJ1e8/jiIhKLXpydLiwslipNeeKYw4UrBUjNggc7s3g8cn55&#10;zCqPYU++GMowdV1dkfNwcXZyvrK8Viuf/fyjD5cXb9QqZT7ETHb2+YtnH3z0LhP04voK5aBbp3J2&#10;52dntp/vwI2iR8VogNMasipsDTjQlWoFA4pSd/wr91dZRHa63sPjY+2MAwQ70zvBgXbRNo9izscv&#10;dnPz6SVM3aklEPuSdiyWmsvE5sPpZbRoYeZssMA+a632ULxqJaChtPbhKEG35WLLx9ErvXq7IkhI&#10;FmyYT4wKrT7ZqaDk4pKQHg2oxUEvU2J1PwBzwBGpbHRmJglGDyWu3iIbsr97VH1wd9k9bsSIDJ/y&#10;UE2rlcmLncqtjWwuRdOmQEuq3MFu8cVxifPs5g2UGcHFWYgT3MMihICfaV0ynWyfFuipdg8aQXd4&#10;77zUh4dD5O64no5nE05geT1KuePz3VzIvPtROYiDZN0FrWZtJZNKBF9sF/H2pqnpjT1zqSTtcDol&#10;yO34rAG+yI5gYZaQeEoBz49EuKyOaTLhMNImakeKY2/AH2dfOXKVqjV4j7R7IdYLIS49d7QnZjn3&#10;797f2LjPMhYwamaG5kADM99I3EWFvNEqKg5YHnhm12E2uXAwe7CStcmWHRNNElgBo4s4qxS5rmeM&#10;nxdI0shTN9RemlmyG8VJwGygywMIuOuZJqxwa9ijrIuXwzkhHwkGaDyepGyEz0vbBSdPQgj5RQ9A&#10;48TyFTBAGWJAwFYM/R6lqkd656ij7bFYm0oR6fgCFshpmK/29MDBuTgMtZw3HFOtVpl+MZFAQhKs&#10;1+uW9EPwIjpAVSJOTMdI0v/KH+Mr/+gfOsT3wor3WCAj2Epsbb8dtDqYvLi9SR21agzAF7RKHIy6&#10;7IqEl42JPTcEV+lvGM0U98S/MOKgQRQoJMqjyw5GoO5KWS1aDcA9tFTqC6WKEswUE5b/g9Zo7DQ5&#10;NgHMBNtKsiynFnGzjGEFqB4NDpJtHXWG7k1Lbszr3REjVRCfRl7pilc2olUxjSX1kyjBLHBETxPd&#10;TLVJLA4fSge1vZzHPGyGfKG4demVpGUQO0jBhr1oNn9zKhoQY8wAvhRLVrGrtbFkeriOuYLsAa3Y&#10;k4hG6Q4ui3VksF4flzgmKbnhMLswC2KPhxc0qnXKoNa1Ntz2bsdNIHU0jvD01WhkVmAZ5BzZisjh&#10;WZi3yVuSrAa2Y7fV63Xm5hakl5UJid4lvGC5iwku12HJK6+2Kh9+/B504atq9c69eyH/+J/983/K&#10;e93Z2jo8PIw40avLwo0bG8vLS9/4zjcKF+ePHj8iKA++KZEBr336M5l06uT4iExSHOIfPfoYFlex&#10;eP76a2+uriw06iUSUfeP9h4+/Sidz7PWuLe5+eXP/erG6kqtXGg1q2+986Nmt59K5zbv3J2bJ3Ip&#10;cXy8R/l974OfH5+dzi3CnfA/eO2N+ZmZSuGcB/vw7Gjv4Hh1ZbVRry7MLbzz7juvf+ozPAOPH304&#10;8PrnZxfxWn7zM78SiRNE4MErLru0svvs+Xxaa+vX3/yVbCY1ajVeAFCMhz9/5535uXy33Xrw0itA&#10;mvdefuX44vz28vxa8WHv6Xd81SOrtrswbCcrxUEoynXF92dl9+328XGsW/7qWp5Ty4fSMZt4PZ58&#10;JR5Zj0S/kOjeTExverqg8s1YBLD5fmC01Guv+afr/umCFA6uvmKduUu1Enwp1PWFs0xUGFliOb2y&#10;MuO3QwcHZ/GsLTf68RgrAKbeg5M68n2FDIxGdOS0zzHotP5hLGKfFZo8SLSucXYHBCn7sG1zPnh8&#10;trwYz+W5kapS+I98h4ftaqM3kwymop501AWXGUNNJsDj8zafz7Onl6enzUJ1cHIuAdfOHor81sPH&#10;BIz5nu2VLy7bIcv1dPsS8IQXnp8Zl4ry27y5mfn4w3K5UoFYkGMIcaKptPVsq9RsjKnTyHvDltIp&#10;QKMnw9BloQCTNYrfiJZpTMlB4EC5Z3gdJQ4SIIH/oiITkMbBlfRkkvH5uZzc2129+bloLAIXPLa+&#10;tontCqscuTTrcWe9JFmK6XSoBjRlIem9BOYHVFIw7xNpJwTZ0uOOqqtVXyiu+tTj9PtNNmc80Thz&#10;o1GaojGWHN2Dhw/QoW3WINhFy3eRJg59gD4RIuSUR8jyEHBRXY8Xoay6Q4Y4zggWz3xvouYR7lPQ&#10;IJIgBmErRpPOfgJChVZi6MpI3OB8j0Rgl8EZoDhw8kz6oz71R7Fs4lv5SBzyjNOJ3PNnLzZv36Ha&#10;0+oydhBuK1VQULmUOHRzJwgDusYxfvdrv0vhZGwAR6Y27u8+cbku4ENTqTBBF/9DWWyA2aq/MDqo&#10;S8I3QBimotYZRZhZ6LN8IgVHIC4rL6KXjHKSFt8Fn5A7R/Cc2+uAjgMLad2q5ZuQP3Bpji02MRpW&#10;5IPLf/DvMGEZ4iIp0VUVXTVUI4KwdialAAMoV5GvhDGKnkN3MRYfigiUvAVNhngY3LC0m8YbBI9z&#10;7BaA2lB4c7BDu/HzhZooVAoVDACpgZIJMq7NsqyQfL1+Mp+7yQEK64KrLfBETBn1CSakw7hp8MHw&#10;t/BV9DmpxEIqs+rxJDpdVN5y5e10+NDxY3SaXRDwuMeTdHtSYzeSsGTYXp7J3VpeejWeXPGGIqJE&#10;G/dbRB2KSpFewxjJqG8WxN5s1rLZDDg4vnDXeR50KJKxcGDoAZEVByf++cUpWw5MGCAhri7fqFbK&#10;rWY3m5kNW4GZLB51KRx2GDIwpj8+OU7Foszv6VR2NpevN1rReOLi8pxblrMsDIkLdTZPERbOwUip&#10;fHVxfsrPYdmVgvhqJRnuWG1jt/L8+Q5UfFHPOP9hjITsTqeZiKf293Y5vhCCxFFpZzPYtehu9vv4&#10;EdVGk4GQuWl2bkHL8um0dAltq31zY9MKB+fnZm+t3yJ3juIFhtvv9M+PTl++8wBgfyE/iwk+TK7T&#10;s3PGiZ/85PvPjvdeuXVvaW6edisSDj9/sYV7ZrPVQtr46uTY8+TtqDPbPL/M9AkJ7kUHruNY1u9P&#10;Zk9+7j3btntddOvZRm0jNDklSNTVSw9qWXcXd9XlfnUS6NutPtSnDwKeZMg/N23NeSd516QaEmvs&#10;ihzfvsQpocAoN6oujEOHk/orxHsNPK2ItTafh8xwelRYX0lwi7NOZdePxdv3fnz6yt1FNiUsPH78&#10;k4N4Iqk9ynhar3b2L5pfeH0xl4vRPzRajcnUefRhYWbOf2clMlVymx8Dx93d+mDYgdgwn/P5HQDb&#10;UbvnKlZ6L7aqT54QiNxyoqGFpUQ2G0olg6tL1uxCeC6zMJOLr8wnYI2sLqTRtuweVimSz3cusZMe&#10;+5orK+lWdUqm7Rufufvo4f7FeTMVT8zOezt9dzJtf/R4hxsmgcEdGQRR3/HexeJq9PnjBioNmiTp&#10;P4XW8ziAx+IZIHI6QoFrw4nxdJDNODAzoQ5gZWnjMYJfk60pHG5cOp2TgRyCcJEi0MnLyUW0XtEy&#10;TTQX2KSpIjxwDANCSCx/Y9RBJMR6EOTU74tT+ikXTJMs222WfYaMyuJGhugsZn3YmZpIIhoTUatR&#10;SOJZKa/hhLAOkCits9k5wKaggQBnAsKUr0ILSXtIrFvKOli0maRZH6LTJk9J5E0BGiaOg3+CTFEU&#10;+N3riCPpwr04r1C8lZkkgwRgsw5lvVqrgjGnZuLcwsAoxJTApKD7ZjsNuywWA2X+RV3+vX/M4SKn&#10;Vekse7vbH4d8dV6PyLAc8nDReBpAYim4WP8wkYl5ZmIfp3URKowFLgcKvEReqUjNCp7kfGJPqKoC&#10;Es0hiqSW+DIgAM45BjrOWMBn+Mhi4IvUILapghrZgY7EqJUEVmnKhkVL9VXbDoRxvU+99prne6M/&#10;5A5QgonWjuKrwAbr457Bc2DSj5S9QsEQJ1d+SHAgmEOwtiDfVzGenGiCCXRY8p4QpIiyp6aazOyJ&#10;t9Vt+gJzqfQKp7rGLIJfRUkz5tG8TXpwfCP5cPhRvDIJKnip/GDBrJnMAgBrJjmfTCwlk8u5zGpm&#10;/kYmtRqNYxa6kM6tJ1MLtp2APSVqhwA4XiX7VcE2WhTywoEu4B0w9watOvZ+0xEHKs+zqON8qBoK&#10;kBHL8E43qQkEIFqFxfbl0YUTjm9s3mPQKBTOG/3ub/zab/CFAC8YS66vr1GDt3a3qqVaPjf/hTff&#10;pF3ILyzf2LhVb1S/891vcuk/88abEGVRwXHfLa6uYbdaLpdqzdbNzXsMJN32wPJYi3OzC3PLlxeX&#10;1WoB5OTB3duU2jTrvLWNV199DSCiWqGr8rzxxhsAVxdXp8Xy8eHRdjhmn5wdcC7c2rzFB8leAcr4&#10;/HxufpEd/TCTn3np3n3bh/MR7jw9HDuzmXy5dLV79Bwmz2def718VWZ1AHv51vr65fnpoDfI5+du&#10;3Nwg+gFNlxNNbL70Ur1RR8vA5BmKJl7KzkVblb5/UB8eAOOj4Q8iQ0vEx9FRpLB38ryZnlty3vjS&#10;TKf20FsgvHJu5H1tNJphukbEVOtAeMHX851q72jo/VQweqftjZMzSrJCzxtpeWYCVguUdDpZmk5e&#10;LbSs9nDGE7zZnaSmViExjWSoEcPl1Vgw5ND8AYV0MHNsDVORCIZ9Hz48mp1NIFFOpuLvv7e7uJL7&#10;6Ml+Nh/JJEHVmhxIyWTu+UcV0Oibmw6WeEByE1fsxU6x2hjeXo9m0qxigFsDg87k/Udn2weFO5vL&#10;t9bzt9YT87OxTBK3ilY45qYhJNvnslRO5exur7W+Mu/1tTLx2flZOxSa7B9g/zzeOWjls2kWhovL&#10;6cJJ8/nT4kuvvfHBx1tWaHp3bT4cRUlYRt3Uag+praMuZOdorYKQqlavM+oP03FHvZCGfEGxEt4q&#10;QltCanpgaXq0BxU/gcePEuMH6tS6vlstt61gKhSi6aaU9BUVQ7hVT5bt8KSkq9eunxqpnlikfWoN&#10;oLvge1o5dOTgNeg+UwBK7UHDONZyI9OjjaE5inAvryuc1NFouZuNqjE+IBsXihEdORHGhossKJJm&#10;stfCEYoSAsZGp9NvQRVHWdFF7DHqttqNUvH8/OK802uVyoUi+wewNdcIhgpaoUvcsrEywQSw3T67&#10;usSGs1m5LBUuwd+rhYLXClSquOc1+AlkRw3HOCC0Oq12LpsB7pZeTOacAhCoQcimWIv8oi67v/5n&#10;X0cp6x6M477Q4cX2/uF7dhhaK9UG9V0ST0c2nHDOWL/RNI4RzXAyGFKtjij6NhCccZfQXzohtxdk&#10;U6ca+JKQACDlUZvWGmATXwccXjjzoF64pnL+HHtZT9P22vBWjbXmxDck+UACdI4Hw10zfals05Gl&#10;GYc2Y9WmlwKeQugVDaawNBBbph2gA/4Gd4C+Ngj7WDE7gSGGHCCKhFVKuOYC46a00fXTjuqVGHaZ&#10;LD+FkWndC7ZLpit9Itj64cXZysKvp9O34eHh8oEUlK5ZTGqInCZ6A127Yh24bVwSE4b5oX25/pv0&#10;bnxtkB1yzmugAMrTxlCGy4aUKdWDsvau46C5TEJqUMNrLYp8WjwYpUkZWWq7xcdZTqdIDLE5QVlz&#10;G38WObbwHn0WqR9UN+2hJLObDA+2d3mpMI54NkhjZO8MqnlaKnzqlVeL2Mn0OlF8xWpVyxuAKMPF&#10;ZWjF5OwCL5lufWvnxcrsQj43UywXLi9PuaXC6SQOCGjVIpEoBbFT6z7YvNdtd/YP9u1IstltuSYQ&#10;PA7pXv/hf/bba4uzP373Z1C/ry7PqrXLBH7vsZlyvcKDP+g3P/74ozZNYCS6mJ1PQaGful598Dpi&#10;3afPP8K/Do0DnwdeR3xsm7dfwmvuxeNHsNUIBHmx94SP59UHrwFSzSwtEpLCgdwZdAvV8kx+Fpzn&#10;zl1y70MPP/74esVycXmRTqc5xj67vuS890+HRcLKO2FMrkKQ8P0Hm18I2fPeg6/7XxwnF3LypmsX&#10;xo3eQSj4/ti/OmzNe3odf3ipVedB73jHraa1nZ6ZRDprndr9oafkxbFwGhl7P/AF9vuTiBW67R6y&#10;Nmr65WzX6Y8df7yR9cdW40wvcD0nwwjQN8QSV9CewK1wD548v2h0gl/+crbTdMOp2T++vLm+eLh/&#10;ePvu/HhYlLXmwBoOwk8eH27cnCHjGNAcWODotMXaPJejElr9QY0hut52b2+fBTyhRDaytu4jJzA4&#10;ou9zd4eT85NisdqCJCuHvYkj1dJglMmBs5U2bszQx6RzeEEFP3p89vig+8UHWUrG5r04Q0azNo2n&#10;lv7iW7vZxOjOrfTiUvZot3ZWLD3bKXz587dySQb3UKXa6A69Bwftfrf9yisz8aiDtyjgAx2XXNJg&#10;UsFPUwvNiKwNPlRC5l16NlzpNO3KCRLFfByIdXb+QTQ5L/LzaMAcdh3tYyCFaxhTwkz6NiACxYnT&#10;/EE54g+Ywr2+WMBTZa0wbF3WyjxCbPQtKyqKKNzlKb4z/qbXlbNjBLOMoFyOidpjhwzMTRxHzwqF&#10;oVTK7ZsDnwvOfj7EFoyNIacHoCws8igLZCZmOPhoWXla250WexFj6YMtZwTMU42gZn83mDRVqN3t&#10;CvfW/M3TzNxrItuNLlnggWzilWXz8OETOITzyys4dqChoD7jTossFj7J2triLxynvb/7278rWv54&#10;0hl3th79mOEMxvCUmAXsOwV7a6jHHU7uOnTRspQQOwBowQDHoPKQrsNcC4U/8k8ZJMoUmFJERqrW&#10;Y9TZMRcdiEVxf0L0FdyLoxCttyQ9RjMiIYhIISbDWmRv2nG9HQWz8lEaywuZQ8KCE8AuSyf2r9Cz&#10;OAdZ04qXjduD0jz0yXKDsD+gxafQjVkKiEwoQZpih/ho+evmJ4pqI3GulMziL3E+i4era4hrhLvW&#10;IS/j09RiMvzcAmT4W7IOkuJNLBGxPoythCx+zO9IXHHtYqVtpUkaNLIzPkM9mnxaLBhNCKVwScYi&#10;xRYagxFQC2qz8pwp8pwMRn7Oe7sqnANVpTMz+LOLXc8OmtHv2loLNggHgAtpHA2NKM5wUSi7fE+M&#10;d4vFqxfPH//03Z/Nzsyh9t586UF+dr7Tw1uNZHH3hx++XykWEdchX3/lpZeh5p6dn3earYuzs8XV&#10;FQA6cXOCfgJ6S5VirdHY399l1Op0WhsbG2s3N2rd1unFAR/tycVhqXiZzy90+pM33/w8V/WqWoRm&#10;xhh+yMpx3D+/umRYSkkUGCjXa8lguFupcVVaXYDy2ZWlG0ydZyfHtmVvHR8A4eWyWW6xleUbtAC1&#10;eoGNjlK+661bG3f6PbDO1Mxsvlauc2Ua7U65hW9Jlik1mUnhnVQrVzj9uPtwZYPvPJebTeWzoepO&#10;u9ZiNIGxG+63h6xcZjaPuruZ9/ba/gnCj9ag8bx00bkav108+ei4mu40FoaBo4tifuyBz+xAcA14&#10;9y3vraA3rovcL7HL8U+dXu8Zs9E0jpZpJuBb8w4uvfgoJNIw/DyBc9sTj2IdhfsCsQViOsGaqpw2&#10;f/CjR3A7lpbis0usB8WrikbtcML1/e8e3Lm1GuMABYdCiOAd7exeLszPzy9FQ4Bj6XSj54HZPZPF&#10;YwOAFWKWp1Lpbu8Uk7n42mIqFOaO6tIUjt2Zn3909OGTo14T8CmUStkz8052JoloxnF0s3RaRKd7&#10;Hj264HHmRrh3P7+4EKK+7x52/AGHe3F5IdFpNGul1iuf2/zp+5cM2quLczQ6LHaOThr8VxQXPvDk&#10;sffgcC+3ELm6nCTjDpOnbDCVIcPDK9coI1SCDM4DJ6WuPJ2ZRUFSwBO0O+IfPbe/W64eJ2N5j0+2&#10;5dJfyeEV5pUoLzxkyCZZMoswrnAfbcstbvEQzzjTOSA+GHyXE5qIx9//va986vVPvfTy/ft3777y&#10;8t37D+5u3rl35/6dW7c31tdWbt26yX/WN27cvHFjdWVl5cba6srSxo21ldXFBUhDCzOLS7Nz8xzx&#10;s7PMboB92Qy76yzdRBoT6biNcUnU4R5GycF/8MRQ+p1gTghyDOBABvRiKKFkmqGD4bouGExDfnz6&#10;X6YmGK5JLB57/HgvAFESewtj9U7LzpZIvtogPL/gyf3eV7/W7io55KK4X7x4mEzi0EzKVxuyq1rd&#10;4TjqJDCtigRA6LlgZMwoTJQds5Kt3QPOIJyeDB4kI21aVEWLghGp6eszh/AekM0wxZjIefwEZFkg&#10;90/ZNBlquIzKGChkoKxoESPrJnNYez1YKEoFgy2nuD8+zWG/xacO7Ru/EVQhcmJW9odSP8A0ZMqj&#10;vEx0E+KkS4ekMs6rhSRHWaSWgbLT/0k7a2YCY+0kDELiPU4/AE25k4w5/UA6llKZDWG+sBe5sxiZ&#10;5Lgm9aHJgUfubBzpoW4Q0iEjROBqXrrinkSloPfXOtJ04QOOeoJo+XGiLoNC0D0Y51Z2Ixwz3LVi&#10;acBMkNhuSHIKPpPDw6MdTFhSmQxYkWyDtL0UfiQpg1ATHntOXMEn8AyRNaKWuzg/gahbKlQX8vOt&#10;VgXB69L6rXg8ube9zSH36OHH9+48wNDr5q3VXCobi6RqrWavhd/NC9bXOFjOL81W2Yz1O4eHW416&#10;BRtPPk2WEhQ+9oH5XEY8skrp7PhwY/0mqk6iJOfnZzPZzO1bN3b3tvdODj/eesw2g2wkDOZYEibS&#10;yWa7WW3UzguFRrN97+4mJ0csGUV4UiyVsC4qFsrz6ZlMOgtUxUL3pQcPGtV6uVg5OdpZmF/ECjwe&#10;jSzOzqdicRaVBwe7sNg4NZZWlin0udxM0okDyD55+LDBFnU4Xr+xDuEXOwK2RfPLNxaOvxEpXVXo&#10;mHy9SaCFtczlSrSfnJ22nW93j74Uj3yrPQpun3fq04tg++NyJeHjrwa+O+wthriThi8mGjmz7emL&#10;ULg2xHg8fhM/Ukimw2ms6znxRDBdxgBqdtBqhz1P3VGo5OFGnRp8EhzN5pjQuSE5salNUOjFt5qG&#10;3CvLqM+b0PVEPKUVGA1hjTx6Vl9YII9CJFRSSblDLy5Ga7cSY1LXIT9PBh88Obt/O5dOY20q0+lm&#10;a/piq5ZMB5fng51m12sTvzJ8/KT4bPswGnbu3Myvr8/euZVanc3FE34q6XxeOuyFuZmVpZzPS0KY&#10;Px32//T9w0jUM2gN5+ZiJHru7DRLzfJMOgahf3VpGUHN40eHiNnanerG2kYk2X32uBAM+7CC5XXG&#10;Eql01l8pjg+OrxrNykwqxsMVlONuG/sy2SyYBG0knr1BV+gf+yGQNLkmSp+LZzhRE+JVuQMY0aTS&#10;Swy3IoSatk59Ek+vMVGnkybUUaWFDakIXgPqIJoj2RwKwHZVGvU333w9nUnLMMKkN6jBE/0FnNf8&#10;zvU/jWpW/6o/0W5IldL8b/3GJ195/ef6SkncruvqteD2r/26/p/mnyZR5foHGuXu9Xf85J/mB1z/&#10;iL/+19VZg5Bql2OLYdbTvM4bo6yEaAIErpq933/x936rK8/M8dbzt2PYyfma9JRKn9PrJ02Kms6k&#10;iEQaVok8F0HKNCrI0wYatlB/Vb6pMoGUWYC4zghtjRqHymtyISUDUqC9HMxgzXD3yZxJVAVOQtlo&#10;8Cnop0j2A+sF8IRKDQ4gjNt4YEN1EXFDxA+ZZyq+AUhcbEJKM0Q9EeX0ksznCk+Wyijqsj4Z/S1B&#10;A6aD5R3RoyKfVXaHBPBUNeTHdKxK9jS2PzLB4L6iQibTd6LRHCi7ZIMar3gjDBYw7cSD5uiDbqdO&#10;Wx8hTLYgRVdUEkXgGOGikHZRVTF5YZKQQuyTyCtpLUnQODzYvjg/rlRLheJl4eqs027Uy+Vus1vv&#10;NCtkWlQqUG45fhpQwuq146NDbsVcOiOlpjFFMm0HgQOy3+TVcaCdXxX+5I//RSadWFpcSWez2G9D&#10;58ZECyIShtqUdnhfiXisVC7B563Wm6kUd7NefWeMbtj//OmH7W4dchQPTK9X73RoSZtwdzr9Hqx+&#10;ZQNyYrfa9Uo56jgzuYXjkyPbDuBQfK1oh6DWaFfZ7wK+0NISUodRJO4KSLw48yql8rjTb3d6PsuC&#10;tQK9lV0B4lTWHXwBSxvcfp8/e8Yh9nzrGSJGfsHku7y85Ppzsl9cXqXTqadPn9sRR+FjrlGxfAVV&#10;4Oy4IO4niP/UDWENVvjhyT7+bFydezdvTeyZQKNROBvV5teD3cCwWYtVfb1oNOMa/UrpYj+Weuv5&#10;2XrG/tHizFp8+vrMSnF2jmis+7bzStgVTrlWXeGWH/DD2mG/A1Lnai8r7pEwBxFydy2l1yEhzrlG&#10;t9rDtMt1q9+JjijGvgvLP4ORnsSgDF6i1sNfxQwKhpqcyrkvmTWljxfq3+1Pd7damVQsm01CMOWZ&#10;qTQApsLxFPIAPTuA7cPuYGHJijiYXcDumOzvQ1APLS7IxR6whNd0fjQCgsAUc2WJMzJjqwtiCxcw&#10;x2hrb+eYZ79aJaKFUL1QFuOPSMCK+U4vamcX/YUMbDXMoyh8rkoZcskwGuOjHhI9fufu+ocfbUcS&#10;wVQ6hJgRGKzSHd9cnuETILe7XHDPzEaPT0tzyxmIW4CleJzKsYmejaEQJYZKhd/222g2mOjlSS0f&#10;kqhnwqqJeZJEUea/Icaf0diMuKDGelHegMr45tQSI5yHUga5ULDYqyFg6Q1AGuSLLjWYNFxv/spn&#10;eLZUan9JfmWyyRc7O4lYmhtX/v0CS8SDxU/ur3Qlv//V34Uid3G2Vy/v2Io7adLhGu0vyClG1R56&#10;a5Gxg7YxheADE81BuL6846R+EIWWm01FlDmFu5D4JXZ6WsjyuIqUJqxIG1uadHnOQSakDEuwCAAP&#10;9KocCxMqKs4zHBIZganzhCQ7ArkBMjc6O4S/sJPlqiaBnwzUdNZR5dnkMe6YZaQ01mwQOTzooPHJ&#10;58cJKRDLGK2XD1AS1gQqPhoVywqrUPsgpPK+kHJwsOswYcFOiYa9Oz+/ORkjJgYtktzObAcVuw2l&#10;Tt2y9pwq66JPYtMB0oRtq+I44M5g2Syqz/Uow7nPSY+aXKCHCWtjCilenWdSkM2W+Qf8TdZWYctJ&#10;Z2cgy+BUmE1mEsnsTH4+TKBmOIU1LaWZUk7nywcjnxM5ZvBB9GGz1eqVdDrLjyOTh9iheqPCEFuu&#10;VF977fXX7t+9PN5jBffk+dOzy6tUNl2uFpeXlxeX1rg8Z6eXrJLfevftgB1sVK+UARawSPzZ399n&#10;gsT5G+5HqVz3ByOEqDIH1au1Rruxj4gjFqf3SSSdXHaez/fodP/k7Hh7Z+/iskDsRbNcwwlwdnYZ&#10;bu+AStwfXB6fLs8twOTAI2J+YYkg90q1iNnj7osXmorxuOsPXvvMp6/KpYcPP2aD9PjpMygXQcvr&#10;hJ3NjQf5ufl+r8vZxcm5s7eTn8mSPvrqK5/JJGeZuvBI2tp68mJ3i7mT+nVj/Tbb1KiTdGL5yKRQ&#10;shLvcPQ62XpyhrS+s6X1pjdZnrreGYQeH9WGrXNfbgXModiNXUz7yNL98rbwX/gwCQvtOBZmDo8m&#10;3vNuNwy2Rvq1x/to4Lv0BUvIn4NJ8DEc0EY+59jreeHy7kxD5153FffqgCuTQR2Owamf+4S1B90b&#10;p7ajqY4nxWT1SgrLsIbrRe325uziQlqOSNzYQeuy0JqbS7oHMSobM9XOwdn8TIbMB2WryU4T6q33&#10;5l2b0RkmBoz6Rp0O0pPJBaHzdVudcqE59QYPT1sfPzl7scvGdlRrevud3sUVu976i2cHhMx1Xd3V&#10;hbgVdPNX9na1w7t9y06n4+99eBSCMeMDrwCDnv/4Y7yq4Ym1I6FQJu2rXuGGgfXQKJ2aD/hHyWRk&#10;f/cEhlu1WZ/LA/NIXsE4KytaL4YNIps67FslQFP8pKytpO3iwWEnxwJOiARHUaNTbBG2Ek9h2qWV&#10;lfA8gYyKUNNzJ0Mkec1Dq0JAIhoXXFUQSJEkNjcWF+YyZj6WmeQvwa9rneJ4UrisMyfWkRRZdptk&#10;Kdc0lYav9Zd8jN/66lc5uPe2PvC5G1N3laoKk1/uDbQr2ABM4EVwemEDbHQ82MqJliDCstzaQXJl&#10;Eq18VtG8IA2SZqK0QFPo8ApT1ZT02O2KIqeR5Yv+Fiod2l6PSauSvQB3m5zpUEcgfxwP/IhVVMX4&#10;mxiPo1oahhX2ABQ5hAkgm11eCyZfmotYJMoDz1BeFJYKGqEenP4RWFkmO8JiqfUytKCAAr8IzsbC&#10;1WQICuaQgpb6KUREZ0CX/hkfJ7fHyc/cwtcMqJlAQqg3Ape5s2TDI48yc7SIDs434BEBCws6fLFo&#10;zcZVC5Kx1hgMKHI743IQrzLEIcSMCRNqXClKhh62G8ZSQFaUvCcDXctOS7Q3eCxyd+IuZxisN4qy&#10;QvZAdk5oRBSyjuDKx7L+7bd/evPuXW5S/hi+AIOSolrdfnCyerN2cnoJz4m6kEG9YDv9XjsZJxMy&#10;+WL7MS6kXINGr5F24od7+6nZuTZE0A6CArih+iOA61giQRXGFJgHu1wpsutJRGA+pOlcarVqoXT8&#10;9rs/OTk7YwQJYaevh5CbYoD3Ww/2QaOJwoK2nZ0vKhJNdMLuyUIsYbtCKkoWc8N0PhGOtTAz78kX&#10;MRa2Nm9tItLJ57N0TpeXxVgSWuFk5/lzEKizq5P11dUAHk1eT7VeZTZ5trVNJ5VNx5dnF3DXGntw&#10;0dzn1WOVCcdjEAy3poPyVQnWNqGiVeKL6DY8Qwj7Hz578WzncbnX3a/X2ceknRAWGmiJCfxQMJHH&#10;VWa+8luHzc7zU8jdw1w2zj0hMx6XF+MuwhCN5ZX09JhgtY3MjXMYS4Y24p0AszmWdNx+nKDi3csj&#10;BWBYNFjF5RkDE4Y8eoNYqdAjO5B7QVQzb4RElHqlH8/g7OtgB9GsT89PL+ZW08ash0kpW6sVMul0&#10;MulLp21wKoKW9/ZryXgwhSMdgtXp6PKq9Wz3slFrzs6FZjLJ9ZX82tIq0uR0NnBwUETT0eqPXzwv&#10;c+1nZ2KJqF2olBkQC8X+7GwuGuET9H345HhleRYf9GR6vL6aPTtHiF9PZ0NwSCqV9s5udX4uTLdL&#10;T463X34mfrLf5s53qMHy/lPAMee9eK4si+h1CW9RzActu7RU5n6HyOSTczCdissfRtg7JZ8eG415&#10;gHJJXBUtLK9KgA4p0fS9ZCPMEAyBAA4PxDSeZU6INz/7hunzuOF/CWqyXqLCimg4wtvPtjLZHA5K&#10;CvbE0MCx6CaEUF/jGOz9KvWzo5N30alJWwGFgDn2L1Fqrqh8/DgEWVvC+FO6l7gvkkYjcqHoKHFR&#10;igyJMsyKjy+/DlrmS7QgUI2ge2ZIATvgTuV25DOjgdYuQAiHAKnraA/KurKoRVXmMwd/IyiLP6dq&#10;c9OKHcv/BnEjIIfb2nzs+gNxOUBQWANSGPgX6WT5AkGxxvRRLsLanCK6kwcvVA6c4WT7jOhQMhLj&#10;8sGtIAsOwydT5lEkfDsemzMyF6oqKI3WyLx5LSPNwk7zldp8RF5a1cnJxGWiCMVSN7RLFWa5n8if&#10;SFRw2jYhEB2I1qQzVUvAsrLPgAdPJwHpTcbqIoTqnFKwiAxN5K+oTQjZP6eJSKJSa8QTCdV9g2bx&#10;xiwnvLC4xN/lcnH8XRaLCSf60t275GwdnV1dXJy9/OABLRtDYzKRQpGMT/jl2dHpyRHX/vVP3Yf3&#10;QwM7VpgD1hqaFJnM2ZSWC1eYJISdIDZX1QZZys2joz0lmVqhxaVFX9B3/+UHJ2eH23vP211QbMF3&#10;DUwc/P7NO3fYuwdsL4U1l53Jzs5yD7Bq4JNCAajNLlW/N/n8G5/nKiazOcaazRs3mHJqzSpv93Nv&#10;frrd6oRY7kymq6sb0EVQuLB7nIF5OJN7+MH7a8srsVhidW3x/PQQE/iFRfDtWZCgoOVYVuTu7Xsw&#10;kiEwLS0txJMZbqcTxoV6M2jRvsl95hrXOr1sffj0Y6rar//qZ1965ZUAU1wfhZjY0lpQBCi18jcH&#10;9MSFstLocffHiMXG98CkVXEXKL8LFyhUBSZOid2AjJ7lm6emgQSZVMRRppGmpi4pYoKZWSsw7UEP&#10;hQkDAx1QaBQAEalVB5lUhFUOccBotonXuChU8vPU+B6tTKkUGAxb+TyDWheC5nQcvSwc5WdRXfZ8&#10;41YsnG7X6WNgHo77rVGj3ymXBldXNZzUZufDD17JzSS8QP0R25vIcuZhmhNaWkrtbJ8CQ5Ur5SRW&#10;rUE+Bd3wxwflpeUcTINua/B4t2JHozHLF+E1jkM//fgqtziLeiEZ5+YPFCt0q4xoKXodUvi2nuFs&#10;gtGpb3lxcTRswohldy5RLg+JUWpRQKQ+08wrUyjEfJw/LJxQGhh7b2Embl8LYrUdyBtHDSl+5ecn&#10;9R/3FjMqg7Uid4A3ZCYMpjGRJxx2na+8vGlsba6zkn8ZfpkYQR4llP3Q/HXBCU7voHy2nL+uK/md&#10;r/z2+x98w7JqHlebYFblJoJKAOEoBQpdlKWGUAO4nkpmMWERCr4QuUXENRlJqiaYIb0rSrgXVIEj&#10;UrJ48ZaMp7jJOOSSQlpQt42ThGJDKPpkgpFyPFCKAX20xHEmqcbkHgyJ+BVOIhKbG7IqreYA2z/6&#10;c6U30bbzlXyK2AAi48HyA0QCuFmNLKex7JbUhsKwMXF6CHvIZnfTg4g1Qan9/1H3n8+SnmeaJ5Y+&#10;803v3fHn1CkPoODoTbPpyWH3zOzK7MwoQrsfFKFv+i/0WV8VoQhFKEIKTSh2e1YtzfbM9LBpABIg&#10;gCqUrzre5knv802f+l1Pojmc1XY0gKFG6CKbTRaOycz3Mfd93ZeR6wgyds0WBGPLsQi8hzp87h30&#10;XYXs61DIUIxLrS9rK9jyGBjTTgBZLLkSAmo4/eVA5oZy263VGvB5cRUiIgLqQr1+1WHi1YSbVK40&#10;rhqVUq/TqtZJkWidnuKhSo+e5reJIc6HwmSPg0rGwZ+cHeJ5yOIOkiOOMPTxAzANEFvuWM1whSkt&#10;fzNTSXgp3IWeQb/dbJx3BrVmt+ycw64iN9PXqFZarfqNG7uUpJUq1mW95qBqE2fdHVXLFXh+jNeq&#10;V6cUR71R1+40UGe1W1AsEsR2YGMZDEUxA2L0BJUKLcD2+ubu5vbL508arQoCFhidkZg/Eg4SRZHM&#10;ZOjr680GbVG3S7IiSa7D4/OTXrNF4w2LSJ8zq0aPd9oZNrkdb+1u9zrNg/0XdLpyEBzPWo1WuVK9&#10;fesW8Dq+RPRevXa120dhOz2/PGMWfvv6ncfPHncaTaASJBxc/Xv7LxmYZwvZ/cMXkENYJ5VKY21t&#10;k8+v1ayeHO35g5zAgHLy+ue+B3TaOyqfnh+8fffe9tY1UiW5n+EgoAbv9xfgp7WOfXRydViqHZyd&#10;Y0+zlU+tFjLeucwLTbCMogPUO4lSyaiVVYe/gYbIKmfhkmvQM0tSEcXie6dNhrhI3DQCkRw9xCwa&#10;OB7bHLCo9z68QuhdvqquFZIYv7AecWes1uzuaLRWjBnfQs/hUQc2RTat4Tanf+mqw2woHKVQ5rx2&#10;dYcjAnDffP1GLkuxGgRexzRKO5VM755N3R2Kuq0wK74NgxWL0XBUVuDFfDaZcGDTRPFLWkoxG4aU&#10;HwwlH358jkN9PuFPpqYvjhpBX3glHyZvGYcQBqlPn19iCJdKYMoze/F8sHtjna06HHcL2awV8V+W&#10;ax7vBNYAFCwzuge7k3UQl7zxElH1I/WWiQcShsPZTRM50aiG8wYzy4WjW6meWoGsL4CBpaSN0kHA&#10;UeHCog2RUcJQVrSownAEVNTciESS67sbshIzs7h/CKfyJ6+RxQma/PFHD0KhKIeq7C6DFjYAv38X&#10;7n/0w++fHr8bg5k3J1eCXFEfDTdVA3x4zlxF9cBHxa2NvCLBwsKXFZcQACwQ0UAfNhNc2XCMNPiS&#10;3RqcBY5s4DNKbCpruC6yLeao1xHkIllLyBLlC07iotAooUvsCIB/RvlaVLIOkfDGZFVRJcvWGeNN&#10;NCKgDfLWp7SV0QUPzKQ0y/yI1lODURXyDjcHCuwTDSHhlLGnJWUmRVG8SYn+9DIRAep1GJ9hvyEm&#10;Q6pzGdcN0vwCm2tkUeNcrdtG0DXvB2iFD0RyQ4p4RChCsbUioIudHIPbEpuEW0GeaCBGrQjlKGYg&#10;2sTiMB9EGk8wZsvGE2ACMe4tGA7yrNck0LxsDPDE3lPSoMK1FJSiyA290/m0VStDRJEnhnPBJE3z&#10;JJPFwR0EGURLUreD057be/v3vS671SqPRq1Hjz6IhHAULk8mzVbjvN25aPUue6Pa4REs9YPBoHV+&#10;cZjJ+utVMMT6cGZfVEr8MuZaANaCkMgNci6adQ5lxoD9KI15wNvj5G+1/EFf+Wqv06pI4OOYErsk&#10;qwQHJ3e9g3QMpMs5KVfLlm+yko3A0RyN29zduqo65+VKCcqz39v3uLv12vmAyKHW5WTaOj1+hv1x&#10;p31Va5XIaZ7PeqSj4mGw/+xjSPdEovTtXjKTNcYhiKygKVDPgnETCoeUC3rpOEzeBqlCkQi++fS2&#10;jFHtXrdcvsAKXpQc8A7PIhiwrkq1d3/781w8+c2vfA0eKxKAjx7ef3JwcHJZOzqvHlxdUa52Oswo&#10;5X+SiIcASSRlNSNdk0fFJW1oQy4ZAlI+aOCBg3YQOgWMfYLhJflxosKORt5/75iAgXTWP+qTaiZ3&#10;bs2+uDPHi6OT8slZq1AIEXmRZEiIxSpN2MJVKnd9XoYMJgbE7Xjy8GptO0tkrVhoC9eLw14BI6Eg&#10;cB/kh3F3MIRPGuVu97ljCbA2UXQy2fCghws/iaJjMpjW1pMSs7L/XDM4f4pooiiC/5tNHB6XJw4r&#10;5vdlkwGkmw8e4nnmicTCmZXg8fFAMlkqI+I9PY73f/N47AwnEv5QUDDuxSXPrlpIc1xLPX0Jhu30&#10;ly9aa2s5SP0y1NMTwnVWgRlsdAyDOUbkfQGwaUiY4vcqzJHxvfR1uKoqX9yDd3M/nlw1UjOptNgG&#10;GunryymbLBw5Za6O7gwbO/fE7mEY4kilkkuKxD+Ic3nJzRCdilnfEBGvHaEtVeaOByjjP+AYX33j&#10;5mhSZwNwXYtdq8AYfHYZ5TGR88BslfWPceWgw5OXGzARpzFeP4qgFQAA8ECKBEJnzcEMY1mBJ2KB&#10;CTdR4KCkcXJMNaxyEASqbXjgQVmhmpgDA9Ny4glIMCxpQAlRiVVg6Y8c5REOwC/RVAEA1wMubQw5&#10;RL8D06DbojrEtpyvRLfOoc9D1Jrg58ILVInNkwMOpIoDTqCZVPA6zSpkSxBwhEkK5dPgck6yEcbQ&#10;sWx+UwGrRrcvLISLh4Rk4AXE2jKIESLCBV3HZrHdjidTxcI6Zy9ILhZV6jNk1stZr6xUZcxpQqhK&#10;GGDh4uIUTDCbXwVnMVwTqnAqC6VY8pEJgDL8G5P7Z+ifzvnF+SlYEUUf747AUOMfopJNU0u5Apkk&#10;dgdJaLXe4CKTwdwV4I++MhrwjaJRfKpc0bADkSeijUr9ivFBSE12D+4vtwPZ9qm4v2s3OWGX0Vm8&#10;TqCPWBTIIsEUvVxp72wXySuD9Uj6tRLRLHcswhQAI1DAI3c2FRD32rHIZoOxBP92WIExFKt0wnP9&#10;OsYIo3jYF8LiPkbEpXNzI3JtM7y7k4rH5+RjpOMBikFyhMlYwpqco7WQtULWhFzRZBxTTnFgv/n1&#10;H2WK26sra9l0PhaP4qMUy6wUsmurxQ14pSv53Ar0rnQ+xVgzjtt6NJHJIBTn38FwsNasg27RF1Nu&#10;AX6yxE6vyuXy6Ru37wSSEWwG/tt/9d89OnjOuUlNB1IWi/DXoc1ifiOX3FrNFdIpC196mZcTcIMo&#10;TMsVeS2fObipJhRmmyH/pFiB7C9zFSYvi9lFa1DMx9fy/kwxNRkPwN5ZQCwYA5lxZIEsB7fXs9S+&#10;Z6eXhdUCPx6kgi1Qq3IaulcK+A7KHOLFQWNtPZeUwpMt43/0pLa1mQASGY17fG+p1Pd6EukUPLwa&#10;PnYHzxpvvrazUYiFUgG8gLmY6Cs6rTEOUCpRCYGEi89DpoohT9YSwOj3RvcPqywVi9jAZOT4qJdI&#10;WalYpJDJPQSgmEx4Uq45hXaSENjzq8r2BolQaOS8pyeD9c0iJjywISOxSKvFLYjLRyAJ58TM7Y1w&#10;CiGUhupsOooh5ZlD0VbuqCAfDmzB84okN5FRUnlgYzWg/YjEVnnwlFbqDJVwzFnuZ6qoWaDgZwhW&#10;MNVnlOInx5fUQhDtfz8x+wdxOpvCapFIJx4+fJTP5XDk4K2aevmTl+/+1tu7LFq86+jt+SQFnOlD&#10;xSEKVw5lqph8RS9zdo5ReXsq5AWbCqMlojRVGp7MRjidFVdExKoXG09WmGYixspdv0oJrJyKfPUc&#10;5bESKiXWxLTT2GwLl2MSaM4XHUZmtRt7DZ3SejWAUsYCX0IQWQ+NgLAlBBrDBsFDGXyVmojSYSRn&#10;EmPWqVgQgicMyU6goqSdOnSALswYU3EuixlRkrq8dRVxewjS9TXarlzuFl4Ami1yIaiOFqeHlS2m&#10;MG9Rb8qLFXu1XA9Z2GNm8RHELs2owRXiys/mdVOeKQhOJ7PEJno30/H5xRl6igT5uKK7QK82hA3d&#10;9PCmpdZjBcrrYj5rt3BJ5kLEdW9yfnqeS+WGIzxukvFEhr/neOROQpwkdZQeMZXruF49mjgq0eiU&#10;dAOsV8gploiJmw8lFh/jHMtDW2M9kBqfIxx2cVwGLU8sCg8NjJKxFXm70BGQu4muREXKxw3Li6BV&#10;DspwyD8lTMWCgkBWfbfb6fIbAwHuS8T07E2uCnwweD3wqwwP0zNLoIqYzWMEPsdwE3NjYbyaCacT&#10;FpFqoPOCrQT8qxwzprsj0Fr+DRzFzEtjgAWh2uK4A1IFQgXZv9JKEHjAB8TYjUUY9MoaQZGHAWgJ&#10;inlTnrcCokwWK63viM6AZkUcdYIqFELkiZMPYoWurW7jBvnL998t12pfe+ON9XR8ayW7WUxu5SLr&#10;6dhKkgGYjyKd94etD68GxSfPXaxOucHIFJuPS9rd0RAciWrGWLJgyAAtXfTbWCyYL8bFm3dBehPd&#10;nyGIUiOoLKDyOmCCjsIoI0Y+XEEycXIeTGvkmFfLcOUd2aSPCSG348ePGrfvbHvnHfKRmk377Hx8&#10;bQeRDg2+UsRKpQ5VeyrOGTjuNBbP9+zdnSTNSjLq3d1e2SjGGLEfnDVeXLQheqcS/COmygw1TG6X&#10;ox8OJV4+uXAGKIS9GOdxAuy/bGD9no3FWdHHFy1jhcwdGQkFfY8/3id5MpMBWiAU090dTkv1xu5W&#10;HNsifmy/M0oko6WrWjaZ1ZBlGZsMf1EBmFwAOLrqQDbBPcJnZG2o0T57PoAZj0l+4AMmYIhBMcEp&#10;TvJSNRQi8gMlMFC1iZgysgP1DQi1ZEiu3LvAi5cHxGZHY9wH2gr/YAANBffqoyuXr5K5LFWRwOO/&#10;5S+7UPeBYJgriwZMscH8U3liAA77UfsJFKJ9Vny8wtKcAaAOzhnp6TCSV9Y8AhFT2wIdUiqYUlkp&#10;hHz0UMokj5PHsTBeTj8S25rM20xGI+N+immimIYcuXyixBoxnANF4TtUKnOXg7ySOssZF1AAKgRi&#10;QeYYY3tDRu9NEBGVGr9EEzJjRyV0GP0h0TBsIrEdVbabX62ZHRYSPFzUyeRKI1Ee6vjRr8CmR8GD&#10;mgDzNQsXFt1QmKBAQzw2qj1ZcvBOWQdsVDy0aVdBjUVTyIg2gKUFta9SxJzYkASgbwj9UOOskRIk&#10;D86dOaG9nF6AEwoQgbZJ8cJ65OzW+FQKGn4yrnMmdMu2W/+Pf/l/+4u/+Jf/3X//L//f/8NfHB6/&#10;VGiuk3IyREWh0SbDQ1rZEc4JTE01VuODqrcuFCKJE65l0DgI/Ca1GpVSMGzJIAX1WDAQCUT9i8ig&#10;yalNXkYO0zs0D8FQeGxjj9kz8edjblNqN4AaVFWZhObliZCzkAnubhVX8xS8eQhghfVocZ0QQkY4&#10;Fgc8Y5wODvkk2xuB42TsKFW7tSpqex8CCl4BAz+ANCRBqizHSPXJzpMpHzMLLnnZZjHnsm1RJrW+&#10;sMWlxpxHgla7dYasVBYtfrBFdju6KG41XqbsjNmI2s+aXuj5agTAOhUZiVSVAW5SkmY4UFOKBaj8&#10;GJYKVFrfvHJ2tv/8ZaG4AZyNKJ93yrrGckT4F3nFclCg6LTnU7wVF6QIUIjIwJK7CPcYkUvoqyDY&#10;yMKFchoyDG1Md0xL54IaN+p3daa4gxQICiBk+OnD0gzFvdzGuYiDOlj99pCZKv470BtQpcI7xcCB&#10;LE7eDhm1rkwC6lq00eiwqPHMdVDxTMaowHSjkxg8hm48QL8jQxqMDRQvSEEv+xz5xjhG2Xzkuz+6&#10;/v0f3gh4xu988KJDBg30NZyAdWnCVIO95/zOt7/CTVvrsBpxOJi/9eZms0INsvCHPV/++ka/O+r3&#10;MYYRhn7rle10IlFvssKswjajEQ5QmksN3T2u/sZK9ujolKKNYRaDGNOeUoeANuKCIL8vbT+Z2NBy&#10;w3Zz+yMAlsq6ZNZKp6icMgzj6RncjlAEf8Czcb/KIBxdHF4BqKd5CRRV9BmwcoE1JkybJDom90+i&#10;u3feea9DBsySy/oP5I8i1jyelZWVwWTAAwHK4L38/rW7f/oDgNQm15TxesdhWbxurk6j8iYWVAcw&#10;8Sd8iHwPc2QVupIAT/jMWXnKWgIUZSw2HnoUMs0JxEmhg0m8HpHJeBYAGpx9NlUhh7JGcOxbHSgi&#10;Zog1xpmqhFhDXBYrg7qH2wIIT97LAQ/BMHoG7HbVUxgasNURBBp3E4WhMCqWu59gPa4ITnDDZTao&#10;mgubCCEDhq+usZ4RZJvQG9AWYRs8XnaZqCac9P0ekDdWyDflZcHrEAatUkgwt0p4WVLY9uD89BS0&#10;GCiTKpRCzFAjNIBDrSduCmWu4YuJe4lRizFw4SPrdSFiu8gm4PRXXIKIfdD4OZ2EX/N7JiO8BbC8&#10;GrfatW63yQ0QTybAlGQIPoew4YXhgEO8BCpUEVgA0IEA5igghtLWvjh9HrEWPtjWhJtxqRCSgu02&#10;uwPXDtEIpPiE9Mq3E7RCvYHDnJSDXEiYBE58xMdJM6qwWv6NLZwDWgQeqNGQJ0YYXDhErCW26Gi5&#10;09lob9jt9acj20izqJzJ8VJnwyvTG+bdg+SCd5AehFEyMchhaw4Aa7y9lJ8gZ2pDXeCFKT9C+Uwg&#10;jOrNqAIwKwdwIKAMdgzCfUZk1MtyPRcJCyNJ+ZWzrNUE8UlQfoJoK5qd0TGWh3jBUE7xG3yssWq5&#10;Rgo9HwIvDSNTcFVciJEKAUb/9Tu/Zk4LPeb0EKYy8eQDUYNobkxAhD8Kf2KGuDqaCB9XKuftXiEe&#10;1vMFNlWMjiLPZX0mOirLiYZEbFCgQjjU6E+pESBuHx2W44kIL4UPVa2fQtTV+qmp51WKx+q9Knc3&#10;N5K0b1LKOSA+Al8E0llUyBNi8R5+XCmsJGIRuKcWPOXDl62bt4ouN049oAGubp9elRgwPj2rVh0f&#10;luxCPmTF8CToqU9S50D0X4YGoNebVJun3IBzIFoHKJMCoPjM+73OxdkVQutMmjk5qziyf1SNpxA+&#10;Yt0zvzjrWyEPRnCSTTl9H35wwi/KZaPjccPhCjIPRhaOIx5uJbCN4Kw2m5NCJgEBFF4WD0gF0bIH&#10;VjQQq90EuBk/GQYjRqDALbwMF2X50+86uDOUYuFa1Br1SLI4RU8JocMMeVSasavEflFvbghLoH8M&#10;XSmBvNDzN9eKfIz/UOplEXsVdOmp1Sr0xJDuw3+IL3/3T7Zm8y5FJZdavzu2uKDQ0vlUcBkXD4sD&#10;S2cHpYhOWi7PAX3deCGqvLgKsrgfAeiySTAf4ZySKkfmapxmssown6QhhkM7n+BKbJl4UP4xzb7S&#10;c9l6BnngcNR+4P5j5wrSQJUK1MbYj4PVyE44zUTlUj4Bxbt8qDjJ5UYt9hqAOJet/DukwVezg3Qe&#10;OEWgHmFRfKUAEHp42BVTdJyCFvSVmpIr5J7HzArotOcbm28Fwxl+nZaLUBgR22Wq4fMQgc7rrlfR&#10;d8SIV+dsN33Z0rdZKWS8bMpSaU7ljYqdNLUN25P6SBmeCPgQhujOMmQLSU1hvygPTUNM6m3uTCUe&#10;Ol1kJK2tbjfryh2hEkSgCbMtk4mv47vGCw74OAg5/ZW4goyMYJS5H85Nu1tKZgMUMnze2LXPHQT/&#10;EAgAbq2Ubikh2T14EHkmCIjgttCPaH+KSMsZNIRTMSCYUqN+UBq4HNjTulKJ+Eo2xWZBjYbJLHcq&#10;NDU+urNzzHlFeeR9jbCRdbtTOAGP+3Qrq7ksayUSCWWSCTwRabWwiSD/IBhCQuKOMoWDeDBrSveu&#10;pkwRINQLDBfhj5mUL7WrAsG0PhhOqHvrDdyJRFZri4vZDYrFUEoXOXtWQS6CwERO5BPVfFhBOYpi&#10;gDNXq5RjCBYEa5gqAT7fAP+7zmW9dnB0jDv73bt3N1YL+Fiww2VLq+NSueFkC5JQd1Gul1o2YrZi&#10;Al2HCxa2OAVCO3UqgOhwSBhy5yfpDUI+RfqUxJh1ztGNNsjp7MPX4CUo9ozjTeR9xh48em4T6+Dw&#10;amsT4aVuR+prElIvyu219Zg0JmTiTIPtXnstn6EdITKxUratEAQP0VWZzJMKdnlZ2d4tcmn5fdGj&#10;4/ONQijKJtOHJtamfo+L4J/5reuYJ0MxDzKbhQdJOIjuc+aYfr/dxRPel88p1gh1wf5JI2yFV3I0&#10;AN5gJL734vzG5jbzUSMKjzUajZV18pUmASv68OOTlZV0iBmATger0R6cX7QwXIaKogMDPwz56Ujh&#10;rxGRbnw4yzKzl2IEd3c1EmpH2SP0rEKn9JJAKEAsefjjVqNDDiwNpGxRx0zkOeGVKGx0XUYGAAAK&#10;j88KcN/R/va7PaYvv7eY+OIf0Et8NRaLvv/bR+CT8ST58X+bI/XTH961h5jhutDUSjaiISydBee3&#10;Rqj0RujTYSSLdyCG7BwPPpz0eO6mpuGDGcluzfgoyXFOw2jqRI5K4AfxoDk5qL5hBxH7KRdaHo8E&#10;xEKGlIzlU5aLGMTOOW2N0sUHTUogli9jAI7kOSRHakJMOJSRLFSR0bjybTF7FQIADsE4xwRlqdTi&#10;AdH/YXcpN0BKH8HlCslWX27006KO6HYxXDrNPUi6hXCFwZ1I0Bih+rPF21Nl7VIGAvgKxGUlKWzP&#10;hLUOB2gv7DwKNEBulRzKJNfbcdr3P/zrs5MXlcrR5eVes3F5cPD0/Pzw6OjZyclTnC5K5f1SuQSv&#10;VgvW3FecZawqtpBs5Vid4twbP1Ln/PSiFo/H4TqXyrCGqdsGqGPH00q7fQVVLpkq8AYD3qBEvfDC&#10;9Sm5m52LiV0OBzmjqFZhIFH1UldSUKiH1qPj+NN24XlQ+fqxCgr6Y+rGVW1wBwXgikCkTSVxZ6Fx&#10;xFvVk09F86kgihBUYeS60EjyQXMfUPzTeIUj8ABUCYHUE8cAQk4flAGZDSY8rjiNgUaVPiovrFoy&#10;xJQMBoH+wN8ncIxNKPxascFyRRFRQcQUgBMTXEClLziYlWFkOuw/7BZnpFh5mCLo+pcQyHYQU4Ae&#10;DjKluEJmFgeJpCtavMAKUTC800G5ek4MiYAVx4Kyz3CuXB8/ebh3eHhjY/NLX/l6IhKCv4ECnkfZ&#10;o/+fLJr9ycF59fD4fA+bvAoMEzubjCSDeqMksIHbgWvgBQnTC4YxskQzu+VwEauZA50yIGyFqEF4&#10;xrl8gNsMBZXi0GA6OQRGzRcD/tdw3KMm8Qcj3f6Q4jcMOkqboBvecVEbFjKWXBTnhFTUYAsXi0HU&#10;55hD7R0ch0CK00hVVfZwzrYVCuNg7jUZl4e262CvmSsi0MExoyf3HIcfLEZeQuIfEdLhjcCb07HH&#10;ktY8myF9Ex+Uub1WwHeC0Ibh/gnka18uxZYDlJhdXvQ21lKLRQ8EfP+4XDofbt4IRzCNn88HtqvS&#10;aGysJ9QyLqaxWHww4jqcIcATKgHorvRhCnsQHiL4NMkxtylFMTexbkkTFM8qIQcUT3lhzBKNqWAC&#10;AgI89bc7tWAwxaxKjg7Kl2JYL7MMLXJJJox4Bc8vMFcPWeDtbn9KXuPS5+gLzmhe0jJ4w5RBMAVL&#10;terW1srfykoc4BhvI/ISQ54KVkNbyLlUlZLZQKrjFLSwgsNlRF7XmqKxhxV0xSmm2R2LXDoKlMgy&#10;Rabvk0uWGHGGRMHHxgYGH+BMlLyd0kkfrJp+bBj4CeASMkdTgLdMeQzdWWRF3bZGqKK4cqlIJnjo&#10;IY+ej2TbojJDSa88Yg56OU/oD/5HXndcN7SwXeNbBI9t4YR0b/Qv7BpMHrBM0q3gkXjaaEAoEZRp&#10;oFgTaHseD2S27fFEzp7UbHwbhYcicRmmiGfiwchC5O5AmIAlw/CTXTfFeKt58XLvYSoVH9otekOY&#10;Z1D7mJZYAd/OtZvYgYOW8mNINa6Uy+S6mngUKIbUvlwPDK6YmGnKr6iD6YiYd8rPweByaye1s5bY&#10;3sxvbmYTaca1cC1SoWDSj1Gh1ISKbJC3qtNZvzx0Thv+AHxtM5ElWGHMAE1oCScFbYhQHPVO3CZU&#10;LFToUrtyOckilBwvqujJhHFdNAK8QXnriEUt6A0m35yiS1o9MywGZeLWcmK4BTEjkQhRiiexegxR&#10;0YiFTUMAg3k+j8I1xMmA5OLh2G+PsJoMD0e4sEGnx+anG4sSVSNLaKFPslRnjqw+TbRzjdGkLDCs&#10;eU4T1VzEQEzn5BwhN2eH8rjA3TBvZZ8zDGTCK+cVZH5ypNJC1KmvWmTcbzbb4VgCCiafqglU0OX6&#10;mw9+Q+v/1S9/xRsgtVNgKBYlzw+OD87KB0cXp+VqC5E45bPLnUtDewxnEhEmmchD4ORgWsEUnJXH&#10;Z2v092DGyobWKcBrlb8rYxEH+D9xGdx/8RAdDGuJXSBJoEbgblstHlALyWuL2LOnl+trSUaM02lP&#10;bl8kyxzVru9ksc+lUIpH0nuH5Xwxps7DaSfToY8fnK+tR/C8NIot55NHx1CPs4SkEhDr8++9rFLR&#10;BzwkBMQQpGAGxQIIWhHchHmE4ymERQHeqqIcsmrj3R8flRL5KMJrtxcw33d22sJPLb8SGtlkt0cv&#10;kAvnI5Z/ynInnqxRnxTXsLbnBnUcnzawht5cTQi7xyDOHj56dAwjf2ctpSuWEZXIsvwu04UzER4q&#10;b8HIuCRmUDqXaeK090ExMFbhwp8O2XoaGTGq8YUxDfR4ktFYTv2ISkk+Hz1xo9LVjWwG++Sdo6tl&#10;a1s44XV63c3NgjrmfyCMZg46UsJe7p1ub6/+h3P5B995dTrpiwIhrED2b6wu7RC3tvSUnoI9CWmY&#10;VWpqUpAy4EQOEZaRJg2ADcITONQw5JcBplKgMUzlCGSKLRTV/AE80K+AZsRP4aGS2yiGnUkXMSx9&#10;k3lHoc4GkPW+7OqVRs7XcGpxp3LmM15BE49IARwFUhM7WkFLXiwvzKuV1IVXB8ShIDcOWTYOXa2h&#10;+lKSU11RYPJS5WpEAa57V/oYBiVSmlMNDexZNnPdiuSoriRJESCAaAaqhk8G3yrPx5y5+FbQCDLT&#10;aCOhRU1SEfkNthwlJMxTzs14rEC06EpxI5teIS5zdXUnEklhUbm2cj0Zz8Xjadph3l4P6KHTKV2U&#10;ur0OTNtGpcHUC/90FMmd3iAW81fKzyPxhc+BRmMI7MDp02lNErFiNJEDCmIL81FRcOMFSHlyfvws&#10;4GPqzevWDco5QHehsexyGKIyzdj9+SVuE3N0CrmbB8o/Butg5CK7Z5HuDMOJ4ZYmN1IOyaIavQOD&#10;BsU5yG+WUkuzRqZigD/8OwxvDnPRdCge90VD6Ubdcfv2NyKRtUxmM5VaTyTWLAun0g3E1etFVNSu&#10;49ODlZWU2lgN2YwhCQJMwCWBYZJH6vPXkiD1EQdBLg98Tjg6O3yG1Oa8MsMhV2wOZHcaKS5j4DSu&#10;S7cgS0Efon+TpzK2L0slJIucQmp+DQXnYO9g/3T/9Vt3tja22NLANT//+V+/9+TBVbU+HnAzOZKJ&#10;4Eoxc2Nja3e9uJFLJBMRTc4ZOk9Rk4fAAsbdPuNBYymrubF4xuofNe9eLkLd4jNKaR1BIWbakDqg&#10;YxqlKzsBGpybtwxB3z0fDnuQ8o9PLgj6A3fivvF6Iig+EMqLIQ2f3p5//HGJWJN0lEi2GTKcWtWx&#10;tVPg98td0wkSlarWeuw1BEfwbUJJFxSOLAdskEBub7df4zxjZugLYMfIdhhTY/HyqJYA25myM4CE&#10;ELJ5rTiDYIQFOi6Gx7WbN1dAwBTa5iBN6vLaNkb6FPhcVt7nLy7XN5LwILk1yU8pXwGOw6fmwwFX&#10;Cbl9oWq1sbWeBpwz8l+ZwhlHcoNsMv0TbMYtSjEAcGyQCbebFc8HjDGkMtOkOxInlzXHoYOX3GiI&#10;FiDHRysfSroGee0KrNd+FP1WTA1OFRoXpl9+j1Wt18HQqBjMDM0cdF9sxYm4/zh3D1jAjMeFcYn1&#10;8OPv32EoLFkDNDiNyCSZZaFTF4Oo8vWywhAJQQf0ZM4BsRiMO1R6Sk+RYwYHomSQIkuoqOTIRmmq&#10;T0L9qc47lSl8nszQmRMt9cPqfo3lsY5dF1/PeH3qd2GBCPwBZADYxIfOqtH0D+Y+OlMaHhMsSHs0&#10;Ek8KG3LVzIzw5KRpws2VEb981nwz6ZhU7tJ6SjEunq/khxN0T/I14IUhPeFEI6kM40zqm8UsUm+M&#10;s7nXFq6gho8UOVQ7HpCcMSpqCnTWDcsa9SqWl4zmLs6P2u0azgds+xCGDiECYjJYleH64IK9FYgu&#10;HGHH3GJ5hcNYPrLieLVCybWqPC6/5Y/F0sV0LpPNxvM5fF1xbgtHAk+fPH385DleLO55G48gAoHg&#10;GJF3Ia7IFHpnIJ/fcfji1BV0GlRp9OfUjONh5/x8HwYDZkrQTMYj/2QWsEdem4p14WdozsRxOsV7&#10;20KIjz0cmTsOZxzgdyhnyWC/B/ITGNggVW40bx3M3CfB+UShGKQi4WU/GECe48WHSMPpd2FNeLoY&#10;X85olhktsZmdZL0Oui58VeHM4hRSLFwDKYIKhq070BcfsojpnEmDDmbWLw6fg0B2SEWdesh7ItS4&#10;22XmCeWWLUql6e3ZTsZfgwGe9LOBUhD52CKd9sQKAHEjjVtaXLkY0cJg5canBUJjbUIqlAzGdas0&#10;OZETcPitUszLOFzzBNYebmQEXS2KKwUz//SfXZz/7uMHCX90a21ta6Owmk/TtucIH53A6+A34bXX&#10;Z7kx02bpjWceG00pP1pdoKjKn4g/1QUahz9MWBQxN6RQFUVkhm0InjEhqEeIhzFyMBaKDJGNmkLc&#10;gWmz3u6N/BmiSigoh+wnUp2GzV5nY31lOmnzQxn2ItTMF5OMYzOJVH8+3XtZ210HjKJFmJCAjb0c&#10;7lAzxzgbYxbMDxHidnDayaUToAMKecXNDjq8LCxhTEn0zy3FcH0+Cz18eQyTOgUmDSUIffjcRSbH&#10;zd1VOcs6aXccz59XdzaySHlZtN3OvFJtbxSjqZisyno918lJdfc6c0jeL3JTx+l5vWNjWZUI+YAa&#10;JLMVAxmbGlk94kOtvW8iZwFWlAJKq6FZi1H90LgIlwON5MtZLfpHMCDHtu3qdYZMNbBNhyeu+S1b&#10;m2JfMneFXjMP4JygzuCwNyCY9/j4JJ/Lh0KAeho6fOElJ5ycDHJiPqbSunLMufyj773CzqftFe4D&#10;dUeXPd2ZgoooJXjHKlA0P2XD2BxDNO9Mlphi48XD4WrCojgg+gbp4VyGuGR8SXSlGec5MXrZFhq3&#10;sow5lSjVNCcQMsrSoBUfcFAbsAsrO4DTrn4UEDB9Nvehifn1wP2lBBKZgr+BraH6BRBS3Q3Yi0Su&#10;cjs2FqAm6IS6RKM1+XNy5dATMYlmDsR4ix4cqhi1gTQ2Kl7oHxVWTNrAbB5ZXX0DjaxioRCCKOZB&#10;oyaTKiLqdrtN6to0ir2IY1ErXWBJ7PKTE6jpFRQVyA28cREBuCkmtmhdHpfdbwMIsjp5wYwN1Rbw&#10;2wSgmyqWT46PWhe+kCAwynKlhuQ6l0yMRm2Hu5sILw1Z5DU6mnDUWvncDRIShGZOMerlPDXRAVN4&#10;x+NwOMsuxLvc7U5ymI6ngQlpnw563thiEXM4E1BdF47IdEbOUJCedOGCTxJHNDeZIsFI+/wxvz/r&#10;86YDFuFxSZMvE3N5c+NJzLJWfN5cyEILg2lnNhgilC/pC2Rd/rTTCSF4zeMlrrkYDK/4rWS3O0sn&#10;NxW34tCJLAzEiD6VDMBweTqhorl37+vZ9M1AIB+Or0Siq8FwIRxZ8wZSVoh86Hwsum4FMrEo5BMM&#10;erasIAzxdCCE2A8ry4Rh2VMlcC/LSYQfaCpvUCnweahsfNYMLkSK5CPC/p9709QHLDUmaeLRU1dy&#10;ywYiMV7RO++9Ty7X97/6HUTsC8TWYoBw9SPioMLgLMN2VoFzHBpn5dox52MCNjTtjkNR38Yihu4H&#10;R0MDXPM0AEbh2gRx4zY2wbCFF3jjwcjWdFfLiFpnDoxLXN5wwPKbhKO+x0+uSOcqFHhMbb9/EgyO&#10;T0564WAsCMoyowMIv//eQTITiieJyRgROFCvObe3YioPWQH+QD4bOTi+2j8uXd+MZNOJbCJ2hda+&#10;1aleNZkyckKhBFIIkKQHcAj5aGD4cT7P3ntYqtU7d65vW5Sh2HMMrEZNE/FCPki+DJUJY4kXe9Xb&#10;d3m4yLH8XDcvXh7fvJ6PRtTUEi14dtKBTOILEHxBBLCFfO+iVAGWmU9xMvIyepWDPPJIiMw8G9B7&#10;aOlGGzoemVQ2wSkcD7Ii0ipnpGCOHo4I6NSYFM2dNsnuxK7zgRM1yTJCncvwd8a3K0fPCHU4ueRF&#10;LnSG4QfDCfb4Rx89wo8lGFKCiFGrfXH/qFYzRG7p7P62tnd//09uYbMrUwpDODQ+8sIcueXRF/hl&#10;44mCg2+kSVGuEzUDnxc+fhBkTXui6b/hpQnjUA7jgkfI/JDqSRN1g/YiJ+R88alMlV+dZoHqr3Xg&#10;ieCL0hpRBQcooS3yXZXGW+MeOGFiOGFrwg9WOyjjoiWcLK4SEze+Sub6Gn2JGSyQ2kj+dJareJGY&#10;lcgoxZy7GDiFyGqi2AFsEfqCKpfryQkXGL5Bu+OIxbZTqWt0oBK0iALIp0JFL/koT5yfd1W5QlzF&#10;pzPsD3DdBDXjFdDDC8ukoDXcDE5bDPvZmhNa0DFdKkpWJj/LBo2elz0sIr5GXqaNNxe6sDNxB8lM&#10;7LRy6SQhYMTyIFQk+4ZvRHPBHI/Q2ECgkMmswoELWGFjuEQ+APtWD6tY2IjFs6i94wlMxIrJaKaY&#10;W08lV7LpjTRpsKmVBFVguhhPZDO5lUxuDcfNeHw1k95KplZzuY1QKE3YZjSC4+haLFZIJvOxWC4S&#10;KkbCKL8KwVgynMgQmxliLpjKoTGPxjIozCOxbDSaJg0kGslYwUgomvH6Yv3OnHhDfYzgIPKdYrUx&#10;faVt55RmYuFod+zC2p2ZI+WzstyLgRChHUwbUTPkrCDsiZVwJBsOpa1g3LKIeC2EQmTeZzOZFY62&#10;IOi3n7QaXcQc+JruywmcAksTJBwJScIR1KZkYoCQ3tXlBdYDMjYTywiuPnL/AIQ05g6BUBIh5Qf3&#10;P+I0xRupP+5nU8wqWWy66jxc0xoyE/AhfjeqoS7BTIspn6yIhcqyZEjCMECUN5kdkhRt6SihdGDa&#10;xiGEqSwjHQQv7ClQKXBvQdAwpDmoRN5kP7IE+C/TestOJZB9wHbnomX24Pjww2Y6W4yHQQ/twbgZ&#10;S1jVRjeRgJiH84aXgvjh8+pqIU5tIxaHZwKUATtPCLI9Agxmf62uO09fEGM53T8qAQlwZaHepcAk&#10;e6fVmreb48f7DXvg/trrN/yBOdcGHxgoBGYdK2sxmklNdJ34nCxOL9q7W+GJJjvO0lnzsta7+9q2&#10;zEEcDhZp6ap7904mQI4gfv6jIa5J9UZvcysCzk+nxTOCtwL6ZeL6YCZ1cIHQeJuGVqEk2onSD/Pi&#10;aMf5SMUp5b8QpgxWSeUFsiH8n/3a7WHOClSSoAaTSsjD8+XYpwvxcQCoQ1LLLAYYTQ4PFPuZ0mVp&#10;fXNdXhCG1MwL+KIizibUyAAuv3+F7p9+95WBDTaqoE+osoJ9BdwqWY4aJBaa25yIsAXgdAvA4d1p&#10;HGHMR/Rs3IQ3GAmcOVmk4RBFiaJDjAYlxlKlcj4bpfAIZ7ThhKIY9YryUplBcfLB/OeJSIrHPtax&#10;S4/OCAALLtLEIV1ALSD9h29hxUImR7FCFaMnCh9vvBgDoopYxXzOBWSskaR+v6xqeRMYgDF+4Rik&#10;tsFGjg1BfJzYs7MxUYLWdGH3WLqadk67bcfa6usLF2IZIauAISPuEk0uePwOnCvtbr/faqWj+FoE&#10;L68uMeyMhGK0UjbHAkgHm1FifU5nJe3h0sw4sGkPvcGoz4pgiedbpqSq/+CAJhRRoeAkOuATAg1L&#10;A0avm6QODIpi0Wir2axXjgsZqhsSrxUf7HZF+31PIXc9EMR7jKER03uTPau54wTBI6WI9BzA0bLg&#10;4thHkwYOS11JxDxFHB8LFwxrVKJzNYpyoJJHFXUQRQo/xFjZyYtgWYWenJySwzK023gt4MMpnz1s&#10;MgiAGtjVWgVIB0idv7f7XZIoGYgNuoN2nwRLu9nohqIhVUZsdQ8o5GQBmc9EvPAa6q2r3qCRSOAI&#10;wZgA+c/42fOPuT3jiZQZOLAqlvpFGZIo9V0TMpoJiee5nW2bhYg5MtU33ZYWH5A6N5eU8jqNucWV&#10;aSaDCoby4x5duT8UZdUqwR5am3H5E32l3WNd/vxX/5aWmCCQuI7UadTr8AmEoy9j9O3CxQKy71XF&#10;Pr6oX9Y66/nidmGF1cQ/g22I5b0Z9zmpx3nmnDgsbFE0JbVyILqauhcYLfUGsOlsh9uOkhEvFgMP&#10;ZcLYhD0m2q4JcEglt59+XGE6mE5Fib1mnAzJ/OHzRiw+gZqIHA6W0Ye/q4UCors4fdN2y9lojMIY&#10;lgRRbTTh7hfSaQC0d987AkEP+WLhOKC/kojXV6OHx/VE3Pe7D6/ag9KDD+u9TnXvuGZ3+Gj9b72x&#10;G47J1I0VZU8WT54d0w2vFdMiewjCnz97WveH/NdWFQPGY6he9dH1bG6HEZvyxBuV4VW1t7GC/0Gf&#10;/sHtSmCldHFZv3VzK4BTntwQ6WbhxmkFc8IIrpQ3pJk5ib0lAEOoMWMnmZwiRDRZAWxqSPD8Iy3O&#10;kMuD4KkaDpI80wlGU1Y4TvOoXUz4EHoIadY0TeSPFGJExjBVYiEEggRMnF+WNnc2TN66UdZ+ISeB&#10;5nWJs/iHL8/9g+/fnRvUWONOjgqlVbsYl7HgCDHi/gdq5gxSTi3h21jw+aDucwLBS6VMZq9SnHLI&#10;KCgE9rE6eYwIQgHCh8A0jCYC1AJxtGxW2Imiz6KalcKY5S2eADMlfrm5n8GepHqQ17MAaM5PyT2E&#10;I4meCjigaMWJNIGcG/y4PiYsctoRh4GqCeWuqNBoYlS9q0T6BMNb0NErRSQKJAvcIehzxoJ2jaZE&#10;uFHIswCsoR1aWX+Ne0H2HQYFpMATIRb0RGn07g4BmHMC6BKdqaNVLyfI5xGAoDfhRgNBV8XpxqDe&#10;VFninYXCjVrl1krSEQhzaWuOARMZai0CR1JdqaQQToHyc7uD0bJYpzOs50SpFnWEKOszzCWgykAA&#10;ZUzqctLDRtLpbSXVGlUT70dLmLEpwzGFEiqIWD5evAe8hEY2IVNKAqN4mPZktqB3KlId1AyGdfxT&#10;pED8PdIDjQQMn4l54ZDtwbnEeHwwIAMtHIuFKY0TKYyYIzFIZeiTiY8qhMHUw3hBp6P8g1Q2HKEO&#10;zwbDOCXECYWLp/DB4u1yQQH5jeUOosG7Xt9g3CWj9pU7r0QjvlQS14XI5cUxuBHjUBaMGeaJUa5Y&#10;eGFWIg5KxCE+4pCTot+1eUGc433qBbTj3NDwZQAeDIldLDv8eTUJkMMh4oVKrY5XqWYSgtd0iZli&#10;Avvm1snZKTPbb3/3T7/1tW/sXtvu4eg8bHC9c5ZYUQgM2IHWD06ujsl+JgvP6UyE+OsQ3OeFj2Nr&#10;SiwWUJjRg1CJ+4DS6c2pHkCx+HT7wz4sfJYpSkt5a88niXhuiLCN+oCcDtQU5Imo9hHsMln0a3V4&#10;1rAvrMGwy8fgc/p/+87F2vXr4chkOKqjM0SRCEUFMguJI7l8FIu3X/77izzBj5Z77LYDrlAsUsym&#10;cQCf/+JXh91xbXNd8VDhWAC/zlTIVWl1VzesbtN79/YKd9q9V3aKubDHP5DBt2saCGQ//PAY+c/u&#10;bp6ek5sA/+x+b3Z4ULtxM2O4T2A/o/uPS9liYTVnXGXmgUoZS+nZnZsMVBjCD7nSGS60Wo6dtSRf&#10;3x71cRhlm8uSCTEQ8IR6GmS4orHKQYntY+ibrEnxMiBXkW1COyEjnWUqEGMnUWmXdQwwX71Rg1KN&#10;mTv724h6+EmwzsViZswDWcajO0xmOvBqgx5frz+6KFV3dzAXVMH5BWfO/SHU4v7RD+4NIUaaqRqG&#10;W9xrpOfpLNKImeIxIC9OY7EMNKw6RGkCIo/5mI858DmUDwsfqShrmrgoocnsa0WWmIBbifoAT0zf&#10;iSEOP0l2RaaJl7OwSd7QjcHpoIktPakHGIQOPcQ6V5S9MWfWjJECGSETVRMtm54Yp4y6Fn46CAip&#10;ZdK0carrBbFbFDItwZ8wEgB0oABaXFuZsJ9QH0EVIO5wN3i6HU88eQO3FHrQpUwAsgGMJjVgoGxe&#10;Jw7KuHeuhgKRysuWK4SZVgxpnd4ghVM3e3kUcjuD7WYHD4ixC+gyQHb6qBq0S6uNC+Ti7nbJN+vN&#10;QmmmaZ7zx3HHJNQ6DbQuQvD4m6VZNGvcviEeHUOn4zPmPIIU5fIMmINz+vOOHYsEK76Q31UrI3dT&#10;GYfLY59PU/sf8iJYHoCKYrqlw5TpLcGf6u8tZDV8dMp619HLaSVaACiQyAMy0ZEFvMYG8iEAaRQg&#10;53L22y2QdKV3KfBQGbWcPFKjwPPQA+PT05lihslqSQyLF6L0uFVvYR4kxIBgXLFi6HKXkWry7mMs&#10;Rbb79Z27PDVadC6Si9IpEG02n+fIpGdDWyJfWDEz5DUmrq0LRhfwMVvRU6vUOP012BLeJsAK3EAW&#10;VLQsWFXpW4X2c+0JQnMsKuUqnBFZmYH1sJDlH8jSCj7be3FwsHdra4esztkAh2XFQbaH3Zl7XO72&#10;Xp5Wn3NsVxhNzqM+IlyT1zeJMSTiGls46l0hfpY7wAs0ZFBtAvFH5Yno50bHFlHvBXRA/jygZNEZ&#10;TAFnMhQLz70dlrnUU5B8ZOyqyQklQCod/fC9VjoJVTyJ1pLzJRGfn503MfjPpYC4F9FY8MmDbqU0&#10;I94gYtE4titNGwtDTj1KSGn1ZqNUmLE+1+IiHPY+flSG2hpOku8XjVrerW2419bWehKJQr4Ysawx&#10;mZV0VoMxLEPPL3/5An3rG29cn87a9P3QuHmWzcZk2J9ubUWBmlhY2Poenndu30inIuKpDm3PRamH&#10;S2U+A30Q4F4LAMV4vd7f3ghLJUSBzLWkcABWo5IzWZ4Ay5pIiTOoj4ZHzHZjTYJjGJMy/poTFfrX&#10;QPNChkEsS11qbElwfFppG++MVKzAXB7UQ4MFWHUKEmNkiVBSGgqxCRyefqfFjQnmddVood7KF1Jq&#10;Bo1D2hIx+OLizZ/wMb77+nDSRxqKQJ61LgNvpxXyhfAU4wjG0QufGg7UKccFO2SExs3FcMvI3kF/&#10;JGGeKqtEwz1WBv0khZiCyEHfAIPnGAnJBMEIfNkyhJkuZ4sQV40BjYYk4I4WKOSyuxYsLGMVThcS&#10;c2nQKbh0NUrbIzEYzRHFpSjowssX3rEyW4EbdVswahdUCweDLpi1wE9YwBagYp+zazGCALig3mR4&#10;aYBnrhaP+HIOq9nyEJnu9cfNkWdyH80UUYym2STimybOX4SPfhd2hlLH79qdUbxajzFuDKe7Pufq&#10;YG82HM5k3uRIOAeByj46BJyS145P0ntPrdZ+9uW/Xww73sRrdsLna1bDFw+so5ewDaLdZ4Ors+h4&#10;MAxlp15oPaPLKvCI1Bbgg+1+g+Y3TC65Tr3xkNLWlUqnrg0VImXyhpUqq3BXGYjLGIwmBEbdUvHL&#10;Sch7hK9O0QagAYgvmY9kzzoKOLO4RMnSUjYPBDlOePX+Wri6ZpEK4dTNcROiNhEcxK8aLYWNhnGg&#10;o0QqnqUHtO5dr+zioUBoljtuY+HG7tcT49yUSTTAibla1bCNao3mYnxt65oUYAyBZ/NS5ZIDPpnE&#10;aURmVhQ81AEgF6I4mX8rIUcooyouvr5n26DMlHVCBdjJArCpJ/hxE3vU14nMPma4xeczlziTuQR2&#10;s9xM0qeqHGdZ+u8/+Zix7ze+8S3+EuMhjqIXxwcPnr3YK9UvSrVhbwgORw7etdXsqzeyuXSMoZag&#10;EgHZYKOEc0BIUPllWMtiokvgZHnhkNApAgdS8OpXKWWDVpHhH2fcIBijFHdZ4LwL6JtsG5A9nnUg&#10;SAk5C4DA2SMMz5OyoEEaG3Tff3iehxyuQS5JLJr8vvJa6vkR7G8mtN7N9TjIw95hfz2zjjoORHfh&#10;HUQj8Z2dCISTWh0e5ODps2qjOokmYhelJh2OLlb1ETh4gHv7zivjR88vP350lMvlXrvHydWi3qLV&#10;oLVjqtnt2Dtb6SATH5rQubPZnLearlt3Evjk0k97fJGne63t9WgyTtsCGgMRBXY/+3yUz2P3AS+C&#10;kCDQc2S3SoASF53ZFHNPOTNIrMB9aUxNxEcGMjXrRSeH0C5xkxGsUt2hqOQvjA7OCX0zBOW10+7j&#10;HfgJ4QsunqoTVTIUdSBAnCD8lghsyQi+IMS/WJVyibRlpvR/654h+coX/Vz+2Y/fbnXPoMhLpMcu&#10;Fkt/TJoZJ13QE+nYXFUUGoHWggQq8pJ8tLF8ftzSWLqwFU1praATgUViQBseuWYXTAlhV8gd2O2G&#10;oUVXS6dvJnhyjmJmSAUj9z9+ztIcQOYBHB5k4Wi9q+/gp8PVoxikB5V42QRXA/Hz9WxKDWO48xWG&#10;MLcCxKkBfsuBip8CUiH3YiGBbHOQaLaB7P55lcpbEyDs4g1whhnmMpqaVHH1Fr/E6BRMrpRYT2KT&#10;TmTxFEKCnSk/s9du9JKpaInIzfY0lWxaGe6tO88+buVe9Tr62XbfapRmqbVeYG3mj3lHbWvWcsUK&#10;7Vt3iQbqF3e6ybVwvxb1TYZnL/wEeVChdUfu3Oo8Gl8QcQRg1+mQWqAPEAVxp5zLBjzzAdcENkwj&#10;0lC92UgYIoQCRUzIgNAM9aGsaZasiI9oonQ8cwKxwgUS0SHyWfEp8JmI5QImZbDaZaITZ63WPD9Z&#10;R7tcFFEhmlgtrPTxMQYZ59eIywKEaT4XyTq4vo05MN+iz4bbWwFg3J0ir4AYNGrlCPYKmj5oL/Ho&#10;NalRMI1omL16red0bBTXTcSkYh6PTvbR/mXTRQ5jCYJkGyvIgwVAUS+MkktHL5mrg+3nq15dQkvU&#10;AENSXIbDnLhe225XymdIx4XJ4GaJK6Z0UvgcjRr9Lse4SZhT00yFfnp28fDpo7fffGN1dY3fhCKO&#10;IceHD+4fXZ5jV5eJhG+u51dz8RtAAQj4qdYdHjql8UA6CINouq7kJeIkzkWDa7CkyRhbc4U9Kn1P&#10;UQt06KxwCZq0yDSrBjhttnqJuGaP4mWglJmCyVIS4mDJm51m0uGf//plFKvSqDUbt3yRAPS1R49L&#10;vYmnWEhzluZAch2D37xXQiFAOHkMWhhQWCjWqHYuG821TBLfJ6Ew3pmbXJKVBEbL1TN0n94nz/cv&#10;zslFmNx/cEBvvH/Qxfh/72jw5Ok5CV9ffvvatc2E29GzAuhyJQeHe324d5HNEdJLZyzpIs3G0Vl9&#10;vbgejWFAwpuNoMDkErtztwjgxB2NcQwjjY8fnkZi3lwG2icqMPAxgQd8Lzc4Jwxfxpox3aruacOk&#10;WIauyfBLql55p8hsV9wkHUf6GlGuBLZAtMO2cIRTM7T/IHIsP2wijQXprLgp4XspbJRTmvKYwSXN&#10;riRjSDLHqVDo6OgoncYOFFWlcDJD2/xC/4End4coIOETfAJgpdiycIPJowpcxxMUlifP+LCbEAE5&#10;YTKqEaVBZmnywlF+rzLG5YnPQSPoWip2yGfaVHDmNW/VOBSMShF5TDm0cACF6VYU9iE2m3EtUWCr&#10;CGMcjWqJJPpAREKxJshWFTTrmGoJJi9eZRziUvzIkZR6kg2NZhdfeS0EcSk4lI3qCWiPdckD5kdI&#10;4UaxzG5VEazLVdw1Lna8aHyBlVB0FQUfVRZQMge/eF1iVJq9P5y0sWSsX9rBdDt/K3r5srt9+zR8&#10;L+Do5o/uBysfNXP3Bslu+uH9s63rB+kd/3ge9ZdjD/81mGg/7rfO64tE0k00eWpduRYvPwrbHRI7&#10;SJiH+NOfj+z110eLBf0n5GhSJ4zlwqJWe2EFej6XSXeFez8MpJO3QpH0GC6XCEFsGD5GUVXRC3Bk&#10;gr8ZAxPx7w0zXzadM8BmCgjmfpxHaiYE2/LRmhRZIwJl5qmpn76FBa0RpjyqiR9sxKIJCEmcZPIh&#10;omQ2YXaGd6saWueziQOfaTYrJFcGI8aVuNVuRmOAgNLCyh9P/FR1AMYPwQnnyReJrBTXBIsDzc6G&#10;L14+TSayuJvzYbNyBGBoTK8lSbfPOjTZj/r9E/7C72P6CNgEK0O2qHJw4i2Mj09enp4dnJ4dXZYu&#10;7OHg6upC4UjBKJf2oEdaj09aQhOgyOfJiLuwtkKWIDWdssi8noPzo8dPH+fjsTuZ7Go2mkwF9LNF&#10;8aArDsvwDF9KaTL5Ee6Diyo1NWM3Bc2I+QNWYzi3fNIayEjhIn80szEk00NPhZzRObf7EyvkxeLP&#10;0PWUN6seRGN2yAwD1iI+wsTd8iFa4BOucTzouf+0PvXEZKPEIBGVCdGY83kmVXz45AzIax3iTDR4&#10;sH/WmwzDgXCjA1cSMH3hc5L7bnsimRtbMSvIgMNaXS2QxxgOxRlndlr9bBptyPzLb6+8cjce9aGU&#10;YxGgsBcmCajz8NF+2AqukKLCPEZxQX57Mio1qttrGaZtxvbAfXp5RfW9tQ23T3NiemH+8uCgtX4t&#10;Gw3JmFERzIYzbtpl6c44WR2K6+Q6D2qwq5aIk5NimhXOKxDNxQ/hTopNyDBLqomoAyxyriKZ4EC6&#10;Bs33uKrVMx/GiMGM9rqOHCXK0f7CO1XgKDS7YJiIWIiMgQDSFAg1jpPjC7KvwIAMhKE99AVmaDjc&#10;P/zTm512h5qDdRPw4dxGuSFeMnNmMYSXk06nJyqTd/hJvEGjadIBzGIbQXhjiI1mjLsMTgctiHlM&#10;3IwTOi+dfbJrQZ7Gz4RDRHWjOZ4ZkFqG2sZ2BvznDliOQ6RqBpzCXQngnjKMZ2LoLZIPLa3ojVhZ&#10;nDi13Wp9QR0VtjJXhCDTAwUzaD97oBXLbEEdjgBTWgERbOS/jF+Htp3o7NgKdofubPGO05+U26Ri&#10;I3gLTKhNfa7jTfPeZr/tKmbe/vDROOmelY7ra6/DxXRiNEGzbIX70ZXQouOYB0vrd1Lywp+5h77o&#10;5akrlvbNBu7L6iAZmSXWhukdy2W7m+fAoe5+DW/+YTgbTiY72c2FO2AP+zirgbHI/GFEEtVFMWOp&#10;bxHCEG4OHLncjYWbnNYZ8XMwPGEuIHbjFjGYDycqjpRYx0k2qQGafASkteFmAsXgclMbjCCEvJaR&#10;pFQTJrbQX7gQmUWRFAKry0bogffcuGsPOq1mLpPiI+IFKK6OxFgrRPMrY1ZjbSAvTpnHsaG0u+io&#10;+PBN1PewUm+gkFGNqPgwyI9yMFTeguzUFufViyiTxFSey4Q9xquoVC/p24GkgWWZnXX7Hdpomjai&#10;p2CAzEaMo/SHaTMaSzyHeEdknGSzaNKkTYKr1rPrDx9/qJi0IYxPk6brcJSap4x9MCTiHGeQxb9k&#10;6KKxveYfRK6Met18rgAuOZn0/vLf/Juxc7pRzPGLOTdntq3Wy/CFmP57gMjdfhCz3nBUbfXwZENK&#10;lwhHwnEcRz02JYak5JqmSGtlputoH2AlsfxFFJOT3FKqNIf4n07gJkI2Dd/FZRVASStPZheMkSDj&#10;q/sPX2bScbxsuAUgq2ysZZu17qMnFze2V5UIEVgUsomry9ZpGf9rOxyeW9FgLg3CFfnVu/sXJXtj&#10;a02LSCLyARsUDhwm2MxliUpYWQmurvqxQHnldiaXCBcKOKLQAeA8JycAtUrucLU+fPIMi/Dc1noC&#10;vBJzEhDB/nB+RCb3WkHhw9oYtKi++w9Ob+6uR4JjF8w7TfM8MPn2Drt3X90IeBdk1sl2yWOJvCgN&#10;A+CZ8Tohe5WZ52iCzEwpseLkaEKrk8SUsMY7W8MkmYLKSUeRfpQXdE2A7mJxKEaCE3vSqjeDwbS8&#10;m2njTIqXCkNQcAgxoCqsPX6v8BHYO+ApjoDXf3pyRp5QUFy9T87mL2zN7P7x995C0MGboFoyBxaW&#10;ptJVkD6A4pkzjt2rQDK6vXkQdIxmAccb3g96Ac2RNHnhmGQN8RjAHGVXQX9urBo5soE4h4I8f983&#10;SKylcBDADK1V7RHCVWXfSe8n+gDcI1pvEfKAPgGsWergw3I2kpHj3AbHo6eTv4sOZh40yqDezENx&#10;rR6YY173BnlxY926iBalODFWVSoJQP08upYniLhgz41tjvFWE/LvTRStQguZpyMyJc6KO9ylip7R&#10;Acy2ZqOeie32ou3CX/6fH1/7/jAcJ/ANpp037Y3UL2UM45o4R55OdrVYO6ZgDHu9mdP3Z8EIZktO&#10;QpryK9PoyiSWiVTP4qdnjpOLYL1nIcVzd0bV6Tzsn6c3SleXIHtL5agUmAtgRNWhWLtRc2D0ls/d&#10;1CwNFrgOXXp9ocUcAR0GdDixMiRzzqECy8VUoO9kYGMEb8POgwGjHY25PO2fF6HjgFEfA3Fm332F&#10;Vjf4y1iM+KVINpmKR8KcWfVqHcIwt6kqWj1l7mplMLIjeEJLMYuKSVN10JvaI8oZakZG4qNmu83g&#10;k42lTFxlmaLmFr9jGdlCvpRadStqRhkY5cwvr87uvLL7zW98fXt7Y2NzlaZ6Y2tlda2I6HG9kNtZ&#10;La5vrmQL6ZXV/M7m2uZa4cb1LWiECgRnhYwHz59jC/Wi22vIp9/ywA/hvuWVwjOBeFmvVuzBFGm8&#10;0DGGSPK2V/4BaY2jQR/XafbyS/IKXx4h5OuSvDSZwxLBPbmjG90ZCVCr4lmMAYD35KL24vD4qt3I&#10;Z3y7W+t8NsRYwsDk4kc3MuKextt7ipmtAFKjSoIBxsXB9G+hL8CR0rBziU6PREQTlE+aL2RMZfiv&#10;mOiOfYFgNhppgiK1bDBf6A5gMjLbG7IX5ijnUXWzCcKW79ruKhkoHz4+oKAiVY+3FAsRcpt4/uLk&#10;w/sv4f0l0wiCyLvAbFqFj1QXC/AHjd60VsUk4THa0vos4PlZ3Z7z+V5tf//k1bu3d7YzQ4hAygSA&#10;mxE7Pi5TpK/mYrITESzjvzhrMVC9exfr+qH6IEkJFwcnA4c/cG2F+qZutLjqSiE+S7PrZ04ilr/A&#10;RDFjjazKoFXy7ZWsQYm1yvcBezC2cX/LGtMB44X4LkU+xZmUFDRPMsv2Orme06nsCLKMib6QIzeV&#10;BGxFHkoQFpPAo0Q0ysVLuz7n6Pc4z07Pd65ty4nwi0tnNnfG/+F//1+3mvu8YpnBSR7CYomK6j33&#10;QD0RkquEbAC+sBNa+thPCSFWkqAdgWK4q0hPHXCjJnIsyJ0RnVl8ZDV8AYdMMrpeT5AeQxa9YuNT&#10;JovZJudgocgqbaZzAPppBAYwR7N8pYKadVG2KnFKc3/sGbSOMV6CtjrH9r4nNasxUnIwt1JhMMK9&#10;klezfMHsGYmapNRVf0UlwJcad27MOXEu987GbZnEeYIYrvV6N6/f/g5HsPG6mixAapEViW6juRmM&#10;Tl+/0Xv625XgzNeuPp9Z671Rb3W1ms74Z8l+2LP+7Ledwo7f3SWQp7N+Y6X0qJS/Db8/2j2ZZd8K&#10;NB5Njp/Pbr069q3ahV1f+9TTPHWMJhlKRU/QdmMHs10rRsfB4oP7H4LKYRbBVLPVPvF5qqFwl6qC&#10;odHcFal1fa+98hOs1JhZaiLLomb4CgNmssjm09/6zlclZ+WpmUjWZT+jlWd6PNWIOkGXOp4lsmf+&#10;EX+kyTE2D/IMMURQkpZK9X/9l/8ul0QcCGDN5rRp1fkHTFDVQjBi0hBK7GgpYFk2lPDewJj/mDu6&#10;vdpF+QKPJV4HJ8KQ5yVHVyllJZV3ex4++nD12s21/AYbElCiUS0/fnz/f/1f/4t79141/E0zIZQU&#10;Uk9XrjTmZas4X/oIyCfM8eL5y3fefRiPxu1x5/7HD4guJBKQCFHSExHXELoSi8XqjUY+nQLPaja7&#10;N3euLbCn9eOjiFGtqn6G1VfnJzvXbtnd3n/7l3/BPI/tivym3qqNhqg67e5wCHU9H0kzvDyuVM+r&#10;9fNmB+A6FQ5c316FlIDJH4UHNxIgg3QODLXHDM9HSqGg0MApVz7lwDtBMAqPyOtc9agHXf1ZN5uP&#10;F1dSZlbM1cUkAMQD620HfmwhZ+o3D44T0VS2GIrjoTlrsbw7rcGv3yulw4Vvfmt96Kgg7vIH0vfv&#10;n5S77mIazG1x7Voi5I+Caz15Xi6Vh+sr4Y8fH2dXMjCJYQClU0oEYQwfCBPbKKcZiHi4nqiucXjb&#10;7RmhUNw4yUTs+vV8NkWFSgFPEyybtvOLWq8/eOUW/nJ9hy/KwH8ytR49OuUOSGc51OUQyTwDO6d3&#10;P6yvrG/fWLMmrgZbmGvL6eiDTGADq7GHMC8Sky2pdmRTw5BJol3aKAufA0wXSEGRlTpgkRkEieYo&#10;YRq9JRMiApfl28K5QP8C8VKMaH+774uE1zfW3uYDZ6ZFXLTuXtpVRbkuMKpiOszET47btD02wQio&#10;vbjG0t/+zttYK8pd54vKy3D/2Y/u9bA2UHnIyYxdjWoNRYyhu55BbFQ6C4cdxFVQWp6Dc6jRtrTN&#10;M+KlhfnQcMjYWCYoYsKJcyqsWgcKU0ID+DI8lIUFdmVTilTZIo9wNpAmGaaEh+pbLAFZi3OCwtVk&#10;nq2/0gHPU+eaFAMMGSGJu7jRiGBLD0y9bbQvMs6QzTbTOYpJteaAYi4/wo4lf4DXRBUqQphCWFUH&#10;y4wfFp2P5pM6nzCAa7H0urJOMZ3w+7k0qCS9DsVr8tz43uGw6R/WZysbV6tfethYOO/u4uq5clZv&#10;xSK2Lxqe9+vRwsyTolcaze1ONHSZvD6vl9w7r3NuUpLNctdngbTDHbQzO15MArKb/Y03lISR3Ryt&#10;vkYvQBXMlX+FU3A0wofFSuq0z8PBscdHh0gx4hshiXYkchlepMSntDUKGZfvsndoT9fX8yvreR28&#10;hhxgKGl6Mp/8p/lfy//9B3/+9i/MIcgJK6azMS7iXnz2wQsk5+Cgc4cFFVopX564IpqMNSpAyJgn&#10;6RhwaYsOrQJM7iWKAuV4IcmlWfYEQ6hvhgayFNbEocAKC4V5zOXDo8zmRiYY0SHNuGLUqdc6b7zx&#10;er6Q+Y9e4PJu0Uv65K8/AQU1SXdhIf7+Bw8IYplM+pXaJTMR5SoFvAmO0Ql3Qw8AJBSOcjFEgwjl&#10;R9FwmqYB9wczjtOgn53f6rSJAHz+7NllvfmDH353hzRDNNGQCkoXIQUv+8gCL7UaT1+e719dIFjI&#10;JwI3NrKv7q6wNFHciPQuq40QvR/lG/cbnlOyfBcPV3g6MVA4WXHc8DZFNKRqk0qGSgXRPxklhJ+F&#10;nLg6LPoc7yqL9BwWJGqiEWnV248eH+cLGKCqFCUJKxZPD+bDX7z/3Dt3pXOApJNINLixstWr2A8e&#10;V8A0MPsOBPq5gv/ablYGBXNnMuV+/Lh+XB6FvY7f3D/3eQJXVcf+Xol8mSdPKs2298MHzb3D9sF+&#10;HZeje6/ld7axzdMRKsHCwtPpOp7vHdFqXttZBcrSzAmUz+UrV7seXzCXiY7GA4xrBA7NneUK+FXn&#10;7q0cYjElhUrvBFMfqgYCV741YIit2mQaX6mN0KWuK9dI0mih5bmOEI0uFmYh5Ho6KfFYxW5mCTB6&#10;5R7n/OCcESQEFupm2u+hNwV+DEczKCv84PzK5WBOi04Z5Fpet5z+sidX94LEk6wZb73Rb7QbhBMa&#10;2+wv6MHs/vPv3+sPiZToS+JhWPeUrzbWOzxGb2g8Emc+RLgf4UwUzkxD8YaZesEN5J0hihbuNnCK&#10;6dc500mUkBkNKKdyHsUsRXPNlpe4jaOemw5dkHI6pMYSaZxTh8pWtbAUQQog5RiauVAfA0GAV2JW&#10;KdjB5DNqVILSh1NJtbbGBcoW1POWVysUEkQlyieETIWjK4JniFWy/yPYjspAtsYSu+Hibw+oGCzM&#10;s7QIer5w5nWYqEIGpjK6tNjJ1N0IT0lxgPrqdJ+cXHrzO3Y0h9TC3W6QijecZ18UklAQxtCKMBdF&#10;AelxNYLJjtNnh69B3MJrKLG16wxk2sH4OLU5i+expxXtOh4YOHH/jM+j1tSbGKD/RlAVjTU7jatK&#10;CdmCFiywSecilnCG4FNh0uDwtzpTTCSisVXNyrkw2MOy+ANU8zAsv/vqjajyzD/nH3B/Tn84c5h1&#10;mAwR5zu/+cARjVLKWOBB+GjMcD/CsccHUcLHtUoHAzzoc7Y8MdZ80KjzFZeikMRZt1mBQeEPxhli&#10;AaYH0YOIAO0GOqaulqPm+WmeaREEZ8T5SgpsI9B4+0tvgKB8+k3C66xe1ABw3U772bP3oD4qg2ri&#10;JiQFOOeqVEpE4xyV+PJ1O32mqUmAfkonCzKivLKFj7tdvV57OBj/8v3fFQprr93aVVPtdsasBOUh&#10;pT6RWs9JDj89646GRJa8uXNtFxpzlJxCeLhe3MknKA/5RABNkI4gzR9ArYMhDVYhI8ah8jiI+5O/&#10;OLx7KEG0znCRKKwdDuXIjIf086FkLCQ5txgbqrg5tNAgAw60sHiPZrqDKmbZ8RRcI4w7OaQGJyd2&#10;hlG8LzZckOUadC9Gl7Wr9bXV1fXNv/7rjzuNMSk7ueKG3z/PkUClAaPz+s386eV5qUy3Obn/sErv&#10;UirXK1fQA4fRkG9tNXz7+k2U1mELDiviUmPX63ST1Pf00Tln5c0bW5piSocNGY05qrdWaxQKKdm9&#10;+izSeD3e8HQRfvaisrWRy2SALoO8U+W1Af3LRZlHo09MUmOZQXKuUGSY2YPYnG7moMaGgAJaFsz8&#10;C/gUyMJCbS8uF8wpnQvGpFizEz7kJenWeO0zR7Wuyi2XO2IFM4wXSa7hNMCNmJKNOCEwNPpACHxg&#10;nIyKQl4L73g2fb8z9IdDyUTUaFC/iH/cP/7Oqz27hUWRYRKqg+SDAKShtAi4o2KsOck98lA4AxnD&#10;BwIFEKTmBFlQYvzC0TXptpp2iGA865JIYgwVRYTVUF6gIk+FUxfOpQXqxymAJIqyWrGM3Psc2eq8&#10;xbrgSAVBEmhvPB8N5V54K8W0OljxveiVsYyhDzK3rvGkECnKCUtJgCCPyrwSeaDwGAxPR8Amvm/c&#10;tvSaWN4wPzdG7JDwIr22O7f+JYJKlTyk6aTh5IpxALV2aQMwr7cbSbpKj++yVIbVQIk0844js6A6&#10;OMFa1F8s26nFHe2US6kX/S+k6GyGvo2oAYVu4NQJlYqUe3y5mAHZfVcQqgRdALcZQeLjAZma3R6W&#10;3qxOKoJO9zIaY+Y28DoDmEGPJr5EetsfzcC5l5RaVYfcsTllmBbefXX396OMT7/ExHw2OQL8gVE0&#10;PdpvPHno29xBKf/bBwdpK+q5eBI5fWCnr4WnDe/pYzuWGlOR8hC8rkiz628dumLZcOW5f9wZR1Ys&#10;1zQ+66efvl+sPEu3D/Kdl8XGg3jnrJ3IjXj0gC4oxwGFPAR0tlOFIkISAdYLZx8aSn/wla9+mejC&#10;T38ui545Wzx//gLQ5+zsRSyZS2UwXw0qwms0DAfDZAyzBtneUi4glVmotuAqBxanrWaCIk8zt/vf&#10;/80vupPRd77xbctFoLK32Wr/9c9/eVYtPTl4eVy+Gth2JprYXcvsrK4m/AnYQ1TDwyHkaKZ5AcA8&#10;Rkm0Es+PT4Z2j5hubjepO+hu/EHoWdxPmO9waTFolbxHDFGBpaxNqmkpVKdktkoURXknZhjtm6Ii&#10;AiAj2WTS5xo9fwb3hioRQ2I5pWVD2a1ihFniO+8cpHJbiSDm3j2cTrI5Apxatdrw9p21SqPzcu/c&#10;PfMQWZ6J5YjpjQW9ydTK7o1YMWWtbYZvbsczyeStG5GdzdWN1VA+6w1jpuyCscBrIMjCU2sOjo6H&#10;Z4eNO3ezu7tZ7gMjaESz48PZ6dmLo52tVQGKMlh3cPnBxWy10LN0dncLAXfQzBO0K8W8ghlnpEzq&#10;BnhrrG3uMtHNQUowmzVqR0ETQtU4eyFpqeUzYl+5xsAjEpGAiYjkx/ropHKgS5MfLLWQxkVO4s7D&#10;WH3FImHlHzKr0oGj3HqIVopfwJKOYsxB/BunBKT3GbokSu2TywrBOkSlL4kNXzRAw/3jH7zR7VfZ&#10;niAIfMrsH/Qz5KIzBvE5g4vIEPdzpnIT5P6cNyMHFHzBvorvlZO5imhJKvHTGuGNYTycechyXmY5&#10;Mdwz5C1Vo5rMiiBuTOV0Diu1wzgLUZxS/4lFp3PN61eiD8GXNCFE7WgzoAlhds+xawKqFWqHXpCg&#10;CvAk2ZGa6ZiKJ9GgxL6iRRbfjqUvOFIyFVFKhIuI+0T/iO8BTtDwGQK9cWK1eBceDuMdJodUU6RM&#10;8SYQ4MMIZJUQZzcc2AmmKPPRxdFJAtRVD5GwuBEdAFNJ3qVIJ0bFxK/h82t2asQhhzxAaWOIE5LK&#10;CdiVqQUmhiLASvLo4+rgoqAH4NftHx8rIEb6AoWKj+1mMgr3ryFIfOHpD7zF4qsEtsq+knfEZ8Ak&#10;yhiEsz3eevvVzyMw1epfTK6Oj/9P/8fOh78YPfjY/9GH7aMXlw/+dRXgN47u0+uyrHjrCnMQZ/kA&#10;EY7PygwD8+DCl/74X3e2Nu1AHrQn9fydQXGHLehtNwSEThxXXc80kK3D7m2Xj1xJzKWbww6Kj+EQ&#10;s6eaOInFVZnBIWJbOMu1Mnj51772Nv4Sn/5cZpMGw/7nj577AqR5zy8rFTSWI7vD08WygwgFflS9&#10;0wIoiUcSVBM8beWIwyrB+40BM+/I4ahVay/2927dunVzc5M+mmLr/v336YHt0YAw8mwicPfa5lYO&#10;H80YXBfASuWryCGLAabCyIFp23a/QvpWt5/D2JL+TuZMDLSpWQEuWOoBbh6SYQxdlu5LTCa9NqjV&#10;2A3jhrwYGfWQl+AlkB5adVp4mDJy1qaA9DNyjsGRefjwKJb0h2MRygTmhv4gsEZ00B399nfHqRwS&#10;MIumNhSab20koei+fFbDuH97M/jBw4P9q1PDEAH/XRBuA7cbRRa/KhZmlu1E3+LxADYrYRhX1Uq1&#10;fnQ0Py9V9/arr9y9eXObI52SF/s3WDzYxXnL9cnTlxevvHIzSHCUSddhn2LhhCX9k5eXN2+u4eIk&#10;njpQJ85kQq7FwtS0iP0qRoDxW2Y/MMRUeIowsOXAbnkQgIdwLpvpIK0wz4fJoVwUuZi0nTmtFQ+o&#10;al4EA+1B1FaM8jTBsoL+cqWJuVUkEocGosZHwKjYtSjYCKlUS47VAeb9RMHB0pv00MC+/Pgonc+E&#10;ghIziof7Rfrj/tmPXgcU1FBIII6IT+JcwiZUMhhzd0s5zyOC6oZ8NNFIOjDvMC5TkN9soABeSAtQ&#10;C2U3w5jezJQMX4DBvFGUCA0U10aZ0bLGUUSFAH0dYnLCRsCtwCioqfwQDZ5YzYyJ+ai45Xh+xrOe&#10;khObIZFv4YhxE1KlomXlSQ7tPqkPEPy4geGEjifoZiFHyBqUP+LNyGwHOlGawkVhsswyZLusq15d&#10;5dzy+9d9kSKBHaOhjHzARxhEgOJq+5JFKp+5jh9nmggElX6lfJXLZxSYITdC+bnp+JcJvbotM/OU&#10;l0erU4vEI3LOUXyt0qK58GU0oj5AcmktaImUuAdkTcvHdXp+xj4wNxfJm43FAnqsIpkxP3MCTI9C&#10;idS15fviG8fMOIyETg11wHf95tanP9F+v/ZEpnG77ScPvVfjtf/N/24eW2lGo7l/9r+cf/jkPLIe&#10;9HnWPvh/TgtZx8v3PINaoH7qaU+ik/YksxZ5/PHIXZpn3oh2L7rplVj9wtM8niY2obA45+10OhHg&#10;MIMekt+MtiqzG/dyxbVMMZvLZpjJZXNFmBZBxT5BpQIjIYGbZKz2m2+/BrXus6iwpB3oNHtVwMJe&#10;97R0Ll7ynIDKjmZVFrniXlwSo6H4xup18rMZF1uBkBjMRjujmBhStIKB9XQe3ztYaVIPuohoSU6D&#10;vv39vWgw+Nqtazgna/I7HwbDgLog5wOeHWebn2GX09ceTs/qFUx+t4oFanO+Fi6KpGwCJJSoDQ1M&#10;5QC4NnG6mMQbDQXT7wAcbcGr1HIzrD65+IMqmyl0KB1AiZReq8qbdPpAcP/gMhQm4Q2s342/1RCc&#10;19NLJ4ODdvu8YuPifXo6oDSkClD/GejEIvOb10PDnv/jx6XtG7ejfsev339CcVFuDPD6mNh4Sznb&#10;HXoGB8O4QW9ULdkn5/YH711yep6fdm7f3d3czMfDWMgKiJGpgtC86MV5+4MH+3ffuO7nNlkwDdE8&#10;1u3Fb9b18qBixVwruTgqJha5WlUgNlmNq+bi8+D2NeiNhGsyExYiYQiWjJgE8QIryT2DtgCHXQUb&#10;ybtGAIZ80IA1/fDqGBJyGkguyOkvmJEfKziUT3EEsAHFkwFDvzuN4qDPiaBCDTaKeIp8lOxovSwx&#10;R0WMoSAA8WAYiMx47+TsxvUN4FNZ/X6R/pAjdQ+nVpEJIcVyyDBg43ajxuNmB6yf0m9OgNMsf5xp&#10;BxUfdQOcKGWRaGLL+QAyYKK8oAH5LeluEaTIEUrVqxGI8DFOFJTNZw1PwzFaisQ43DnFqCYBFqho&#10;RIfFeYM7zsTE0HEo7QyKpwwdbE5trn3lr6pm5jJUzU0xS0M6WtgElsK1EZWZv8W/ihcFsCBTHg59&#10;+YIDSjOT02sRe04pDBqZO31Y0GQKr7i8CQQlEIclwh+j77NkbsRNQzsEHtpoIjXlE6mTgiqvSDpQ&#10;JX3CPBP9A/hM8wt3Z9jXYJFb3uVsVhsba9cwUTP5GMDBuq5op7lMbDVXciVV2pmUjdK3ALs3G7VE&#10;PCmBE+YszX1fsOwnzZmOz+Xr2zB5w8W1W+IdyQNEv4bJsph/s3m+kF1bz36OcxkfUT7G9sXZbNR1&#10;v77raJTc1WNr95XOX/+/Wqsr83mss7Lrb0+C3UvnxlvaNGu3IBJ0p6nc+bvVt/9R+vLSWX7RzO+M&#10;k6vh8+cIj7r4A589dx4dzcq9bOmq8ep1X+Vgsv0aba1sus0VZjoYTX6UxCuP1Wm9Xqfj+cpXvhIU&#10;+fLT1iza85C6w5GnT59dXVWUicVH5fdDyQaLTCSS1MXcx8XMBhkxsXiGBgQmHzYPjH+Uzs7VShGB&#10;uYnb0+33QIE8GPuJMeD/1Ue/LV1cAnXh6okjKv0QPAZ71JFFIlwuAAV3kC2Avu7p0VFr2OV5ULEH&#10;gnjxoJDnIAYtkScGL4fTmRZHVgQsBE4H1QQ0lJinYRrCVlCQknw/FlNc+pi3MJVirKJYYUnVuPap&#10;GqzVQjSTSu09vTg4rIWi3lBMM9+Az5lKBDfXwuel+vO9TjRCQJqM8jjVMMZyscUCwY1iei3vOjm6&#10;SBeKu+urHz3aw9+Vsdh7v71KJiOkR58f1E8vOghOMymao/HtV1Ora4lUGio6C2uMTxIdK0cfhqi/&#10;+/DkxUH1jTdv5nJgUhSivGzWIs/UV7qsAdKsbYUhuRoPLFa93i7/QZcil7+lNstw6jWBBleg39OR&#10;qpUgqoGR0puUHJPnwiEqd0AR5fXtJpZE6nV1yZoeyUpbXyk5g8o4XvpkAkhFqdbu9sYDOx6JT0Zd&#10;2HsS+lAKiatoAstlJaxYTwaw/AbjnOPC7G8ydKysZCRmUWzCFwXQcP/5T7/W7Fxxg3k9RCwrRIot&#10;w3wdoBf6Jv8DZCOIaRXvRkp/alnmodppHvdQczX0ZApUM6w4JewJehedUWcUvZ6swk3kLR++BNGg&#10;xwYeZUbIWA6/C4U8wRuXG6fGgJoPQGExAR9UHwacMmQvObQq2I9ikVZEHmzsLj5gyh4ePEM/KBrs&#10;K9YzagtZC8KpEChtmDciRio3HR8irDPn7iB4AEmzSP5zq68FPDxU1hlaek5PJsjmrleSo7oh6uVY&#10;MkVRfnh8yCxCGgmKMTUAfI2cJ5XBIA9pA5E5HKQX8wrTmQy2eYagoE9L/vyKsVOxz5bkrXKbS7ou&#10;lyUcdgflqwumUrw3IMtK+SiVovfkFlDuVrc7TqRuJlNrivGT+lEDDz413im9wNb2aiab+Bznssr8&#10;idMunbb/L//XxYcf1c6fO/ffbx43Kifv/fuX5cNS4+L8cPXg543Ll49PL2Yv9n/z6AN7Uv93Z40P&#10;e/7D85Pc3m//qrlwnuz1Xj7473vzo6vas+ODcGXvqNP/oN9N9Y7+5mKSqp79xd7Vi+fPDw6fPXv2&#10;8ODF06ODvf2Dl0+ePzk82Nt78fwUZmz5inCzt956E+/4z7gnnITNXF5VI2lCRvKZWBLQaDCYrhfX&#10;xv0xGh1CGNdy1wmOYWkwA76slqiUVOjpXiBpQScEBkEcmd1OOxCOO2bDxy9fPH36BJB0tZBdyRUa&#10;tSoGb8M2Hi8mw1cJPmHiqx8dHZ9eXYAFXCdtJpVipEl5G4DiqEXIupOOkWcE0UiOojKxhF2guClT&#10;MEKrY4yqgbRIRuKJAgU4eoMh8sUI0wgm4WgIiDLQpHAQ4OrwWh5/cHdr5cPHL072mwnIKKHMgMRL&#10;B8602Y21YKfTe//BJSdpp+urVetw7EAB6Vgms0EiTbKAnDYRVW9t5JuSC0Vv7mQBka/tYhAYunF7&#10;hZSddJoRpR9HjoW6YbQZJN2weazLS/vd914mMtbbb2yHI6TN0WgqmUUUnbm31aAnmd66sYLvpIYy&#10;TNsREaLqM7cE967sE4ysFgqKdJba7MahV+Mb8SQNOZ5DVnWx9Fyq0aUskQ+K5tuS6nCDLRtFM20y&#10;01FpcGWqq6OB+033h2IHIgHybi6Go0CKNmik0S4FjGoCYzXotYJUCHym1OaKDRX7HBcqT6fB87cL&#10;hbTuiC9MWqv7H/3ozZ59ZfnFBLAVNjODsj1z9IOe8ATSDpLQAAGaQ8W7eCNQ3GDUyrhAg5cekiWj&#10;4cULyjDrYM5pfMFpZdo0YTYKKeVr6O+AO4CWOP8VdInXvgPtsYBgqdUMKVUfo/FrmDs68i8Tn0Yk&#10;digS+ifosxVcyXKFk4jPkQJHKB2ZLhhPL2hKTBT5OTYfudhcMBnV9JnsVGpVEwqgUxpAba7Q+vEM&#10;L6NsrnCXq4hDn4OSlyrWslYIVAsNlNGagURHozGC2MjyAc+QpYMWlUYkrBaNezWxlNsKFRHBzCQl&#10;R+JRyUmpB+VOqdGHJP6CHlF8Az0a7z5BX2xabWTsjFH6Ba0QbwSv437/Kpni9eJ1B+LtsbuuRGon&#10;FOKvDBPNWIXw/bQd6KZeu3cHu5zPgS8jrMB+MYw15E9/aP3o+5Fo1reIFf+r/+b+NPS7o/Neox4t&#10;H7yai/TDq+7NV6fR2PDWjdueaOja6yu7a690LworcbuwtRVyXBuUPHfu+ZOrrxYL+c7ldtD/Rjwe&#10;9vVd976RntStV7+1sba2sU3dura5vnlt9+bKSoEY06dPnpDiYaPeG/QTyfg3v/l1aDZqlD7dH1Nq&#10;6Y/dGx2dVTAcxaqCGJpEPFXMFJH2ZVN5QIxQPKePy+1g5ntVu4pwvsqVkOcmHfl4hMG3g2faaDQK&#10;2eJo2Pu3v34nGU3/+U//yRuvvrJZXANlprPmAAJg8IfCaCwePt0/OruaTwagMq+/eqsA7UfaYY/d&#10;x4DNg9qbp615qgo7Incpb3iIMsaT/l1cUupNSheFKhlAFUiKM52kD6Adf6Pano+HoUiEqx+cBGoF&#10;tqZeuskZF3OUoOKzy/ad619uNSe1OpnoaS4bIFYS8NJ4pOZX+T1/8+5jLqdoKHXRwM1mkogksL6S&#10;MRgRPdLqDmDgJZMMUybpbCpCtG6MMsgRglnlHgcJeeC8Eo/NGk1DR4fNd999wIF1fWv75o0oTR2T&#10;F1BHqLPGgiNYrfVPzs6v39xByGUcEFnnbHG6YeptCfk4O1WwyQ+AOZDCmg1hkubV9EyyfeKfy3XI&#10;8AIUxizrBXWZTIXFmRFHmY2mFHMp0VSJGftKqkJC6eSzyLwSV1uuS+WIDmHmcrmDg3u9UFFgc2tf&#10;gjFTe2vmRHksAGXeH/QZtoOh0kT5BDb6K5UWPyqTDRu85dMuwk+3VD/nV7n/7Idv94d1wCKuJA4O&#10;Yk8VEMV6ZDJhYZDTUQ+KSp11NOJTUwfKyWYQeK1FzmE+O8VjQ0ARloTiVhppZT1zUi8ECTG0k921&#10;/C44WJVzDO5hSLUMQ9HyEDoCL1LkF5aggWrhsqn1IObcfEzGDhj7G2GzWF5Qiys9zYDZ/FtZNYDL&#10;PgcRKjriGd6CXcyhhY6U2j1zEugpXYmGbJqBiKLJi0FSlc3cJgCb60SzNFPAgkfh464HSvvkmLd6&#10;HeoftgoD30GvhzeNAHPjAUSwrLq5JekPOpQsJhgsLmqNFpkgAehxMBdYoarfPQLU5WOv+4lQswH2&#10;c/IIVxXA315dXaGwoBvmwLVtJGctRisExKnXRpphB9Y2XmeQLW9l+XESFy2TEBXM89mbb73Kj/ws&#10;yOwnC4WnJigTrJ7sxrnbbtdrjUr4FhYcyfv/w6+d4cH3Rp6D4truvBca25FB+Va12i2EFztvrfVr&#10;4fIptWGiW0dnhiNqILYaSm6gNZzEc731V6/y2z2ORaxTe2ej9VtWMMUmMImGIcg+kMNA/Z89e57N&#10;ZnkJgDWYHH3zm9+0iCn91DjG7xc7eonnj19EUBmPGAGxdi2eMrbw+FgxpoeVKcKMIcM3O3UMedng&#10;shXSFMUJm0HDIbdvgNPwdHF8cnRUuvzuN7+VTYF70JUDQ3ox+wwGYli+Hp2Vnh2e15qdSCz2ynpx&#10;a2M1ZpFFScNHleCtN1uKNPeNsTAtVeph+jFViOJXcBphg0m2KQsWgNnCcluR3tpHoB+ieGoqiP5f&#10;pSTFaAftODnqzKhcDKTYQcII6SxBUFY3ZY784OGLUMQipIFJJTmd1MKM3COWK+Ka5rOQ3FMHh6d7&#10;h5UEHnJn7VqzHbAi7faQ8EgHLHhwSXeIZSrEUcx0FiwAGxe8kksvS/V6dfrx/Yuj42qtVn/ttTs7&#10;26k8gnnZ28vgwOOIyfrJMdt7WT49rdy4vRaPs07FlxJco8RAOdlouq9UekM1x8AToE9TfyILWKj8&#10;TxPNiNuHvM5FqjI+YQJAeSuyMRKsIYW6fHgUJSCDZZ4YCLKqGTayxvNsdA4lqh3t2glBlrRAYJiY&#10;v/uD7W4dJ3D2lCIcNcUyIaDKz9HPR1+MaQ1HivgKiiWFbY+X9EUmnw8qEnD553O0oJ/zCP6f/Db3&#10;P/7Rlxg0GTLgGHAKviGNPwcNAyzOQjBNpyvC6gUVcs17NCpk10qoIbt7kBv6ebYWXyMkSHZiQtgx&#10;fuD9k5fA+kMZQXmiFWoShfmIIa9w5sLiMI6RLDq2qaRBKmhN169TzETcQhIyR7xxq+Ba49/cDhhF&#10;iS+ryDvgE57NkM7RsD0kvOTIBtwCh+Wk5i6GICUliZJKgHLl5WAAcYlaB3agkPuyJCsmYJfGFhYa&#10;UAakejkaK+ze3Wo2sH/n6WLIza1F4i/8VAB3iBxGtaEliVqAXwk5Z8RJzuy6310rrlkoasBo5JWh&#10;4fBkhn2H1phkV8b70qTECpagxChfXSJU1agEdves2R+eZdPMRGT+DH9vOI6ls7c53I3kWYySpXyP&#10;xcr3v3bv1nJm+5kXhQQoRnDCo3WgrY9EN9c8wQjcgPNq5/j0YsAo4MabiUz+YuWr49W79Y3s0Jcd&#10;ekJDb2S4equVvN4v3BxkNwarO7NYkoYQJIhwaVaN2xmYBgpOlz1M5nrBFDGlXHoKKeD9waMhYKNT&#10;f/L8ZTwaZjlQLyMz+8EPfmDkSJ/2z3Kuyx90DYd7x+rLFBKgFaA2lWEQawS0SbbHjN3Ew2ILEltu&#10;oQChXUahrbQhZft6nIDLrv3jowdPn9y8eeP1O7en0/7Abn344unDpw97pMy6rL3S2dVlHXrERrGw&#10;u16IBL32dDibtJVQ4g4x2aAy6I8G7IDDSp1hBl50qhfYMZJXkFMmcYMkWwIuuGsV/UitwJBGulrg&#10;LY0VWOuKJLN7s2GfvG0PHsmyITA2YIAEFNy8FewgssUAZkXvvfsIKt5iCv0ZxIK6aBCOzOPkQEd9&#10;q4XY+kqu3xmcniKC8n/4fq3arA86cxyZqbhOTtvVVtfpCR0ctQa2/+zyst2c/vrXh88OLveOeoP2&#10;9Prmxtp66vpuYXWF1U4DrVBE47bCHWHhGvrRBwfhkP+1O0UrMGK/YEtiRDGMssEceeGwhj7RiUkF&#10;hUuvHA3poWERLeW9OicovgwoJ8t2Nhuls9oYRSbzVTqnwejh5uM4pEJtueFldyH/XlMYqUaDvAGs&#10;j3BRu1LNsNIC/d4OJXyt0U6E0x6HRWE4cc1EoAb98xEiwZxKNvPQopbBOE5oBSqPRoenpXwhB+fb&#10;nMqfa0992vX7938d9fKb/W4ZhzbME4yOGfCL81gh2NxtWP9T1YZMpiGf2QDSN2gw6w1Onfw1OYDN&#10;A9Os1ZCYXYD0UopgDEaZgNMD6nwauPmEnhEGBjw4QAk5l8teBMSZNkczMeQh+itcB7XH4IDBV1K6&#10;hGjROiIpEmV55uXcU7AwhTrY9JL9Ye5Y4zMq0iOPj2fKSzeFLF8isIvFDzZtlC86qo241xqN0mtr&#10;r0DwopaTZJZpIYeL+ZGSKWPa6PeWq5fFXG7enzTKZcIkzCADpQx7XA0gqw2w2Q/vUoWwXDgmAwoB&#10;TzabwWJHlkfKKlyiihyCcuOUFaqOW9n+SC3jIGe6V7m65JCi+uVT7nSrXqsbCdGygfMghoCvms2k&#10;tph1GwaIslm1ipgguV2YWuzsbPwnXu6i8PF/qDyIxNBZ58aD4rd/8/PaYnhttehOr8JEwIlt4It4&#10;XHGj01LSjPy7dLJzZYdnfIgg7LA7xsjYXHKFYWYQjEyCSYu3IDdWppwgfawAKiB6T3vv5DQejYCI&#10;IYrjR/7sZz9bnrN//4L9H38FlhzTo6ODoIpxLlhJ73S/y+7XiKQUhsvlC7fKX6+UTMr7MuVWL98d&#10;oMST0PdvfvMOe/RPv/EtRtiUYKwTKxIvl0o721tP9593e6PXdnduFFdQDzK7D/Hg/DPnBCMSRZJz&#10;zNKpA/QdXLW2t9av5QA3FRH5ydIVTd6idoGsxSMHRubHq/lTWCw0IOKgwiZGggfMDFi6CZia/bZC&#10;WjWbArFdDkmZzAypnCKWd+TzTJPR0Goh9dtfv2x1moMReEjQa0EI4ZCzfcFJNI5Rin9zxcrmnJGE&#10;tXHDqlX6xOZg8XR0huuB4+FjXPdmKDLyK6vVavvOna2t9cwrtzdvXM/Hkx5uBOJfR+O26l0z6YP9&#10;hyP3hx8dHJ+d33v12sYmhnCMkdiJIj0g6OMyRGBj8opJZFfonKZ31LYM57UPKGSNIZF8hZgwKWED&#10;VpEoE9QjGiDpcDYDG0HyoA2mdZZHnT5fFRDob1ln6ozFM8XdDCdDEtT1kwwHX4nnEMi4BvzyhCAl&#10;udqMxDNWJIpJLsWZ34kvIHVOIBxMQLDjt6g95rdTSvMY0dn6wg8+fJjJpEmmNxYPn2M1fvb1+3d8&#10;h/vPfvy10Rg8V6ebjlU2GMCsDhA+hRCF2cieEmrPZ2nOE4WmcfnLYRbCjCZpNmcrP9zMmpe+Igzf&#10;ODW8IPGGMyTCPPIwEVYWMCc4eaXGXs6mhSKhEGG30jpS4+BFyUENT87tt/sQhA0jmUqKDpTZgezH&#10;qYMwBJiRF6MSSDeDXKeMMb8CwYxiDRq/Hp5m2jp0qJnA2OTojxaAH0jCVb8XiCV3ErH0CGISfqQc&#10;zfw8VhDjP4xMscbwQjvBBLlNeBLs7JPT01AMB04VQcuoJ4ofpoCIykUOUfGsB0l9nckRGArlC4IH&#10;Fmt6uHoD8o7BI5ZLmraNfCeGQhT2BNrOCVqt1yrJVBLYi3VSrpymUxQIhLQLpoQO4Hev5bNrHIYa&#10;VGGrJFidgapu0Ew+XSxmlyrrz70ipI3V9BJHAT0jXrEVCR2dlF8cndzYvj53xylFbBKpzFuW4zb2&#10;OhjNG29HFgK3BZoamnibVwi3hnxSID902Jj5i/7EuatPDGTKsH8Jo/ZiIrp3sh+ORhVxJa/0Kefy&#10;Ei/+rO/CnLne997/bSRkdbATkA2AAlv4SOBjmOh0jjtj8obwdDJE44d3TzAUwsBMN76uYWZuPZzG&#10;buzubqyu4xlAMYvVOCt3d+dWvdl8/PLp7s5uMRkHVqZ8kBUq/2FKMC9Hqg6YBbkSpxelq/YQXaxY&#10;zrwNM9EGHTa+IspOBEA39AReEsenQsc09cD8c9gXuUH1H+x1mJFiMtB14P7OSg6EKWVSHPQcTHw8&#10;FCxc5BzSRNWzCiD/Xb+x8fA5Y8gaIoyZkymhMxK1OPwwGvMHWexWOo+0Lb2Sj+dyoWwmtHstl80u&#10;bt8s3L6Z2tksYm5XXI+l4rNEaB4KQOZDb82NAhQO9Ui+yVAKUefsH9f/7b/9eH0r9+Yb29GY8jPZ&#10;LWDBFDOcm8pdUzsnyo1Rc0iEbZ4FK12Op+bONYesDAT4aD2abqgnNp68/CwRXQRjGnHZ8g9fDYis&#10;D82wUZfuv5ygytpVMJsS1KTt1kRfdRJ3l9KvJeoVDsLKGvbsKRnEbDl9MxFLksjYUAIYS/hQnWl5&#10;KA+426f1gdMyAUEqla+2t3E5111hfKL//1M4u3/6o691+qVlo8EHZHYm7vd8jgx8Q/RI3HUBnKdN&#10;yacUAS+9KH5lIMSKccG7z0xphXIZfEnaHuZm5MtJsCd3eupEzk1U8xJn8rXGuhPlIPuFO0C2Qmpl&#10;WOtSk41lichlSYAoySaio0sbspTwGkNPLkbJhcVeh6HBriR6eElQFyOSM0r+zcaaGXcOfPelK+W7&#10;2QkaHfpczDZhOHa7s0hyS9w4DCp1KfRZyZJzaaiB0ReMLnzRsIxxwd/q9+1Wsx0Ls0yNZFxqJxMW&#10;pzkJBxNWNbxZhWh2Os3V4gp7k7cki2hev+4wcXaYDgmZFyOFxpfRsgKwOYmYR3HlaJ0JYHH22ufJ&#10;OAoaVf2gRvhNhn3XsDMWNdojrENUcWF4CMDH+bWVfC61NJL4rCfaf/j6T4wo9Hx/X7TyBp/c//jG&#10;7k2hD26UFKJNKomRjYrITSN5AEIuMB7iCJ0rVSvtCItBOiPmCdIc66j30thAR1XWl/G8djqhHDSa&#10;1Xa3lcvmZK/r83z729968803TQH7Od6FTNMvS5foBs+uzk5P9vlFB0eHzPSCUby2GSywpmnHmNov&#10;guFQtVKOhAIDzCSMCEgMEA3pXBzK+gILmjCrR3aWyotyeP/NX/9Vo99HJZKOyHgTRT//CMGHQm4V&#10;SYIvrqvS7j55sd9s9QvpfMjr7PU6MUxTFNxDWU7HA/hmfhFPX30GjsAopySSMjQBCbEsCV/FJDOc&#10;sRlkDQ6WcDjBJqrXu+QchCMKlTf1I4YHYjqJh+CcEPQ3HffgYt66c/3F3tXl5RW9S6s+azX7HDRO&#10;V9hsWfm0Uq8uEQnNo+kWGbK4cNPlFfBPYPKKI0GmLnCEti2wkMcajd3t3uz0vPmrv3mKBmv7WubG&#10;zQSmMrpdpBfjVtFIRtMdnbY+OlhdgGo/pFgCrDAmGdq9yK8l79RnaqLrZ/Kb1VZTr8Hkhd2jMkg0&#10;OL7IjH/l2kybq7hMzgAZDyn3W8QOLVRx/2niSAaQfaw0LGqUZQksaGIqMi7fO+NBwwK3rAjUbiJ+&#10;DbeaB6OGBSoOd/KI4wvDBcBYBeMp89ceEBbqyOXZVjwcQ174PMvy82/H5XfCk/tKt13TazCGe4bb&#10;oEBrAhqkgqDfdxBvGmR4B44uWJ1JMQm1sjMDv9UD4GxCUmFoi8IRuL70RjVIVeGsnwYlSMNTKnKE&#10;yISjQbSk6IYwJP0p4NOE6GvmA9KMBLifVT2wOdjtoijKkpC5NmIPQBWM4kwciVSAGFtxNoxmLTP2&#10;EgGJg4OzHl6fwnQ16FN+FQZTuMPpVleY/RDWETP5vu0urn4FLFWqDrAJH02UdqPWGU8NjNDjuSqX&#10;M9DdXI7a1RnMCvAOiYnN0bEkzHPZyG9Fml4CalUUoCbIFTY1AsbP3aPLTeoPKjWwcD5NDZgF3BBa&#10;qZtIN7yLcVMQ6rxxK0a5jwIvhu6dakUttqvXieQLr/ChcXQbWygTBSvHZdKQXDdv7cZjIYO6fI4T&#10;7e9cOqzeYqGAyYD4ZD4sfIx9q2IWl2QG+d8K8DHKROPFrxEiI4PBYGyFI8YwX02sKaD4f1Kzg/sD&#10;xHjJmJgicuv+V//in/2L/9U/+/73//QnP/3x66+/rjHr5y1M+O2JROL+gw/2zw6vypeVq/NqrTSe&#10;IIhriQCvqohRBqcRTz5C54zwmxkjHTFmpJyLJqhBpwQrX0nBAHXj6eHhcTwd++Cjj5/sPfV6Qzvr&#10;m4VkJpsOj/oDbkYYMySKOl2Qc9wnV+WHR8fcULtbm6/sbGiENqIWC7H+ZNPDssEENBiC1gNJmkdO&#10;kW1CYQyTVEWmegi/E4KAC+GL6lBU2njRcRxxp8gzJtTr9vo9VppiCnUFgpPK1VroOmooiHQJ7oGw&#10;KxoJ3L65Xm+2r2ot/ubR4dVlpU6XMhphs+IMWjHVKFyYInBLb82ukHG/0LTwZI7zPQclQ/VQvcFZ&#10;3N3bqzx+dHRVaqIDe+3eDhHAKNsJCeFfkkQxjRRrTaMOAXqSKCnCT6JaJRWIdkThDztQRy+np4LD&#10;NVGhLDbCXpppVBFyZ2bzLD2bIFCZQE5JBc3sRiAz/10xRNyUS9xJpwWfDx0wv0m/ml/Fi5FMgfpd&#10;NDpabNgsABectMx4/bV6g3kw0xNeCGMluUNwWOnTdAEXqdaU7gVBoLgKhEIHXL6LcgPuYz6bESfV&#10;EKf+U0/Zz/797n/8ky93ulccW1437pq6LZllyAB9AiIXgJepxBEWjEHRWO5U1VMnvSlNjo5Wky1H&#10;prWSxhwusYMAAPU8SURBVNVQyCRdYmuWuz7E2dB4n6lj1EBQOks2ia5B6XlkQQuNh98rnjRmh1yT&#10;wEjIWGbDnsLB1GBTaopeQ3ktb0mdbHgqcQR3+YRlYU6XxOANNESwNhc9bRgkJO4IHXYqk+FOUEUY&#10;1wt58sL8l9F0Opl6hZYXKY3HQT9gJNia8vJ1MlAHZqnX6vnCOudQqVomghDTW5j/Im7Lb+UTgp9E&#10;Sy54FCAPeB7JRTyVyrNGJASd6v+TeCoLVfPSBB+qv9UNLEda5hrT2fnZGRnS3BA65Rn0DKuJpGxW&#10;OPP8nhjj9NW1OxonQyJhki+PIWE0LCM+/ldf26V6+k+tl/+ORfPi+bE8uIw8ngfKx8jlINtlY76j&#10;a4QKbmnKTwMl3qCbsaiZ4spsBLtYLWu1mPQ0nB5ikcuC3eup167e/MbXMMSQI43JHlsWy5/+djHT&#10;MzUt/KteaWJR/fDpR+1+S4ZZ7lkkGm/3O/Aa6Ww6rZ6Pl2XBo6POgNPuabbqEAuNf4vqJ2nZgUgR&#10;lvj9pfJFPJLZOzkk79wXif3ugw9isdA/+t5PvvT2G916eTjsRaxwuw55CaKW1Z45984vD49OIl7r&#10;2rXtdCxCpizCWHrygEW6CHtn3hvOnx4cWeSi8ESNmljmtsx4Xa7+QCROzjUOpqA3agBpUfvheJBZ&#10;A6mAkypkIePjpfJvC8vpbrfHnhTXQf7RgCRemjLLG2W8AR6WiFII+gDtb1xfoae6vOrduXnn6f5p&#10;tdmrd8vPHiolAPy/2sQoat7uEYYxrrd6lMZXV8OT8/rxafXli9KzZ/uH+yXKers/3t5avXmjAIqd&#10;TDGOboEMOzC1kD8nvmBganp2FF0Si2GggQUqjuQmAcgcmlAB4WGiL+fhivQqVFEpTxpkgl3xHvis&#10;lnAjFYt4XVKqLy1oVT8rWE7lnRTtANnm4EYrhOpYQDIHAhAiZ7GKZ0FGy2ZLR4Rm4+IZiDnNssIs&#10;vlKvwCS0AlHa8BGGgjOIieHZvEtbZxTL2L745ekD5yEIsWpK9XFVq/GZ5nIJdpcaBOOK/p8TcHb/&#10;7Idvd7pNLigdmJqVSgYiCpus/jiC0I3AQITrCy2YyhBniaHilmj6gJKgqsw9tpJozZXCiMfwejim&#10;dVDyDpUvaYAIlQcCl7QPoSco5xyvQrTUrDDQMEHBrGNxLchxRWTt9gHzAmbL1EhQPrWHdNK6d/lF&#10;kDiQFGq4I2MTvC79vDwxVcWtXuYMaqwIGkcDJ/CBill8P51pjkW1XvP7NuLJHVyYxB1RMhYJesYb&#10;xRgRso06rSqbPxJPoO2tl0p4pXN39NX9qnhEWy3wRIoRSh4p+3mPAMT+YBB3JjmHoLRmHepWkfMs&#10;qJYgGPV13P96v4rrXkwHg27poppKZkQGWeCT03QuBlw6sDVI4J6MYEMHiqs3KPBBTTiRjUsfy4cP&#10;hGp9/Ord6zITMK6Jf9w/fA4P7j8RYcTEY1P9AMqLSMJbZUNMhpPRgMKNi436RcJFkaHYCSM4KBQs&#10;mvnQFelUplti8KqBghLDRCO1yhcHb33t6/FwcHmjfNZDmZ+p+lp8dFyEpr/77cP3f/MekbX1Zo3X&#10;B2stnSmavGAyWQbECBXyRQ1godDQMbkd1VoZ+TOQhUYozJepVA0lXSEpGApS0WMFHvJ9/GwP5P8n&#10;P/hhMVcknyEa9h8f7Ych/eI64PO3h+P7e3uca7FwBBv5ODNRfG5dwkzxcIdggQIVr8HnZ6d8Zoko&#10;wnCNPaH+YO4MVozLK6cXjSCpMdK6cGfPXdzJ+B8RisnhQQojTRIZriiwueiMAkAnER7/A8Z8DiJN&#10;wwgD0II5HR3OLpOBqemiZg/zeSQY3lrJRUK4hdTeuHunXi4Vi6s8umq1GQ0HH90/pi48Pe8Mx76X&#10;eyVUu9VqOZ9PtjsMAFdzmdCtO7nd3RyaFE+AdB+4htSS02U5q9PTGA+w0dHrqPbSMhCnU8U4o30T&#10;q6pwOd6V8mvMMaBmWYCKCW8UT26pzTVtF0NCLOKkCJMhhLIChUuwvI3xGVCyAHsNlgwTg1Ne6A//&#10;T2PS5XnJUSP1IRQb3CL5X8JRZEYHZ0GHCgP8bhsLkSxABqIeQEKxX1w2NraCLOUMBYmBllbINb8T&#10;iRPv9PTiPJ/PhTRHVrkmIOqPvs3+7k3r/vMff3nQxwgcXUWb9oi3LA+jmddhkZRlcWNxwCLN9wUQ&#10;UJG4Cj0wzBkhgemU1keMdD0G2QlpZCSXTpBqQ19k85iC1bS0OjvMJtQ+RK0CP8Z4n2ixgiGReish&#10;KecO+5wYa0OTIMgdfSrYP1kPNDNS8YokriJJGYMgd+xMeekqqJxHKGqkiEd6RmyxvuplMSVQEZgM&#10;QXobu8/Pb7fca5tfWWBUZEjUCieVNIYLSeeIybCZl8sXiVSS1rfPuTzsEuJBaoUurzmKm4l/2h86&#10;oS/IgEaI1nRCCQ+9CS01ubQhAupJguT1s9vQ9ZOFLCIzZ7VenCog4iOlt3OizmIXQlxm/EBjUq4+&#10;C8eovdl48iXFuWyyiGezW5pZUuJhrjrl86HYkGUpdM7bt7ZMxfdHPpd5TPT7v/nNhyBz7DUQdLpW&#10;4CdTJMMxxJdL3iaIJEwdRFttaC4z/HTAc0Bg3TAHeMUsZPGrMKlUXLNpO+URQnjg5dtf/wb9x+e/&#10;S2aOX/z1r54/3v/FO+9WmzVkULVm+eTsJJ1KcpPEE2FsKtWicNuJA7AooRqXZyQfPnTj0FX5wh8M&#10;CQvSkEDqMoVCSNAXOK+cX1vbODw9e/780b27r97cvqVDmVNj7k4mU6VKlXDChxCEj48RAG6vrV/f&#10;WI/j7il0YYy4DNqJMYxVwG2pZdMXbxYyljdE0CPZPRidK7Bk4aAeZqVyhGpv0fqgGVC6ACHTWGqO&#10;LS8lC5a4tNU+MBNuYY4X25bLpZmUzrskjo0MeOACVdAx48Kf0AFISCVKi4MifTGcNHizuWzE73Os&#10;5reiMRfWravFbDziTSasO7d2PYHO9nYqGl3sXltbXUlms6HVlUw6CSiEbwR3ASpHwc88aG44I6Xm&#10;4csD0jxVbUPj48jQRdaPhtNjSFWC7oTRU0ejmjH3LuWdJnIU2nwyfDRGq2D0ZJrSaGRClaLOS0Qp&#10;ObbL50jgBAcLJzOPLMr8lnkpH7T0Zpoa6KnpCNG5A2wmdxsKAjnHm86d1cidYVzdWZxT4lds4mmw&#10;j/MF2JCQdxfzAc8BfYpCUIR5j6YsWF0JGkxSJIf9oRd7x2k+waCcRU1qz38+Dw33n/3ky5XaAR+K&#10;uMgePKaE7yjkUAdiksqIiTATNOh/Tgc+VBEdjuRLQkBU/Sd72TGOaOrVqSSUAawx4ETJtVCNeQCa&#10;OLBUBHgIIVW8IxJL7HzND0C5p5p2AgEDsI/sA1XpMzfG2FTmcOzYLsg8hnK7AyymjJzb4p3KSYmy&#10;nUmIDLipPjS/kbBDqddKbqStxm5UISfKAOIwMEZJcmdz+bKoUgvF60rUHg3le6cnSiForK24hL0e&#10;dLztRq2Q22KuOGl3KPjWvdNgs+/FZOz8ScTVWZTPF/400ifLP14rPY43zoOVvVD5NG+3F55g1xvh&#10;OjHy0Vmgcead9BzhnKBWYHI6ifk837/EOH8WWy/Vapkg25JjD6xtUS4/zaRQRDCXxyZSoL3Xl08n&#10;i5Soev1qu4RY8pP4vCPh4NbWiuiLIjV//iPu//s7NWcZTe9/8HEIC2X10TBEp/4g4KO41zSC7DqO&#10;P2ONK4GUgHE47eojRG5BECzsj8mDlrKOIVlEiRRuWk6n68XzZz/48Q8oXD7ri/49ks6Hcbi/1+40&#10;Ty4Oyd7rD2qPnj4B2I2Go7yebrejK9DpvHX3FuUGK6RSu+p0WuAD/GGswdnW6fXwEmcJadiveDqs&#10;w3mjvnqjyhb85fu/iQcC3/rmtwDZdHpOp9y7sB3gvz168XL//CIVid65eS0bDC2GUz8kJok9GWzA&#10;voBmyrYIPzs7P7socbDFiKoCdfIiokAYPfTiTqzbmcQJvIxJAQTgAAOHXuiA+s5QpU85DJtAdGdV&#10;JOwsbkQ4CJJkgA/IUlE1KKb+3f5kPJiF/XGZ9JpuElYCv4YhHscOvZr04cxmuN+ZkbvYRA581NkK&#10;4Ri7exAJB4C8QaXpNZWhrKRvo/JXRJyfNa95hiQhutDEMzU0f3VtCFS8LFk+SGrzPrWyfHgxNJfc&#10;inPZmAvBtFXsukxi6G0x1aOSNZY2lnEP5xhWJqS4LYhkA1RUNMp47HC2iOojQbYye7kOlwgv69vw&#10;wZxctDJu4JOU1k3NoviaOlCNt7qZAFJjmuZSAglJf2mcwTIHpN7SgnsTbn8cdQBHL3uMX6ZaUp+q&#10;RoSQvagiudviFGBTSF/+l3sHG5troPmG9fSfD2h2/9lPv9ztlXlfyK/xCBaWD5NB1T6z9IkyaqDD&#10;BBIkQbHLxnN75uxQE5ATwYUu8bHRTsmJhuEssx/6HUmIGPqZXgbsRpYSih0xvFtjroJlqHvkxr8Y&#10;Ez8H7kIiLPOTWKw8N6j+dEKS9y3pyRqDhORRawpPIFz8MCkQMO2Xo4V87BQyovEdwX04SWl5QY1c&#10;glUaH4IhSJGnOASRKRBhRiK4m+1wDuLarurY2PtzfRgPDtiXQ00zJ4NQLIWzzHn1OJpKFKrP3e1z&#10;n3cW3X/BlHoOSOecH9Umo9ZF9PFv3j3dL5Xa7V5vVj+tlc5/uX/er1YXpVO8jhLtsn/cBH9x9usT&#10;1hnLdOzpWe71j37ln1eeo+JfOLFqlCkhpfXoPJ2kOWD7w6X2dduuVOoWIkPDY5NCVUCScc7jVUcj&#10;wY2NokCv/x90WDjpPHv8PBwChpODjPJTxV83BsFckKKNU2uyEWCHU7Mw1ccaCpCQQBnlQMvvUeaE&#10;pi7ieQt5wq+J54Z/9OLs4uT73/sOF+JnPZfZn9JVOp3tZvvZsxdATyh/saOTYaVtUzb1Gp1QGCdx&#10;uOrWACNmgqaGo2ajwTmxs7OzVlhTz4OI2B/AKYLKiq1pXABBOZiRgCBZVNT3P77fqlW++taXYrEE&#10;6A1fzxjXljZE3uTvffQ+QvK3b990LwbiG4kBC73MCDCnDNnEEzq8uDivVtEC76yvbWxs85M1v8Jh&#10;jugJYmKhDipVQwMoFirFLZWy4bWrkWY5+oK4++MRIwtjHjQwEHxQ1ZtQFpRPqiG3jAfp/0aY0La4&#10;1cFezdxbAxZgQrADri4DaVCdMl8xYxq+0zvyLPCT0QGjw84knHKN8DqEWVGBGiqoiCImpk296Sd5&#10;x0bL5xYxWPlDQD6GWWFSOZVSz2NhheigJCuL48OLOYyGfsbERpwMXpJSVkE65b8u1jLHon6+cGsj&#10;wzN+RqxwoyOTcz4/2VioUdgCh4rbBf122YOZyZ+xCqUDoxiHOSitrwRr/BIBEwY3YcgsdZvaOgj6&#10;VqvbYdTBqIi+mebIUPfAl5ZOmCxhF74iij3m0AO5B2vGx9nrrVUbhZX8MsXws67Yz/317p/9+Mut&#10;VomgB8M0EX3SmDnxYUNHdYYUduc3lFVOBFALZoAFbPegaSuPCUqGy6acpm+ldvpEvQ6biAuNd0g1&#10;MYOOjgwalAPSkgSjWgw8Kkl3+EMVwFELAQtyKyi28v2kiGPvMzmkRvPR6gYBazniKa+lYcZdZkwm&#10;Hmp/pfIoaA5HP8aUnMrEpogUp3NZowN5dJg+CdATDslYmfCoHeyBv1C44fdFJI5QTcHLkR2zUA6t&#10;0zku5uRcUG0TjslJ/uLFg/PT0tXLpxfdVrXVPLionQ2dp/b8slc762AU082hcgvmUP36o5GB33vi&#10;DNvgZJ1SclRmWNSrVpi8NM4vD/ae/9WDB49ePjs5ezw7PP2baHR0NTyzmysra8qZXsAsbI7HJyB6&#10;zH/EenA4EIEXV+85cIrl4pF6V8wBFiWXzKA/IKU0k4kvMa8/OvJVvmoc7x9TILFTlyMb2XlRCHHw&#10;aP8Bm7N6RSoR8VYCfLOFTfVO62PmwKa6RlcjRIvHDaBEf0oT4UUG8pOf/Egi2M/4Z1kvc+o8fPDw&#10;8hJrSgcCrRatTbXS6vWY8OD3qMg5uMy9Ho/v9OQUjTvbLxFPc3PHQhHaWAp9dK3s/FazjoXmEuDW&#10;keUXjwhM4mjv5dba2muvvAIFSS5ErgU6hTGVgXN6/9H9o4uTXCq5ns8qIG+IhJSwV5TxZP3JbggK&#10;Z63aOq/Vt7PxnfUi5lNsKIIzaBA5wXQyOV09SEQ2J7zc8fn5YuOa4EVztDsoYgX4QFSnihMviTwr&#10;vHY5D+nELGLsDPMLjTJVCnEgvuEEa60RTmq1GpGEIgPHwkFUFRoSSchMSQgPQaEhbBGfx4LCLxa8&#10;D/SD0kUPVxnIy9afxyoVySd/5CgkFF8XLY5g0kNzGfMtRjAC9ZS7ZQzfQ2xiM8/WRWzcvERk14cn&#10;83AWiSRhDHik2RNxihEE8RcsKEBlYl9kXcTLEIDM28HyhX9pHEqGhvzXpTgB86C64rNTqqgIYMJO&#10;JCpRzJC4sCwLpjhSXVDiCUbh4CcAQU0TpzzEGPPZ4oY6b7RK8AmsUHy08MPjAKJjjcP1ZoUyk+Ls&#10;M6ZsXBbjMH5nc6of/6A3JgR9dS0vb7L/XH/I93trPGnrRuE50XuoqfHiFwye4HWEjc8LoozhlEBI&#10;j9ce4YZB9U9b00IbAexIjQzNTFwZ6AS0XOaspK4w9ywDWaHvMIoELLuGPNellhiax2ze51Cfwd00&#10;La4mFmRzCEaQXQbwiBkC8MVaEJB6+A/WNqAbbkNsSEzQlSSJ3hbCLA1kKAi8y/yXHYfu1oi5Vcgv&#10;zQBZzFpwwjVAS2LpdJGapDckKxo3WQVismYYmJhTmclyAMf0EPHuyEgBVQbDvcPDQTrTCqRr9LnB&#10;aNnrtWNpxCggrJYdOZl7LxxW0xc5sD3ns2CLpA8qS7917gmdjz2nc/e+21m3Am2ff4TlQTjoXfjL&#10;C0e/WrmajcrVWgqfmogF/t3u84PbljUJGHUl23A6T6az1y0rDP9PMmyYeRLXiDIyGAzuvrILlPGZ&#10;aAyfdlE5HVeX1fPzK4v4ZZFRsZ7A+kvXNf+FXSl5uAYvIlWGmKoYrGIhRoY+d/FXKVukxFRSOqWZ&#10;kmBMdJOp7t2lUu2HP/reZxeRfPLy2WOQtupXpafPH9uTIX4ma2tr7UF7MMIQtY/FWa/XRw+Cwa5M&#10;AocjVCSRUJQqCq9kKDUsQOAhoHDqaAo5te3GqoXiVHXndLyxuQm3jaUYwIGMtBifHEBpCrp26533&#10;3umhaB6Lo51MxLErGs96ShFW2hnNuLc/muyfnQRj/s0MaTVUv5KmoQAqFlYZQg04SybTj/dP6TlI&#10;H3eyko2yjduWCB6SUJTdo5wHzcCZC6q/mCtMmlOzB3kc9iRwg6n/qOO4CGgYsL8w/R41hrverJPi&#10;gZu0GTlrAgEyzM2onyeJKOeol0tCxpAybTOGFWxfYHeZi0pQYGwoAmwrGWopB3lgKlTqAepxdrac&#10;wiD7y6VUxEMzmpG6Y8EAU9Ml2LPqkzR7N1GGam5MpWl4gfLcNJM6kXa0JARaM1hRHLMWGJcNCwyy&#10;RzAoThTsFg5kvoOzWX/vtlhdHBWc4Jrjyo3HeMwYFocQs6VpGgcHnk+8XHGrlTnOFQHfnNjM2bzH&#10;lVCpNKxwwWslxOGWWoP+GMMJSgbBGWzrIPoDUWfc2Brpvpy5S/U2C2u1mDF+bJ/R9/DT7rr/6OuY&#10;+71dr1/owhTFTQkjoguK76+YXwK/9D88EQ5dEblpEOdOMw+m0pSBCAU/RwUcT3Ot8f6piMXnUidE&#10;/N3Ihm7B6hQhXnc9M1zqDlGY3UE8mWWgz+MwVEQd19CoJNc2+acamyIBNhHQallAuJQupzVE+C5P&#10;SxRiIiGEG+P6xwMTP084hrztxMAS20wltJKjdJlyYDjDgUA+nQWxZQmAjfC+wQfpZbiH9BN1eLtd&#10;jXYtmUiLtb1wJjJx8nqwsKAgZOfQccHgxv7NVqoKiaNkvsvLBTgN0xBdQ5jXjqFW667iE+P3W64A&#10;Vzd3O/i9wEF7oBMM6Q7CMq+3M+inEwk2YG/QcM6aJK9KaTC3hsPwaB7J5df1uOSxIVtKNZhafl57&#10;OLh1+xrS+c/10P+eb+KGvrxEgdFStpaRMmphKOVIoxkTNKMwbPY28CWVBguAUlDCCXMcLG9f6QKM&#10;TTVQAbgL9RCPUgvB6dg/fvrjH//AsKw+25/ftwU8qcuzs05f4YgtSBGxaKNVaTU6JIFy9HW7A7ps&#10;dMQTe2jFo3TymUTm1Tv3kum8sFN0mKpIR9zB5XotHELaZ4ZWLq5kTF3kucEp0mh3FCtHF0hvrDgd&#10;7/vvv1OvlF+9c+e73/pTZQCMh6lQAk9aYQWQ/T3BVm/w5Ajv7MCdzTyVCYgCCDHPjpYR5DQZS1Af&#10;XlRr49Fway1DgBGyFCk0pLAFyMIrjP/FBAyCqnjN/HI2AHsPJawmTtoeGrUqSk0djBnESapNV8N2&#10;lD7AHvfWVte9AaVNY2KpE3MeYAAkVJiRvvgRgOUMoYUDsPrMw4KjJukiJ5qEAoaXZljqytzSxwLA&#10;iQByaVcLa4UwA+1uKJLSc/H2mUgBzSgPSw6cUgwgh1Zcxlj7kXPE1ENsb+O9sIQ6TG2sBIHlOatp&#10;pzFz0jxfZCvBHpjuwqIlBkpXO7kqUsbIs1PLjJvOVFECXoaqCekGDMxgfDqV9W30t4pg142lAYH+&#10;gVyAaMb9nlq9W8hdk8kfmCdwnGZ9hvJAuYx/5QR2Fil0PtyZ4Xxyu+K1Vq+1qAjTSYI0VQt9toX7&#10;2b/a/dOffr3XvVLXr89er97jinlIBZeNHBdkCgGH3xUVWTgAd47PiQMC9B1HKjHGRkhmhI0xwefC&#10;hJQGMBqlQsX5CGxAmiY9XT5KWC+WLPumAx6beW8kxo8hoXD7Y5mtzwdAY2hThjFQmjts8DLaFpUz&#10;sLF42Kwgdrimklzm8qXT/NEX4pnriXDCCaGG18FKsAA3YAVpamsKTPHftPFcra6VSN3w+RMRpwXO&#10;z7QZs2aEeWxEdYoqs519uwE5OhbNGfciztdRJruCDWOzWlOfpmmX2HhcxDCrmJkYZ1gYTbinwyNB&#10;JCPiPuzUcCiuxwEGp1Ng0en1qdb4IKA7ywTLT9MNAdDT7TX7g3amsHp1cZIIos3V2Bfa5WDIXAWL&#10;q21xV2TZLkkKb1sccBf8MPutt+4uYyD+6H94l8dHF5x3wvtIEVWzu2SMYolr+k+aWAnVKPaEYIph&#10;KuW6kEEjXV06PcrBQ2muvGU9PA3i+Gl8X6V+8oMffO9zJEQsfwi/d2hP/t2vf9UfDM5OD46Oj4ej&#10;3mnprN7u+oN+xJmMkOKpND4I8ueTHfCYBRTwIt/B8o1mjlm/pmTosXk29C3K1QboVQQNuK2MXniC&#10;uBTRgaF2Rs4BJ+zs+OX7v/vdN7/5JzdvvBoM4e0RIzCWsx3ImFuLFq3R7j49Oknn0rd2dpOi3Ag3&#10;E7qDhMGDTeCgPewzKruotHezKELlGiMFv3GwNBoKwQKib2lbGV8JSP4CGnTVaTCncRqRY7xAXo+o&#10;MSCNSxAGOFTJKmru+1vbKS9uo2aDUeVCAjXHFmesFqmBX/lPWIuSRJmwV4oeSJ8CB5SaiF0WaVvM&#10;uQyvQkglCjujduYp0giOp/hIUIEOlz55hjBH0zAjaFHt0gLlC9Nubi2NdAx3XwC0aO8gBh56X84+&#10;cTUE6egVC7RGgsY7ZpsLTzeEWZXcylBmfqf+SyeGTCL8oCECKeUHCf4IY4SCX2peM5Ezx6UOMhcH&#10;ugporVRa9uUKZMESxigjSjxVgVia9VYoEuVB8Mt40X5yUmitRHrFeAezQdoR9YN8sAyZ+CH0XC8P&#10;TjKZZDT6GQLPPvfeJK/kjW6npspG2CCDaTHGKQ25S3h1QR/M8AFTbGIZxs4Oc3nZ5cNK8WJI78KX&#10;GWyUVkgHhFyMeSDw5LBA67GyBLaL1CmvVM1LiToBfWf7itYGk2wEBo8iQQJ5ygFBVjwb7VsqGvol&#10;5oqsS75ajwp5CyNUkWnR8HCzYcnPlUvxKYGvOj856momLkwM5Z5cmtV+cdJyt2o302o53N2OZ33t&#10;HriT36FRS9wTonQf6qlSPRvMxetrtZpBvycUimINwuKgLgBTSSTiWItVamX2GJeHMXRTI8EpDaWk&#10;NxndvPv67u7uKzdubq9vJJPJG3fuvnbvS5trWze2d3dv3sjlVsrV0tAeYWggQovSBaVz4iCLxoK1&#10;ek12Y/NhJu7yBaGtqhvjDgpHMCPPLOE3djgNLAuQ6oULIBYP3bq1pUn0p/zDR6n5iloTc6LK1UnF&#10;vBa4OhYWr/lhhh3ucBy82JsQgCCfcGxtgU0ls5U7D/2R/CGnnHCqlFScmLRyPQGfa9IfgsMyaXfY&#10;ELB5kiwqrlJqfP7as6BkQ+U6vDg5+NFPZFT0KV/7H3yZ6nUOmPfe/+CX7727sbHGlU7m9XA+oc/s&#10;9oEgZ3LUdOBYnRRbZFksmcyqZq1BdFQileBr3BOqQpwzPfF4stkoW+RYy6cbBqAoB2rWBVTK6bPR&#10;rKdgQ8/7737wXtu2v/HNb4EIIwQRFhkI1roVigocBzu9yYPnz8LB0K3NdVzshuMu1CU2AlsajgT6&#10;Z46I7qDz3oOXveH0xuo14RN0VwEie7iG9fmz7XzekPLB1G+yg4ZYzhsjFJV+isLjpLAnfkTaokdI&#10;vMWy59S3/MCgyG+HrU4L1V+uEJapMaivNKXsVW1ZJp3TaZtdo4+ccSCiNvkBTFmEeNJRh44mSDzk&#10;V6M5gofh7VCBqGp5dXEY+Fvos/HXNDYCs4H4rAI+hdtyhCLdMYxEWSaLrCbYcI6ei7VrVhWMFMVH&#10;mXGckaSDUMgPUhJuOfM6CFBUWCaGeXLbcMs2ibVKacyP5JRG+rNUp+hlsclxC5GkC+aS8BiyuVXM&#10;sBKltzeTI2V16NDhtuPwkbLRCYTFb5N0gIXc7fQ8/jiWvOrOedGY88ggk8KM8RVmL9x/ojyoUWU9&#10;+dxwHOHvPN87un5tR33FchD+OZbwp1v07v/Zn32t3alLiqrYUYGyrDuk8SS+q8xkedHAkp7uGXqt&#10;pHjBoz5jE3ZCIIAxGJA7daohLCvaRZxBXcj6eMS74DECcVBKwgd0uaHUYK4AS5DjEmSZEpXyXDof&#10;OEggk/R8PCm8MpmIKOFDHEXNSVUva+rK8cgAG+4PL3U5KNAFbypvRmEWAJmWqqa1ckameDflNoWJ&#10;hgVQ98aLiHMRzmVvwvob0f7gv4s/zHTA6SGmO6MSQ84oXVxhNI40kx0qjG8yZ3zPa+FyOjk+HQ37&#10;GiEy85kQTdTjtB/02p5Q+JXb99B+8JYQFrS7djqV4YSTJblYeBjlROxBA5I/9spQKRU6hQp02GE1&#10;oiJjnx0evohHPYTGA4ENR/1gMAJvJJm6FpBWjF5Wb0ArmhyZ2RiOQXElt76RNw63n+oP07Axm07l&#10;lnoN1WBLdYaxWqBbEbhnOObmHzgfPnrak27awo8ahBPZIi7VI2+Yq9DLscaeZKvxBboAqY2MFGA+&#10;4tnSecPYJ9QTNjiyfWNJKobgyDP2OqL8Vyvir1Yq3/ve9z/HuSwRrU5m56OnT/u9drvd7LRaXIzN&#10;XrddR5A2gVMkdbPDEY0xH4CzI99wFAPc4klcwkLRVCrDDUx5pisV7iYuFx5npYQyUL5LARIYBGnI&#10;1dvI9gKcLPgH9RoX73704Lvf/m4xxzZmEULcnyMhTITjvVa/P548ernHwru2WrB8C8zwCRMRc9+o&#10;4Dhufc4IlcvBWQkAeSefWskkwiHUgC7it4ET5GvuCAj7lQeQXj5lovHgwVxaLirKhBXRX3JChi9y&#10;SpHthZd1svRY4XsZg/WHo5ViPBwFLWdcNoXnylY2yV00rNJ0cMqrr5RJv34oZzu/U/2q20RTm/Gs&#10;4EIzZmFmw15bznx1RguYlKSIAnw8G0hQ7g7KqUKFr1yOOWaN2oM9xLHIRw7nxBwInKJiedBOmeNY&#10;ul9Inybbh++h/tMA39ztKrw4TwFthNZxIhmkRta+0rDootQtpvBQzS2wGzYWlVQROgVEwwBaM5pw&#10;ChsUiUaVInMFIev67xI6cMKYfl0eEg7G+/qKQHyC9JLjBnU2vcdwgNUnrbBECcFg1yaZk3PIxkuH&#10;b2E7oy/dWC+Yj+uPP2///WbGf/k79eaZ3MtMvpYGbnwo0PcwJgTj9Q2AezDMCnkgPaKk4PqacEGh&#10;9FP4t/opPhgNdvWdKKA1oWJ2AaGST5GFJomklygdpZM7YdOr0WdQYlIQ+VRVM3L9TlA9SaermSGi&#10;eE5p2hNz7RpelAo8zkGxESHT6KJGFMA8BAEoD1HSSUXhiYCqGpa+iWOWnptz3MhY6AjhlM4HdjYe&#10;W41GV0AhAdc4hODkmUJJLHRtB4jQtt1t1LL5/BB3OoadFB5C9wDT0bA25rO9VLqdiC8KuUAyvsim&#10;PdnUopgLR8P5ZCTJFcOOGC8wq2oVVgo+D1R/YdbMkzr8aV1F/KNUar65wlDInwnPcwlXIumOhifp&#10;lHNjO7KyFuWYhvBNvSYb0mFsdf2W9Bx81trlqjh4N6I6uN2717dTqeinP5c13xJTzXD/2Yqy84XX&#10;KMAOFS8l2ahWUStqTJDZCB892E8MmrFxx6rV2+FwrFWOzrh/UOJgROSN2URfjwDqqERweZGBtaHE&#10;eYadqTfGmohcXLBDx7LaUXfJJDdXK/UCQe9wmmwdno4Cf/onXzaa5M/2hy73wwePHjx8yi3QaTbw&#10;kNs/PhgQHMC0i2U3nhSyOQYIoz6PQIl5iVgMbJfAXJLAktHEK3deY2ii6EqxAQAoOUQI7or0sMqE&#10;UG/FYX+acM4lZU2DQM7rbrf8Vz//RTAc/9pbbxtkgiKREpb1jqkpjlKp9188O69eff2N18KgxNPe&#10;sNM1aomZPyS+ptPJ0Dv85OSk3bSxmc+FfCw/fkEymbV8WAX1Rd9Fz3LVOylX85m4X0NrkC4+WkK7&#10;ZePBYWdcssQExayNP/CdOGVFDTPaYGY/U0qp+XhrJ0/p6PVFBgBObCA5RXHvQOhRyQn2yE8yPDPz&#10;HhlTKu3OCCmM8aOhhJhHSfEoFbMuA1W7MDpGfCAQj0g1Ym8qAkpxPYbybYAF7Iy06wVKQL2gHYZB&#10;pBtZ4VCiJhJ9K4WZAExjLcNLk/mWOY1pZ6mRNRlyeZAfSfise1+SMdW8PIKlKgJ8TEcEtD6cG2RX&#10;I1CNathnYSgjsrSc9TkHFIekkSI3hyZUIuFR9HHkyH9ONpYiEyE4tn2eYbtejqZ26LpZ+2PHUGoW&#10;N4ZNKNrdQw4nfavi7SQ1wQAZBjuRgN1G5apTXCnIJe3z9Hyfas0DGC0BTQMvyVbXTAOm3EU8G/8M&#10;wt884Q3lBza3Xg8ki6wNGZPwfaB2xjpDiXeakFKA4hEDVzxIs8V42SirTT/IxmTFMj4e90FOadQA&#10;rTjppPmR6JlFEeSUWHIiOaRNgjbXgUSALgdESDbBwLgra47LczHzSf0zJb3KdAbrLOobMgi0zNzu&#10;ECAS9p6MNFgyBgVA3+1DIBIKky7DAgIWxmNf/HVZmgtFlZINELnf1RDJtFcU4XLnEJWUGEsr2OlC&#10;vYrEQ+FCIlLMewp519qKP5lwBuPuSDw4HA8wHju+rN1/UiLk7vC0fYz9SafVH3RUJ4zHEOkgURTz&#10;6WDY6Yr1g9lpAnPjtG9rM02ZnIoyye4tPYNFNqVEJXeKKmg2HUKJZ4UypRE9U8NtwV8W785w7j/d&#10;n/nJ/Uf//L988L/484//+T+9/0/+ydN/+j+//9/8byeXJTpbuFQEvp/+q7/oVo5Ub2gG6vBOB9G9&#10;d1MP/jL6/HfpzlmutpetHawjhwl4h1hdtI+T/eYc/zgfeYkTiOg8Xe+okXz0b3Yqj1jTqdPfWXaV&#10;D58XaWOuiNrtYN/jGGK/Fnj0geFPfVKtf7qX//uvch0enV7hhXpyALOlkEsXc5mN9W1pkVyuWCaN&#10;QDEQDFOAcXCBbJD7XNhYi6XgvHC3RE22r7hvywAvo/LltU1z6+zMMdEFgHj0d0pcBIAY4CZNNYdK&#10;f9Syh1/75rcDhpNL8QjfQxmyc2e1XZl6EK2UscribkqmU34rBB0gFIsruIkpXiDIlj7AArTa3FnP&#10;ZRPyhWOOMhiPLyoX0QRcvgjcvla7dla6SEYxygEblukaxZvyyaRwhhsC7ybFcI+94uA44gwJ+Ack&#10;jGJ9RkWC1nmKid2UjyIUYguwswZ0mKp2JnBYebsaviDME05p3jGsXvkR0w+zgQIR14IAM2NRIGGn&#10;PhG6WqlV5fEt13Po3XK2xhhHHkJsNGzqwBLRvwAkGtay0erryhcsQ7gtkyCOOqZReE56YLbj7mpQ&#10;CCW0sVVBxmUl4I2wvfixigGiEOTVUdGD53tJKseIBqofUDV3myaNHEyCDRXMJvBZOLjtQ1vGKaVS&#10;GV4Wsn/IYiKA0PSENYzWIUztbCROvHIGIeDzuGYj0sASZwHfxh0Lui+PH0QjyNwGkJ3cnoiNcbw/&#10;1AeQc7gx25UQgiHafDocDKFMyg3Y4293B++//4gLiVpdNabpPv+4f9w/+8lX67VTY0fLLCvC5y6m&#10;AtUE1kL8YsjJgCnGxBqK2mg2wMJItBhoCDOyjhhWMj6j7+E6w8lT3YBRn+nBaE6t2lnfy88UduMA&#10;D5KPjTz+wLGNEkxTO/38gSGqUMfKK5s1aTQ+KMf4GtgXLFDm5pr2enxRdOKaJIsPzrIUA1RypakG&#10;j0wspKsTrUIZNqwSbmXOc3vC2Gc1ld/1gXfDL1JUoF4J3D1IjJK8GFf9Rq2WTCVgCwoQN2NcFga7&#10;kQIc3rHf6kS4qr3U7fTL9DzoBeb13uzd3zyBKXt4gcH9BeVZr9PA2Gz/8ODw8Ojl/tGTZ89Ojg99&#10;IdpmO56ibunJSFw+PgA4vEAKCdvyh4E8BMSq60crgZomH4quaZGiSeONoWamINf2URV+4/o22P+n&#10;r5cn3Wbzlw8Sb7zBHRFcyUfvvJb+539ubV6XOnzWhW88evh8mo1Z7gib0x4N3v/gYc5uO9ov8a7y&#10;YfhLIcyHeFLuF28GDx8nTp8EAAX71ZVGP/rs15mLj7vJbcXGpPNNexjBla32cu6JzRf2PJRcrXeT&#10;j3/pcV7Eq7VBIux58Vtfs3vn3utOQgw/Y7nB2yeKDUYLRJR2j+gg14tnT/1+LC3R7zVlbueYNzpt&#10;SHAEokbDEbypBmSJh4LoABGJpJJpZGn8TnkviVvCOQFJFiDLHfF7240WuboizZlkMCgIyo/UOGG8&#10;UVznd6CyEYlbnlOqu371u/cw/yzVKk9evAj5PLFYkMGLFYjTIw/HipMg6IRK9vSqU2k111LhXDE1&#10;Gw2CPobScjegUlCMAE0f7MhuF17mSiauuTtnE6ARe0/iOqO0U5YQqawypuBX+71wyCAseS1EuFQl&#10;OOB50XuMd9Z5OfxwLDU+sf0XnZyT0zUQuCDSAWN5PiKF9rD2OU45vEAdqTKJpjGMmomJsacjFrar&#10;CYQKHUYsZlcrXHnMechQXdJOXXKa3CHUkCqKn60cKDlLS9mJk4ZCiJb4mAhTGGKLVaIqmC0tV3sh&#10;DwiLTRgoILdBgSUtXwZagGcaryL8JxXcritT7HUVJZqLGAmJSDUQjzU2mcjmjMGpgxPAUOaFaQjk&#10;MSFzqiD51Vw6fGpGAo7tsjYbtxDfjedcHODLHx70+WAZF8N3mGMexYlPM+kBsVWGLKwMfh98cA7r&#10;0WCIKRBW10wODcnkM67kv/cQxxf/63RqyPOEehtDCfaXFVDQEfcDNlsQKYJOfziWQLDp8thMb4To&#10;IIRwks0O9qJBG2CSBsYGaacAF65LvjklHg0WTwhysiQ+eiCimy/dhdAoi9NhmkIhGDxLPVXGu3Q+&#10;y5BG6KekHxhBqhzZOabNac6dOYF8RpfBsBRiixaIgDFQfRnkm4/IsMuZGkAq4oZ0EJvmzOWYpK/i&#10;BwOjgytYumbFYIs9wHMgF4h7td/rwUsVF0eLYGmcJrUSUbDl8otU1InPl4bXrB8pgxDFBMEP6RJx&#10;XJTh7aLP2gUuRwEAoxAsGG0UsZzzSadUPcplgokkPxaERQpyZqTUC2aHAKApT8iwSXl3qMKgAuWi&#10;sVU1sCphUHlJASXpDb1M30ZUEo6IzvX3PuDlF9huf+qrXw1+//uJ174U/MqXkl//lqewBug5vSpf&#10;/dW7/VIpHMRubdwvvZy2r1qd/vOzhjdZHKWKvdT2ML89zWxU1m86QrFausDmmqTXaoE0gqhRMF/Z&#10;fstOpnH6CY8mTW+SD8gPozgabXtjkcHEwWAt6J6tbNfX740z17ru1GTt3vu+yXf+/M/l+PUZVzNY&#10;5m9/+0GlesUujYSTsVAQ4Onea/dSkeAIp2pKODBiVikLBfeieMLuk+0kp0BuQY5XQAxMxdRdq8xR&#10;ljmnHQgZT5h7cTZnnorhqxQGXNXGtV23c8SKpZNMVibVTjeEkFnJYCxw58nlBYvso/v3r+9c+9E3&#10;v8V/NpsdcUz9kUkTWawTb86rehtiXKGQuXdjrd9tcxcMbO51yreR8QAjrmVa63b2z8q5UIxTQqsC&#10;4TVsUEVdcQEpEdjUfZJy8ffGyNJLpcDSx49N1l1yQ6Z2GO3uFPG31DBQbDCKBoVJskSh4Rn7GJnV&#10;MVrkHyu6kmJQAZWgzchM+Z9Y3CmI0jDU1F/K8UaDc83hwQOFbep4Zj9K4KtZupgrEjzwFnjV5hLR&#10;qMf4FsnGSKwJw56iPtX7orv1ELBhDmF53St6k00K6s1BD5DCYSM3G3lgSX3jnAdkX86QR8iJ4Ehl&#10;tRqjDm325ThLDQUGHQaHkdEBWJ9H6UiaZiEX5EBgWg43GfIvr4U5J+Q9uVRxfCO34ZBVqrMr3B/C&#10;fZ/E4qtcR0xAwfbHTgi+9EIu8iI57ERnZAwwmQYxhTctAx/8yfEFbyyTJjfDEPP/qH/c//Qff6vX&#10;u5T+AoB+2geK0FhIxF5evxxjOQ5x+0DVKpK5a8g5Q/dkTJm4C8VlMNp08SdlZgpLHNxHUb0GQRYZ&#10;l/uQRklMQSrf2ZRZtiSraEaJvaGPGsGcEwathHM9evFA5OFkFLNyMgLKwFZJA0XU0Uo5MaM0lhMX&#10;gYjNIpCxEpZSTlpa2WFAXUKVTw9lTmBwVEC/bOY6ZgJadaLlzMQVoKyRTFHm2hQjtmldoV6I+Kke&#10;j6kMzZ3AJzJ1eoNzP+U+Ix1ZBamGkXeEbBpn4ZCX6iwR9SAaAfQMWVhcSCgWjXHDDaM+fBvcxUK4&#10;UCSFiMfNOMU496vpsoFoTMIgxi54to24jqEA0nWhFI/EN4TwCfdX2KBkjWLd+/rdDpmY6Ek//bnm&#10;R/UQi3EQhwJRbzSuiAKMUHH+DceTd3asm5uBW7v+jWuRrVuhlZ36wHWx/9JKZ0ahFTuYLkNN4QmK&#10;2+sLzgbyPQ/FQY14zfNYFFDZFYgNpyE4jwxuCTfohKMkSHVwYUjlOFoC7iBRgdbI2fdDyejPw87a&#10;2cvvf++nAp4/47nMOfi7Dz5CNwIF4stffjObS+yf7GOEslq80TNxueFoAn4be/zs8oLtCxafymUQ&#10;SoQDkd3tG/FkxijEtK11qhjTKU0AGGujdLK85atyyArqw9HWNhJHfTXNtKIhMdFjB8LdwEMYO6En&#10;T58+fv4E7O6nP/lzn1pHaKSBw9Oji4taMZtm8ZxW6sfn5+lEcGtjpdNCtz+OhmP4xihdlNPbXOON&#10;weTo5LyQSq3nVznKGM+I4kNe6HyBpygQ01m1BniOExGSVHXygJo4101n/eGQrpWZmUzmRgwI5swk&#10;3RbUebgKMykmOPJ0oEGhV7IgdAdpCzmJ5MBp8vQwipNYAw7fMpVMNa+xgtNkBwxG4O20vzTY5HNi&#10;u9EoS0PINA+UQyWDcVs2ZZZOYPkoKDeErp+/5KQz6AEjOwbAcP9RJ8F5osNWFjjbWXRYOXnKTUOu&#10;PCqxJeXlRmFgLqUCMAZnDANU5U5wYdA7sMMlsKZiVZQnjD2DkJuXokJbiLdJaFOdS4yROIgqlO0B&#10;B7HFAN/uw3KRzIJbF57csAdtXHnd+KKEA1neNSMWLNvlUCTzElYsobtD2TeCH0h1LichwBsud176&#10;48cP1tZWQ6Kr/ZFLZvfPfvrVSvmFqGl0Z9LpCLbgo+M6Z2KtAZ2pgsl6F0mF6bIrLJbnDNG6ZicG&#10;ltKFIjkz/4BhkuisOs51XzEWmiNLBirlfBRuZYTqQNhD404lnaboMpqlGP8vBZ1RqjBI1wCBByEr&#10;EyGukpXyRNkjmjTyo6Ga01ZAn4FAQwum+ZMDCwL5nGFMqJuUu1eEAc1+pwnHzNpYvc6QVS7YGrpj&#10;X+tgDXNog6qJ1jpzDTpNJRFjpUSBL08mcUWMDf+YKVO3W4IZymQWLhYFFZxRjnPSIowt8jQUx2N4&#10;SmDPzd23Mpn1XD7PCCoacUbDo3wxkMqEohEOarAyZj6Q5NRHsxOoMoAptPMNdK4KnV7YExj0R9HE&#10;ti+QMRZ3KlKAgASsUWZMldnzxht3JZ399OeagVShmIqDalxN9P+NWkEHE8RitsWyo3Q4To6RldQQ&#10;O4wNNGRpEgV1Gq0nM3pxtCTJJTxCHTGjVxVJoNRUcLQHeugK6NZYTd5ymjQZebbl51zjDGWwSkf1&#10;zW9++zO8+L+tRHht5UqF6/7m9dvch5elSsiK4cXA3OLs6pTkF7YcOMbJySmfbyaRIjoPTB/BZCad&#10;z6RymkrJ30cGZmK1g+L7gvJjhUumZUn/4byqVPjJ0mQbVqGp0JQMqZafpz0akY7AggDI5l1clS5e&#10;vftqJpNVAI2GzFPinfD7S6SCvcEI5+Vw2LeztoK7J6njZFRiJsLXGA9ldo6rO+oelSosxtvrKxMK&#10;ZEZkAmHVgAb9GNXPan2+oJVKM9fQuJaSzczV1eSBMdNt8VEYLG60scpk0+KHMOySdk7FrkyIgb84&#10;mGwIJLRdhkBg6MBkUEj/JBoSf+2hKNG0WRWW6mz5bZtVIn6jVCIiRxmAQz9BY2ctE+Wo8uHISIhe&#10;m5qOHkUts7JLjFrAuNKIGwcIwAv2BpBm8iP4PbxJcE68vTQRZOIHAU8rj++g2lNYmlgcspLjMHXA&#10;4+RQoHMX14lOx4RxGPs6YSloF4Wi6IUZgEQcPkEnevWGE23IBTM0qRwLtEegw+XSlciFiwnjHyuQ&#10;cLuao/E4EA1cnFdW0gV56IlqNIT9q5gM2AFirtI+6MIgohxgvo89LKjkbBqLBc4vLldX14GVlq/q&#10;c6zq/8k6W+dyt3OOGl3B3fCiaHbgkYFWKJmMA1OXrTBkqM3iAwAx96jvNT2Tna6pPiS0l/hA7svk&#10;NHHwcXgwwNMsgMND5HGxfVXm8ikN+XQZZktYSBminkJ8FmMDCW4AN4hmhypSbGYNwIwlAmUC40A5&#10;I9LaGCW74sUElZi4aa2a+WiojA9R2hg0MAgQsYx/JNFUu2fHUtlwNMsQRX/DyWjY5kw4pKsyLHcO&#10;6Kur83Q6ZeSOSisDLYdFz/6hfKlXT7zuFgRCqhX51tFdjl0g1mxhvhiUjJqLkf713Z/+k//in997&#10;+43X3vzqG29+i8vgaO9jAB+fm1BtqnQ9Onk6qZOWhyE330izJZc9Av2QzxaVxXQa6A7chdV7boeM&#10;DpYEf9g6HJ5knUjV4lqQG/Q56s1P0WkJZ3/y5CW2PkYca2hGxhGGS1EtrIkGMiQhk/esjajIj6UR&#10;iULGNEn4BF1ZOlXJ14SFhFqB2Y6alyFGqK+//ubnWcGL2cba2vrKSjjif+fdd87OKYr57YP9w8dP&#10;nj86OT+h5ao3mli+66YP8NkO2abQxnlTSP5o6hTZJc9VQ7uQK70ypY1oQuNpziNKqlqtAupryHAc&#10;KJiXBiivKBSAqCkiWs0mYPVwOv75r36RjSW//c1v0KtZJBQDgjJ1DMBsjGC9f//FPsPv22v5pN83&#10;HLQZR3IG4U8GU4vjV6IIx+L8qkq04O5GSkRcy0e3RNWDrEM9NzVbIMKMnVeVjcepf5VfCbnaLFvZ&#10;0ijkWycI5wtm2Ndv5NzeASWwy2VPUeD6w5oHANeChmhp03rr/QkLFCzAvAd9DYcUPhuM6eTGyY/V&#10;hyEFHUsVrz/FVcsGSbCEE1ic2sHQ0ebSbDF9wldQqMRSfrIEHmHsCcvki5YPFzTDFPjCXmiQAUtB&#10;PlXJK2WKd0N5P+AAxSWD3oaXybRV2duQbBW6aiZDzPwFYqjRhnFrNNBCP4xDLyM4Femm9OKDEtPN&#10;4wmzMJXEIfs7z2jC4R3t2VajPW41sYb07F+0+U/3PNZs2d2WPV+g0qdikLsleHK7exWl0XUGZb1k&#10;5k6QyLgvIW8psYdOHbWD4f4D3EtOoX2BCKu0ubFq3uhnbgH/ri2pWwWVPZ8I727QV4AbDTV1HVIX&#10;kAbqepWqgCw6U0AFehhvUbPxD3iVvHe5jgig4AxlmQN0MMynlBZC6/HRsoGOgYtxZ8loCvcCwzPH&#10;ijAIuoqvtpxfVH8ZnwIj9RyPerJali8R5a/iAXmIw8F8OGAxQwLRWE96M8YrE5mhzOmsISRyTRiT&#10;9gExEOKcw2gJTHqUFCwSQhmiwdDNyaQw7QBEwMkTkYS6hMfITaH7RwnfaBQFrVP3ifTJocMR7FKM&#10;DavQ7rUdC3hyfdlvTlmUsCN4wSoWhCGLqNmaLAbpQk6sWHHGRD/q9BqhIC8PL5Gr2bQKXdSYfuse&#10;QSKFf45aWhg6Lvz0WZxsHYEDDGhw2uFDGgz6rFWo44wqgO+VYqVmbZbPZwyw/Bn4GJ/iRDb+yOYh&#10;9DsdsACeFyfaSLa/GHZxCXFvoOIRBMThPJnZlG9UQNMRfmeavfBfpHXUM+Q5CXEygDkNr6PZ78kz&#10;G3BPUPk4HJKY9dO8pP/x1zBM8HnTqQR5uISeXFXOa/3KZbNyfFWGGhyPokqFT27zyOOJRCQWhSRX&#10;rzS4o/mN3L+cqjpmuOQUzc6QSzQclQ7S0RtmVsCbzOai0WS/0+byMOaIziHu5BRuLIfxjMgarxVs&#10;tdoXpQqt0p98+9saTuv9KuIHRuUE/8R4euIJN3uDfCqejUfTsUQmkZYPEYzEkb0YSiqFg1K93au1&#10;+6srBSAvkAsaDLWqnLoieOIdMypdNXDB38olmEUSkYg5Foea0eSRQTfU7BJxFksPg7iANxoJId4y&#10;vT5tDDcOfesE5deSkh7wAosDCmCEPcRvCvs6LzgGKCr7SWpphpQYSYBDUXA5uVmMis9kzkiJQDlG&#10;kYUyecJXBXwRoga4gCLhGFiWCHO6nU2CCexoBtlyCAZBZGdQaqAmkqYQBxHDdpN8RhihqW3lTq66&#10;CkkLlAFGUNNkAqYHxntgkLoR5d5pwrOENAWoSEbQsQFNhHDijvqJjaVNIWbypRDjSLIlj0g+bRXI&#10;jpPTzi/effF//1fv/Oo3ly+P7PPypNsLD6cpe5EuNzzNtoWNNV1W6fwUbMK7aPu9ndPSHkJb3KCQ&#10;aKCzEb0ADz7MsFwzeB5uV0hF2PJwklGHcue4Sn/1iw/MoNTM0Myfz7O8/+B7dMSzIKkImF9F4yxf&#10;jjbcPczMzHAZYdXoU3BF1AY6Z4MJRtvQGCElSIcC5CWamtgPxo2SWtV4BY3hmdCFUGqqczFl1oyI&#10;syAVMQOW+WKgKSO3NmgOZbqbkDrUNIz10FDKSVlQEve1yI8KUfJ4bO4vqjcgJzAl8ATqZq407fw5&#10;PSZoEdew9NDcK3KykVKcoRyXxMIKxpmioJx1uvqsQLg03NAgybAAGVZL52bErphGBpB9UdSzFkFa&#10;aNXHuHmgOsUHoA9djZWvKSAoC8C18RU1GXG6wOnjUSctsLPIFowcFGhD+bAXpQOk6xB3NDpwzEJ+&#10;6G8TQFgmIriDMFGkczBJhGwnxWRNqJ3HhGAqtcp4Hyo1S+Z8kIBkNK1uGVsHy6KtMcPIP+qf5bG8&#10;HH4q3gV+K2i2cc6m8qJ1MPa6YLICXRRRS0snRx21SqKZi2cLA3ssVw2TnwlEo+bYafJMuWFg0TBq&#10;G5AhYn2+F87ZCkyJumF789rKyhalKQ47gMKtRhOsPpcp5rPFtY3NQj6/mi9AW6YLCoZjEOtj0TiL&#10;RqeGCHLGlGUwoGodjwZsMJaKjyoWteBQiouV4gbDw1q9rjYe8EesbcE1Q85dpzsVjdertV+/86tX&#10;b9+Uk5y6Zi+ENX4kxRvsCg70SrVOGYdHoz8YcSC+RyHCxBy7T3Sw7kV/iKBhUGu2IuFQDGobo0iP&#10;jzXLDzfiddWAVD7lRr3WbXDgQo93B9FwGdjB5H9E48nGcHh01YQt1W9NYeYID1eBAWOX+Su4rQT/&#10;g8GSJoZUQpWXy2vByrf5yMQxYkjELTVk4C2qBYYK3K+an0F6ZD/JKBeHDaYpJhWad6PWE/BaEg3j&#10;sM5YiImeanHuOHTPwkDURQkvnuF0zK0nZqcGiEsuBFtsrLgLjnK0V+bN9ul1uEjGnMQcdFNvdwD7&#10;kPMWcFl4iEawWP4q1A54D8MTsuW4lkQZ00ckCogyAAxpAL0FNwrfOJRG0BMddP2HB81uz9ntedZX&#10;bt258Qb9UY18sNIlSFq71+A13331tVg8ULkaUmG2+h2oiap+F85q9ZybQCAyDYZiyEUExYcPT9Ue&#10;J36A9YB63YeeW8cBHu1+Z63TVgTjH8i1Pt8K//13aZIoAwEGUtRGdsek2JoUIMcATgi3E6EJwiJN&#10;Z8JRQZrv8jbQ81O1zLnG0UK0FzuRjxtuZZgjWaG0IjWARkFwXj4wfct8BGMBR01skVnSYsrh4Afj&#10;kv9EW22PFXYPSOL3hRxzEDQkrT2qEIebzHl+gF4qGJ8qO0Qgk/4I40+DNwm/nowU2mqiLJVdMlfW&#10;Bp5F3b4jGF6ZIxyir5HMReiRhEpaYgqwEBF4Pm+WqxFkCCjL5epLoyhSv6HeTBvtU49/yMkp9iPn&#10;j+AwwWcgjG3mL3Ju5iyKWL5cOkMilPkjt5pOrXHKTQHzu29Pu8PF0UWv2vJf1pz1Dn7BAeZ5WP+L&#10;hKdLBYCF4g2broAJ0kYKINYp+4eGVZlkwuwFHbCGV1aLQmw/Pbj86daISj+jlxqOhiKoK4KLbn5g&#10;D3vcqayQpTmRcBsekHyYGJLI+BWkh5m3XKw4xYPWELcIAXJULWi2pZQRjZmlRG/C/a/7j/b5072m&#10;//ir+AS4k/Qn4Cd1jmujVa/3251iLg97rJBfXV3ZTIbj0N2AhEPRKHmsxWJxY2MjmUrx3hTlJPWC&#10;4EdhXHqGmtfIPVUCsCmBaoN2jYeRWdmAelyuN1kHHUUU0KctUB0ZU4cFWyAa82+sXZeeUyGWSLA0&#10;PZxM7W63y7q6OL/46pe/fu/Nr7dsz1m9wYEYCcVTkRj1I7+dC/1F6ZTy8/paRkUsrYVxeVc/KvmZ&#10;DxyVXd6we9vFXKl03mhWqGyi0SifG+PEgMuLxfvZlU1cnzeMxsSZKiT70z4JUxCWeRmUOvaoYcRY&#10;nF+cHfI31x4x0cBqfuSawHuBI4q9nU0bI9UnAj8km/KWZ/PTdHILKyl4QpjwWA5ttI0Y2SteT8gh&#10;8CB+PwBXYa0FwXHYMelI0JqRtpsCVlsMdhGe0SbsQ/ZIMgGRx784HrQZwgyWjnDUAaxt+TrrUAE6&#10;UfDQJzo17n3N/gT7wlBh5iHlyRIUdGNjx/WBj5gmBsAgSv129gaL5y8Jq431bc7QhM+TADtmMa5m&#10;NlOxRK1crdc73Y795Mnjg70qrVQ8tuEPZmp1FoQ3aPVqtfvlyyfoRcdUXH6SdMf4Tky9IY8feJmj&#10;hltYSTcIb/tQobFsmw8ZKf7N3/zK0EU+Cav8POv7D77H/V/87Nu99qXYahxmIRxMpBNh1GmAeypH&#10;pJycG+DIxv7ci5sqZzWrWK6BmsOK8iKEQWscWbPmdwI91PUyyBz1RHfj9heJWMMAhkPS7cxkhCYa&#10;hOLMBshS5anO6hP4p3kG97wmDpIAhbDRoHdgYZkoRZVnfAsMe1kcGHzY+OcYPMAYsgBuEHMl+Ykk&#10;qoybXcnUrt/Kqw0X2mIC+QTVsRbpBEWP47Xjn5bO5ChQxQA17CPIpKgN2KU4Svq8VUTGQjdwHJAv&#10;AC2AigHG89w67FkML0ORG29/6atLmzQ+opfPXu4//fV46K/WQ91+aDixpvNEce3NVHyTkrfdkIVk&#10;Dy33cBoJk9PMIASkTFdZG86CtWlZCRMQbkzKJdBTMi6/nq98+0uvGiRL6tn/xMf/h9+uq9M5b7U6&#10;Dx48YddelC4HvR6l1qDfPb44zmZXVBtrJABKq2AI7VRhx+qFVFoK7BR8wWhFV7ieHjQG2YkBP0Mz&#10;ofnh/rq8Ot3c2tze2v4c14phsOoP0O2z5y+4z++98iqwNSVlpdlqwHlYABADKbDgpnHssx2O7W1U&#10;J85spiB3f0FgKjklRjAyHXEAWIIuz4goYaoyErInkMqZ7fki8TymgeNBF/W2bFb0hnkAavNIcd3d&#10;vdFFtTLs0BIIf6WRERqtEcDe4TN0QF9942uU85lCniOjXL7kzI1xYfiigUjm2ekxdtHX8plkMgzZ&#10;3ZKXG4czyikWEqkPQSwaz6qdQjqZy+Jl6GNGBlpENkkuU8imitVqFZFRoz/ZzMZgcEC5vLadF3Ah&#10;WrCqBphTQfar6krOVYW16996g/Qzwl0lyTNANnQMAyiZvHM3LSNsEE4ZFUB8IcciR7li0OXspoQw&#10;jYvdfo0KNRJVipUM3IwqixpOM0vJbuD+8xslHaby5aeDBMqpTqcJYz1ZAfP9y1qNk11aBo6VqTIk&#10;WTDyy2DiRgMAHxbiBFMiXiT7TgQvub4xgAL7UDGj4b2kYaJuGW9JmTrIFcm/v989PYYkOb+q1tHf&#10;exbj27c3v/rVb9+8dW9jY3Nj/RpTeXLC2h07GcVkMOQOhvZeXolh4uohS4KZU69WGHT5w1nBJYC1&#10;otAEILUofFgZN6JPGTCU6BBFy1DBgeF2681CIWcuv88zPfnDzai0dE5Y4yFIiWdstz9JY2GZoccA&#10;vlHlzClqxHV0DRYeVRZmCQH8CSWNNzQ1zlUMHxAyGlc2+QTCH5TzggjjxpYM/j8/pt/H/JMzqKWq&#10;Sx5y8JOCQ+pkWeWC3VJ+NiUIgbLMowXgowNSMo+xpDWY01KMp+occiUHGfe6yNGsCB+7Q8UPWoAx&#10;Vry0YAuGgd3WDLGXIf8x3zCPVwFUOnk5xFV/uD2dbtcKBQEw+AFyWTTIgvHzoZfiYGpjqSALLplV&#10;4iEndp2mlH7AU653k/BuhTK5VcNkNOXyYnF8/MiyFjR7heL21rV7a+t3w+GV9a1r2XxxZePVe1/+&#10;4e1Xv7+2+rY9CM8mitjguxhAokPClAkw17xf1R6KPdQxzIesICEOFoOR/vFFRsulpAAPxgjdHkXo&#10;9WvXVosUoStdMgFqVe0BegRbAYNLv1uhgWwm/hd9wQTTKzFmKXmUBzgm7xLFgdoAlseQXSKFv7zC&#10;UFR+PgDuk8GK03l0dPrkyfNwOP7222+z6k5OzyrV0tXVyYvnHyPGo7u2LLFC4DG02hiSjABkNX32&#10;YJRuozkX15XRLWtJNB+NNCnHRNZ3BSLxNP9fB8F4sL257QwkBeYaGowcOJUO8f9p7k2DLTuv87wz&#10;z+fcoe/YczfQBEDMAElwJiVSlGXLsihbsUTRNK1KypYdp8pJqpJfTqUqrvxIfrucWHa5Kk7KY1mW&#10;LNGyKYCkCIIASYAEQYAAGkDPw53vPcM+88nzrH27AZKSTZFgWZcQ1Lh97zn77P1961vrXe96X6IG&#10;o76zpRXcwgrwv6Guixd4rFHNDP7jF764vLw0YA3mJwej3rlzDz348AeTYWnrQB8jOlYb26OTK+sn&#10;11q0W7T10R14iEEQwr+AyMxRd6GkZsar6DsPAGPoMaS2D+ONza2LF6/s7Hdefv3KHadOIJ0Sxdqw&#10;tz3uj+rtCX7PzjdDDAJJY0OhICQk7ZiVY2p2eFRQDE4+JRgbkL+i/ywnio4AtAeE8QRVCYpypRmb&#10;q4mnhVkELD2SGB4wUzt1G3GjzmiGhDpKL4k28xClwq/ZwCrNkKLSicE+RnRuMcSZLKKC28azYXdT&#10;bjH3T7cK2Bg2TDr6kZKyCPcMPJHgSyYhCOjTIrYOIwZ5DnxFLWclDVJhoqEu3IbVCLAVL5Jj43/n&#10;pfPLK2t3330PT7RQ6i+t0hSg1KhznEPROXny+JnTZx5++D3LKyt86Jde2rl8ETF3bCGb1fJCfjoP&#10;RblVnVy7/CpnIf9TAA3NI7CfLGpukGvQjFfbAWYPKifsf6gOho7J7I1XL33z2e9ID/ux0yUZWBBl&#10;CFLlestSowBP25d1dJ0jrom4FQxv2sM8M6IQt5VyhsnkFgKznKpjb7gzIPwWouP0MFmg2IkHNpKj&#10;P60nAyijBQzYsxiQORRCNsOEvCRUG527i1a/A5Ip10QCQJAq+XeEOf+RrO4UhqIupPCuLJuS5Agq&#10;i6P9qKubkgKyn1njPEvicq26hHKpNRl9eIg2In3QuUjlGOmhCKJCm6EYiXYjn4NVQbXKJ/KpF2i2&#10;FJHzhS1KoBb+poHNdJNuqrI6gXolwjqnBPwH43j19mg0Rd3FS6+CwDMZwO7HlomwUKk3koEak5li&#10;TShtNpfNLSYDzj/abHSAWQDUBxVMkOuNeWXHw3HT/oVFIHdY4IV8SsCPU/RHwwL++BWTcjA5NSUZ&#10;Bmykuk3oGrBHBoMuVZGUALeyQw8qPRUytiuhEVRoXhk7lKhxt7DrVJZUDI9rZnc0ai4NZ/GHFPs/&#10;ZjrB5O7a6jFU+ubn59/z7nevra+fOXma9lqj0tjHRIZZrCKu2Css1t3dXeKChV1oP9jihYzlNC9u&#10;tyE2cphuKUHJGmZtEOtYXYVGnYHpo0fPwKXEQgEPONYyIi3OrQuBWCEQ948cOYJ+Ej9DZsHRiXoH&#10;ziZLjeazz34R6RH6+qgeFautO+96GA7QDh4Lly6zKe47c9zWDOwakuU8hzrKGoK83WQ/aXcv7+4t&#10;LTVSfXzTDLorCREBwg/Q14RNNchW7rvz3DvufGBt9czpU3f3C5ONvf2bW+3RuJlBIylbhn4BLF6S&#10;gu/wl4msExT5Os01/1MgWUc+wVr7kEG1ouLD3tMV55yjbRiFLkl+zcnImFWC5LQBQISTGm5mZMOO&#10;lZPigGg5XqC0xhiQ3vJeyb1yvoqOQfg/iqRI3QrFV3IO5QsJvhO0QUiAyYnjh3mTW7mxTis5ekm0&#10;90pljxMxTweLlWAwGKCepSV9SFCTMBLuJWsRNPhk5Zdee/nbL3wTrkW11rz/ocdK1Ua32wHkpGjG&#10;fIvl8O5HP/z+dyPZhvMPQPf09Ik12g43ru9waqIggcEhougvf/fJFvO9XqvhApIwkSms3DjQVB8B&#10;INCKCVp/f0AyN9daeP21S5cuXpd2/eN95f/SJ396a+cNgGwHRILYFNtTZxjOJ3ro5eoRer9kpXEQ&#10;Mn/bg0M35mk5D4inCPFORWAoCYzgF1EtY8rPbgBICImUGiUaWFD5ajiNxZ3QfbhQ8YyV0ucz27vX&#10;UZt/2PZyD1XIVvyQHjTSXBQK3H03lYUovxJWfUSGVNpPlSWFzZQAM8U2YGmQbptkWjp6/P5qdUXQ&#10;BHa9puhqa2i1q8yZGoIsJtCmBYZ0xUwBbsws1EyxFMzublzq9d6Ya8nvAaALgwZY06wysnh86dU1&#10;pCpMetOH3/VnADRD82y6sXHz6ae/UKzk2nv5JsBiDZ7QkI/TbMw76QI2RNVcKL/6+reeffbZpRUM&#10;Grhkecp9WtP55SMrdxZYZwH0A2BxXTSq1MId55aWVu6445ilpjzcH/9gfnP5RCMxe+nCtZsbW0SA&#10;1jyD1KHIMZldvHRhZXUFspfi5J7YYVwpxSpD1UoLKbxU/CsJ74oLR6Zj2xK01HsM8hjCHvnXL7/4&#10;0EPvOiFE/qNffKMBf6V44vj6/HztxPFTtUp9Ez05UQRacB2gZyhQFNRzzSb7d0CnsVStVZvMm0Go&#10;Dq5VDPvb0Ic/Rk9JhX9AjTpmycHaZYWgFgUMWq3MjiyudA4Oep12iXal8UUJSdaajpSTIcuJsmBj&#10;fwtXT8q3z//hF3/qIx+fr5VHvfbq2gkGPlB9e/IbT1fr9bvvubdRq375G984dXplqQEpy74op5QB&#10;ntYu5YV9alKE6Ua7fe7UUe+O/gmlHpOKSHO45pjPKV65ubO2cuqBex/O5ZvMls/NLxYbR+fn7sxn&#10;Vg+6/d2dPl4UMU8rx4JTRuRbIrbq+DFmYqdHMApGvHeC0lA6lpQQJejLTLOH+TIghnr2er6OKTIQ&#10;2od+Lg7kcQvNolJzlgNEyLkBSAI0N5nQ04/aaKAQKfcK+Wu6dkruGJXJt4XRBYf5ZMAhElx1BRIU&#10;pBIVvTZqC4jJjDbmEo6NgHKeyQccM9N7NrSe5XETW4RV+CuzBz4FtWz15Ve3Gq1j9VZ1+8a1u97x&#10;wMb2wdULNyDUHFleHEHpHlPJKQFG/oDq7M2NK1SIULq3bnTBeSrVRgUZl1xbikAJsvNOc341zvQ8&#10;nzLW8CSPUSyj33iWEUxA5WF/50qcRaQvbJirF6/WGevGhOgwyfxRIjScaYcyRRsc1/H9ShUbW/Yc&#10;i8X58gp9H+ZCijAEiLJRsMPuhInRBbcYtom2UsHV2qHi4AWsy0JezyhPt5RgSmYFM5p/OJuZBAkL&#10;W3UeOBx5HnTY3aJmnnL1mMnUP9gzMO4cC19wgPSZ9gj9XF4c3IrAqpMML07Kg+4lCbq8Lh2AbU3F&#10;PLeDT1hKE5RRQEG0MQPziUakOumcutqysEx1nkYsy6kkOeuk2HZ/ifFccwn1xWm3s8tNVs1H/hJE&#10;UmBiFoRuPqxNcDfDMIyLTB3ZmpTNyaXjHcdl09arlRbKlTmeO3K6FKqCkYQw1pq60pxIpFSNCxfe&#10;4HyQZzCEAsVlzTGX586xI8hG8njhY0riHw1aczyIMC15W4Nyir4QdA4Oujw7csCd3a2b2zc32tuX&#10;d27sD/svvvZqFrAzYpN9HLaQAwhFO/44IGgMKtTsYD1hO1hTbGN9Hk2hFYAVksJvDlGuytyPSyPK&#10;zu69964Tx9foyLz+6tXLF19nr8opYtpUvVj3+crSCn133p2B7TamBRZgGqx4VQP4t04Xs3NsP9m6&#10;sLoPqUIuWLcTZyecKjGzPnb8NFt0e3uHBJwUlOIJjiDJH8+hUqnXqnVcQuqV8te+/vVSa/HBd75z&#10;bWnuXQ8+TFVYCwNa1W0rFardK7vb3eF0ubZ+YzPpaoSdm1toEaxll5GHZZuNUvPK9u7c4gImKmi3&#10;OTw17KIJWpr0If7gfdxv93f2uu+44wxQB003wDutvOi3TmYLzcb66l3Hjz5Ub5yAfX7teu/yDeiJ&#10;DYZgNN2g+caQ7UTumj1AublthglUxkUOpoxaNPO3kjfEgoUkjN2KH6CXgBCgGvfygp2m41AuOgDl&#10;gHvoN9Qb9H4pbBORHPhlcSrL7vWz5zmZIBEwlEBQJsdi1hoIEMIGN553QfCLjW3jqVSiyrbigj7V&#10;p7fvnJPuz2EmZfZND045AnYEibaXB2GPH1eNQUMO7VHUnlRfl1ptBHrIlbfbW4N+Gzn0U++4uz3k&#10;uVfnG9JM7fGV6+993weWjizRTdne6c7NHVtYRKAbNSXnD4ezg2m9k29uXrz+xGS2PRwAKBnbOD56&#10;o2yXyyzBI0C6ctBjRAe8QUFVB+Dm5ue++a3X+ihUc49Tevef/EvEnNocrcFw30JZlalx6mpQbpi4&#10;7n9gYV3JLBmcbwx/XM6GWQ2OCdoeoLojIgg1C4zQSsLAdNT19r2zFXArycszIjJnOH/g0Cr4+FFP&#10;DblWY+/tMQSyFJvdNA0kh/BZYgyUU4g/k97gd5AZIqYzSRj047dYYfpKVHV05Q8mk5ZgIGuCmEGz&#10;gca1SGqjEB2yx/twkG3bIPnCQgwsWEAAEAPmVmToBhM5oN7QvHB5btpDJZkxxVwN32p9RnkS5Fjs&#10;lDEpcJlMgTKt3683F++pN+fSD8Uaee2172Rn+8PuoMHlmWOalaDgHHOPjt+oT42aeKnxwcc+dHyd&#10;GVwowGXOiwK919qqOQKp1JjMHCs/AATd3lKphPB7/ol8Rfskh0wZA3JMivz+7//el//w8S9+8Q+e&#10;ePKJ7Z1tYjbOeWnV7zkafWdPz1KhWakpphs7mQ9H/1rIFcRW7R2n5Gj9OyAMrKNn3bhBKvGj58p+&#10;9nTNcDo8+eRXfuu3fgdCWZO2a620sjgP+QzswgQNflUut7i2wlpCjsqWZZiDcPJC3+X0VQkIphff&#10;ZonTMsqpUEUMALPRa3QaHsEgthJ8qydO38Ei2dvbU1VdWXRkZAjK6Jbxo1pRIru6sbv/4N1nQeez&#10;5eY4y3gURMxJs1r78Ps/uLa0POx20Qt994Pvu/feh+aPrGLlOWD8o7Varyw2akvLR45xfy5d3Uaz&#10;cRHF/c3tTqenVjJ7ScyKoiRhCezu9eq1ufWja8CdHNPsXDBY7i85K8NJfABEBvKlhfX1h5eX759O&#10;ls6f71y91u+iTZSZw6+VYhSM0cFdp0WldrKA1XHiw7Mg4Thb6nLsEgRo5uN1whawriSSCkNzAs8Q&#10;EmKH9GbJAXU88zVDSB2yyKC6Sa6LaUQFjgWxGM0iVNoUATlhr5N8wGLtDSCEUmQDkeRBwwWFgrMc&#10;RrRaffK5ahVkUulsUYcihKQPXYlPiAhTAJUCL8TxmE61B2TRrD6yhyuxYm1tqXOw/fxzzwM3bm5f&#10;WV9dQLPq6vXLFy+8giokIQV4kw9Or7LH6N5wdADLrU2MG3Z6G1eufhcwBxJXyJ4lON2OOvsQLwAA&#10;4HsMum0LJcBuRpZiSEENrIR2E5gBnHEwhGwy6vVH3d/73S/t7yHU/iMCGqqWzNCs0A1IH1Tay9zV&#10;geRhMaD2qAM/D7YZTyIAJqZz6xxfJJxEDhBj1rXqrpJ4aVPyezxYjlZutreJh+jFB50uHG3HRXq7&#10;zEcT2nmgAcfST1dsOcfaqWuG7kS1k4PknhYzWjDbjRROAsErY/9Kwx0csE3KANrAdBMPP3zdoexA&#10;NXL9gK4QY9rtpNZcICl3bpyh+zDpmY17bDUMZHn8upxDie12m/P4s9kyFihRVpwBgSxRn3Y8Okr0&#10;ian0QsGWZ+nSIAqZYLG3GcZJHG+589z92t+FYCLXvrl5qVFn0e/gwsUv8654oME4xK6GU52BGlCY&#10;frJTqbT2DnYaVQaZmGqB5wt/rseZLfZD54/+EpkWN0xohp4Sm6DfaIj8/mS+BJPx/eBe3wWP4cQp&#10;IhpsI9Ttegedo2trWzeuYmpng1prY/aV0gYQmwP9nwITxralNqH2YLKA0W0KP8ZHUa7PzzkTW8DK&#10;Jul3HSX98b7SDgSvQQuRJht/Hgx6JDLbO3u0FLY3N1u1JvBCrV66cvkCKpugU9xF8z8QDIQsypHv&#10;ianmyDigQk5GHWKK9bJopXPDVoehR8PMGRywYqF2170PABwQVqidwXAYz6PfR+ETilKiaO99z3uP&#10;ryxcvvAqDsogO0qNy0unGzVFDeOZb3xjaWV1/cj8pe1rJ++448GH37Pfnly4gkIG6BnSeiWIz1d2&#10;904vN9ebqAs2kgN4WPx6vjfUKqaOK0pycGVn59TJ00AFkGfVkgkyCT11FrbVFmkTUj+FKjlyNo8Z&#10;y50nj797vnlud6tw+er05lauN5ifTunCKUw8HcHIr4naohKnEw5FYUg1Oe5Pgoz2ZqFUrVBIY6U2&#10;yyOdSMU+gjKbn3IMT2oVbGMddNJsKDSpgwar5BBJmuP44yFpvt8ol8gwbEEBPBYw/GYKnJ9Vn4PN&#10;HSoxaqmzeculKv0tS0FWFn0OyxXaVMxeEdQZBFN2QzV9BUKGqNmow8rBCQgDZOpTUBMYIPrYGgd/&#10;m8izsnq0Uma07+Cbzz/9+vnvwn4h1m7u3YCy4lAl1X+lun50He9aQKGd/Z1yMZKrIVNpoDSLjJMx&#10;aAv39dq1r/R71+qsmnJlyKjkaFLNT+vZfAPzTjwgKLQEYXmGXh/gC9JZ5H1PfOm57baWIMJBf8JJ&#10;E+8BVq8avNtGVGoSzjjD1kO8ZPKYfECWkbetzF5wD9tdZIZAvWAUqdHHBuwiGA3TWNoY6bwwPNbX&#10;UiYRqcGwSUcLvqV1jRqDSMTREy/Bv3Fm13lu+3jiN4gGiSo4oQCA51AQ7EHxFIp5JWcd4aBTEqLu&#10;nN5AEMNCGdCL2wjWTX1qtyGfnSfUcwUHyT6p+sIRtAtExYgNmslSWkEKpv7LD4Ug8FwF7WcUgtlE&#10;mA8mYp5PFEEsfVCnQdLFs7gcB37aa3YWGpaPzUxunQJG0SLJHjuKe4jUA4IFPfQ99tyYeSq6GXWt&#10;1xFtKTbypFcEq4L8Db3XRhit4+953SjshJUAL21wkFALasmggC5ICtje9n3tSQ4WFvmAP6EvDyZl&#10;nQTp8h/96MceePBhOHxnTp0+grJwuUzmTpBlRiwawzx/6tZQr9J5E/LN4aSTugxmtCIBjhkwUAC7&#10;PSFejMuYv7MFmTb6sUEYLpVVc+997zx16mS/z5jGjt2MYnlnF99ohpKSvfbOzt5Oe79NrUWbmFQN&#10;irtKiCT1cHVUjzKTJ6xg6c2UUog6oKAgcSPkIBxDJWBPBpCC8Uxw5S8sLie94d5em8qfz92maURC&#10;58e0FXQUDH7lGMBEv73Ha7OAiXISVEbjnYPd51/8zgcfe//lK2/oxGHfsPTux97faC3e3N7bavcq&#10;c4t7vUGz3nzsgXcSLwk2LbQ2nFuP/c6k8mS2c0ADMmHsiMYp4U6A0QYLERk6GQqPrlEaX8QoGfFo&#10;eBRb+QxlxNEzJx45tf7gOCneuIKkJaN7gMv17LA07SdFzX0I7FS8bQxmJGtKDSLwMd0NPSod+2rk&#10;s43ZpJqBjowSnosE8Ief6aGdpZuw5vAS2MxhVZ6T0QTYA5PJ9BVZkDjobCOGaqgNRJ1U7PzHrDP/&#10;4dQ7iGL0JIPDSEpCK9A+EFo6zP5kKyWMJoSUeYZsCLTxjONKM2isAR8RIFCsb9g/ut66567jSXf3&#10;jjN3bW73vvPKq51B55333fuu97wn6XVf+s63Nze3lE8CxJoNr1y+itwr+A3DR7N+jh4DnqXQC+jk&#10;U+IOp53xeKdenr36yldnk00I6ISmdtI9mA13yYuJlVDkMoybJOhaDRLIGzXIEdYXRagjneee/W6w&#10;yPkZy/Ef/iv/S7/wkY3t8/Sa03aNt8wpFl5H0IvVVcr3K5WmSBGyNVjeQHOGcTLqN+iiQMHN4cAo&#10;jVC9FfiTJt0c8mYhpht2LUfgSvLyRS/FfdItSXkTbEeduKx6mL+r6hBje8IJSAsUEhjXpcOHQBlK&#10;vpkia9/JG3GQMjCNpwOoglk/UyDBDCFkM86QzdWa427p6MlHlNFO0RLeF5h+ggwthxhqR1wTqXH3&#10;YKe9sLzK+zHtx5ks1MeqsVOf3966MJ7cxGCefF0vYrruipRRprn+YxyPK0KX4/gHPvRzhLPI47Lo&#10;Mzz55BekJifY0Z/ifdng9MeZcyCd0d/KG5Df2tgEXd/Yfm112Za3cSFX6fVbS6v30hjkDEZMCrq2&#10;PjAObcuiBLl55NH7fwLIshdkm3maefYb34GArE45nYZc/vKFC9GVydA9Wz2yJHIBeocbBeNQ2EUI&#10;MClEyh5SJtyKl35fOLW5MalIxBE5DOH6UIsx+fDCN1/65C/+Iho3Pw75Ok2WIzTnkA3C6mljd5vZ&#10;nX1iZ1fxk8Goc+bUXQQ/MP0HH3j4xLET+g+p4AYDS+1vTlUeoc842m5EMqFgGg6SEYmH4exNAqLK&#10;WhhBZLJVwmWuONc4ctDZOzjYooVLOR3iuA6HRN2pOCZyz4N+p93rC1uhdaJDXOGZbz4HdvaBh96F&#10;oBXtabCTGB0GRG6tHz3J0NuFq9dePH/+xNGjy3V2NQyoDNKGEtzsLCtrjr3Ya9f3jh87+v53P3pz&#10;Yxc833mvYPSn/DI42ypwkjSCINOQhCIRDcVQTGS9T+cWVlrza4C5gCHtzgAViFpTdBnuF3gzE11s&#10;tlCW4MNztoXDsG0g9sKAh0yiYrOQQ0I9cAVp7RpEtFXL12QmpCrwfvRIG4MHq2HPVqRxZWkMjK0O&#10;Bu+isgTJbxXNOY3GyJHlFzFbF8YQvBSBRRVetqQ2HTGE4mnpHGQ6ouLm1cNH5fq4BzT/gwsm0RiN&#10;j/HykYW9rZ2XXr5Iiwq4pV6mD1C/du3yjZvXk36CvwW83pfPv7C7u3318tXlpRVVIWuT+UXgWS5B&#10;Yh/CdrlJC71L+hBmj4V+v91rzq2wS7jDrXpDA63QSAMioEUVfYRSp0uDyNEIvs0+Odjp4s9w9Dja&#10;LOGc9EN/5X/5kx/b3rmoZ5NNsIGVAiRWWpaFllQDyxldtuC1A/pwlCklAWnHBw3kTI7J1VP3yQOz&#10;rR2DgfSo5biTyooLsGy4x+5Dn59UD4YxqtQf1ESBMUgddTAJlpiQXtjHyIeTqW4irfCUdaUqhcbX&#10;3BxZm9OgslZErkIQCYaZop+OweD4W5uM5saz1sKRU9NZVZ0lBY75IUCwTF0FDEf/nThltm02qkBw&#10;Tglh9nwk5GkQX8xcvfpClcJF6R1y5g5phSbhnkIUT1G3kImDM9bPPfLo+wVJAnXlmD9+/ES51NzZ&#10;6ZXLyyTytMkaCIEutPhcmvSwMHOZ3e2b48HGoHft6FqTGRz9MfEdzyw15o8pMBDlnEg3S0TBFxnC&#10;K8vzKC//OBHtP70wYEA99cyzlHV6plFXFhv93g4GhlS0EIThhKG0QKRTIU5ytwP39giULPBqrQzp&#10;2boKfOg8S1urjM/TtKcrAB5bLH73lRc/+UufdFbwx8SYb3H3YXACZbCZ2Yc4jqOrNtdib4mH8ilO&#10;nziLRkUZO1ulGUIRnfF66i0QDFP6qFW0jEMbgJVVJZnkx+TEyxkgsUWQkxORM1KLGxu2xcLKYovK&#10;bn93iySRqA2Xi5Mg2CyEOJC9caVeB2I/2G8DekOvvLm1/6WnvsgPLzL015wnDWQ96c3DuaD/eaE5&#10;v7zd7W/tXl9dPkIbmxbCoH9w0O+twZGut5SpxY69g+xO78Mf+MDCwiKnz/zCEZY+tTgsbFIGkgVK&#10;SqkXEK8p0fW6dihWXhhZroOvtvIYGkObZg6/0bnVTh84e3MfoctZTUdoR8lIlaFeUM81JDdpcU1f&#10;DRkGsAUQhirLA6ZE+FGE/Ycz2TGwH7VGaPPGzeQgd4iB4XuiZFDZ+HVSzZAYJ5xQFPMoQv9ILAkw&#10;jDXOpmJL8hJ6J4fKc6TdnCOEIztGhE6CnZRktoMUOUY6QjQMtDiDhIxMCd1dzajRHx7Oz9X2koQh&#10;o/c8/C420rPf+npngJNLlpE/QtXVq5euXL+2s9tulGvdwcHN7dcevOdoswbveoAHAgP6HLNQP5Cd&#10;RDHUUhuP5t7e5nZ58eiRUqkxRs6SJUb17TLBrqschooyXJRSoCNJkkd+khng5MB9O358LehOaUr6&#10;n8fx+PhFGkyShlVpIzNVV8pbAntxNusNEvmC+nWX4JbLz48SG9TzRjLsZKsHmCVjkwpoBYgv4uXp&#10;Fq9Bg5mMW0kUzk4gAdvhRD3+grnFAeO5h8Pdg2GbUxSTKme2sQDEz5E5IuIy+vcBWOkGRi9FCgs+&#10;VbKkBTdBFxRc1rI2RjL9sGYLxjPP6e5+0pxbI1mgriI3oXrGeajqeL5nMzOWLAzBFpzSsC0MLoLL&#10;SG0M1rdHAgT2XrKr0HT4a2EjBGNV7QsLRW7bIFtgfFzTh4WF1ZTwK7vImqN87o77XItFRml8VSRH&#10;ckUMpnsmC6SWxTK4mlTm2RiTI0dLtTtD2QOIbZGZCAWSlP5BqVbUjgLN6xkMT544Hs7iP5kvGwEh&#10;xFtCw1PjSXgVx46fkmwIxazVuL6xYbNbPU+hI7PV0FZQsoyNYo4T0zhGBR4mcdFWYFCr8jzbCX3s&#10;ZJ8SQeOaH+/Lwz8Wd/r/FxZbS4vzywsLJK4kcpVCbdDpQ9OpVXjk0JUYZoeEzoSUQxOERPJVKiz+&#10;qUMPwKVrtE3EUBRAzoOKHmjfgboAEVfq+BrJhCOdw0rN2UZawUn/2Mk7jywtA2hE0k51bUFTqRO8&#10;8vUajtSMTdPwq16+fPkgwXPoq02WXh5pBZ18hnSSGcTgMgIZdjKu0/n6V778/ocevf/Bh4e5yutX&#10;t690RhNErptHGuXG6tqxK5s7L77y2oljx9bWjm7u7JLfgKSx0sgtZZSrw8q4BgYEFNadybCNAgy0&#10;UFPUvAoePBo6HOwJLHELA4bgW8Nc88j8iTMn39Wonr1+vf/6xe0eXUP8HsZUtBIp5LJxcFCojpEm&#10;YGKbLsyBWa9Ky3Av2LAETPaz7DS91nV2IKh6kqV0I8i9isn5sIHaw8gEYJFQDsnO+FtqeLskcilr&#10;HF1C6RjSw1TOc5B/Rvw11xJ0poEEE2OC0yAMLs6yEgk/bBvnB8U7zSnlRHBKZoG/CRK1Zqt07924&#10;8HWee/7pN65cYt78xsbN8+fPf/mrT7742ncvXLvSHfTBY/f39whIx4/No5ZOzx3xH549RO8S9spZ&#10;HMRgksAF0RC+PDdL2ud3r94oF3ays4PBLqniHv8HyKNWD+JNzEeQq3ExFCxcmeZKxSNHFr/1rRde&#10;fPHV6Jb/sOs+/xd/4RPbO68TBBg+VUc3YDvQW50KNdUlZw8OnCo2lHhFjl8WIZKvdR3sc5U8OrHa&#10;stDefQt13HkC+b8xJGlSFYmV68l4j6PpkFYFs2MUtoi78IsAIzFEJogdfSVpdim7WLMoqhpUXGMi&#10;mdEinBo0t9Wnrwy9J0aBOOZpi+a6Q4TbCWf1g73c+ol76YGolu2kGo/YsppTnS62MKrt+Onu9tbc&#10;0po+J6pUwrKQ1+U157Jb29dw7FuYdzZUuivdZOg7zhyzChWNs+VDU3Qyu/+hP7d+VE5xGil+93P/&#10;9vEvfO7ZZ7/a6SA8duH5579FedHuHFy7dv3KlSvXr1/d39vq97ubN2/2envlar9SddaalTcYlmuN&#10;s/X6HGHNBkq4jAunmXIW2ge9Rx99gBkEZ3B+Ml/7+53nvvkdKPoI0fAoqM7rjcYbFy9yg2lfb2zs&#10;3HnmbLVOU9fWt1iCACiPRppOkFvCudOdxvPWoU7lPAQzgUqV6VZZB+X4X/gLv8DSf1s+wW1A4+YN&#10;BD73yUlXjpyoV2iSVR+579HFuUVMCoRgNWmwSyaxFuw5Os6ccMi4wDpydoIZPnIzkwBI7iRJFMfM&#10;VZa4A0om66lt3yHuvFkLhLv5+Va1Ore9s8XAFymISWI68GMl4as3GxS7ra987asXL7306AMPU5Ke&#10;PXnGjYRPtq1Pd8R4kDQr+WeffQ42xXsfeR9Un+UViLfL9KBY1U246+X63nD47CsvQ0r9yE99FLxo&#10;b3cPT6yQyNeEomMHQpyACwR61oCOTjeU4RTeCAYazkGB7dKAYXygPBLTgXMFeY7RmCOQ7ie5Untv&#10;cNBBFrNOPsEO427xC3T2eBciJluGNzTzDb8hMQWJygDBTuhZDUNWx04zz0hlDPhqda8kbTh5k3Kq&#10;qoxrnzJmMmLJNmhImPCFQSx3wtDjNHUUv3ZftKx1YFjKroK93FMVEDTEltthYsp/0m5jGE+2nHCN&#10;NTmEdcbRYmGOoIudOnmUqcgr1/e6yeDuu+9iinV3ZydldGxs3lxcXLzz9InF+fyZ00xvdulApH7g&#10;kBrRUXP4lw4frEma7qN2dlputsa7OzmE8HUWz9XhhEH8hbDXRiHJK/KTAisQHTojMmpPbNK4ZrN+&#10;6cLNVpNOLCSTH0qjOf/nfv5DmxfPk+/mKOW4U+pdZOE66WbAzbflyvGlWJuiGTl+cEFmDWP4VOSZ&#10;BtAYrQFVmOQLR98stNZMSj1Z2d+wbeQZy1B2GlpRTrn0ITnvUx/TQiGH0qbMQ1OsbAQ2Bi6l7Ioy&#10;qKDanNAwCAUrlVljEAhd1JBvlofMg1Lvwq5gJtMs5DqDcW2cmV87ehftCd6V0wWgzbI6esdUR5zM&#10;kWuXdg6Q7FoEbom2FdVfLGVorvnZ5rXXCrn9Akmx8vCOq3CmOJuk7CuzmuCArF7O7vnH3v/nWy1G&#10;Ct0Ke3u7X3j8t2aTjW7nBu2bg73rB+3kIx/60LH1o1JVtXNjOfauXjn/9FNfmYzb73znUf7tCsR7&#10;PMktrZxFa9TPw+QTq033IFsxPHR0sN773kejrfoTics8sq2t7Tdev0xlQBBlITiDE1xyvO8gcS+v&#10;rp49fc45WhBYS3ZIQQQ1Jl+kl4KGBw1upLoIqolGQxGN6AjILNLmPINN4hu/9IufdHn8ENXcDxm7&#10;eSmEaXZ3Os36kWoZkTnkd0ZHUNcsOJPJuUb5JQNdFTw0CPPkG5GpYglqCVfNNvUsC53ZoOBRvnLp&#10;JdqCzpbwGRUBpe8UHnc8PflkBI5MtVKCrAr2yVZ3toGC02kKSiq06tEQh3MA03F8+iQOsRinrGow&#10;CsnGRhfQKoFHKu/WzvYzz3/jp3/m4wguR8mvpMWJEydWV9b29jtXru1eae+T3L3jjrsfuu8hmJc7&#10;O9t4LqgBJElfmRclaWGkgVpkK/Cj6HFHk4npbSlNDmZqVq0AJNUCNBq0OLSoDITdaY8ZmPhCrbIA&#10;nToza+5so5WLiCstXgzXS8DmSt7MEsdp4O87SwUhWiVe5RYcmCaIMzcgfifopi+ooZxwQcXJX3lU&#10;2BHXBc3xAAfgOSyI6c7Php2bHF0a6SrBWmaFWUwgYGhP8u5AImwHqU74+Kla6YPAHFyhYXia6OcI&#10;oqoexRHACcJDRVKKosQVmJkdP7awvtpCT+H6les3rt+kd9ool5fm5w/aezgRLdQ6J47VGDgHza7Q&#10;rHN2U4MDbJKKExqe2IdCD501ig1aZhRONFwvXd1q1pfzVfgZeBFoSA02pXk2HmCDEXg8DQGYD0QL&#10;OCyCIl0OtvLVq1caiK20cOa9ncL9sQs8/5f/q09sXn2e6F8rNJhO4qX5B1SNQl1nNNlycs60/6Yq&#10;Z9EpOjkihOI8GB9bl/GBesJaObAPwyKByGE0l3sfVb9iIwRZEqvgfpP3hpx9pAx04cT6VI8PZpUS&#10;v6lUhVqrOpmLdfGC5VIDUp7eIgro8Hw1eKCW4jSB3WeiLd7MINVGbwDKf8fC+slbNrrCXLJX7W35&#10;D4e9VfZ01B4M5hotVhhROb1gHS2YWxzuXLjwbJN6JhL98bTtxbOsyTEMNPA7nB8NMt/Se977s9bL&#10;EWiuX3/t28//bqO+NdcqNKpwlieYj/S6G1evvnzhjRc2Nl7b3HxjY+v1pL8Fro0D6okTC9QP5lmZ&#10;Mm4Ya2t36aahU47JF8vRKSjCCBldYfbAA/caKN6+iPbWdcHb3byxef3appMF8KdCUJEdv7i8ePe5&#10;+86eOnN8/SQdYJUKQt/LuKB3LaKjkqdElYSC6LCraRC0Uhs3NEkJV6RbbKBksP/a669+8pOf/CFR&#10;tv9sXL4NaNy8sbG/3y6VUAT2QSNvtrRwhAAdE1pQa9ByEQ70JCV5NstDsn1Ge9AmllJGQag3hTts&#10;J7LVuQ0SnJkR1eSNRJAyXOC5CllT6RXKMmCE4hySGrlsp90lzGCWYLcM1foYNOYQXVldXcAbs1S8&#10;srWJYj9+kClfT1HO6OU8f/G1hdbCnWfPCUdwH4d9fZtzTA+V5xbX5hYW3rh5Fer9xx77CGtu5+CA&#10;KRQyXO2BWI4hTUNEVo9esWBrUjea3CHbIHEDJe3ziRHKBdZnozqTRVNu2o+zCXjX6pifhWyKqjLy&#10;F6VyrX0wvnFjOwzlnG8gy3WYDeVqdSIdpCY88Gf1fsEmqFCjixLiGEIWAqGm1UhEjQulejRLyPmA&#10;hpQ74vyGOsFV0ZFDVkdHJp6HyycaSORewtO8ozphDqmRMYGBaA3FxaivIHWUdpEyQmaTzgPbs1FN&#10;mI/vlGmU/EovuI2GzObcfeex00cX67Xc/Bx5D/na5vJS4R13LK2saT1vfJhAgNul30cnoZfpUB4M&#10;eJSMQWZhLlDeVzAg18U0f8B82JVLuytLJ6rajnK4Vpjdz0KjG6CWXIRXy3oRVUADy9kbFKnKLDAW&#10;xGsX3jh351ldVIx9/6nsKv/Lf+Gnt3fPc+LS/4+waMuOLgJIEXEQ6WEaF0Bn0Mwg+6rmmJ2SgwA7&#10;QS6B2aJlNk8KnWKkzmLHuhK8KvNTODyYH9gMQlDOxm5CJMeGg8Zb8IX1MiKXyqoEwn4OToJKgnJp&#10;NFXIAa1KWHf4HjyDI0mdnOgjOogpaoWMKIYNgDnSat1dZAKTdq+2tv4A9EuuVOZdyI2GsoEOY5wf&#10;Uv5ylYONy7NCfa5Zp+PM+/L7aQ7Ch0Ap8frmK/OLdIrBraCOqW2oyoKFEod27GU9XBrN1t2PvPvD&#10;MZRovvW1p57duPYyOgSzMVaJiNFkT54+Or9QWl2pH1kqnTy1cPz43PGjrRPrS+88d+faUh21UlMA&#10;mwKNwaC6vHInElqh9mMKEsohyNppQoxj7513nrFceltl5G7HPoLSpUtXb1zftAqPGpLYK5vXwQbb&#10;9NA/ZbyES0MUH4Eeh4WGBjXamliKcqnCGGKgDMKAH5Gm9WlZ06hAX4Ks/xOf+ESgW29n1n/h4uWN&#10;m9usVXYvHHDeZunIShygFt0xvgoHQ6d7bW7YLsQLg5XOoQqcB3Hdz0wyEM1bkjcPb1BgIdrw+fCi&#10;ZaiiwaRIgCc2hU2Z5aVSfK2+s72L4jGhHaEk8F8/oD4gIAZOH9P3JRbv7GxCB0W42XywgHBK9/Nf&#10;fOIj7/soqaLBk9EoRJxDOM1YRZ8mn/naN79+YnX10Yff0+F439hYZqxUPUSYQIwtmO8aCKmm8bdy&#10;chEpCRaqkpk005ANknHBAqb8sqsNlCPGyGyXWYjCufDx0x6slvWcq6JYBWzPlsuVFgXoJur9TFVM&#10;aoUiiR6eI4Q8hTrZcvZ1INnY5Gd3c/QQfo3k4YtgwUUoRjZlRA92DAEucg/bd2if2c7ylAjpDMfV&#10;UhuoWHgBboR1oDwqe2U6SwVLV0BPGxTFJvXnDO3YEC5EM8t2VDgN+RQ1Z9CJl4o8ApfGfN1iCUP6&#10;MvbHd5w9srheWFqrNapZ+C/GBkllDBT295MhQwaAcDV+K3EIyYiYKWEgyZEK7o23Be9L0wiJ2aXV&#10;ZRcA1aFiJgziA48oeEkVzUYpCTeUkuEB+jyhBKm1xd7OAZpzTk4K1P6xDA06ciQTSrShAlQrz9HV&#10;BXLHAUFzXFgZGGPbRWWzBZGKB+QoOY0y7QDBtWWh8+lpEpH8Sw9VK0XZGjl8zA5yMRAeTKxCQRSR&#10;G1lMoEaWUIC+mkkJ06raArhn9AWroiqhRWYSreuqExx0zVnc0O40o1PBjoNryOuwwogFMCwQvuIR&#10;N9n8WHxkpvigNqDDlznvNMsx1A7pXTswzm0cdUczThvGlY7M4x5P9eSAPuY+rFtlxaB0dPbmKGVQ&#10;NKGyydjW5YRXQVQxDLmitPLpUXR6UzwzRT3iazgevPryMyWgGjvRXWzhrJXZ287XIKzFvMvBZNYm&#10;aucyndFoa0y3E1IyOZkOcaQS9VilJAtsLasUpm/4oBz6YIHzc/MmP//ZHPJH/4HZ3v4OixuBa8Rc&#10;eHIwTyl/BnC+oJ91IFQU2u3dPkw00Fa85LA5Ah/tQhzoEagZiSbzskUps48hfRRCE5QlUGV3Mhcu&#10;rEMqnZUVhBB/Ap+D6G9kgb1FtaFaEsSvIoIyJg1p1ewpx0ag7GGsgMjAbS9lGcHw6MFZikFO1hUy&#10;cywwQVIrPwhe4DE0narIP3BUjkkuWcaKW7AIcojpG8jUAcRlavnUXfeu1grdvV0011wmIJ66R04O&#10;jON5MPvl5vy5lWPkkdevXj5gdjBJPveFJx6996EjrQXmuZEZ4neojAasleluNt+nQ3z12mVAkg+8&#10;630QsfY6/dX5NfE+uw7ZIuIdROQBWKjkCD4R5SxLN+m0UWCLMXjuiVAD2acGxFGB8Yw8ZIM6RNRi&#10;6MeoDo7ujIzEGnRlOEqYBilX5xfmTx9be2h+/q7esHntxuT6teneDo2COQo7mGFEaMhzYEYUdARQ&#10;cHbo9uQmfEBuKNM74DmaVaV7Q6/XMgAB+92DAYv6pIfVYw9SwAy3PdWP9D8KM0HqLN2yUKNTRCzE&#10;VdUode0TJhizZDTG/lWIDwOdMZvAeUC8snTQ8yhcYfktfeNUPuGxE+C5KRgo92cgxUmFXJBMEBW6&#10;BDykygNF6X/A5idiFJtJv9BVKIIpjQzjiZhTQPGjUe+cOlEgGcyVeUpbF65cEDGaIASfoPcm1MJz&#10;AcbAfYySGlcEls245vC4J22WrPvaxsbjX/pap8cUCKC7geJWWfM9+zb7T3/zf/3OC7/vWCPnF1Uz&#10;pDHLDwxd8N0qN6qat0FZti4CQGKhk/rGzcZ/NEtardYAt1UzGCniclo5+bhCRn0KyaDDPeWsliGq&#10;AHmR/hFVhgxFWmYItQycVM7kQJHgriGUyqrg+ntBS6wiBxFJjNLDIW02xSYAVWrBTE8b204yHMMv&#10;g1U4hvepCfyokxy7+74PjLrAuXx6kBcEOqadKVp5qnOR3pH5c2Ccf/2Ve+5+SExIaQS2MVu7ypwR&#10;au43rn49O70CNhRMNZ53lhCEPATlV9ks3qKTk7LbL3/ww7/+2Ad+Kqh+s42NG//k//4/G4UtxBpN&#10;I2E45kiOWjY22Rnqnquuw8FD2sWnYzzBQkjSNzf1+Gh46uwdD3pWMS0lOQSgBSoUVw1q1H7w/nc8&#10;9PD9kYS9nZnmW5bD7D/8h8//43/0/0paMulwtIczEa0MxuoYaSGqMpSmNycz1gplg/bQQrOVLndb&#10;hUbFyWA2kUfS7GbkDlMHnuCg04FuxgQwnO73v++9/9P//D+KsFqAv21fX3vqW6+fvwBjJyGr7OPx&#10;1zt98gxPmWM4YbIU9N70mIyHLJIDg2qYUKInByThmrC481PYnWos0+vJ9csfQUcQHBj/IO8FX8xn&#10;h95BOM+GNwV1VG5UoYE9hf8gfaxRrW5tXN7auDQHuj3LQJUVgg/yJsuONh3PlYBAMNvZ2X/1wvk/&#10;fObp//ozf/VIo96dDOvu3ArUaEfuHe8lAc7+83/zz+555z0P33MvGdgbly7ec+4uhGeZUSZPEksS&#10;RiQL119RuC181r2noeol1gH8SuuFliauTpTUTLdKc+ungvSmk4Aq2kwrvRIqpHRPIEmo1SLFiEs3&#10;rTfKs+2YZ+nvbba71xdWao0WwXgXgWV+DQ8rqlJphWTteUgnsqnpno7HbZaAzAowYqx6CJfDWkBe&#10;h7IRwnRjJGIqTF5BUha4I6Irz+PoFQdhknRY6xUFfVWTNBW1lFTXF1iPiNxHGsqWAO8LIyK8cnL1&#10;GGJgUI7Uz5EIiB8+X1YCgWTCTFG16inEr/aajUYfwb/sImmbrwpneQxaTWZWplBvYFUzmx7MDir8&#10;BYGQ2wdi3mRAkhvd7PZa125WPvLBPzNsdzvNSnWQmS/nQZfB4alzWBigz1BHuJfoDDMzASMowmOZ&#10;8L+4svyJj70rRL2DSvYDiXP+V/7Cx2n2RI/VLg23jjSA+EE70nyNVCfEOKo8Bxup3lDbG3JryYOj&#10;4WZqd0g0S09Gy0J4joRYZ+AYojKRDkRMUSAOE+fuySpD2J6nNTI7FuyQjC5dXMg4BPVJj2XMBE5k&#10;sstdV+rW/WEy7TftIFkM+ftKGHLiNit1DAgWKVBIeEhx9F1HX84hKDuTVub4UBzsOdBTb9kbpnjU&#10;SNudpr5BdnjxwnP1GkmTQA1po10sBlE1YeUkT1x+nKyilK33vf/nIZP6q7PZ5ctvvPjtJ1t1MghO&#10;KfaDAwnBiLefRHRAeo30XzYpXlKZnv1Ldb/I4RudNlFlpdFYEAEN5S7OCoF9SaToUncffPB+Grtp&#10;rfe2xbO3vBDHFUTgmxvX4F6urx3B4fTYsaNHj6+vri5zUl24+BqFBPcCvzsGuYCkIHxpqEiVC5lS&#10;St+EiwRD7LTbUYGjK7DHqCOZ9s/+zMdPnj5x5x133Hfv/e9932PHFZN7m3GMq5ev7+7uk0k4XEXG&#10;P8RtYIHnKD2BkU2HWqBwWT7TImdK1oTfbEX6mPVZ3FFANw5uWlqUPwS+4AKClxdhKEoIMK8kt6IQ&#10;t3urX5FC+PpAkGSwFGBygWKgJMZ/bW5uqN8tY0UJXIMJN5FBCBl5shUY6njhpReW1lYa0HGocNHI&#10;tTkuLC90FU7F1ze3SR0++t73M0eOskRplp1bmlc8QCk7ijP8Ppw+NVTFF6kTBZYfxSTMSM1xqHo8&#10;mYBMJ5edKzFE6+U6yJChvpTeqNGo0IBkbarHihbggssaVKl1g3Q9PPpWvYbfwOLuTvfajR3MIHLj&#10;GqrR8BdUShc9CDvvMb1iSSlaxTnUjroAW4VGogN7Zn322QU22emMikjP5II8PEu+ucRgtivCC/6R&#10;Ph5Pg1JGITUYYTJRolvlHVX2UkKIlaykc/pvYioKUkI3QG1NEFXoGCREG1CW8KxYnZ/0D9hhRxbW&#10;FHjIj6EYIrSF+hYEFC08hNqL5uvoRmmmMKtipShWMib8JkM6CCb1BwfZ46ceqJbQZUE3HRSA0yCP&#10;TRcfmmOOQUg63jZgYHNZ0XBsUD/B8anxKfb3emBEyysLemM68vb9Ozr7L/7J//7c87+Xaldrww74&#10;P24k5f0S46mlOqcyt5OPZHrvRydEh/IWESrMu1QLmcFYEM9QWltSOkMR6moTX5i+UF+AihI8Imyo&#10;eAoZEhSUiTLgqoTVKqxxkmv+lup+WoBjQs0l6VlOqFRHSzCeG3CYLDp2C+1mUi3Xn3eP9wT1Uwlp&#10;2i7klxAWv3G9eOLsR5naNI9W/UpwXg9NMmu3SABYpcLNKzdYUw12UcyvR54hu4uwPBruvXb+d9aX&#10;iMa4ssmdiyxVyzK2hzNjhRpGn5XKXLFwx6/9tb/TqKMMaFT/0uO/88zXfqdZ7rAd+uLP1NQJmZTt&#10;TdNIWx+WfDZmiMuAbnZJOOR59Nevzc7d8zOt5qphIhjr2GuVEUSlBsuXt7a2fu3TfwkqRBg0AD7+&#10;RL7cqH7SFC5Rmiu2t7kKJL9OpyMrKjY8fxUwS1C548tmueiqOn/ug9hsBJQ7zp5lCQWJ7rBjaU2b&#10;Aodv39czX/3WxVcvIhtBRrK1t7m7s33m9DmugikYzclmtHFsGJu/0N8l5TcnIJsglYaUyOKLJq4p&#10;BlxZAjENCVaqqCsjFAovAC30GXzVSakPfa1YbPfbRVvwuh/R+GjVQX6U41Xmp1ocH+xeeOMNxz0Y&#10;+6vAu89TkKlFjZGlKpqyP7v9AcKvpHxAH9vtfVADho+wFmQnAwECpvyz3/vtc+fuu/vsnSQolzeu&#10;nFpYZygiP+xQakoKzvWVfCEGQMyOxl9xgrJaP0Qs3Y+iKOEm4Sgv/RSKwUqli2KhUIPjWvFM2Lfl&#10;3rhds8/mYWmuHmq25uEAVoSpkD5kGbp5yXyJbZCF6Zm320yzdcZ7tUYy16wy0IjaMkdPAPcCI4A/&#10;2sRmoefrPqVwFeT36PnEJBKQq0GVRCXc6TRWDz0C2s5JblYlaEP5C2Ul82gqNEfOQsbP+lulB9xa&#10;aVoMtfekRcYN0NsbDBBl9oQTmchgA12woE9g4zkzDAgJJEfaGyfDZEoOdYA2MYG9OxzWOGNGOanm&#10;/T2tW5HA1MoSZLVQbxS3kt36qAQbEbF3fv3itcmDD/4qnvetRrI3TIqZOdoD6A6CFcU0xBiKGYiK&#10;Ntb6ThP9S6jDIILHycSxtbd/cP8D9zx4/50mtWGL8daUC/3ln71+U86ztUO6XcjRkd4mypO3T6Bs&#10;I2oFZ4SK20lnbnqkOko8Cu1ziGBvbh9VCK9QGsNTIAVmRdsqkuNC8Rb+YoH7T9XJVBVSPW31MpxA&#10;JvtgMYVVge9uSI1r1IE1mq2a37DGAC/GyvmoL1hlhn/IijE/IvVBXagAy4dDL4FKePzEo+VcQ1MZ&#10;CwSjn6eduFyIWnMBoyzTtM15VqNC4OAknDLqQKLRPMp09rdHo6vVMgk8gnY2jwKj1Ms8GhIhImp7&#10;P7e8dva+Bx/jrDLFyWSee/oLnd71Kv6WkLJGdgdsfqJepj273oJcQQgeaS5u+k9HKCoZUqukVzx6&#10;4n5OxygsMMVgiY8IK9BMmHiCsv3oww9LBbSD9ScY6PwThb5YBgYjb376rzjJWRdzc3PLfK2s8A82&#10;hkeWljDNW17hO0tLy/yZ/1r0B/wzf4Eq/fLq2ir/GWK+aSPx9tfbHJS5wouXrkHmo1WhVCf5W6fd&#10;bM0p3aGHCqcFSRm9dFoIFNTgomrbR4eZp0gFxuVNFeXi5+gWhT5G8LFiM6AdyNIsUDiHNLv5pE5Z&#10;cF2ZPec1K8Q3UEfKd/UnRWeSSR8R39W1dbKj7a1tRDR4LRL2cAmA1+QZFrQ89QO4eNK1eqNOlnPj&#10;xgUAYwX4p5nt65vffPE7H/vwxxxSAAftd9ZW1nEqRdfAjaXrgIixPTdwmMh6EIDkM4UzCSvMMUyq&#10;AXVgePdgWDvPFUNyJs6IOfADINEojsE8liMb1afyx2YZ9D3ITjs9BNBpd6mwTIaGtG9MjYA98pJz&#10;zcX1hblVpJx3dmge2J1ngwAWgcGog+c0GNFWW2QDAATDYF6SHEvRscFYwYZC3CX9MM6vORPA2nev&#10;BXNR+UyG2jjtikjoMHVMAwukRR4aRbPexyXYHenkqeJNQOp2GWwUyniE6GtdS+1O5JmoSKP9hG0C&#10;qusOo0WMyOg1n4OH2oXJSqJHNGonPUzqqVyGk4STUoPxDN2X/nyplWS0qKZoKRSPri3fq07wjHyF&#10;z2ywQSKDeEd/j1bFgG5n8Mmq4LqjYaFadjIR8hpcBQvp3LXLm81WY35BwzNu+a3d55YlCpDdOJCu&#10;crkHUWFYHI66i+VcK9vnuKO5zD3xpI+pPy1gJXuHSHeUKtGUR4RO+N/uDmwSzdxkITMqIgrizCRA&#10;jx1syEpkUwAwkIHoddfQoLWACnIPilqsGHDKMYKtdOAYyhdQ4nxzMjDt4DvciGux/pD0JLmh1JsS&#10;kqKRIRAMfFOtr7Ad+xOwkTgKDO9KHWhGKNs8GNAxYkTTQyeImMDmRdjDiBKgazQeboFM86qi0cJ2&#10;HB6AHUo9E2GRh2eaiNY/eixH186xK+KuitTs7WxT0AD99Fnt9pNIkfVtlNnofIK2S9B4OcbD/8FL&#10;otCxmGLYNYuSFb1jCq0yK5MFrdSv6A2qp2Pmx0QCPbp+UkH5R4jgb11Jf6Jff/t/mCrVYUrVu0Qk&#10;yF3D3lnwntIKHgGQoR6QjuzwPc8b1TMVcIGHSlKbPkLmkQOmZXM6QGFpSBzOIztlehaDFUBLypnF&#10;0/CcVLkqP2m7yLVhJVKSVoMH0lxcXF69994Hz545R1yA2C745zAEhHwzxejdk7YrzceCmKvW1teO&#10;0ZM8/9rrWL7+3lf+8K777geAw+NlY28D6KSHJKHs1QKQbjIIaq5ERgeY5VANZz0EyN0bk86A2USK&#10;TQKQRreKm4IykXGEiQwf0/vjHeP4RyuEhkwH/JqfIdhSCMoNZDMjs4k2aLWqyyW9FF5h0KX6RNcT&#10;zDQ4WWN+i4spV1aPn3ikNXdyd2929Xrv2s3R1haF9Xwc8QiEHU5C+V+6WxEiLVlMRhheQFwxD/nX&#10;I03oUidvDWgVHtDVXn1KrszPiSm3ZkijfpsGIwUoP8MQrN0Z+JHpZuc2xtLixhBJcOLDup6Aw3sh&#10;bdSHGENNJxQeyntkwZhBwbbFEg8ZNKwW2u19alom5XJVQOoRDZUyPcBuMku6kKIazRpIJMG/S6WT&#10;lOZbxwCTTLDo6RaomIHnobTjBJdBD55+jKkuUBoPxm5MjJ1IuZHfjRWWEnm5wpNPPYcvZdSphxKJ&#10;6daQ8zfLWZ35gJyZAAVhnBB28i6sRUxhw2SaM1BaG+dUIW90l8LF0uU+jzscErwHozWcAyB5wAuI&#10;aXD0BmWF75JABAEBHHxShRSnmxShFtPewQGLBjM5GZHq+EmypDsCkw3TPwhMHgFhKu+r2mfn2OGP&#10;lP88Fg48aJ6TCghgoJXTGfrUs0F7urBwR5AWhqQPnA68CN12BpyJqUb4yNIHo/1avUboa1E1Qq9A&#10;X076POOLfJTBfueNWXZ/PO0w0InSmGJIPGe1TCZ0AhDZS7BVR4+10Dx19i7Umsi/eRhdovLetQk5&#10;yrian0AqshMGaoZQBhEDx0FicLXS0HuNaVcYLCHNXwxzG+gAtdaRQg7pCXZOOp4I36tfALoURc8g&#10;lZDCiG9v+f/2x8f/Qq+odw5QBPlIODWEzI3VpFaEGW54BOEYcLDlRQeOeXI8ffXSoXFEo1dlc2qZ&#10;Mj1zaA1yZFR6N92g68urASsOHQumsrdjaKeG0asy8razQk0mx6yE7CTJHwMpqFawhj2JEefDkaHZ&#10;uOsd59aOnmLyhVHP2B1mElis02EdKEWP0xbRY9qszR07dfbMiTuvXbm8e7B37PSJYOSVoQOtrh01&#10;RgFFIz5ONkORDpxmlyIjUGO0hfODrUl5whxavs5mYqqWVStvQfKizEtHZMRuadig6UDZWaCOIFUt&#10;VevCCIHZeedo3pJvk9jXKn20+NDrIMdkhxaRFsB7EkwILJhZCap24FH6N+SbkJ4X10+eO3HHA6X6&#10;2b1O5dXv7ly7TnQqQ8hGwU5HpBAuhrHmjovZLk1vs4UavBnN+jTjI8llQ+rl6vAaHVcoDDhNVRrk&#10;MZN+Hb4M8zIWGqLA0ZfM9DBpk+0HUgQygeoDNwkfXbqYYKkYZhBhmLemH0QrQCtKkmuoivkJ6k4N&#10;dJgRjKaSZYJdWBjwkV4TddQMjGgAQa4xwy7IfL530C6Ifug2BFzW7hUW5+dhodFxoqyVCcJe5xQc&#10;HSg1DPXE0Rv1Ceg8dodobXMtkyoeiUDC0MRGoM/sfT5x4atPfr3bph0bcMGtL3qbyhxAZFJdSy9U&#10;mjnoBxLoneqB14teiQCuSpMNVVmJctO8mJqCQeT4EODJLGCqRhUkZQZawyLvrWkTXNxJrwq5Qk0s&#10;iy4dYLjD2oPRfwbzUamZF6OF6BydaEAcjd5d3BUCa85wGNLWZ5p+jiuplhsBwFGd4XjGU+IMBMIh&#10;vs3PZq39dq5eb1kQAXc4vewwEWIcxDMU/BTDFaWedQ7aZOlQ/CmZuGhCMti6o08wIHA9H3TJk4mP&#10;yNVBh+AHdTIhx6GZh6wCFQsi5TOYJM35I/MiLvboZr3OXoWLYoCfh4+YDTWbBF7FUYOZJB075AH0&#10;yuSdq5U6R5kG0jm8EydMDEp5tXWPqBInIrlZSW1ndFH7XVir6eTuT6jp918onL59bxtztxpvUbaa&#10;KfP0g+9hkhbc3jDHVMQbEVfEJRCIDXN1fi6bjvWEZjcPS00yWFOQ4if9TKFrGweXUpnNA8bTsln0&#10;JIGc+QbbGSGsCaPQ7GRKXtxlNYGT4UzkZWQ/YZLT7pmJd3ZxcRllu7OnTyHbD0eOIwPbJeAGqE68&#10;lyYI4RXPBQB+3Xns1J/96Mdrs/yFK6+ff/0llD91GKZrSBAU+Aa1A+HVDoZImmGcBTqmcLG4nyJ0&#10;xaqzG6pYAAfrHRU8NWATdU0jNeP4EpSxlgRhDppDrQ6WIj3T+Vx2GokVcDyFOcgCeDcxCOdiIL1i&#10;AdkmtV1s76YdU/r50wZm1QzKYg1UqXEIHT12rlhcvXCh88al/Q5awEOsJ8qEL0Ijegi8j/INqIqr&#10;bc4msLNFoHcA2Nk9YwmMd41l7QF2GYMmOfbURQrCEdMB4I0kbyobTJxQCeKoDeE8mBUA0coIBG4I&#10;mMzIizIzsqAIoxOgDSpRUmy5rmVqelxAqEaQVBsVGvxyl2MN5IKYxrx1n8ok16OeLxNEc9gt8eAr&#10;w1Fxe6tQba5PCw0cvYWStDgSvKCnJ4bgNBWVEBLsHDwkp2oZ217g77iMYRfsyxTLCQBmq2e/89uP&#10;v/LKDU29bsdlHll/yDyi2DjcJoRZcZZLghompZdDSJMOyRec530kwtGVJ60UlqB12cdxlCMaDg1W&#10;6pT+BFiqspDuii4K/xdaF9qNcH7ksK3Ux48f4IwnoUeVjpTRKbssnWqAfi6AAVbWtFQNxIaUj7Nd&#10;qRIuUwkaMHNUwNjWY14mM4ETMAtdKh4tSFFjaZ2mvJUMq84g6DWIX2fzHeAe2R7gJ/h89+kroyS0&#10;Dw5M2jIbHZlrmpGXpu0OKqtEb72dw4SsjVG476UKy4D8OVMtq68ym60uv6NeXYxTzrV+/cZl6Ak8&#10;Js0OEXUm5TL54Enam6aSQdc1GfeIyyxOtqLDrgGfoMaNOUaNhWJ/g0/aZ90PHBaiiUXznwOS6dKf&#10;lE3J2xca/0u+EuhwStdLXWyEGkNFCVVVFThTcgLPwVkr/jRwZheYlltMRRgDvAUnK3GAyDL5yr9r&#10;OIGil4K6J4PnCGbVKtPs3BSvleJqTNoY4KEK8VymDv5a31CzkySh7lUgXZY/IJnzcNIq2qTEH8xx&#10;8IplQYI7oxkdblt8n1fj5NBveUQwZ5J6bv7M2XOri2urS6vrK0cR+rD7xKQCkIfipqYbaUIQOuYE&#10;R7aBy955RCtJxYbEO8EBdWgxTATbT+M09SWCweRgSGrhKAcWzcjIOA8nch044KfqJAeGBUUUyDwh&#10;FJE2sSdNaAQ5oV5QZJqjotgux0XPYlLjWjGHkhTG0+9eWntgZy/3/LevXr85PkjKbdJ9VGts/RpW&#10;IQ4T79ldwLTtNnJeRQaI+Uc3ZatdtzLoNxq3E6SNs5VEjfcKsYOzr8eEG77GhWafHiiYB3Rp+MLM&#10;AcEAYTMTtidUxiSXICFQIUnTKhOY0bpaYOKtzG9OgmMBQr78dWVLFkgByV6TIRrd06SfaYP+wIQs&#10;zZMhcQ4gZYRL8ubN3h1n7+m5TdFJ4lukdAACjkoDZQB4Q+/FFYZ4xnAmKs1k9+Sb3RkidDw/qZLo&#10;+3BzASeV2ZsN544sPvX0i9eu793eQtl/+U//j2e/9Tuyc3SApgjn4BxV8/N05EJcBm41OS681SZo&#10;mgWLelvsgUEeVTiduchKoSGTh5NMKvxYhJQ+RT6NWEu1QpTiUBVU5Yiz3zXWd5WMW1IQP1wucSxK&#10;jAMZ1Fs2PctxIU0bGvbNJFWQQ2LcpJqJx3Uy6paZt9aklsKCse/mBKWV0Wy7V1lqvHP16L2MjsOI&#10;hHXtJI8j23DaAFZgEak3RUS8tnHt5IkzwL4DpenoNTDFw7YdQH/61jefLpWTcvkgO9mv0iYGEBSx&#10;FI4khWfagnwAeRc+2vve+0vv++DP8vdiZZPJv/+3/+y11z/P+YjkLpY0QN1B7yND4aIpqoJPaF1p&#10;hmIh6XgKCbZ6IQfb5Xvv/TjUS5ImxjAwZgFyQXySeMKn3t3b/MVf/LkjS0zfupxTmkR67AnVRGsy&#10;WqbuJUE9u9phERqIU1AJgwToTY05oPjxOL0s9m0lxrR0mlaFXJ+NetPIQ+hEikjKJY8n45tF0SUA&#10;HmMKh99PWbHpAHDQOoJfmw6BBr9d0D24QUHOsMg6XIvqNPkrRKjoNob/YpBCogns/1K2p99I2cMh&#10;AyuRPZt59tvffeorX281KJVG7YP9jRs3z91zjo0S5S0LTr+5CRHAOWGKLwY+eaOYrORVSM8coAtC&#10;KDsrdBFtGvAcORj1lQVFpT9vI5ew13fqQZ3AJq0k6iQykoKAh1o8uFUTPTJVNodbD5AyUwC4oDID&#10;oPQxSMSAIc2m7r/0+ndvblwl6AODHj9+khloWK4y2qjcSV2xO+326oAiUtxhSFdUH7c2HjF+xcgi&#10;gvxllo6iNeoohs2m0ACQMc00CIM4ZVIMUrMPuCDdgun74YusXRNYBMEayEDoMFPtJm2VnagShgMR&#10;UjvjprNFGAWirXbtSJoYC9MD2rVHYAcdtB/PSSQ/S/dAp7F18izLUSllYcUJYV+8chnGwFKzCmJ3&#10;/goaWJ2zp5bw/eL8dOBQJQW2NpiBw4LRFZdVG70r4g9vSO1Y5Qkxw8lf1evI9YlOAeEGW9FZbUpT&#10;IF3XQ2hVSzSgSAp4U3wGM2M+AtTYHnxq0nZq8OARMTgCDEVj0jlIFpI2NiA0PMoujgB2gECQOrSa&#10;WJt0nmoQ4sSHac/ufOLjf6lYX2j3Z7U4+mY0CcmNZwMcXmBssQLKHLEi6DnmVWhIAd7ggcsqsOXJ&#10;Y4O310fPqAK3niO0XG8e9LM//eEH11fU6XC9/5t//g+e+cZvk1tgDalNElIT5fn89AqJgCd89lit&#10;MKoyU4xqXqnqMJe6axw+oMEdnHp5vyKsEbrdJMuUKrGrWMU4iHKs8UOp0fp42LX895TlYiGNuD3l&#10;JhPgaaEEj8chWftjov+x5VUPj84fcwrUng6+ok1Gz4SPbdsW7JV0m1nn0hxk5Eotd3Vz8N5Hfp4w&#10;rVK+TyxCC4cFHWeqiUq5O5qwOHY2b+5u7y4vL4bgMp86r7cvTxDK3rj30ne+1ZxjQXRt0gW9i3/T&#10;AuYADqMzAgnT5BXo8D/z8V+GjMHT2z/YIwr+i//v/+klr4E2c81k1hRsZEB6ztbwilfthR0S7ogj&#10;ZrqCoEJPQNNCqbSDxfsf+Ckth3OZLnMu43ETxgnQucAYekbtn//zP9vEM302Q3h7rC6r8ymHeQ/Y&#10;ER1q9q5JvPZ6+iTNpnWyPPqfA9crfV2dD21xGtKCsMhZOONnJKsAXaE3a3yWldMLDuyROhOR2QP1&#10;nUTQwR7ZbOx8U0uTTk5tqZJaqY5m169cgrYsJYgmvnGNWgfhGAAoeVwU4EgJaaY+auOnSOGJBZ5c&#10;8DJAGA8LYRDGbnqeCJToWuiGVHdmiCUpqtvUgCnwRj4Ct8H0AeyL1kvSVkNJeYXMq+fPdw/aywuL&#10;sOFpXIAVnDi1ToXVbC7Q8HG8h84EIr3RXRnC7OcUABOtuWJZe9WyPorks6mtnO8F2hm6ZZihEMVc&#10;KuMJ7UE+O34HKb2I5jQ/WXMwKsNfoUpDldRLNlVLlF/g19zSarxIf3WhpY5anAMwDvnFDha32cmF&#10;C69durpx/cbNd9x5V63GwC5le5/8nFVHU1rNQ8XSGHtFlDvPCCXPmqq9vbefaTbghSXDHlPDcU/c&#10;K0R5ZTlFSMAspvwAbpYYlPGY20mCeSTfCZkvThL52woIk5LZ3Rz1GHRyswLH2xQKkEL/NknBQDpy&#10;Uzi/PDRBPY1CErxjZl18jZkvLl30VcBB2wqSYqVCCWTNZhMMD5Iw5h+d7v5sePDAI+86e/rkIKG+&#10;TGXWfcTRZecGeeb5a2TvDpClvW7eKA/SgnqqQFNKGnE7yfngUaVGBtGr9X8pedwvlbMU7gjWlrRw&#10;2pqOQZkDKEOm1ovHihwtboSa0Oo7+zP8Ni9vi0qoExdt64/dvd3Pf/4Lx9ZPF6rzB5lRTU8pWL8x&#10;3WEeBNGbMx8zGLBzGm7lg+19llmDJztzCFYras7EXq+IoUyz2G1rAk01loyzH/3gI8fXnYRw+f3W&#10;v/qXL730tOqRdA2KzLIQflv9DgBrTM3j35QtzDP3WJGiX6u2pIAoE6LXADGaVBgZCJBXVhhGUKxR&#10;VnC11KA/jHU0Hdz4/JnecJ96B8tIaC6IA3DXfP3UlIzog44IZUzcSQeWsKVKs7ISsnu6FADJqKNB&#10;a5ph+wqjOPqREbCJLLkctilozWU3Nt945eXX1k7dV3Lw1H4uQ98UeAQWkIMQDyyS1QMWJp19io4P&#10;f/SxEJKl4Mgz9oVsELHMl+p3a8B5SnKJ58pjp3FO8KJCZRhWqpq/giJIpdwixec3VvF57B7wOZEs&#10;4GcdQhocOFciLU+DWO6BPlgcEPyti3p6gO45N0d2PC1JCMytevMIbCLWhB0APhuI42ja7Y6efvrr&#10;7c7e0vIiw3UIAdMEJ2Lh8jOrlkCqaY6Y+Mg6KrP5mWNj35ApoBER3WGOUgMlnRpxFRa06ZbhiX5U&#10;j9Nz0JbxX3F+jEXLZAunIC/VTbrUrNUSg0U5nHQBV3gGaiNkp9VKE0NJ/KW4aAsIXRscFmKqSv7y&#10;YYZOeRtkLLFCQrKambyPPVh2L/O1smn5W57gITsyJJIiuw+rY3Nlnos6m/IkUm5MsCit3yGL4WA0&#10;ZlILHqGcIp6O58YjDzx49q4zyMpQyAXHRwlKBX0czY4CI/QiHZSLuJyuN0mQwdGmGgrmYmyMeCPu&#10;mPK3sLukLnlMO9NLiZPWFn4E/6TMg4I9kRCH2VFgCIfkp3g5jdZC58oSwFUkiGDXAaLAtWv7jz/+&#10;OCOIeDWZlWcmUEWdFs3luoPEuTteizU4RiCBaTS4EFTvuZ6MECAZpOyHINPVQolGYiwebm2RoMzB&#10;iHop5RxkH4oUQFTCNdbF6StDgRDnNexwBg4ZigE91H86pqBCoZNC0OwzbqOcJee83LWqIun3Fly8&#10;VDGGd5CxC+jRHyMeFb4JQvd00kiRKBx0FyJpI31T1m4IifrhB975jnMn0X1IZydvNU58RumXJV1k&#10;Rd6uuOOp+k5UdyrQR4ywhxox5hZP6fAMj+9FRXj4p3hkfhaF0VKAk+s7hHQtQH2CyqQEZUtVIb9p&#10;4Rb1soI8vuT5l19/4okvwQ8l7R7MV/N77QZAVo60stZVR12YREyBZ+SgPEgP5yqPlm9WyDk4aBgE&#10;J53QXQuAhiDp/eZtKh/6wIOrK7IqfLsXvvkdnigfitKJe0fKzURmKiJVqSqSTG4aOlyHTAAHhl1Q&#10;njZRzB7Wv5GIWEQc3gwXXnBA4ztRdafEfe/m7eZV+sm9zZ6+vk38uGmIGzP0LQ9nNg8f1uGrpRMi&#10;8aRIWzLffuHSqy88g2F5tnCEpJpmh06IBhP3NBFRoTO6hXhXD0FpMjvd5C/+4p+bB63Bqzs+g5cR&#10;JXN6vW63w0o8raHTZZLmz5668bP+gZ8OeCEVVo+t7g+Gyrqf6/AO3Lr8WGCHlXo8gFhvfkq/Gzch&#10;JMl5Vlub7aee+ma718E0HW9WkFLh9mwB5Ql0cTPIKHay+IeQJYfqDVvGD0hOyzhPFT4tyQB9TaAu&#10;ACdiCLUdeu+0BRxz93UG+nMN0eGF2skHGdCTpkfM/fLkoMfFxI01BMkJxRf1aSip6CnDiU8DwDk5&#10;F7LqqU6gMQ1M84pBI1tGjo/GRAZUXEd/AIkUNXEqk6hgW0cWrrUQkoxNzdZiYsyMFQk6WrroK5LX&#10;8gcAOeIwoUPlE9cwiUyXh5hBHpZv65zmc44lNEj677znrkfefW/MePOCETd9fOkOP4ROUqWFw4V6&#10;uHPDLsFBtMO/ui3bl04M8RriR/EV9oaxHmJt+l/pz8RXuozTgJA+3ZQClS56/i7Ct1/EKxbL6xeu&#10;PfmHTzHRIFHNKkhpFJXsORWd6R2R6zjPzeqNbAbxTFhiCPuN4cuhRMoNQKpmxLxSXtFd3pLuiMGb&#10;9piTTCB+lPFoLCiWS+MOthm5VBnDxZzuyTzXabHPwC001+A/8z+SUKMt+wioBLVL4AW0XZJBPL9Y&#10;4TRO9Y0T/JC+wEN0q3M6a87tqeocl3LMXBhnGmck1SN8DlIGDHLZsoVardM+INt4z/seXjqyGI/H&#10;0zdu6q3AfDugHj6sw710GDTeurVSVO4wCsdevf11C7ALLO/Ww023262gnT4cz9lA5NNNffuHDV7x&#10;jGXT5nK//x/+/bALco0OycG4MlctT0r5BLwmupqqcGDgSXHNLYeeoYwPFA6JsurvheICI4z5En40&#10;xCPGCSkrwMenuuJ96IMPrSwf4hj5v/7f/PUaxjZx0KtsbOJPXcyrhMZ5IL4mA3G7YmWleoimLjKB&#10;IvrEJzHFib/3x+KnDn8+DWuHL+A305d5yzfTv42fP3zl9AXTmPbmTx/+OX0GKdiKXvgTf/CVC69f&#10;Er4iOI6ySPmHAqX7yHcWehgBlSjBzK3h3umJWdjf65w5gxBoSKKlr/jmBacb5/bX4YeKH0gv9NYf&#10;0t+LDxRw1uHfHv71m5/o9ke79ZrpXUrv55vfSz+X6+S5bzz/la88QxRrUkSz4Vi0FPYRwm2pg3Rh&#10;e8pBSH1llheyLCBbYG3ELoAILPgs/3Kw5Xm29WILexsy/eCfyEbP9kcMh0XzxzJZq/KglAK5wlSQ&#10;UEZqkwOBYUGCuA2D+smBLVeLzAF8+NCeJs4qh1xHtHtIqKmcuKhQ+6SvxkJC9iUYwU7PuOyZas0O&#10;exgzCv5SpkovZQ4YgEvZNkavsgkJocivpxvNc7W3OXzImPl4bvkU3jKx0y3Gs1kETie8YqG9f/Dy&#10;K+cZbEHhzUfjFrv9aNKHlT7n+Of2nY//iOVy+68Od/bhj3zP39z63bcu4+95qbc8/8O1cfiy6dun&#10;UYSN/uKLL3/lq1+t1RsOwkFCjWTUMWqqaTp5zNVRe6W1zK0gRcbrlB8IqewhrG/QP9cJKA39CkZL&#10;OdJfkS/kbiBmwDK2yaN9eVJnzhwuE71xZvYQ7mBT0L4KHerDRJ6hZ4K3ahUStCNMc3wPGYHmcXAW&#10;pnGL+kLslg1ltCQPR0UQVNEeFJxQeH80zHiG9FljiEP+BodkJDSc0AoUcZAwpP/6yy8f7HZIP9E6&#10;Sw+5CCy3N8dbdv/tuJGGivTft57jm8/zcB//4F+99Xl/7+M/fHZv3b9v+eHDMOR3QLG/9OWvLMyv&#10;dtu9Fo73QqVUGU6eAzlx72kioPYO1kpNzaOENK77jzBLroVuJbz3/pCSv+b4O4VrcaRqE/MyPVb3&#10;yeNrzUY0b2OuhPlS5KuDklyy2qUzCwIVIM7tg+vN4+dPz5+4TbQCvvDFJ3c2NubQblbjEBsxZzkU&#10;9wCLxxSdWUoVBcXNoMaEuybQfAPo9MqVm9v7fvA/VV9sLjorX3v6heefxzfE8iUkcEGLkXRnmqVF&#10;nUkG2kMHqy9qpsGgOsGkxeBDIJA5+FM0NcBlkC+wvx5OTvvD0T4z9cMCv6nGE9+sVNXJZkwGvq2q&#10;5DS46XIDkQyZBbbsdwsyIQexk0qX0X5PA/IjODLgzWA6NrCiaOACAGcFUwOitm8Wc0BVJt+DqQKR&#10;MVNoooTDe9Uqhd5QxNZNG8ggv8MWB+9QXV9jTtsK7AUUVhrkIQ7l2ZKOKpR3FKAgdaSY1w2CoBWq&#10;2rYnI5PghNjbPfjc7z3x6stXiADRI/pT9YTTU9xP8+p3rz7z9PNgg/w3hyvflofL8JyEK9wqOXTx&#10;ja1LGAEjlgECAEPyBRqMXNiwEtYhPeDS0Ldk8waKRSdAlXpHRrm35KdjmkMNm6qqYZf61k2z0aAT&#10;bYBIpqyrBBpoQigOpCUI+HgBjbBAfTUihs0BoMxTTEs9n6/zYTbf+AY3mbxHpWLiE6xoWM0RPYjQ&#10;GkZnx/he802txBBxVNCdlhQzPNCSOT1rz3/3/O8//tWD/SCQ/GB1/Kfj6aX3f3t7m6SOYrFWZ80n&#10;MAVEfsblfiIezSIl/rDiJOh6oAHu0yBBttCTiPOJnUJPBTSWx8he7U4TJJ9mk6QJ1Y/nfgtD4xPn&#10;/9u/9bdlhAUvzGFlbk2g3+w64fxUnsosLv4Nzih6Fk/HTRKQW+QgwQc6/CeqBP6nbgd/dQum8fd/&#10;cJOY98RX/OThvw/fNNUou1VIxGoWvklRnG67++UvPrm5sQuTzLk5yyXzR/gV+FNReGuypRwzPfSU&#10;m6AvYvRdnJmEmomu7Kljy5FYW0OlgODtZZBez1u+Ap7yW4cfMz5hsCNELUjoxIWFItLfinAQfxF0&#10;pPjssSPjnsVLpXcj/a/YqjOcnJ54/KnLl6+vLi2R19LZhDbFRsG4rcxYC9k+nwtNa9B5ev1w7ghc&#10;MmyHcFjhilD2ii8QyRyNFOp0ogwOTVVomOXCnteNA3KklsxsXxpUHMEA7ySlTpLCtbG/CQzCPbXu&#10;ojgjIrM8AIjJw+yRiPmGwawGYupFKbNEEk2fgx8UQPdFiTBIn0Ad43JkB9NRB91gksymU2pPIFuD&#10;MBwjaOp/OwHhrA1vCO8lZtaZBuI106Wk6A4hjM6Gf4whftsdNkJEeCm+/SFNGvnLa1ev1WvVhYX5&#10;oK54p9Mbnz7l9MnyANRRN7S4LkRJAkxMU8XIa5UqSZ+RxEt/+M15S/4rpcGlEKQvbVjxDezXRZ8g&#10;fc5x/Q4ZWkbEir96dfOpJ7/eaCjcGKQ1fhb8xjlPFxKUD9lN3Go7iGmvg4OqUNN+gS72iKa+E458&#10;cNzUwMfVMyRG8+5KuJEgx3uHWknYV9AxRy4cA2Va0A5oA2cUucf0grXVNOaAOkVcFEjmmEDJSEsg&#10;qRl0LxTWVa6eggV8ypZc6iAerqt16LgONKSij1Z8fAgSIXP3aOXRUGB3sqq8j4LRTklCEGbx0vJt&#10;tuYxwHzjtTdarYVmq25JGOyd2ENx63wqkanHn1KIwQ8fw5Oxf+JfYoc8kbjPt55I+jd262M7OxSq&#10;nKSYhmd27Ei5RjGCbsYbm9V/H0Ja4ljRitRA6Rtf/QYYqQPS0D+IwaUynYzJIFer1AaDrh0x8GJd&#10;lVz9ZBlqznK3cY3h9W058hwrsMq508BVoK6AkwwrML0NUe306aP1W/ly9tlnnuPGsT5shjKMgWXj&#10;YguFZA1ZAaqgkajPyXSKtKW4IRLAeE9DYboYWS6h+qbgaxqRbsezQNJczIc4vSE23RUpT8rIlf5S&#10;uL7GvXszFsaO8EuOYIpKxHf4N0f7b//W77KWqnhEhY4pq0HfMhFPuhykaM5ehk6Ko/B2jeLGxy7Q&#10;7Zhr2t3b/5mf/ygy1dGkuVUx3Xr/wGXi4m99pVHdF4kf99EJK5ORhdRtyHgdFkiuBH8xrY3j88Ui&#10;Mzwf/r4fOV1qtzCgq1du/MEffDEdGCbXJY9V8tk8UIyCyMpwKc8IwgH6aPI7Hesvwlbh4yJIwH6C&#10;7NgdqH5XgotazI9U5lIfXV8AJdFndXqEpUkC7gfJli4EVKBiud/eIydjtMdZOTwpCHhuJt5zVKq1&#10;gDPNbe2DyT6kC0pKS68S1JFNTYJOv8cZVB0FmGvlIJFWyxwWXUHo/gYUNwCKaD19V4jv7A7JUe4f&#10;i3XXrnmBdpUcMaqzhSyslAhihwW2Ho/2Ykj0tJ5zyBZaExpeYhhEDSKVyuA8V2QreEF+nlsB4Z2g&#10;7cx7kJ7STI+zhsIiQjUCgaorOZvRb5dr86Vyi4OHHwUK6zsRz8lOfmkjiK9BO6Otdi0H0zzNGmPJ&#10;pHGMBTkigaKi4I0cKQIv5OAyUeDk1kMaoEVNw5glSPrtq9cuVvKttAUXOgRsZn6sTkNAWQRnixnQ&#10;97OkRYC0UwJKrezgEj+BED4zSdAoob1zdMf5xnEdLdCgITJ5VS5Js2HgBSYMS4nKBPsKQhmiHBxH&#10;3D7aCRl8cJ2dM5BRbg8YWsMR3BSH3U4Ahj9vmuuJYszlh7gaJXEY6LAoKtILV99N1MKxKeXqVPoC&#10;UkVZnrM/VCGJLWTcxsMxzQrZtHnTZ3ERcG0fKCMbwG8dSGEBfoiggl8hBsg100TrJvvVajNkNKj7&#10;i8xgR0Szjwi5RzUzpTborbCZ6I2RwQB9MQlNP7wGv8ngpFgm4+l6bjn8QBWYY+i+0E02+QViKX5y&#10;hPRRty0fAyqDEzesVwUVGGVnyLdcru1t7C8cW++2E7pvFI6h9+qjZYKMZc8gkmrvHEGzPr6i7ewY&#10;RQXarEH/UCmKkpTapzfoMOxC4xoVeCaOoT8rpdqffPSn3rO0hJdYhLgnPv+F3f39SB1Q2s4xbgi8&#10;v1JbcG0VCvudtgVpFX8FnqDT64h0KFmE4n2cyMpmTLLwYPizPPvAfIedXlrshPet0CdkhLQKU6Q5&#10;YBwVm+OrN+lGqKS+sotNFVbIs+79UqUzvuxWpVplFNEkFSy4Tnu33UUPDt4jB1m3n+CywzwsISrh&#10;DRneF4IEUy8ybiIxiNFSTbltHFtnDZmpm/IiWwlavPLqWNKpaIVS4xrzquvKv+EqBeRnE1IoAUIJ&#10;vZcEcUvoUgnhyQrayVVa39FdlHAqh03bCOPxtA+x3Jm9QTJIg4uuBrwOx17UiZaB0lFmmb29g9Xl&#10;E9QoYTApTxAEhi2EMnQeKah+vxBaKmap6pbBUucDI3XmUAT8cWaNWPYjAF2P5qATsMBUsiywHLlu&#10;4nK+yyPhIU4KzflZn3kgP3VnfxNRLDItO9WjaXuMYhrBsstfVyrzHMBEG/e9CDMbWgSTKEcPycwj&#10;01ZciRccTXuolWvE5exOaUariks1XwvBK3arwYw7zOBM9PGRbUNK2JjAdTHszGeAk0/WSDAjzLHO&#10;3bFUvZxSEb3kFjiKFpNSJi3oAZGTOI5pvGWZKDeBKTJPAUYKoQGyCrI7YaWcpsrBEcTvh4XKH2h8&#10;MXQRwpGkpXwu5MfCYZIvwD9O+SEjVsiFw5+r8HasHyRrlcS3kuRRQtWPKVbWJJ+LQX9P/BjXcGsr&#10;GLzXw/rAnyjrceWV0BnFq4hrUchVCoTNSRadJUW26VwItYtuEYgXTgye3IFYggrdUU4QZXjq1HtE&#10;qWKJ06+ZqaZqGPrDRzKZJhOmUyr5Q0BkKGYMqFTIAYky0OpBq5hH0sGvZ5gdQhC2i4AwphZB0u25&#10;OA3hyg0HbQ4SWWdOinP1PL4wKMpOlblAL3HQZ6AYDITzy3AHLo60DcFqVmZNp8Jh/CQx05jN5+Ke&#10;Q27VFo35bIT7ZlKSs9Nup18ac3R1S01k2BBRqLB8EnnUrYpu1114v/SRW63qwf6OwiCmAXRZKHux&#10;+qnzymwW4HjTuCBUmzih3seRbUOiDtRWhiWYnfUSjjG9CVWuU+qaDAiDXbdJ0hsy3BW68N0qQWha&#10;4QK1f5myy5QXZtoewJw60DOBD0UvVGIedLhykpAbOVOEJUB+2m1Msm2Y3LAhO/vNVmuScEdgpw+a&#10;9QYjZWwGfZOMGDRuVTcmnHzsp9+3tDR3GJf/xT//V1975hvoqoL4KUHCAcHKwZvZRlB+sT4XFh6Q&#10;3qxbmcnm6XIEFxFLg8vNJxpnmOio1msQ5cnW8d+ikcDd5f9sHoV6KygoGCmYCouYEyr0SRgcDY8P&#10;YgeUnhzrfwwhL02hpa5DLKH3wwbh/zjXCDYKdWJGJg1DkuN0gGpqqLtKe1J5dkKUrNHRYx69MG5y&#10;kMPxQvMDv0XKDTk6IaXsA+FHoKOx0hhT5BabemgPyOABL8unNPsOfSYiJyGN/yToEyloR8XsLr0p&#10;mq0k6SOSzUPlMQshmCy8sDkncU0HbeKzopc6hTvujy2CPibSh6CU8WcppGiHEp70SNHJNE3EQKD0&#10;94VUzszBoDSosQQYa2dKsZ+ta21VUXhEuZscI7y15hizXnYaI2rTEr/LOdqRochwAa272agzQu2V&#10;gggwl2OZbDDsjZxwIrQiutobQoukM1+nyRS4LthDH1oPjUKieTJOcGJ1Z6KEMkmqzh8z9FRADoKl&#10;zEgkIQnNEBm0Q2rVAvucbSGHQ56PUsa2Emm3ap9MQ4oeELealVLtJ5D2sWHgviKixrSO1QbVHUgK&#10;Mjw+AmsohcRiWibUExXS5YkjLi9PwCqNVSPACgHRPEO+k6k934EEECO9DkMpl6YTNuggO7XTzVWq&#10;DELRMgudBdAfCkPOQtrGmEgq4CeVRBqsTEsrANY7dxcSC2ut0FYYRz5JyhLTwyAba5zmRozwmVD4&#10;E0zY09KRuFlCmIHri30OWUjFA+QjHfSDsxkTiYQSkl8OCnAFZ7GrFVa742FuHCB9Gj81SmBOSH6A&#10;jIwUDNEeHqNjo+EsxdE1gKaG3gCKAcwcVMug1sisVIrVIQEMOg6CCgTgONk5KPIDMjaCnQZxIjeC&#10;0t5pbZYl8En8F1RO6PeSkyifEGWi99WsR6UvQya/Sfaq6j9Yi0kDBwzHMxMcPA1256hVbQCAIYdA&#10;3lgVf4mmIctLzoYkPCsu7mTP+oJQjwZjSSLeJFfLTwbwOJRmKGPa3R/Wc7rJJNnRAkr0ymtwhIO1&#10;AZVRvjluzXSdXSZuHYRaTC44bTUSVLsJoQ1EUVGtBtrRQYO4SBo3GkAolBEPOFBkHiSYnQl8JM5y&#10;R9E6pREOTaA8c+R2EwS4+ZEe8W+SrXMffC0RHEiHvTrwUnV1zLT8dI/Ns40jaiU3au9gcK5iBwM4&#10;WdQgyvvjHlGigvtYq9zZRxqDLgLvM/3pj71/afEWH+PXf+0zjquUinN1dGLnkViba0Afw4e1US1W&#10;BzXKwHoL+n4N3jHGDnjewkMvctCUap4j9tHI1iD3F/L1XI06qkrlGEaOPMJiieFmtm0FRz8KAoBt&#10;TlSU2AgixsfgjjoTryQzPSF+JNjCvKiwmQYq/hPmWZFpMomggaeDDTUOpMiwWfU8TYqlArWaDkLs&#10;FzU6qMcCFCKzk1rg+Kpx3/zd+ktR0ulgxrXw9r4kb09JCFQHLwlaLJRB7HH5tqcQmCuwHdwCLVtY&#10;fkzukmKUOKRnwyrmiyaTiu2RTNsRAfGjKWPHUQcj8L5Ir5z1YqpXJV65RG6jGnOU2JozyQ7MwkSm&#10;8zIBbPCeXmmWNlBwscaMLrAXMbCEK8NqxlgUj7ox3fhcH8Y/YQezrMiUHM5QhyWGVTHbYX60MC4R&#10;Bhl+VBOZfNAk1gE9C/jClIXA6deboR7Dc3EglVgOC8+BuNmwlq9w8MnftiYg9qpwSIOQ7QYTlchC&#10;aGRYKzrx3gh2jdIKJk4KT0ZN7SkcqJ3Dck4iONivkzJ1DbQAfphHB0AcxpoCrSQqPIzUcVkETGYd&#10;k86oDvNc4csbgDgQZATHVInS78pKgSE4DKVLOh/VQUyCMVT0VNQG4AWVS9NccByls/iwhRLkEwRj&#10;KdECkVTMM4VYY4yQApG3MOEL1AqoHXsqvHWMW7o8KiYp1yEo4+kshLW/iZyHhlM3SgvFN7yiiHog&#10;IirdhocarMRSH7Yys3OamHIgqKMGP4KTgMtJcXoWrYd/qMQHwqt5Jp/KQKQ1hm6YnoqkPlYzkQOA&#10;hTFGQ+Otj8xDj9OfKyd5dCs5+8apqPpMBONQmY+mkREZZgV4PziovSsSJE5UViRcADNKTz0VEU2e&#10;lGjW54xayiqBc8ZtQJM2tJE8ujk20F1wcsoyJUBekSbBIbogHFEJCWx4DnDNSOJzHCA743PrSJpU&#10;vgiVJMfrbQ3bJ6LpW4MU5MPUF4dcmaVu6zuyM4WUQtmHCWuqUQF6sQsAYT637+/SmZY0MiZ/IE1l&#10;EoY+N6cPiRInrqxDlyjV33y12ZNHzzAY6FCl7G8hyqbWECoSaPZby2Y50kDQqAw4F7kvep5UGBDB&#10;Twt6JxVT9D+Z9wssssdqIsZU6BJJaxxiXcWBglhqgKEjlODXmPYDp4qv/K/86qdu3NgIv2gevCUb&#10;QURG6OFn6xboDwtDugJ8LKRTYDnFSoeDRN9jzMBqEF/VElaxi+xCSYg+OTuoSszxR9eN2WIBaFWs&#10;vC3qi3j42sGQaE68YdSAj+HIGpfFmjbuWOnx/whYRC4rXkoMakkSSRBdrR9AKXiuHCPAcsAe+LGp&#10;5cGpyUZnwZZI/ZnbE3rVeJ1ElgE8BeqoFGku90eVZh3xbxJXAmkk9X1iMFtdkZjUq46GCSs3Vhtp&#10;GFcdslGUYmwcwNgpq0MgdgSnGEyJPxBTKmSChD+abx7UI+jmUX3zYcNKSh3+OEDIdrBnkrQfSKXG&#10;lxGM3IzWY64soBj6AzLFCmATqDim3TF3GB57llNZpvDzQAPtfq/GfiSEOMpRE0IsQzNWW7XYtP5A&#10;W8sMVFs0dSbJH1n3+toyVichu8/iVkeNh8mmJoIhgUgNQbQyrNgyUbagpngPSgQuEjtSHghAl8oB&#10;gLJSeoYOOTtBnq5dewOK5aIWkDzrqERIm5H+ICCTFBgRuB+MDnlrRClMCxE60IqXQKZtFTEeUV7v&#10;v0oSxgCnyux6GK98F17HG8uCi5+HP+jgAHcYpzFJ90qzOx/WrNR6SVeDPhhKTPcBBvjY6BZylUz3&#10;QyAIVjY3wZdFE4b14l0mkbXG4Z4w4K/+MdftN2SSOAVH7oxilzCius9BKrHEDQleaqkUKI6mPLmN&#10;PU2vgd9loMPLnyJNhJgVH8/Ny6cFf4XGoHyAgL8QrV1941o4GkNU96aYZ8ohVCkHYx25xUBpcut0&#10;CB1NlStgvNQTQ46hXQjayHpRkIGynnw2jgWHIyKCZ87/Qe2KbajOs4yAcKUNoxPFxUgaYnSfC+Sq&#10;pO14oEWrjnwAq1FAam6m0pMQREBegdo4cNHyIZ4xq6rnINMweqhzoHNXqMIBRUvmSywL8jYEouBH&#10;Npmc42mgycS3RfXAMDkFe/1itUZWbkFeqYxVtlOYifWD/lz0MwRU0GLkAGZBsyHpB1BAUI5jaTHu&#10;+zF4XdYPQjlFqohZSaloYGsFj6lE7VWw6w1fWavMBPNo5NyoJkhHPLYnuvfR3qCzQvbPsISwDLLK&#10;PBtYodbzfSrpcaZSAx45IKUlx/ReWsfxVlmAYiK1kH90nfNlsBOWX3ll5UizcSiDk//0r30a8UET&#10;oVIpAbkiscWMh2qRaZJsrUVmAAzC4CzyhSEPzxSP3rLA24xa4uwi7cF2EOkbuR7bQB9zQy+kVxpx&#10;hlonsmLOgi3i9amUyK0R0eZNWfOK2sn2CoPF4FsIb+o37kSv40WYsnDn1fRRX4PnALNCv4+wXbbP&#10;w8vbDxEoMXyTgGBspDCJg3o8Vlv8ZvoBF6ggzoyyIFsMROgnr0Z49EE0eHQIh/AqhlEDuspBvLej&#10;Ee2OKOk4KrkYViOlEVpUyGgoUuNK5r0INxpaxfCGpT49dC0iQypDuRlOWgKdCAz/5Qr2CvSEUOUZ&#10;uBzOC4cEfF5VBbUt9gziYi0YAGRYAaAYJNcj2O3sB85jRkI4PAyncvutJUO1lErRF7celPHuzBhs&#10;QWKOqRAaaTwelqBrEtwCyBWMkm1vWwRhVg5SsNs+plmej5xiaJPHXBKDfwp28W48JfVSnEDNsCsU&#10;0tI8Ntx4bXXrL65cThBdBT25k2nnVTouhWSKnJLQx2e0BxDhFSossUUF4Kh8RXYk0gcRgtBG+hlK&#10;YiaP+iJD9fXOO5HlkcqRRaUJHOWEHO9EyUUJabuH+6e/B+o31CV8NT3OxOtISDgOKUsxm2em1lpa&#10;lpc5ihNhfA65u7obKzspYSCwgAyFILUiaA19jWAiMEzBFhQfCisGYRweINi/n55TWW4JLVCpVDIl&#10;DHvcf447a0DEZoW4qQQ0UnAWmW1oU9LjmbLNlUNQo1tgmBftcIvamlfhR26hu1zSg0d3qQDyZmeA&#10;t6DDQYfAeMVPssCASji3XFwJlbgsG4XCIxdgNBbT1fB/EqG13JTiRfYT38GgQTNKNefElCwjBMBD&#10;mELDKlWqQ9veGODFCl5ySAOv0bSQO8Pr8LTgX0IiAmlHu4L1TqasTSgPDlxsROsV3yYmc6k2VDVi&#10;CSvNz71gBRdr4BGKovv+9MWxLGRr0TEg9ACU0cHq6g5CqefpwmurLMHWE+H0sAwmCCb3BaWOnJFy&#10;RYYzaz6Dj7pz/bwpua9pNdHM9j1ljgel9pXmfoQLLoneLPUQQ5SAbl3qEj6e95CcirR9TCFIiKAJ&#10;gGWkJqH5EiLN3Cr+zH0k+tvPkLgvQqfszix36tT6m/nyp37lU9sH7VBCYvnF6rYKc9mibGc+Ys1r&#10;hweQj9vRH9rYnhX7HPfKElm7mEnF5JP5BfEuHZ5WJsJNpQuVFZCBxxlIWy5WS4w1RCOB+6+SFa/F&#10;uu1bYJCjMd5LnhdqG2LQHL4cDwpPm3QIOhrOyViIg6R9LG7O2TztDHgFdPACVVSqLmW/BVs/lDZ8&#10;aUCbEh5WpIwU5FC3PL3CoIYukD0fvbkpDOUr8XvcMQKkur1qzPnJWHDSkPS8bZJ8yKbgI3vggLcR&#10;r602pdQGsG5hHpJOthXEMk0TLOo5HhAzCwEY9AdY3a5aTjKyHxoNdqyYwwYQDGeeEQagmkyL1CMl&#10;kckslsu9SSJtQic1mygmv6HySNpJxhVWTpa1ygMwiCtATaAFF84zlkc/G8Y76ohBFJYKwWJTJd1n&#10;r5pMjKQ6PYLjzSzXYN0S3bSHRyuKHJ/WEP119n+YP9LRSnC1iJSOViIxNVQO5BEFG0kCE5lSuVIj&#10;TZMRAZTPEpXhF/fbusM/8qgBFRkQlzzDIUHyTj0bLb/ANMO+QMoHS4b1o1pbFCJU9KBJdaDblLWW&#10;MtUcE5yQLuDYZl+e7eB8VCp6L58UbQCNHCMfl9kEPmZLxLHFQ2ZcKCRAZRBIyJbrBAw14oIbGPM4&#10;hGduglkSjQU1J6ShSCjh/f2gTuWo8mG8DjcGPSGd4oFfTEbvhonRzpgBYTe5w9yiJjRBneMmWl2w&#10;JCwyfSaqNOExYt8faB+28hjF8XGuZgcYqSXhXTVZmPOkvNUXD54AGgbsCHuVJPMmliwGFgcHA2en&#10;mocKpHhkOY8SZjxc1PZ27/wrl5aWWzHEx8L1Gi2P5FzpLcdq1E/Qk87WE0/C/wA3Z5VA1VCb0VQ/&#10;3P4MEmSc6eBVnFDy7RUaxZ2Uxo5QmKqSGsSmcVCMYgCuxl+CJpLKxy0RNKAIgOino1QoZpAwhcA/&#10;QV/zSRBRu1pkjxU6ps5sSlmixueUQhzVmg9DAIEDwyGpLvAOMmjgNuRRmn1Fn5lDioBI8zkB6EQb&#10;Vm8+qgMdQonBZlOmyNRE8KSwAKdgJcSy5ZyfnRxwDCHIH0tdwxRpj+bJE8BclKJ5mnpBU29Ns91u&#10;lyjn1QQid+bUUQRhDnGMz37mr+1s7hMEFLADP+bkH44rVD9A3bbJ6HD5tAgSPHay4wMOMX1XMvyK&#10;gvdgJdZo7Fzk9dhFsuEp1gIulJrHbrNvopdaxFT9Ih1gQp4w5ED1TtCDl5vIUYzkFaNfhBmyoaCp&#10;STExDadN3Ec7wE4CSqYBWTozQltv6OCQVome1CBe0HBgEHE8Hkqc2n5To1YZcnX5SHlC1oMozyJW&#10;m0/XAkEGJ4QdjFTfh8vj4dphAUwXzyRuYzEgNuw8oTZ9JTus+Fepui8PSlkpZHe4UcHh55MR6Wz5&#10;qS4ZfB4mfZjZHHYIhPzBKBMFfFgfuRnIoNij5sv4JwBTCNfWDOj0/UA3OfscqnDuLd8f9Iis8MXU&#10;nZCWzU4AoYHIhZY/u4C7pjwHi5UU3xFZsksprhxqYjW27kWZbVYybhvdNWhJzGS7QZgQQ5pnOGy0&#10;kEJVhgFpjugicGDITwqI02qMzxlLRqUGTjty/zjICW4ApXKVg9aCKgsj/nwCmwqkXuH7KRYS4VvL&#10;DNNpfUUGMXwISsB2ptEluScSNwlYrC3zIvhYZbQTe5zm2iKKMtuYE+UQwFUni30tqCuFyYPfCjzo&#10;GggB8rQVtqeN2e/RDYgJx3TQFQac6a3VYAwXR7gxjidj2EpQDNyOCkux/GT4xZmPujkJMbed5RKs&#10;C06+tq70rE1TG/MkUMFiHp8RJcujvcFKT8cC6NjQ8pWtJJWY862qr6ARLSCyGKeVY2BOZKoZDWTP&#10;Kro3lpWSyWfNUr0Ds1CmcKRIBE0OPZYk98RUgSyTjKfAbCgPl2IygHfLFFoflBSKvwmaGRLJ4IoQ&#10;MESeNLc7emwFSIFHA+ZVLbqweCa9UcI+CSEf2UpCG5BYZJJ4TtlpiJmH0GUOO2bef0DkJF2z3+Ch&#10;4w7iJiKXWx+UR/UcH6GhDDUnJ6QCSyOo094u1F3C6qhOKOahkHggjsfLyAYg0DEjw0lMjQg7a9Cj&#10;O4I4QQ1U16NZXRufPyOFU2qVcL7izORdrLWcnsJB1XfC/prKzIOYTAaM0d4xWAzxQWvteKzcckQK&#10;iGusK4aKZ1WkLXALtD8gFMZIOvUBEHQ0l2dTRA4IVNNyfZGAwItSLKhWqpwI+5oEinR2gKwXByiw&#10;d3uQwNo0SGTzp06u1xmQT/Hlz3z6s7s3N6SdKFUXWCovb2AEVpKeQSlr4YISK+Z96GYxxOFK42Hi&#10;MiXJoUAQV40CCMAGOYcFBuAyopzwEW4z6+R0Db0YC11GXso17qycSUIIeD9ltYRTCkV6rPa6KeeM&#10;kcHeix0m5gA8xYpkNIbolYpAQXIiQRGhylu90DmhEK6AdkZywh0lM4inpBMbv2oVbhLpWas0I9k1&#10;pyJVp6aNnAT6BboFFBgQt3R2hpyCU2FAk8RiOVjmkCfFwZ2Lgk2Mwmvg4bQROJnwP+F5Wa3R/pL5&#10;4PAwn5pnZx2C/iGXIVshNPPUbGJFShYnp47ZF2JcRgMppQLc4E5+MAam4KTlozKQNjU5Pug/8LJu&#10;UWv6IFuBUyCJ7bnPxxK+56iiyV9l30ET5PnqBMbapaShcLNrZc6WLyDUxCRgJEM2ZzjhFRoDvCRw&#10;k9YL35NO8gD4XxhumSE5W+2NcjzESSQBXywKeOKkqIJJsowjC6Gjwu5kgXsQmh8En4oEBww4tUsw&#10;CZbxU6qETrBIgox0aw7rOI2uyXG5JYD4HDWjIeJKtAoILGRAEB9t06W8ebUKHTOUHp4v00b3+CnS&#10;YSKewu5ktZGNMzZjexJNRJNH8RsSaHzFcpAauQ6HLyC7yqvAb8amsdCsZ2JpNOnleSjSLSJnDPBd&#10;ao1WGOAThCEyKvw+bSKArTLxJk4foqXhWKwOgAuQNSMUxHEi3YAXRA6U5ki+Ch8Z5z1mIyvK6xON&#10;Z2OONbkQDtGRc4c3MjmB0AMnvzwRYq69SK5GK3lWo41QmSrCeawQ0y1yZFxZ+PjCHOTmOO4I1AEB&#10;SAqmuBE75Bn1E34GWFGL6ihHlB6EyoJ3A0Y/cMeY3rOGBaWUtToik7JCESokLYembG1iah7Insce&#10;20H8mWlGKrlIdLnzvHvwmwTsND1hRdvYUE7CMCEeg+E4AJIaVTomj+gTFmtAEJUsKLx+P5TJuNhD&#10;rIQlQDZDUQsdxXb7lNveHSUsDOI/rFvAbSScrJASHXWFP1PpfZIBU7EsIQxOqicCcDNNQ01MSIQJ&#10;AsgVANdzslbrXIEAjRkaEqO8I89T8wFuczUX/tFQEoP1yXPmAUVf0k4nm0dQHqoICR+YJ1BuGFaP&#10;B+1mtcVdAakmVJ46e6xOQErj8qd/9TPXb25q4k6TiKuUIiFdIjpU9izQWYAUBUAfYJ78N6OXStt0&#10;2ynHOKCsFUTYorVBISbhxsKUIyv4NOGfnQrwhXMEOS2tsNCHi12dgoOsPRETNhnLBuAIx2KbEAGA&#10;EIklrdUhlLLjoQiJH3P1kAlDGXg07WMKQBEF8WMELZbXxD9RHrEAEREjNelTtyFEWlmI4mX81cRk&#10;x+pHyo7bJmphAyR/6VuwVpyNgi8qbOtsK+FeHxttCvkhchqeAeGO7iHwIpRfqkkIfXa4gUCIVHn2&#10;Bh+QKoo/SyJS6TbVtA2PeS4paHOKVXMrvPNocCu3CIXXmYo6dRJnRhjDBKmQJZxnAdJv0iaOgjlb&#10;IiEiARn2sVnXLodkP9RrU3Y8JQvrgqMd9zZ5XjxPqQczSBxeOUP8uUmPLIXozYoi5jLcy6OCc0nj&#10;36gB5OMms01h/CdjVPVfuQOSCqOS0Zy4OKBRQwkiPSBGG2RhxPFA+iNx2CXgpKJdPnntxLFUfMWz&#10;0p4+H8enj5AHr0jSHa4jMAQ52NOBSk4eLVyEtwFXdC4YtcWe3V7Sswzj+p9HZ00kMxG/i4a0eXyE&#10;Np4nin74Tgx6FvZsC5BNO9LpZTvmQ1ws91DOJZGrMWHI/mrYq8ZVir6CpywTboYbAiMHESeJ1YyI&#10;GnMnghnm8FEwMdNBYKOuknYmGKu0CM4edLpS1Tw+fMfiMM5dKdMyC/k16XhwIKkdlL5hI1t9EeP0&#10;7tS/za6JdnEKmLo17S0KAvO6PMSyVEv7f3zfEW+3QlHnYgQBhUOsBK0vLM7CBsIk1JNSYT7jso+J&#10;LQ2Tl+EgIhanIAsM+irrwVzJU8pKTCsiVrrZXNQl0dJhoRZUq1WPnfjKarQYsbp1VDSKVKRUeE9u&#10;DIyzUgtVXM0wPbREaqjgeMtIocTOHI6DPMM/OG3V6IFrYM3l0sihxhr1kZ/XOJ5D0ogbNjI1CIcm&#10;VuycPN03WpqseBAN0qOQ/6bmF1a3TWD+47LEqgKZAI6EhjmtQYolFZpbFm39nhq8HDahKsV8LMtA&#10;xJFzzejEUrT3M4C0JrhqQA7NLGdbQ9xGprS4G80PGvDWHmywCs0SEyrMxNGMPXP2RK1yKGeY/6t/&#10;5bMb220JI9mZspCpuUPwrblaEAMySgsxxhioLjG/AWchJbHPjYqd971r+W5lapsudljElCjawP5C&#10;9zSlIhgHw76jWSrJKzCTJXvmRVgS7DHXsl7ifqAQXzGFBLdgffBRw8FMhDNb85REUZOMQ5aw7Cis&#10;w1HsJLsAsiIvd3RZB2BlPjkYQyIHODsN5YotOK3J7w8swvye4mTcmhlIdwwkausrsM7K46eSmvwV&#10;jxgPCfvsNHJdiyamtlhCZMZySDjQat2mhBbl/Fk4VZhEe2Cui5kfW1HywMA3JK+7D9ku3LW0Ajf3&#10;8xK0ZifMk1OXMS8yu+bkQhKFfVDhmqazGrLL9Cr6BzGpzikOcKmwLoQ+8lOGadlmvBNXDANBnl8+&#10;gzqdybmEBuUzeFi4zOIhiFhrttJSPlSZOKH7BDMIJ0jM7eh0M7mjZLaAgBmTMzGiHy5zUmQc1sYS&#10;JgEUjVkyy7AHNRTF24SmpamX8q9GZTYqNSjsDV/D3Um9qkUfDqA+H4AUniyf1NDA5iGQkbLjFBQ+&#10;IBwLfJOOsfPNLFcSNu0ZPCfUeuCe0DzH7hbiDB01O8xeOOtC3aeQwOuPIKqgY9xn/Cg6NV4cP8Us&#10;uyJr0FWCKKebjg1XtiBvr1JwpkP1z+GnYiaLAaNAli8EMgEhvhG2BJ7nJNGiriw46kuqOsfbZAW7&#10;XTVSsqTyiKcAt4IMMwLlNkmBZpD1AQB1QKHLUaKZ7XrjTgi3ObgofE96OaKRVIIRzwx9iBlyNilf&#10;JpxA3c9x6xU40ZXpDSjdqbuct3c4mAwEdDC2Gqor4aPEQmCxhLU2QB+5LjQn2dCQU6D+kJSxFGdj&#10;Ol/CKY4q2Vn0pCQRtLwilHs0WFgoWks5aFYXU5YcsDxuzEz7VZTIaYrL0Ue8hxOfVBJpHp2raLMx&#10;xwKFhhvOfqKVHcpprAdYoPIW6s26giwqcaEvTdov5zjmAHxTc+sMCTfpWj5xqgXbEniBADlsIsdA&#10;Iak5McQaYGGw8ykvGDVwNsKdw3GDmVOoNNPelrUGUhEKsWS6dIzIaBh3cnHZaAFjGbS5M6VSI5Iq&#10;iwpHt+g4xkR3GCMGI1RClSPbQAck03YuSVWJ4QR25lbAPkxdHSJmKolS7Pj6Ur1+C8f41C//6vbe&#10;NtCMU54cyEyOwbXQZtTDtaq5ESc5q92ultOOuRplKyrgoukcdjjRURCDzxVhUpubOKpZqJDe23Vg&#10;6YVvjdLUVOxSeRmRxCpHNnHgaPYE+lTAicN05GHq86bKAvI+7HRbnlnZZFrU7zlJtoRKW6FOYGpv&#10;xapVgfIwCEbfguwUwhcFF3dGHpFsBr5p7qVfGBsJiBmiCn/jMoI3Q/JMEWkd7QMncEv50IlKMA3h&#10;PkEoYnYMD8vk04zc9QcCbwrMfAr/3/aIWzqooCGPS3i1qx5jFZJQVZCQ72xOF/5ojtiGBFhYryBo&#10;KewbKAi4JXWf1F5a8Am9fzyWJbRkMThQORYtVuKcqFxdfgtvQYosZVpiIE4nGiHC9WNYmW0IT4it&#10;yGlKL5GyOhgO6Dc75+2SUiwd2LXgXLNGyDWenAKPWOgA+RmDx4CULAFhbs9Te/M5Ir3eltV6lUjA&#10;U5YTBtPL5r7HlOY0MVxhBcaOJ6NI5RqiGET0OVJaTzT2soWC2w3sXs9iACsBRxFeq2u5g4TZ0Aum&#10;hiPSU71DGlRFmOxfg06zaG47gYDjRh10CMaWJ2QlNXJGR3V1doy5TXsC2S67IfwKIOxRzHtL3Ddu&#10;WoJXNOhJoic1amBBR9hfAboATsSEp0QaR8CMRyTgbjzySiut+CcqQX+cQySjOC8YpTeOI49PERzg&#10;GJbV65WSCEKPSYSKzn2OfNhSMMrg+zN3jpg9d4TCmtqujGVmtC3J43hcpkMzxNsgR7FlHbcFggZ2&#10;8h7zWRyxizl323E9B3RyLVvfVBVZhkWgXeYcHhO/ImTAKqKvEJaA3HYHrxQ/ketJTjhMJGobKkMx&#10;HwzWIU7IWWBWvo50+GgZOwsXo72GMdWrcfCLjj/UkCkqoIltRi67DFuCbjOPAlows3wSvqjHQJ75&#10;5Z7VF8T5sRYhPENG/yGM8smn+UZjjiYDOKsSdZNpNcO8AdwkHGFIiK0BKKhM9X068gslegOKOqED&#10;fFJnCjWZ0g3mdnLja+wypGuVkRCkkd5ImoIiGLgEmL39aO2hEBTASlmKCEcJg0Jku3H61PoMktlI&#10;IHVvKXzC5GS97tiY7SWPU/tqhUkNbATxJqBO9ysQo9GQhABnIs1AxWScjjl5arlxmyf3lz/16d7N&#10;mwICDrmrtc8vwrizmmQh817sP1a5ZaBUkEJm3ivAqc/BFeoSZkmkWlk+E4WCJRdaMIcDBTE+G3hh&#10;JIE2ae1b8dNarzF1ISErk61VKzANuRUkXab/MgXs6VjaB2PL7JvqOWYxcWE0cDLsyxxIyEFyilCx&#10;WpcwyMP5FnWZ8r88qGB+WiOLOdCa8HOEKMd01OnjVsyMhgxAsgXlQVPKrdUmg6AAyfR+rYwlP8ns&#10;Vj7K7IBikHG3Ph+S/Mr+chjgOL8AuC/KarVuSea0g3Q4/r8TCBwTET7sNYmtGOajv+QOskCW3eXB&#10;EgMEsOI1o2lO8kmgmEzcAzfiLNMbDFFSwN97RAVHvIDoSuNuSHYjeAk7lA5OwsQXgYSDDSwi3hi+&#10;pSqDJJ86n7FWM738FDvbAGdcoiUzTcVvtGAYD0sIfmtSLosPQCRajlwWiS0oik7fjmVI5hUMj2EH&#10;trTglcGUI8fYHEhNzIOppzMAQrXtSrOQlCq8KcJfznTRbS95IJoK1Jj20WJax/ldHyiXEvdfPbKg&#10;sjIn4m23m8SbkMmaK2rWMKuXw9UCtM6QrOCv/AxnIWg+VaArk3U74+X0vKej3HZ17HxiFDrgOxz5&#10;tqFxBrLPLK2NK+IoBvSEDs1jDaksmwDyfEZjFnA8NmBKc5FUOzZGAcMsjdsUhjD4RNUZQ3V8w5Y5&#10;vE0WCuc2FZ9Md/L/pM+mMD21mpQGRKLAxZLPsTTseAUxW4O1rHoLBRT0+/thtoeCPiuVKOMCDd4D&#10;OL55gsdbFKDWgUF8jzhuC82EyYWvHS2L0MiO2BtwTThp8R2oJpylyGGTcou86fRpWkh7KKQ7PYCo&#10;Dl3CgIkO+kpu9f5YxBkE+BvLFhmrQjnkTVQbTJEUo5UqxyWhpQ94ydJQtYrcZsLNhHc8dtRP52VH&#10;UWjwzCDFYJ8oVyf8C1iU7nAZ9uoree7E/BP3iU6C+wu3C9Fa2jM0JJhzweIamqdmu6QTnG3cA2By&#10;8RZCDUC3nWvgH/uKLF8qB/EJVjbzCgBJDOxBo9TgVYCVLI7oWuc1QvCFNJuHyCJlTEBWjgJixAIy&#10;V8oMylynPoDyMwUyHPZSVL9Ox9KPRcxGCt7pM+v1W3MlJG854E9twTThY5ZMzhQLllUCS1tEhIcn&#10;oRi5Fo5lyo82UWyaYXzXHhIcat6D4M+4i9Z7ztoGWsMlRuIQQ/qCp24AVzCyEgBhECqN1ywHxoKr&#10;mfpolrCj+QlmOWg6eEDofiR3IzBKABDH0yh/oXnT30d8gSfLrVFmRQa91xiTqKJK8AbYQ3I5WKfA&#10;a0KTMc7P8RNfUWWAqAMmWFcow+Tspy1vlhpGAXXqL1pVptseJJHpSDzEjYs82K3Pc4GCjhp2cG1p&#10;cUmKCuVyAgRr0oxBkl5MBxv2x/gzlfM1Vh3bGNgulRlS/woWO4cDPD0LLxMc/s0GwX8kDeu8WMyA&#10;KxtIJtQbDuhBMw5h2sGqZPZDEq4zc3xEUTl3FecJp4Ul6LS/x7Mr0pFF+qvBJNQsmfDYmPNwKHfU&#10;bzslx4nK7Km3SKNHBr4JhbK3iD/RH4SvYG9KJhv1GpXDNJeAOrNku8xqs9Es8sxombThgBgE4Gj5&#10;G/wvOeMS/aAuOLiuPBGy7/x8hNdwSDW7IYnCTY0zTatnvDmEpANVcmBERqMNAUIFpS5TV0HZ9Vy3&#10;149P0BglCpyX+rRyEiNCDgETPZzHA6F2xitYr5w3gwH6Z9oW85EpGcZgMPhCicjxpZUbmJtRkY1v&#10;ucygu3YKNGxtYctcZc3waHg/Lp3oF7IY0373gGUQ8JX1knzK+AL4BNUIW1LHhWbQHIka8hVEZ/jQ&#10;XYF6hz5EIuy0t4x70VGHKpP6nDLPC2CCPbaYklTqUbUGxazDZoP2WIKG4JCAd1I8y906rVG1mO+F&#10;ncAItEAVJKbDBiAnZgNeKIqVAHfqn41zTKiORpCL2Pr5OoSJAv1+6piWEErMsch8FtR1lrdcbJQw&#10;R6pq66O1HACUTsPOTEn7k7Qtyd85GzIHghiJa4gFwSPgFsF668xmB0XmkUnPx4j8I2zHS7BDcV+m&#10;g9UglSE90PmSMoSXH2F3P+UGOBbDGosoSeINGlGYdIlURQIIUAnntHN93PagGISUvLAY4Z3lR7yi&#10;k81ZqJQ4FmnZyQHvwmiljSROX5NLYFuLGICQch7VEbM1ka+wpmSzTqaMeYNrgygI3iNZI7ikw2u/&#10;qpwLJYqAtmy2SqHRqELWYTdWkDMxskBOdBdbroNdkS33aRuQqTOC0KcvEezZw6/8Z37lrx7sbZot&#10;qecoD4O6jml6Jm7CqgI3P97OKpCVxpgfiLdT8AwldvvWO9o5Mo8eCZl9X+UguDX6DktzJinl5GID&#10;2SVF9YPsypYgl64AgWx20mROYuox+yfRfNCVinat3AuerWevNHdzVW6uhn5sW4IMsVpTc+Ur3Pug&#10;oh5CYrV2yW26pKCd7rxcro7FFBC8lEKx9oDgPMEMUQBHOD+YvA6vKKpmKxJkyGAzK2KNIzlFD1fZ&#10;BJznFiIEmsFAHkc47SE7wgdS7kBJcs42PogrUVK+1mNETOOdwwJ2itSN9wapWSMfActlK1t7hcJV&#10;iryDHKitAvCQ0HKQ2c6EaCS27iuzEbBpGcvqM0b5psCBVOtAGfQx53xArhP1GbhMVajh3CYCdDLu&#10;I/KJUAZLB7qxIjQMm0AX9fjxQwWHW0K1BCZ6GepJOnQsFuBYHMchwJS8bwlsedzQmXcEfKwQwrnb&#10;QKtS1PVjZBuR55FIBMMRWIQ2WqFC7idqL03cvFK+jYO4PH15SZL36NmCI5qvsia8T7Fa2WxOEClY&#10;qiwafV31rXgiyHBb8FpC0c0EBfaM5b7Bl2nIMnKnMWQvjhPNAZACkmgZIPk6cAEXHIMuMgXqoWqX&#10;cA4mA4WlaCNLMeHyKIzyIHVq6aJckfK+id1BNpR5Q5+dg06Z0aCgOAXj4uP4S19bLh31rwFOxR37&#10;GA4RSWlENIhDAG6ET5xGdBWswwYhkLpNJDJJfIoie7e97nRZoTMZtvgrz/v0HIckArGVnFdai6k8&#10;KHqfG6abH1eLM4aUZuN/yH7yGjFABbgoESmE9mPYR8QvYBsumC0WXRMgplgmNvktWpx/olsThD/z&#10;cEn6XoKcAevCaPWGiY2ZCsCXzjUhA0BbTGkh/sBAjpwe6fW1QqnLlVcAsufgY+NlByV4kPAddBHM&#10;Xalvwp84sjOgflrd/JdSWpjdoHkBca1DjsppWxdoZggXEi9jCqi20XA2dsH7qFqaMweLzSMjvqwQ&#10;dXILBcahzbOEBRxUGIEoy8hJ8F2tA0EJSNvNhaTBIcoV5OrgJJwNHG+pNig3hxOgzINwUpIqi846&#10;dETHpek46kVu3oFoAVucBIOWIeQgiVYFNV4cm1B31Ydw9tQxlvEhH+Mv/tqn+pvbpECEzgGMhVii&#10;1DkCr1Ujf9TYslHNNmfZzng6V6lNMLID6Y2xCI5C9R4B2g1KoYwealtcDeK5QUBVJcTBXTBZyRWc&#10;Q7080lZicIBbA3r6hSm6q4ysaBjqmgqCqImlr8BjZnuzABqY6ZJ5cepqnGOjl1MAyNUWbrrmbMQR&#10;sm2k6KJEHQz2MbAWlMFj1yVyMykWRD+p8TYGJc6H3CAPT1siUTLiK8FBX7QYGnGl4jYXEAenq7NO&#10;JHcxraa4ohmSi9QtyL0iBClNyeO0JyAtDK4LJZUvw1LBA4kHyPuFrHXoLTj4qzhyZtJlhM+4zSa3&#10;jUXK6WgefjOQZhwDcx5PYn8C3qAxnSeecdvbGvNPFv2cDXRwLdeRaqEKc7cEzK2YHBRLOksK3sC4&#10;iua+RqsqBALIMIssvi7hekQ2xWqlBeLmYNuVcfNkmEnm/jTToOedDAFF2LTOHIsviF/Zi1GeTXzA&#10;YOuRItTICnDrCtt5u4L5QwiTheYr8qtkDwyCCYhKp7UfJKuPmsTbzg3l+uUFV8GULAXwaZS9pIYc&#10;LXdnJ8DeeT0+LmlXwPqC+1Flkj9x2CtTZ4GvxyBHX5FU2mgJxdVeZRCQo4sj+9VFqUKE1sIwYCCo&#10;JrB6yQQYeYpfp1cjt9xrRf0mch2dpB1xCpUqQasQ6+ITo7UiRJH0SNnUaYuQbUUph8x4qJAf5FNg&#10;UmFhepdCwAQfSlZ5anQp6Q8EOoR6AElLdorhpimgkTjUcx0vli4SQhny3wTSfZK2XokbJAU8YPJ3&#10;5widH3KwwG5/zBOJC1nWhaCSZ4DdJlk0fK4QBpBaRQQQL4jZEJFPBb9V4I1LkFcQlaWAVJRAQrj+&#10;tBnHgOY1eZBkcpMOjjyukx3Joc8BzIquU5YjpcknVJYTGTvbEBSCpDrQs+0KKYdKSqTiK+uAHQux&#10;udADkmI4ls4LJypZQ48QLIpYi4FxxGzdX0M0BS0yQkOc/npN2iHJK8MBQRW3f2ZznpXDeDT/AxhQ&#10;MVMWuJkIAhNDNEwov0LLhYSBor5K2xSmgJOCyuu441TJGKreB4ogZVg/thnC/2wQnqGkRsi0NkbZ&#10;mwb5boKZF8W94C0rAsJ4o35rDvvXP/vZmxevK86K7gdxxikFT2A5BmCMJNmmg3QtKMulSULVySbj&#10;egWtugqngWcWok00DA3luEQDSjv+ZFQ1WrlsoaxA/JNbAMVd0iULOoXPoCFBGcEdoYkTI0FdNhM9&#10;EBh7JpY6xjt2ETslwABurkRkylN0mkBJpeKwBoVHhKpNt+WK2/ojvqiLaiHMnUWyyyFDrGGJqqV6&#10;zWUrz0eqbSjtm/+49kij+JOLBgiAbIbMEjdhEEzjbExmSrIINEl6IPFRP9OYxPP5cRlOfuaKVacj&#10;bbXKuGeVC5Vy1AudUqupGCvzOngZjoHID7Fgh8oKHMPhi2wcjmp9GmtFyJU8OfQ/DNTkZP5ghVI8&#10;B5zsNUIS4EhOyb8i/6Q2qoVHICbbsIa044gwFguFjhjbiZ2WjHs09+j1kFtTkRmrFN01dZRV5Pwm&#10;O4BlS1wnFyENByBW20/BfearCPZ+KqMprWpZ7+JNTpMr0CZiYODlek02hNh1See/YSCQmPNx2Mfk&#10;RLALZFXAnZIpYHWhSbN7KhXkSze82v/cQES1bAYiFW1DTeqgzNcimEnZpJJGJQvMNB7SUJhE5gEp&#10;aHg61SKXkQLBRaD8qTXYlINJNgGXJyBLr8snH1gBBCiFHx3unKsvKFwZetQ5enANhPTYwxquc3dp&#10;fkf1w5ofFdEKo9/sBJbm08Am0u6MBc4KcWGpdq58foO5WJXDWtaR4Crgzw4yA2FTwLNpKaEoJdHR&#10;oo4kc6HwocfqDsjkOtxxjNzRGqSLz4e0q8qRw31QKUEqiS0bem6HKjRsK2YyeWjQ1znTEDKGbGdf&#10;cAxWgfER31Qfpo/sC21h2AmcASEXTiAz15Ls6tEeqheOOIaOo2oMCmypBuaYjOE78kdOHGCXINxG&#10;19G6hJoAzrj6u/o3spT11/XhsrDQZeRbxWYeYAy0D9YECg8F5GCQaomR4EYT0xaIy2GaJe3F+yNt&#10;k11pNsbNVKnZTIbDj16I517BWbmY62ON2PHgQdiC7QROwdlGG530KOK7VvEMoglZIhM+JuHUyZJk&#10;btKqIOsMS0nZFitECbbwv+qUaDFQ469oaatSvQeeZQe5DVNnbjQDIO+snKlCvgSlahGfoODYA3oP&#10;+aBk8Zg/kLZls6eOrbYahxLH+b/yqU/vbu4zksueKAdRhf4+H1T0ycFS+myscJLE0H4GV2awM1P3&#10;sbNTWEq0+aRMID/E6tSOkPIH1Cqc2PjIUr/swDkVQDLs/ucg7rHAjEI8VqjGRr2YJrKFB38g6AJO&#10;+jmvAuogDwAJCGohkjZZ2ew0VghgPAFQvT1nmBmZT/EZygqjPsVS4NdcVyiXmXuyM0SaYvxgQnJD&#10;8uEoratZl6noUZg1y4GnGQNF2s3vqQhIkap2cZtF8Yg1HDw6YcJ9UFTE0UxBDa9d+quUCw+4GO03&#10;uvD7sh/8K0FAGQuartkyEm2yl8aIhHfAIMvZSgsYELnAiJNdzMmwC/nSgQAWjWoNQLuc7hyH4l3M&#10;NRsleHFpIXx+DlCL0bHbTzQ3pLwcelQAmTyRaWfESghvDEjGOi9WqUWItHKSnQcTiQtQFpGWRl38&#10;B13ZHP7cOG8RuRAYkx5gQ5adqRAPa22kfAD6U4z2FAuaghPxlfryxOqzLrlrZVeP7X9Cd/TKJQcy&#10;Giu+h6SkQvXeP8mHaoRZfXCjTES4jV6uA6xUJIMe1h0FGB1w6QqkDzGC6FGuU0ucr24kelV4Vyoq&#10;GQ00DlS9Tjz8hZPtWYW2AN2zdLDeaCtMKw6G/V0GEy9yBjRwtBynTAPfpfIib7DrrNQ1K96JXBXr&#10;OQW8S9yUQdt8kJYj+EeG9Jb6lydAKoviU5XMINzBDXAAy86OBqUsTT9k48jj5Q4wjo7SHEpPqsHG&#10;U9YVihseC8hGDLWLdYetYURZyeOdqTPck4RwjlLbMCHO/rFK5ukIbnMTwMHQiyVycFiwrqTdqSLt&#10;YmR5W9qJ7pkGoQSvoJiWkaxAnq24heehyJQPFUYd34I3prYYC0fgyuPc+V4WCaABMqIyT6wNRb5M&#10;zUybKdMYKHVtEEQoaqnxS/g5cGADC2FGGr1gT2rWw5AsbYBIeplQaIyBd2FpqQIGqZPVQKc3KBL1&#10;3QLOtBg4osdpXTirxXgg9RWRAMhmYlLlcLKojEL1tp2U04uCl23kMAx3jWYg2Jt+V0L2UHqoTpVN&#10;gLfGGxDBrN7oRwXIRtLDbbQ8YvdBqXMHiqIbxQJU8mipkdwjmTsmewjmv1lhicTd1Md8rVmo4u9X&#10;Y8ArZeL+tV//7M6NPXaBKxTWIPGbsg75H5pBTvUaKeylknKSKUVrlwMWYMFZF4YYrNdSLd+JZ7sq&#10;EpRRvTQu8xRBabl9Uo4cg7IGjODjARZCMzLlDITiHjTOfOxqm2gnKuzh0C+rbQB4xC0YqY416XIk&#10;Mojs4AOTke7aSLkCc435SWWaLbvNt6R+BJVN4NbiTj6RUE3oOEiBUuYpaljLk6hjDZpSk40EtBPQ&#10;RKd4AMfi8fpeXnQcjS5D57ZZD9Zs4IOsM48AX40eC6GeCeZ0njfkDVSFVzosACUJ7QEEySKAZwLh&#10;Mpuw8uQnuSYtP43XVv4eBJ4GimY6KhJUZtlMHPRAWDTInLPWBAFuFXwVWLFymSMU2reRN86UlKhu&#10;6EoLgtMI4qX7KPVx3EHV4YFVYrCFm86+1iew32kwYUR9zuNTNsoyilnkBlNq1EsKOjMpEOL95K7B&#10;OJUdhzNodHqlAKpNYr2eHlUox3LjqensaJvkZZF1Jxlxu9EE0/ogtIUjD+cdhd3s+nFYkyGGcw8b&#10;l3Af/A9CZ8wIKKidmw7QV6GtZreVKS+4KERGpWPiyYZ493hYYeswzUdzi4BEKc32CvkHSZbO4wML&#10;yDO1alQoB75Kt79Ubzm5zlMGrHDQlOt3mo+p0zEFDycM3WMqcTsrTPWoSeWwniNd9ImiumEaQyKQ&#10;SahTlwHa8EX7TD0gKzAB3GhC5JBblTrtziYFzjJJ1SebAW/inOATcioNIL5WKRRTRSs0/nOlBtkf&#10;ob5UaKEwA0Ku5h2RksivIC1a6nJGwUHI6inx6VYT4rsDpHZUShyR/geAReKvgoEzs5L5HP5QMcAq&#10;SJxLNXUSUEqNgPtZiBSXgSazApWdUe7IPU28lToijuThzrIUxLQ6db6Qp9LXGZuTnYt0HCcLC9sB&#10;InaboD8TCGhu1gzZQoMw1UWIJRcOecYhBaYnlcJm7qjYJpyZKmYkpJ8KRZJCUbhM26XSHOckWY2R&#10;gNGSItoFxgAOzlSWlJBFis6lRPbuKwmfTdrBzccB3s1J0kRGb14B/x1hXAI+90PIDi6TaFCELjkY&#10;9K9g+4AAEBzodvqU1YxlyfnEeyjhKbnCMUHCZ8tI53MXsAoxxIf19aVGI8yCuYuf+cyvbVzZwheO&#10;VkPrSB1UngyyWq9waDKpoeJ+iDCBOEjuZPdwhwh7fHrSeGfN6GmnkdXbEaCB5Yt4o5DDCJ/z4IOj&#10;E4z6LSAvrQiH4zxpZFCwsTWM4FNqqDGYEALJO2IOyuE7G6qRnVgNM/FNV4kPXanVx32mg6d1+BjK&#10;TPArbNTUfNJhQ1PalKok7OUgg+K8vL1PSAe7DDrUrEMKJ8ku3DtH1hyjZcM6qu8gl5Kl3mgGqvz0&#10;0fIw6TY5olaaQVGQDespkun1ByKyfDJnaVXI4VZr20VoELsAVKFhofcX25MEk0uNNonxJ846h+7V&#10;KOUduVpWITOvE/hqTAcNxHXGlJ+1dr8zLRM46CZN6MhTwdLQICIy8K6eVpBpRwoe4YXDCkMYcyQC&#10;rSSl5yjnB79DZeHgdK1C+Ib8QJLv4BPkoNhv3BUn12T4wTH12AGyINy3R7RDTIecFAi8r1YnBcCo&#10;t1+rcn3cQafBeez0Zp0pDCWONC2RghwyntQWWsaU1bqFVupwT55Iob81NbQPgFBkGmVq5RaPBjWD&#10;5CE9bGwPh8lxFwqcZEsqFJAYSPFM6/S87Sow8Ul4t7bxDsjV+tHr4tesFNgtkX7qd6VbE/w3+ugE&#10;rggpkSc6mOUJbakYwaExyOx3hyOSGwjWEsZBFehIqwg9IMb1udvVJpdKW1tZWb4t9yh0u7P0DMjB&#10;1U0fwyQyHzf/UpkI+hQEFLAhVymDDEgvgVW4EUOhLVZNDJHaT7C9azkyh82B1n9cAyPoELc5XYm1&#10;moyQSOpmLjFlCsVJNo33C73UcFcUh5MsIL/ZVaejjmaM/CIuxewYCgMfHTfG6Xl3VUxRBiCubZgA&#10;vPpSMA3op9nUi1SQpIl/4LpE41ELXSVW7A1O8Buz+uZzEo66o0GDQBdH9wB+qyYdEu/ckB7FUABg&#10;wev/VKjWYTlxELJgYwKUqyD3dABdKNuzwdkNiX56nkBtcj5b/pSNHaUwInpDaiY7lBUYk3LQCXzG&#10;sF9V22Gp6fjlJxyxRibddMYKCBEiaa4K7owORhXt3Omkqw+hroZ0Uty10IhINfmMjl/TMS+U8SGq&#10;1VrBVmEHG+LBV823XFA1R/0o1DKzVmsOyLdUqNOhlDvhgAQ8FPUFw6uyjJ5czK8ZTrNf+I9PvPzd&#10;V0NKVa83uXlg09wVXbFZ/eQCdrukmLLTSsV5qIXS8xRQCC5KiJiY8Ir+yxzy2JfYZR7A6nXGT3lX&#10;XoabFEMBMuijuDKApYmVRkoAsKyACgoPyji4DNS/tlvOH2C8t5pzHHfd3d18lS6MaHR70K/THDdJ&#10;I6GPbjJPhGlsmDfx+YLkb+EqVCJxCuasps5c4UFvwNQjzl21WoUzgzBM0IzeQlCRLdtNOFx9YkT2&#10;XMy5g+7HOW4RqlcFS5YzSyKFDZzQ07LlITYbUtyitsFPBhQ2vvI3rPnQBjEBIP3ivM0Q2mwEiVxT&#10;pIckYZaSgK1kAU0iRtHHQ+/2+xCGOORpY2FERd+pp3SLCT7JCKRjUM4K7CXnztEdn3WTXrM1N+jS&#10;pEU0vEaEJbvmtxB96mHCpM6UggvsUdyA6k3auQRGHVwowpkyiBlRZchYGgd9akkIzeamhBXojvVG&#10;46B9QCSJwtFeV9LpNufqckpMN5yyASHgb0dDhzOhVe3uJQTDWh0ioiUjQ7R8XP0GjCFqTEcz0K3F&#10;YWydHyI0zpVFt5+VZucIeyH2d7pIclPQHgZtPPkVmVTnNXggXKO5uuxjBbbsrpLpy4xkxNyGmKyJ&#10;4Geo3WTvOiTlFBISILSPzGcN/0BCPXzNzHyz3KVF5dnkerBPBlPesEtbJ1uvNcj8peRkINDAacF8&#10;nqb8lHk/YVrZMnSBbJmInUL5SFKpbqq7fLli1kLOI25nNWYOGF0PF5wtJSrG/lBPOYdivHTDLImI&#10;nEMwdHejtwzp15Iju2H1ZKUgyhjIv54yPnjzETEuGTBeTLSrJcvSZ5RP4uxucJ+tYBW2VQ+auGC1&#10;qgk5HUgZrhbCoa5CcYLBpn1jGRewCYnBSmjxo05QaxtQ8wcEIatQcSwTZe/yMII0bV1LhFBEJk81&#10;I8NAlT9FFHiXAGo83wTKxa2jfydeqZ6YzAL8Tz25ARocWDQISf521yO2rnympUCoPBgfYkOGEAu4&#10;qIk/LktUSlItOe2goHCXpBhZaYpN8/9NhAmjbFXuLUmbs0mU/oZd+TVyScGf4SBzUSjtNCoVWK8q&#10;NkT3RREVg6eyN7GuEF9VCkOjInun5nTOf8seKK6vH6mihB44Rvb5r31bFb/40PV6yxaBZzjbsqSJ&#10;kTWCy8JBjJSvFPBosGfi6aXR7/Dr8E9WoWaqaUmf/sxhjDz8qzf/Jn4qRk7SH0sv6/DXbv+0ibO4&#10;IY9P/QrPv4h6zt7dJv3dvo743ptX5aZMXzYdHD/8lfTF4/s8qDev+NbvRjEdLI3YGOnniH9HbRy/&#10;GFJDNsOcI0s/aMA06We5dRnpGwZ6LHYhg+otH9C38QLiK+5qXCpfvrg/H7FDcWmfRdAzrc0BFgKf&#10;idpC/IWAL+RFahVa/nEoeRXpi9+6gYcTorFv4+Udv/MjWC4EZzn9mLx7MLvj0m99/phiC+6J55Qd&#10;fH8k/j6Wvz8vSqXOqs3AWzc2VR1xRsuO6WS6sbF59OixwyXobLcdWt82nVNwhMcmi2SuaGmmKy+9&#10;RfyBmsD4FuVGsIRVizcv8Gcipt16/Lcea/oJ0k/nB0oV/QGY00/nu9sJ4Q5HsuubxnYlJKSPkpzW&#10;md/gusQA45s3xs8fb+qPCeEbTOL1jW63HnXIxcTyC/wqFoS7KhZTylv3j+l7BevhdlbhDxM14q1v&#10;L8W4/Lir6fNNL+D2Vrr1xP6I//89W+zW399+hfRl08tI//1H/vztN/rjXu32Xr79A9/3k29u7riG&#10;N3d9+oRufaK3foA/+psh85BunO97nVs38/bT+SN+5vZ2e+vnfcvrpJs9vbzvvxtv/Qjfd/3f9yDe&#10;em237+ofd8G++/PPPE8jMhxHaRIU68wRZrPNVi2UGKUd23+LlCxd0qmfiKshjp8I0N8TAr2n6c9/&#10;/9f3rLPbv3X7s91+kLceihr0h9tIBUNZSpJ/YiwpZRfFPT1cqbcIPLfPCV/v1iX4YAJ+PiyNY3en&#10;gd69mt73dCPcitq3drad6cMQFts+fck310E8rZBzje/fPhDSiHnrAR9+jvSH3JCHR1H6rn4n/VFn&#10;DKbTF1986fKlyxprEsnGw/39/VdefuXMqVN/4zd+w1CoK6oXvbe796/+9b/uJt1+p/PX/8bfwDt1&#10;Z2Pz3/27fweStb938Lf/u789P99KN3xEzHhrpV1C0TTkyY0oUb9IRAOnZkwufm57a2dhYV4KavoR&#10;oiJyhRpz7XD83b/7v/y9/+3v2U+LSc70FppqZWdPPvkUYfcX/vzP++seDaHTHipRnB3JIIE09ht/&#10;82995jOfvXz58pkzpx977D3pGkjPG2vbyeTv/Pf/w9/8m79xzz33xGEaGUR0kK9evXb+1fOXr1ye&#10;n5//sz/3c//oH/9jksjPfe5zf//v//2FhYW3hDyvyMkdxwVN3/kCrjSaohbS6zz++OOUaLu7+51O&#10;5/TpU7/5m7/5D/7B/7W+vh6PJvPCCy+88vJr/JbWi9Rek8mVK1e+/OQXf/Mf/kPeN/Utirh1uL6U&#10;14kv57BcZrxXuCcZmINQEglouhhUvIkmRpgdpD+UHupeY4gIcNsPX9BXOvw6/E6oCcR7xeqNGy/9&#10;Il48spb4ivV8eJK9dYfeDkO3v3k7TKS/+EfG2VvX8Gakvv2d27+VvukPfj/95lvjVJw/fi9yle8J&#10;prx7evbEgwgxk1tnAz+vWsGt6OAd8GbFDxiHgn79ZtIjeHN7zVvf+Mg8UW9Hw++LqvGf1iiRd3of&#10;BKXTedW3HMM/+BkjsbGwlr7zvfng7XvyfYfQ993nH3zN/x+uVdI9QNRTfAAAAABJRU5ErkJgglBL&#10;AQItABQABgAIAAAAIQCxgme2CgEAABMCAAATAAAAAAAAAAAAAAAAAAAAAABbQ29udGVudF9UeXBl&#10;c10ueG1sUEsBAi0AFAAGAAgAAAAhADj9If/WAAAAlAEAAAsAAAAAAAAAAAAAAAAAOwEAAF9yZWxz&#10;Ly5yZWxzUEsBAi0AFAAGAAgAAAAhAKloPejDAwAAbggAAA4AAAAAAAAAAAAAAAAAOgIAAGRycy9l&#10;Mm9Eb2MueG1sUEsBAi0AFAAGAAgAAAAhAKomDr68AAAAIQEAABkAAAAAAAAAAAAAAAAAKQYAAGRy&#10;cy9fcmVscy9lMm9Eb2MueG1sLnJlbHNQSwECLQAUAAYACAAAACEAGvi93+IAAAAMAQAADwAAAAAA&#10;AAAAAAAAAAAcBwAAZHJzL2Rvd25yZXYueG1sUEsBAi0ACgAAAAAAAAAhAPu14yRY9QIAWPUCABQA&#10;AAAAAAAAAAAAAAAAKwgAAGRycy9tZWRpYS9pbWFnZTEucG5nUEsFBgAAAAAGAAYAfAEAALX9AgAA&#10;AA==&#10;">
                <v:shape id="圖片 1446" o:spid="_x0000_s1108" type="#_x0000_t75" style="position:absolute;width:42672;height:199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U2prDAAAA3QAAAA8AAABkcnMvZG93bnJldi54bWxET0trAjEQvgv9D2EKvWmi+CirUdSqeKmg&#10;9uBx2Iy7i5vJuom6/vtGKPQ2H99zJrPGluJOtS8ca+h2FAji1JmCMw0/x3X7E4QPyAZLx6ThSR5m&#10;07fWBBPjHryn+yFkIoawT1BDHkKVSOnTnCz6jquII3d2tcUQYZ1JU+MjhttS9pQaSosFx4YcK1rm&#10;lF4ON6sBV4PdQq27o+v3V9jY3XHbqPlJ64/3Zj4GEagJ/+I/99bE+f3+EF7fxBPk9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NTamsMAAADdAAAADwAAAAAAAAAAAAAAAACf&#10;AgAAZHJzL2Rvd25yZXYueG1sUEsFBgAAAAAEAAQA9wAAAI8DAAAAAA==&#10;">
                  <v:imagedata r:id="rId37" o:title=""/>
                  <v:path arrowok="t"/>
                </v:shape>
                <v:shape id="_x0000_s1109" type="#_x0000_t202" style="position:absolute;top:19812;width:42367;height:4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fEycEA&#10;AADdAAAADwAAAGRycy9kb3ducmV2LnhtbERPzYrCMBC+L/gOYQQvi6ZKtbvVKLrg4rXqA4zN2Bab&#10;SWmirW+/ERa8zcf3O6tNb2rxoNZVlhVMJxEI4tzqigsF59N+/AXCeWSNtWVS8CQHm/XgY4Wpth1n&#10;9Dj6QoQQdikqKL1vUildXpJBN7ENceCutjXoA2wLqVvsQrip5SyKFtJgxaGhxIZ+Sspvx7tRcD10&#10;n/Pv7vLrz0kWL3ZYJRf7VGo07LdLEJ56/xb/uw86zI/jBF7fhBP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HxMnBAAAA3QAAAA8AAAAAAAAAAAAAAAAAmAIAAGRycy9kb3du&#10;cmV2LnhtbFBLBQYAAAAABAAEAPUAAACGAwAAAAA=&#10;" stroked="f">
                  <v:textbox>
                    <w:txbxContent>
                      <w:p w:rsidR="00247957" w:rsidRDefault="00247957" w:rsidP="00EC5E8C">
                        <w:pPr>
                          <w:spacing w:line="280" w:lineRule="exact"/>
                          <w:jc w:val="center"/>
                          <w:rPr>
                            <w:rFonts w:ascii="標楷體" w:eastAsia="標楷體" w:hAnsi="標楷體"/>
                            <w:b/>
                            <w:bCs/>
                            <w:kern w:val="0"/>
                          </w:rPr>
                        </w:pPr>
                        <w:r w:rsidRPr="008E7F69">
                          <w:rPr>
                            <w:rFonts w:ascii="標楷體" w:eastAsia="標楷體" w:hAnsi="標楷體" w:hint="eastAsia"/>
                            <w:b/>
                            <w:bCs/>
                            <w:kern w:val="0"/>
                          </w:rPr>
                          <w:t>原住民族傳統藝術豐羽工程計畫</w:t>
                        </w:r>
                        <w:r>
                          <w:rPr>
                            <w:rFonts w:ascii="標楷體" w:eastAsia="標楷體" w:hAnsi="標楷體" w:hint="eastAsia"/>
                            <w:b/>
                            <w:bCs/>
                            <w:kern w:val="0"/>
                          </w:rPr>
                          <w:t>設計方案空間配置圖</w:t>
                        </w:r>
                      </w:p>
                      <w:p w:rsidR="00247957" w:rsidRPr="008E7F69" w:rsidRDefault="00247957" w:rsidP="00EC5E8C">
                        <w:pPr>
                          <w:spacing w:line="280" w:lineRule="exact"/>
                          <w:jc w:val="center"/>
                          <w:rPr>
                            <w:spacing w:val="-10"/>
                            <w:sz w:val="20"/>
                            <w:szCs w:val="20"/>
                          </w:rPr>
                        </w:pPr>
                        <w:r>
                          <w:rPr>
                            <w:rFonts w:ascii="標楷體" w:eastAsia="標楷體" w:hAnsi="標楷體" w:hint="eastAsia"/>
                            <w:bCs/>
                            <w:spacing w:val="-10"/>
                            <w:kern w:val="0"/>
                            <w:sz w:val="20"/>
                            <w:szCs w:val="20"/>
                          </w:rPr>
                          <w:t>（</w:t>
                        </w:r>
                        <w:r w:rsidRPr="008E7F69">
                          <w:rPr>
                            <w:rFonts w:ascii="標楷體" w:eastAsia="標楷體" w:hAnsi="標楷體" w:hint="eastAsia"/>
                            <w:bCs/>
                            <w:spacing w:val="-10"/>
                            <w:kern w:val="0"/>
                            <w:sz w:val="20"/>
                            <w:szCs w:val="20"/>
                          </w:rPr>
                          <w:t>圖片來源：原住民族傳統藝術豐羽工程計畫10</w:t>
                        </w:r>
                        <w:r>
                          <w:rPr>
                            <w:rFonts w:ascii="標楷體" w:eastAsia="標楷體" w:hAnsi="標楷體" w:hint="eastAsia"/>
                            <w:bCs/>
                            <w:spacing w:val="-10"/>
                            <w:kern w:val="0"/>
                            <w:sz w:val="20"/>
                            <w:szCs w:val="20"/>
                          </w:rPr>
                          <w:t>8</w:t>
                        </w:r>
                        <w:r w:rsidRPr="008E7F69">
                          <w:rPr>
                            <w:rFonts w:ascii="標楷體" w:eastAsia="標楷體" w:hAnsi="標楷體" w:hint="eastAsia"/>
                            <w:bCs/>
                            <w:spacing w:val="-10"/>
                            <w:kern w:val="0"/>
                            <w:sz w:val="20"/>
                            <w:szCs w:val="20"/>
                          </w:rPr>
                          <w:t>-109年細部工作計畫</w:t>
                        </w:r>
                        <w:r>
                          <w:rPr>
                            <w:rFonts w:ascii="標楷體" w:eastAsia="標楷體" w:hAnsi="標楷體" w:hint="eastAsia"/>
                            <w:bCs/>
                            <w:spacing w:val="-10"/>
                            <w:kern w:val="0"/>
                            <w:sz w:val="20"/>
                            <w:szCs w:val="20"/>
                          </w:rPr>
                          <w:t>。）</w:t>
                        </w:r>
                      </w:p>
                    </w:txbxContent>
                  </v:textbox>
                </v:shape>
                <w10:wrap type="square"/>
              </v:group>
            </w:pict>
          </mc:Fallback>
        </mc:AlternateContent>
      </w:r>
      <w:r w:rsidRPr="00A427FD">
        <w:rPr>
          <w:rFonts w:ascii="標楷體" w:eastAsia="標楷體" w:hAnsi="標楷體" w:hint="eastAsia"/>
          <w:bCs/>
          <w:kern w:val="0"/>
          <w:sz w:val="28"/>
          <w:szCs w:val="28"/>
        </w:rPr>
        <w:t>次查本案後續工程興建經費經提報第二期</w:t>
      </w:r>
      <w:r>
        <w:rPr>
          <w:rFonts w:ascii="標楷體" w:eastAsia="標楷體" w:hAnsi="標楷體" w:hint="eastAsia"/>
          <w:bCs/>
          <w:kern w:val="0"/>
          <w:sz w:val="28"/>
          <w:szCs w:val="28"/>
        </w:rPr>
        <w:t>（</w:t>
      </w:r>
      <w:r w:rsidRPr="00A427FD">
        <w:rPr>
          <w:rFonts w:ascii="標楷體" w:eastAsia="標楷體" w:hAnsi="標楷體" w:hint="eastAsia"/>
          <w:bCs/>
          <w:kern w:val="0"/>
          <w:sz w:val="28"/>
          <w:szCs w:val="28"/>
        </w:rPr>
        <w:t>105</w:t>
      </w:r>
      <w:r>
        <w:rPr>
          <w:rFonts w:ascii="標楷體" w:eastAsia="標楷體" w:hAnsi="標楷體" w:hint="eastAsia"/>
          <w:bCs/>
          <w:kern w:val="0"/>
          <w:sz w:val="28"/>
          <w:szCs w:val="28"/>
        </w:rPr>
        <w:t>至</w:t>
      </w:r>
      <w:r w:rsidRPr="00A427FD">
        <w:rPr>
          <w:rFonts w:ascii="標楷體" w:eastAsia="標楷體" w:hAnsi="標楷體" w:hint="eastAsia"/>
          <w:bCs/>
          <w:kern w:val="0"/>
          <w:sz w:val="28"/>
          <w:szCs w:val="28"/>
        </w:rPr>
        <w:t>108年</w:t>
      </w:r>
      <w:r>
        <w:rPr>
          <w:rFonts w:ascii="標楷體" w:eastAsia="標楷體" w:hAnsi="標楷體" w:hint="eastAsia"/>
          <w:bCs/>
          <w:kern w:val="0"/>
          <w:sz w:val="28"/>
          <w:szCs w:val="28"/>
        </w:rPr>
        <w:t>）</w:t>
      </w:r>
      <w:r w:rsidRPr="00A427FD">
        <w:rPr>
          <w:rFonts w:ascii="標楷體" w:eastAsia="標楷體" w:hAnsi="標楷體" w:hint="eastAsia"/>
          <w:bCs/>
          <w:kern w:val="0"/>
          <w:sz w:val="28"/>
          <w:szCs w:val="28"/>
        </w:rPr>
        <w:t>綜合發展實施方案，</w:t>
      </w:r>
      <w:r>
        <w:rPr>
          <w:rFonts w:ascii="標楷體" w:eastAsia="標楷體" w:hAnsi="標楷體" w:hint="eastAsia"/>
          <w:bCs/>
          <w:kern w:val="0"/>
          <w:sz w:val="28"/>
          <w:szCs w:val="28"/>
        </w:rPr>
        <w:t>於</w:t>
      </w:r>
      <w:r w:rsidRPr="00A427FD">
        <w:rPr>
          <w:rFonts w:ascii="標楷體" w:eastAsia="標楷體" w:hAnsi="標楷體" w:hint="eastAsia"/>
          <w:bCs/>
          <w:kern w:val="0"/>
          <w:sz w:val="28"/>
          <w:szCs w:val="28"/>
        </w:rPr>
        <w:t>107年1月10日經行政院核定，計畫總經費1億9,973萬元</w:t>
      </w:r>
      <w:r>
        <w:rPr>
          <w:rFonts w:ascii="標楷體" w:eastAsia="標楷體" w:hAnsi="標楷體" w:hint="eastAsia"/>
          <w:bCs/>
          <w:kern w:val="0"/>
          <w:sz w:val="28"/>
          <w:szCs w:val="28"/>
        </w:rPr>
        <w:t>（</w:t>
      </w:r>
      <w:r w:rsidRPr="00A427FD">
        <w:rPr>
          <w:rFonts w:ascii="標楷體" w:eastAsia="標楷體" w:hAnsi="標楷體" w:hint="eastAsia"/>
          <w:bCs/>
          <w:kern w:val="0"/>
          <w:sz w:val="28"/>
          <w:szCs w:val="28"/>
        </w:rPr>
        <w:t>由花東基金補助1億4,980萬元、中央補助款2,996萬元、縣自籌款1,997萬元</w:t>
      </w:r>
      <w:r>
        <w:rPr>
          <w:rFonts w:ascii="標楷體" w:eastAsia="標楷體" w:hAnsi="標楷體" w:hint="eastAsia"/>
          <w:bCs/>
          <w:kern w:val="0"/>
          <w:sz w:val="28"/>
          <w:szCs w:val="28"/>
        </w:rPr>
        <w:t>）</w:t>
      </w:r>
      <w:r w:rsidRPr="00A427FD">
        <w:rPr>
          <w:rFonts w:ascii="標楷體" w:eastAsia="標楷體" w:hAnsi="標楷體" w:hint="eastAsia"/>
          <w:bCs/>
          <w:kern w:val="0"/>
          <w:sz w:val="28"/>
          <w:szCs w:val="28"/>
        </w:rPr>
        <w:t>，</w:t>
      </w:r>
      <w:r>
        <w:rPr>
          <w:rFonts w:ascii="標楷體" w:eastAsia="標楷體" w:hAnsi="標楷體" w:hint="eastAsia"/>
          <w:bCs/>
          <w:kern w:val="0"/>
          <w:sz w:val="28"/>
          <w:szCs w:val="28"/>
        </w:rPr>
        <w:t>預計</w:t>
      </w:r>
      <w:r w:rsidRPr="00A427FD">
        <w:rPr>
          <w:rFonts w:ascii="標楷體" w:eastAsia="標楷體" w:hAnsi="標楷體" w:hint="eastAsia"/>
          <w:bCs/>
          <w:kern w:val="0"/>
          <w:sz w:val="28"/>
          <w:szCs w:val="28"/>
        </w:rPr>
        <w:t>108年</w:t>
      </w:r>
      <w:r>
        <w:rPr>
          <w:rFonts w:ascii="標楷體" w:eastAsia="標楷體" w:hAnsi="標楷體" w:hint="eastAsia"/>
          <w:bCs/>
          <w:kern w:val="0"/>
          <w:sz w:val="28"/>
          <w:szCs w:val="28"/>
        </w:rPr>
        <w:t>完成</w:t>
      </w:r>
      <w:r w:rsidRPr="00A427FD">
        <w:rPr>
          <w:rFonts w:ascii="標楷體" w:eastAsia="標楷體" w:hAnsi="標楷體" w:hint="eastAsia"/>
          <w:bCs/>
          <w:kern w:val="0"/>
          <w:sz w:val="28"/>
          <w:szCs w:val="28"/>
        </w:rPr>
        <w:t>興建，109年開始營運。</w:t>
      </w:r>
      <w:r>
        <w:rPr>
          <w:rFonts w:ascii="標楷體" w:eastAsia="標楷體" w:hAnsi="標楷體" w:hint="eastAsia"/>
          <w:bCs/>
          <w:kern w:val="0"/>
          <w:sz w:val="28"/>
          <w:szCs w:val="28"/>
        </w:rPr>
        <w:t>惟</w:t>
      </w:r>
      <w:r w:rsidRPr="00A427FD">
        <w:rPr>
          <w:rFonts w:ascii="標楷體" w:eastAsia="標楷體" w:hAnsi="標楷體" w:hint="eastAsia"/>
          <w:bCs/>
          <w:kern w:val="0"/>
          <w:sz w:val="28"/>
          <w:szCs w:val="28"/>
        </w:rPr>
        <w:t>本興建計畫</w:t>
      </w:r>
      <w:r>
        <w:rPr>
          <w:rFonts w:ascii="標楷體" w:eastAsia="標楷體" w:hAnsi="標楷體" w:hint="eastAsia"/>
          <w:bCs/>
          <w:kern w:val="0"/>
          <w:sz w:val="28"/>
          <w:szCs w:val="28"/>
        </w:rPr>
        <w:t>用地</w:t>
      </w:r>
      <w:r w:rsidRPr="00A427FD">
        <w:rPr>
          <w:rFonts w:ascii="標楷體" w:eastAsia="標楷體" w:hAnsi="標楷體" w:hint="eastAsia"/>
          <w:bCs/>
          <w:kern w:val="0"/>
          <w:sz w:val="28"/>
          <w:szCs w:val="28"/>
        </w:rPr>
        <w:t>涉</w:t>
      </w:r>
      <w:r>
        <w:rPr>
          <w:rFonts w:ascii="標楷體" w:eastAsia="標楷體" w:hAnsi="標楷體" w:hint="eastAsia"/>
          <w:bCs/>
          <w:kern w:val="0"/>
          <w:sz w:val="28"/>
          <w:szCs w:val="28"/>
        </w:rPr>
        <w:t>及</w:t>
      </w:r>
      <w:r w:rsidRPr="00A427FD">
        <w:rPr>
          <w:rFonts w:ascii="標楷體" w:eastAsia="標楷體" w:hAnsi="標楷體" w:hint="eastAsia"/>
          <w:bCs/>
          <w:kern w:val="0"/>
          <w:sz w:val="28"/>
          <w:szCs w:val="28"/>
        </w:rPr>
        <w:t>「變更光復都市計畫</w:t>
      </w:r>
      <w:r>
        <w:rPr>
          <w:rFonts w:ascii="標楷體" w:eastAsia="標楷體" w:hAnsi="標楷體" w:hint="eastAsia"/>
          <w:bCs/>
          <w:kern w:val="0"/>
          <w:sz w:val="28"/>
          <w:szCs w:val="28"/>
        </w:rPr>
        <w:t>（</w:t>
      </w:r>
      <w:r w:rsidRPr="00A427FD">
        <w:rPr>
          <w:rFonts w:ascii="標楷體" w:eastAsia="標楷體" w:hAnsi="標楷體" w:hint="eastAsia"/>
          <w:bCs/>
          <w:kern w:val="0"/>
          <w:sz w:val="28"/>
          <w:szCs w:val="28"/>
        </w:rPr>
        <w:t>部分機關用地、部分農業區為產業專用區</w:t>
      </w:r>
      <w:r>
        <w:rPr>
          <w:rFonts w:ascii="標楷體" w:eastAsia="標楷體" w:hAnsi="標楷體" w:hint="eastAsia"/>
          <w:bCs/>
          <w:kern w:val="0"/>
          <w:sz w:val="28"/>
          <w:szCs w:val="28"/>
        </w:rPr>
        <w:t>）</w:t>
      </w:r>
      <w:r w:rsidRPr="00A427FD">
        <w:rPr>
          <w:rFonts w:ascii="標楷體" w:eastAsia="標楷體" w:hAnsi="標楷體" w:hint="eastAsia"/>
          <w:bCs/>
          <w:kern w:val="0"/>
          <w:sz w:val="28"/>
          <w:szCs w:val="28"/>
        </w:rPr>
        <w:t>案」，雖於</w:t>
      </w:r>
      <w:r>
        <w:rPr>
          <w:rFonts w:ascii="標楷體" w:eastAsia="標楷體" w:hAnsi="標楷體" w:hint="eastAsia"/>
          <w:bCs/>
          <w:kern w:val="0"/>
          <w:sz w:val="28"/>
          <w:szCs w:val="28"/>
        </w:rPr>
        <w:t>107年12</w:t>
      </w:r>
      <w:r w:rsidRPr="00A427FD">
        <w:rPr>
          <w:rFonts w:ascii="標楷體" w:eastAsia="標楷體" w:hAnsi="標楷體" w:hint="eastAsia"/>
          <w:bCs/>
          <w:kern w:val="0"/>
          <w:sz w:val="28"/>
          <w:szCs w:val="28"/>
        </w:rPr>
        <w:lastRenderedPageBreak/>
        <w:t>月12日完成本興建計畫細部設計之審查，仍因</w:t>
      </w:r>
      <w:r>
        <w:rPr>
          <w:rFonts w:ascii="標楷體" w:eastAsia="標楷體" w:hAnsi="標楷體" w:hint="eastAsia"/>
          <w:bCs/>
          <w:kern w:val="0"/>
          <w:sz w:val="28"/>
          <w:szCs w:val="28"/>
        </w:rPr>
        <w:t>上述</w:t>
      </w:r>
      <w:r w:rsidRPr="00A427FD">
        <w:rPr>
          <w:rFonts w:ascii="標楷體" w:eastAsia="標楷體" w:hAnsi="標楷體" w:hint="eastAsia"/>
          <w:bCs/>
          <w:kern w:val="0"/>
          <w:sz w:val="28"/>
          <w:szCs w:val="28"/>
        </w:rPr>
        <w:t>都市計畫變更之審議作業未完成，而無法申請建</w:t>
      </w:r>
      <w:r>
        <w:rPr>
          <w:rFonts w:ascii="標楷體" w:eastAsia="標楷體" w:hAnsi="標楷體" w:hint="eastAsia"/>
          <w:bCs/>
          <w:kern w:val="0"/>
          <w:sz w:val="28"/>
          <w:szCs w:val="28"/>
        </w:rPr>
        <w:t>造</w:t>
      </w:r>
      <w:r w:rsidRPr="00A427FD">
        <w:rPr>
          <w:rFonts w:ascii="標楷體" w:eastAsia="標楷體" w:hAnsi="標楷體" w:hint="eastAsia"/>
          <w:bCs/>
          <w:kern w:val="0"/>
          <w:sz w:val="28"/>
          <w:szCs w:val="28"/>
        </w:rPr>
        <w:t>執照</w:t>
      </w:r>
      <w:r>
        <w:rPr>
          <w:rFonts w:ascii="標楷體" w:eastAsia="標楷體" w:hAnsi="標楷體" w:hint="eastAsia"/>
          <w:bCs/>
          <w:kern w:val="0"/>
          <w:sz w:val="28"/>
          <w:szCs w:val="28"/>
        </w:rPr>
        <w:t>（下稱建照）</w:t>
      </w:r>
      <w:r w:rsidRPr="00A427FD">
        <w:rPr>
          <w:rFonts w:ascii="標楷體" w:eastAsia="標楷體" w:hAnsi="標楷體" w:hint="eastAsia"/>
          <w:bCs/>
          <w:kern w:val="0"/>
          <w:sz w:val="28"/>
          <w:szCs w:val="28"/>
        </w:rPr>
        <w:t>，亦無法辦理第1期豐羽計畫之結案事宜，經原民會多次函請</w:t>
      </w:r>
      <w:r>
        <w:rPr>
          <w:rFonts w:ascii="標楷體" w:eastAsia="標楷體" w:hAnsi="標楷體" w:hint="eastAsia"/>
          <w:bCs/>
          <w:kern w:val="0"/>
          <w:sz w:val="28"/>
          <w:szCs w:val="28"/>
        </w:rPr>
        <w:t>該</w:t>
      </w:r>
      <w:r w:rsidRPr="00A427FD">
        <w:rPr>
          <w:rFonts w:ascii="標楷體" w:eastAsia="標楷體" w:hAnsi="標楷體" w:hint="eastAsia"/>
          <w:bCs/>
          <w:kern w:val="0"/>
          <w:sz w:val="28"/>
          <w:szCs w:val="28"/>
        </w:rPr>
        <w:t>處儘速辦理結案，並經</w:t>
      </w:r>
      <w:r>
        <w:rPr>
          <w:rFonts w:ascii="標楷體" w:eastAsia="標楷體" w:hAnsi="標楷體" w:hint="eastAsia"/>
          <w:bCs/>
          <w:kern w:val="0"/>
          <w:sz w:val="28"/>
          <w:szCs w:val="28"/>
        </w:rPr>
        <w:t>國發會</w:t>
      </w:r>
      <w:r w:rsidRPr="00A427FD">
        <w:rPr>
          <w:rFonts w:ascii="標楷體" w:eastAsia="標楷體" w:hAnsi="標楷體" w:hint="eastAsia"/>
          <w:bCs/>
          <w:kern w:val="0"/>
          <w:sz w:val="28"/>
          <w:szCs w:val="28"/>
        </w:rPr>
        <w:t>於108年12月4日同意</w:t>
      </w:r>
      <w:r>
        <w:rPr>
          <w:rFonts w:ascii="標楷體" w:eastAsia="標楷體" w:hAnsi="標楷體" w:hint="eastAsia"/>
          <w:bCs/>
          <w:kern w:val="0"/>
          <w:sz w:val="28"/>
          <w:szCs w:val="28"/>
        </w:rPr>
        <w:t>該</w:t>
      </w:r>
      <w:r w:rsidRPr="00A427FD">
        <w:rPr>
          <w:rFonts w:ascii="標楷體" w:eastAsia="標楷體" w:hAnsi="標楷體" w:hint="eastAsia"/>
          <w:bCs/>
          <w:kern w:val="0"/>
          <w:sz w:val="28"/>
          <w:szCs w:val="28"/>
        </w:rPr>
        <w:t>處將計畫期程修正為108至110年度辦理興建設置，111年起開始營運。嗣「變更光復都市計畫</w:t>
      </w:r>
      <w:r>
        <w:rPr>
          <w:rFonts w:ascii="標楷體" w:eastAsia="標楷體" w:hAnsi="標楷體" w:hint="eastAsia"/>
          <w:bCs/>
          <w:kern w:val="0"/>
          <w:sz w:val="28"/>
          <w:szCs w:val="28"/>
        </w:rPr>
        <w:t>（</w:t>
      </w:r>
      <w:r w:rsidRPr="00A427FD">
        <w:rPr>
          <w:rFonts w:ascii="標楷體" w:eastAsia="標楷體" w:hAnsi="標楷體" w:hint="eastAsia"/>
          <w:bCs/>
          <w:kern w:val="0"/>
          <w:sz w:val="28"/>
          <w:szCs w:val="28"/>
        </w:rPr>
        <w:t>部分機關用地、部分農業區為產業專用區</w:t>
      </w:r>
      <w:r w:rsidRPr="000402C8">
        <w:rPr>
          <w:rFonts w:ascii="標楷體" w:eastAsia="標楷體" w:hAnsi="標楷體" w:hint="eastAsia"/>
          <w:bCs/>
          <w:kern w:val="0"/>
          <w:sz w:val="28"/>
          <w:szCs w:val="28"/>
        </w:rPr>
        <w:t>）</w:t>
      </w:r>
      <w:r w:rsidR="00967FC2" w:rsidRPr="00967FC2">
        <w:rPr>
          <w:rFonts w:ascii="標楷體" w:eastAsia="標楷體" w:hAnsi="標楷體" w:hint="eastAsia"/>
          <w:bCs/>
          <w:kern w:val="0"/>
          <w:sz w:val="28"/>
          <w:szCs w:val="28"/>
        </w:rPr>
        <w:t>案</w:t>
      </w:r>
      <w:r w:rsidRPr="000402C8">
        <w:rPr>
          <w:rFonts w:ascii="標楷體" w:eastAsia="標楷體" w:hAnsi="標楷體" w:hint="eastAsia"/>
          <w:bCs/>
          <w:kern w:val="0"/>
          <w:sz w:val="28"/>
          <w:szCs w:val="28"/>
        </w:rPr>
        <w:t>」</w:t>
      </w:r>
      <w:r w:rsidRPr="00A427FD">
        <w:rPr>
          <w:rFonts w:ascii="標楷體" w:eastAsia="標楷體" w:hAnsi="標楷體" w:hint="eastAsia"/>
          <w:bCs/>
          <w:kern w:val="0"/>
          <w:sz w:val="28"/>
          <w:szCs w:val="28"/>
        </w:rPr>
        <w:t>雖經內政部都市計畫委員會於108年4月2日審議通過，並經</w:t>
      </w:r>
      <w:r>
        <w:rPr>
          <w:rFonts w:ascii="標楷體" w:eastAsia="標楷體" w:hAnsi="標楷體" w:hint="eastAsia"/>
          <w:bCs/>
          <w:kern w:val="0"/>
          <w:sz w:val="28"/>
          <w:szCs w:val="28"/>
        </w:rPr>
        <w:t>縣</w:t>
      </w:r>
      <w:r w:rsidRPr="00A427FD">
        <w:rPr>
          <w:rFonts w:ascii="標楷體" w:eastAsia="標楷體" w:hAnsi="標楷體" w:hint="eastAsia"/>
          <w:bCs/>
          <w:kern w:val="0"/>
          <w:sz w:val="28"/>
          <w:szCs w:val="28"/>
        </w:rPr>
        <w:t>府於同年10月21日公告，</w:t>
      </w:r>
      <w:r>
        <w:rPr>
          <w:rFonts w:ascii="標楷體" w:eastAsia="標楷體" w:hAnsi="標楷體" w:hint="eastAsia"/>
          <w:bCs/>
          <w:kern w:val="0"/>
          <w:sz w:val="28"/>
          <w:szCs w:val="28"/>
        </w:rPr>
        <w:t>仍</w:t>
      </w:r>
      <w:r w:rsidRPr="00A427FD">
        <w:rPr>
          <w:rFonts w:ascii="標楷體" w:eastAsia="標楷體" w:hAnsi="標楷體" w:hint="eastAsia"/>
          <w:bCs/>
          <w:kern w:val="0"/>
          <w:sz w:val="28"/>
          <w:szCs w:val="28"/>
        </w:rPr>
        <w:t>因本案興建基地涉及原住民保留地、國有土地及私有土地，須取得所有權人之土地使用權同意書作為申請建照附件，</w:t>
      </w:r>
      <w:r>
        <w:rPr>
          <w:rFonts w:ascii="標楷體" w:eastAsia="標楷體" w:hAnsi="標楷體" w:hint="eastAsia"/>
          <w:bCs/>
          <w:kern w:val="0"/>
          <w:sz w:val="28"/>
          <w:szCs w:val="28"/>
        </w:rPr>
        <w:t>致迄109年3月31日仍無法</w:t>
      </w:r>
      <w:r w:rsidRPr="00A427FD">
        <w:rPr>
          <w:rFonts w:ascii="標楷體" w:eastAsia="標楷體" w:hAnsi="標楷體" w:hint="eastAsia"/>
          <w:bCs/>
          <w:kern w:val="0"/>
          <w:sz w:val="28"/>
          <w:szCs w:val="28"/>
        </w:rPr>
        <w:t>取得建照以辦理結案，</w:t>
      </w:r>
      <w:r>
        <w:rPr>
          <w:rFonts w:ascii="標楷體" w:eastAsia="標楷體" w:hAnsi="標楷體" w:hint="eastAsia"/>
          <w:bCs/>
          <w:kern w:val="0"/>
          <w:sz w:val="28"/>
          <w:szCs w:val="28"/>
        </w:rPr>
        <w:t>爰</w:t>
      </w:r>
      <w:r w:rsidRPr="00A427FD">
        <w:rPr>
          <w:rFonts w:ascii="標楷體" w:eastAsia="標楷體" w:hAnsi="標楷體" w:hint="eastAsia"/>
          <w:bCs/>
          <w:kern w:val="0"/>
          <w:sz w:val="28"/>
          <w:szCs w:val="28"/>
        </w:rPr>
        <w:t>再函請國發會同意第1期豐羽計畫花東基金經費專案保留展延至109年12月底前，案經該會函復，計畫執行已逾7年，顯見規劃未盡周延，亦未積極辦理且未有效自主管考，實不符地方民意期待，有損當地原住民族權益，且耗費政府行政成本，</w:t>
      </w:r>
      <w:r>
        <w:rPr>
          <w:rFonts w:ascii="標楷體" w:eastAsia="標楷體" w:hAnsi="標楷體" w:hint="eastAsia"/>
          <w:bCs/>
          <w:kern w:val="0"/>
          <w:sz w:val="28"/>
          <w:szCs w:val="28"/>
        </w:rPr>
        <w:t>應</w:t>
      </w:r>
      <w:r w:rsidR="002A7112">
        <w:rPr>
          <w:rFonts w:ascii="標楷體" w:eastAsia="標楷體" w:hAnsi="標楷體" w:hint="eastAsia"/>
          <w:bCs/>
          <w:kern w:val="0"/>
          <w:sz w:val="28"/>
          <w:szCs w:val="28"/>
        </w:rPr>
        <w:t>列管課</w:t>
      </w:r>
      <w:r w:rsidRPr="00A427FD">
        <w:rPr>
          <w:rFonts w:ascii="標楷體" w:eastAsia="標楷體" w:hAnsi="標楷體" w:hint="eastAsia"/>
          <w:bCs/>
          <w:kern w:val="0"/>
          <w:sz w:val="28"/>
          <w:szCs w:val="28"/>
        </w:rPr>
        <w:t>責，避免計畫無限期延宕，</w:t>
      </w:r>
      <w:r>
        <w:rPr>
          <w:rFonts w:ascii="標楷體" w:eastAsia="標楷體" w:hAnsi="標楷體" w:hint="eastAsia"/>
          <w:bCs/>
          <w:kern w:val="0"/>
          <w:sz w:val="28"/>
          <w:szCs w:val="28"/>
        </w:rPr>
        <w:t>並</w:t>
      </w:r>
      <w:r w:rsidRPr="00A427FD">
        <w:rPr>
          <w:rFonts w:ascii="標楷體" w:eastAsia="標楷體" w:hAnsi="標楷體" w:hint="eastAsia"/>
          <w:bCs/>
          <w:kern w:val="0"/>
          <w:sz w:val="28"/>
          <w:szCs w:val="28"/>
        </w:rPr>
        <w:t>勉予同意經費保留至109年9月底止。</w:t>
      </w:r>
    </w:p>
    <w:p w:rsidR="00FF3F1D" w:rsidRPr="00A92BFA" w:rsidRDefault="00FF3F1D" w:rsidP="0024677B">
      <w:pPr>
        <w:overflowPunct w:val="0"/>
        <w:spacing w:line="500" w:lineRule="exact"/>
        <w:ind w:firstLineChars="202" w:firstLine="566"/>
        <w:jc w:val="both"/>
        <w:rPr>
          <w:rFonts w:ascii="標楷體" w:eastAsia="標楷體" w:hAnsi="標楷體"/>
          <w:bCs/>
          <w:kern w:val="0"/>
          <w:sz w:val="28"/>
          <w:szCs w:val="28"/>
        </w:rPr>
      </w:pPr>
      <w:r w:rsidRPr="00A92BFA">
        <w:rPr>
          <w:rFonts w:ascii="標楷體" w:eastAsia="標楷體" w:hAnsi="標楷體" w:hint="eastAsia"/>
          <w:bCs/>
          <w:kern w:val="0"/>
          <w:sz w:val="28"/>
          <w:szCs w:val="28"/>
        </w:rPr>
        <w:t>再查</w:t>
      </w:r>
      <w:r>
        <w:rPr>
          <w:rFonts w:ascii="標楷體" w:eastAsia="標楷體" w:hAnsi="標楷體" w:hint="eastAsia"/>
          <w:bCs/>
          <w:kern w:val="0"/>
          <w:sz w:val="28"/>
          <w:szCs w:val="28"/>
        </w:rPr>
        <w:t>縣</w:t>
      </w:r>
      <w:r w:rsidRPr="00A92BFA">
        <w:rPr>
          <w:rFonts w:ascii="標楷體" w:eastAsia="標楷體" w:hAnsi="標楷體" w:hint="eastAsia"/>
          <w:bCs/>
          <w:kern w:val="0"/>
          <w:sz w:val="28"/>
          <w:szCs w:val="28"/>
        </w:rPr>
        <w:t>府於109年9月2日核發本計畫工程之建照，原民處爰於同年9月21日函報原民會辦理第1期豐羽計畫結案事宜，</w:t>
      </w:r>
      <w:r>
        <w:rPr>
          <w:rFonts w:ascii="標楷體" w:eastAsia="標楷體" w:hAnsi="標楷體" w:hint="eastAsia"/>
          <w:bCs/>
          <w:kern w:val="0"/>
          <w:sz w:val="28"/>
          <w:szCs w:val="28"/>
        </w:rPr>
        <w:t>並</w:t>
      </w:r>
      <w:r w:rsidRPr="00A92BFA">
        <w:rPr>
          <w:rFonts w:ascii="標楷體" w:eastAsia="標楷體" w:hAnsi="標楷體" w:hint="eastAsia"/>
          <w:bCs/>
          <w:kern w:val="0"/>
          <w:sz w:val="28"/>
          <w:szCs w:val="28"/>
        </w:rPr>
        <w:t>於109年11月始開始辦理</w:t>
      </w:r>
      <w:r>
        <w:rPr>
          <w:rFonts w:ascii="標楷體" w:eastAsia="標楷體" w:hAnsi="標楷體" w:hint="eastAsia"/>
          <w:bCs/>
          <w:kern w:val="0"/>
          <w:sz w:val="28"/>
          <w:szCs w:val="28"/>
        </w:rPr>
        <w:t>工程</w:t>
      </w:r>
      <w:r w:rsidRPr="00A92BFA">
        <w:rPr>
          <w:rFonts w:ascii="標楷體" w:eastAsia="標楷體" w:hAnsi="標楷體" w:hint="eastAsia"/>
          <w:bCs/>
          <w:kern w:val="0"/>
          <w:sz w:val="28"/>
          <w:szCs w:val="28"/>
        </w:rPr>
        <w:t>招標，</w:t>
      </w:r>
      <w:r w:rsidRPr="00104ABC">
        <w:rPr>
          <w:rFonts w:ascii="標楷體" w:eastAsia="標楷體" w:hAnsi="標楷體" w:hint="eastAsia"/>
          <w:bCs/>
          <w:kern w:val="0"/>
          <w:sz w:val="28"/>
          <w:szCs w:val="28"/>
        </w:rPr>
        <w:t>惟至本室抽查日（110年4月30日）止，歷經3次招標，皆無廠商投標而流標</w:t>
      </w:r>
      <w:r w:rsidRPr="00A92BFA">
        <w:rPr>
          <w:rFonts w:ascii="標楷體" w:eastAsia="標楷體" w:hAnsi="標楷體" w:hint="eastAsia"/>
          <w:bCs/>
          <w:kern w:val="0"/>
          <w:sz w:val="28"/>
          <w:szCs w:val="28"/>
        </w:rPr>
        <w:t>。</w:t>
      </w:r>
      <w:r>
        <w:rPr>
          <w:rFonts w:ascii="標楷體" w:eastAsia="標楷體" w:hAnsi="標楷體" w:hint="eastAsia"/>
          <w:bCs/>
          <w:kern w:val="0"/>
          <w:sz w:val="28"/>
          <w:szCs w:val="28"/>
        </w:rPr>
        <w:t>而</w:t>
      </w:r>
      <w:r w:rsidRPr="00A92BFA">
        <w:rPr>
          <w:rFonts w:ascii="標楷體" w:eastAsia="標楷體" w:hAnsi="標楷體" w:hint="eastAsia"/>
          <w:bCs/>
          <w:kern w:val="0"/>
          <w:sz w:val="28"/>
          <w:szCs w:val="28"/>
        </w:rPr>
        <w:t>本計畫工程之建照</w:t>
      </w:r>
      <w:r>
        <w:rPr>
          <w:rFonts w:ascii="標楷體" w:eastAsia="標楷體" w:hAnsi="標楷體" w:hint="eastAsia"/>
          <w:bCs/>
          <w:kern w:val="0"/>
          <w:sz w:val="28"/>
          <w:szCs w:val="28"/>
        </w:rPr>
        <w:t>原</w:t>
      </w:r>
      <w:r w:rsidRPr="00A92BFA">
        <w:rPr>
          <w:rFonts w:ascii="標楷體" w:eastAsia="標楷體" w:hAnsi="標楷體" w:hint="eastAsia"/>
          <w:bCs/>
          <w:kern w:val="0"/>
          <w:sz w:val="28"/>
          <w:szCs w:val="28"/>
        </w:rPr>
        <w:t>於110年3月3日屆期，</w:t>
      </w:r>
      <w:r>
        <w:rPr>
          <w:rFonts w:ascii="標楷體" w:eastAsia="標楷體" w:hAnsi="標楷體" w:hint="eastAsia"/>
          <w:bCs/>
          <w:kern w:val="0"/>
          <w:sz w:val="28"/>
          <w:szCs w:val="28"/>
        </w:rPr>
        <w:t>該</w:t>
      </w:r>
      <w:r w:rsidRPr="00A92BFA">
        <w:rPr>
          <w:rFonts w:ascii="標楷體" w:eastAsia="標楷體" w:hAnsi="標楷體" w:hint="eastAsia"/>
          <w:bCs/>
          <w:kern w:val="0"/>
          <w:sz w:val="28"/>
          <w:szCs w:val="28"/>
        </w:rPr>
        <w:t>處</w:t>
      </w:r>
      <w:r w:rsidRPr="00104ABC">
        <w:rPr>
          <w:rFonts w:ascii="標楷體" w:eastAsia="標楷體" w:hAnsi="標楷體" w:hint="eastAsia"/>
          <w:bCs/>
          <w:kern w:val="0"/>
          <w:sz w:val="28"/>
          <w:szCs w:val="28"/>
        </w:rPr>
        <w:t>爰</w:t>
      </w:r>
      <w:r w:rsidRPr="00A92BFA">
        <w:rPr>
          <w:rFonts w:ascii="標楷體" w:eastAsia="標楷體" w:hAnsi="標楷體" w:hint="eastAsia"/>
          <w:bCs/>
          <w:kern w:val="0"/>
          <w:sz w:val="28"/>
          <w:szCs w:val="28"/>
        </w:rPr>
        <w:t>於110年2月18日申請展期，經</w:t>
      </w:r>
      <w:r>
        <w:rPr>
          <w:rFonts w:ascii="標楷體" w:eastAsia="標楷體" w:hAnsi="標楷體" w:hint="eastAsia"/>
          <w:bCs/>
          <w:kern w:val="0"/>
          <w:sz w:val="28"/>
          <w:szCs w:val="28"/>
        </w:rPr>
        <w:t>縣</w:t>
      </w:r>
      <w:r w:rsidRPr="00A92BFA">
        <w:rPr>
          <w:rFonts w:ascii="標楷體" w:eastAsia="標楷體" w:hAnsi="標楷體" w:hint="eastAsia"/>
          <w:bCs/>
          <w:kern w:val="0"/>
          <w:sz w:val="28"/>
          <w:szCs w:val="28"/>
        </w:rPr>
        <w:t>府同意展延開工期限至110年6月3日。</w:t>
      </w:r>
      <w:r>
        <w:rPr>
          <w:rFonts w:ascii="標楷體" w:eastAsia="標楷體" w:hAnsi="標楷體" w:hint="eastAsia"/>
          <w:bCs/>
          <w:kern w:val="0"/>
          <w:sz w:val="28"/>
          <w:szCs w:val="28"/>
        </w:rPr>
        <w:t>審酌</w:t>
      </w:r>
      <w:r w:rsidRPr="00A92BFA">
        <w:rPr>
          <w:rFonts w:ascii="標楷體" w:eastAsia="標楷體" w:hAnsi="標楷體" w:hint="eastAsia"/>
          <w:bCs/>
          <w:kern w:val="0"/>
          <w:sz w:val="28"/>
          <w:szCs w:val="28"/>
        </w:rPr>
        <w:t>本案建照期</w:t>
      </w:r>
      <w:r>
        <w:rPr>
          <w:rFonts w:ascii="標楷體" w:eastAsia="標楷體" w:hAnsi="標楷體" w:hint="eastAsia"/>
          <w:bCs/>
          <w:kern w:val="0"/>
          <w:sz w:val="28"/>
          <w:szCs w:val="28"/>
        </w:rPr>
        <w:t>限</w:t>
      </w:r>
      <w:r w:rsidRPr="00A92BFA">
        <w:rPr>
          <w:rFonts w:ascii="標楷體" w:eastAsia="標楷體" w:hAnsi="標楷體" w:hint="eastAsia"/>
          <w:bCs/>
          <w:kern w:val="0"/>
          <w:sz w:val="28"/>
          <w:szCs w:val="28"/>
        </w:rPr>
        <w:t>，允宜責成原民處加強辦理</w:t>
      </w:r>
      <w:r>
        <w:rPr>
          <w:rFonts w:ascii="標楷體" w:eastAsia="標楷體" w:hAnsi="標楷體" w:hint="eastAsia"/>
          <w:bCs/>
          <w:kern w:val="0"/>
          <w:sz w:val="28"/>
          <w:szCs w:val="28"/>
        </w:rPr>
        <w:t>工程發包作業</w:t>
      </w:r>
      <w:r w:rsidRPr="00A92BFA">
        <w:rPr>
          <w:rFonts w:ascii="標楷體" w:eastAsia="標楷體" w:hAnsi="標楷體" w:hint="eastAsia"/>
          <w:bCs/>
          <w:kern w:val="0"/>
          <w:sz w:val="28"/>
          <w:szCs w:val="28"/>
        </w:rPr>
        <w:t>，避免因</w:t>
      </w:r>
      <w:r>
        <w:rPr>
          <w:rFonts w:ascii="標楷體" w:eastAsia="標楷體" w:hAnsi="標楷體" w:hint="eastAsia"/>
          <w:bCs/>
          <w:kern w:val="0"/>
          <w:sz w:val="28"/>
          <w:szCs w:val="28"/>
        </w:rPr>
        <w:t>建照</w:t>
      </w:r>
      <w:r w:rsidRPr="00A92BFA">
        <w:rPr>
          <w:rFonts w:ascii="標楷體" w:eastAsia="標楷體" w:hAnsi="標楷體" w:hint="eastAsia"/>
          <w:bCs/>
          <w:kern w:val="0"/>
          <w:sz w:val="28"/>
          <w:szCs w:val="28"/>
        </w:rPr>
        <w:t>展期屆滿仍未能開工而</w:t>
      </w:r>
      <w:r>
        <w:rPr>
          <w:rFonts w:ascii="標楷體" w:eastAsia="標楷體" w:hAnsi="標楷體" w:hint="eastAsia"/>
          <w:bCs/>
          <w:kern w:val="0"/>
          <w:sz w:val="28"/>
          <w:szCs w:val="28"/>
        </w:rPr>
        <w:t>須再次費時申請，並於完成發包後，</w:t>
      </w:r>
      <w:r w:rsidR="002A7112">
        <w:rPr>
          <w:rFonts w:ascii="標楷體" w:eastAsia="標楷體" w:hAnsi="標楷體" w:hint="eastAsia"/>
          <w:bCs/>
          <w:kern w:val="0"/>
          <w:sz w:val="28"/>
          <w:szCs w:val="28"/>
        </w:rPr>
        <w:t>落實檢核</w:t>
      </w:r>
      <w:r w:rsidRPr="00104ABC">
        <w:rPr>
          <w:rFonts w:ascii="標楷體" w:eastAsia="標楷體" w:hAnsi="標楷體" w:hint="eastAsia"/>
          <w:bCs/>
          <w:kern w:val="0"/>
          <w:sz w:val="28"/>
          <w:szCs w:val="28"/>
        </w:rPr>
        <w:t>執行與管控</w:t>
      </w:r>
      <w:r>
        <w:rPr>
          <w:rFonts w:ascii="標楷體" w:eastAsia="標楷體" w:hAnsi="標楷體" w:hint="eastAsia"/>
          <w:bCs/>
          <w:kern w:val="0"/>
          <w:sz w:val="28"/>
          <w:szCs w:val="28"/>
        </w:rPr>
        <w:t>後續施工作業，早日達成充實部落基礎生活機能等目標</w:t>
      </w:r>
      <w:r w:rsidRPr="00A92BFA">
        <w:rPr>
          <w:rFonts w:ascii="標楷體" w:eastAsia="標楷體" w:hAnsi="標楷體" w:hint="eastAsia"/>
          <w:bCs/>
          <w:kern w:val="0"/>
          <w:sz w:val="28"/>
          <w:szCs w:val="28"/>
        </w:rPr>
        <w:t xml:space="preserve">。                              </w:t>
      </w:r>
    </w:p>
    <w:p w:rsidR="00FF3F1D" w:rsidRDefault="00FF3F1D" w:rsidP="00EB607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0" w:lineRule="exact"/>
        <w:ind w:firstLineChars="200" w:firstLine="561"/>
        <w:jc w:val="both"/>
        <w:rPr>
          <w:rFonts w:ascii="標楷體" w:eastAsia="標楷體" w:hAnsi="標楷體"/>
          <w:b/>
          <w:sz w:val="28"/>
          <w:szCs w:val="28"/>
        </w:rPr>
      </w:pPr>
      <w:r>
        <w:rPr>
          <w:rFonts w:ascii="標楷體" w:eastAsia="標楷體" w:hAnsi="標楷體" w:hint="eastAsia"/>
          <w:b/>
          <w:sz w:val="28"/>
          <w:szCs w:val="22"/>
        </w:rPr>
        <w:t>三、</w:t>
      </w:r>
      <w:bookmarkStart w:id="3" w:name="_Toc423966596"/>
      <w:bookmarkStart w:id="4" w:name="_Toc423966600"/>
      <w:r>
        <w:rPr>
          <w:rFonts w:ascii="標楷體" w:eastAsia="標楷體" w:hAnsi="標楷體" w:hint="eastAsia"/>
          <w:b/>
          <w:kern w:val="0"/>
          <w:sz w:val="28"/>
          <w:szCs w:val="28"/>
        </w:rPr>
        <w:t>花蓮縣政府以「觀光友善花蓮」為施政願景，持續推動</w:t>
      </w:r>
      <w:r w:rsidRPr="00627435">
        <w:rPr>
          <w:rFonts w:ascii="標楷體" w:eastAsia="標楷體" w:hAnsi="標楷體" w:hint="eastAsia"/>
          <w:b/>
          <w:sz w:val="28"/>
          <w:szCs w:val="28"/>
        </w:rPr>
        <w:t>環保多元葬</w:t>
      </w:r>
      <w:r>
        <w:rPr>
          <w:rFonts w:ascii="標楷體" w:eastAsia="標楷體" w:hAnsi="標楷體" w:hint="eastAsia"/>
          <w:b/>
          <w:sz w:val="28"/>
          <w:szCs w:val="28"/>
        </w:rPr>
        <w:t>，惟在殯葬管理方面，仍有未臻周妥情事，允宜研謀改善，期能釋出更多綠地與休憩空間，俾利環境永續發展</w:t>
      </w:r>
    </w:p>
    <w:p w:rsidR="00FF3F1D" w:rsidRPr="00EB6076" w:rsidRDefault="00FF3F1D" w:rsidP="00EB607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90" w:lineRule="exact"/>
        <w:ind w:firstLineChars="200" w:firstLine="552"/>
        <w:jc w:val="both"/>
        <w:rPr>
          <w:rFonts w:ascii="標楷體" w:eastAsia="標楷體" w:hAnsi="標楷體"/>
          <w:spacing w:val="-2"/>
          <w:sz w:val="28"/>
          <w:szCs w:val="28"/>
        </w:rPr>
      </w:pPr>
      <w:r w:rsidRPr="00EB6076">
        <w:rPr>
          <w:rFonts w:ascii="標楷體" w:eastAsia="標楷體" w:hAnsi="標楷體" w:hint="eastAsia"/>
          <w:spacing w:val="-2"/>
          <w:sz w:val="28"/>
          <w:szCs w:val="28"/>
        </w:rPr>
        <w:t>政府為回應聯合國永續發展目標（Sustainable Development Goals,SDGs），於107年12月14日通過臺灣永續發展目標，其中核心目標13之第3.2項對應指標揭示：「推動全民行為改變，落實低碳在地行動」，環保多元葬法與現今「綠色地球」永續發展之環保意識相符合，且與民眾生活息息相關，係未來殯葬環境永續發展之重要指標。據花蓮縣政府統計截至109年底止，轄內公立公墓計有85處，土地面積201餘</w:t>
      </w:r>
      <w:r w:rsidRPr="00EB6076">
        <w:rPr>
          <w:rFonts w:ascii="標楷體" w:eastAsia="標楷體" w:hAnsi="標楷體" w:hint="eastAsia"/>
          <w:spacing w:val="-2"/>
          <w:sz w:val="28"/>
          <w:szCs w:val="28"/>
        </w:rPr>
        <w:lastRenderedPageBreak/>
        <w:t>公頃，109年度轄內死亡者處理方式，土葬97名、火化3,121名，遺體火化率96.99％，顯示火化觀念已普遍為民眾所接受，惟以環保（植葬）自然葬383名，僅占火化之比率12.27％，仍待積極推廣，俾利環境永續發展。茲綜合各方建言，列述如次：</w:t>
      </w:r>
    </w:p>
    <w:p w:rsidR="00FF3F1D" w:rsidRDefault="00FF3F1D" w:rsidP="00EB6076">
      <w:pPr>
        <w:overflowPunct w:val="0"/>
        <w:snapToGrid w:val="0"/>
        <w:spacing w:line="490" w:lineRule="exact"/>
        <w:ind w:firstLine="476"/>
        <w:jc w:val="both"/>
        <w:outlineLvl w:val="1"/>
        <w:rPr>
          <w:rFonts w:ascii="標楷體" w:eastAsia="標楷體" w:hAnsi="標楷體"/>
          <w:b/>
          <w:spacing w:val="-2"/>
          <w:sz w:val="28"/>
          <w:szCs w:val="28"/>
        </w:rPr>
      </w:pPr>
      <w:r>
        <w:rPr>
          <w:rFonts w:ascii="標楷體" w:eastAsia="標楷體" w:hAnsi="標楷體" w:hint="eastAsia"/>
          <w:b/>
          <w:spacing w:val="-2"/>
          <w:sz w:val="28"/>
          <w:szCs w:val="28"/>
        </w:rPr>
        <w:t>（一）</w:t>
      </w:r>
      <w:r w:rsidRPr="00240BE3">
        <w:rPr>
          <w:rFonts w:ascii="標楷體" w:eastAsia="標楷體" w:hAnsi="標楷體" w:hint="eastAsia"/>
          <w:b/>
          <w:spacing w:val="-2"/>
          <w:sz w:val="28"/>
          <w:szCs w:val="28"/>
        </w:rPr>
        <w:t>轄</w:t>
      </w:r>
      <w:r>
        <w:rPr>
          <w:rFonts w:ascii="標楷體" w:eastAsia="標楷體" w:hAnsi="標楷體" w:hint="eastAsia"/>
          <w:b/>
          <w:spacing w:val="-2"/>
          <w:sz w:val="28"/>
          <w:szCs w:val="28"/>
        </w:rPr>
        <w:t>內</w:t>
      </w:r>
      <w:r w:rsidRPr="00240BE3">
        <w:rPr>
          <w:rFonts w:ascii="標楷體" w:eastAsia="標楷體" w:hAnsi="標楷體" w:hint="eastAsia"/>
          <w:b/>
          <w:spacing w:val="-2"/>
          <w:sz w:val="28"/>
          <w:szCs w:val="28"/>
        </w:rPr>
        <w:t>各公所經管公立公墓未報經</w:t>
      </w:r>
      <w:r>
        <w:rPr>
          <w:rFonts w:ascii="標楷體" w:eastAsia="標楷體" w:hAnsi="標楷體" w:hint="eastAsia"/>
          <w:b/>
          <w:spacing w:val="-2"/>
          <w:sz w:val="28"/>
          <w:szCs w:val="28"/>
        </w:rPr>
        <w:t>縣</w:t>
      </w:r>
      <w:r w:rsidRPr="00240BE3">
        <w:rPr>
          <w:rFonts w:ascii="標楷體" w:eastAsia="標楷體" w:hAnsi="標楷體" w:hint="eastAsia"/>
          <w:b/>
          <w:spacing w:val="-2"/>
          <w:sz w:val="28"/>
          <w:szCs w:val="28"/>
        </w:rPr>
        <w:t>府核准逕自擴充毗鄰土地</w:t>
      </w:r>
      <w:r>
        <w:rPr>
          <w:rFonts w:ascii="標楷體" w:eastAsia="標楷體" w:hAnsi="標楷體" w:hint="eastAsia"/>
          <w:b/>
          <w:spacing w:val="-2"/>
          <w:sz w:val="28"/>
          <w:szCs w:val="28"/>
        </w:rPr>
        <w:t>，或遭私人違規私設殯葬設施</w:t>
      </w:r>
      <w:r w:rsidRPr="00240BE3">
        <w:rPr>
          <w:rFonts w:ascii="標楷體" w:eastAsia="標楷體" w:hAnsi="標楷體" w:hint="eastAsia"/>
          <w:b/>
          <w:spacing w:val="-2"/>
          <w:sz w:val="28"/>
          <w:szCs w:val="28"/>
        </w:rPr>
        <w:t>，為殯葬管理長年積累之課題，允待辦理各墓區土地鑑界確定範圍，分流管控執行進度，加速處理時效，促進殯葬有限資源永續經營</w:t>
      </w:r>
    </w:p>
    <w:p w:rsidR="00FF3F1D" w:rsidRPr="0096681A" w:rsidRDefault="00EB6076" w:rsidP="00B56B9A">
      <w:pPr>
        <w:overflowPunct w:val="0"/>
        <w:snapToGrid w:val="0"/>
        <w:spacing w:line="492" w:lineRule="exact"/>
        <w:ind w:firstLine="476"/>
        <w:jc w:val="both"/>
        <w:outlineLvl w:val="1"/>
        <w:rPr>
          <w:rFonts w:ascii="標楷體" w:eastAsia="標楷體" w:hAnsi="標楷體"/>
          <w:spacing w:val="-2"/>
          <w:sz w:val="28"/>
          <w:szCs w:val="28"/>
        </w:rPr>
      </w:pPr>
      <w:r>
        <w:rPr>
          <w:rFonts w:ascii="標楷體" w:eastAsia="標楷體" w:hAnsi="標楷體" w:hint="eastAsia"/>
          <w:spacing w:val="-2"/>
          <w:sz w:val="28"/>
          <w:szCs w:val="28"/>
        </w:rPr>
        <w:t xml:space="preserve"> </w:t>
      </w:r>
      <w:r w:rsidR="00FF3F1D" w:rsidRPr="0096681A">
        <w:rPr>
          <w:rFonts w:ascii="標楷體" w:eastAsia="標楷體" w:hAnsi="標楷體" w:hint="eastAsia"/>
          <w:spacing w:val="-2"/>
          <w:sz w:val="28"/>
          <w:szCs w:val="28"/>
        </w:rPr>
        <w:t>按花蓮縣花蓮市等13個公所公立公墓經營管理情形，前經本室於98及103年間辦理全面性調查，經依縣府提供「花蓮縣核准有案公立公墓清冊」土地範圍，會同部分公所承辦人員以衛星定位現勘，並輔以花蓮縣都市計畫整合圖臺系統比對勾稽結果，各公所公立公墓範圍外，遭興闢墳墓，涉有違反行為時殯葬管理條例（91年7月17日公布）第7條規定，未報經縣府審查核准，即違規擴充公墓範圍計61處，所擴充之毗鄰土地計有291筆土地，經請督促各公所檢討擴充公墓範圍原由及依殯葬管理條例規定查報私人違規私設經營墓園等。按縣府為檢討轄內公立公墓擴充至毗鄰土地情形，於104年7月、108年7月、11月及109年11月分別召開會議討論處理方式，據109年11月25日會議結論略以，請公所持續清查公墓範圍外之墓基及年份，制定優惠政策鼓勵民眾起掘，並針對早期核准民眾設置之溢葬墳墓，經釐清屬實者，將已編定為殯葬用地部分報府納入公墓範圍內，非殯葬用地部分，則經公產管理機關同意分割撥用、變更編定後報府納入公墓範圍；另如屬地主經營之墓園，其土地將依區域計畫法規定要求地主說明並回復原狀，否則依法裁處。又依縣府109年12月3日統計公立公墓擴充至毗鄰土地之處理進度資料顯示，前經本室通知涉有擴充至毗鄰土地之291筆土地，經釐清後已結案45筆，包括土地編定或使用分區屬殯葬用地，已納為公墓範圍，或所闢建之墳墓已起掘存入納骨牆，或經現勘結果並無墳墓設置情形等；尚待賡續釐清處理者計有246筆（約84.54％），其中，待處理筆數較高前三者，依序為花蓮市轄內原佐倉公墓外圍遭違法經營墓園或私人濫葬土地，計57筆；秀林鄉轄內非殯葬用地違規興闢墳墓，尚待釐清所興闢墓基數量及年份者，計47筆；壽豐鄉轄內由原住民族委員會經管之山坡地保育利用地、或行政院國軍退除役官兵輔導委員會台東農場經管之國有農牧用地等，遭興闢墳墓，尚待釐清公所是否曾核發埋葬許可證明書後，鼓勵墓主起掘或依違規情節妥處者，計34筆（圖2）等。</w:t>
      </w:r>
    </w:p>
    <w:p w:rsidR="00FF3F1D" w:rsidRDefault="00FF3F1D" w:rsidP="00EB6076">
      <w:pPr>
        <w:overflowPunct w:val="0"/>
        <w:snapToGrid w:val="0"/>
        <w:spacing w:line="480" w:lineRule="exact"/>
        <w:ind w:firstLineChars="200" w:firstLine="480"/>
        <w:jc w:val="both"/>
        <w:outlineLvl w:val="1"/>
        <w:rPr>
          <w:rFonts w:ascii="標楷體" w:eastAsia="標楷體" w:hAnsi="標楷體"/>
          <w:sz w:val="28"/>
          <w:szCs w:val="28"/>
        </w:rPr>
      </w:pPr>
      <w:r>
        <w:rPr>
          <w:noProof/>
        </w:rPr>
        <w:lastRenderedPageBreak/>
        <w:drawing>
          <wp:anchor distT="0" distB="0" distL="114300" distR="114300" simplePos="0" relativeHeight="251755008" behindDoc="0" locked="0" layoutInCell="1" allowOverlap="1" wp14:anchorId="5033C0B3" wp14:editId="6C74751B">
            <wp:simplePos x="0" y="0"/>
            <wp:positionH relativeFrom="column">
              <wp:posOffset>8255</wp:posOffset>
            </wp:positionH>
            <wp:positionV relativeFrom="paragraph">
              <wp:posOffset>21590</wp:posOffset>
            </wp:positionV>
            <wp:extent cx="6515100" cy="2606040"/>
            <wp:effectExtent l="0" t="0" r="0" b="3810"/>
            <wp:wrapTopAndBottom/>
            <wp:docPr id="1464" name="圖表 14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page">
              <wp14:pctWidth>0</wp14:pctWidth>
            </wp14:sizeRelH>
            <wp14:sizeRelV relativeFrom="page">
              <wp14:pctHeight>0</wp14:pctHeight>
            </wp14:sizeRelV>
          </wp:anchor>
        </w:drawing>
      </w:r>
      <w:r>
        <w:rPr>
          <w:rFonts w:ascii="標楷體" w:eastAsia="標楷體" w:hAnsi="標楷體" w:hint="eastAsia"/>
          <w:sz w:val="28"/>
          <w:szCs w:val="28"/>
        </w:rPr>
        <w:t>綜上，</w:t>
      </w:r>
      <w:r w:rsidRPr="00075DBE">
        <w:rPr>
          <w:rFonts w:ascii="標楷體" w:eastAsia="標楷體" w:hAnsi="標楷體" w:hint="eastAsia"/>
          <w:sz w:val="28"/>
          <w:szCs w:val="28"/>
        </w:rPr>
        <w:t>鑑於墳墓之興設，涉及民情風俗，且公立公墓外違規興闢墳墓，係長年以來怠</w:t>
      </w:r>
      <w:r>
        <w:rPr>
          <w:rFonts w:ascii="標楷體" w:eastAsia="標楷體" w:hAnsi="標楷體" w:hint="eastAsia"/>
          <w:sz w:val="28"/>
          <w:szCs w:val="28"/>
        </w:rPr>
        <w:t>忽</w:t>
      </w:r>
      <w:r w:rsidRPr="00075DBE">
        <w:rPr>
          <w:rFonts w:ascii="標楷體" w:eastAsia="標楷體" w:hAnsi="標楷體" w:hint="eastAsia"/>
          <w:sz w:val="28"/>
          <w:szCs w:val="28"/>
        </w:rPr>
        <w:t>適法妥處之積累結果，為</w:t>
      </w:r>
      <w:r>
        <w:rPr>
          <w:rFonts w:ascii="標楷體" w:eastAsia="標楷體" w:hAnsi="標楷體" w:hint="eastAsia"/>
          <w:sz w:val="28"/>
          <w:szCs w:val="28"/>
        </w:rPr>
        <w:t>期</w:t>
      </w:r>
      <w:r w:rsidRPr="00075DBE">
        <w:rPr>
          <w:rFonts w:ascii="標楷體" w:eastAsia="標楷體" w:hAnsi="標楷體" w:hint="eastAsia"/>
          <w:sz w:val="28"/>
          <w:szCs w:val="28"/>
        </w:rPr>
        <w:t>徹底改善轄內公立公墓擴充溢葬、私人濫葬或違規經營殯葬設施等情形，允宜</w:t>
      </w:r>
      <w:r>
        <w:rPr>
          <w:rFonts w:ascii="標楷體" w:eastAsia="標楷體" w:hAnsi="標楷體" w:hint="eastAsia"/>
          <w:sz w:val="28"/>
          <w:szCs w:val="28"/>
        </w:rPr>
        <w:t>列管</w:t>
      </w:r>
      <w:r w:rsidRPr="00075DBE">
        <w:rPr>
          <w:rFonts w:ascii="標楷體" w:eastAsia="標楷體" w:hAnsi="標楷體" w:hint="eastAsia"/>
          <w:sz w:val="28"/>
          <w:szCs w:val="28"/>
        </w:rPr>
        <w:t>尚待處理之違規擴充情形，</w:t>
      </w:r>
      <w:r>
        <w:rPr>
          <w:rFonts w:ascii="標楷體" w:eastAsia="標楷體" w:hAnsi="標楷體" w:hint="eastAsia"/>
          <w:sz w:val="28"/>
          <w:szCs w:val="28"/>
        </w:rPr>
        <w:t>辦理</w:t>
      </w:r>
      <w:r w:rsidRPr="00075DBE">
        <w:rPr>
          <w:rFonts w:ascii="標楷體" w:eastAsia="標楷體" w:hAnsi="標楷體" w:hint="eastAsia"/>
          <w:sz w:val="28"/>
          <w:szCs w:val="28"/>
        </w:rPr>
        <w:t>各墓區土地鑑界確定公立公墓範圍，清查公墓範圍外之墓基，是否曾核發埋葬許可證明後，依各擴充土地之屬性</w:t>
      </w:r>
      <w:r>
        <w:rPr>
          <w:rFonts w:ascii="標楷體" w:eastAsia="標楷體" w:hAnsi="標楷體" w:hint="eastAsia"/>
          <w:sz w:val="28"/>
          <w:szCs w:val="28"/>
        </w:rPr>
        <w:t>（</w:t>
      </w:r>
      <w:r w:rsidRPr="00075DBE">
        <w:rPr>
          <w:rFonts w:ascii="標楷體" w:eastAsia="標楷體" w:hAnsi="標楷體" w:hint="eastAsia"/>
          <w:sz w:val="28"/>
          <w:szCs w:val="28"/>
        </w:rPr>
        <w:t>公有土地有無管理權責、私有</w:t>
      </w:r>
      <w:r>
        <w:rPr>
          <w:rFonts w:ascii="標楷體" w:eastAsia="標楷體" w:hAnsi="標楷體" w:hint="eastAsia"/>
          <w:sz w:val="28"/>
          <w:szCs w:val="28"/>
        </w:rPr>
        <w:t>）</w:t>
      </w:r>
      <w:r w:rsidRPr="00075DBE">
        <w:rPr>
          <w:rFonts w:ascii="標楷體" w:eastAsia="標楷體" w:hAnsi="標楷體" w:hint="eastAsia"/>
          <w:sz w:val="28"/>
          <w:szCs w:val="28"/>
        </w:rPr>
        <w:t>、土地編定使用屬性</w:t>
      </w:r>
      <w:r>
        <w:rPr>
          <w:rFonts w:ascii="標楷體" w:eastAsia="標楷體" w:hAnsi="標楷體" w:hint="eastAsia"/>
          <w:sz w:val="28"/>
          <w:szCs w:val="28"/>
        </w:rPr>
        <w:t>（</w:t>
      </w:r>
      <w:r w:rsidRPr="00075DBE">
        <w:rPr>
          <w:rFonts w:ascii="標楷體" w:eastAsia="標楷體" w:hAnsi="標楷體" w:hint="eastAsia"/>
          <w:sz w:val="28"/>
          <w:szCs w:val="28"/>
        </w:rPr>
        <w:t>殯葬用地、非殯葬用地</w:t>
      </w:r>
      <w:r>
        <w:rPr>
          <w:rFonts w:ascii="標楷體" w:eastAsia="標楷體" w:hAnsi="標楷體" w:hint="eastAsia"/>
          <w:sz w:val="28"/>
          <w:szCs w:val="28"/>
        </w:rPr>
        <w:t>）</w:t>
      </w:r>
      <w:r w:rsidRPr="00075DBE">
        <w:rPr>
          <w:rFonts w:ascii="標楷體" w:eastAsia="標楷體" w:hAnsi="標楷體" w:hint="eastAsia"/>
          <w:sz w:val="28"/>
          <w:szCs w:val="28"/>
        </w:rPr>
        <w:t>、違規型態</w:t>
      </w:r>
      <w:r>
        <w:rPr>
          <w:rFonts w:ascii="標楷體" w:eastAsia="標楷體" w:hAnsi="標楷體" w:hint="eastAsia"/>
          <w:sz w:val="28"/>
          <w:szCs w:val="28"/>
        </w:rPr>
        <w:t>（</w:t>
      </w:r>
      <w:r w:rsidRPr="00075DBE">
        <w:rPr>
          <w:rFonts w:ascii="標楷體" w:eastAsia="標楷體" w:hAnsi="標楷體" w:hint="eastAsia"/>
          <w:sz w:val="28"/>
          <w:szCs w:val="28"/>
        </w:rPr>
        <w:t>未報准擴充、私人濫葬、違法經營墓園</w:t>
      </w:r>
      <w:r>
        <w:rPr>
          <w:rFonts w:ascii="標楷體" w:eastAsia="標楷體" w:hAnsi="標楷體" w:hint="eastAsia"/>
          <w:sz w:val="28"/>
          <w:szCs w:val="28"/>
        </w:rPr>
        <w:t>）</w:t>
      </w:r>
      <w:r w:rsidRPr="00075DBE">
        <w:rPr>
          <w:rFonts w:ascii="標楷體" w:eastAsia="標楷體" w:hAnsi="標楷體" w:hint="eastAsia"/>
          <w:sz w:val="28"/>
          <w:szCs w:val="28"/>
        </w:rPr>
        <w:t>等分流管控執行進度，建立資訊檔案</w:t>
      </w:r>
      <w:r>
        <w:rPr>
          <w:rFonts w:ascii="標楷體" w:eastAsia="標楷體" w:hAnsi="標楷體" w:hint="eastAsia"/>
          <w:sz w:val="28"/>
          <w:szCs w:val="28"/>
        </w:rPr>
        <w:t>，</w:t>
      </w:r>
      <w:r w:rsidRPr="00075DBE">
        <w:rPr>
          <w:rFonts w:ascii="標楷體" w:eastAsia="標楷體" w:hAnsi="標楷體" w:hint="eastAsia"/>
          <w:sz w:val="28"/>
          <w:szCs w:val="28"/>
        </w:rPr>
        <w:t>供</w:t>
      </w:r>
      <w:r>
        <w:rPr>
          <w:rFonts w:ascii="標楷體" w:eastAsia="標楷體" w:hAnsi="標楷體" w:hint="eastAsia"/>
          <w:sz w:val="28"/>
          <w:szCs w:val="28"/>
        </w:rPr>
        <w:t>縣</w:t>
      </w:r>
      <w:r w:rsidRPr="00075DBE">
        <w:rPr>
          <w:rFonts w:ascii="標楷體" w:eastAsia="標楷體" w:hAnsi="標楷體" w:hint="eastAsia"/>
          <w:sz w:val="28"/>
          <w:szCs w:val="28"/>
        </w:rPr>
        <w:t>府及公所人員隨時參閱瞭解現況，輔以定期或不定期召開檢討會議，加速處理時效，周全公墓管理，期使公墓範圍外濫葬危害土地利用秩序及都市發展情況，能獲有效治理，並使公立公墓有限資源永續經營</w:t>
      </w:r>
      <w:r>
        <w:rPr>
          <w:rFonts w:ascii="標楷體" w:eastAsia="標楷體" w:hAnsi="標楷體" w:hint="eastAsia"/>
          <w:sz w:val="28"/>
          <w:szCs w:val="28"/>
        </w:rPr>
        <w:t>。</w:t>
      </w:r>
    </w:p>
    <w:p w:rsidR="00FF3F1D" w:rsidRPr="004C5C0F" w:rsidRDefault="00FF3F1D" w:rsidP="00EB6076">
      <w:pPr>
        <w:overflowPunct w:val="0"/>
        <w:snapToGrid w:val="0"/>
        <w:spacing w:line="480" w:lineRule="exact"/>
        <w:ind w:firstLine="476"/>
        <w:jc w:val="both"/>
        <w:outlineLvl w:val="1"/>
        <w:rPr>
          <w:rFonts w:ascii="標楷體" w:eastAsia="標楷體" w:hAnsi="標楷體"/>
          <w:b/>
          <w:spacing w:val="-2"/>
          <w:sz w:val="28"/>
          <w:szCs w:val="28"/>
        </w:rPr>
      </w:pPr>
      <w:r>
        <w:rPr>
          <w:rFonts w:ascii="標楷體" w:eastAsia="標楷體" w:hAnsi="標楷體" w:hint="eastAsia"/>
          <w:b/>
          <w:sz w:val="28"/>
          <w:szCs w:val="28"/>
        </w:rPr>
        <w:t>（</w:t>
      </w:r>
      <w:r w:rsidRPr="002206BA">
        <w:rPr>
          <w:rFonts w:ascii="標楷體" w:eastAsia="標楷體" w:hAnsi="標楷體" w:hint="eastAsia"/>
          <w:b/>
          <w:sz w:val="28"/>
          <w:szCs w:val="28"/>
        </w:rPr>
        <w:t>二</w:t>
      </w:r>
      <w:r>
        <w:rPr>
          <w:rFonts w:ascii="標楷體" w:eastAsia="標楷體" w:hAnsi="標楷體" w:hint="eastAsia"/>
          <w:b/>
          <w:sz w:val="28"/>
          <w:szCs w:val="28"/>
        </w:rPr>
        <w:t>）</w:t>
      </w:r>
      <w:r w:rsidRPr="004C5C0F">
        <w:rPr>
          <w:rFonts w:ascii="標楷體" w:eastAsia="標楷體" w:hAnsi="標楷體" w:hint="eastAsia"/>
          <w:b/>
          <w:spacing w:val="-2"/>
          <w:sz w:val="28"/>
          <w:szCs w:val="28"/>
        </w:rPr>
        <w:t>推動環保多元葬成效逐年</w:t>
      </w:r>
      <w:r>
        <w:rPr>
          <w:rFonts w:ascii="標楷體" w:eastAsia="標楷體" w:hAnsi="標楷體" w:hint="eastAsia"/>
          <w:b/>
          <w:spacing w:val="-2"/>
          <w:sz w:val="28"/>
          <w:szCs w:val="28"/>
        </w:rPr>
        <w:t>提升</w:t>
      </w:r>
      <w:r w:rsidRPr="004C5C0F">
        <w:rPr>
          <w:rFonts w:ascii="標楷體" w:eastAsia="標楷體" w:hAnsi="標楷體" w:hint="eastAsia"/>
          <w:b/>
          <w:spacing w:val="-2"/>
          <w:sz w:val="28"/>
          <w:szCs w:val="28"/>
        </w:rPr>
        <w:t>，惟仍有使用率偏低或設置環保葬區後閒置尚未啟用等未盡事宜，允待借鏡各方優良標竿案例，積極</w:t>
      </w:r>
      <w:r>
        <w:rPr>
          <w:rFonts w:ascii="標楷體" w:eastAsia="標楷體" w:hAnsi="標楷體" w:hint="eastAsia"/>
          <w:b/>
          <w:spacing w:val="-2"/>
          <w:sz w:val="28"/>
          <w:szCs w:val="28"/>
        </w:rPr>
        <w:t>規劃</w:t>
      </w:r>
      <w:r w:rsidRPr="004C5C0F">
        <w:rPr>
          <w:rFonts w:ascii="標楷體" w:eastAsia="標楷體" w:hAnsi="標楷體" w:hint="eastAsia"/>
          <w:b/>
          <w:spacing w:val="-2"/>
          <w:sz w:val="28"/>
          <w:szCs w:val="28"/>
        </w:rPr>
        <w:t>推廣</w:t>
      </w:r>
      <w:r>
        <w:rPr>
          <w:rFonts w:ascii="標楷體" w:eastAsia="標楷體" w:hAnsi="標楷體" w:hint="eastAsia"/>
          <w:b/>
          <w:spacing w:val="-2"/>
          <w:sz w:val="28"/>
          <w:szCs w:val="28"/>
        </w:rPr>
        <w:t>策略</w:t>
      </w:r>
      <w:r w:rsidRPr="004C5C0F">
        <w:rPr>
          <w:rFonts w:ascii="標楷體" w:eastAsia="標楷體" w:hAnsi="標楷體" w:hint="eastAsia"/>
          <w:b/>
          <w:spacing w:val="-2"/>
          <w:sz w:val="28"/>
          <w:szCs w:val="28"/>
        </w:rPr>
        <w:t>，俾利殯葬環境永續</w:t>
      </w:r>
      <w:r>
        <w:rPr>
          <w:rFonts w:ascii="標楷體" w:eastAsia="標楷體" w:hAnsi="標楷體" w:hint="eastAsia"/>
          <w:b/>
          <w:spacing w:val="-2"/>
          <w:sz w:val="28"/>
          <w:szCs w:val="28"/>
        </w:rPr>
        <w:t>發展</w:t>
      </w:r>
    </w:p>
    <w:p w:rsidR="00FF3F1D" w:rsidRDefault="00FF3F1D" w:rsidP="00EB6076">
      <w:pPr>
        <w:overflowPunct w:val="0"/>
        <w:snapToGrid w:val="0"/>
        <w:spacing w:line="480" w:lineRule="exact"/>
        <w:ind w:firstLine="476"/>
        <w:jc w:val="both"/>
        <w:outlineLvl w:val="1"/>
        <w:rPr>
          <w:rFonts w:ascii="標楷體" w:eastAsia="標楷體" w:hAnsi="標楷體"/>
          <w:sz w:val="28"/>
          <w:szCs w:val="28"/>
        </w:rPr>
      </w:pPr>
      <w:r>
        <w:rPr>
          <w:rFonts w:ascii="標楷體" w:eastAsia="標楷體" w:hAnsi="標楷體" w:hint="eastAsia"/>
          <w:sz w:val="28"/>
          <w:szCs w:val="28"/>
        </w:rPr>
        <w:t>依縣府統計105</w:t>
      </w:r>
      <w:r w:rsidRPr="00D96A71">
        <w:rPr>
          <w:rFonts w:ascii="標楷體" w:eastAsia="標楷體" w:hAnsi="標楷體" w:hint="eastAsia"/>
          <w:sz w:val="28"/>
          <w:szCs w:val="28"/>
        </w:rPr>
        <w:t>至109年度</w:t>
      </w:r>
      <w:r>
        <w:rPr>
          <w:rFonts w:ascii="標楷體" w:eastAsia="標楷體" w:hAnsi="標楷體" w:hint="eastAsia"/>
          <w:sz w:val="28"/>
          <w:szCs w:val="28"/>
        </w:rPr>
        <w:t>轄內</w:t>
      </w:r>
      <w:r w:rsidRPr="00D96A71">
        <w:rPr>
          <w:rFonts w:ascii="標楷體" w:eastAsia="標楷體" w:hAnsi="標楷體" w:hint="eastAsia"/>
          <w:sz w:val="28"/>
          <w:szCs w:val="28"/>
        </w:rPr>
        <w:t>環保葬概況，縣轄環保葬</w:t>
      </w:r>
      <w:r>
        <w:rPr>
          <w:rFonts w:ascii="標楷體" w:eastAsia="標楷體" w:hAnsi="標楷體" w:hint="eastAsia"/>
          <w:sz w:val="28"/>
          <w:szCs w:val="28"/>
        </w:rPr>
        <w:t>方式</w:t>
      </w:r>
      <w:r w:rsidRPr="00D96A71">
        <w:rPr>
          <w:rFonts w:ascii="標楷體" w:eastAsia="標楷體" w:hAnsi="標楷體" w:hint="eastAsia"/>
          <w:sz w:val="28"/>
          <w:szCs w:val="28"/>
        </w:rPr>
        <w:t>計有</w:t>
      </w:r>
      <w:r>
        <w:rPr>
          <w:rFonts w:ascii="標楷體" w:eastAsia="標楷體" w:hAnsi="標楷體" w:hint="eastAsia"/>
          <w:sz w:val="28"/>
          <w:szCs w:val="28"/>
        </w:rPr>
        <w:t>植</w:t>
      </w:r>
      <w:r w:rsidRPr="00D96A71">
        <w:rPr>
          <w:rFonts w:ascii="標楷體" w:eastAsia="標楷體" w:hAnsi="標楷體" w:hint="eastAsia"/>
          <w:sz w:val="28"/>
          <w:szCs w:val="28"/>
        </w:rPr>
        <w:t>葬與海葬2種，</w:t>
      </w:r>
      <w:r>
        <w:rPr>
          <w:rFonts w:ascii="標楷體" w:eastAsia="標楷體" w:hAnsi="標楷體" w:hint="eastAsia"/>
          <w:sz w:val="28"/>
          <w:szCs w:val="28"/>
        </w:rPr>
        <w:t>105</w:t>
      </w:r>
      <w:r w:rsidRPr="00D96A71">
        <w:rPr>
          <w:rFonts w:ascii="標楷體" w:eastAsia="標楷體" w:hAnsi="標楷體" w:hint="eastAsia"/>
          <w:sz w:val="28"/>
          <w:szCs w:val="28"/>
        </w:rPr>
        <w:t>年度環保葬</w:t>
      </w:r>
      <w:r>
        <w:rPr>
          <w:rFonts w:ascii="標楷體" w:eastAsia="標楷體" w:hAnsi="標楷體" w:hint="eastAsia"/>
          <w:sz w:val="28"/>
          <w:szCs w:val="28"/>
        </w:rPr>
        <w:t>（植葬、海葬）數量及</w:t>
      </w:r>
      <w:r w:rsidRPr="00D96A71">
        <w:rPr>
          <w:rFonts w:ascii="標楷體" w:eastAsia="標楷體" w:hAnsi="標楷體" w:hint="eastAsia"/>
          <w:sz w:val="28"/>
          <w:szCs w:val="28"/>
        </w:rPr>
        <w:t>占當年度轄內死亡人數比率分別為</w:t>
      </w:r>
      <w:r>
        <w:rPr>
          <w:rFonts w:ascii="標楷體" w:eastAsia="標楷體" w:hAnsi="標楷體" w:hint="eastAsia"/>
          <w:sz w:val="28"/>
          <w:szCs w:val="28"/>
        </w:rPr>
        <w:t>143</w:t>
      </w:r>
      <w:r w:rsidRPr="00D96A71">
        <w:rPr>
          <w:rFonts w:ascii="標楷體" w:eastAsia="標楷體" w:hAnsi="標楷體" w:hint="eastAsia"/>
          <w:sz w:val="28"/>
          <w:szCs w:val="28"/>
        </w:rPr>
        <w:t>名及</w:t>
      </w:r>
      <w:r>
        <w:rPr>
          <w:rFonts w:ascii="標楷體" w:eastAsia="標楷體" w:hAnsi="標楷體" w:hint="eastAsia"/>
          <w:sz w:val="28"/>
          <w:szCs w:val="28"/>
        </w:rPr>
        <w:t>4.20</w:t>
      </w:r>
      <w:r w:rsidRPr="00D96A71">
        <w:rPr>
          <w:rFonts w:ascii="標楷體" w:eastAsia="標楷體" w:hAnsi="標楷體" w:hint="eastAsia"/>
          <w:sz w:val="28"/>
          <w:szCs w:val="28"/>
        </w:rPr>
        <w:t>％，逐年攀升至109年度之</w:t>
      </w:r>
      <w:r>
        <w:rPr>
          <w:rFonts w:ascii="標楷體" w:eastAsia="標楷體" w:hAnsi="標楷體" w:hint="eastAsia"/>
          <w:sz w:val="28"/>
          <w:szCs w:val="28"/>
        </w:rPr>
        <w:t>383名及11.90</w:t>
      </w:r>
      <w:r w:rsidRPr="00D96A71">
        <w:rPr>
          <w:rFonts w:ascii="標楷體" w:eastAsia="標楷體" w:hAnsi="標楷體" w:hint="eastAsia"/>
          <w:sz w:val="28"/>
          <w:szCs w:val="28"/>
        </w:rPr>
        <w:t>％，顯示縣轄環保葬推動</w:t>
      </w:r>
      <w:r>
        <w:rPr>
          <w:rFonts w:ascii="標楷體" w:eastAsia="標楷體" w:hAnsi="標楷體" w:hint="eastAsia"/>
          <w:sz w:val="28"/>
          <w:szCs w:val="28"/>
        </w:rPr>
        <w:t>漸具</w:t>
      </w:r>
      <w:r w:rsidRPr="00D96A71">
        <w:rPr>
          <w:rFonts w:ascii="標楷體" w:eastAsia="標楷體" w:hAnsi="標楷體" w:hint="eastAsia"/>
          <w:sz w:val="28"/>
          <w:szCs w:val="28"/>
        </w:rPr>
        <w:t>成效</w:t>
      </w:r>
      <w:r>
        <w:rPr>
          <w:rFonts w:ascii="標楷體" w:eastAsia="標楷體" w:hAnsi="標楷體" w:hint="eastAsia"/>
          <w:sz w:val="28"/>
          <w:szCs w:val="28"/>
        </w:rPr>
        <w:t>，其中又以慈雲山吉安鄉環保植葬區於105年4月啟用，葬區規劃數量717個，截至109年底止，已翻整3次，累計使用達1,102次，占轄內植葬總數達77.01％，執行績效卓著，堪為標竿案例。惟轄內整體環保多元葬執行情形，尚有未盡情事，摘述如次：</w:t>
      </w:r>
    </w:p>
    <w:p w:rsidR="00FF3F1D" w:rsidRDefault="00FF3F1D" w:rsidP="0096681A">
      <w:pPr>
        <w:overflowPunct w:val="0"/>
        <w:snapToGrid w:val="0"/>
        <w:spacing w:line="490" w:lineRule="exact"/>
        <w:ind w:firstLine="476"/>
        <w:jc w:val="both"/>
        <w:outlineLvl w:val="1"/>
        <w:rPr>
          <w:rFonts w:ascii="標楷體" w:eastAsia="標楷體" w:hAnsi="標楷體"/>
          <w:sz w:val="28"/>
          <w:szCs w:val="28"/>
        </w:rPr>
      </w:pPr>
      <w:r w:rsidRPr="00F33E24">
        <w:rPr>
          <w:rFonts w:ascii="標楷體" w:eastAsia="標楷體" w:hAnsi="標楷體" w:hint="eastAsia"/>
          <w:sz w:val="28"/>
          <w:szCs w:val="28"/>
        </w:rPr>
        <w:t>1.縣府辦理聯合海葬尚待積極推廣：</w:t>
      </w:r>
      <w:r>
        <w:rPr>
          <w:rFonts w:ascii="標楷體" w:eastAsia="標楷體" w:hAnsi="標楷體" w:hint="eastAsia"/>
          <w:sz w:val="28"/>
          <w:szCs w:val="28"/>
        </w:rPr>
        <w:t>縣府於</w:t>
      </w:r>
      <w:r w:rsidRPr="00F33E24">
        <w:rPr>
          <w:rFonts w:ascii="標楷體" w:eastAsia="標楷體" w:hAnsi="標楷體" w:hint="eastAsia"/>
          <w:sz w:val="28"/>
          <w:szCs w:val="28"/>
        </w:rPr>
        <w:t>106</w:t>
      </w:r>
      <w:r w:rsidRPr="00E016C1">
        <w:rPr>
          <w:rFonts w:ascii="標楷體" w:eastAsia="標楷體" w:hAnsi="標楷體" w:hint="eastAsia"/>
          <w:sz w:val="28"/>
          <w:szCs w:val="28"/>
        </w:rPr>
        <w:t>至109年度辦理聯合海葬計畫經</w:t>
      </w:r>
      <w:r w:rsidR="00EB6076" w:rsidRPr="00F33E24">
        <w:rPr>
          <w:noProof/>
        </w:rPr>
        <w:lastRenderedPageBreak/>
        <mc:AlternateContent>
          <mc:Choice Requires="wpg">
            <w:drawing>
              <wp:anchor distT="0" distB="0" distL="114300" distR="114300" simplePos="0" relativeHeight="251756032" behindDoc="0" locked="0" layoutInCell="1" allowOverlap="1" wp14:anchorId="4ABD8418" wp14:editId="63816D26">
                <wp:simplePos x="0" y="0"/>
                <wp:positionH relativeFrom="column">
                  <wp:posOffset>4006215</wp:posOffset>
                </wp:positionH>
                <wp:positionV relativeFrom="paragraph">
                  <wp:posOffset>257810</wp:posOffset>
                </wp:positionV>
                <wp:extent cx="2475865" cy="1864360"/>
                <wp:effectExtent l="323850" t="323850" r="153035" b="2540"/>
                <wp:wrapSquare wrapText="bothSides"/>
                <wp:docPr id="1448" name="群組 1448"/>
                <wp:cNvGraphicFramePr/>
                <a:graphic xmlns:a="http://schemas.openxmlformats.org/drawingml/2006/main">
                  <a:graphicData uri="http://schemas.microsoft.com/office/word/2010/wordprocessingGroup">
                    <wpg:wgp>
                      <wpg:cNvGrpSpPr/>
                      <wpg:grpSpPr>
                        <a:xfrm>
                          <a:off x="0" y="0"/>
                          <a:ext cx="2475865" cy="1864360"/>
                          <a:chOff x="77479" y="-21220"/>
                          <a:chExt cx="2518225" cy="1896142"/>
                        </a:xfrm>
                        <a:effectLst/>
                      </wpg:grpSpPr>
                      <wps:wsp>
                        <wps:cNvPr id="1449" name="文字方塊 1449"/>
                        <wps:cNvSpPr txBox="1"/>
                        <wps:spPr>
                          <a:xfrm>
                            <a:off x="77479" y="1399640"/>
                            <a:ext cx="2518225" cy="475282"/>
                          </a:xfrm>
                          <a:prstGeom prst="rect">
                            <a:avLst/>
                          </a:prstGeom>
                          <a:noFill/>
                          <a:ln w="6350">
                            <a:noFill/>
                          </a:ln>
                          <a:effectLst/>
                        </wps:spPr>
                        <wps:txbx>
                          <w:txbxContent>
                            <w:p w:rsidR="00247957" w:rsidRPr="008E78ED" w:rsidRDefault="00247957" w:rsidP="00EC5E8C">
                              <w:pPr>
                                <w:spacing w:line="280" w:lineRule="exact"/>
                                <w:jc w:val="center"/>
                                <w:rPr>
                                  <w:rFonts w:ascii="標楷體" w:eastAsia="標楷體" w:hAnsi="標楷體"/>
                                  <w:b/>
                                </w:rPr>
                              </w:pPr>
                              <w:r w:rsidRPr="008E78ED">
                                <w:rPr>
                                  <w:rFonts w:ascii="標楷體" w:eastAsia="標楷體" w:hAnsi="標楷體" w:hint="eastAsia"/>
                                  <w:b/>
                                </w:rPr>
                                <w:t>慈雲山吉安鄉環保植葬區</w:t>
                              </w:r>
                            </w:p>
                            <w:p w:rsidR="00247957" w:rsidRPr="0079245B" w:rsidRDefault="00247957" w:rsidP="00EC5E8C">
                              <w:pPr>
                                <w:spacing w:line="280" w:lineRule="exact"/>
                                <w:jc w:val="center"/>
                                <w:rPr>
                                  <w:rFonts w:ascii="標楷體" w:eastAsia="標楷體" w:hAnsi="標楷體"/>
                                  <w:sz w:val="20"/>
                                  <w:szCs w:val="20"/>
                                </w:rPr>
                              </w:pPr>
                              <w:r>
                                <w:rPr>
                                  <w:rFonts w:ascii="標楷體" w:eastAsia="標楷體" w:hAnsi="標楷體" w:hint="eastAsia"/>
                                  <w:sz w:val="20"/>
                                  <w:szCs w:val="20"/>
                                </w:rPr>
                                <w:t>（圖</w:t>
                              </w:r>
                              <w:r w:rsidRPr="0079245B">
                                <w:rPr>
                                  <w:rFonts w:ascii="標楷體" w:eastAsia="標楷體" w:hAnsi="標楷體" w:hint="eastAsia"/>
                                  <w:sz w:val="20"/>
                                  <w:szCs w:val="20"/>
                                </w:rPr>
                                <w:t>片來源：花蓮縣吉安鄉公所提供</w:t>
                              </w:r>
                              <w:r>
                                <w:rPr>
                                  <w:rFonts w:ascii="標楷體" w:eastAsia="標楷體" w:hAnsi="標楷體" w:hint="eastAsia"/>
                                  <w:sz w:val="20"/>
                                  <w:szCs w:val="20"/>
                                </w:rPr>
                                <w:t>。）</w:t>
                              </w:r>
                            </w:p>
                            <w:p w:rsidR="00247957" w:rsidRPr="0085317B" w:rsidRDefault="00247957" w:rsidP="00EC5E8C">
                              <w:pPr>
                                <w:rPr>
                                  <w:noProof/>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50" name="圖片 1450"/>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77482" y="-21220"/>
                            <a:ext cx="2345410" cy="132252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wpg:wgp>
                  </a:graphicData>
                </a:graphic>
                <wp14:sizeRelH relativeFrom="margin">
                  <wp14:pctWidth>0</wp14:pctWidth>
                </wp14:sizeRelH>
                <wp14:sizeRelV relativeFrom="margin">
                  <wp14:pctHeight>0</wp14:pctHeight>
                </wp14:sizeRelV>
              </wp:anchor>
            </w:drawing>
          </mc:Choice>
          <mc:Fallback>
            <w:pict>
              <v:group id="群組 1448" o:spid="_x0000_s1110" style="position:absolute;left:0;text-align:left;margin-left:315.45pt;margin-top:20.3pt;width:194.95pt;height:146.8pt;z-index:251756032;mso-width-relative:margin;mso-height-relative:margin" coordorigin="774,-212" coordsize="25182,18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KmaxAQAAF4KAAAOAAAAZHJzL2Uyb0RvYy54bWykVs2O2zYQvhfoOxC6&#10;O5a08p+w3sDxZoMAm2SRTZEzTUkWG0lkSXrtbdFbgaB9gPTSS4Fee+yhl75NktfoN5T8s84CKdIF&#10;ViaHQ3Lmm5lvePpwU1fsJjdWqmYaRA/CgOWNUJlsltPgm1cXvXHArONNxivV5NPgNrfBw7Ovvzpd&#10;6zSPVamqLDcMhzQ2XetpUDqn037fijKvuX2gdN5gsVCm5g5Ts+xnhq9xel314zAc9tfKZNookVsL&#10;6Xm7GJz584siF+5FUdjcsWoawDbnv8Z/F/Ttn53ydGm4LqXozOBfYEXNZYNLd0edc8fZyshPjqql&#10;MMqqwj0Qqu6ropAi9z7Amyg88uaJUSvtfVmm66XewQRoj3D64mPF85srw2SG2CUJYtXwGlH6+M8f&#10;H//6iXkREFrrZQrFJ0Zf6yvTCZbtjJzeFKamX7jDNh7b2x22+cYxAWGcjAbj4SBgAmvReJicDDv0&#10;RYkQ0b7RKBlNAob1XhzF8W758faIQTSO490Rk2GUxBTA/t6C3If80joSk9k7K9caCWb3GNr/h+F1&#10;yXXuQ2MJmj2GcKDF8MO7t+///PXDu7/f//4LITkhU8kKqBOMzG0eKXgdbeUWwnvQ3KMSnUwmw6SD&#10;ZYfrISjAOB4fY6KNdU9yVTMaTAODmvCpym86nHi6VaHrG3Uhqwq28rRq2HoaDE8God+wWwHgVUMK&#10;R3DbtPWBvHSbxcbn1cDbQ6KFym7ht1FtFVotLiRMuuTWXXGDskOBgkrcC3yKSuFq1Y0CVirz/X1y&#10;0kcksRqwNcp4GjTgmYBVTxtEeALcqer9JBmMkFPMHK4sDleaVT1X4IkIlKWFH5K+q7bDwqj6Nfhm&#10;RndiiTcCN08Dtx3OXUst4CuRz2ZeCXWuubtsrrWgowk2gvvV5jU3uouJQzSfq21O8fQoNK1uG5zZ&#10;yqlCdvm9xdQnu8/vs1MtRYr/jiww+iTRP0+q2OVWBjC2xFz/pzNqbt6sdK/1Vy5kJd2t52j4TEY1&#10;N1dSUIrT5LBmkF5dzbz/7d3Hn9+yKIEIGbhVbLcBNykulXhjWaPmJW+W+cxqZHNXQ/276n56585F&#10;JTXlNgFJ4847hOyITe8BqGXqcyVWdd64tvWYvOIOfc+WUlskSprXizxDhT3NkEICbc+BS7WRTVtw&#10;CDIqztcNGM13hx/i8SwMJ/Gj3nwQzntJOHrcm02SUW8UPh4lYTKO5tH8R0qaKElXNof7vDrXsjMd&#10;0k+Mv7cVdE2zbTK+WbEb7lsiESUKeQO72l9vIoaEENlqjXgJkD0hWGdyJ0oSFwCyk0N5t+BR3wNN&#10;ISFOYIv1M5UBDY709TVw1DPAciCuY+7fkdxJMkgipIlvHidoAvHnWE6tmiw+l3xJRvobfVGR6cus&#10;SzeefYtAFXUF7gEcLBoOhyNKvLs6sGuv4xMTHnenYXRIni1jjseTkIwlOrLf+cutqmS2TT5rlot5&#10;ZdoQXPg/upVwPFSrpcPbqJL1NBiH9NcpHXEvmatWUL0uszVbVCvzkiML40FCWxivlniZuQoJqtxr&#10;6UpPM0RNtPGOKf6SVs4rXfLWwORkf3Wn7m3d3dlmzrbzYraNejfEFCPqxnjEeOXuwUWvpMO519o/&#10;C8/+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KG8lDOEAAAALAQAADwAAAGRy&#10;cy9kb3ducmV2LnhtbEyPQUvDQBCF74L/YRnBm91NUoPGTEop6qkItoJ42ybTJDQ7G7LbJP33bk96&#10;HObjve/lq9l0YqTBtZYRooUCQVzaquUa4Wv/9vAEwnnNle4sE8KFHKyK25tcZ5Wd+JPGna9FCGGX&#10;aYTG+z6T0pUNGe0WticOv6MdjPbhHGpZDXoK4aaTsVKpNLrl0NDonjYNlafd2SC8T3paJ9HruD0d&#10;N5ef/ePH9zYixPu7ef0CwtPs/2C46gd1KILTwZ65cqJDSBP1HFCEpUpBXAEVqzDmgJAkyxhkkcv/&#10;G4pfAAAA//8DAFBLAwQKAAAAAAAAACEAAXiJ2pGeBgCRngYAFAAAAGRycy9tZWRpYS9pbWFnZTEu&#10;cG5niVBORw0KGgoAAAANSUhEUgAAAioAAAE4CAIAAAD6pE/pAAAAAXNSR0IArs4c6QAAAARnQU1B&#10;AACxjwv8YQUAAAAJcEhZcwAAIdUAACHVAQSctJ0AAP+lSURBVHhenP0FlGTHma4Le63/rnPOnTNn&#10;wB7ZY4/ZsqyWmpm5uruYmaua1C3JkmyZmceMMpNkyyCLpe4uZkpmZmbO3JCZ1f/77V1VXZLtuXNv&#10;r3dFR+7cSTuz4ok34osv3vCLF8d+/erkH0aXvvzE7/9wa2lG6Z6SeKaWPZNLnjlZYGLJPb7omlx2&#10;T614plbc4xLH+IpjbNk+uuQYWYRco0vusWXP+IpnUuqdkvkmZd4JqWdCgiNulBMy95jMOS53Qai8&#10;VjiCe0njkMI7CSl9U5DGP6n1z+gC0JwuuKAPL+rDy4aIxBBRWGKQyhZX2RJqe1LrTInSOFJK4aDG&#10;mdK7MzpXhg46cUJa784avTmjr2DyMZYAYw2ylgBr9heM/oIhQDIGGUis6/15nS+n9WbVnozClZI5&#10;ElJHYtkeW7JFF2yRBWtkzhyaMQVnjP5pg39K753Quid1HlSmDL4Zc3DWHJyzhBYs4SVrRGqPy5xx&#10;uT0utUWXLaFFU2DRGKCSKv4FyOBb0PsWDf4lY2DZFFwxhySWsCipJaywRJSWiMIalVsiK6YgzsFD&#10;5o3+OaNvxuidNngmde5xrXNUbR9R2kZV9nGNc1rvnTME5k2BBVNw3hScM/hnDT6UC8bgIp5hQ+bA&#10;a7TpLry3JXNwxRrGe1Y4YipXRO2KaNxRrSem8US13pjOFzf4E2Z/0uJLmr0JkydudMf0zrDC5JEb&#10;3QqzX2YJrZiDyyZ8osCS0Y9PJ2rJ4JMYfTJzQGENqexhpS0stwRlZv+K0bto8M7rvLMa94zGNQtp&#10;3Shn1M4ZlWtK6ZxSoiRNKhwTcjs0LrNBE7gpE+pS0uiK5daS6eai8cai+daSdXTFTr9VqXNM4oBw&#10;c2TZNrpoHVu0ji/ZJpbtEyuODY1LnGMr7tEV1+iyc2TJcWvRfnPRfmuBNLpkH6eT7eJDZuSeeaUP&#10;mlP6FlT+DeGIUHpXdKFlbXBR61vU+JZ1AYkhhHJJ60cFP06dI6l3JI2utMmdMXuy9gDjCLJWXx43&#10;Dc6Uzp7Q2uIoIZwG4aDeldbh97wuvSeL37MonTen9ec03ixKXbBgCLPmaNESK1oiRVuYWxdjjxSc&#10;McYVZ9wJxpVknOmcK11wpRlHkrHFWGuEt4SL5lDJHOYskYIlWrDHeVuMQ0lK8I4k70xyONmRYB0J&#10;ehSVcSrtcdYaZUyhvCGQNQQyxmDWFMwZqZ7V+bIaT1btzqhdGZUrrXKmUdF6coYA/gbzZn/G5Etb&#10;AllrMAfhJmQJZCz+NI5r3EmJPTFrit1Sh55d8Tw1a//NtOPXs/4nJv1fv+X96g3fV1/1fOuG67uv&#10;Wn4zYZ9UR6XGhMyUkBqjaBnUdjQLUFzjICltUZk5LDGGVvRB4asJL2lIy1o0JjG5OaG0JpXWOP7W&#10;FJawyh4zutM2X84ZyLlDBU8k74lCOUFZdzTrSxTCaTae42MZJprKxTP5eDobS2QjsUIsySWyxWSh&#10;GM9z8QKbYLkEx0UKRV+K8yYYbzzvjma80Uwwno2lC4kcG8uz0TwXy/ORLBfOQHwgyXljjDOctwbz&#10;5kDe5M+bfAWjN693FyCdCyVj8KxLOLiuvAEXdl1C65dGu4eWUO1IqV1phSMtsSaWzIl5U3zWEBtT&#10;h15adj0zb39myf2cxPOqwj9jjK3Y03I0oY6Ewh6V2eM4f8USXzLFFgwRtMCz2gCERhhXTGVLKyxJ&#10;mSkuh8wJ1HENFZaEzBITJcf1tCU2JLx0bNEUXTRH542ROUNI1ILB74mm31AxdLHh+gevf+nr9Vc/&#10;2PXIJ775m2d++ez0q3OmsRUn/mjn1IEpJYgC8Djpj3PFBd1adt1aco8se0dX/KOS4JgkOC7xjYM6&#10;YI/MOy5F3Y8jE1L/hNw/LvdMKEjjcvdmjcm9o3L/qDywJkVgTBEcVwYnlKEJdWhCE57SRmZ10Xl9&#10;fNGQWDYkV4xJiTGlsKbw+dX2rNaZ1zpzGkFaV17nyqOE8H3g69F7GJygcWQh3GXwMkYfZ/YXLcGi&#10;NVSykcq2cMkaKVqjRVusBKGCv0BTiDUGWX2A0fgLSk9e7s5K3dllZ3rJmVpwJucdiVlbbMYSnTZH&#10;pk3hSWNowhBEOWkKTRnD05bojBWKzVvjC7bEiiMlc2WkjvQyvgBLdMEUnjOG5k2hBXMEN5dtsWVL&#10;dMkcWTZHV8xRiTkmtcSlFpQkmTWmsMaUNpLcFgWQADCAYcEUmDMFpk140cCEwTeu941q3bfUrpsq&#10;J8pRrWdC55/UB6cMoWljaEofpLo+NGMML5peo6V1LZrD86bXyhzGO1yw4E1GpICoNSIjFMVV7pTG&#10;m9H7c8Zg3hLMWv1pszdpcMdFaR0RjT2stkcVtjjevMQSXTGFl42hpTsCk0LL5tCKJbxijZBQAVnN&#10;4WW8ojE0q/PPaLwzGh8qs1of6tNq37TKO630iZpSQJ4J/HikrjEp+jTCr0jmGpU6oRGJ4xYYI3GM&#10;UB0HcZdnXOYdk3tQwU0cHFl24Dc8JnFRD2mTxqXeMalvVOIdWfHcWnbfXHLdWFzT6LJnSuqblQen&#10;8GNe8U7L/KjPKoIoF1ShDS2pI3PKwLI2inZNYcnILPi5xpaNUYkpvmyILulwKXBl8LtNa20pgzNr&#10;dOXNnoLVx9r8HGT2MCZ3zggIudJUos/kwGlp3ARmtN68xltYF6PBb1uUj1X7GbWPQakJsNogpw8V&#10;DZESSnOobA2W8VO3hnirwCF7hHPEWHuMtSUZewolZ4lz5igPYpkiJVO4bAzxxghrjnHWOBiG47iX&#10;Q0UQZ44xpmjBEmOsQE4c53C2BG9LFK3xEk4wCSdDpghrDDOGEHpyjMHP6n2Mzou3WlC7chp3Tuct&#10;4KAlxFkD6AIytiBrD/O2EIc6tbb+gjmEXiCj8hRWHLk5W+6GNv4nSfB3S4FfzwWemAp9ZyL81Vuh&#10;L49EUH7rpvfn0/6XFAAVS00B/tLtKa0jpXOmda6UzpXUuRJaJ2gUETiUUNsSKmtCaUmg0ZSCVaaU&#10;1JxS2DIqR07pyMhtCTmghcvuom6BzZd3Bhl3hHGFc6RIFnJGsp5Y3p8ohFJMOM1EM0w8yyQyhXiq&#10;kEgX42keimY4wCle4KMFLlxg/BnOBeTHC+5YHs/gjWUDiVwomcdjCT8FLpLjQhk2mGL8QFSMgOdE&#10;dyHM41tDS2UJlNBkGX0lo7dk8JSMG/JSafAUN4TmbkM6N0ONIVo/Z44+nTsvd+UkjtyyLbtgzcyY&#10;UmPa2CuywPMr3ueXfS9J/SNK/MmnpY68wplXOrNglcyRldiyS5b0gik5b0zMGxJz+jgqC8bkMq6b&#10;NUuyZEjWrMyak9tyUltWYgXk0iu2tASyZ0Th+IoDr5ueMyfnTMlZEjoWpAVjxB1Lv2Ffa9Oxvt4D&#10;7Z1HO3vP9g7XDD/Q+9gnrn/2aw99/j8f/8/vff/p5370p5eevDH18qLqxophTAFm+Ealvlsr3psr&#10;vluSwIg0NAoBPzI0DV78wY/LfBPywLgsMCZF6cdDxsAeJZWjaC+EkqTw31KEbinCom7KQ7fk4RFF&#10;eFQZGVEGoXF1ZFITndHG5nSJBX1yyZBa0qdk5rTcklHacmp7XmXPo4JS7ShonAzJwajtBY2jQPcK&#10;d+GIzsUZvPQtmv1lyLhetwTL6PeBOiKBNvAD6YOc2s8rvKzMXZC6C8uu/KI7v+DKzjszs/bUjC01&#10;bU1OWRKT5ti4MTJujE6YSFOWOA5OWxOz1uS8LbWML8CZQ7lgSS5YEvPm2JwpCqGyCCDZkosWdDES&#10;MmtKZk1DcltGrFDdmlbaUip7UmFPyGzxZXNk0RSaNwbnjIEpQ2BMHxgzBKFRfXBEF7il9d1Qe15R&#10;ulDe0vhHtMExXWhcHx7Th1FCk8boPDoym7SI9yBowRyb3aQ5S2zWEpsxR6eNkVlDeNEYWTIRICGJ&#10;NS7D+0E3Ft0rT1rvSWhdMY0joraHNc6ozhXHX7vKEcMbxh8zULqC/o4+dEd4NhM+RWRBKKElMzpE&#10;kWVLbMmCH3d0Vhea1gQ2NKX2T6n8M6rgjDJIpSo0rQxOKfwTMt+4xDMmAV28o+CKoBEpCZUxuW9c&#10;4R9Dp0cohUpArI/KfCMSDxgj/j5F3qAUK/R7XvZAN5bcYkWsj6x4J6X+aVloUhKYWPFNSQOz8vCs&#10;grSsS2xoRZ8Uy/Flj8SErzK3Yk6h27RkJC0a4kvGpNSK320WPSf0ZA1u1ujhjF7Ogi6Rv2jycgYP&#10;ek64K4MWkLqu9iQMvdaBPmxW5WaUbhZSuVm1h1N7eY0gtY9X+UUV1YGSJljShVf1kVV9eNUcWrUE&#10;RZUsIXS5irYIb4diRWuSt6VKtmTJHCuaokVjpGgMFw2hkoHwA8zwljjhBKU1gdPKtlTZksCZHOBE&#10;mIlxxqhY4SFTlB6FEs9mAYri9LQ4YgxyxgBv8JP0PlbnhRhUDH7OQlCEYNFK9siqPYy/RN7kZ43A&#10;VYDT+Di5h1uwsyP61F/k0adXwk8uhn8xG3xiMvCdscDXb/m+fivw3bHgL2aCr6jRsWPUzoLelTMA&#10;3h64KDiGrMmXMZPSRuoeJQwelGQi9SCTI622URcWf2ISSxrfiNyeldszMlsapRIdWeoZZC2evD3A&#10;usK8O8K5ooyggjtegI8JpLhgiiUCpQrRdCGWzkeBn0wR1icO5UqxfCmS44MZxpfOu+EU44wzzngS&#10;DNAFDxRIMcEkLBQTzXGRPB/Kcv40400WPDGcUHBHGUeYtQZ5c6Bkwq8C4PGVDd6ywbOqd1Np8KAk&#10;4abeXRKlc5W0LnZDa82g0AYqHXmZKy915SWOwrKjAKJPGpMj2tgNVfSmMjqmik1qEjMGAKMgtzMK&#10;B1SQO/JSe2HFXli0ZOdN6TljataQnNEnUFkwpVcsIE0B5aIxvWTKLJkzy+YstGTJLllzgrJLNjR6&#10;+TXZ8ouOwrwtN2vJvE5o/bzx7Bt2tzQe6u06Pjhw4eoD1ZevVQ5d7vrQY60ffPBsb3dFf0/DtSuN&#10;1672fORDj3/nW5/8wY+//4cb3//jyB/GFS8v225I3TelnhtS74jcN4IOqcw+LqchtXGCEGiEv/Dg&#10;uDwEzIwqId+IUBlT+ceU/hGFb0QeuKWI4Cps6JYqNgKpY7dUoRFVaEwdhibVkRkNPGBqGZ/WmJaa&#10;s3JrXmErQKiIdaWdgdRODlI5WNTFUqxoXLzOU9J7y0b/qilw+46Cq+Zw0RLhN/CDOggE4U9REyip&#10;fCWFh5e62GVnYdFVmHfmZu2ZGVt61pqesaanLSCQIHNi0hSfNMYnUTEncGTGkpo1p+bMqQVzetGS&#10;WbJCqQ0t29PQojW5YE4sW1JyW/Z1UthJSvw92PF3kpCggTZH4UjmTOFZI9maCWMY2BszhEd1QQjI&#10;eUXheVnmeknufkXpvaEGkEKj+siILjxmiEITpvisKT5nis+bE2AhStQ3NGOKT5vXNGWKgVViZUof&#10;BhLgvqF5PVAECMXBS6kNUIwrHTGlPapyRNXoYzrjWndS605oXEkabHFmFPYUCLQMehnCazICObEF&#10;YxTlkjmOEn58npgEF5hcMifnDbE5PXob4WkNOESaUYdmlGFRc+ooyklZAJYaxnpMgp+cFwJURMZM&#10;oL9CpCFNKAOTKtwEdXDvHeFnOSkPTCmAsSAqk3L/lHAT9TGpf1TqRylWoBGJDwS6teQZWfKMwugL&#10;Gpf4p8EeVRSSGFIyUxqS4sepi0sMSYUlLTdnVPhx2gsya37FlFk2pBb1iUVdYsmQlJjRvciiS6Rz&#10;sXoPukQ89YS86L3yeqHHqoM/EKR1ZTXOjCj4BoE9nCiVh9+QEvIWVZCvpPaXtcHbutBtffi2IXzb&#10;HL5tWRNQVLLA6AvdLEdi1Z5adaRvoxRRIQgVkANk4jZkSbDWBGcjVhXtqZI1IXog8kyokOJAzmvA&#10;AydkTZQhquNvKlqyRcvWSMkc4k0hzgQgBVljgKMRiGDZFgJ4bovCTZOP13s5Pf7ovLzMw89aC69q&#10;k8/KY79dCP1yBu4n9LNJ7w9uub4/6nli3PfrWd/LCvSKUiCKWaCFzVew+xl7oGDz52yBnD2YdYSo&#10;tAeyVl/W4s1YvDgtZwalHBmNLa2wJeX2lNyRUTiAHyincORVzoKWBrhYs4+1Bjh7iHcA2DCOYdYR&#10;YZ3AQ4LxJTkfIJRkYFlAoEgKBIIHKsaypGi+FMoUfUnWHc+74nkaooyxzjjrSrAgkDfO+JNMKM2G&#10;MxzAE8hyvjTrSTLuRMEVZ51gT4QhLxgqoWkyBVaN/tuQwUfSe2/rPKtad2lDOk8ZpcZVFMRvSGwG&#10;1xpDFyd3F+QeRuZiJc7CkqMwbUrf0kRHNPEpPXACfuRWrHkQRWZn5HZAiISbwAZYIhII+JkHe8wZ&#10;MEZizeNMOgHIwc/bnAWKoGX82u3MioNbcbDLdnbJxkCLtsKitTBvzS3Ycov2PLTkYJada5I6sv5U&#10;4Q1b62p2d7Zva2y690L19sq6fbWNu+ur9zbV7m2oOX9poO765ZoHLlUM957q7zrTP3C6Z6hq6Prg&#10;x7/43T++8vSk9I9T8t+Py5+d170qNd6UGW7JTWMK26jcMSZ3jyvQDw0QnySelxYdLy87n5uzvLTk&#10;wM1b6IeiN6oMjirJ7mwIvgcaU0XAnhF1aFQdHteExwUCwQAtgr3mrMSSldlycnseQkWsA9pKJ6N2&#10;c5DKxaIO4SCEmxoPr/UWdb6y3r9qCNyRET/6EPFGJJAogUD4aykZAmWtr6T0cDIXLit4jiuYnbem&#10;SZbU3LpwE+WsOTljSkybEjPmJOrzJjhNMq1L5pQEFhVQcd6RwpVTOLMyR0ZqT8vsaYUdjfWalI4s&#10;JNblNoE9ZpgDcgnzYI85PGMKzYJDVniU6JQxPKELjGl9o2rvLaX7hsL1Cggkc7+i8L6q8t/UBEZ1&#10;oTF9ZNwQnTTGZkzRWSMARt5rw4eJmjXf0YwpAq3VDeFpbXBGGwSExHIeKCJ+gENhcaZKZovK7TEa&#10;mgN43ClRqOOI1BpdodPoTGHYLbwED2cm0yM4HvpQC8YQDgJpK6b4IiCnC89qgjOagKhZNQTwRETN&#10;KEPTisCkzD9Bo7swLjTMOyHzE1FEqMAeCVZpVh2k51HhoHdC7p6QkSZlnmmFb04VmIfUQZIqOKcM&#10;zCr8M0o/QQhPDslpxBjC86+PxZHEsTgyQwo8eWxBl5Aa4nJTQmFOoZTqY0pL2uAu6Jw5tY0Yo7Tl&#10;5ZasFD9aAxkjSGok465y5jTugtbDwBCIpVApaNx5jZtGqCC1KwuEr4nwc8f9qDycSvidr8nD4+et&#10;8RXxW9UHVvXBVUNw1Ri6bRIVLpvCJRP6WPhtC0NqjtSqM33bmV61J0rWGA+ZI6w5ytqTJVe67Mry&#10;kDtTdGV4Z5pzpXlU3FncLDlTRZoESuF40ZUuOaEU70gWbYBQhLXgGRI4vupM0TNDjmTZhddKlh2w&#10;UDHOBlMF8xQqGIMFawgte8kRLm/IFoQF5Ew+RuvFp+Plbn7ezozq0s/J4k/Nh34zH3pyMfLLKc8P&#10;b9l/NOL8xYTnL8uhBWNK70jaXTGnN2P3FZwwK0HOFWScwYIrlIfc4ZwrlIUcgZzDn3cGcA7j8DM2&#10;b8FM82dprTutcaU0MJo0RJ9TO/KwCzonY3BxJg9ZUmughDdmC65xCCBxJThvigNdQCCAJJAshJJ5&#10;YTCNjdD8DRdM87jXFS84YgV7tGCLsfjsjjiPB0KeBD0wkGSDadafZr0pETx5V4xxgVJRghwujjlc&#10;MoZKxiA1QWim9P7bOt8qpPWWNZ6SoKKgktpdVLt5MAat3N+VO6fyFJTuvMwJO5KdM6Wm9PEZY2rR&#10;nJFYs9Q0UftJzem6gJ+8xAqowNaAT2mUuImDMlDK9pp7AR6ZvaBwcnIn2kle5ipKnbwEELKzy8CP&#10;Jb9ozoFkEjyng5E5WXyz6NCLgqcPpgtv2FHf+O6zFW87fvKes1VHWroP1LTec/bCsZ6+ikuXTw9d&#10;PNjeeaij80hXD3S0s+twe9vRjo7D7e2n+waqLj9Qe/XBumsf7PvYZz/9xM9/9OyLv7459tyC/FWZ&#10;8ZbCfkvuGlF4np+3fPt3Y5/47h++9dTo53/83Nd/c/O5eeurUu8thf+W3A8DNKoIbmhMGYLGVeER&#10;TWhEExzVhsa0oQkNaVqHpgrd5JQExtkmWuasDK4ZzTTaawca9JzKnVe58kqhcadODY7TwYIGf+F+&#10;Xk8q6gNFw7qMsPz0ZRN+XuuBinBFpkAR7QL++NFFktjT0Iojs2RLLVhgIBJwjrAvS9bksg2GJrlo&#10;pSPCCFt8AUJjij4+3rA5ITUnZRbYBWAmtSZHWuFAzysltyfl5CTWj9tTStyFTpktCfCsmGnqT3AJ&#10;MRqbEjgxY4mCPQsQKnBCOv+Exjumco8qXaMK5y2586bcdVPhGlF6RtTeMW1ggqZ/QtMAiTEkoCs8&#10;Z4lAqGwIpmpDcFco5zeclj4wpfOLQh2aMQRnDcEFY2DR4F82BUUCATZKZ2KdQEmVK6FwxKTWsCiJ&#10;BfihwApxmgelxIKuK+6KoiJBxRyTAmn60KIuOK/xz6l96/JPK33EEnVwWom6f0YFTgA5nnGpi3Ai&#10;887IfTMKHxAyq/SDKwvq4JI2uKwjLWlx0zen9Mwp3KLmFZ5FpXdJ5VtW+1e0QZImgPoiRQ34ZxW+&#10;Gbl3Wu6ZUXjxnFMyz4TEPbrivLUM8DhvLNpfXbDfXHKMSd1TquCCPrqiD0sNYbkpKjNGUaqsSY09&#10;pbYlhXmIrMaWU1szKktaaUrKDXGZIQZKyS1JfMWACgADgTRaT17nBY3AHggQIqld+c3Cb1iUGvKg&#10;m8VoNuQBulitj9P5OPzC6YcdRN+Z5nIEFUkRzhorCvM0wE/JlSw545wzxjpiNDRkj+btsbw7yXqz&#10;vD8vKEfy5TgINwP5oi9b8maK3gzvy6Je9IBJac6ZZJwJVngGtLaMK8l7UjxKdOTdCc6dLnqyZXcG&#10;VOPtOC3J2uKMNZa3RHI0CxUubgiNO5p4i58x+2l0DohVuNgFc+6GMvbnpeDv5wO/X4w8tRT96aT/&#10;2zcc373l/umE75mVMDrjJlfa6Ym7/Rmwxx3iPGHOG+G8UdYbZXwxxh9nfPGCT5hQ8YQL7hDjAoH8&#10;KFkgyh7IWYNZSyBn8efNvrzJkze6CnoHjCmjd5MrNflKlgDEW4K8Lcw7okV7jCiCz+jBtSIrU/Al&#10;8iAQFM7A0xQCKQbHwR74JLDKFmWt4G68aI/zzgSPa0IPBLoEuZMFZyLvhEOKoWSc+GpiND9npdEX&#10;nubhQrwhiGaqpPeX0XWG0IemrsYdrfW2VS4G7d4mrf1aBOW07owWHRp3VunKor+7Yk0vW9LLNvR9&#10;aZpH6UCXN6NEt3jNBZIRhEeXWjIw6yvoPJnQCUafuKBCh548fY7uontxV1pqobu0eCeeotLFQ0CR&#10;aI8Eka8ib0DvkFW7WY2bw9sWpXXncdHecLLv4t72nvvqWo50Dp3svLi3um1nfceWqsb7qpu2XGi8&#10;90LDtpqWnfXtuxs7ttXU7W6oOdzZsq+lfk9T3ZHO9j2NDXsaGo739NQ+cLX1kYc6P/zYA1/80id+&#10;8JMnnrv5/JLuhSXDT56ffvxbv7n06e89+p+//NA3fnPpUz/41lNjLy6hlQyCPWProyXrYyZBkio0&#10;qgmM6NB5p0kOmttHG6pDwxdaMEVXrAmpIylzpiBUxLrcld6QeFw8ATdV3pzGX9AF2TUF1isUX8Aa&#10;g4wpxBKBwrw5tBZ3YAwwJtzlY3TunFIYRJJY41I7ve6KPbFsBQXjKFdsOJiU4T3YKVCHYkWswr3m&#10;6BLepykmtKoxqTGKtlVpT6r+Wg6S0nlHCkdCZotR62wKLxnDC4YwDMecMA0zY4zMmIk98/ANQsjA&#10;gik0ZwhMaTwTKte4wjmmdI2r3OMa77jWN0HyQiI5wIxpYwCaMQVnzYDQazRvxoXdUBDlkkV8/vC8&#10;MTQL5Oj8KEEdUXOG4KIQRyBGE4AieNtyOwgE/CTVnoTKHVM4IzJ7WO4gyWzwSQGpJSQj0lC5YgzO&#10;KBzLer8Cj7XF5OaI3BCW6ALLGpDAu6DyiJpXeWdVvnltYF4LW+OdwU018AP2OCekzlm5e07umVd4&#10;FwSBKwQVTUCqC8oMJKk+sKL1Lam9G1pReyUan1Trl+kCMm0ApVwfVOhDMl1QohU4pPTOy90LCg80&#10;J3PNSJzjMteI1HVzxXFj2f7qkv2VRdvNZfuY3DMNzukCEmNIbo4qzLA+UbU9oXEk1fa41pHS2zN6&#10;e1Zny+isaa01pbEkVeaE2pxQWVNqdLddGQ2FhKUhDUUW5EhEoDX8vEauvMaV2xD+aEXpBOk9Bcjg&#10;ZYTgGtYEDxGAeIomiEI0N2OKcsIwGsQCBr4U702wfvTBM8Vghg+kuWCGC2RYKJhnSDlSIFsIZplQ&#10;jg3l2QBNUVCHPZjlQzk+kOF8KcaTyLtjOVcs547lPfEC5EaLnGQDaZxQ9ANU+aI3V3SlGEci70gW&#10;ICe1uejpc65YkfyEMLRlC7HWIAOBQPi7A1Oljvy0IfWKIvqXleCfVyJ/lMZ/sxj70XTsG7cC3xoJ&#10;/Hgq9PRiZEKf0nvgabLuQM4T4n2Roj9aDMT4IBTnwgk2kmRRhhJsMMYEoyi5QJT1R1Dy/hjjjea9&#10;sbwPiIoRtFxB1u5jLCCQk9W6eL2nZKB5F5r5h6yhoiNacsSKzkTRnSp6khxFE8QLwjNQMEIgVfAn&#10;c94EDbiBPc4YeFOyx4vkL4EfeEFYQxAIhE4ShDy4CAkRPwWBPZyAHx74IY8YYQ1hkj7E6YO8LgAV&#10;tf6ixservazay4gSPQ0NpZCyCvealJ7chlTuLAVMekgqFzCTQdcc/WkZjTpmVI4UhK4wOCRfF+6S&#10;22DTUzJzUmpKSIxxmQWn5dToytuzSmtajv60OYF70auWW1M4SD9RIsqaFVM4aBxP6WDVLh7SuNdc&#10;vt7HCXOBRVFGPxPJMG/Y2dCzpbpnd/uVA12X97T07G3u2FrfcF9t/e7mtn0tbfdX1myrrNlb13So&#10;uf14V8/B9qYD7Y2Hu1oPtDfva23c21yPypHutvNX+2seHjz/QO/ZSz3nLg+2Pv7hD377u199+s8/&#10;uTnx/RdvPvytH/Z+8ktDn/3mxU995z9/9erzC84ReWRUFhqVe8cV/glFcEIRHpOFx+XhSVVkUhUd&#10;U4dH1cFRtX9cG5g0BKeE1nPWHJy3htC+S2AO7GkpwGBLoUKiq4ZrBycECTfFcS1nVo2/avQuyQBx&#10;+Px6P2cQZkTX6nSTMwqi+rpwrzgkgn4BXmXZklixJVccMECpJVti2Z4S7E5cgjcgvCJJeEW8N3BI&#10;YklIragkpZbEMvr1xrDMGlM64A9S/7XQiMMcLBoCC3r/gj6waAxBC4bgvD6ARh8wICqYI0L8YmRW&#10;H57SBcc1/lG1d0TtuanyjGh8EwKw17VWxzWchI+hy0hTRzM0jgcDtKYF42tFcQHRJUCU5pxQDy0Y&#10;YXfuCOxZMq0ZGqk1Ig6+iYIHIgK5E0on6lAMJY7jHKktIrNG5bYoSqklsmSAm3HAOcmsEQWexBSS&#10;6P1LWt+CxgvfMytoRhOY0waheT1+G+5JpXdC4R6jwDb7qMQ+rXBNy50zCtecErbGvaz2STQgSlBu&#10;CMmMISnhh7Si9S9pBPZo/WCMROOXagMKQ0iUXB+SA1dkg0JLmuCimkKoRc2CMVLXmMRzS+K5seJ+&#10;ddn1CsmJyi2pdwx+Sx1c1EXwJ6qg4N2kxpbU2QXZUnon9aapQ+3MG5x5nSOnsdGUA4yRyAyUNOZj&#10;z2gcGZ0rR3M/oo9ZF/5o10V2R5Rod9YcD53DaFyMVniszovfbdEYEKxPsGwMFk0h3kRdadYaYWFQ&#10;nIBEgvEDM+m8P5WL5LkkV07y5ThbojAt8CZT8GUYX4aF/Fk2kOMgfxYlH8wXA7l15UvBHOjCe9MM&#10;uvAeKIG2OA95k4w/zQWyRQgn4EnwVF4ojc6+KM6T4D3wRnEQaG24CQKEgB+zv6D3F1S+woI9M6KP&#10;vKAOPSMP/kkWeUae+OV89HsTsW+PhL434v3VTOA5SWjGEAezbaGcI5hzBxlflA0kuHCSiySZaKoQ&#10;SxXi6Xw8lY8l89FEDmUcR3A8ycSShWgqF01no5lcLI06QMWFYrwvxDmAcIrTw4XltZ6SjiCES1q0&#10;BCl00B0vegR540V3jHNHGchDYoEiQQxE5g+fjvwlR4YmyjmgGOeM0hGgF77TFWVROqMMrgAOknBv&#10;lCaZrGHqDZvCrDHEommCo9X5ijovr12TaB3ISUDwPUon2ijyx0pXniouuqlw0mgQjgiOGdYnp/Hk&#10;NF5AAu4ZligPbtFAEUX9QXmFPbd57llmy0qtmRVzatmUXDImUJHZgKucEs+JptWGxi2OUiZMnild&#10;NLin8bIaLzwQzCujdMG+s0C40VfWe4oGH8CTR8cC/XsDOvdBXpQpyETz3BvuOdf69hONH6jsub+u&#10;a2dT+/6OroM9PUd6+w51dh3r6T3e3Xu0rfN0d9/Z3oFjHR17m2sPdTafGuw+M9x79mLf+SuD1dcv&#10;V10brn/0YvUj/UcGGna2nN/dWnNsoOvkUP/Zy5e7P/2ZR3/0g0d+8P3ez35h4LNfffx7v/zBM5PP&#10;LdhekdDg2y25a0zpmVQLkdYqmvUZU4Qn1NFxTWRUFRxTB8a1QuiwAd32wJyV8INmUZj9TqFxp/bd&#10;RhAStY4f0hrkKZid6ipnbhN+iT3izc3CkY1zUILYavpSc3Csy7YkkEPh147Uoj2JcsEanzfHltfw&#10;I7wiDQNm/vqN0cSGOYpvCxbhdbD5awE/gvUBdYKAEFp5CPUFA1AkNPrm8JIpMm+IzuqjU7rwhIau&#10;EsziLbX/pto/og2MG0KTJgoBh1DZ0JQhJERjhzfP7ohaMN4RzNb6BA/FOyxTXDheUXg/m7Q+mEb4&#10;Ead/RIkE2kDRxoQQKriXYLMuPHBB75tU2PFUcmtYYQlL8bSArhbNOsBD7KEQOLV/VkuzQaNS518m&#10;1C/Pm24u23BwUukRFgM5p5XOOZV7Qe2RkKcJyvRBlTmqtMRkxrBEH4RWYKq0fgjuiowR+KQHeMJK&#10;YwRCBTeluvCyNrSoDi6oAvNKGoiD5hS+GQrd9o3IfDel3pubIHRD4sXBKQUIGljQRdFVBFcMrqzJ&#10;lTU6M3pHxuBmjB7W5OVQQnpXQQsCwQ8586jjXlTEI+JBHNETUfCrI21iz1pDs6GNsQuIblLXkh6i&#10;96FHWTIGyjRrHVxFo2kSxpYtIdYeocAtTww9dDaUZWMFLsHxmVI5U1pNl1aTXDHOcNE8GR0fgLEm&#10;DiJygEZZ1g/HQ6Nwa8JNAClYKPqBKBgjnJNmRPlhpLJ8EOfTXWSbcNOf4X1wXWS8ShAcgDuBlppd&#10;JxBaXjJDNnT2/ZzSy87aMzcMsWdVoWdV0T9KQn9Yifx6LvL9sdD3R3y/mg68IIuP62gVi8adtgby&#10;jlDBFYaJYYNJLpri42k2kWVSOSadZzI5NpNl0xkGZS7PQ9kcR0dyhVQhR8oXkjmcj0cVI/GiL8Ra&#10;aOUfAZ4I5C7q4YFo/I21hlhXhHeF/6bw/gESmr8BeEShLnw6VPgNiYz5LwQSwwtaxPhbIUxDaIsE&#10;/OBb9ooDbvQzEAbcRPYUKGhCqIsVYSKHIilwhE4Dadx5UIdC9gWtEciF88VoNzIrUmtuk7LCGF1q&#10;yZxcNFF4lMQGw5STO3MyB9o0tG8oKT5b4SqocK18vNbPQejiQ+CNyY9vs+wIr9op+p81BxkKvIwV&#10;8dEEuKJjRGHGsTz/hn0dQ289Vv22w5X3VNQfbOk60d23rbZhS2XN/pb2Y119x7v7T/cOnuzqO9HZ&#10;u7ehYXdT5cHOhqO9zcf7W08MtJ+52FV1fbD+kUu1Hxw8f63zSG/dzubzu5urj/a1Hx/oPtzdeWKw&#10;78SlgTMPDJ+4OFD98MOPP/Gzr//xxe88M/qbMfmLK9YRlXtC65vUBaYN6MiHJrSRUSXa09C4OkjS&#10;BCc0gUmtf0rvnzH452hFZxB98yVTDG36sjkuBmKJQosvOp510WUSASCzpcAGjbsgxH0SfgRnszbr&#10;uyEcwTkoxYow5o5+BA2YEnsE/IA9C7YEynkLzd4vwYf9ffyI74TegxXNMdFF7U6j3Dza9jrdGXwT&#10;Gn1aFrNeR7l+M7pkii8Y47O6yKSGrtIYzZORxvVr7Jm1xSARQmsCeIQRPJpD2hR3AL0OP3N6GvEj&#10;AtEL0Uv/tQBIsEeEEC2SFZYHiSjaEHgD6mg8aQgEEpEjamPGaErpQF1piygsERmeE5TVBeY0QI5A&#10;HW1wSuVFBbyB+/nV83PwPQJ7vJMK97QKcs2oXGAP6CKiRWEMa6xxjT0pN0VE9kCoSA3wQyEYIxE8&#10;KlP0v8YPKhAIBMaMKwJrcdsyH3zPzRW3GHE3SVHg3hlVEPjRu/Imd97iyVNslSsLnBg8DPBj9vEU&#10;VA26uAo6F7GHKs4c2PM6/Ojc+BGutTX/TfyI7MH54gP/C/y4Y8JoW5oP57gkW8qt3i7cvk34KZZT&#10;fAkESoBABU7AxprIu6QZb6rgTRfIMwmRWqJwWpgpR9hymCmFwCGc/9p76WAeEKI6rFIwVwpkBWVW&#10;IS+NXwnzQ7AIUdYWZsSBOFuoaAiUlZ7ijDV/Q598QRV/QZN8ejH01Kz/tzP+X0x5/7AUvqnNzlmZ&#10;FVteZqXYdLMn5wgw7gjrj3OhFB9LFxNZLpVnswyXZ3mGLbFcGeKLqxDHUx0HCxyf5ws5rpBlmQzD&#10;ZZliplBKZkvRJO+OopPOGnyM1sVt4MccZOkyhlhHcE3OELeZQBQXBx8TBXLwoXhIGGB8DVr+a23w&#10;yRb+u/j5a/aAMSJsxPrmyv8jfuCTRPDIbHkgZ8UMu7OhNfaI+EEJGoFAUjsZIzy5XHwJPD9+gfjt&#10;+Us0p+7njAEG7s0ZK7oTRV+6GEgXg6miL1XEBfEkS+5EyU7hXbwlWrRES6iQ+9nX0fvOk5U76zr2&#10;N3XtvFC3r6bxvSfPvufkma1VtQdbO88OXoIOtXUe7+o51NZyor/17OXO4wMtR3oaTgw0V17vq/3g&#10;UOX13pODTaeGoGYcPDXUcaK//Xhfx6GO5iM9bWce6D97feDCw5dPXRk8Nth/YujihWsfHPjcVz//&#10;qz/+6PmxP8+rXlVZXlGYbqrtY3rfiNo3ovKPoblBKwProwWBwCea954xBufMoQUDdf+XzTGUi0Zq&#10;i1GHVixxgTdrElft0jiYQAKFPa12idO8zMZSOJSbtR59lF+PO6LJOoUTF53Ys+IAfpKL9vi8NbZo&#10;T8xZ0HBHluBA18dM8RIoxZeGUBHNKUHIRmjZwM/fk4ifDQLRFL01ConUgcSbEis+V3LFkgQhZig0&#10;IzCBqwR4gz3G0LQ5DM0IorWxgmYgY2jWGBaD3wShIiq8aeQN4AnP6UMohVG4sOh1iDdC1MBmifjZ&#10;INDrJKJIGIsj94MKborHUYoPAX6WjAFos/tZ1PnntYE5ynYRoog7QhE8kG9EYru5bJ1SeSYAHrUP&#10;lRk14WdW7V7Q+gAYUETAT0RljSutMakxvKIPLgv4kdIMTURupBkmgEdtjon4IfBoA5BEG1ymkTcg&#10;Z23wjXIZqANzSv+MMjCpDJKEuLgJhX9M5h2X+ybkZH2gOU1YZk5p7GR6wB4ikAeYyetcOYOnYPZx&#10;JvhpD7O2Ghr9Gyeok1GjP7Qu4UzG4OOFobNVUITamv8GfqhHLOBH7yOtD76BQOXX4qfgiQvsyRYF&#10;/PDZYjlfvp0rraKSgfhSGgRi+QjDhwrFUEEoYXSIQAUIFYEla8JdEaYUYUthphgWzhSPw/FQJU8P&#10;J/zkqS4M3JV8mSIpXYa8Kd6b4mgILsEJQRDCxH6Ys4Z4Q+C23F2esTA39ZmX1MkXlKmn54K/n/Y/&#10;PeN5VuKbNKH/V5A4C2qyjzmDM2f1MM4Q+1f44bIsX+CKHA/q3C6Vb5dXqSyWbuMmcahUYksMU8wT&#10;hFgmDxpxpRxTTOHNpwgD1gBr9HLCwBEuKQ8SiPixB9fkCHF3tBaZTYNszijviqO1LbliRQg4ccDe&#10;rWsDNq8XQavoivOo2CLC4Nvfx88GezZII1JHrODIX+EnB4lzEKJQp4MunMnIcD2tuWVLZtGUXrqj&#10;17AHKIJAICFMDq9L8dwqJ6sGoT08LpE5ULaEijCvuAi+JB/JlxNMOcUW0xyf5YpJthzJlYLpojdJ&#10;0YPWKGcRFjubY4L72dZQf7inr+qBh2uvXG+4/EBV/9CZ/sEDrW3HunoOd3RtraohVVbtamjcWV+9&#10;t7Xy1HDr6Yvth3vqjg80He1r3NN6fl975bG+htNDLaeHWk8NtpwZaj/S3XigvW5Xw4XdzVWH+xuP&#10;XWw7eaX71JW+o0Nd25pqd7Q2nbx0sfLaQ/UPf7j3k5979Dvf/+RPf/a951/86Y2Jp6akf1rQvbBs&#10;uqV00nSFPjCu8UHCAv7ALJpLPRpEIhBNy6/XN9ZFbmjFAiDFpDRAmRQDzMRwIzHWSJjmXatsSAxA&#10;wjli+BmVThAlJXMkVwQtEXuic5bIgi2GyoIluoRmzpGkGDYHxa2hxCuKr46SXhrHhScBXcAejSfz&#10;1wTasD4b+JHb4yCQ1BqVogSK1qizJqmNnhlIw6vM60PTaJ0pLiM4LWQ6AGZmTCiDRGsKZltjzJwx&#10;JORcoKg2MbANdRyhMDYhxACaE8IKxEkm6L/GD8Aj5graDBWRSSJdcFAcjoNE64ODonDCjNpFaYT0&#10;PlSk5qAMj9L7l3S+BY1vQRfcwA/YM6Px3VgyPz+tGZc7wR6AZ1rtndF4ZzUeaF7rXdJRShvRx6BU&#10;mKMyc4TyrBiCoqQmECJCMQKC7xHxgzMBnhWaMfKvaANL2sCiNrCg8c+rffMqH0qxTrF2pMC0IFSE&#10;vFB+aIZC8kILuqjESGvp1ZaEwZG2egsWIWhF4ySumPysOcAZfRQaYPAWIK0rq3XSsh4qHRlU9J48&#10;RQ0ESubQqjlEy9HWmpv/Z/zAMFG0mDhiLHQ/0VYCPDRjIeLHGqYW0Jvg8PcfyhQjWS7NFjNobYvl&#10;Qvl2obRaKJUh3EzzpThXjDBcuMCihEJ5JkgBCIVQjkE9lGfDeTYCFbgoQ6wK4xyGC0IFNlBgAlSy&#10;qNNBeKkCHwSHCqVAHvjhvWmoJIj3pDh4IDfcRhJl2RUvg0DWMDrRt6WO8pSRuaFJvyCPPyeJ/WUp&#10;8sJK7KY8Om9JKjx5mk4XEygAP4682VVwBFhPlAsk+HCqGE3z8QyXysH98AW+xBVXgRywZ/X2GoFE&#10;FVdLgheCEQKEGLbIciWeLfLZAhPL8v5EEebGiotJ69PRqccl5UwCHTdkC/H2UHFdvJBUglb14lNA&#10;zlhJlANkhQcCV14rHBS1cROlC68b521oncURqhAt3RXmocndij8J8Tew2fqI8zQiclAXKxv4oQkh&#10;V0blzqrFuR9BuImDCldO6iws23KL5vS8MTlnTC6YUqijXDASeESJHBLdj8SalTtYlbuoFlYa6YQQ&#10;QYu/5AiWPdFSIIFfVynF4ud0my3f5lfLvID7HF9MFPgonHGKcUYLlihjirK0MDlSiBT4N+xuazjY&#10;1Xq8r/tsX3/bQw/1feixjg89Wnlp+Hh356H21nvPnd1aXXmos21nY939NecOddXD7lQ/OAAPVPPQ&#10;YO3DQyDQ4e66yms9tQ/211zvP3+589yljrPD7af6W072tRzqqNvbdmF/V/XutqqD3Q3Hhzv3dDXu&#10;7W45AG/U232go+toT8+p4f6KKwPNjz/c+vjjnR//bN9nvvrh7/3yRy9OPi8xPrOkf27F9Myi8dll&#10;801wyEBN0pIpumAILRqjaHwBIcEDkfsRkbMusj6C/yBfAikda/hBuUm4uSZx4QUO4kzxIaKtkTnT&#10;Elgfe3LRFofpmUXzTQYovmSLLwJ1IIGIGXtKHPETciXBspAbE98A7gVaQJq/JtAGcja0Bh5rFBUh&#10;+RIhRxhzo8E31GW2uNyOM1OoLAEhhgDJFII1nIN9MQqBCUagJbxgji5aYhAqC0K6gTvCvTSHRIFt&#10;8ziZKkHKsGcAeOguaNH8GvygXHdgsGJrsAFLgBZxXgd1kUnicWgzckSJj4JeXdBNq5yTCvusxi01&#10;BYAfiSEgzv0swYEJ+JmhWR8ahXthRvfirF60QRAOzsEk6XzQAqClD8DowNkAP0QgYwQ0whFx7mcZ&#10;94oEMpH7EUfeNuOHDJAutIzflS60qA0uaoJLmzSvDsyo/dOCZtQ0F3VHqoCIn2VDTGqIKkxRrTVh&#10;cmXNa5jJgS4mHyss6ecgMAZ+SO/O3xEtNc3jZJMP59DQGawPert3OryvZc9rJYwVe/N6P2PwM8YA&#10;a0CfPYBeM1outJiwQbSCzR6lbjXcj7jmMZJhM2wxx5WYYhltBMStktBkwAyli+UY2JMrRAusWAln&#10;8+FcIZJnxFI8HmO4OMujjDJsmGVD6woyzIZCDDgkzhVRFJyIHE8KFcIPnJA/QyjCEXeCWmq03dZw&#10;WeO7vWjhRzXpV5TxlxTxV5SJEVVm2lBYtqLPntX780bK5cPovQU95T1jzV6W8BOhuINgkouk2ESG&#10;S+e5HFtkiiW+VC6WygDP63W7TBgCm+COynQW1cugEDmncJLzhBg7+g2wPl4R6qwhyJpxPdeFzv6G&#10;rCAQrvNmrXOI8APfI9JFAIw7WSLM0HGyfbBKInWEAAQ6Ge5nE35gfeBu18ZXxbkfCN++SCBgBuyR&#10;WNIickQBQuIQmcCnHNofJRo6dKzJAKHMiYM6Mkd2xZ5ftGQAnhl9HJoHeAQUzRsSC8b4BntgfWjY&#10;zZGT2vMKF6/20sIjnQe/Z0Cad4aK3kg5nCwlc+Uc7CauLGB/e3X1dhE/LnRv8mwhnWdSDB/Hj4Hi&#10;9TlLDPiB8Ivi3nDucu/p4a7DXU1nB3srBnoarl6quthfd3X4wqX+Ez2tpwY6Tw91nxzuPtLXdnyw&#10;4+Rg56mhzhMD7cf72472thzsbDjS03Ksr+XkQOvZobaKobbT/c1nB1srr3RVXu48O9R6ZqDl9EDL&#10;yf6W473NJwZajw207e9q2tPRuKu9fndb846mxiN9XceHOo7DUV3tqrg6eLS/f1dT1762gXOXH734&#10;5e9e/PL3Ln7pe4989zePff+p7z4/85zUMSnMRYM9aJ5QLhgiKKElU2yzxNkgcQJGTks4gZO1RZ0q&#10;Z25D4pHXHceZosRJHZkjI3HQ9M+iLTFnobQ081bYILAnsWRNStZDDKQWejlhWIzmpVCuvTo9CeB3&#10;h0AidTb0OvaIw25iQy+6Hwg3RQagQkF0trhKeCAdNwtx0tbIoi0ixKrFIXEiB5VlvBkLfka0hGiz&#10;xCsm5BOkxaTilA/QLk78rM390PAmBR2ILy2+H4GFcD9rRgdEAWNEzIjsEfEj1nFQzKmKm5s1r/M+&#10;NykfQcdiTAL8yIX8qjJTSGIMLqNjYQijezGvD+PN4O1Bf5lQTyppEmhDczArBorOWDaCWyFgRiaw&#10;Ry5M8GyEG4ii8TcKhwvjHFBnY9ZHpguKg2/Az4o2vKwNr+girxOwtAg3pgnM4Yen9M2p/BsCe+Y0&#10;YeBnCQZIH5HpaWRPZ0saHJmNWAOjh7X4i2YfL04C4SZNC61r4yZV1id+QB3ov4UfT0Hny4k5c4U1&#10;A2urCEihMjwQKrYImjbeFWWc4aw3ng9lmGSOy3NltnQbLQVKUQX+NtoO4CcBrgiMiYMxDCpMFNRZ&#10;1/pxDqehJESBQOsKFZhNYoN5Go4TQg+KNNqW5LzJIinF+dK8HxxKFj1ofKPixA9rCfAqz+05E3ND&#10;EXtFGRszZKfM+QULK3WU0N2GfYSPtMLbBXghmIo1+CjE3Bpk3WHGHweB2HDydfgpFctwO6uvk2CH&#10;VvGvLPxDRbiJajHPFuNpNhApuAKszc/ju4OPNAR5g5BDaEOixRRlCa55oE0qOsIlZwSi8TdXjHfT&#10;iBw+bAnCTTsldoMVuDPlI5a2cMESKohfpZg0Txx8e934GwT8oBQJtDYf83fxI8ReUawBwEOisCxn&#10;VurIwvosWNKUis2YgMAhaNZA6+Vfhx/R/ciceRV+nP6SDo6Qvgtcec4f5yOpUipfzvNlHtcSl1Jw&#10;m7eBoTJ8JlcssizPs+VSvrgaZ1f9uZI9wQlJm+CkgZ/hjpoH+88Md5wZ6jrR236so6XqYk/Vpe5z&#10;Qx3nL3Wdv9xd9eDA6ctdp690H+pt3tVUc6C96XBXy9ba8/deOLO9vupAR/P+tvrDHfUVg61nB5pP&#10;dNed7Kk71Vt/dqDxwsXW88OtF4Y7Ki92V17sqbzcd2YYjqdha/2FXa11O1vqd7Q0HBvuPP1A19kH&#10;O05dbT861La/p2NbY9v7LjS8v6ppW1PXns6hHS39x4cfPX35Ix2f/NaXfn/ryZuSZ6c0FIar8qGF&#10;ElPCrGltAoOAtGyKr5g3EUiY/tmwQYJoaeoGaaCN43TX38cPwCNCCPhZthF+8CokejnSRijEZvwo&#10;yK8kRAJt1uvwc2fYTZDY4sMDATN3MGCOyC1RpT2uEMLkiAdwHvaYxEFWbEXgHwGGktkk6KYVP6C1&#10;SI07wr1gEiglZNMBbEQCbbDndfjZjMMN6wOJ+BHr4I2Y3BqAEes4CNJAIpY2hLtGJWa4n6dvLKCu&#10;tEaU1qjcHJaCQKbwogFPRWl+8E5AmjGZ66U5I75f1MVsCEJANp6HFh6tmEJSY5hirHVBGnkDY4Qo&#10;A1BnSeMTtRF9ICJKJBAqYhScACEQi9gj0QMkr9GKIUzrYYWhORqX2ySwR8TPohaUCkt0IB8RSGWO&#10;q20ZUUCLyB4RPxuxcBvahJ87yPnv44cMwTp1xHJtDXV41UyJR4XBN5oYL7giOV+iEEwXklkuW0A7&#10;W2aLqwx/my2SCtxqji9nS+UUxycE6oA9lLYZ9Xwhmi/QkQKDmzgu3kVwYpgIw4TXFSoUNhTMM4Gc&#10;sGAoQ7ARYg0g3kMLMFlhASYaZZqfd0QorNlCgdec2nt7ycaNqOOjusS0Jb/k5JTestpb1rh4vZuF&#10;RzQHSmiRKVDIy+jQOgcoXakzVPAK60zDSeZv4Qde5zVC60gtJDGHJMBo7QjHl9NZLhQtuIOMw8/b&#10;giVzsGQMgkDi8OaahLHNO7IGQcGikCJhTWJaByesp8AeETwQ6oSZUAESvhea+0FFlC3EWEMMuR8h&#10;8yQZWbx6oGykTy1AyFcUI7BFG7ThgTbrtfjJi/hROsEhocWDnCTgZ8lOSUjnzCkhE+i6jAkhu+gG&#10;fmjiZ9mMhg74yam8rI54THOK7igcJx/PljLMKsPR1QbC6TrSNRUoTwOdBKFymS/eLhdKq3GmHMiV&#10;HEnKy26KCvg52FJ9oq/lUGf98T44mO6jHc3nBrtO9bScv9jZ+uGrtQ/DkTTv7azd29VwX935e85V&#10;3F9dta+1eUd9zfa6qt3NdXta6g53Nx/raTzZW3e6v+FET/WxrguH2ipQOTsIR9VcMdQiWKL28xe7&#10;T/S3HeltPdjdcriv/dhg15HhrmOXuo5d7jgw0LCrq3p/f/P+3va9XZ27O7q2tra/p7JuS2P7+2qa&#10;765p/UBd532N/Qd6rl//2o8/+t0nP/a9p55fNI4o3DPovJMHElpPcYYDHWdDeMkQkVLGAVpnLrdS&#10;sy53QKhANFAmjq0JldcJfCJKiexZww/FXtNan4W/gx/iDTmetVkfUeLMkzD+lpTbQIuEEgRyJNXw&#10;QIJE/NC7WhcIBNhQK0/soVFElHieFQscHjghTHSZwlJzRGGLKWxxqSUi8knmiCvIS8HqpWS2hMQC&#10;wERXzHieBISbK7QSdk2SjbqYk81E2bhpvocunTDrQ+NvQm7s1879bOBQYo3AAAnpq0mip6HtJAgt&#10;qAAMAI8f5YyaIqRRp7w7JkKUKJDp1rIR+IH7AX5UNsIPbJCU8mQHV4A9XWBeF7i1bHt2Qj0PCwIu&#10;6sNTSu+Y1DWt9i/oQ8tGyqgtEfEjGiAYGtRJETHuYAmU0sAJBVf0OAGEEEwSOaQwLQ8Ce0iErhUY&#10;ICCEEhkAQlQRtULjeKG1NAo6QMi/rsC8htwPBPxQTmt6eEhiAAsjclNCKURjm7xwP2APmk7GRINs&#10;jBGlF3USwKN35cEegpMPHXxe5+a0LhalnhLBoeS0Amn+Who3gyaYht2CaKqEddMCe6xRkj1cstG4&#10;EGcHfsKMK7aWcCyYKiRynBCazGWZUo4r57nVPL+a5cpZtpTli2mWSxXYRJ5JFNgUw6dYHpW4cDPB&#10;UNgCSrGOUsTPhsIFiIVCeVgf1i9EcnsznCfNuZOU98yVRKXojFMaNGd8bVkM/Bkt9Q+wRgrevS33&#10;lGfN2VlLdtnJqPwlfXBV46E8Zjo3T4mD/SUjGmIvRfcKy8Y5a4h1hCj4zRtlgwk2muGSeT7LFvN8&#10;iSkWuVKxtFpCEyiAZ33qhxrHTdRBg7lmi1a5Yjmb5yKJgidccFKUAQ9PZhR4Y/CDAYQBAT8wQ3dk&#10;CeH9A4QwBLwVhixAUXwgkCtKoXSeOOcl7pLVc8UpTI4wI2T7dlLQOeOIFOzhgiNM65/sMILRolVI&#10;f4ArY4sIefPCJfJ8G04IJSyIECGpFsMQHJRdVLHOHhE/MmIPRBxCKbNnIVRITsqBvWjLrOWiFhJU&#10;gj0zxtSsEX4oLUz/iOxJS6wZml5y5tUeRhdAFwfvivoNwRSfyBazhTLNsZGLFEbd1q4mkQgHVnlc&#10;d5CJY0rFHOGHAiCdybI1WgJfCT9nerr3NNTuba49PdB1egBOpf9MX9/x7s4TvW3nLvecgCPpatje&#10;Wrulofru8+e3VFbtaWo+0d97arD3cHfLoa6mY30tJwZbTw02VVxqvvBAS9U1lI0XrkAtF660nRlu&#10;PjZQc/Ji49kr7SeHWg901h/pa9vf0bKrpXF/V+vhoY6D/R37etv293Xu6Wrf3dW6q6N5Xw9udm1r&#10;b97S1Pj+urr7mpp3dHRtaWy9u7bxvVUNOzuHDg0+uLWp7wtPPffVp17+/YRyROm9IXW+KnXcULkm&#10;hSl3akl1ARkaX0NEYRLaNXuQVuA7IzJHFC21zJGUUUwBwHCn6RfItCbhBFoALAqMgYdYsiQWzfH5&#10;1wy+kb0Q3Y+UHM9fhwkAHjA0cZklKmygEFfZaUciUWpnCjQieKwLbwMlHoXHCjNYFL8nTCbFhOTT&#10;FOYHAq3AAMH9CIN1ovBAwIzW0jtoJbMS2DNHiVLWuNKWkINhpggkMYYhNPFiBaJtEczkchYMwQ0J&#10;pif011HXGx5oxRpeMgf/WrRG1RCa0+EZwrMUwEaha+NyF8ol0ELAD+wOStEz/fr5yZEVk8QUkMAz&#10;6bwqGw3BSU1BlAtq96zS9edbshemdHOaoJD/LUC5duSeRX14SQTDenCBBBy6o4jEEF3RR5b1hIQl&#10;7YZo6x1xQkgci0MJYyR6IyLH39baHJIo8XxBQQE/lBBoQRde1EeW1rW8jh+9K2fxU/JK9NBpxylv&#10;xuzPCSqYfQzuAoFE/AhJr4tGN0+r7h0Fg5tD3ejhTZ4i6hpax3cnB4/aRdkQxJUDeh81f+YQb0U7&#10;RfuGFCF7jHeGi4LQwPGuCOuJCXM/KSaYZiMZJpZlAKEkU0wx4E0JonqBzzCssBQmn8yDQCzYk+ZK&#10;InJQkoQAOXH8jQbfGDbKFKIMQyoIOwig7c5z4RwNu/lynCfLuTOcK806kowzyTmTvCtFnV97grfR&#10;rkJFKxQtmSPwEJQxSOO7DbsjsTESW0GNKxBcNfhKALABDa63rPfSOlBwGibS4mVsfs5Bw1w08OUI&#10;c/iY8EDBJD4dmyxwYGeW5fN8kSuXi0JLiBZxldjD07jQ3/qHJpQtlvCoWIbxxShxnN2fxwuRbfUB&#10;e5QAVPAiRWGmrSAMe5LMYdYYKJgC8C6wcSAWSs4eKjojLEynJ1bwxlkPpX3jHfjUgtsT+YS37YgW&#10;nNE88GOnILqSM1qmmAVhQBLmiSRkiDDj5XyMfj3C/nURklonA4FA4AQksCcndeakRJoCBBRJ7Tlo&#10;7aYzv2LPLNlTC9bEnDkh+J4U2DNjyMwac/Om7IIxtWiE6UlLLBm5Lad1MWAwhbcRIOF7CoEkG02z&#10;6Qybz3E8yxXhM8lWAub4bxW3eK7EsUVgp0B9GnhohjY3ypd96VVHtAxPafLTjkdvOD/Yt6ex+nBX&#10;85mh7orhnvPDfaf7ew53tOxuqjrYWXugu3Z787n76s+9+9yJ9547fX/NuZ2NVXtba48PtJ4cbD8x&#10;0Hp6uOPMpY7zV7urr/dWXe+88EDzmUs1Zy7WnL1Ud/ZS05lLTScvNpy61Hz6ctvxodaDPc3HB7sO&#10;dXfsbmnZ2dy8tbHxvRcq76mu29HadXdV/fsqq48MDZy9fvnIcM+u7uZdXc3A0qHB3n293dtaW3Z2&#10;duzq7DowMAgabWvuONJ/+WjP5YHPfP1zP//TY9/8xYe+/etP/vTPP3xh9vfT6gldYFofmEf/lzrR&#10;vjm1a8Xsl9pCEmtIaotKqX2nwGgJhWivTa68ThJbnPIXwNkIEqdPFoWEzfPmKA3BWWILoAIM0MbC&#10;I3I/d4KkRa0RCCgyhYhAwA/cz7pQh2W5wz+4H+HmOoHwhAlxnmZBmOJCnWSErYkAORvjdaJgpIAf&#10;LeVSzGhcaSU4Silt4qjQSJ0tjptScxjGAm00CCRKItgaWJwFQ2BDG6bndcKZ6x/tb+MH5wA8NJ+k&#10;B36CqEypfDeWrGMy14I+uIRX0fvmtB4QSGaLov7qgg6aU7lGFvSjiwaZOQwnBPYoLJEZuX1kwfji&#10;lPaVOdOEjPb4Edkzrw2hrV+EF8ET6gOilg2bFVrWR5d0cCSRRW14QRNaVxCWhUKxQRGwBNzCY7XA&#10;3hqT/jvahJ8AMAPw4P2Ib2nJEBW1YogqzEnB/WSMnrzFz1jQTnmzRm/aEsjZQgUhwUyBjvtZo7A8&#10;CNLD9KARcTA6B46ghS0BPwY3r3Mxamd+Y2IS+NnMHqEnzqPttoSFDNNr+OFc0ZI7XBQXRaID7o1z&#10;vgQbSHFQOMVE0mw0y8WyfDxXTBbKEO1SkwV72EQOZCLB8STJ/RRRktcBhNZ1Bz8FNlIorCnPUFAc&#10;sYcPZWgtqkcAD+RMsZT2LcE5EkVHomRPFm0JykYD9tBmQlFKTGcM8fpgCe5H5VuV2hm5g9EAvYEy&#10;HA94Yw2tGv3U4FLL6+NhKG0+1hHgnAQenhruEOsKM95owR/Lh1P5WLYAgmYYPseV2PLqZvxQh5zw&#10;Qw3l6/4BPzBMhJ8sG0jkPREYIAYvJHhTvC69B2OgJDghVu8v6H008ikMfpLMIUZYoMrZgqwtwDqC&#10;HN6SK5xzRfMuYgzriAnEhT0FfkDNcElgDOXSdkQZwaeCWGVHpARjRDfpXgCJ5pBsQTJYhGGKBQcC&#10;y6hs4IeMsptTb5oKAngksDhO8IaROQpSO/CTl9gofIAq9hylr7Ql5i2UC5824DEmZwwifrLzxvSi&#10;MbliycAtKRxZrbtgDQCBZXe87E0WfUkukKSfUCLLZnNMIc9wLFMscXCZ5Hpu34YTKjB8JlNIpfJp&#10;2lqCCWRy7njWHS/A/Nlj8D24hqumQJHwU3994HBn/eGuxiNdTecv9V241H/+Uv/Zi90Vl7sqrnQe&#10;G2jY1XZhLzjU03S4r/lQb93u1nP72iv3tlXuaa3a01J9oKPhaC/cT9fxvtbjfY1nLjZVwPqQB2o6&#10;NVx3uOfC/q7KIwONJy62HxtsozG3ge79Ha1b6+ref6H6rcfOvvVYxduOn3t/ZdN7z9XeXVl9sL/n&#10;2KXeQ4Ot+wea9g80Hxpq393TtLsbBqhxf3/nkeHeE5d6jw13Hx/uO9TbfbCn72DXwMHOwfur2++v&#10;6dpWN3iw48Guj3/zJ68sviiz0T5sSvszM4rf31q8uWISWk9x95rYiim+YhKnQyii7K+1RImZ16bx&#10;CTzm2IJJ3KovPEspAyJzFmHbHprqp1VHwnOifP3ziAQSExmgFJkBx7MhETabtcY/wf2IpodmQWiW&#10;C5AgA7RkpPE3PJuInA3B/Wi9FB2k86GRSq95I8pzQy8qtwkpqIV3soI3Q3NIJDEN6OvwIxJogzob&#10;2vTRaO+7v5bwKIoEoZwFaj/KCYX7pTkjCDSr8S2ZguMy67zOuyzELMADTSrsoxLzpNT68rRqdMk4&#10;r3bLAEVjUGoKjS2bXplRT8hcv3t5Sdy0dFrpRUOPFn9Bh+Y+tKAXUxMJ0m2SPgh7RGAABbXBTaK4&#10;6iWdfxm4EiSMoflwZCNM7v+VVtAhMETxWmDPMvoEJvoNQBJTTMSPypZU22grXr0nY/BkTL6sjeac&#10;aWW7FS1UkMZqzH7ODIpQB7Yg9mF1LhaNndlHG1OhTUHH83XxmZvZI+Jn3QAJ7ImX0MVGS+GJld0R&#10;EAj44bxxXiAQKZBigynKzRwiFcMZCBUunGFjRB34Ho7KApfmihm+JIy/rfFGEM0MiYoScgCeNfaE&#10;c2w4y4UyPCV+TnOuFJkeR5L2SLUnOHuc8l4TICn5qcAeWn5YNEcowbMhwOsordmq0luSORiFkMBe&#10;4+F0no0pHxKafkugCOvgCPJgjwsfEP4gAuvDeIg9hWA8H07m4plCOs/9f8IP3E8xnuNCKcqk4AYD&#10;YGXwHcGeCmEIokwU2s7pfYwhQCOfIn4s6FUEC7YQYw/SJrZ4LOXjoVk3Gluj710YGhUn52wRsAdo&#10;ockhF82Bkd0RnFzJGizSr8LPwkWJ00iCypYgHBiNuQmxcACPMADrwc+A9uyAYBMVQig2JLHTPm/Q&#10;ZvasUDqDrFDJLNLGK5S6ZW3jFSH0YN6UWbLmJOSfMvilCdsDFiwBWvPkivLBTDnJrqa4VdjlHF+C&#10;U+SLxVKJL5fgMHlxUo3wU1rNF/hUupBI5RNpsId1Jxl7rGCNshbY3HBJF1zVBW4bguVInn9D9QOd&#10;R3vrzlxuP9zVcKizARA60t14uLfx/LWeqgd7z15uP9rfeOZK5/nrfWevdp+42HK4r35fZ+3O5qqt&#10;9VUfqDy3pbp6R2PTnubm7XXVcEVHeuuP9dce7a882nf+aP+Fgz0Xdrad29VedaC3aW9nw4Ge1mOD&#10;PccGeva0t26tb/hAVd2Wmsb765p3tXTuam071Nd5dKj9yHDz0YuNh4cb9vfXHh5u3NVdtbu7dmdH&#10;9e7uuhNXuuGijg7UHx9uOdzfcnSo5+jw0JbGpndUVL2rouGuI3X/dqhmS21f56e+8dgPf/v1P7/6&#10;7edufvnJZz730z/88qX5aV1wUQgJWzTEoCVjHG3HAq1uCdLW1MaAuEe1sE016uKimdeIlm0aaOdQ&#10;IWcajkQWaAcBmBISGqDXNdbQBoHEEgAQAUNMWtcaotbrogQkkBZoV1qYCZJAIHFmPgRsAD804CZE&#10;cosh3Tp/3hBkUIJq9Crr4dp4XREbG+9KPL7ptf5b7uc1+mv24ALSo+g9z+koYcGk0jMisf95TPH8&#10;tGZW65tWu24tG8WQBHEU7sUZ1W9emPzTreU/31qZV3tGl8zLaNlhoXT+V2a1IMRLM/pfPTszumKb&#10;UXnR0G+wZEEXnBcmh0TNae9oHnfpSXgPazc3pKEIAnJO+DEQjegm6jBMG+N4/7Uoym5dwm5GAE9E&#10;mEiLScwkqSUusyRUtozanlXb0yCQxpHUudMGb9YcyNsiDAi0vkyEdt2lsGwfr/ewoA4lPhAmfmi5&#10;CdgjTP/goJaWSNOiNHF1GkQNH4VFcUJrSPgxBWn6h2Z9gB+aZlj1xFfhgahRo5H69aQvtMKRpZRl&#10;JLQpBSf6+JEC6ujVhjIgCh+jHaP5JEPsyRXLWZ7G3wTqrIEnKgQjQBSZTWIIPDk2tM6egLCw1IlG&#10;J1GwC3tyi1t3i/NSwtYPIniIPcKWEGVDoKT1lVSeoszFoa2U01Yp4G5B56H1UnoPPr4w0ujnrUHO&#10;TsauCLh6opSBzQeyxll/ggkmmHCiEE3mExkmQ4tPKcT8v4kfupvwU86y5US+GE5zgQTnjQJynBV0&#10;h8jl0DU3h4AfDh0gYR93O/5edIGsKZQ1B3PWUM4RzrtCOV+ECca4YIL340mE9G72COVzswgp3YAf&#10;e4SWB7niZVec4rAp1zUARpvAcuArDTAKEnKelqyBspV2DqRxP1wEPW3fJ6ZowY8Bl2Vt4yi9l8dF&#10;A3uk1syKLbNsJ22wB1q2ZCAQaJl2Mk3MmWJzRgjsoXLBnFyx5xSgmkAdvB8gE78ZyuAQLcBZRjJ8&#10;hi/nS2UGzMHVIt7gShZv3+ZXV4vrIQe3+fJqnitl8BOiXcnRESkKsQacIVI0Rsr6yKomdBvSh1bD&#10;wE/FxeZTw80nhpv3tVdvb6jYXn92a/2pgz21xwZbTg63VVzuPj7QfKS3AVw50FW7q716Z2vN9uba&#10;XW1Nu1rbP1BZ/94ztXdXNNxf07SzsXFHU/WOpnO72yr2dp490HPuUF/VkYG6IwPNB3oa93bV72qr&#10;3tPRsK+rGToJm/Xg5bpHHzz/wOVTFwcO9bQf6m09fbmz5rHeug93n7nedOZ6y5kHW8882HZwoPrw&#10;UP3B/vr9fbXHhptPDtcc6b9wdKDmQF/t/r6mg0Nd97U3vrO68j/OVb/xSOWbjlbddbzq7uq2XR2D&#10;Jy8/1PjRT3d++kvdn/jq49/97Y+em3l+yfqSxD6h9s8JY1nztEoGmAnMmYKzRv+sKUDlmgJids71&#10;HJ2haWi9Lkrcm4A2sKE8QNQMoVEWW/YNoXEXuSJ6GlHLljCa6XlDYN7gF5t78YEiCUStT8ZsgGeT&#10;0LtHOyi4H9gaETwQrA/AowvkNd6s1A5jR8+zQQuRKHckvqLw3v76hI1H/V2ZQ8uWNW3gZ97gm9V5&#10;8bbngASh9b+xZHllwfjrF2b/MqGcVDpvLhlmNW6RPajABn37V88OPfb5T37j5z95euTZccWtJfOc&#10;GhbH9+qcfmTZumQI/eHGysuzevypi/ZlTkM5EcQc2GJM9t8SvYENiShaAxK4Bf8kaF6DJ4SXAurC&#10;S/q/i59NU0qkzXcJ4FmjjkggYo+VdtDQOHK0AzStMM3oPVnaRjpQoK4xesERdm1lYlTY7j1ETQyt&#10;sV+PfNPC8Ygxb5ROlEX3fx02qFC5Dh5akygYIJQ0CW8W8CMYIN4ZL0F4IZq+pgmGIto7K1rSEPrd&#10;LI5QU4g+uz9nDuatYcqVYo8ynhQbypeihXKcgekpoa0R1qWugkMgEPAjxl5vghBMj+h7aL4nlOVD&#10;mWIwXQR+PGumBwJ74HvImYki8ER5mu+h3F8lc6RsDq8a0SP2lxVuTuIoSNAIUhJlITUJpfTO6z1r&#10;G3WDtWijYR/dEd4TK/niJX+CDyRp0U8wSYHXkSQTo92vC+ns/4vBN5E9JeCHK6cL5Vi2FEry/jjr&#10;BbBx0YKsOYBOQ4FcTrAwIbU/8btbH/3Kzx79/A8+8fWffvmJJ3/90sSK2W0N55zRnC/OhBJMLMkm&#10;Ulw8U4xkiqEUh3foBYMjBWtw7YIDOe5EGcJXQ1nR1rYbz6FCGz0I+zIDPIIPLlkCqxDF4AldDXzj&#10;RCAxewv1SwoGD81OwR3iZyOOv224HxE/okT8QEvm9IIQ3rYudMRjy/jpuvN68C+Mnygl5aP85SmO&#10;XHKSCSXz8SxDEz2lIl+mgI4N9hB+aB0VXV/ghyvfznKrKaETE0yxriTMbtkU5fXhEtiji9xWh26r&#10;w7d14VVyP6cGG/d3Ve5sq4ClONLX8P7zh7e3nD19pfPIQMuuluoDnY2wRLubzt9fc3xH47ltzVX3&#10;NVbdU1t5d9WFe6rr3l/V+O4zdf924MxbDp24v7ZmR1PNlrozO1oq9ndXH+ytPT7UcmyoZX933e72&#10;KhimfaBXa+Xu9updbVVnH+itf+xy44cuV1zp2ttefV/NyS01x/Z3na95pKPiWt3JKzUnrtQdvVh9&#10;7FLdoYGqw4N1hwfrjw03HrvYdGyo6sjghf2953Z3ndvXX7+7r3FbV8P9nY0faGu+r7Xz3ub2Nx47&#10;9aZjp99+rur99c33t3Vub+/Z23Vxf+fV08Mfuv71nz3+gye/9cebf5pRjaqdEzrPlN47I4LHFEAF&#10;N6cNPmjK4Kcs0cYNUT4bUVMbTDKEZoXkNIuC0BEWputJYtNP7fsGfuxxiaAVWwwGa0bnm9Z6p7We&#10;Ga13Vuud1/s3Pwp1MECADY25LQhBXyKHBBQFRfdDXsoWU9I2B+R+IJUnrfJmFO6UxBYDYGjdqLCN&#10;Aigr0G6TYD7wVuF+1vHz/06vxc+C0Q/N6b1TKpeQLdQ/rfbjmsD6TCicP/7j6NM3pS/P60clZoBH&#10;DJMDfmbUrm//6i9tlz/8wc9+79kJ1XOT6jGZY0LuenlOB/3hlgQ3n351ZVYdWNCFpxTeOQ0qIZSE&#10;IloSFJ792wrN6oJ/W9rQnDa8Jg2QBjsVXtBF4KuWQSBhToi0iTGb7Q4kpVzaQqydMQyXI2yUnqKo&#10;E3NcYk5ILUm5jSIngR+Dm2LbjN6C2U+798OFrPUlKb1K2QX8RMr2SNkaKpn96L1yBh/lNhZjajei&#10;aVFR0wALpTZA0yMMtW2M/1D9Dn6EkCQLOtFEIDT3wkiXEFRGipTMtIaRMVCzJaxUDbAo1WjWfWhV&#10;OUOA0ftz1ljBnyuHC6sgUIIpZYur7OptpnwbHijFlzbN+hCBCD8oC+J8zwZ7YH2K/iSltSb8kO/h&#10;BOsjRkaUbEKggcAemu+hfdVCxB69v6zxFuW0KSdtjKYCeAi3FNoHeEPCZxRMXpC1BguuCBr0UiBV&#10;CqbRPrJhKMVEk1Ahliwkkkwqw2YKAn5Kq+ic/z/ip1QqcRyfzfMJMCPJB9D4xiibtZMSclNMAdyA&#10;KZh/blw+9Mg3dp3oOXCut7Lr6vVPfWnwsY83X370Kz/+tdTsCqQLsSxlkMvli7kcPVumUEzli6lc&#10;KZ4tBuIFTzTnCufcMYbizhNFR5g3BygCBR/QEgCc8vYQYwsVbUE4niLtNiQMNgJIVjApSJH0wo4w&#10;rPB90eQTvk2dN4/fD3BlDJTRg1E48lLCTwbsgfsRfc9m9yPiZ9GUXDYlV8ypFUua5pjNMZk9qfUV&#10;zPDKCdpfI5hhI1kuluOTBT6Z51J5JkchBsAMUUaU4HZwMSngDd6HYq1Xbxf41SRTiua4YJZ1J/J2&#10;MrslE6xPtGyIruojZH00kdv6iDD4drCjemdLxbaWMycutRwbbtrdjsa9dm933a62up3N9bua6nc2&#10;VO+sv7C1+uTuFtzVuKOj9r7myvdWnXnvhYoP1NW8v7rmzUeP3XXo0N62lhPDPTtaKre3nD/QU3+o&#10;r/nExa6Tl3oO9zXu66o+1Ft7uK/u6EDj4f66fV2VRwcbjw81VlxpPzHYeKSnHmDbWntqT+v5k0MN&#10;py7Wnb3WePpqw97u0wd6z5+41HBkqPbwQN1xsGe48eBgFbS3v3Jvf9W+wfo9/Q3bu2rubau8v7N+&#10;/1D3/sHu99VVvbPywruqq+9uaLy3pf199S3vqW1954WWd1e23tfQc6Dr0oVrH77yle/859PPPfHi&#10;2K9vzr+4bBhVOSaBIgE8k3rvhNY9pvWO6f3jhqCoCWNoQ5NC6mjKHq0PzQhLI9fmZmi+/fUjVyKB&#10;0MSv2GPLgpZs0TljYErnmdS6oSmNZ0bjmdP5xAeKD1knEIFHjDgQow/WhNcSpvHvTCatT//IHXGp&#10;KwHhhebNtJEPjJ3g7QIzBt/rBNu3YAktWl8f3rZZ4mfZ/InW9Fr8CMNuhB98FrBnSuWbUKASQGVa&#10;7f3pnyd+9+rKq4vGeZ1PxM+iwQ/rM6mw31jUfuxrP/7yE38Yk7tuLltfnjf9+oX5p28uj8psT768&#10;8KdR+ajEsaiPTCt9t5Zsc5og6ihpCwZDZFYXmVnXtDY8dUehKW3wb2pGE5rVhDc0p41A8zqav1mm&#10;2Ou1mILXzfFslhgyJzdFSJbU2vowW1rkkLi6GdIK+DH7WIufc0ZK7hgtAXFG0SiXvEmawsVNMWWL&#10;NcCbvKwejHFTQh21MHwvsaSXjAm0DqhQrns77ZGq88L0iOkM1iSsLaUe8Rp+aO9EViAQK4hDXVgP&#10;ROlbtB5W6chrKB8+ZeOntYeOrATv2ZFZ3zkmow1k7QnOk+b9GQ5NQ6ZYBn7gHnKlcrpY3gh7EwwQ&#10;5UQQrM8d9sD0ADy+BO+NU85Ne4wRt/sUpnyIPaCgFV6HBtzAnqKwnVoZ0vloE081bR/OyT2MCr6H&#10;4qrpbdPSJUHCIhhaECOEjREVfIlSKFOOZPloloFiGSaO1j+ZTyQKSeAnzaSF8TemVOZXy38PPzgq&#10;/uN5PpeHbWKiCS4UZ/0xBviB+3HTyiQYF8q1c2NOW9X+oXv2tGw/2nW4Evi59NDnPnf1U5+q6Bw6&#10;29r/9Z/82hVOZthVll8tFsulImxCiedLHF/m+FX4qkyOTwNFEFMK52B/8QvJGz0FowcV2vHIEaG1&#10;qEKsQckRITihtJH9wkemXe/EbKRivIM4y0vrjim2hRySKUDRGfgVKYTYNokzt+F+wB5x4kcYeSP8&#10;LBlTwk4KWdptgXaoSao9GWMYbpX3geW4pDkmkWdSBS7HcYUiz/AcXyriQtGlI9QQctYlXkkSV7qd&#10;JvbwoBeexxHP4dsXghuFPahiZSMIFC7roqumaAk/njdsuXDinsqjO1pPHeg7d3TowvGL1Tvazrzj&#10;7L53njm8pfrCjvr6vc2N+1vqD7TW7O+o3NdXuav7/O6e6t09tfv6Gvf3Ne1qr9tSV/GBmnMHutsO&#10;9LTsbqvd21m/p6N+Z2vt/q6WfZ2wVjVHBuqODdWfuNh46krziUuNRwZrjwxU72k/u7etYmfjmb2t&#10;NXtb6/a3NRzr69jXXnuop/5gb9Xh/sr9PRWH+quODdcfHazf310FaBG6Bmr2DdYeGK4/fKUZ5ZHL&#10;rXsHGnb31e3pB4rqDw637h9s3dHVtKWl/r7W5vvbO+5pan1XbfM7a1veUd34vrrWexvb72vEu+qp&#10;efiRzo9/avizX/vId3/+zd+/+Msbs0+OLT2/rH9VYb2ptI9qPKM636jeD43p/RPGdQIZKLOniJ8p&#10;HfBDSYBowIfCn4KUCUa/Np620V4TTqyRZVt0yS7IFpk3B+G0yGbpfbN63zxp7YHiowT8iBM/EbDn&#10;zlpRQcJaUVrwDwNEwQXroQoSC03wLFD6g+i8JTwL8JiDwojimrGb0m0SUGHwg0xA1BpR/pbEz/K6&#10;T0T6W4Nv5IEMgTldcFrtG5e7xmQuXBlA5Tcvzv95TPHKvGFW4xG2MqLgt0mFY0rpGJVY/jSy/JsX&#10;Z8YVHmGFqfuz3/39r56ffnnBdGPJ9JdJzSJwqwuPLNsnZG4xxgz4oYo+DPZPg0yCpnThSW1oXcFJ&#10;beBvaloTnFGHRG3GD16CJoHWsiSAQCDNWuD1BpMgiprDXSCQKSIzR6SmOJAj8kZc0SzWlQJ+NPas&#10;3pUzC/iB16ERsIiYWZLSsdCW/gAGJRajzRdUdqEVQMffgS5qak4fndGGZ7RAbHTeEF0yxqTWlEoY&#10;jxIIVLSEytbwqjWyCgIJZogDftAwAT8CgRhLFOCBxaEWSits9EKLP2w5lZOR2jIr1vSSJSnsyUtL&#10;C5etKXSWZY60yocGqGCNMu4kE8xyCYbP8aVCSVyOWoozfEyIQYgKGRCEfDyMyJ6gMOXjT3Je0CuO&#10;JlvIHyMgUKAgZZ+DzKGSRdiDlWIN1rfy1PtXhZ3KimpPUeXlVWLq/gCnF2b10eDaI0W0/pYQbQgJ&#10;J0c+MgL8MJ4YBVAIPXQmLgbsZRjwI5liU2kuneEyQvRBoVjiwAKw5/X42Wg3yfoUCkw6QzsDhWJs&#10;kGaSKJGPP1H0xjlXlHVEOYM3N/DQN965tfa92xvv3duw9VDV0aqmM23NFV3t+6ubd1fUV3ddHF+U&#10;54REc/RSeN4yrEJ5tVSmkb1SmZhEtyjXUSxfsofhWvLofJh94lIhWgPkon0oAG/KWyosUwWHwB6K&#10;iyME4jrcWZSKHwOF3lnCIBNs9KpZyDaLqwobrfHxSi+rcDMKF0PBb0SgrFSIfKO6kOJaasmqnAUt&#10;2WtyUSYYrzjvThdDuKQgcaGQYpgsy7IlvogrRKmJ8MGEyyaan7Xrt3YtwR4QiSneppmzDBdIs94M&#10;T6Ov6H9EKQEHxVxEQaCSMVI0AEixUrTAv+GeU0fuqdizu3nPkYEdNY/ua/rYkdpHz22p2/7241vu&#10;rz61q6nueG/ngVZA6PzB3sojV6oOXq7ZO1S3d7DpwGDbvu7Gg52NJ/paj/a2Heho3tFQs6Xq3H1V&#10;F1DZWnt+a23FntYLB7rPHxusPnO56fhg7aHeC8eGak9drj/cV7Gj6dCuxsO7Go7eX3N0T/P5Q92N&#10;e9sb7m+ohOu6v+H0vTWHt9Qd2dV6dmcbVLG95ey21rPbms9s7zy3s+fC3gEQqGHvQM3+wbrdvdUH&#10;hxsOXWw4eLHu6JXmw5ea9w827hugt7ert2V7Z9PWjtYtbR1bWtvua2u7v7XlA4019zfXHervPEbh&#10;c73H+4caHn186ItfG/7if374Bz/7zC9+/5Wnnnt6VvGq1vGKxnFT5xnReUf0vjF9cFQXHNOFRrUg&#10;UHhME5zQ0hbg6HqjjUBbNq+NzmpDM1qABEwKzAtDZ2Ks2qI5smwNLdtCK7YwtGQNL5gpwIG2bjOh&#10;TV/TglFo5VGnuDI4D1pruWyKSSy0f90mxVaAKMFGCHFreAna+XSeltxSYN6cKTJjDE8baHZqxgAF&#10;oUmdf1K7SbQLamBaHwRBaaGPSJfNgBEkvqUFmqPyb7wxWnBKq03DawQSjogfAc9DO+Pp/DA9AM+I&#10;xP7SnOmPI4rf35C+umAeldjmdf45rX8G9y6ZZ7X+kRXrizPqZ8ZlwBXYMK+P/efPXvr5X6YnFN5x&#10;ufOVRfOsJjgmdT87oV3QRYUca7A+NGgGsM3og3j/ovBZprRrAmYmNP5xIFAQ6tAagdREIEH4pvA1&#10;0WDdnB4ECi9oQ4vaEK0NElLvSPQRKUox6Q7tAk6iiSKcoI+sGKOQxBiVWRKAjYoyZdCYG+pKe1pp&#10;Sylpv8gEKnpPwYRmlNZUFiAa4qcFHAWdJ6d1ZTWurNqRkQspM4CBBWtqzpycMcQmtWHaR4P2HAnR&#10;z0yP30xC7syqXPBAlHvGFqS0Lo7IqpDdADZIGIuj9adrDZPeDwNRUHvgcsSc6xmpNQspHAXgDexZ&#10;BH7MiUW8qCkxb4ovwb05s1ofutVkONC++5JcJEdrfdJ8McUXE0wR7Inm2VieRb84AvBkCqEME8pQ&#10;uAF8D873JimJtbDTmsgeNDckU5jD+6GJqwDeZ1kfLOmCRV2gqPMXafkkWR9eS6I9PXUh3kDGiDUI&#10;U/2WMJwHIYfSCoQoItlJEWKMI5RzRfLeeD6QIgriXcUL4BAXzbLxHI8WMJmDz4DboGzWDPxHaZUH&#10;A6jx54WlP0VBaDBpJSqa2FS6EAd7EgWAxyfsBhtIcn6yQawvygTi/EuTtq1HLt/1vur33F91971H&#10;d+05uuvgkS0HD9138syWM5X3HKs8UNn1rZ//IU0eQbQCNCFCzTQxB0c5vL7YVjP87XAGHydv9ueF&#10;qSxyOUIUHF06lMKmfLQ3kjeJ46w9THHbcM9CxApHK4cinJ1uUkkhDDGaQ4I9ssFf0oRiGR0UXG2t&#10;sAWcUtgESEjAQ3kQYILREZFbc2o7o3dzJj9P++mB6HHWneID2WIsx6cKbIblsvA9HFcENldLYDQN&#10;YeKCbdge+keMBXfwwYTMgaspthzOFv2U4q9Ia7wSJRu6IBEO/SFrrGiOFU2xojFaNAh1ws/BxhMX&#10;hk/WXNvb+Ni9A1/YMvDFe9o+tqvy2p5DHTvOX6qqvd59/nLn8d764/21x4aAn8r9F6u29VzY3lW7&#10;va1ma0PFobaqs321R7vO7Go8uLf5+O6Gk9urTxxsrzrcWXmk63zlA01V15tODVUeH7hwpOfs4e6T&#10;p4Yrah6prnr47PlrxxofO1fz0NkjvQf3tB081HcOpNnedmFfb+OOlnNb60/sbjmzq+XM/Y0ntrWc&#10;3t5esaPj3NbWs1vbz25pOYVyd28Vym0dFdCevqp9gzUHL9Yevly/d6Bqd+/5vf1VRy43HRhq2DdQ&#10;v7uncVtb847Oll3dLbuhnqZd3XXQ7p76rW219zXX7OxsPjTQc2J46MyVK+euXKt9+EOPfO/HX3r6&#10;mS889acfvDz25yUNUDSq941ofcDPLU1AgBDtsoOmYUoXAYSmNPBAtP3BlDY4q4+gYz6D9lEXmkXn&#10;nVYLoaUOrFgCEmtQAgJZqWUX13XCr6wIqWvElTTCJAoF4C1SEHNoyRBeMUWFCe3EhuS0giciRaNP&#10;tMBp4QWAh3JXh2eN0VljTNSMIYpma0Pi7hV/rSlNcFbrm9ORA1vQ++9ASKiIo2rzBh+EtyfyZsWK&#10;j0CR34Af8c9EE1HCklJ6yLzOJ85mTako7O2VectTL0t+88LSiITyVT/1ytJzU9oplffGkhUIefLl&#10;pZ/8afy3L80/O6meUYNeyZ/8cfaZMR1MyfNT+imV+4Vpw80lx6sL4FZ0UgFurbsWury0C7ioaa1v&#10;Q5Ma/5jKO6r0iEJ9A0ITKt+U2j+tCVAyU0Frae5oBQ88UHRRF13SRpd1MYkuJtWSlnSAE0zS2owR&#10;WSV9bNEQXzTE5GYAJql2pCGVPSUKR+SWOHURzPCjMbk9JeahgJTOtMq1tucxJSw3R5cph0VkkQIF&#10;QdPIpCE2ro+OaSOjmvCIOnhLFUA5qgmO415zbIky26Y1npzRW7D5WacQAGaJlESZYSmC1MqDOrA7&#10;Cmde7kRXVzA64qZh5rXMXcu29JItLc5LQ6gvWJIoFa683g+HQZ1otPWeeCmaLye4YoIT5nsKfCzP&#10;R9G+57hIloVCaVrECv8RTBfhezwJeCbOleQcFGvAWoUFPeYIhRjQmp4ApxMmt6hj7i+qfJzKy2mE&#10;/DEkN8X76Ty8IYiuMU0OGUOcMcRYhCQ0tghDmx0Eis5Q2RmidNTOUMEJ/ESF3b6jGU8yH8iwtOtd&#10;iglkuZCw4VAkV4xn+WSGyxZKUI4p5rkiWwQEuGKZW12FiEd8abXArqZz5UicCcQKwqdgUHoTjC9e&#10;8EaywVghGmczudX//NHcO7YN/+N/nH/re46/991bG6qqDx86fPf2/e/ce+Idh46/6+C5rSdbP/KV&#10;JwBmjuwVDU5RS42GGe6HUtKw8GCwYPBGmULZn4DdYSyBvDDmxol2R9ipgbYLWkuORznxeDEtgrCL&#10;HeobIhtND0mUhRFd1MUoNbrLGS27orftobIJOBdCtNUumkRUuQoqWkMGAuXUwupmGC8bLmm0iH6D&#10;J8n40nT1EjRlxefYorBphZg2D7RBKdB0Q0APxb/h7hJ3ezVTLMcZck5eynDBO2i2r2yLrVIvJMZa&#10;Ypw5xhtjPMAD66OHB4oWKeN15eX9w58/3fmxre0fe0/Pp9/V+vhbah58a+MH72v78OHej9X2faK7&#10;5dH22utN5y/XHu4+s73lxD11h951fu+9DUd2tBzd3bJ/f/OOswN7mh7dV/fIfQ2P7mx67HDN9aM1&#10;1042Pnyu7UM1zY/WVF49d3bo9OnBk8d7D54dPtjykZODXzo79NUT/V88OPjlI60f31v76J5z1w+e&#10;vnriYP+pXZ2nd3ZW7Ok8t7e94nBv5b7Oin3d53Z3VewBUXov7O2r3NVzYWv7mfvbzmzrIBSBPajv&#10;6Dq3vavi/vaTe/ov7B+q3t6FI2cPXayHHzp8qfHQxdZd3Y2A0MGhtkPDbQeH4ZBadvfWbO+6sKOr&#10;emtb1b1N5+9rrtrT2XSwp/1gd8e+jvbjgwOVDz144cEHmz/y0ce+98S3n335yenlJ14a/+WtuedW&#10;DC/Kzc9JDCM61wvL+nG9Z1LnGde4pnTeCY0XnmMKnXE9+q0+Wv0KC0Lx2dFlM8UTS81hmQXkoJWJ&#10;y/rYiiGOTjTsi7BeNSoMuBGTSLQgKbJiikgtGymuk6JUzqTKQWtIxRWjS5SaWnA8hvCMAWVU1DSa&#10;szvjUaFxdeBvakLtn1J7ptXuGY0H2ACHxIkokhEejsAjQNH/X+AHEkbVhCU4NP5GBBIirWmrgidf&#10;WvnJH6duLNpmNIGf/nnyqVeWX120jNKe2Y6/TKifvin985j89zckMDcL+sSvnlt+YdoysuJ+bkr3&#10;/LT618/Pj0k94M2UMjCtujN0NqOh/Nwbmtb6pzRrwicaVXpvyT235O4RhQcaU8EGgUm+caVvQumb&#10;VOEjBwSREyIbRHYKSIvMayML2sgahDTRFQ0BCcgRh+k2ZoxwBJJbkvA6KtozP6OwpWBiYIak5rjE&#10;FIfrhfcVQ0XmdJS3G5Vlc0zIxgQSxHCveHxWG6BM3poA7M6IJgTdAnjUwZuqwA2lHyXqI+jxwLEZ&#10;aC2azJaCZzJ58lYfvBQsAppsks7ParwFlTsLuwNKEWYsKTGuad4Qg0AgET8SR5YWw7sLCvSLPazc&#10;VZC58ijVXsZAK1jLJtpeGo1gKVZYTaJN4YTJnvwaeMIZ+B5SMAXnUfCnYBQ4b5xxxfLOOOMQ1vc4&#10;Ejx1dSPkeyAxxECY4ylqvBy9qIfBK6oonxCJ8hoIO8cIQdgglrA4hnaepngze6SA9tcVZj1R3hPj&#10;UXqp5FC6I6w1kLMEs/ZwHqdBwipOFg7MG+coAi3FJLNcMsumcmymwOUoDwLNZIBDDF9CC5sEUzN8&#10;KMn7hGdzoPlGs54oehOwPkwwno9n2HSOZ/nVRz/5/F139/2vt1z43/+29+67d1efu7Bz565337/n&#10;Ldv237Vjz9t2Hb/3SN0HP/3NcDonbPIgjO9teAWhhta6WL6dZ8vRFEfvPEjrkVGKK0wpGkWYIIT7&#10;of3ZEiAK1YV0cBv5SWkgd/1MnAD2rHqTq6AUOSeaNxLIFC25Y6tOmOMA5YmgPD1iUKUgMahS56bU&#10;G8KIHyXfE/LAAt60s0Y8z6WZYoGnrIBciQYM8Y8+Bo2vwQIJw4lChjccApRKq7fzJbCHD2WpB+CK&#10;FxwxhqhDX6Kwv1yMs8R4sj7xkileNsRW9TQJxNPcT9/ndl38ypbWj7258bE31j30L+cu/mP9Q3fV&#10;XfuPumvv7/rwsa4PX6i5fPps/4kT3cf3NRzdXnvyvad3331229a6bcf6dtc+tLfm2r3dH9v6wH9u&#10;vfS19wx96T3DX7pv6Au7hz9/8MqXTl798pm+TxxvfuRI0wePtX3oRPvjR/s+dfTyV45c/truy1+/&#10;v/+L7+767DuaP/b2lo/f2/m5o00fP3Nk6PD21oM7O04e7D1/oPvs8cHqg91njwxWHhq8sLf/3K7u&#10;Mzs6T+3qPb+7txJ2BxzaN1CDinhzeydc0YldPecPDNfuG6wChKADw9VHrzYevNiwq6d6V2/1/sH6&#10;w5eajl5pPn6t9eiVpgPDdXsHa/cN1O3trzsw0Hiwv2l/T8PejjpBDUcGO48Odh8b7Dn3wOX2j3/k&#10;6te+2vPJT178whc+8ZOfffXpP376F7/6/osvf+XJ3/9ueu73U3PPLCyPakw3VbYXV0yjWs+YzjOh&#10;943rfVOmwJwlPEdOJSBG7lLyG2NMYoit6OMSQ2LZFKeFq5Y4iZYQ0QLGZRP6zmL3+U5wgcq1JrU7&#10;qXElVPa4fG3WJ7Zsjc2b4XsiU7rQpC4sCs5sM2bGVGh//6bQKLsmlK5JlZs4BIJqvLM6OJ7gvBBN&#10;IOIHNui/wA9Mj8gecRJLwI+4YbYf1gHe5ftPjvxlQjMmc45KHS/NGf8yoXpuSvOnUQX80M1l65jM&#10;/sy4YlzmWdAnf/bnuRdnLC9MG1+eN/3o6ZsvzhpF8EBo+gEeVHAEmlT7NjSh8k4o1zSm9N2Ue2/I&#10;PDekbpQ3ZZ5bCt+I0j+i8I3KfePC7qUTStKkKjipCk3hOfHMNNcSJg7ROCpBaElDgiXawI8o0QBB&#10;Egs8DcxNWm5Lo45vbQm9CmGwdBE2FM4SZkuUsAKXAklor5AIxeYJxgsHRRM2pQmMqgk2GwJ7XlX4&#10;RAKNqAKjqsAEfKoOlzoqFyyX1plWOzOvSWPsoHE2qSBgBqZnTh8FfgAecj9C2nw5uSLaaFlNqYuL&#10;Wh8PHsCFoBTTeZlCvMHPmAOMO8aHc+U4W6SEOnkmmiPHI4InlC5AgWSOCIRKivXR5tkFV4J1Jnh7&#10;nJa+wvoI4GEhytcZLJpCqyAQXlHpZmRumhtXCjunQSJ+jP6iOQTfQ9ETdiF1kINGnChhnTvO+BL0&#10;QoEUT9FuqVUfWt5oyRHkTd6CwZM3etGUczBtwhJRSr/mCHL+KPDDxtNMLF2IZ/LJHJMu0GwQ2tYU&#10;U04UyuE054kVnEBXqAAGWIQd3kzCNIwnXgynS7GskD6O4/hy6fpjf3zjO3v+rzee/x//su9d79mz&#10;Y9vut779XW+7Z/tbtu172+69791/auvRusc/++14NlemYT1e8AoCewSXAKHdBsaSWd4HUgbyloC4&#10;UpVFScuQKaSCoipoZouG1IpC6h3OQXvWAUKEKIpHWJMwXicMu7niJWeMxkvFKSJ6hjAgRMtaaVWZ&#10;v2QKwAZR/giDj2gkGE3OQFcsD1S7E7w7yXrSjCed82VzgVw+mmOShWKOKxf4VbZEyCTOiGNt5dUy&#10;rTQt8mIMnODuuPJqmoPdZPFj8CUZd4Kh0dcYBWGKoZhibgtzTAg9iJX1kbImXNKFWHI/D37vvod/&#10;8K6uz/xzxeX/++zQ/zzR/b+qLv7zme5/2t/wD8fa39H60OGq4UPnB45VDp07033hVFfd8fazZ/uO&#10;VV7a0/LojqHP7bz4hS3XvvaBK195+/AX39z9iTd2fvRNA595+wNfuffKF++7+Ll7r31l16XP7xn4&#10;1K4rXzx4/WtHrn55/+BntnR94h1dn3hL96f+rfXj/9r0+F21j7ztzNX31D52+Ej//i11u3a3nzw2&#10;WH104MKhnrO7Wo4e6Ks4dql630DFto5j2ztOAD/7B2t2dp/b01e5uw9ep3Z3X+XeAZxAKNrbX7Or&#10;94JwpHIHcNV9au/A+d195/b2V4JG8Eb7BqoOX647fLn++LUm6OClumNXm0892HHm4a7T19qPXWw6&#10;MthwfLjp2FDzocHmI8Nthwdbjwy0QaeGu85d7a+6Nlj90KXGxx+uffRaxyc/3PaRRx/4+pce+sZX&#10;Hv/+t778219/+ck/fPqnT/7sxvQf52W/n5b85JWJn9+cvqmxzph9i0bfiimwYgpSogFhkdCyIbpi&#10;FDY+sMSWLJRYYUnYuVVijqMHLQ6yiVvpKBxxpTMhgId2DtV4UloQyAkmUZIemT0hscUXLDERP+hE&#10;ixpTo83yjyjR8vpQ2SzxoKgx2AKle1wFeSbU3kmND5rWBmb0tI3QZvaIpQghIen1mu8Rx9yIPcLu&#10;O5vxQ117DQHjZ8/M/ObFBSBnSuUBhF6a0z83pYZGJLaX5w23VizPTirhh9Cy/+j3k89PGZ+d0Hzl&#10;x3/88R9H5nWEnDXeKPwie1BOEEi843A2clFuUaNyN3zPDZn3ValnQ7gJgUm3hE2yx+R+SIBQEAKB&#10;JvESmpAwjRchCK0TaFEbRUX0OqLEkTcxLE0q7HgvsSTRh1g0AkjRRQoTiK9YkvPG6CQurMIzrvLB&#10;jU1qApAwHhuepilDQVq8aFAo0T/wj6ju4AfUEYX6LVVwVBUaVQXHVDR3BQLBWokZY8ljmWIUQWCO&#10;L4F/luQKwGPPrOBdCfgRTQ/AA98jc+TQ7qu9FFynQRfYwwnzLmvDX/AlgIQ5zJpCjDFQQBPminKB&#10;NBeivebykRwjDriJBBLxA/aE0nk6IYt2h/WiCUvxzoSwsidC+U9F9gjDaOL6ntsgEDinEPAD96MU&#10;t+N0MRoXA/yYAyUxcSoaLFgQF5rFBMUyCDMxeBXaHiacEwK7EyVvrOwOl60+3uCiCQwj5eYpmf1l&#10;ITsO1W3Boi/GRdNcIsvFs4VoJhvL5FBPUgx0OZK9HUivuqKs0Qfzir+1hMopGEdbVm7JqGxpWxD2&#10;jtIfFMTxutulxz/1/Fve2/9//ev5/9+/7P/Xu+77wJadR0+dO17dcqZjsGro0uCHPtN+6aPf+uHv&#10;MgxLoXar/G3KdErkoSVFqzALlFAunS+GYozDnzV7skbyryA9S7HXhHyxFNZ7EnWEEBWKOKCgA9qE&#10;m0AFUUI52u8uAuqUIVSsYHaQ1pahIjxEnCXihQxAZVto1RqkVUQW4lDR4GGNXlo+ZY/m3SkKEPBm&#10;OG+mAPx40llflnbliOUA6VKWCETTZuIcFj4K+FMqFXn8K9IUFzALPqUZPpJh8B2hi+BBLyRG7kdY&#10;7EWBJ4QfYXdtMzmeEthD+AmVtQE2DPfzwLff+ZGfv/vh7/1H/2ff1vLom7o+/O76q28+3vYPh5r+&#10;cV/9G9se3tvy0NHmBytaHqxvvNrQfK21/eG6ng+dHv7UwUuf3zb42XcPf/Edg597a+dH3tT5+Js7&#10;P/zm9sfe2PPRfxv41L8PfPLf+z7+lp6PvbXvk++Aej7xrv5P3t366LsqL76p7vqbWx7598YPvqn6&#10;2j+fGf7noz3/srflrgOd7z8xeHhP26G9bSeODVadvlS7q+X41oZDe7tP7+s7u7Xt6JaWw3A/O7vP&#10;7uo9t7Xj1M6es9u7Tot1wAa+Z2d35b6BWhBoZ895UAr42d4FXJ3e3XdmT//ZvYPnSAPn9/SfR7l3&#10;4MK+wcp9Q1VHrjScvN5S8UjnmQdbjl6sPXml/swDTaevtR6/2nZouHl3T83uzqpDA43Hh5tPXW47&#10;c7nt+MWWw0PNpx7ohk5eaj97lTakqLzWW3G5+8IDl6uvXe/91Kcf/MY3L33pK50f+0Tnxz7+kR89&#10;8dXf/f77f/jLL56/8ZepxRsSzazBtWILSR0RiS1MgXCW8Lw5vGAOL5GZoKE5OSUnJX+jcIA9JKUz&#10;roLjEQik8ZD7UQtMUlDG0sSKNQ73M2OgCR5QRwQPYUaBNtcDobLZ8YwCPArvLYUXFdEAbQjtoNhc&#10;UpgyrdlcG3wTJ4FQrtkg+LmN+SFD4M7I2x38eEX3M6MmVDx9U/7EH8afn9bB60DwQK8umn/70sIr&#10;C+ZXFoyvLhpemtPeWrHi5O/+5tZLs6ZnxpWf/vav/jIhm1ETeMaknnGZF+WoxI1nu7nkQGVUBpZ4&#10;R6SeWxI3SlG3pJ6b4I3Ue0OyLqn3VYkHQuWmBOf7RmV+aEweGFcEJxShSWV4AjwDCYA6PcVwg0Br&#10;HkjwPSJ11qd8SCJ+VizpZXMKN2ngThuZpRkpIIpGuqZ1kXG4FjmsmH9cHRQ1AWlCkxp8TYI04Qk1&#10;3RwHYJSBW8o71keUOAo3qkGXIjKmCo8pgzhTwGRoVo+SPNMk6A5kGmJzxsS8OblkTS8BPNb0sjW1&#10;YXqAInI8bkbj43WEnLXVRUQdATzEnkBZWLVaMIcL5lAB3W13DI0+E8zkgZ9ofo09GwQSIRTOFIhM&#10;ecp34Etx7iSl1CTwBFhanrIJP8La0tvGYFktDvdtwo84+AZ+oIm00nuA9eFoi7wE70/xYEAwxVOD&#10;yDAJvhhjioEULeH0RIquUMnm402wTd4iLdL0QUQgyBJYtQdLnggbTrEpeB2Oi+XzkWw+muFj6dVQ&#10;ctUTQ6PM6T05uTUpZLGK0r4k5viyMSk1puXmpMGVdoYyoWQ2x/HF28XiaukHP5l+z/3D/+tNFf/6&#10;roq9x5quPviRL379ex/58ncf/OK3PvH9n/z4zze+/YsXfvun0QjcjZCHhiZ54A7I/JRLtyn0rsCV&#10;oknWHchZPTmTJy+YtoKYXMdMmeVoARAxyV8Q82HD36AULBFHQSu+As43+hhxC104G3u4SOyhJKes&#10;mVIIitHbcI20nR0EAjkjZWe47MC1gqsLFC0+DsJN2Dt/tkhboedL/izvSRXcybwnlaO91TNsJMPF&#10;8zwuHTwQUxKWlQqBFKu0fUKR5TmuiA8p+B6mGErmvdGsO0rJVUX8OOOU4k+YAoSXxbePzkfJFC0b&#10;wmVdmFaeakKr2gAXzrJvaHr8n65/620f/uF7H/rGe8GPoU/e3fWh93Z96P2tj7636vLbGh98f/31&#10;bY0PHW64drrhWkXTtTPdHzre9ei24U994NqX7u75+L+1PP4vjR/61+qr/9L2wXdc++L2a1+6/8oX&#10;3j/0mXf1f+IdnR9664Xhf6oY+seGh9/Y+qG3NVz/9xPd/+dg8z+cG7yr6uJbzg3cdbrnrmPtd+2u&#10;+5cd1f+2vebtF64cPz186mDXkdMXq89cbjjUc/5Ad8WOthM72k9sbTvxvtr929pP3td2bFdvxfau&#10;U1s7TqKyo/v0ltZjuLmjq+K+1oodXZV7+qrhjUCm7V0nd/acPHjpwoHhc3sGzuwdrNg/fP7w5do9&#10;/ee2deDhp+5vP7ml7cTOnooDQzUnrzdXPNx6+lpDxYNNpx+oP3qp9uiV1r19tVvbz+7qunBosO7o&#10;UP2JSw1nH8A5rUcuN595uPvU9Y4jFxuPDDWcvNRy5mr7ge6qgz0NxwY7Tl3qPn9t8PSlnsO9LQd7&#10;mqsevtT+sUe6P/LBwU9+5OGvfvHD3/761377m5+8+OLvJiZ/Ozr+zPzKTbVl1uJfsAQWzYFlk19i&#10;CqpsEY09prJHFY41KZ0gUEzliqvdCY0nQYNvIn6cCaktvmyJiXM/ExoaZBPpQoCBD5C6IFRwcLPE&#10;e1G+7jjRSJwT0gSntDT4tjH+tlkEoXXwbMbPBntE/MD90O7UCv8zY5onX1oU8fPclPbmMkyP6bu/&#10;fRVHXpzVj0qtL86q/zKpmFH7v/fkzT+PKb/4w6d/+ueRWZ1nQuEFfgAbET8vzZqhl+csowQbsMR7&#10;S+K5ueLerBsr7ldXPK+ueEWBQMJND6Fo2XtrxTci8Y9K/WOywLg8OC4PgUDjaNnVwUkKJKFlQxQX&#10;J+ykAAK9Dj+bOTRvSMzq49OayBTMEykMTahCJA3RYlQBZxl8jVRASGhN6tCEGhACqEKjyuBm/Ijg&#10;GdGERrXhMU1kQhMbV0XGlPQoMGxSg7cqRvf5cQTPMKWLzRjitFOLKblgSS+Y04vmO5sli9ZH4SqI&#10;+KHhFyE/GHQngzI6yNGiPVGwRvOWiDAmE2f9KTaYobQ6m93PBn4gYV/UQqRA4deBDMwK7RUN8FA+&#10;usDr3E8ZLwG/pXLTrM9m/GjcLCgIZgA/1HOPsg6a/KD0dGBPmFb2lCI5LsayScJPKZThcRfN09CO&#10;cKyVhtqArqKFdofjrUKdYuSCRWeoEEgUklwxWy4mObztfCDB+NAiBwAtRm3PSE3xZWG8lDYppuz1&#10;CZktq3HCThVMnqzVl3CHE8lcnivz8C6jk6Y9R6/dvbv3ZNOHHv3M95/41Z9+8tSzH/3qE49/82ef&#10;/9lTTzwz9oOnxr7zs+dGZyQFnqNQayHSDvhBo82vFplSKYuWOs66/AWbp2D2MOsrfmhxmNnHmbzA&#10;j5iCNk8EEiLiKDEg0OIrGDw5vTunc2V1TpQ5g5seiwfSBwdXxDTblF4d3KLpHJooilMUgydWdEcp&#10;9Z+DwjcYR4jxRIHw1WjhdoK/HeNuB/Or3hR4X3DG8u5EwZdi/Wk2RElp+US+lGHL+eIqK2xTgU8D&#10;F1RcLdIWciXasRBwisA/RbJAtSss5PZOsB7aVoNzpnhHgrXFC3fwEwF+VoEfbZhWnmoDPOHn3KV/&#10;7PzYW4Y///brX7t74JNvH/70ezo//O6ej989+IX7hr5wT/vH3ln38DtqHvzAqf57Tvff2/Twzv5P&#10;7Lj4mXs+/K37r33pHQ0P/cPp4f95rP8fzl9+U9fj77v42Xu7Hn9n00P/3nj9LVXDd53tftPx9jce&#10;73jj6d43Xbj4tprL7zre+W8nuv7tTN9dRzv+8WDjP++tfNPJ1vdV9Gw52fmBox0fqLl2qPKBwwe7&#10;tx3sOnqo58KBzgv7Os7dW3v43oYjW9tOb2s/s6OzYiuNv50FhO5pOoTy/vbjuHlguGp334X3N5x6&#10;X93xexpPbG0//YHmI1taD2/rOnbg4jlo7+DZAxfP7xs8t3+ocv9g9b4BIOr8/e1ntrSe3NpxBuja&#10;P1h18mrDmeuN5x5qOnW19vBw1Z6+mi0tZ7e0nL6/9cx9zSf2dFccHa45canu6OX6/cN1R642U6j3&#10;cP2Jqy3HLzWdudZ+oLdqV0fF3u7KI0P1R4cbjl9qPthfs7f7wrmHu2sfG6h8sKPu4Z76D/bVPtTX&#10;/KFLfZ9+9OpXPzX0hY9d+9qXP/Gjn/3ouVeeX5CNKoyLRpfCFtDYQzpHWO2MKJzhdaEeUbqiKndM&#10;7Y6rnXGlMCgnd9AOQ0vmyKwxPK1Hq7c2xyOyBHS5KXNDIo1eJxwXCbRZ9MB1Ak2CHzoPJBJos+iI&#10;MNS2oQ0IrVsfz7QaJeEH/AB+XprV//gPY89NaV6Y0b84axiROJ74w9ifRhV/HJHdWDa8vKD91fNT&#10;02rft3710s+emex56DNf+tHvbq4YRiVO0GtkxQXTgxLP88q8VXA/nhHJOnuW3TeWXRt6ddnzyrJ3&#10;Q6+u+DYqN5Z9N5d9t1b8I5LAqDQ4JguNy8MQWvZRinKmUEaCkBCZTVEG64EGInUgcQiOvI4mPK2N&#10;oukHQsAAoGVcSeWoIgCNCcNlgApsDVVeI9xFGlPD1oQntBFURlSvwY8Yg0DsgYuiV4lPqKPjqvC4&#10;Oiw8KjQGm6sNjJLTJdRNaqMg0JQuOqWPEYTgyQTwoBRDD1ABhEAgmA9KIudi0cjqXCztoOMrmWAX&#10;QrftsZIzxdjieWs0R1P3SR5ECWUprQ7cjxjztjnyjUTWJx/O53FaMFf0JGmeWUzHYERJ4CH8CNEE&#10;q8APbBbegAIE8jAoxZE3rYcz+tGFX7WFVm1hcZqd9cTZQJIPp0vEHkqKyobzMEBcJF8MZjh/kvVE&#10;aZc5Z5ihLXMiPCUejRYdoBeeAe0vHeHdUSaQLCRYPl3iElwhkMq6QnAeBaMzr7VllZaUzBiXGmMy&#10;ok5SaksoXGkdvIWQ18cayDtDWW8kFcvkmCI6+qtWR6qp57OdD377U9979ke/u/WbP7/6qz/f6H/0&#10;Cx/9zm++9tRzX/7li5//wXNf/N4ff/zkc8F4mpLSwDFRhoBVWKE8x2UYLpnjw8miB67Fy5nxqYXN&#10;Bk2or21IuLEbIe0ItY4luql3ZbWOjMaeUdvSKisJda0jp3fhTEKXmCXBShH5NEUkxCBwLupD0D5P&#10;XtpuQ1CMIajjquZWY8xqlFkNZsueJM5nHVCEwUM8caJ7IAVaczFKiE4EKvCrXInSuuFjAaVcmTZr&#10;B3vAp0Cs4A5lwR5XpIAL7kvyPtpPvejOFJ0pDh0aSwQ/AErrZwyvGsK3daHbmuCqOgj3UyT8nL94&#10;18mefz439I/tj71l6NPv7Pzwvzc+dFftg2+se+RN/V/4j74vvK3yoX+pfugtrY+/f/ALex757uHH&#10;f7D340/s/OSPt1778tvPDf+vg53/4+ylN3V9/O6BT9/d9qF/r7z0f452/M/Dzf/rQP3/3lP1Dwfr&#10;//lEx5sPt7xpV9U/HW5+26mud14Yek/9tfec7vuXPdX/e8eZN+2vesex5rsreu+vGNh27uKO6gf2&#10;n7m46/7abffVHNzecHxn8+l7a49uaTh+b+OJ+5tPbe+o2DdQubP7zP2wRN1gw/Ftnaf3D1Ufvdx4&#10;cKhhR2fVPfUn31Nz+L4WEOjE3oGz+4cq9g+d3TdUsQ/4IetTc/Bi9aGL9SDHto5z9zSdeF/9sffU&#10;Hnlv3ZG7G47sBIQGKg8NVR4eqtzXf2Frx/n31h3f2nF2e1fF1vaTe/sqDg5c2NN9dmvbqfs7zu4f&#10;rhdWHdWeerDjxNXWgwN1e7urdrSd3Nlx6kD/+T3dZ44M1xy7VHtkuPrkA42nH2iq/GBr9SPtNY90&#10;VD7UfvZq4/nrrZUPdVU91F394GD9Qw/0fuJjD37lKx/9zne//eTvn5uaXzbaNc6gyhWRO4g6kNwR&#10;gpTOsNoVUbmiCntEKmwzKrEKi34o6jo0radA6s2BBmDJLWEuhCLBFJ7X6YbcdUPmIj4JA3TQGo3W&#10;CTSh9k2DIhohM5BuLSiO0CLQZVbjndP65nV+IeknCBRcMATn9YFZrR++B+wRZ92n0VtX+J+fMrw0&#10;a/zV8zNP/GH0xVnjL5+b+85vX/nR06N/uCX74e9HfvC7l3/w+1d+/cL0qNT+2e8+9ZnvPPnRr/38&#10;wU9/65u/fPY3Ly7C68D3vLpge3HGDPYQeFZct1bct1bAHs+NZc+NJferi64NvbLkfnnZsyGA5+Ul&#10;D0QEWvbeWPHelPhuSvy3pIERWXBUFhqVh0YVoILQmoNAGsFhqEPT4upUcUgN4BHYQ+EPAA+8jioI&#10;lwMkAF2gzog8MCL3C2VgRBEcUQYgAT9rGiERlsYIISSwhAT3ow6DRjjhFs30kEbVAExkXBed0Mcm&#10;dfFJbQIGCDZoHKyCryIsUej/KBCFp9LgScK4i0o4IRAIHgjssaRQzuii09rwrD46b0pIKPSgoLDn&#10;IZUjr3UzBi9vhPMIlGzhVYr4SjOOZN4ez6MDG8qVovlSrMDHacOFYizPx4RFP+K6n2iOgBTJsaFc&#10;LpDNBmAssqL7oWAnS6hsDsFR0RJ9Wm1KQ2plS7hs8NNKFBUI5GGUHop5gxnS+oqm4Ko1fNsaBn4o&#10;0GsNP6liJFsOU840oKgg+DAmlKVkMP4URSL4Egw4FMQJuVIwWwqki2g3hXYWzon3J3GT8BMvcCke&#10;+GECqbw9mIfv0TsLwI/alkE7rrAkFdaEwk6Zq/S+vJlm/imFtjta8MXy4UQunePYItkYtd4//Mi3&#10;PvKNP/zwTzM/+dPo0y9PPnNj7rPfffKRr/7s+ld+9Mnv//Hx//zdp779++/84hmF0c7S4lOa9ymW&#10;iwWOSecp8CGW5gMx3h0o2rxFM5EGBog2ugU/RAkGCEAi9qCOEi5H58xq7GnCjyMLxybiB28eBMJd&#10;gJNZ8EC0cDVIObOF4DewpOCgjR5yuAJkZXJ8rFCK5ek7DeeKtFQrXfQmSzjTHqapPlrWShefA7Y9&#10;MZpvC6Z4sB8PSRRKBCFOtEFl2jiOp4VB8RyN0fnjjCdc8NAmQMK2UpQ0oeTPlry5kjvDO5IM3I8x&#10;VIYMsL8wPcHban9Z6S9r/Xwow76h5ZH31159x8nuf6wY+Nemh/6j7tqbGx6+q/2jb73wwP9s/eg/&#10;Pfr9ux/+zvsufumtj37vns/+Zt9nfr3rI0984Np//selL7358pfe1vLYXaeH/nfb4/9x8Qtbej7+&#10;rrbH3tr66FvPDfzzmZ5/qr/y5qZr/972wbe1fPDfLwy98WDDP287+0/7q/+9evDe1oe2NFz7j6qh&#10;/zjU8OYd5/71cNPbTne/70zfvQdb3neo9b7D7TsPdR7a2bR/W8OBfR1n9qKt7628r/H41pYTe/su&#10;7B+o3tZ2ekvzyftaTr+n+tD7ao59oOHUvY1n3193cmtLxY7289vaTm1pOryt/djBofMnrtYdHLqw&#10;t+/M7t5Te/vPHLtSt7u3YnvHmT19VdvaK95ddegtZ/a+6cTufz+7713Vh7e0nNnWUfG+usPvrT2w&#10;rbNiW/eFD7Sd3tFbsX/4wsGL548/ULe75+y9jUffV3PknsbT2ztplG9H1zk81cHhxu0dF+5tPL2z&#10;7eSeDujE3q5Tp6/Un7hYc/JSzYnh6rMPNJ69Wl/xQMP5603nrzWhcuZK/enLONJU9WBH5fXOqutd&#10;lVe7qq/1NX3w8sAnP/K5n//46YnJSa1Vao8o3bA4Ebk9JLcHFfagyh5S2ENSe2jZElgyC1MylKWb&#10;1pzO6INTWvSFQSBadDkhLH8ZUbhGFO4Rpfum0n1jXa8qXK/InWuSOUEgGqMTzBBpnUDjKt/kJk1R&#10;iDaEihjNRXHVQuxWYFrj30iqRiHR6sC0yj+p9E8qcCYNvr00a/7LhPalOdO3fv3KMxOaP44qf/rM&#10;1Dd/9fL3fzfyhR/+6Sd/moDjeWZM+cyY4tEv/PiLP/zzL56d/eVzs796fu6ZcTzK+tK87bkp46uL&#10;jlsrrpt3XI77FWgJcr286NzQS0uuF/++Xlp2v7zieVnifUXifVUK+W7I/LdADrBBHByDvRAH0ARN&#10;aSJwOTO6GNpx1IGlCZyDMwWXQ9xaq6zhR6zTE8r9qBBvBG9EEMJd9BLCkfXjwosKJwgEEoXTwKRJ&#10;bYQMjS42oYvBA40K4IEl2tCaSdqkEeJWGNCaMYobiCUmtFFCHVwaOGpOrTgKy/b8ir0gcxbQ9Ou8&#10;lE/aHGAcYR49X1ei4E4W3IlCIMPFmVKCLaW4coZfTXPlJFOMF5hYPh/L56K5HGXcyXKhLBfI5X3Z&#10;nDdd8KQp3NlG23QWbZGyPVy2hWg9ozVEUxTCHjZiIBan9bJKdwEQUrlZuSOHit5fNATLlshtm7A9&#10;K3rubvTBU6VQtuxP87QEJ1UIpPOBdJbmorKAUAEl+s7gX4wpJrhytEDzQ4Fk3h/PhRJMNA2fgZYx&#10;F0jkaBULPgVXhotC82oOFGn40cWobTkhK3lG7Ujr3FlLUAAPDVVRtrdgohBOZBPgRr5U5CiM4Fd/&#10;nO9+8Dsf+frT33nqxjd+9adfPXfjty+M/+DJVz74+R92wwN967fXPvfE53/852/88i/PTyxmWNoA&#10;p1wuF0t8jsnjeWIpNhjn3GjofZzFw4GCBnfe6MmbcP19Im/E4TgYGtRFbwT25LUOWB+SxpFTO6Gs&#10;2pmhBcsu2tnLICCTNhAK0S52jihsHwsj4gzn3JGcL56PZZl0gceXmCvezhZvJ9lVECiYBuDJZdrD&#10;eWswZxX3iSDrSfhxgb4Rzp/AU+UVZt+c0iI3+5zxbCjHxQrFJFuKF+CNcqFMLpgmO+UViOWOMR4a&#10;eWOFGG4eBPJni64Ei54HwKMNrOqCYM+qJrCq8pWVvpLGBx/GvOF4+xtP97x5+4X/+97T/2Nv3T/s&#10;rf+H4z3/p+ahuy5c+YfGx/7xkz/f9tWn9378J+976Jtvufq1tzz4zXdc/8bb+z/7r0Off9ND3373&#10;x3+645HvfKDvM29reOgt54f/tWLwn+oe+LfWD761/+PvvPSZdw59EpU39338zW2P3tX2wfdWdL99&#10;R8W/7K18077qfz3V9S/1D7yl+sq/1Vy9q/Mj7+/52Nb+T+0/0vmO7VVv3VN/z6Gu/Yd7jh7qPrGn&#10;7cR+WvpzYW/3+W0tx7d3nLy38ci7Luy+t+HI9rbTd9cefPeF/XdXH3p/zdH3nD9wT+3x7a1ndwBO&#10;DQe2th4+0Hd2H+DRd35//7kd3Sfubz96f9txoOW9tQffX3/0/Q3H7q4//p6aY++sOgp9oPn0ju6q&#10;nb1V76k99N66Q1s7K97fevIDbSd2DZw9cOn88etVhy9X3td69D1V+95TdfhtwNWFg++8sPft53dt&#10;az+zvePcf1Tsf9f5wx+oOXCw+8yh3rOHeytODlefvlQLVVxtOH257tTFmmMDF3ATx1FBiSPQhQeb&#10;LjzYeP4a/FDLhevt5660V1zuanjkct+nPvL4d7/78xdvTqhNcndQ7grKHAGZzS+3+QEhmSMssYWX&#10;LRQCIKQnoAw98zQdTVMXE0IkFSTgxy3qhsL9yobk7pdkzhck9hcl9lfggaSuVyVOSByp2xiUG6XQ&#10;Mt+GJoRFM5vk3WASKtMaWrwCrzNDWguPnpD7UAI/cC1/uKV4ZkL7m5eWf/ynqednjLckTkDoG7+E&#10;7xn5yZ+mXpoz//GW8ju/fvXqx779g6dGnxnXvDxvubXsvCXxPDdtemHWAt68sujYLCLNul5ccGzo&#10;hUXH839fLyw5X1x2vbjihl6SgEOeV6TeGzLYRKIFAUNAwoQ6vCGaXHntOBvRYo03/5XEZxMfJT5Q&#10;fAlROOGWzCeeRgJ4cFAQbooPxItOaqPjusgGbDZLhNCYLiIKdXHSCAKuRGiNqMO3VCFRE/r4nDU7&#10;a8ksWLOUWt9VoDTSvrwlSKNYaD4AHm+KNkUN5zg4niRbzBZXc6XbWXY1hVYeHd5CPprPhLPpMGGA&#10;h+PxZQueTN6dYlxJ1hGjdpCSaodpixp0xmk9f7joolWQZScIRJMZvN7H0QyQMy+1Z5ctKRkIJIRF&#10;GClzjNgHp6kLD/rRqSLaMmE5JCPgh9gToU0zKSUdkEOVQjFCqx3xtnP+RDYQz0ZSTCLDxdJsKJkL&#10;J3NJSr1TShfK/3/O3gK6rWNv+01ih8kxMzNbzMyyZJRsCyzJkmVmjBOHGZo0bYppU0jaJm2YmRnN&#10;dswcM8SYpD13tnbjk7fnvPd+91vrWbNmz56tLW/b89vPwH/6Rt+39b971fO+tut9ZetUWeN4OWjc&#10;W8aq2sYAe1oG3rcP/6tj8M/O/unekWnDluTjI2MTExPvpib/mp7+K3fdL7qiHwq3/7ph/5Gt3xz+&#10;5tj57d/8smrHgZSS3XHppWJtIU+Vq8jfnL5u74HfzwNrOPX+r8m378Ynp4bejPVBsXygDbybuiZf&#10;tU1C8w5ax6pa3lS3AvsyVguF3gHUATQaMzAJskTV4OUAYs8YrHJASvCgoP0GAXjeVLSNQRusdLyp&#10;6Z6Ag/s19k41Qn1uEHtaesda+wCJJ18PgUcxMQ6F/f7X5Pt/Tfz5r5G3/xqYAJ7yLfCX4IUDmKSG&#10;1+MN0LxzCD/Qwwf473nb2vu+tm3k1tP6K49qz98r//ro+UPnbjxv6uwcnu5587ZnDJjOsa6RMfCn&#10;ArxmG8y8fvDiAs26hgnUOfoOqBXgpx/qcyvvgn0PxJ6X7e9ftL172TYJ4ceVONuXsdAePccJN9+P&#10;ucybvihAsBArWcrWrgjLMpWX2EbkmGfvcS7a76pZb6bb6JC911e32S5tl/Pq7wLX/xS09Qgq61NP&#10;qnJJoMDYm2UUJJjL0SyNyzNTFJqoS0y0aywSSm0lWRaheovIVCd6rEUIbxEh0kyotY/KtJPmW0Tn&#10;rRBnmISlW4dluodlBgSHWoaInXjJdFI8OTgC7S/C+IoIgZE0bxHRO4zoFYZ3E4Z4iVF4NZuZFkFN&#10;EuI1bKSM4i4MduEGe/CJAZFM33CSXwQhWEpBxtFRchZOJQiWMX2kJJ8Yskck0ZYbYsMOseUgbdgI&#10;JyEeEMhNTPYMp/pJmf6xzEAZG6HkQpMa4jkham6gkh4gJ/vHEQhJHGpqKFbDRSs5hIRwlFzoH033&#10;B3wKwwXFMkAeEQdtaxQUTSHGc/AKFhDgEDVBANgDBApBSlJxQQnIY+LoIA9ziJ7Ip+k49EQeM1nE&#10;SgrnpEgE6TJ+mpyTLBOnJ8gKszK3bdz1y0+/XLt68dnzOzWvHtY3P2noeFz/+rGh5+3xK2gC7gNo&#10;EyNoH6O71X3Q4vkPK36uvOyA110Clpx/1n726d8687T91OOW4w8aTzxsOvOk9eyjpjMPG0EKz1MA&#10;+ptAz9ovP22b0ZVn7R/p33OdYcE0glZ0voQmRsPUgaZHP20HKQDJrxdf/HGt8vTdV/t/vXbkStml&#10;J60XHjV/dfTmN3/c+uQg+ON+8vOZx3sOnpckrv7y1+vALV140ASuOnajBobNuQfNQGfuNc7oY+R8&#10;LMCY4/+7TjxoBjr5sAUIJhAQINAFQCADDGAewMCAyQFj4GOKwCAB9f83fUwa+Cr4Qhg5sC5A0/Pa&#10;QAbUgevDd4e/ACgBd4RuajA9ADbwZISPBbPnalXftep+WDMEgqlz4UX3x7oMYFY9CCB0s2rgXt3w&#10;s2YoHFxt1yR4820y4KcdvKG/gSY3D0Avue9Gpt+Pv/9r/N1fIxPvBoHPeDMBfE/f+FjP2DjUAI1B&#10;r7fto5MtI5PN0PYK0w19U+BNvK57+tXr9/VA0H56gCXvWqCIq1AMTWAvAJmqu96VtU8B9jyoGwIC&#10;mRetk5AH6gb2CHqLh+Zr9b0FMGuBNqie+ns8HOIi8EBThhBz071j73vHgT16B3UiDYPGdKK1f6y9&#10;f+z18ASwO8OGIM0DoxMDIxOj41Nj49NvxqBQ1l1QEAHwrd5+GHeZqgHtfgcUegDcsWPoz67B992D&#10;4If98w0wTJNTbyYmx6emxyfeTkz/lVn6qyLr27Q1P67Zd3TXwVN7fz618fPDRVu+CdcUijS5rLg0&#10;rFhNitQJVVmbPv+xtX9kGNhH8DCHJroHx7sHoMg9La8nGrrG66AA1QAzb6paRoFgAsGaIRDwPVUt&#10;45XNgDpQDxuUgVY3v/kYP1CwUfBpgBkD7xoAeP6eaAB1G7b3Q5th94y87RuZ7h8eG5t6B/ADBPAz&#10;PP0XwA94eh1D0DZ3jX2T9T3Q0lfw2KHQruCNoftdM/gdNQ99fvCULmfL/kPnfr14b83eAzmbdh8+&#10;f73x9QgUjsjwKtA1PN4xBEXea4Xm1wHyGQLWDYDfF3hjMLw6GG5R3/dXTc+/gPWp7PqrvPPP8s73&#10;ZR3vX7a/K2ub6B6ZmOVJWeZBXu6GN3HGLvWmWvjQLVzIC325i2nxVuIM28gcG7TEWJJvkr7TQb/Z&#10;WllqFb/GRrnGSrnGMnm7U9Zel5Qd9ik73BSr3UmKFVjJYl6iRUy+bVyhRWyuSVjqEr52sVC/IjLd&#10;mqlaxtGsYKvMeBq7sCRPWqw9WWLJVFiTY1YEcOcGcBf5cZaz1EEEiQ82ypeqwoVmCqlqBjmejZLS&#10;gyLpviIAFTJZJ6ZqhTSdkKoTgIabkcQnqOlEDT0oGhUsISJj+MEStpcIHxBFCogi+kXg0XIOXiXE&#10;qIV+sTSPSIK3hOoixjkK0M4ivHsEyS+GgVTy0Uo+Vi3Ea4VBsbQAKRka+9HxcToOVs8JVlGClCRg&#10;fWjpImqygJosoiSGctNj2akxZK0Yr+JilUxiAp+sFVF04YxkCVkjANYHK6PjFAyqVkCIBx4IfE8h&#10;SFnJYVQtII2AroMOSSoOWcMlqUHKImnoJDWNoKJTEjhMfSgzKZyXLuWnxwgz47jJUYK02JhCffyq&#10;LP364lWf7zl09fLdusanjT1PG/ue1EMLPx/W9EB7PUAbbvbfr+2/Vd17vbL7Sjk0eHP5ZdfF5x0G&#10;dV541nn+g0Bre+ph88kHBivwoPn0w6bTDxqAAIGABzoLnBDcF/e0FUBiRh+j6PLT1svPmi89bbr0&#10;pBHS06Yrz5qvPm+5+rz12rN2GDxXnrTBU6XhzC/nnwH8nLlX/8vF558dvnLsRtX5h03fHrvz6yXI&#10;A3195OaRSy9Byo3J/P74vfP3G8/cefXH1YrTdxsAdWDrAyHnTv2MTtxtmNHJe40zOn6v8dj/LphA&#10;MH5mCHTmcSu0POhJ24Wn7RefdVwAvHzeaegB+/cEAQgDhkN4BsGlF12g2v+mS887IR9jmHdg6GeD&#10;uvWg2dXPOuBFSH/rCbgdMKnd0IcbKnwQdBV0d1AI7mjADzwjDqYOLDgP4+d6zcAMfkD5OeA4n3ac&#10;eQLeNjoAeGD3A/BzBerEAz9L762q/kcNIwA/ddAcXyiAdFv/RPfoVN84YM/7kbd/vnn75/i7Pyff&#10;/zU2/W5obGoQCikN8DPZNzHdM/Gue/x9x5v3baPvW0bfNo1MNw69bRh896pvGppu0P22FgpD976u&#10;6y08PxjaWLr3PQAPtL9Rz/uabqjjBV6ZNDMpHKiiY7oWqj/d0PO2qe8d9C4PbVw01Qxs2dB068Bk&#10;c/94c59hXm/vePvgNDTYAxo4wz6h4OW96bVhqANYH8DOyenB8cmhscmhN5NjE1OTE1NTk2/Hxt/1&#10;DcMYmKrvgjaRgyYuQzObwROA5zu87Rx493ro3dA41Fk3PDk5OjX5ZmoaCpfw9q+8DcdE6j0xqXvD&#10;detV+Tt3fncqd9NXsanrQpixHEVauL6IF5/DiksXa/Kz1++9+rii4fUwtGhp4F1b/9sW6BtO1XeP&#10;13W+qW4fqW4frWodrWwZqWyFtoOqbnsDpe1jNR3j1RCcoAnW1W3jlS1j0H5RrWMgXwGo0wzjByIQ&#10;wE8VFG8UGtgH+GkZeNs+/L5r5E9D0PHp7uG3faPv+t+8GxidGhgZfzP5FlgfQ0y2fw1N/tk39q5n&#10;7F3nyPvWofdN/W8Nuw1NgV9TXSc0/7Cp96+Xr/o3f/ILnqkKpkijEgoz1u5OWrVRmp6747ufy5q7&#10;Wwcm2gbH24fBO8Fk+9AUFJoBWhULbREEflPg9wVeGlqH3gICAQ41D06/6vuztucvaOAHmM6u91Bq&#10;WO8MnPdrgB9/lp0r3sw2eJkzboUDZqkLcbkNeq49Ya4ffyFFaSIttI/Kt4opNkvcbJe6w1G9wVK+&#10;xkxStDwsZ1lkvrm0yDo8xyK22Dltd4h+m596vWtMkU1kjpkUXJJrHZluI9TZ8BJs+TobYZKtQG9D&#10;V5jS5Ta4cJsAllUg0yGY6eJDsXPFWQQwnHzptphwT64WS5EHIiM9aWo8Q0vnp4pwcYyAMFJgOBkV&#10;y8IpuaR4AVnJx8UyQ6JI9AQhPQE06AKqhktRC1FSLjKGg44DDTqPnMBDSMlBUWRUHAsp53hE4B34&#10;CPdwvLsY6xNFDoxjYDRCYqIIqwYIYWHjWSg5FSkjE7VsciKHlszj5oTRMvmEZBYukc7MEtPTRORE&#10;HlnHo2h53LRohj6CoGSTVCwKqJ/ABoAB4KEmiABR8EomVk7DyqmUBEAXFiGeSYhnMfRCIAN+eAw9&#10;AJKArOEQVSyyhk3WMIlqGkXLJCcwSGoGTctlJYdy0yI4qWGcNBErVcjLCOdnRHGSInnJ0rB0laY0&#10;b82Xnx88c/HYrccXn1Tdr2t/1AAFiLtX3fmovvde3es7da9v1oI2q/Vqeefll6ApbIMbxItPDQ3i&#10;8y7wmn8ONLgPW04/aIG6re43nXrQeArg52Ej0BnghB41/U2gxy3AoFx83AILhpAh33zhUeOFx/Uz&#10;uvikAdalJ02XH7dAi3Iet156BGVACi/TAf7m4KkHgDq/X6sApmfPjxfOPXj1w+kHB47f/frorU9/&#10;uvT7lfKvfrsRpS0BHDp+vQqwBxBoxvEADgHknLz9CtaJ26+O322Y0Yl7jTP6B35g0wMyf9xtAIJL&#10;YA8Ecwgi0KMWQKCzBsHLVAF+IAIBbBjwAwtmD4AKEFxhRvBDBhd+tMrVwLAPrJq5Cq4JnwUl4Cz4&#10;5I/xBgu+NaTyHmhQx+B+ZggEayYPqANsEFwCz50DBhewByIr8FjAqBnwAywRrMvQdO2eB3WD5W1j&#10;ddBKEWiRafsA1BnSPz49NPnuzbs/wcvy9J/QUPPUu3fjUxCB+g2rEbtH3wEYNA5M10FxtafqB94C&#10;QXFFoRHmaUMEoHdAhr2IpqvaoZ3x6rreAT8EC2CpuvvPis53z1smAHvgQAyw+ylrm6xsm6jpmqoH&#10;VIA2aHjbCAlaPtI8BDg0Dd7TazpHazvf1HaMvno93tg72dAL4Q1w7hW0eflEUy94H5/on3g7ODnd&#10;D/ADxTh4NzH1dnpqenry7fj420FgnoDJ650EL+yt/e/bB4DeAeq0GTZ+beuf7ByY7h6EOt+GJ9/1&#10;j00MT04Njk8NjE8PTrxNLP4JLShB8XM5stVJq7/M2vQtJTyRFJrgQ4lAhcoC2ZIAhgQjUNGikqL1&#10;Rat3f/P9icsHT1w/e7u6vHWkvudtVcdEZftYRdtIWSu0eq+iZaSsaQikgEAzAhCqAu4HsAeSYZO9&#10;1n9jqaJtvLx1orx1HOCnvPUN7H4MYQWg2BCAxF3D0J4XPSPQHnf9o4A9b4H9GhydAPgcf2vYNnD6&#10;z4Hx971v3gIHCU1OA/gZeAfeP4Bhre18W90O3hj+elzTu2bbDz7ISCs3ujtKiOPLefLkMG1aZErG&#10;tu9+fNrQ2jw43gK85uAkFOQCCi8LBC0zMsyYh0qg9cJD71oG34F8E/jbMGywXQOFkYWiQ4HM3+qG&#10;ZvPPciaYuxAtbZFLLEMW2GHmejCWISKtgsJW+IXOI8gXh2ZYyFY7aDe5xq+xjV9nrd1qI11lTtct&#10;4qSswEgX+fDm+/IXMzUOqvX+mi2usrU2kQUmcSVWytXOkZm2lJjlSNEygtScGGOCCl9GV9qyVA4B&#10;vBXWIQvsUct9yE5Itl8w09uP5oTgu6HELiyNjyQfJSkIEWUgOXpMaDpDkMbjJAkZOiFLH0aM52Jl&#10;TEaCiCTnUIFlkTAIsRyWJpyVEM7WRtDVYYgoZnAUlRjPoev4TD0fNOW0BB4xnu0XjnPhBXuEovyj&#10;CMExZGw8OySOigVg0LBRMjI6joRTUkga4D8otEQmWUfDKLHoeCxai8PpyYQkOjmFS08RknRcgpqJ&#10;U9LIai5JySIqGRQNk5HIYiQCDtFJ8Swi1OdGwytpRBUDK6eQ1Ex6Ig+roKDiSIR44IcooJym41J1&#10;gFgAkIBSFOB4yAlMkoYBCmk6DknDYiQJ2CkiIFaKkKZnk7U0RhKHnSJg6PisRBEvKYqfJBWnxsfl&#10;Z2pWFWdv3/7VqZNfnDhx+snzq1W1p5+8uFnbdOdV+7WqlutVrVfKW66UtV163nrxOWgN264877wO&#10;2jLQAj5tvwQaR3h9DHAVkAGCrM+/ZYAQRKBHzeceNAKPAgQ4BMtw2HjuQf25h69mdP5hPawLDxsu&#10;PoQ6zWDB7AFWBuRP3qr99OdLh84/BfgBjufzX67uO3QBlOw7dPn4jerPD105fO7p2j2/hMUX/Hbx&#10;xbFrlYBAkAf64HhmwDOjE3caZnTybuOM/k/wA+t/4Ac8CoPOgSfzpA3YFCBgYiBrAggECxgIAAxD&#10;Lxl09kNfGXRo6E87/7gNuvxxG9CFJ+2g/G8386EjDroWlgE8kMX5j869awB10G/KsELIMLENNjoA&#10;Lf9gz99hET6UwykoAeXA9My4n3PPOj/uggO6BH14973agZctozWdoB2HYsx0Dk31vpkcmABNLXjZ&#10;fw/tnwwtWPnzHUSg96OTbwfevO0cBK/wY5Xto2Vto89aRp5B2xuOVXROlHdMlrVPlLdPVnVNV79+&#10;X9X9vupDsEt4WQ9wPLWv/wSq6f4T4Ae8C4MXYUAdgJ9H9SOAQAA/kAdqGYOmPr+G1slDc7h7Jmte&#10;jwPONQy8beoH6JqqbBstbxkBqmh7UwlaZ9BGQ0s1IQiBt3gApI5haA1s7xsoRuqwYbPwibfvJ6fe&#10;jY9PvXkzNTg8+bp/orN3srP/fecg0LtO4HiGpjsGJ9v6x1t7RzuAf+qHQr31jQAXBRg23fdmunNw&#10;8s6zOlnWVzjxanJ0adbmI2s/Px2WWOqE4rsiufgwFUIYaxlAMvcmOgVzffARGJ6CHKmOTi1S5GzI&#10;XP/VvsNXwT/O3ereJw1DL6CAs8PPGgch9jQNQ2qGBJwQnFa3jgIz9G8Z2GPYCBXaYb0S2mMbQGis&#10;rPVNRfsbuPPtVc9E4+ux1v7JjoHJrqGpvjeAPW8HRqFwDyNjb4H1GYM2HYe6E4cmAFOh3RC6R6Zb&#10;oVnRb+v739a9hkbjwIsCSG+9aM8t/crFn7fEGmXihLX1o/oQhTSJWqxLUxWt+uTQL9dfVNT3jjQO&#10;TDRAG2pMN/S9BSa1CdrbCZo1Z1hvBKzY+9bB9yA1YAn6PcLR/2qgDUHe1ve9r++HBK4Fj3eWNWKp&#10;M8HMHr8oSGSGi11BVK7gpzuR1KZ45RJWsokgwzy2xCGm2E5SYBeaaSbINBFlW+HiFhPkJhSlnRd7&#10;mQ12rht9EVKynJywJLzASrPZUbHORlpsHZpqxlCakmJMCbHLsNKFAaHz/PiLKDJHUoyzO2W5LWqB&#10;HXKRC2ZpENuOHuvLjQ+gyp1pKltZib9ynb+8FKMoZQnTiQwtXpwlZCfxuSlibqqIruOxtBxBcig7&#10;gcuI52AiKX5cVIiIHMAnIsPo2FgWNo6Bl1NDotHIGDRBSSIoKeAQJ6OiYyiYWApBSaeoATC4JBUV&#10;JydQEuj0RBYzic2CxGQns7hpLFYy4AeGqEWTUvBBiiCcjojVkNFKgCs6SkZCxuAYOi5NzSIrqQTw&#10;CSoSWUUiykkEORkXRyarGQQVDR9PBSngCqALTkmFD0EKBNwSUU3HyEgYOQktIwLw0BJ5VC0Pp6AD&#10;M0TVcoG7IqnZeCUd0IuopuAVRLySBL4tOZ5GUTJoSjY9nkdV8hiacH5qnDBNIS1MkRYmp+9cV/zV&#10;J8rS/LXffnHs/oObtfW365pu17Xfru28VgHcT9Ol5y1Xnrferuy+VdF19Xnr1ReARq2Xn7VcetoM&#10;BI/9nLpfD9gDMrBgFJ29/7cAh2CB/Jl79WfuvTpzr+4/dfbeq3P3GwA2/qFz96AP+eK369+duHf0&#10;avnJ27VHrpRt+uKP+Owt2745CfDz/fF7+3669NPpR6GynFO3ak/erPk7vVN/4lbd8Zu1QCDzbwEC&#10;fYScjwXM0D8wA/T/hZ/Ws9Bi1b8FwwNoZmBmRhA/DLCB6TIjGD//uBz+BHB2hj2wYLQA3sD6x9SG&#10;GcGnIGP036YewPiBCfQxhOBTADkfC6YRLHB48XkXINz9uoHnTcOVbW8aeqaACeganu4bmxqefDsK&#10;bdEGwPOvd1CQfWiTgun3oP16Pzj2vrV3qqr1DRSxu+XNw+aRB41QmJ+nzdAshmfQStLxlx1Tld3v&#10;K4A6DNu2GsL7Q4t72t9WdwEC/Qva2NSAH9gAPXw1fLe6H6SAQE+bxp41vilrmwDvyLU972qBY+ga&#10;K2sfqeoeA+2XYXOjd6Dxfdn85gW0wwXUE/V3Z1QrcBVj1R3j9a8nW/rfdkHrWv7sBa0wMG2GNncU&#10;6M30EPB2Qwb89E109k8D8HT0T7X3TXQMTEBT5gbH2vtHO/vfdPW96YX2lp7oHpps6x05cfHe7+ee&#10;fH/0euamoxzlttisLzM2/SZQr0XyNc5oHooXG6bPFyXlOaCZDkEsx0COvT/byodij2QF8qTocI1A&#10;uzJ7+8Gt35/P3/7j7h8vHrrw8sjlsudNo9CuHK/6X9YPlDUM/s0h8LtoHqlqGalq/bdq2oHVGzPs&#10;yzBR2zkJIFHRNmGwQRB+qjrHDP1v4009Y20D0FYRfaPvhieg/cJHx9+PTb6fnP4TsrDv/xqf/nN4&#10;4m3/G2iqdPfwZOfQZPMgMK+Ttb1TNa/Br+bt41dDh88+U6RscfDiLbVFLbHxN3VB2AeRfSk8QkQc&#10;RSrnJyTm7th54vb92p7hV1B0jGnALZBCkWF7JxqguKhvoWinH4Kiwmod+LMJ2mwQsmivwGsEFNIC&#10;Co3RBPHpLXhFmLXc19iPYxsgNIsp9ostdVasd5CucYxZ6xS10iaiyFJaYiPONo8udKCpl6OiFweI&#10;FlPibYkyGw/WYi/2Cm/OclfqYg/mUmyMVViuu2qjX8IWd9kau4gCU17yErZ2sShtRUyxrWKNizjT&#10;Dh29lBBjjY6wdiYtdKctCBIsx4ZZ8FTeDJk7RepGV3jQlM60eDt+mosw3Ts0I0iYjozMZYZmsLjJ&#10;bGYim5sqIKvI/BSqOJ3BSySLUjjCJAE+moQJJ3nSgrxZISEReKKSRtMyGIk0mo7C1NPJajJORqCq&#10;6HQVm6lmcXQcrp4rTOGFZwojc0KFaRxOEhNUYyUxOCkgpbKSKaJsTlgel5NJZueS2XkMZhaboKUF&#10;SXG+YUiv0ECCkhyeHRGaGkqU4VlamiCFTZJj0VEhZAWJEEvEysl0PZeZzAe8AQJ0wSrIgDq0RA4o&#10;BOABeeC0QAacAhWoOg5Vx4PmI6i4ZDXI8AlKFkZGJcQziSomOpaIiSMSFBSSnEJWkElxRLwER4wh&#10;EOPIwE4REzgUPZ+eLGZnRHEzpLzMOG5GXFSeXrUyP3/3jk9+Obz14E8ln3514l7ZlbLmu69e363p&#10;vAtFsO66Xdl+oxzaZfV6Wev1spZrL6Gw0OceN8OzD+ApcDCQoBIDbE7ffQVkoA6crzt1p/bUHcCG&#10;f+r0ndozd6CoBDM6e7ceCGRO3qo5cvnlZ4evAAN0CtS5V//zuSd7frwgSSoF4Pnh5IM9B88fvVwm&#10;0a0yrFGt+5tAt18B8PxxvfrYjRpAnX+7H2CJPppuMMOeE3cbj91t+P1OPYwZABiYNP/v+DkDR+X5&#10;oI8R8g94wKSZOTUjGD//uBbOgLMff8LH7AF0gdlzs7IfpDB+Zir8jSVo9U8fPLFthj0wYwB7ZsKS&#10;wgQCdWCdf971sT5GETiEOt8qeh/WDwH3U9X+pv71RGsf5AB6RsYHxyZHJqcnoJAqf0IRywwhjt++&#10;ewfeoAdG37e8niprGn1cP/K46c39ptG7DcP3X408bBh73DTxuGn8YaNhd+emN4+bx54CnDSOQTXr&#10;R0HmWdNYeft0ddefVZ3vYesD7A6wPvdqBm6Wv4YJBK2NfTXyvHmsHNrqdKqqe6q8/c2L1uGX7SMV&#10;0JbSkJd6Bu/OCe0AC9gzAXVGtY0Z/MTAy+ahqrY3oKVu6Xvb0Pnm4t2K3y7evVfZ1No/3jsCTYQb&#10;HH3bPwzvZDrVNTDdPfQW2lAOcgwTr0cme0ehH//14JueQWCA3vSPvQVOYu/Xv+eXfrl6y5H1O48w&#10;4tYpi77f/uPthJIDgRytE1IYpi/SFG9e+el3yZv2hCcVMqSpOJ7GAy1eZI9c4Bi83J9oRxD48ZWo&#10;MB1HVRSevE5b8tmafcf3Hbpx5GLFtUctz2p7AXvKG4dm9MEMDc2oqnW4um0UhlB1BzBAwEoCDwQI&#10;BM18q2gfBQSqez3eDM2xBrycGhyHYuQATb371/Tbf719B8Vkm3z355vJd4NvJnuhYH3Qz9s+OAHw&#10;U9MzXt0zVdEx+aRh5Mtf73CkhTZewmV2ZHN3HIIpJopjnZAkTxIjRCBGhIaz1Vrt6tLDl66+6hut&#10;6Ya2WIUCW3RP176erO0Zr++F5u5DOyt+mOUI0tb+v1oH/moZfN8MeDNg6EcFngnU7J9uGXzXOvh2&#10;EOCHHOdFV7nGFgfL1njHlDowUxbjlAvxiiW8NEu2fgVNs5ibtCIy2y46x5mrswkJWx4gNKHFO7kz&#10;Flkg5jgQ53sxl7jRFoWEraDEW3GTLCSFVvptLvqtLlG5ZlE5prEF5sL0pcLMFaEZlqjIxcEiE0yE&#10;LSbCnhzrSJU5BvJMECILP7aJF30xKtycFGfLUDuT5Q74GEeSwpOqCqCpETQ1hq7GC1LZwnQeLwVY&#10;IrIonSwrDpWvjIjJD4/ODovODg9PFwn0XF4yR5zJF2fxwnO4okwW4FZEDl+UweEnsXhaSKIUnjiN&#10;J0xmcRIpLC2Jl0TnJTFZOipbT6FpcUQVgqHHcdPJ3AwKLQWP16FxCTg2uDxLSFJRiEoiQ0cTpINb&#10;CELTuFw9nZ/MEKYxwbWcJCopHoeWIgAdOcm80EyxIF3ETOJStUxqApOsYTCSuHRAID2PnsiladlU&#10;LYumZTH0HCBSPIOgoGPjKCQVEzgzYjydomEBF4VXULBxkKPCy6gYKZEQR6IoqBQFhaqgkOOpGAUJ&#10;pSAjgetKYJJ0bJyGQUnisdLDuKkScZpakquXFaXEFaWEpWt060uSNqzN/2T3uWcv7tW1P27sf9I0&#10;dKe683ZVy+3KZkN4gu6rZe0XnzWffwLUZFgDBOUhAgH23G08c7fh9J06iCt3687cBYCpPnW3GuDn&#10;JCDEB52AOAHp1O1aQI6PBUrgwpOgzr367089OHT+2e/XKsAnHL9ZdfJWdVrp3m1fHf/t0ovD558C&#10;96PO3vrbpZcnb9WfvtP4x9WaEzfrjl2v/uN6FUhB/iQgEBQPG1iixpN3Wk/ebTHgpxlkTtxphjri&#10;7r46fvcVINDfc6wBYABmgAB17jVBA0X3GqFDcBYa9GoGvucf7AGCI/QYMAO8y7/J8TFs/hM/MG/+&#10;gR84D86COh/j52MCwfiBYiiAEmhRURdIQf4GdKoXcAK4Hxg/sP4rfmDrM1Ph/AtAHUAaCDZQHjqE&#10;Ss4977xgCEN3q7r/SeNIWQs06N34eqqt921b32TX4FjP8Hjf8PjAm4mRiamJt9AeNVPvoX1f3kz9&#10;2Tfy7lX76DNoz4ih+/XDN2v7r1b1Xv+wxuh27RDI3Kjqv1bZBwpvVg8A3aoevGOIA/QQAMMwuxoI&#10;gAcg6sGroQfA+gD8VPQA3anuv1PVd7dm8GH9CLQfBASwN09bRp82jzxpHnrcMPywduh+zdCDmiEo&#10;zl6NAVSNkK96CW0TPvKsaRA4OWCMQOt8/XnHqp2/aPP3fv7rtbtVHfXQPIW3wAwNjL0fGH3XOzTV&#10;PTj1euhd78i7/tHpPmCJRicHRieHx9/2j0z2AT4NTfeNTj0qa/z52PUTVx+fuv5Sl/M5N3p1bM7+&#10;zB2/R2XsQgr09LisCP3KpFU7Sz89mLXxU+3KbZLUEqEimyLWEfgaVyR/rpXPHCuvufYBi11Q1kFM&#10;f2YsVpzIVRZoCj/N3fJzcsmXpbt/O3Tm8fm79Q+r+180jLxoGHrZOFQG1DQIqFPeNFDRPFjRAjRU&#10;2QIgNGLoiBuv7piqbp+qap/82wO1j1V1Tta+nm7qnWjrG+sanBiceG/YH/1fk2//BNZnYgo4oemR&#10;8amBscne4THA1y5o9uBE68BYY/9E1esJYDFfNg1//cstbmSemRN1kQ1uqQPeyo/MVOhZKq0NDm2H&#10;DfGjEHEsVmi8Klyv3/fL4arX/dW9Y1Wvp6o6p2s7pmq7oA5SaFfAnneAOgbwAA8ETcODBM1dfAuN&#10;Aw0C/EzV903W9081Dr5tHn7fOvxuCOCHpbZjJ1ryU204yVZMvS1KYsLQOAEGhIiXI8NMvBjzSLHL&#10;JVnO2lKv2ALHiCx7fpINPd7MhzPPg7EoSGDix17qTpnvx10UIl6Mj1nET1oWmW2iXGWtKLKKTDfl&#10;apbgYucSFHNFmRbMBEsf9lIvxvJAgRkqwhwRZuLHXYiJNglNc4zItY/Ms5UU2sev8YnKdcdKHELC&#10;vPz4rkEiz+AwL1SUH0ODj8zlSwuE0QW8qHxeVC4/MkcgLRRH54dKCgQxxQJJITc6hyXJ5URkMSKz&#10;GRHZhjSLHpnNisrihqdxQ5NYbDWZm0gVpXP4aSxWIsAGnadnCvQMfjKNm0Tip5OF2RRGMpasQyPl&#10;QQGSIKwST9GQSCoCU0fh6MnhmayIbJYwjS4pEArS6JwUamgWS5DF5GfROZl0ZgqZk0TjJbGBuHo2&#10;O5FJVpKJ8SSKGsCJgpeRaAksJsAPQIWGTktg0LVMhg6UcJg6NkPLpGtBCYOqoVHUZGoClaKmUDRM&#10;ioaNl1MxMSQIRTIKXk4hyA2pkoFTMoIlOCRwSAoiLp5E1tEoieBjeVRNKC1ByE7m8zME3FSeIFMk&#10;zpZykiI0azPXfPn5TxfvffLT2SsvX92prX1Y1/CorvthzeCNirZLLxovPW8897gBcOjso8bTD+rP&#10;PGg496Dp7J3mc3eazgAY3Ko5c7v69O3KU7fKTt0uB9g4cfOVQXUnoJ4xYE1gINUCl/OxThgEMsdv&#10;1/5+s+a3a1X7f7v56+UywJ5Tt6sBz3YdOFG09cD2b06cufdq/69XY1PWfX309tErNcevN5y61Xrs&#10;et2xa9VAJ27UnAT4uQnY03DyZtOJm20n7nSduNsGUeR+64k77cdvtx273XjsXvWJezXAA8GuCF4S&#10;BFwRdHi/+eRHPunUfeDwWs89br9gwAwcF24mOhwMnotPATMgWsDdbh9TZAY8sABj4J43WDB4YM0A&#10;CVSbIdAMhAB7blUNAN2ugsIT3Ch/fb2sG9qIqAKKfAqcwfUyw3rSD2gBHPp4lgFgD8jMsOfjU4BM&#10;H3sjmFVnn7VfeNlxrbrnPrR96iiEn9Y3jV2Tra/fAmfT3jcBuQHIEEy+Hp7sH5senv5z5O2fo1N/&#10;Dk382T0MmpuhJ9C+iD13antvVPdcLu++CL5bRe/lyr4rVf1XKvuvVIAv0HOx7PWFl68vlIEv3He1&#10;qv9GzSAg0OPm8WdtE8/bJp40j917NXSndgAw7F7d0O3qvhuV0L7pd2oGblX2360duls7fKd28Hb1&#10;ABTCrg4cDoJywGNA6LsAdYBqlf336wClJqBtpJsnAKieNA49bRh5CfXmjWz+5hJFsi4sae/Gr85/&#10;B01suXqvvOX12F99Y+8BbABce4cneoeBH5oGhmBwbHxkYnL4zdTQyPTw6LuewamK+p4Tlx4fOf/w&#10;3J3KbV+dClWspkat1Jf+suXnu/Li/QRplh2SG5VaEp6Qy41LFikz+LGpEZo8liSJHqHzI4rRrFh/&#10;Uri1F8HECbHAyttohes8C08zN5wrWuhBCAtgyomRaVxlkTR9e+m+k1/98XDPz9e2fn3qwO8375R3&#10;vGgaeGEYFnoJ0uahsuZhSE1DlYYBIXhWQm3HNCBQZdtEZftUBUBRJzTPsBlq7ie7wY8w/dfEX3+N&#10;vXv/ZnJ6ZGwK/Fz9b8aB+t5M9L6Z6IH24xlv7B1uHZwALqS6c+JRde+mT44GYuKW2xAWWoXMt/Y1&#10;98EiBXGcWD1dFImiYgm4ABEqSIpACslkJAm7aseWR02Nz18PvOgeq2ifrIVi1gGMjdf2TDW8ftcE&#10;rS+Gpra3Dky1D0+2D0+0DY9DmxBC1mfqVe9EXd/Eq4GphuF3jaPvm4bfQvgJCpsvKXTmplj7ieb5&#10;8Jd480yoahduskdEdmBUTjAq0iwwdGFw6BJi7PLQFPPILLuIDIewNCdGvA1b48pWuZElTm6kRc7E&#10;BV7MhT7s+eiI+RztstgCe1GSJUY8HylcQJItFqSZRBVYKNd4sHTWIWGLSDJTbrJFaLq1IMVKnGkT&#10;u9IpIs9cnL1cmLEEVFNv8BBl+pAUvn4CR2+uEzoqEB8Tgo8NZutwcSt5sSt5kXkMbgpRmEYTpjFC&#10;05m8FBIvGStIw0dkkRUlfEUJL66IE53LkOTSgaKyaWHptLA0elgqIzSFzkmkcvR0lp4BtfJqMi+R&#10;GZrC4ukpwjSqMJPGSMKj5QHIuAAXrpNPuDdVR+KmAVOCw8tCWDpCeAZTlEpj6cDt6CFRfv7hnkQ1&#10;mq4nUvU4YiKakoShaHE0LZGuo7D0oBqVEIcmKXAMDZmsIFBUVFwcARuLx8sIBAURJUWDlKgEcKJR&#10;1YA6dJAhqwB1qLQEOkPH4CRzualCToqAkchhJHJBBhyykwUgA1wUU89nJPLoOqhPkqVnMxIZ9EQa&#10;S0+nJzJoOgYF0EtLZqXQeBkcQRYnNEvITGKx9DxBSmx4WkpoYkpcTnrujlVbvtvzzbHfD128dfph&#10;2eWy+stlDReeN1x83njhKdQFd+ZB02lgfW41QOy5WXfqZg0g0MmblSdulJ+4UXH8ZuWxG1V/63rF&#10;H9fLj92oBIUAKiDzx/X/ppvVR29WH7le9e2JB1/+fuf3a5W/X604caN6z3fnctd/U7DluxM3a87c&#10;eSWQ5YL/+d+vVh+/Bm7a+Me1+j+u1QEdv/Hq5O3GU7ebTt1uPnW75dTtjhN3Ok/cbTl5v+Hk/eYT&#10;dwF+2o/dbjp2p+Y48FW36z+ejwDnAYog6nzA0pmHLQaLA4wLgAeEHyiGgkEg/w/8wPoYHiADaDSj&#10;Ga8DCxzOaOZwhl4z7AEC+LkNLELNEPABdw0O4HZlL0hhAfxcBc7mg7kBdIG2Q/3QEQeDB6YLEEwg&#10;uBzABpAGCCbQjMAhYMatuoFHTSOg1X7RPFrRPFrfPt7UNdXUNdnSAy0hbO+bhqKnQLHCoN3kesfe&#10;D0781ffmffvgVF0XMEzQNh9PmofvNwxdr+oFpDn/svsC4I0hA3TuRdfZ551nnnWeAX7r5euL5dC3&#10;BU7o3qvhR02j4L4PGkbu1gEgDT1sHIXzt6qhXXpBBnhBGMYgM9M5CfdJgucGMuAU1CFZ3gsQ9bBh&#10;7D60hNbwgdDSt/7nTeM3ynpytx5Bi1ZyVcCRbI/Wr1HnbD4E/o5fj/aMvu1/Mw2MTo9hU+2+0Qng&#10;CQbfTPSPjo+Mvx0cnT555k7Bqr2ffnv6/K3KL3++KE/bSovMI0cWxhd8k7n1j7j8/YGCJGdChFUw&#10;XZqxCsWVIJhRkZrctJKd2es/l6WVAgK5oTgBlHBOTAqGE2fnR15mH7jY1m+ehfdSh2ALT+Iie8Ry&#10;V7xtMM+PLidGZAjVpdK0LfLsHbrivdsPnP718rPT96pvV3Y/fjXwvHEYigNkmGRR3gwMENQFB/XC&#10;/T0vDpoUBzLQtIvO6VeG7Urbh972gN/U9PvhadCsTw2MTvQPjfcPTwDw9BuCJL0enQa/zb9Dgg5M&#10;13eMX7lRrdFvsnVlLbDGG9ug59kGmnoGYQRhYZJ4BVeSQmCn+QbmOjhutHRYa+Ykt7YjuDunZaVe&#10;efbkRc/Ai9dvytsnalqh1bJV3WPQ1rT/jvoz3dwPLT7tHJ3sGJ1qHwF0fAfsEahT2ztV1/f21eD7&#10;V8Pv6wenB8amZ0UVOnLTltMSTDx48xxpC1yZS3wAIRIs+ZmuoVke4mwvUaYbN9keH7ciNM2WJFsW&#10;JJ7vz18YKFiGi7bGRtkixLaeNBN7zGIX0hJkmCVNaRue7hqT68VV2yN4SwgRNox4F2z0CmTkYmGq&#10;C15qGSBYQpabMrVL+WkmvBRTtt5cnOHI0JijJQvQ0fOo8YvFWdZxq/yiC4LYOh9UhKs/35UiR4nS&#10;qDx9SEQOOroQLy0mi7Pw4ixKRDYT2BFuEp6pRYWmE6NyqLGFDFkxW7M2VL1GqCzhSfNpUTlkgKWI&#10;DEpEJk2YTOYkUhhaKl5OQEZjCHIyK4HG09P4KVS2nsBLo7BSqDglOig6KCDSLzDKC68KJmvQpHgU&#10;RYWmqbFYaSA6OoCmIvKS2TQNySfUw4llh1MiKHocXovEJyCCZQHERBxFTyBrcQw9ka7GM9V4ejyG&#10;pSEK03n8NB5dSyMqiTgZFiVF4uV4TCwW0AgvI5OUNIqKgY0lgq8EDlESLDmeTtUwCJB/IjMAY5K4&#10;jEQWNYFO1zHZei4vicdJ5PBTeKFpAn4KW5DKEaSy+SkMqhZD12NpejxJg6PqKFQtlZPKZKfSRTlc&#10;dgqTpRcQ5VyKQsjSCrmJHIGeF5Emjc3V69eV5uzcse7rb366cvP88+pzz19detF8/mnz6fugxa86&#10;eavqxM1qyMcAl3O9BvYixwBObpTB+v36yyNXXxy99vL362VHr5UdufK/6Fr5r9cqDl8p//Vq5Z6f&#10;r/5w6ukfV6r/uFLz7ZG7m/cfT1n52ambdWfu1Gev/Wr9p0f/uFbx+2Vo+vXv1xuPXoP0x42mE7db&#10;T95pO3mn5eRdAJLWU3fbTt2rP3kf2J06UHjidvvxWy3Hb786drvuj5t1x269AhCCOQRSGDxweuZB&#10;ywxjYPYADs2w5x/4mQEGEMgDhIBDODMDmP8UzCRY/ygE14KPgnvegG5W9kPsqR2+VwtFCIU1Ey0U&#10;oOgaAI8BM7AAXWDAzFAH9jRAgC4weOCSM0/bgGACzUAI1L9S0XO7ZgA02Y8aRp5CfT6gaRt71THx&#10;qn3iVedUQ/d0IxThf7Lh9URdx+irrtGWvglD5On3rf2TtZ2jtd0TtT3TVa/fPm0dv107CNACwAOQ&#10;c+ZZx+mn7TMC+Dn74vX5sp6LwAwZJpffqu6/9wpQZwBgBtwdWB9Y4HBG4Gncqh4EjJl5PjDp4WcO&#10;IAQqAPbAGTh/reL1zWpgjKCAT0/qR+9XD6zee8yXrvekaJBcjTp3S8GWr0p3fXvrWXXbwHjn0GSv&#10;YQgECOCn781k3+h0/5u3fSPv7j56tW7zt3u/Pp5euFemW8OX5PpTFChukixr386f7mVu+Y0aW2SN&#10;DDP1Z3hQwvzo4eRwNTNKR+ArGBE6ZnQyEI6vxHDl3vhQf3I4gikNYUgpYg0zWo/mxLmj+Sau2AW2&#10;wUamPvMsApY64yy86c6oUCRPTY1K5akKktd98enRaxsPnCj65NCBUw8uPWu7XfX6UV0fMEPlwP00&#10;Dda0DNW0jVS3jVS1jsJTEqABofY3rzrHG7qhCRdtQ287h6e7Rsa6hke7hka7B9/0DE0Bk9cDXiDe&#10;vHs9Cq2Rah14V9810dj77mFl94EfrvF46aY25AVWhLk2GCP7EHMfNIEvioiMlmFJKY7exSY2mxYt&#10;2z9/0W/Gy340XlY0bwF/xZL4aPGp6+AvqP8FeBGBgnCPQ6G4uwB+pgAF64GgMEvQHrXNg5NtI9Md&#10;o2/bhv9q7vurtvtdVddURcdEWft4eedEWddEeQcUn2JW/EaXxJ3esWtc2am2NJ0zQeXAy3Xm5NgJ&#10;8l25Wc5knTU/y0Wc4xpV6CFb7cfU2voKFttg59gTjDwYSzwYS71YpthIN0+ahXnQXFfKYkTYskDh&#10;Ig/aAifcXEe0kRN6oSfV3Imw1DLY2B433xJpHCBcztJaCjNMOSkLeWlLUNL56OhlhDhzVORyQpwJ&#10;W2fOSzGJyDeLKrLip9qEpvrTlT48HUKchhSl+8atDIopQUQXImNLSFH5lJgitqwkNCKHJUqnRuWx&#10;RGk4fhISCFAnpoAOUCRfyVau4ipXceJXcxUreVHZLHEGV5DCBY07MpqAlhDoGgovmcJJIpFUCKIK&#10;SVBiCAo8DhgUJY6RhKUlhlC1SF46WZjJZCSQ/IRefgIvipLMT+aLs0SibCE/g8NNZwADxM1m4hLQ&#10;qAQUOYXIzKRzshjiPE5kLlecRhPoCEI9GXgmpo7MSCBTVQSyEk+UY4kyHFlBJCspRAUVgAcXR0FL&#10;iSGROJSEiI8DVomKjSNh4vCYOBxFA1EHJyfgFUSSikJSksgyHF1J5Gpp/EQ6V0fj6Si8RKowmcHW&#10;42g6BF2LJ6tIuDgSQUEnKsiYOCRJhWYm0SkJNKaezU0Bf3UcfjpLlMUDP4UwNYyfGB6eIY/N08Xm&#10;paRsXJ27e+fWH34CKDrzpOLck5pT9yqO3S4/dhPwpvr36zVHr9UevVZ39FrVketlR66XA/12tfyX&#10;y2W/XgGZil8hAcCU/ad+ufLyVwOBjlyrOnypfNf3l345DxhT98Px51v3n47P2Hb0YtWZW42fHDhf&#10;tOXgkYtPvzt27dStsqM3Xh253njkWvPvN1qP3Wo7fqf1+B1oCOfkfWiixNlHNWcel59+WHXyXiOA&#10;0/FbQI1/3Hp19Gbt77fq/gAoulMPKsMpvCro5P2m0w9bzj5uO/OoFaTnnrSDFM58LCgMz/MuaK0u&#10;IMeHZUDwsh5wCGc+FrzWZ0ZwfVgzC31mTl1+2X2tove6IZ7brZrB27VDQHdrIN7MEAjGz53q/huV&#10;veDffYYrMEVmkAN0+kkrLAAbUA5SkIfxA2dggVMwrq6UvQZ3BzC4Xzf4pGHkWSN4xYbWNla0jFW2&#10;TlW3TwNVtU2Wt7x53jD4vGGgsnW4oXu8bQCKw9YIhXSbNkQRfV/eOQ0ocq26/1JFLzA9wPF8xJ6O&#10;08AAveg+99JgicBzeNF1vbLnbh0g0MCdusH7DSMgvV07cKd24FZNP8gAgQz0TKAoq33wcijwVeEH&#10;CKegEJqIAY2H9YGz4BCa1P6y42p55+2qHuB+oH2YagY//fkyNjTVjxEfm75+zac/Zq3fq85ee/DY&#10;hZqOgbZB4OegYHH9htDdwA9BWO0Z/+X4za9/PH/78asd+48yRclx+s2y1G1+FKVYuyFl7Q9Jaw6S&#10;ovP9QbMVwLcN4VKjk9wxbBckkxSqokUkCmSZsalrVDmbI3XFtEi9rT/NAyvkxqazpKlIdhyaKyOK&#10;NNy4jDBNEYavckJwTdzwRmbexqaeC20Dzb1I7ngxUqjCRyVxEgrD0jdEZW3e9sOF7848OXDi3p4f&#10;zpy9UwXcT0XTYHXzIMAPAA80H6FluLZtpK5t+FXbcEPHaHP3WCu0PxPQRPvgeMfQGFA7YC20huld&#10;1+DU65E/O4f+aoF2D3pf1zl54lrN6m2/+gRFLzHFzTXHzrXHLfYg2iNp7NCo+EiJHIVJMbHYsXDF&#10;vgWLPls076sFc36ba/S78bxtRsbSxfPYQd7F61afvH3vTl3b8+aRSoAfaPwJEGiiFlq7Ci0ZbuiZ&#10;hibC9U+2DELrhZv7oK00qjvelrVOPGt886zpzbOW8SctY8+ahroGxmeJ82y4mcvV29wpKUtJehNW&#10;lp2g2EG02pmX58jMcMQnWHEynWl6K36mozDDJbYoODzLj5PoHiBc5kSe60RaYB483yJkgT1+sSVq&#10;rjN1PlVlI0hxJsssPGkL7JBzvSjLsJE2dMPwEkdvQtUsJCrn8jOWabdZFR1wyvvGOucLx4x97im7&#10;vBK3ekQVmklXLRPlz+dnzY1bZxJVaCpb7R23MkS/mZ62k5myk6DbEpj+CU1aFCLKChCmhkRkksLS&#10;qeGZDGkeJzqXGZ5JFCSjuIkInh4hSEaHpmK4iSGROaT4Uo52vUBVKpCXhIZlcijxpOBwdHAEARVN&#10;JCkJrGQSN43MSSWRNSiSCouLRQeHBVPV+LAcsqyUE7OSG5bLDM1m4xVopBTBSmQJ00P5yVxWIpMg&#10;x5PURLKGiJZjUEoMVo3HJOKJaVR/WYB3pAc+PiQilx2exeAkoAV6PDcRz9JiOXrwDWn8JDohFkWI&#10;RdPiyZR4Ci6OQJCTUBJ8SCTWLxQZKMYgIknIaCJKigfuB/AGUAcdi0NK0agYDBA2FkOWY5hqAkNF&#10;4OoonAQKXYnnJFCZKhLwdmw9lZvEZmt5JDmDoebTVWwioKkMQ1VRgfGiaQkkNQqYIVEOPzRLFFkQ&#10;HZYbGVUQHpEXHpkXJcqICM2IFmVKJQUJsUVJKVtLNxw4cODcxV+u3/vt1rMjt8v+uFPz243KX64C&#10;lR++UgbS365V/Xqt+tClql+u1B6+XHvoUvXhy+W/AN5cg9JDl1/AOnzlJah/6HIZ5H6uQAT68fST&#10;zw9d//1KzS9ny77+5UbhhgPfH71/+lr9ts9OpBd/+sXPFzbt++GPK/eP3646er3q2M36E7dbTt1t&#10;P3aj4fSDxlP3a367+nTH90d+unDpxwtnzz9+fupOxak7jcdvNEE9dTfqjtyogQkEC+YQzB54xgHM&#10;Hpg6/ybN0w5wCE6BCuAUKAGHhjr/ZgxMkY8XqMKNI8h8fAgzBm5AQQZuPWHBdeB1P6AxhcbnDQS6&#10;Y+h8A8iBNdMRd7Oi58oHuwNDCEYOTJf/TacetwCBDKgGNIMf8AlQjG1Dp9atyt77tQOPG0ZetIy9&#10;bBsz7H3wvqrjz8r2P8tb3z5vGntUN/CgBgrsVNY8XNc13tT3vnngz1c976AdqV+/q+ycetw4eqNm&#10;AOAHNkAAPKeetJ183ArS0087zr7oNrif11AMb2hDv9e3qntv1/TeqYMIBLGnbhDWvfphoLuvIAyD&#10;ZwKeG7wOF16rCzTz0ODnNvNgoT3UX3Zcq+y+W9MP7RRXN3r1cWvp7sMEkS6ALpVlrE4q2RKpy9EV&#10;bMhZv/vn01erO4ca+8bg8Dzdw5Ogab7+sHLnF0dOXHr829lHkoQ1rOi8zLUH09d8z4wpUuXv2/nj&#10;9ZWfHgtL2uSKkzBj84OYCnFCMS40niBSOgaQ/ckRWK4ymB7Dis0M0xYLVPkCVR5fmYvkKR1DOP50&#10;KYIjp0vT4jI2aAt3JRbt5suyA0gRrghOEF2CYEgcA2mLrP0WWHovdUVbIzjezNigUA0pNiMmY9Pm&#10;b05t/uZkYvGuLV8dPXb16a2XLc/qeitaRp43Dla0jkLdcc0DNa2Dr9qH61oHmrtG2vreNgEP1DMO&#10;+NoyAC0Lbemfbul929b/vrV3omv4HRSYAGLP6IEjNyTa9bZefHM3FlaUqln9eXTWBkaUOjpCnsgO&#10;1Xj4JS1a/sncRUfnzDtibPTDwjkHFs/+dcHsIwuMts2bI1kwJ8RyGQ6HSi4s+v36gxfNw5WtUMS8&#10;8vZRYGUqO8eruyZrob3S39b3vW3of1vfO1X7erymc7q67X1F8/SL5qmnDeNPGsafNk8+bpp40jDU&#10;MzQ+i5G0XL/HN/Mr/7gttmGlZtJNTqHFDtQ0M2qKFS/bjZvlHl7gLcxy4Wc4kpRmjAQHYZoXJd7B&#10;g7XYFrfQi2MWLLazCJlnFmLsxVmBjragqizjVvorSoIjMgJIEkcPymIX0jx/wXx83HxsrDE2bqGk&#10;yFmz0S2mxDy8YJFy4xLV5mUJW6yU660kK63ka6xiVi2XrVmu2mSqWG8Sv94yY09Qxic41bogUYaD&#10;MN1ascZLWugrW4kKzwxma/05CQi6IpiuCKHEBYYmEcRppIhMamgqAUiYjOPoEAxVECbaFfgh2Upm&#10;XCErMpsRmcsXZwoZCRxkFIkcz2SnMPmZdFEeU5RLD8tlhGYyhKkMURpXlE6PXysIyyEydCHibHpE&#10;Pi80h8dIpFESAA8I+FgEVU0iq0kIKcpPHODC8bJnemKUVFIKm5bJoacxcAk4cgI2OMobF+fHT8FT&#10;VIGCZKw4nczX4wR6EkcLjAuZGU9gqyk0FZmkxOPlOEwsNiQSFRSO9uEHuzED/EPRfqGIgHAEVkbE&#10;ywGBKEgpDh1DAAqJDEFJgklyNFmBAS6KriKxdQx6PJmqpJBkZIaGzdFxWQlsuppGUZAoShIviU1T&#10;UchyElaKIMh8mPpgsiaYpWcI08NEWVHCTLEgi8tOodPBT6chE+OJgHNkNY0UT2NoRayEWEFKQmxh&#10;jry4KHHD5lVffvfpsfO/3nr+y81nh64//fnas19ulP98teyHiy8Pngdp5U+XKw5dKz90reznqy8P&#10;XX3585UXPwFdfg4yh65A7PkF6nwD+IHGivb8cO7QuUe/nH/85eELew4c37zv6LGLlft/uJ6U+8mq&#10;rd998u3R1JKNR6/dPXnn2clbZWfv1Z+4UXf2XsPxm+Unb7089+DFZ7/+GpuRACqefXTz7MNnJ27W&#10;HLv26o+rdb8Df3a95vcbtX/chHrhZjri4OEfuG/tvGEPupmutpndUUH+zIMWIHhYyFD4P0Z04M60&#10;f5Rc+jABYaabDs7Aoztwx9FM/xucAoFycPZaORTW+lZV/+0qiDcwcmYyQDc+4AeAB/Dj/xo/4ELw&#10;IZeg7Vb7r5f33aiAOq9ugRsZBl0e1A89rh991jj5omX6Rev08xZoVvSj+qEHdQMPXw08qR942TxS&#10;1TFZ0zVV2T5R3joGpW3joMLVSsj6zLifGfycAjbIMPxz7gUEzsuQ5er5Gz/A6wDHU9MPMuDW9+uH&#10;HzaOGsaBgMbu1A3DAzxAUP9bOTQCNPNI4YcGb24E9cJB42Fd16q6blf3PaodKWsaP3L2ASNUY+2F&#10;sw8i2Qfig+iCCG2GMmulLL0oaeWWo1ceVnaO1L8eb+1589k3v6bmbvvkq9MnrpZt3XeUCf4/Q9MF&#10;yrXkCIAZPSE8W1/6bdLaAzx1CTEqHR+REpW4NkpXGqldGZ1YxIjWBdEinYI5zOg0dmw2KTxJrC0R&#10;J6zkxxdQo9M8ceE2PnS8OJGryEPyVQiuCslTBTFj/cgRSGYMgi7xwglD6BJPjHC5I2KumZeRmed8&#10;G38zL7wjmhPIkqJ5CrxQzY7NFKsLVTlbNu0/+uvFZ98dv/PdiTuXnrdcePzqbnXHs4a+sqa+qpaB&#10;+o7hxs6Rhs7x5tdT9Z1vmnrfvOoebuidbOx9++q1Iche12R952RZw8BvZ+8pUzc6+rJN7XAOvlys&#10;WK8s2bHh299Ktu6VhEZF+gWrLW2z5y/ZPmfRD7ONj8+afXL27KPGs3+bN+e40ezfjOZsmjcnasFs&#10;hMkiX1dHcUzMz+evl7WNVBjwU9HxpgwQqP1NRccYgFAVUBekis43ZdAy4cmK5qmXjZPPGscBfp6C&#10;tHkC4Odp40jP8MQsYY5N/DY33V43/Weeih1OnHzTyFJPUqIlLdlelO8rWRkSVegvX4OIzPOgqM39&#10;xYtCokxJ8bZ4uR021t5HsBzIjrBoqa+xFXahr8AkULwUG2PG0bkI9H4kqYc9epll8DxkhLkg1T40&#10;3V6+0j880z1IvMSdOZeoMGUnmjC1iwWpKyJybOSlXpICZ3GGXVSuq2qtp7TImqFdyNUvEaVbBoYC&#10;gM0ly5bjpcuZCY44qU1YOoIi9+JoUAxlCE0eHCx0wkV70ZQhdCWCFBdAkQexE9DCFJI4jcrVYYXJ&#10;2JgCRkwBS5BM5OjIdA2Vreex9SJeqpiRRGOlkflZVEEWSZhJFKYTw7OgqQr8JLwgBTTu3o7UFUER&#10;rhH5XF46HS0LCpb6+4d7IiW+yGg/pDQ4JBrlLQxy5wYvDra3ofj5RKICpOhAKdIvKhCrRBMTMAQV&#10;gp1KZOox4NOic6hR2TRRKjk0mRqazAD4YSiJZDmWloBnJ9MYOho6BoOJIQSGodxZ/u7sQG8BAiUl&#10;UzU8MnAwShZeQcfL6ZhYKiaOhJWhMXFIogqPjgWeDI2OwQWFI4IjgW/DBoWisNFojMQfJXGhqL0J&#10;cm9kpCcxLoQE/uyVAVy9h6QohKR0p6iwhpWzkLXCKUgh0cBaAYOF8Rb6Y+JwIRIUEDqWhI1lhUTR&#10;A8NoiEi2v4jpK2DSNXLdxrXp27epVq1K2bx160+/fnL05Ndnrx84f+ebs7d/uPzkh0tPIfZcK4PA&#10;80EGGgE/VPnr1crfrpUfufbixJ2yEzefb/3m8OELN3d9e+j3C3dySvd+9+vtn35/nJq/78Tl8v0/&#10;nMou3fLzuWNHr547c+fB6VtPfz17/6cTt784dObTH47s+/nw4cvHSz9fnb09/dvT3/90/syRy49O&#10;3qw9dq3mj2s1v/83/Jy403DqXhM8rjODn5lxoJlDeGLCTOEMaT7mDayZw4/BAxHFMGIBswdkwFlQ&#10;B9ScqQ9SOANfBerfAF6kAoLNzfLX0LS3csOOq4bJbzB+QAsO7Aus/7/4mbE+8NyE6+UDQAA/NyoH&#10;oL6scmiTjmuVr28C4FVB+6XefzX8sH70cdPok2agkceNQ+BF9XnjaFkLFPQFWubZ/AYKQdY08qCm&#10;73IZBB547Aeizgf8nHzSfvJJx2mAcGBZyl5frei9AT6/BsLP7Zq+W9V9N6t6QQqRr2HkUdMbIECg&#10;J82TDxvG7tWNAALBQzvwzECQAQIPCmLPh8kaoAIUIaKyG+DnZmXP3Yr+x9X9O/f/4uxLdA0k+JHZ&#10;1r4hbmgiPjSKJI4NoAlpkeofTl2v7Bp9XNd18LdL3x06e/zCE/DHRuOn0USZquy9mRt+UhV+zZKt&#10;D9Pv3PHjnczNhyJStniQoq39GR7ECFZ0hjJjsyprY0xSUbgmly/LCKBEu4YI/cmxAUwZT5kvSdsQ&#10;mbw2MmmtSLOSGJ5s6UP3oUoDWApMqDYiqVSZs0WWvk6iX8mMTHT0ozgHMvECDYYtt/elAg9kvMJt&#10;znKneebuy2x9LV2RHkhOACUCwYolRyRFJa/VFH+qKtory9u54dvTyeu+2PvLpft1rys7RivbRyqb&#10;++q7Rus7xpq6J151jDS+Hqt/PQaN83dN1fe+r++dvnKv/viFClniWg9E6BLzwPnmAaYuWFcEzx3L&#10;wQkj+eGSSBaH7+wiXbwk03jultnGB4zmfz/H6Mc5c36ca3xg4bwDi+f+ZGT806x5m2YbS4xm4U2X&#10;ID1dMvPzrz2rKO8YqWyHVvtWdgICQQIEAgLIeQGMWvPwsyZILxtHX0Krtd48bRiFet6a3zyBVoa9&#10;ARV6hsdnoRULWZnLuflL2DnLhMV2olXO/BxXmt6Bk+omyPChJTiRlZb8FMfQdEdxlhslwTEgwhQp&#10;tfTkLcMr7Mhq55BoS4rKAyP19GDb+gqsnKjz7YjG7oxFdpj5Jt7GlkELKHL7hA3+us3u2s1u+q0B&#10;0gIPnHQ5PtaEJAOUsmVqLXCxC0MzzPlpZjFFrvgYcMqMGGPGVluhIxeT5ItCU8yFyVacBDu63AEd&#10;Zu3DXYIMt+Zo/KhxXiwVgqEIIcf6YyM9AYeocgReEkCMCSJIAxnQgD+Wq8VzEnDCJKI4jRCRCbhC&#10;F6Yy+SkcooIUKA5BSbHURAojhUhPxnIzcPwMjCAdLc7AidNxgmQMED8JExTmhIz2EGRQw/I54UV8&#10;RiqJlYyLKmDxUklIaZB/WBAimkRUCp2ZqBVoHxuKpxPTy4HpbkmxRchQrAw2QYelJONpyRhhOiau&#10;iCkr5khyGdE5bEmOIDSFxVKR6Wo8XYejaLAUDYGgwFPUdEAgH36gXygyOAIfFEEIjiR68kJcWQGu&#10;zABnhq8TzTcgDIVTEkhqIk1HBzYFr6RgFVSEhOAfhkFGUUixDFSEPyvRP7o4KGZ1oGItjqH1Eqbi&#10;IjOIHI2bqtR/4yGxpDAYI/VCRSPwcVi8HBsSxfDgYLz4WHQMEx1Dx8hoCAkep6D4hyO9hCEICclP&#10;jPUV4YIiyIERFEQ0AyVlhUTSCHE8ikJEV0WFpSdEZaeGpafEl6xc++0Pm384vu3HM1+fuXfoGoDQ&#10;y5+uPIfxcxjqsqv+7Vr1kesVv998eeTao6NX7nx97MQXR47sOvDdwWOnk3LXHfztFsBPVvGXJy5V&#10;Hr/05NtfT35xeF/G6uQtn+86eu7i8Yt3fz937/DJK+t279v0+d4t325VFcUmrJKqCmWaovR9h46d&#10;u1t36uar369W/X69+r/iBwh2NoZNuAE//p5vDYMHnqUNT5MDGXiSwj8I9DFvPj6EBeMEBg8sUALK&#10;QbWPL585BGdBHRg/0Kzrsu7rL7uuvegEAhmYQ9c/4AdQBGbJ/wV+ZqwPFG/0Rd/Vl8BYAPBA3VxX&#10;oenary+VA0hAoRAAjQCH7tQN3G8YetwyDPSoafBJw/DzprEXzeMvm8ehiAONo+XNEH4e1g6Ay+HZ&#10;bv/AD+R+nnaeedZ1oQyasGdYHvQ3fgB4blT2XK8ANwKH/fdeDQECQaofedg49qhx/GHDG0BBwJib&#10;lRBp7tUN36mB5iPABALUAYV3a4che1Tec7O290YNKOx5XDty7ka1JD5nqZWnhauvOxqH5goY0bEY&#10;rjiEIXTD0P2poXlbP//y6MU93584c/XZxRsViWk7PAIi6eL8/M2/6Vd/oyrahxXnkKNXqYoO6Nf8&#10;EJP5CSEyw8Sd6IzihXBlCLoMxZCFq/JVmWsl+iJeXLpLINvCCU8OS+UpC1CCBGZcjli3GqT4ML0P&#10;ReoQwnfBhhEjU5F8DeATXpSAF6rwfAWeJ0PQot2RQm9sZDA1JoQmxbFi8IxoryCyqa3XAhPHuUvt&#10;Fpi5mTgG2/pRXTEie4zYna5AR2VRlStFaZvStx0Eb3hbvzu556ezV581VLQNvWzsqWgcqGoabO6Z&#10;rO0YqWgZeFTXe+NF2w8n7xdsOqhK2YEgKSwdSQvNghZbBi+2DVriELzUKdDS1dfNzT3YyZFqYR69&#10;dGHaXKNNxkZfGxv/YGT0xfy5n5kuPYz1PRxO/JaH+srb5fMFy7bMXqCebURZupCLCTnww8Gy1q6X&#10;bUNVHeM1nRPA7gD2lLW/edk2+rxl+Fnz8NPm4SfgraUR5EdfNo2UNY6A9HnzyIsWUMGwlqtl9EWr&#10;AT+8bFuPcCNqioV8M0K6JhAhW8pIdqHqHVhpDkS1KVa5gpNmHZrjKsh0ZSTaSEv8owr92EkuDK0r&#10;Q+shTA+kJbh785d58ZdS1J6CNGSA0MYsaO5iz1mL3Y2Wuhn70C2pcmumehkyYh4mypimnB8cauTF&#10;mBMsnO9BMwKACc9yjshy4OpNOXoLcvxSZPQidqI1Pd4WG7kEG7UYIZ5HjFlMjFmGDlvmQliCDHXm&#10;agLx0c7MeB+hPpCvCw5LxXHUCH4CgR1PIEkxNDmBpSLRFXgG8BbxBDpopmORpDg/usqXrvLHSX2I&#10;cUH8JDpXT6co8VF5IklxBEmDQ0h9cEofmi6AlYwIzSSEZVOADeKlQJO5WUlopMSTEB+EVQSh4gLI&#10;CVhOCkWUwRBl0GOKQ6MKRDQNGS3FhkTivPnBWBWOk8UJLQhlZnA4OUJmFs8/JtAryoeWBtwVU5hB&#10;FWQSIgqp3FQsL5XMSmRz9KHc5FC6loFX4KgJFJqWStNSGDoqU08jxZPQwAmFY4Ijcbg4CiaGGBiG&#10;8OD6ePF9gdehQGF46Lg4KkHBoiUIUbEUtJyEURCQ0cG4aG+81I6VaJW2GxG/wUmYtUKz2VtR6p2+&#10;k6jfHKRa5yQptpGt9icpPH0E7n6hvn6iAG8u2Z4QYksIdKEhfPjoQIAxCWASMigC5SfCevEwnhyM&#10;Dx8fFE4JjiCB74OVkZESYkgEERlFJMjpyChccDgBH8vBSnk4qZAml3A1yvD05MT1azd+/+OXJy//&#10;evPFbzerfrte8+vlmqPX6o9dr//pzONfLj744rejq/dsWL13Zf767B+PHMhZlfv5d4eOnXmekvXl&#10;2UvtF643nr78YM93pUWbNes/Kd5/8MuLNx/8fgbYowtf/XR43Z7t8bkJGRvS1n6xKnlNYs6mki1f&#10;fH/2Ts3xa9XHb5SduPP01N2XJ26WG9YJtZy+1Xr8Ru3xG1Vn7zaee9B24VHXxcfdF550XQDv5k/a&#10;zj6GYn4bVgU1n7jb9LFO3oUIdP5R60WAjSftlwBpgGV51nkVMOZF94XHrZcAQp60X3naceVp+5Vn&#10;HQZsQDulXnv5+jqwPs+7LgOfBK4F4PkgGDznHrUCCM3gB5JhwemV552Xn3WAFHw+KIEKAcOg0aOu&#10;8087zkJDUNBw1JlHrR+mTkBrZkH534IGpVrOPmo5YxA0QAXqPG07/6zj4gtDBFXIkH0QAKRhcvO1&#10;ih5gYi6WdV6s7L5U2X29uvfeK6g77lHD8OOGoUevBp/WD0NBbhohvWgYfdEwAu282TT6qG7wRlX/&#10;xbLXZ58Do/M3Dk8ZUoA9KOIcuC+Mn+r+G0A1fSAFt7taDgVyvV7Vd7NmAJp5UTd4u27o7quh+/UA&#10;RcNAd+sGDCapF2TAlwHpnVqD3YG/MAD2311zr6+DL/yi837Z4JUnnZlr99s5IhxWOLlbOwYjgthh&#10;/LDIcD6bEyoQEZk8hkROjlIWbt5773nD/m9PIwgySxdOCE0vUGxA8dLcCXEBHE1kxq4NB2+mbfkt&#10;JmevK1HqS5MBcjgEsjxx4kBqHEGoY0nTcbx4liSVHKZnSTIxbJW1F80RLfKiSLFivTRjsyJvpyxn&#10;e0zmFlZcrn1wqHUAH81PRPO1HFmuOne7JndrbEppmLoAQYuzdCGDV2a2JJMSqqGJVBhGhJVL8BIr&#10;z/lmLkYmjnNWuMxZ4Wpk4r7YEWETwnEjR3rS41DhqWx1CU+ziiHLZ8TmibVr1uz749CFsuwtP6Zv&#10;+G7Tl2fW7jv+1dH7Udq1WJ4ezdb54mLs3MkLTfyXmwWZ2+GW2aItvSjWISwrNN0jBOdvZU1btkyx&#10;aFHmfKOS+XO2GM/6et7s742MvjUzPRjkvxXhtYGL+j5H8VVC9CYPjw3zl6bMnYebN4cS5PPlga9e&#10;tLSVdQxWtI3CUw8Mjmf0edPIs6aRp41Aw0+hWS2gBPie0eeNI/Cp582jz4HvaXnzwhC1oW90YpYw&#10;15Gb48TL8QqJM2eluLNTXflZ3iSdjbDARVhoF7XGNazEmZZqi1XZCrLdpCXeggwXktLam7fYm7/U&#10;k73Yk7OIprGXlgSKc718hGZLfGYv8zZe4jHX1Gehme98u5DFqFCLEMHSQPY8ttwyqRSZVBqsLfbR&#10;l/gq8zyx4Ut4CY4CnStdYUeKtfQPnYeNXcLQmYZlOkZluaHCl1FkJoECY77OUah3k2T7ocRmnszl&#10;dJWLvBilXoth62w5OmdpLpatCQgWOiPDvOhKFDbKJ0TsQozx42ixXB2en0igyP3Ick+2FsFUo+lK&#10;DAtAIgEvSqWI0qisRCpo7rmpNGE2VZhNFmSRGElYogqJjw9iJCFFuVRuOoGhx1K1wJ1gqQkEsorA&#10;T2GjovxRUT58YJs0CJYOSYkPosYjBGk0djYepw8kJqOxWjQ+kYTTUUIU2CAZEptA8on0RyhCqKkY&#10;ot6fmoYIkvl5iQN8xDhUDDMwHO0nDsHE4alaKjuVwUqhMJOJFC2OrCKhpfiQSBRKgsbEYnAyDEoK&#10;qiGwsUiyjIiNJvhwQ9wYgf4ibEAkKiQW4RftwdT7y1ci07fjEzf5Jm93y97nXnrQP+8Ll5Xf+mTv&#10;81l/iJiyxznzc1/ZWk9emq84h46MCQKYcaUgTQM8TPxdPBkId0ZggDAEFY0MEPn6CQP8hXhvLs6X&#10;T0ZGclBR7JBwir8I5SMIChTj/IRYV4avM93DXxSMisYFijGBYgIygspNjFSuTOImhhNiWAgxDdAo&#10;fcv2fUfP/XL1yan7NafuQjELjl6uOHr56cGTZ34+/2taaUL2KlleSfTKTYrsVZrPDvyQkrXr91M1&#10;l27W//T7mS378hMy+Op0cX5p6rc/f3f76ZNrD+/s/mp7mFIgVEZ8dvjL9Z+vX/XJSm2B/tOfDh6/&#10;+vDYlWeHzl3e/eOX27/74rfLN0/frD15reXkteZjVypP3Hx59m71uXsNlx63X3rSde5hx3loq9O2&#10;048bTjyoPwF8z12An38I2tTu/MOWC4BAgDQAM4A9gBnPgUfpvvSoBY7qDe8oAXT1KbTZBLTXEYDK&#10;i25QGcLP47YZAZKdNUQ1/Qd+ZnwS7KU+tlAgf/k5tJn3hQ9rY4FXg+0a/CEwz0AGFsw2oI8LgWb6&#10;+v5T8I0ulXefKW8/V955ufL1beB+Xg09rht+UjfytHb4We3Q81fDL+pHXjaMwipvGgPpw1qAnz5g&#10;qmBD9rEg/BiMF9zp97FACRBwY5creuBtiq5W9V2vGbgJkWbgfj3wQ313antuVXffrnl9tw4QqPdO&#10;bT+wO7ABAl8V/kGghwNZOmAWX3/2zS0MO80xWOBs6oFfYEVfuELo5SZnExREtDo4SOEbwHRwFZBo&#10;kXHxAqWOE5PkFixE0tSa3M9T1/6kLvwmJnMPMSJHqF2r33QwYeP3koK9qIh0e7SYry6GnA1LYelO&#10;pEWmY/kJvqTo2LRNMWmbIhLX0KIz3HERy51xaJ5alFhKjcnCiPWEyFR8REoQF7zwyvwZ8W4YaRAj&#10;gR1bGMRUYoU6UngyKTwRL9ISxck4XqIHKtwLH+VLjkZx5EJlVqSuUBifxVek0aMTnJH0+TZeS50D&#10;V7iFmDoFmjgFWvlTrIJZDphQb4bMiybzZahQoWkYcaYPPcGTofXnpiAFaaSIPA+czBMTY+vNnW+O&#10;NF7uu3CF6xJzr0UWfoutQ6w8aR5YcSAjCs2NRvkiuea2isXLC+bN22g0e/f82V8sMtpvPPv7ZUt/&#10;dPVYY2ktX2issluxRco7sCZ7J5exfumKpDlz8PNnE/1cP/3y0ydNTS87+qu7xirbRl409z9rGnza&#10;ACHHoOEn9UNP6j8cQjT6W8+aIPyUtRmi07a9GRidnIVXrwgr9ubn+WHi7VgpnuK8AFaaqyDXO6LE&#10;X5Dvwcp0QiqWU5Pt6KmOjGQbht6KqLQUgsceZ+XBXuDGMvITL8TGrUDELA6IXOjGWeRCXepIWO6I&#10;WxHAceTGI0hRHshQc2y4CSZsWViSa1Sqd7jeLS7TQ57tmbIWF5Xm601b4kKYb42Y50xc4EyZFxKx&#10;mKq24CZZxBa6URRLyIqlgmQrumqZL28eRjKPl2QRs9IrYXOgbqtP+qeB2Z8jUncHx632VK4Njsz1&#10;4SS5CNM8ABrJ8dYEuQU2xpypc6Wp3RiaAK6OEJrMEKdwhHoWV0thqXFMNYqpQdMTiAwdhZVEoeuw&#10;JPB3GuXhHeqCkAQQ41GUBAQrBcdLJ4FT7GQqS09jJ7EE6YLQNCFDTaXF40lyBFOL5qfgDQQKZOqQ&#10;1ORgfj6ZmUHEJ2ADogODpAiUAuPMc7GkWLkJ3MiJBFY6lZ1JpaUQfSO9HFkuzmxPH3EwTkEkqsg0&#10;LZ2sJqFlKIqWyEwGBKKykzkMLYeqZjB0LGCGcDIsRU0iKDCIyABMFAIdiSbG0bh6sTAjUpAhJGux&#10;BI2fODswfx8zfSdSvc4lZqVZ4ja7pB32KbscVh4ITNrhHL/RMnO/s2a7ZUSRXeZnnMgCfEQBjaQK&#10;8eOi/bk4R4KPDxtJkbFYGi4mGuvN8fJg+QDGBIfjvXkhPjwEsDghERREBNWHhwXlgWJsgAgbFEZE&#10;RlIxEkZwGDEoDIeJZoQmq1Ur88JT1aQYHi6aSYrlYqOYBClPkqtP37p+/bdf/3TpxvF7z45ee3Ti&#10;9tPzD19s2v9VapEuPpWZuTpUqiftPrA5b82a4xfvX7r78si5S9qs5KR8/ZpdxYUbU7/4actPJ3Yf&#10;+G397q/Sd3yZs37P6q9/25+/KW39p0W/nP/+wNFv9n7/9ec/Htz+ze709anqQt3ug9/9cfXJH1dq&#10;fj1XcexK+fn7ZRefvLzyrPL8o8oLj+ovPgFtN7THz5lHzaceNJ2+33L6fiusU/dagBOCdfpe41nD&#10;ZncwhD4mEIyfjwVQBAgEyVDhv+DHwAYYGIAHcBsKvcV/WOAC9+DBPIAFyuEVSPCQ1cyoFTw6NYMW&#10;+EIYYEAfF84cwq02SP+rzr/oOPWi9ezL9ovlndcre+7UDDyoHXpUN/y4duhxzcCT2oFnr4ae148Y&#10;3A9kgJ7XDz+oGbhe2QtYAsPmP/EDdM4wWRzuM4QFl8NkAhCCewUNK2rhiQkwb3pu1wC9NqRAUC8c&#10;PBoEPxNYl8q6z1Z1/f6wKWv1QWsnprMdGrfESTJnRcKcJdpFSxNNTVJMl6csWZq5wEQ/b7nczF5G&#10;ZIgUcrJMxYxNVefsiEzaFJ68VZK5l6lYE5O1Z9OBK1k7fg3L2ObNUNgghX4MOSM2O5AeRwrVuSIF&#10;BJGeGJaM5ieAlCHN4srz2XG5QlUxV1Fg7c/yIEu8abEexCjAIWXBbnXx3tisbUL16kC62tKbE8xU&#10;k8JTUTwNT5Enz9ock7ZBoCzBClJs/PkOwUK6JJMdl0OOTOYqcoTxuVxZOic2FcOTuaG59kE0X3IY&#10;hi+zC6DMtXSdY+W62Nl/uTvSzAtjHUCyDaSZ+RCt/Gg2vjQbb4qVF3mRbchiC3/j5R7GJl6LbULs&#10;fagevlR3JAcVqggUK/y5UURedIRAGoViRJg4JBotzTCev2r2rH1z5hw2MjpsbPzDskWfW5quMV2h&#10;nz9XsXRugqPFLlnYL5tXfhMRtnWpWaaxMXne7CAHq7UbS+/V1j5t7XnS0Pu4rudBbfeD2tf3a3rv&#10;1/QBPajtB3pYNwB882PAoQZIwA8Z3M+bl63jgD2VnVPANg0A9yPK8+DleKDjbenJvli5PSvZjaSz&#10;9pescOIs9A03R8udAqUWwBjRku0EOa5kjYUw04OssUbHrmDp7ZlJdqxk2/ACt9AcB1Guc1iud2i6&#10;HzHW1ZGwyIO2DCWykWSi5EXoqGzfyAxvcqytD2OBN90IKZhPDF/KUdqK9R7+7GVm/nOc8PM8mUsQ&#10;4eYkhZU3fwFRuYSftkK+2k1abB+eay4pttZv8w7PM5WWWMrXWSk2WWZ87pr+mWPyHpvUfU7a7U6M&#10;pCXifOuYNbYRRaBttZKtcVWs844r9ZCv8Ykp8eGnelMVflR5EEuNDk2mhaUxeToiKc4fJ/VFSwPx&#10;ciRdC2wNyl/s5sF19OK7u7Fc3DnOyBhfSgKKnULhpTOYiVSkBOlEd/Hi+fgJAkNEIWwtU5IvVqwO&#10;j85ncvQobjKaoQvByb1ICUHsVCI3jeEn9g2KDDRMliP6hXkhpAhfcYCvKCg4Ck9Wcw0bMeAoWipJ&#10;QyKpSZQEChA9kUbVUhh6Ok1HJSjxSAkKLcWiJBhkNAoTi6VqgFGj07VUshLPTWSI0gRsLZuZwCbH&#10;k0kqFC8DKy0lZ+xjF39Lj8y3jCywiCw0jSkBv6xF4tyl4NHh5PNpiXOkpYuT99jFltrFlfqG5wVG&#10;FmDY+qAQMSKAH4KOwCHESJwEvJNxmGoGNhoXLEIHiXHB4UgfoWdwpFdItI9fqFdQOCJQhPHk+Hlw&#10;fNyYAV4srD+fEiCkBooIiEgMOooUkaZLXr9GnKxCiijBoegAflBQaCA6CoWPJeNjmYQ4njA5TlaQ&#10;Xrzv0x/PXf/jRtmJmzWXHjxNKUxRpIljk5h5G5LUGdrd3xw8f7vi/J2q60/qTl67s+e7/YdOf7nn&#10;u5ztX6pKtgg27YnY913Wd0f27/5mmzozJrVYteWzkk+/27Zt/6aSrUW5m1OT1ymKP8k6ff/8H1dv&#10;Hzrz8OjFl+fvVf9x7daXR388cOLwybu3r76ovvK88cKTZgCDMw9bznxYcAoLHgeCBdgD4wcm0CVg&#10;WQwEgiD0tB04HoCcjwXbIFBnRuCSGfzAnW8wMwAbQEsKwAOa1JlWFWAATsFZWAA8sAB+YMEEggV/&#10;DhCMEEP9v2dGAMHlIPMxfuD6fwtcYrgK2gXqefu5svaLFV2XK7oBfqBVooBANYMPqvvvV/U9qO57&#10;WNv/qG7gyauhp6BNAS1L3eC96r6rUHy5Tpgo/xU/ADOAQP84e+pxCyiByQQE8AOc0JXKnhvQfXvu&#10;1EKjRCBzo7L7ekXXtYouqPxDvAOYyvDjuviy62Rl1+/PO1btOurhzvJd4i40NkubvbBk1vxNcxbu&#10;M56/e86cTXPmrJ9jtM54QYbRwqjlZiIsOkIaQxPFieKzE0v2suKLsZEZfN16Rd6+iKTN4Smb0eEp&#10;5j50wBJpxiZZ5hZl1lZZ2kZiqM4mgEOKSA1hx/vTYiO0q7XFexXZ28N0pSEc1XI3ohshkhNfyNes&#10;DOYCU6IjRKSghFokLwHF1flR5J4ECTkiHSPUofkanCiRGJ5CisoiRuXQYgoCmWoXXFQgWxXMVZOi&#10;0sEHAjjFpKyLSlwdnlDsT4m29CT7ECJwApUfWWjuGWBsYW9s4TjP2mWupfNcMwejFfazTeyNlzvM&#10;X+FstNxpoZWXuTvSAUHzJgr8aBEBlIi04t2HLzzaceQMRZlADosM4/DlSFzMCuuMuUs2zpq3dbbR&#10;p8ZzDs+d+8cco1/mzfvK3GSl5XLlovlay+UFKI/PYvm/lqT/tr30oFT6ialtrvE83uK5vuZLlCrZ&#10;0atXb9a03KvtvmeIYnyrouN2Zdedym6gu1Wv71X3ABo9qIVQ9OjVwJOGwaeNQ/DYT3n7eGXnZFXX&#10;VE3nOIQfb/GiwBjgbzwDomyCo2z9RObhxT5BMebWlPlm2MV+YS6+4bZugoVYtRk321m6KjB+I4af&#10;5cJNdxLluovz3dhptgTNMm6mDSfdhpPqELsyhJ/si460wUZZkWJsorIC4kux/BRXts7Jn7/CIsTI&#10;BjnLk2KEFC4mx5hHZXhIsr0R4uVsjXVMoZei1F+51j+q0DW6yD6y0DpmlV10sXnMasvUPZ7Ju914&#10;mfPF+fNk603CiheKCufKNi0WFMxnZy5Qb7eIXW8St35Fwg4b2Xpz5UaH2FL7qGK76JUOQKHZVtIS&#10;z7hVgaIs4FCdyQpnXIwLR4eIyKQJkgkYqVdwhCs5PoSfQmEnkmhqPFEO7EWwv8jLO9Q5IMKDpEJT&#10;1MSQqGCUFOXN93NjeQWKkJhoIkaCZSfShGk0cRaFrPajJgSIc4gcACEtiqZBE+VItpZmWF6Kpmvw&#10;weG+9hRXM5SzPTHEBodwphKssf6evJDACERAuB8qLoSoxuMUGKwc7Rfm58H39A71CYwIDggPRMeg&#10;DYF5oEg8IAUEwsZBvXDCNI44XcDQ0DESVHC4D0rqQdV6hhcGxpR6CbNMmEkL6IkL4kodtFu8uWlm&#10;wVEL+GkWwgxbpn6ZerNt8icuSTt8JEWekvyg8KxA1RqmJFeIkwSho/xw0sBgsQdJhsJEBSPEgUGh&#10;IYgwNEGGwsrcUHGWOKU1TetKVnsGRTgHhrn6Cd38BQEIMTlIQA3gkxBhWFwMgqLEyQrlubuLYvMV&#10;BCkRFYFERYSQZViqAk+CgqWyCQomXk7FSsmYKLp6Zf6Grw7u//3KmTvVX/z0R/GmNRv2rsxeo43R&#10;RX33229Hzz+6fL/9/N36C/fK13+yZ/XOgv0/F+rzCcUbuJn5zA1bk3d+vj0tPy0hXSPXxyTlJmze&#10;u3bXl1sKNmToi2MVefzMTeqdB3du2f/Fb+funb1Zcfzq/b0/flu8o7BwR+EXRxYglRgAAP/0SURB&#10;VL8/fuv22Qdll540nQf4edB+9uHfHVaQDHsgnYEFwPOwBVBnRoAlMwS6BqkD6G/H80EAPzPVPsYP&#10;zJ6PlwfBK0DhpZRXDeso4XUt8EKiD+qAdQFA4sPipJkFSaACqDxzFbyuCGjmLrDg/Ew1WDOVQQYq&#10;edl1qbL7anXP9WpodsDt6v67NQP3AISqwCstaEog3a/peVjX97h+AKRAd6qhqc//G35mMjO+B9ZM&#10;OcAPLNj9AF2r6L5R9fpmTe/Nmp4b1a+vlHdeLmu//LL9StnfC07hFT+wwM8C/NOpsq4zFb0H/njA&#10;o8SGGJtLjZZkzjEunjN7p5ExeJ3/dfbsr2fP+mTO7M3GRoXGcxOM5kUuWMR3dKVjyRK5NiYxlylL&#10;jS/aveWHy0lrvmHHFTohhQ4oITEyRaQtIYYnUyJThfGFRFGiHzHawoOC5Kkp0en4sCSiWA9SmjQT&#10;HIIUL9JbetPsQ/hu+AgETx2ZtC6heK8yd6cyb5ckbRM5Mt3Kj+WMFoFL0EIdS5arzNutKPhUlrdX&#10;kLDOmyw39WJ505VkaS46LJUiyY5KXBubsiFUWYRkx3tiwh0CuO4oMZqjwvLlARSBD55l6hy40MZr&#10;npnLfAvXueauIF1k7rrA3HWRtZe1P8EqiOROAT8F08Qbi+DFyrLWFmzfX7hxJ4cj4CFRYkfHsIUL&#10;E+fNKzEy2jNr9tdzjA4aG/881/iHxYs+WbYkf8WSZGfLYjLiM1X4T0UJh0tTDm0u+GnP+m/jZVst&#10;bDON5woXzQ1csTAo0EuTm/fViYtXXjTdruy4Wd52o7z9ZkXHrcpOWLeruu5Ud9+t7blX2/PwVd+T&#10;hoFnTcMvWkZetr6p6Biv6pqs7p6q7ZqA8OMpXOgqWBAca+8hsGElIf3EFlGrAwOky914Jl58R78w&#10;N6LKDyWzwarNA6WLqIk2ghz3iGJv2foQ2fogbqYdJdGKpLMS5bvyMu3piZYMrRUv2SmmMEiaH0CK&#10;NcNKlkmLgzQbScJ0L3aiCzJiuR9vASp8KSnGnKWyoCtXUBUm4Vn20kI7ftoSTsriiHwLyUqb0Bxz&#10;Qvw8dJwRaEkZ+rnA8cSUmgpzjKWrTSJLTERFK0ILl8o2mcesN5GsM4nbZBG/zS5uo6UobxE9aVFk&#10;kW1otjU31YqfbkPVmvDSTcPyTeQbLOLWWQEsRRe7ReR581J8WAn+rIRAmtqbqfOLLqCKM8m8JJIw&#10;lRadK4gpCBOlszgpJJoOh5UFkeJxgnQuS8+iaVhoKYEsZ9KUHEQ4GhkZhI8L5ibj+Km4uFX8+HUi&#10;SSFHmEZhaQmidDZZjuPq6dF5oRE5PF4yExFFtsL4mCODlvoGWiCwK4ICVwQDsxVEUJIwciQ+HktS&#10;E6haMiGegIxBhEhCQqIRQZFB6BgUUUlASZF+In8foW9wZAgQXoaLyBHHFUt5ehZPzwgFCMzGheUG&#10;ktSW9MTlkhJrbtoKsmappMglfp1P7Eovtt4yIteNpbOXFHrHrnLS7/BO3OKvWoMgxVnydG6hKb6i&#10;VDRV6U1VeghSgmgqD44uKFjkEMB3RIT5kGQYlg6h2UyLLHKLKHZUb/XV7QxJ3EkIzwviJocQ44KD&#10;QgN8Of7+fP8AoQda4haejU/cFJ63N15VKiLLgK/yQoX546KC8dEITDQmJBKLiYXi3aGlSEIcDich&#10;UGRsXoIkf+u2r347umrb6nW7M+NTSZmrQr88vGnzZ9u+OXLi0sPySw/Kt+//dvW2tXu+LU0vFuSv&#10;jtq4JWP3nq0/H/3j1xOn0/IL12zduumTnV/88PXqLatyVqclFcqyNqjztiRlrsnY/NnnR87dPHPj&#10;yYa9+7ixQqaUEpYgUucl7Tt8+MLD8ouPGi48bD3/sOPCo//RRQaP9MAZINj6AMHlM/j5GDkzHJpx&#10;PzB1QGbmcyAB3/NhXerMCsqZVhUcgkL4FJz5UBnk/9YMfoA+hsrMtaAE6B9rYGcyoA6MHFDh7ONW&#10;uBwUgrtfhUZiem/W9t+q6b9pmBgNCAQZoDqoCwW8vT561Q8IBIMH1v1aULMfwAOGCgwhWDOHH4MH&#10;Flw4Y32AgPWBY9ldq3h9tRw8E0ggDx9eKQNfD/qG//gZgS5DsU27L7zo2rH/SLAjkrpghWzhgsQF&#10;czJNFu7zcj7i7vDTonm/zJ/304J5n8ydU2I8K89oTtZsI+nc+SRzC7Sbh793oHcQkRubwojJALDx&#10;I8fa+tP9KFHuhDC0UK3I3hKZWBqTsj42dUNUYilAjrUfE3gdtFCLFerisrbG5+2UZW2LydhMj86w&#10;cCfb+7EYUDdaLpqfQI5I5cjyCGFJQWxlIFPuR4t1wYgRXDWKpw1iqhDcBKQwESlKCuRpArkaV0KM&#10;HTIStEeo0FRcWBpTms2NzQUSKgrD1CVArsECUxeCJ0aM4yjxPKUfIcLUGW1iH2zmgjJxQlh6YM1d&#10;keZuqBXuqEWuwfOcAha4BM8zdVviEGTjRwyk8fEkFt0vhLbCUmA0L272bL3x7Mx5s1caz9plNPtb&#10;AJ55879esWx/gNtWUsD2MMq3KbLvi5O+WZfyzaakA1vSD+wu/vrz9Z9qZKVWtnojI/7c2QELjRxt&#10;zXxJhOK9X5178up6GcSeGxUd1ys6blR2At2s6gKCx+3uvep7VN/3tHHgRctwWdvozORskKnpfNM/&#10;Mj6Lk+ZD0LjQkgK8RPaLfOe4c034WV6MFOA2grkZWG+RrbfIAq9yImht/SVL8Al2CTvJcRuQii1o&#10;yZqA8JU+UauDw4oCCGoznHIpP8ORn+aAi12Kli4lxJogw5f7CxdiFebIODOswpKX6kZVW+PjVrAS&#10;bIlxJsS4hTiJsbTARr7KNjLfNCx3KUE1H6c0Imrm8jJNRLnmnPQlrNRFBNUcftZS2TqH6BKrqJWW&#10;MWscpaVOogLL6FK70AIzTuZSUeEK6VrbuPWOVN0CToppzEpfotIaLTXnpbqSVRb8dKuIYhPdLnPN&#10;Dgv1NmvdDpf4De7yUt/wHG9BqoeiFCVbjeInewWIzLw4pmSZb1g6LTyDHp5FF+cwwvLYkQX88DyB&#10;OEdA1ZDJKjIiCoWLIbPUfEIMAStBMNQ4kiKIn0KMyGGHZ7NEmcAMMZlaAkmJpaqJoekcbjI1ulAg&#10;zuIyEgT+AnyAgOrDoXmxqE5klDsDHRxOEqSFx66OwylwQVFBRBWBlkgBNggfjyEoMcR4HC2BzNDR&#10;OMlssooSFB4cFB5CjqcytWx+Mo+VwCDLCQw1ka8nhKaFROT4xK3yVm30jFvjELPaBVBWvjY4ZRc9&#10;dSeDk+xCUVkFh69wIBsRFEtiVzmo1npFZLkRpaaKgqC4vIDQVB9E+BJBikvSVoJ6PVK9HiPK8AnP&#10;DOHpA9mJvjHFqMRt2OTdIbodXsmfeCft9k3aFZS1j565RxhbTCDIXAmx7mS5B1vnE5ETrFqHS9pG&#10;1m0i6zbSNWs5ipU8bgIaF+VNlYcIkqnkeCwyOoAgCybJg7FSH5oyiKbwZ8QHUGKQHBkxTIXdtFea&#10;WRKQs9ajcAtCk4/85Iei387/9sMfJ1dv2bf3q+9Xby5U6vlbP8n/5NPth387fvHmg+9+PX78wu1z&#10;1x+fuHj7u1+P7PpqX86a7IRsVXKRLqU4SZOp3/jJZ98eOnn2+v3PDn6lyY7PWJNWsmNNyY7N3/5x&#10;6vTtlxcfNgL8XHjYcfFR+6VH0L7gsOB9Wi8/bgWZC49a/i/wA+rA+IHTj/HzcbfYFcOin+sfVrTM&#10;dLuBFM7ANS89A/m/NTMCBPRxlxrcqwZ/OCiHu/g+XD7zOf/ui4PrwCXQ1yjvuVHVB8e/Aey5UWUw&#10;QPDK0NqBe3UDgDT3aiG7c7em7y5IDbpT03ezBsLPx7yB9TF+AGng6QawYAjN4AeUwCk0E6ECehTw&#10;zwLSmU42+GnMCBzCuvay58qTzj8ulSemrHFfYMOZs0i5wFhvufgLIeXFutwH2apjxMBfzEx+nTf/&#10;29mzt86eVTpnTskc4/S5cyPnGzOWLglZYYrw8CXThY4BpOXOyOUuWCsfki9JTA7XUiL1wYxYkapQ&#10;lbNdk7czImG1Bz5ysS3SCSEkiJO8SRJSeAo1Kh1ghhKRShIlCeQFXtgIK0+aCyLUlyihhKXEpW5S&#10;5mxX5GyLSdvIlee5o8MsPOmAPaSwDIY0NyZ9kyx7myJnuyxrO1e50hUTaenDCWJqKJGZTElWdOJa&#10;dc5Obf5u8CHU8FRPtNghkOccxHdHiFAMBYYVT+BpRIr8uOTSmKTVxdu+++LQ2dRVn9Ak+hB+LEWi&#10;xfFjGILY8DBNiB/Oz84VZWrNnL9YYbQg02hewZw5hcaz8o1nrZw7a8u82fuXLvjCwuRLtO83qtD9&#10;+YqvShK/LUn5sjT98y0ZX+zK+OaTvK/3lX7x1eZPk9TFtvY64zlC41mYZQtcbM0QDPrOw8culbde&#10;LWu/8rztysv2a+WAPd1AN4F/rXp9u6b3bl0/0MP6vieNfc9bBl+2DZd3jAKVtY9UdL6p6RyB8OPB&#10;X2xDW+gbYefAMLPGL7ElLXQXLPSNNCFonEX5GIzSxYG1mJLoJsgN4GT6IOXWnCxXbrYzVr2CoLXE&#10;aayxKntakic10Sk0x12xLlic7cLQmokyHWILPRPWBsUW+YnzfHnZ3mEFAbGrQ2JWBwoznVmJFsxE&#10;c3zcYnaCaWS2ZdJWj5Jv0YnbXCkJ82m6eYJsE8kqh8iVDjjVfG6GGUhRcmOSdklYoZMg21Zc4MTJ&#10;tAovdhXmOfpFGaOViyNXOUrWuIQV2YblOlA1lkS5LUZqFxxmhoyy8heZ4OTLwwtsknZ76j9xlW+0&#10;yPjcq/BASNqnvrrt3vJ1rtISp5hV7tGF3lSVQ3CYBVnhQVV6+Qms2YmIsFwKQRXoF+6CivUnqdGo&#10;mCB/sS8mFo2PxSPDkegoJCoyIFDkTpIjaCo0Q0Pg6KgMHQ6vQODkSHQMsCkBxHgsQYlkJRMoGgxT&#10;S6WpSDQVlSQj+QuCXGlefnyEFyfQixsQGB7iSHe1Jdu5clx9w7x9xB6BUd5B0T7ImECKmsBNYbH0&#10;DEwsNAKEkmADwxD+oiC/0IAgcTAiLAQR5u/Ps0eEmRPilvOSzSILbMILbfhZNmH5noERy23JC/zE&#10;po70Bd7CxYgoc0SUmQfPKLLAXLXeRbPWR17onrYpWJbvIsn3jsx1S96ByP4Mlb4nULHWRQdN0Q5W&#10;lPqLcuwjCxw0mwKkKz0J8SasJCtqgjldZ0XX2XBSnFTrQ3Rb0fHrg2NX+arWByvAr7vEV1LoEZnn&#10;IS0IjMpByIvJMfl4ttYzNM0vPDsoNNOfonLDx7qiI53JcR6SPHxsPjIiw1uoD+SpgnkxXmEx9hn5&#10;LvHJi+OSF+gK7PQr0fIUwe4vPtv92aGN27/5/dwJTWaEMkVYuDZ7697d2WtWJebm/3j8wvFL9345&#10;fXXX199u/HR7Yn5ieknOV4cO/X7h/Bc/Hjp+8c7xC3dBJm9djjZXvuXzHYdPnzl1/d6Vh1WXHtRf&#10;fNB88SGgjoE9j5svPW76oObLT1qAQAYw4/8CP6AaTJ2ZzL/1ETNA2wpa24/ZAwvkP2pz/82e/8DP&#10;3ySD9TFX/hM/cB7+zJma8L3A3QECb0LhPvsAckB6oxLQqBfyQNWAScAJ9dyogIZhgED7crsaGCNI&#10;t2p6r0FBr7thosywB+j/0P3AUw9gDoHMzE8Nfz1YUI/lh/kacAk4BCn0Ez1uP32tbvXGg54eBN95&#10;5tFzFurnz10X7P6DVLCThM53sN7sbHfIx/uwpfW38+bvmT1n0+zZa+cYrTQ2yjCerZhvxFu6iO3l&#10;xSTSAlGUILIwkBqG5cUh6BGB1PAQpgTBiiOJE3myXL6iMFy7OlK/FslVL3HAgJQhzUJwVHRJJlee&#10;L4gvAuwhCBM9sRG23oxAahwtIi2EoQhmyGnRaRx5NleRizUYJn+awh0rQXL0SK4umC2nS4BDyuLI&#10;ciTJ6xOLPuXGFtj58iw9Ge7AJ7HkTEl6VGKJNHlNYtHuPT+cLtn1A4Ihs/AgmTljltoF2/pTgxlR&#10;3lguSaQs2Lr/s++Pr9r6VXx6SVxSTrRSr1IkpisSVUwRxdSBb7QoZu4SldG8tDlG+XNmr5w1q3T2&#10;rHWzZ202nrNjyfxttqb7KcEHNOI9qZLtOfJdRdp9pan7N2Tt35z55Y6s73blH9iz+qvPt3yZmrjG&#10;2TXR2EhsNAu9wMjFykSelnL41oOzL5suAfCUgdeXrqsVndcqu4CuV3UD3azpuV3XdwdY5Fc9j+p7&#10;njb1v2gdAgQCAhloE9uOIQg/btwldvRlppgFTgwLf7GDv8jCW7zcP2pFoNSMm+lL1rk4cOZ5hy0n&#10;aNyQcjtCgh1KaUXQ2gTHmrjw5znzFniJTZkpAZGFKEaiMyneKrrAOyLXTZThKM5wjMp1leT78DO9&#10;KInOjBSXsAJfitaaoDLhpVvzMyzCc+zlKz25OlPlarfVB4glB3AxJfYxK+2ii6y5aSYAPFTtEqxy&#10;AT5+MTnBlKg2iyr2p+rsAqIWohXLqHorUb4bLckSr1mOUy0Ljp2PVS3hZzggJSaIyBVuzEWujMXO&#10;tAVevOWAdmF5TsIsW1GOdVSxde5Xwbnf+Op22yk3W0jXmApzl4F7hec5qKC3fkJsMZqldQ8KM+ck&#10;+3HTglFxzgGR9v7hjqhYH7wyJDjaF6/A4GJR+BgMSYYFdhkXA17kUexECltL8xN4IyRBJBUOHQeN&#10;6ARG+jmx7MElVC2GrEHSExA0bUhoFoWuRZJVIUwdiajAuTFdbUkOvqFBWBmRkcjEK7AkNY6oQtET&#10;8ewUEjuJjI4JIigwzEQ6KZ6EjcWFRKJ8+P4eHB//0GAEQGAEkhCD4OrQ/CRfQZKDvNhNWuzCTbPE&#10;KpYFR5r4iUzNUMbL/OeQlG7YWDtKvH1EvgdJtYCfsViz0T53b3D2rsCsHb7ZuwL0m0Pkqz3j17lo&#10;NjukfuKh2eSoXOscv94j5RPfzP3e6s0u2q3BvBR3e9I8J8oCrNQpIieEnmBLTVghzrNO2OKZuicg&#10;8zNk8u5gxTqf0ExbcaZjZI57ZLY3S+NIVdrS4q2pKjNxtlNUoVPqHrS0xFuY7ilfSYrKQkZlBcQV&#10;+GpKA9WraGx5ME3kGaP0KV4VuGNPwNrtzmt3BeVvxJZsVnz+1Z5Nm7/YsePgN98fLN2WpckOK9yY&#10;un7P+rgMbZRes3rXrh9OnPrmyNHVO7eklWblbizc9sX+jbu+/PKH3w/+dubU5UeHT1xZs2Nn9pqM&#10;5CJ1Rkn+d0dOX7xbcfHuq4t3my7ea7v0oO3yo9bLj1suP2q+/KgJ1pXHzVeftABdftx88f/K/cDI&#10;Of+w5R/sOW9oRkHzCjf6BuvTc+1/+h741AyQ/j/xM6N/NNZ/N9Af8ANnwAfCN5q5Ci6ECAStfn19&#10;s/LvZaEghWxQde91oEooMoIBP1AKv+QCIF2rgBarwgG5zxvmF8zoH/iZKZ8phPFzwUAd4HuAhbr0&#10;shveewkW+AHh6RXwZJAzD5rPPmw+By1sajsHPvNJ68WnnYfPvlBo12JIEmtTd8Jia5XxwszFC7dj&#10;fD9jEgrMLVfOX5E7d9FKM9PPPN2+sbf7fMHCXbNmAwJtmD1rzZxZ2cazYxfMZZmuYPr5s2kcjjgW&#10;zQqXp6/cd+ikrmgLKyYFw1cjOUpCaCI9KoMtzaJEpuFFiW5osZk7OYQdjw/V44Q6pjSLJ8+P0KxS&#10;ZW3PXPOlWLXS1ofpiggli5Ko4Sl8ZZ4iZ0tC8e7Sz37bcuAML77IPjjUBRWB5GlJEYmsuFSRJjc+&#10;e9Pen8+fulNTvPUgkiqz86Hb+JIdghkBtEhCqIoi1uiLtn9+6OzWL39LLN5BidS5BFM9sGxfCj+Y&#10;FYpkCX2JNBxHSKWH0il8ATcslCMIozNCQ5AcW3vm4qXRc5fkzF6UN3t+npFxjvHsAqNZq2ZDT2D3&#10;HKPPFy7ea22xHem9XohfHctcqxZt0Es2Zym3F+o+W5P+xfr0LzdnHNiSfWB70TefrDuQnrTF0zsF&#10;uMY5swiL5npYr5DoNF+fvXDice3FF+2Xn7VfedF+pbwDEMgAIYhDN6pfGwjUe7e2++Gr7scNr582&#10;9z9vGYD1onWwom2wD+AHGeNM1AR4hdq7cywISuew3IDgGBt/iTkq3p6Y6IxR2QbH2fpH27oJLB1Y&#10;SwMlliFxDii5k2+4tQNzmS1toZfYnJ0eFF2IBS+5bK0HPxk4CUdUtClOZg5ekKUlIewU78AIU6zc&#10;VpjlS1JbYeRLOWmW0tWums0B0UUu4bl2vBTzNQdpJd/gM3f7Jqyz129yjF9rE5ZrJso2Dcux5qVb&#10;sVPtyAk2PuJFeKVDUNQKRIxpkGSpKN+bqLZ25hgHS1YERpv6RQCLZsFMMcerliFjlyBil9GT7Fip&#10;9rxMZ36mAyPRgq61YSXZAa+j3uqUsMMuZo1pZLGZpMQqZpWNONdMUmSv2eCdthOT8yklaStGkOYY&#10;nusbVwqISBBkhjCSguh6BE4ZGBTlBfwNXoYkK3FEOZ4oJ1JVFIaWSVIQg8KCSAo6Vc3GywnoWIQn&#10;39mN4xAc5YeNQxNVOFJCgCCbwEkn0PRYVgqJrscT1CFkLTI42jsgwjc4yj8iXyjKZONlwYgIL4Is&#10;iK5G0xMwdA0QkZlAp8ZTyEoyuEtwuJ8nx8Vf4I0M98dLAqkK/+g8nLIUE782ILLAjp1kJi32pmqs&#10;PdkLXWgLncgLTfzmeDLMkOF2ZIUdW2eDi12gWOup2+JZ9BU6AzjCrQ7FX4ckbvGPyLOLXeUoW+0o&#10;KbYNzbIQZVlFFzrGlDhIVlmpNrrHrPQJiTB3pS3x45kixLZMtUfCRnTyziDtFi/5GkeQpuwKlBY7&#10;x5V4hWU5hWc6xuS7y4t9VKXB0gLfsGy3UFBY4KLc4KXZ4qXa6KnZ7KffFpK6C6Xe6JW0wzfnc7Rm&#10;HYUg9aJGubMibFZuwOUUu65c57B6i8vqrb7Zqyjf/bTu3Jk/dm79ZHXx+h9++mHjrnUphfpN+3es&#10;+vRTRXbayp2lq3YWFW/OWbujpHhjSWpuLuDLr8cvfnfo5Lptn2/b+/2n3xzOKV2fWpRTsLF45fb1&#10;B0+cPHP75fk7jedvd1y8133xPsBP46VHDZceNV161AzrMtTzBgnui7vwsPn8gyaQAhRdgqa3AcAA&#10;5ECw+YcAeD5MgWsDNeFL/qnHrVcArqC1Qd3XQfqi69rzzivPOi4/bb8E0AUY9rzz+gtwqvsaNHsb&#10;nuTdDa1gBZwACAHMAFyBOvegDMyb/00wkGDNwGYGPPAhLAh74C4vgA+DOgMNTmjgZhVsg6BYbQBL&#10;Nyp6rlcYVnpCcXoAILuuvOyGBo2ggaueSy+6oXEpwAaDDCteocCsgBYQMD5EaIXC64EM+ErgC4D7&#10;GlbCwmNXF551nH0CuAIJGtwyTLgAKZQ3fCC0BeLTthNPW06+7DgN0PWwc9eeU24eTCenYKSdi3SZ&#10;WeqcuWkrluzgEb+LCd3o6LRpwYpVxovTjI3zli3+1N7mG9MVnxsb7549e8vsWWtnzyoxnp0xd45s&#10;rrFgyRKemzuPSEJicHypMialgCPPCOIqcRFpVElOZEJpuDwvNCpVm7/71yvP133+h4Mf2wcfRY9I&#10;I4cmUcTJkaqVMYml3/1x6+SNCm3ujgBitFsIzxcXEUyNQfKUCFF8ZHrpJ0cuffLrJW3pXrYyx5sS&#10;ZRVAcyWHetHFbjguViiLTS7R5m7RZG1KKtwRk1JCFMtxwhiWRC2S6UmcSConnCuU8PiSGHVmfNZq&#10;WXqRVJ8lS0xNSssME4q87eyD7e3Q5mbYZUtJSxYxFy0KXbgg0shIbmSknzc3Y+7c4tlzgONZM2sW&#10;gO5Wo9l7jOfuX7Dw6yXL9jk4pdjZspcuYFgtFfk5ynH+iXRMnpi1Jk68RSfZmi3bukrzaan+6w0Z&#10;320v+DZPvwEZnLZgccwcI8p8Ix+zhQgSMjYvc+svR089egX+UK8877j8svVKWdvlsrYr5W1XyiAU&#10;gTeVm9Wvb9V03Kvvuveq82FDz6PGvqctg0+aBp81Db1sGeoaGp/lF26PkvkGRroHRbgSlQ4MnW2A&#10;xAKf4IhNsKOmumDUNuRE95BYJ59wO58wG7LGm5YYgIzxsCQstcAvduGYEdVedL2vF9fUm2WOjnQI&#10;DLX2D7UCtgMTZ8tKcSeo7H1Fy31FK1Ax1jSdS2i2FzfDUZTnGFHsFFnkSNGuYCdbKNZ6rfqOmbzV&#10;NzxjRVTW8oQ1NmsPoHL2eosylihLnWJLXMNynXHKFV6hC5AxFoERy1AxKwjx5vEbMcJsd5TMjKyx&#10;iSoKYae6hBe5UvQmglwHZqpVUMzikNhlGLkZWmZBS7Qhqc0JcmuMFLS/JuH5lkmfeKZ+GqDZ4g3a&#10;3KgCK8Uax5iVtuD1P3mHX8Imr8StAeIsO2mRb1iuDyvJPSwXyUlF4JV+wdFeGFkwVYej63BEJQYl&#10;RZDjKQQ50YPjiZQgsDI0K5GDlxH9RD5BkV4MPZ6iAeBBEZQYeiKJk46jJaMpOjQ9ichJo9P0eGYq&#10;nptFoCWhWMkkIF4aVZBG4+iIPB2Rk4CnyhEUZQgjAUtT4WkqMhQzVEFkaSmsREAjPDEmmK5A05XB&#10;7IQAYaovP8VRmG4Tmmkev94793MaRWnjy1+MjraiKBx8eQvR0aZsnasozYskM8XFLNJvRcavdVdv&#10;dMzdH5Cz3zv1E7f4dR6hmdZExaKIPCfV+iBOkg1JaSrOcuGnWYXlWem2+gGEhISboyJtAgQW7nTT&#10;AIEpL9lJtto7eQciaXuAfI1L6u4Q5VqfmGIPzfpAzVp/aZ6barVvXLGXck1A4nasYkNQWIGbMMdB&#10;lG0rLXaSrXFXrHPTbfNWb3KLLbXlpi4XpgWR4gKoUteYFHdVhl10/OKkDItVa30y813TCv1WbaSX&#10;rGFnZJJWlYRt26Xf9Xm2IpWbsVZfsnt7fEZy1qrs9EJ90Zr04rVZqTmJu/bv/ubHg/u+/HbLrs/W&#10;b9v37c/Hfzx6dvOnXxZu3LLrwDe5m0o3fvH571fvn71Te+5O2/m77efvNl24X38Zwg803vNfBY0A&#10;PWiCB4SA4NnV/wAPLNj6wBVAOlN/RvAhqPn36lRAmufQ9Dn4WvgUOIRPwY4KwOnjVUTwYBJswgB+&#10;/sGb/xfNEOg/mfRBgEzdl55BPWDAlgH8GDriDBOgDUMyH+waNE0caOYQpOAS+JP/cVNYwI2dfdgC&#10;MqDODP/+Zt6HUSuQB0wC4DnzP3UWQAicet4FfNL5J1BMh1PP2469bP/jSdtPZ19m5nzi6kJ0tHSm&#10;W9vEL5ifMWdOlqP1XmXEb7n674Tc3d6+q01M8+bOz5pjlDPXaOPyxZ+uWPrZgnnb58xZN2dWqdHs&#10;VUZzsubMVhnNiVi8ONzNleTugvT2Cw5Au3tjcZw4YrieHJ4cTJM4eGPN7bxVmes3fPFr1ob9fHmm&#10;D1Zg4030xotcQ9h2Hjg3JD0+e01canFMapG2YCMvLimIJiaLlRSxnBEmpwhiQmMT+dGacEVyQuYq&#10;mT43SpUapdLLtClxykQqmYvyx2EC8AwcS6dIzs0szswsSE/LSU/K1MsTSH4hwXbOSFvnIAs7dgBa&#10;ShXE0PhRRFokCidw96QuNyEbG7ON5oiMZ0cZz5YZz0kwmpMKHsKs2bmzZhXMmlU8Z9baObM2zZq9&#10;c9bsT42MPl+w4OulS7+2MP3MyjzTZBlzrhEJuBmjWYS5swjGs8lz57AXL4gyX6HxdEylBOdH0zep&#10;RJ+lxv24Nv37kuQ1VIxu0WKZkTHbeHbAsrlublbuxJCUrZuP3HoO/jsug7/eF20XnzdffN5y+UU7&#10;5JLLu29B26i/vlHdebuu635T74Om3juvXt+v73tQP3ivrv9OVWdL/8gsC8IiK/IyD749LxUflg3a&#10;EUz06hBBvpeo2Jeb6xEsN/OKWO7CX07WedOT/PEyd0SUixPF1ByxyAK50JawJDDM3o25wjRw3jLv&#10;uSZ+RlZI8NK9wom23F9sgVfaBUdbefCXewuWY2JtcAprtMycrrcT5jhLVnkp1geykx0IChOiYmlo&#10;mq2sxIMkWx6RbpW00WfzT/S1BzCFnwVL8izo6gVU1SKGbgVevly5NpCusySrTemJZok7MOmfEhO3&#10;o6OLvaOLfKKK/HgZzsi4ZTilKT/LRZDtTk90QUotQ6JsovKR2s3AOjg6kRZ48xYzkyyiV9pHFTtK&#10;S9zCcmw4ScvYSUuiCmxBoxy/1k25xlW7yVu7ORC84AvSPYMjTZHR1kQlsBQoTjKVl8oWZrG5qWS6&#10;Dk9QoMkqAlNPR0gCkVI/nCKAmYSjahGUBCAUSQ2IFUzXA/agcEpfrNKHqAEuikBLJJATsGhZACMZ&#10;x0rF0vRoQjyoGUJNwDJ0eFYCjqXGAvZAikfi44IwkkCiDEVRAggR2ToiU4tlaXHYKD9cpDc5zpse&#10;7yFM8aEorbCxi4mKxeJse83GIFGWPS3BNDLPLWkbGtrHNnWFbltAylZsgHB+SPg8snJp7EqAW2vN&#10;JqfEbU7arQC6IfHr/ShKi9AMB06SXYBooRtjkTDNQ7MxMG2Pb0S+FSfZhpnghI60pSrdvNmW7tTl&#10;hFg7msqRm+QUme8iW+2euC1AvdE7It82NN1SvdY3ezdetcaXrTfnpljptiDjN4TQ9DZYhSk3xSks&#10;25UgM2fqLCLyHcNy7MU5NhT1MpLMCSl24sZ7cGPMo5TmSq2NWuuQmOSlVLto012yV7pnFJqt3mK1&#10;8ROnrNXmSQVOiflBEm1wTAJ/9abcopLszVvWb9u2cf3m4u2frV61LW3Lp2v2fbVv9/7PP/36u5OX&#10;bl+992LP1z/H6TIkCUnKzOzNX35z7Mb9U7ee/375yckblRcfNF580HQJoAU4lf8mAAyQ/h/i52PB&#10;OIErfyy4BHAFZs8MfuBL4MwMe6BDyA/9D/bA/XhQ5j8a+v9NM91x/xshDAL86AIEuvwcwg8Ubw2a&#10;etAH8HOt7O+eQJDCvYLA94DMVWB9wKmXrwE//uPT/oeAfQG3hjEzo0sf9QRCn/A/8XP6sSFsjwE/&#10;0G6q5eBGvRcetPx6pfLb889Lvzm1/eCZ/d8fp1LEHqZWYVaWifOM0+calYT4HyxKO7w+/5e8lO/i&#10;pVtxyAILi+yFC1PmGacsNN5gbfaZnfXWJYtWGxmV/D+c/Yd3Kleet4uLqAAIRM455xwECiAQOSMJ&#10;EAKEUBYSyjnneHKyj32c3XY759h2t3Pn7unpYLfdcWbeu9b9I36F5D7t6Xd+773rej1rr29tiirO&#10;sV1Pfap27QKBVkGgZRBoEgQuQqB5NCbegPXiCHYCxUxmB23tEX/S7e9qdkdMbS6xXq81t5oAVVid&#10;sXRf3/hcz/BkV3HU09HjiSU1BjNfJFGotEB+GhwpTc0sjE1MDg6OlvqGiuFOK1+uoXJ1dL5TYRiK&#10;pkqd2aFQR5+rvdjSmlRpvFSGA42zIxqa6uodDQQ/iREkM4NEhh9L9tRh2mF1wWpkCGjB1f4qqB8E&#10;DYBhfhA4BAbFQKAcHFaEQgbB4FEQaAIEmQZD5sGQJTB0GQRZBFXNg6tWQKBjEPgaGH4DUn2rDnkD&#10;23CLRdun40eRsB5ETQpZG6+Fh+CQEAwcBIMioKo4CNQFAneCQBEoKIKEd2EQRTZ1r8Nzb3l4O2Qv&#10;4NBZGNwPhqjhYA4RQeaR/YXs+s2HLj/+6kMvffTcj37zyudfvfbjr1//4k9AxD+P6X8HIvWbv/jL&#10;C5//9q1ff/P6z//4yk+/fvaj395766c3n//R2RNvfPGbL6vYLizWWEcwoxQhliXNbiuyGnupuh6s&#10;Jo31TInjK/qWQV7zgMg7qW/KS2RussRJFrYSGJZ6mrGOaqjlNGEY5nqCHInmI5D8Goykjt1EknoZ&#10;Ej8gG6axm6HtpBpTtJY+rjVHl0VQrf2MzmVVZsvQsaDsWTNEgDw0wOyak3cvK+OT/OAoPTkr7N+S&#10;TJ2pZy6royVMdonRvUAr7oiAeDS4L+9aENuyaHsfcGgjJuZ40RlOqMzyjbHbh5jekri1yLTmSLY8&#10;2ZajaeIkaYCgDDL4DqwmSpX5SGRDjdTb0JKnx+dF0Vl+Yp7vGyXZC8iWPMIziO+YZScXuN0rvJ51&#10;3vCxNrMq942y2weZrQW2c0Dekle05PXNvSZ70ego6r1jtnYgtQxYfWMtntHGyEyzc0jlKalCU+b2&#10;Yb17xNaSNzblDC29Wtew3t6vbu7Ttg1Z/BMO75i9tWhpG7S6RmyuEatzyGrvt5i6VdpOaUtO78gb&#10;rUlVU0rdljPac/rzQQ1mR6+luUdvSSqbMhp7r87db2rPGwKDltCIIVLS9K7bQiVRWx+1sZug60BK&#10;fDBTEtlWJAN/OYl5dnablVwlFA4osRlqUwarCsMt6WrPcEPpkia/xendYXvH0J1LzMgMOTxF6Vxk&#10;d6+JHX1kvhPa1IPvXhUU9li5HW7nIm/4yJJdNdjzbEOcZupgqIMkZ6+0Jcs3JwnRaXb3unDwWJnb&#10;FnQtMROzrO4lQccsE/jXZMkgQ2VGdIbbtSiNTVde3ZRZBrRKsxfI7QMU7wjNO4oPjuMjZbq9p8Ge&#10;xLcE8FpT3di4bWzMmEzTs73U0Un56q5mfpNcWoSOLUE3L5OG57CpAXxnnuz0odt9jK2N3NrKwNrq&#10;2OmVlf2rs6vHw1PrfQsb5aWthb1Lp48++yKQfm49+sLRjcce/N5rL33w41c++umz735w/cnv7d58&#10;8O7zb7720e/e/ORPb336lzc/qzjmf+dCQhfF/0E/93sutAFw3zT/wv2vA+v8i37uc7EFoKh8BWj/&#10;4Z7/b/qphI/zR5oqi+cXsu5z3vMtlTtJPwNEAtilMhfce7/+X5U7QL/9v37wm4psLiRRGahdefzo&#10;2+HabwPt+Xhu4KP7u7vgQnXf8tOLS22V7wJcPOta2U6ls9JemKny284NdJ/Xf1K5/vbGz/7j9V/8&#10;1xu/+b9f/vhPtx9/P5FdHl66fvzY63sPPqO3xxhElgGHSyDqhiHgyXrksdf59MHKA7tzd5bG70z2&#10;3yymD7xt00LuMLp+oBo+XFO9xqDuc1mLaNQ8FLoCBq2BqlaqQPMgcBkEGQJDeuGwVA08gkAEiRQ/&#10;T9TME7q0Wp/NZFOIRch6OQavxJO8Gn1nmzPj93W0t8dcbfEmm4/JNNVU25DIxro6J4EQ4rAjHA5A&#10;kETx1mO8iHpPHQpoAdprkX4UJlyPCVVXR6GQJByWq6nJw6vzUHgvvBogD4XlQdACCNIPhg6BoaMQ&#10;2BgYWgJBxqvAo2DwEBg0DK0agoJG4ZARCGgUUjUBAU2Bq5aqwGtVkPUqEMBaFXgZBJ4DV83AQcs1&#10;0MPqmuuohsv12DM8YY9MnMQh89jqQQFh2apYMMgnlcJRIStPxfXgUFkMMoeszdUAvwSWAX4bFJyF&#10;QnK1NTNm5UMLA/uZQJFB6oXC41WgZjhYR6yXC+lyo1rWaLX4YpH+qdmzu7sPP3/wyMunT7515Zkf&#10;3Hz+45vPfXrt+x8dPvHm6u3vrdx6eubyo+WTh/vWr/UsnnXNHMZH177/xrtVDSYYWltTLQSzWwm2&#10;HqE6gjOkqPo0hetGMBwIdQe7qVfKbcdzXQS+kyRupeqDfF2QLW8n001IdmM9y4zhWgk4KbKWVQun&#10;w2vZ1RQdQdzOkvnpfA9WGae1DcrD04bIrNbcw9KniK0DzJYiyz8h75gzOgsC35DYNyyxJCmBMZGj&#10;j95WoAZGuYkpTniMkp5j5FfYfeu8gS1BbplRWGOmF4BjH9IQR0rcNboY0pbGmzuxwTFuc4ZmS1Pk&#10;QbSlm9rWzzEksY2VsdcUphWJU9ZyW9BCJ5beWEfUQ5g2hKGD2T4g8pdE7mG6vYB29WNbshhzV72z&#10;SI6W2f5RknuoITpF8QzjW/L1gXFmdFocmVL6S0pLN1ffxWnsETn7Nf5SY1tRa0mLmvNSX0kTntb4&#10;J2TxeX1zQeQdNbQPWsxdKvdAs73X2JJTt+Q1lowKoKVgtGU1xpTCOWhtyukbMxpbVmfL680ZtSLC&#10;18XF2qhIHxWbE7LGToW5Q2bqlDf3aJ0FoyOnM3eIDAlBc4/CnlN2TDSnZ1vi4zpvPy8wxHXk6M5e&#10;WnOGIGqvlXjrlCFEz4o+PiMwJJGJRUJ+n5Q/ANIGIbchTcywm7K1oTKtd1s4cCDu2WC6RxAdS9jU&#10;OmnoRDx2ST50Is9vy7QdtW0D2JFTVWGf07vHSa2y4nOc6CS/NU+z53giF5bXiuXbCUR9rdSPC05w&#10;Ewvc3j3p0Kly4FiZ35F2LrAj09SuylVTGmDxrjlZqCS2pkjWJKm1h9qWJ3VM8bvmuAO7iu5lTnqJ&#10;Nn6ZP3lZ1L8sShflXh+nr2DO56WlSUlphjEwJhqfk06ucPNjiOJUbb6E3L7E3z6Tjc2RckV0/xBt&#10;c9N66SwxPtGyspm5cmf19IGtydX++c3hoane4ZnRxa2dE+AM+e1P7z37zuGNpx598cPn3vti+/qd&#10;8c2Nqd2dO8++9Manv3v9o2/e+PivwGn1d61zwRuffn2//n/Uz3elctH5/yiqf9HPdz+63/Nd/Vy4&#10;59tnYAGjnN9Q+RfOb7f8t/7KXZPz6Uf/d767WuVYX5mGtfJ0UUUtv6g8bfPev/3HO7/6+9u/+PbZ&#10;VWC1++39h4fud97fILAIrP/dr1w8rAMUF3VFP9/puVinwo+B3/C3174ABAZo8m+V64HnWnrlJ397&#10;6odf3n3u86PLL9y590ZnYUHZHBUY23A0Ph9PtiMR+Wr4OBQyR6fe7E0/drR+fX/h2sbktfnhs3Lv&#10;YX9yL+SeFwlHkKheGLwbVTcj4m6JBXM4zHQ1dAkKWgVXrVZVgsICuHIoL0GrBqCgfA08AYf5YFBf&#10;XY0bUe2uhQch8Ai81g+r9lfXuqtrfCikE1nbhqwN1Nb0QCB9EGgBDC1CYECbrwLlwZAsGNIHg/VC&#10;wAUoBKAfDgcWCzBoEQ7rr4YPwAC1QMtQ2BQENgOBz4ChU2BIGQyegIDHIKASFDQBA41Dqsow8CQU&#10;NA0FTUFAZWjVOLRqDFI1DgMAFkHApxX9QMFLIPBaBcgqGLoEgc7CYdPImnkSeo1J3qKTd+i0GQwa&#10;2HUaBu4h1A0q6BuxptOByMlg/Gyo49JA4iQX2u9wb/iaZm2qkkY4JuIMsCg5CraIrR8h4tfazPdW&#10;hq+MpsoyQbG6uhsE8oCrLHUwFbHepBApVQq2SCo2NavdYUV7uD032lFeHd69PnZwt3R8L7tyOTy8&#10;HByYb++dtveULR3DCl9OHS7K/b1SZ/LOE89W0R31ohCRaEazmvEyP0EVIHlGtMYUT9BOIhgQaBWS&#10;YKyvV9RSGwkNSiRegtQHxMEhsznOUflptk6x2E4mKpFoQR1aVF/Hratmwmp5NRgZQhFkOfqV3jFN&#10;Zr2tZ8ORXLEGp5T2AbZrWKBPUqVBYnu/xhBl6iKU0JjWVRS7+vmmFKG5l2ZMYW0ZrDGBaM6gUnOs&#10;8BgxPUOLj+MGNngdZZI9g23tJjR1EZw5hq9fKHagfUVu/0Zjek4ncCKUIcAc8uiU2D/GN3VSWNZ6&#10;gqaOYUHLfQxDnMN31PMdGKWfqo/Trd10YxLdWmjomOE4eolSD1wVAvaIt+dwtm6kvRfhG8HGpmmd&#10;89zUkji1ospsGNtH+I4BXlOOYy9I2geUniG1o0/sHBB2LuqyW4bCnsk5yOW5UI1pjncICC5qz0Cj&#10;u2gFgosjb27qMVjSanNKqYkJrBlla29lURbg8dtp6oS4Mas1d6tMSQXgm5ZuLaAfbUhwLiF5U1rZ&#10;klE0d0ubUkJLF68tr/D0q4ODivCwtGtS4SqQnXl8bJwbK/GbUwRTguDI85szTHueZerCO/pI0RlS&#10;YZ9ZOKSm12hdi/SeNY5nBF/Y4WfWgJDH6j8QDp+Ie/dpg6fMsauCni1ycpU8dVOT3eb4xjG5bf7I&#10;JUl6nZYA0ue+MjbNcxZZiWm9PSfmtuJYTXiuA2vOMCKz4rZhsrdM6d4SpDf5sXl6cIocKJNTK/z4&#10;LNs3zDInSIJWtKQNExyUGiLEaEnaNS1MTLI6ZxiFTenAjnh4nz55wh1eY+XG2IMlUU+ene1lDo8L&#10;1vcNu5dbuwepHb34aA7dW6blxgnTm8SJVfTWKXX7gLO5y11Ypl25YZtbVhdHjaXZruHpwuzGyMre&#10;SHmpf3yxtHN2eunOI0+/8oPts4en1y/feOz177/7k40rD8wfnFx69Iln3v7R259/+fpHf/oX/VzE&#10;HcA997nf//9GPwAXi/c7/4WLde67BwDoBNb87pbvf/0dQGPfmT3hvn4qg/Eqbw3/by4B2lcv5ro+&#10;Tzz3uej8f+Kvr33x99d/Ahzu/36RV9782V/f/Plf3vz5nysF4IYLSQB6APZVmXX7zy9/9k1lurzP&#10;//TP/Z7/DMArlUhUmaPhfOXzngvBAMU7vzif1O5X/1flql3lQdrKOsCPBGz66qd/fgsIYT/+25s/&#10;/tsbgIQ+/+vrn//l+R/+/sGXPt998PUbj7338OPvFkd3tE0xid4hkGnZFJoSgQxCgaAALkFAK2rp&#10;U6vTjx6t39xdOFstHc4WD8Z69nPx7YBrVqXsbmiIwWDxalhnPWJeItqUAgaqn62BLlWDlyGgJTBo&#10;BQIGDDQDrgIkVAaDSmDwGBg8fA6QPCZAUIASCDoGgg6BIAMgcBEQDLBrKGQSDJquAAaYqbSgqco1&#10;PVC5QtVkFbDByqfAapVFYPsQ8BQEMgWCzIJhcyAowAIIOg+CzQISgoAnoFUAgGzKQLgBWsA0MNAk&#10;DAzI5txG4GkIZAZSuc42D4bOVVrYTDV8trZ6AYXYIODWSMR5In6Zx9xQiKb5zCwWEYNDguCqMKwq&#10;hIT2y5kzXsNyj2tlKLQwFl0uxTcnOg+m0sdTmcsz2Ssz+RuzvbfK2bP+jt2Ub99vvxRw3i1lH9+f&#10;fnBhYKPZMIxAFMCQDjCoDVxlgEN0WLScRBRQqBKxRGW2MGUKgbFRZnfrgx2aYNLc1acKZcjKZrbJ&#10;w28KaQNZc2JAHeprTJWas1PO/NTTr75VZenlmHJs+5CqKSeT+ckSJ7WpR9aUUavDIqqZSNDh60S1&#10;SDGCaaXRLSSstJZtIoRHje6iRB+hsRrRZA0CLarGCOsoWhxBianhQhFCOM2Ma+yWBcZN/nFtqGwI&#10;T+rbh6TeMYlnVOgZkVi62XwnTthGErWSmBZUa480s2QPTqgDZZlvQtQ6SLPlSd4RbmxGEC1z7HmM&#10;px/n7cd1TTKSk6zUtNCdJ9s68O48IzQoiI2KEyVReIjdNaXQhnHaKD42JRzYM4bLfLkfKbDX080I&#10;sh7FbMSKXDiZj8CwImnmek4zRhHEm1I49zAxNs3wDdHMHQ2NXSRjHNeUJrj6qO4iyT9M8Q2TW3MY&#10;Ry/eXiAGxnmpFU3nktozLGru4bZkubYM0zssDo6LItP85LIwswEkIaKzn9eap3tHeO5BQedco6eo&#10;t3QotUGpPqEyd6kb02pTlxTQT1OP1tihVIUkqogIcI+939LaZwb0Y02rAf0A0ccQFetDYm1QYIjy&#10;Gzv5rT2itpzYmmS3ZARtOSGgXm+Rlp4TdUwzs8uC0Ag5WuKGRgTOPCc0qrSlGMYOsjVNBf4S/OOk&#10;wCQmt8sYPhX27rIGj/nzD+j79ti5LW6wjInOoAeOePldRnqN3HfA7t6g+sv1QDF5U9mzRc9usUcu&#10;SXv3eN3rrN4daXCC0dbHaEqztWE63VKvjrJaCnzfuDg6pzBliJY8wVumBWeoKeAsYYWdWuMm5pnB&#10;El0fxfKsKJYBK24i+3o1pjCza9KUGFeERnhNKbQx0tCSwXeM07snKd2l+q7+2sVt5ugUNVskDIzx&#10;C8PC2R1DvI/cGkW6U8R0STC5rRhfpw3M164fU7YOxKVJXG8RMThKGBzj9A2rhyY8HXlnbymycTR6&#10;dH1lZHZwaXfzzuPfe/S5N67cfebGoy997/Uv3vrsy9c+/s0rH/3yrc9/+/YXf3jj4y/f+PhPb376&#10;P0SfC/5f6ue+UT74xX8C3JfH/74mwP2VLwqg52LNiy0D7UXMuqCy+N8vu33rnspA5D9/l4s7/BfT&#10;Bb3y6Tff5ds5hP6PvFaZw/Tvr39xMdz5/F7RT//y1s/+/PbP//r2zysPKr19/jjOxV7u7+i7+72o&#10;7195A4p/Wby4xwO45wfn75F7/3w4A9AJrAZ8Hfidb3z2l9c++RPAKx99DbSPvvyTwwdeO3vkrb1b&#10;zz34zA8Prz5rd/cDpzCqplB7ICHj89T4BgcC0QOFTwLRAVGz4bY+fbx6d2fxzkr58uzAzkhyLRVY&#10;bLMNSgReDMoMAbWCqqIgcBcEkkbUbcjFhwrRMrFhrg4+DwfPQUBzYNAcCDRXBZqvULVYVbX0LaCV&#10;77BcBVo8ZwEABJ4Hgyuq+AeTFVWAKtqAVE2DqoDtLJy3FywALahqBpATGDIJgU4D/oDAKv4AwabB&#10;MKBn8txelV8CAc9DoHNw+Hx1zUJN3WItcr4eNVuPnEMglhGI1RrEZjViG4ZYA8FXoLVTpIZZHm2R&#10;z9pXy7dk4ikmvbcB3Ymo80PAPmhVAAYKwkG+apAHBe/TC0oB83jKPlX0lwcCU8XAfDG0NhTbKSUP&#10;JnsOZ/In871XF/quLvff3hh5Yq30/bXxx3bLt4/K97YnLkXckwT8IAyeg4ABA3lBICsIpIaAFXV1&#10;GgrJJBJImAwakcgXiQ0tDlWr0xSMtWWKamfU6E1Zgj2Rgbn42KqlY1AVzMkDWbmn6/bjz1Q1DzKd&#10;JalrTNXSKzd1ctKLzeoInWxEsVtIKGkdUlxXK6iF0MF1AjjdQhS2MVRBRnu/LDShAA7BwjYs04pu&#10;kNeQtEiKDoFXIUgaNM0EqIVeST9FVWTK0torNSVZrkFxctmQ225yDYosKeCLFJIWjQHExofwm7Hu&#10;flVs1tC5Ykhu6qNLMntlhLQ2NCWxZYn6BKq9SG1KYQwRpK+fWlxXdE8LzRFMxxjPkyPn55WJMXZ4&#10;iJKeEbuL7K45eWX81Y48XGa25qmuPr42RCeoauvFMKq5Vu4jyDw0igHDdxCVQVKoLChfNfXtyINj&#10;TEMcw2ut5rbAdRGcIY6zJYnWTrw2iFB4a7RhZGuOYklhHUVaYl6R27B5h2X+UYVnSNg5p85v6TMb&#10;0vgCrWuF3rUkGziwDJ8aigeyoVP18Ik1vWhpSsmk7Ryhk60JSxy9xraCvq3P4Og1tGYrk6RZM4bG&#10;Hk1Ln7G519Cc17dk9U0plTWpsCRkxojEEBaa4vymFK+1h+ssCJrSzMZOhquXFxrmdE6x+zZEY4eK&#10;8RNNcUPWNSWKjQmbUgRdDMVzVFuStOikNFBi+0vUriVmfI6YWiX2bJIW7iqXHtb17TOHTgSFXUZ0&#10;BpVcJnUs0P0lUnqVm1pht/ShIjP4zAZr7Ipi5EyW2WB6xuq9JVz3mjA0wdJG64Vt9fwWLN9BMHcz&#10;G3O0+KKyZ9vkGuHq03j7MCO7q8nuSVMb3PgSwzdO9I8yrR00ory6lg6lyDAkKQLDg/BMWFFTg6Cp&#10;zhgmK9pw1g6Oq5s2tCwenKf3lWlr+4L5Ne72oW50Sjq5aHLF6BYvyeKntCbYpgB2YFGbGaP1lbHD&#10;05RMH6mnlxLvIKbT/EyPLNOryvSrYzlZesDakW9N9we6B5KDU6UHnnjyiZdef+zFt15497PXfvSb&#10;Nz/9qjLcADjSffz1m598U7nx8xmgn/92ne27vvn/pp9/+fRfuFj5QjwAF8r5rnuAHd2nIqHvPEj0&#10;3fTzz7np/mGCi4M4wMuffP1dLjr/z5y/weHv5wMQvr1hA4jnnV/89d1f/v29X1YGI7z7i/8C+gFV&#10;XPjmQi0Xdrkwzf2ei0VgHYD7KwAApgE0djF+4WKDwCLwKbBa5Td88vWrn3zz2qd/fvXjb1788Mtn&#10;3v717NaDkfzizM7dB59+a3hiX6oKyPQRZ2KYLjeKpLJGHjNIIyVqEUOQauAIPkcnnfbFHjlbeWBl&#10;6sZI72F3eLbdkpGwvbj65hqoFVrlAA7EYFAXCJICQ1JQaLEesS3mHYs560TsIqpuvq5mGgqZAcNm&#10;QfD5ShYBL4KASFS1CAA5b0HfUtHJeQvUS5U7/KBJCKj8HSahlZ4pSCUSzYJAs0B7rpNZwCgwyCIc&#10;ulADm0PULqCRS2jUIqJ2rho+A4dNQCHjcMgUBrlAJS4zqctsxpqACzhyS6XY1mh29Lpts27bol5X&#10;ipaY1BU8fqOhYQNVvwSrnobD143y+UZFAouM1kDDIFAEDImCIQkoPAGBdoBAnSBQAgwKw8BBTF3B&#10;KBkOWQdTjrGUq9hu6tAIutSCAatm2tu82uHb6ontFjsOh5OHk93HC/lrC313lgev7Y6dHo8/eFB+&#10;sC+5zOcOVVf3Q8AFMCgDBkVBoHYItAkCNUEgRjhUDYcKYRApFmtTqbUqNYnB5Cu1ykanuslvcMbj&#10;/VOu7mFrog8QjzFR5Db5bjzyvaqmIRo/hG4dBJKHuX0YOLtXOgfVHCcBr0fU8GEoKaJGAK/lw+oE&#10;MLIOK/cJtFGhLS0Vu7DmDpYtLaDbUCRjHa0RwbQhuHasNsyzphSCNmq9rJpmwvDseLKxltmIUgVJ&#10;rn5xYFztHlQERy2uPpO0nSW0U6lGBK8Fbe+VWrMsTRfOmCM6xtimLNk9JnSPirQdQPJgeQa59jzN&#10;0kmxZ4nxCWr3HCs5xcrOi3tmpalJkSePj42yepeU8XFxpMSNjDPi06zEDLe9n2pNk1qzfFk7tUFW&#10;26CsVofYlk4Zz04Vu2mN3ZzOZdXoJcvYFUv3qtLYRWC3VnNa4OoQXhsm6MI4WxdVH8ZLXQhp5f2q&#10;DeYunDmJNXZhO2Y1he2W7JottWRIr2j6Dw3ZLUlsnuafIDiH6D2byrHL2vFrsrHLlVHdkTK/JcNV&#10;+ZncZoLKz3JkFa09Mlef2pYWayMcW0ph79Wbu6XmjNiSEbUWlC05ZUuPvBU4ORgxeIpKT580OaPv&#10;mlF2TUuzyyrgT9deoHZOS4pb6uF9ZXad073ECI+TO6d4gSFmvMyNTbLb+vFiL5TbBjcnG4JjwvyW&#10;pnTJHJygWHOQ3DZ1+qZk/Kq4dEU4eMwp7rMy65TRM/nwsW7wUJfblIXKbFMK29iDbMpjgD9F8UCa&#10;2eSFpytX0lzDhGCZ6xnmNmfZigDOlKa39nHt/fzmXk5TLyO2IOlclYbnRZ4JXmiWl9oUpLY4gUlS&#10;YkbizouZWjTfiBdasNJmDMdQ58zIzBGWPkTKVV6ir5w7DUxsG7avty7sG9J9zJFJfrQTM7ssv3TL&#10;Pzajbo8rDA6+1sFvDMo0bXR7lOsIUnuK4pGyvLygyfSKvD52yC/v7DB2pjTpoixR4HUUtL6Epcmj&#10;DaQ9ib6u8trSne89+9Rr71566JmHnnvvrc++ev3jr1/+AGj/8uanf3vzs/OBbZ//8a3P//jm54Bm&#10;KqZ54zs2euOzr9/47I/nfP3m59+89cWf3v7xn9/5yV/e/en5XZkLo/xDJEDx/vkltfd++q1gKo75&#10;GeCqv7z30z8DvPvTf6jrZxWAjVRGrP73kdnA77lwXoXz3/PmF4B1Kg8MnReAfv4E8PpnlXm4AQOd&#10;A8jjm3MbffMqIBJAPx//8b/x3210H+Cgf78+1w8giW9HRb/98/+oiOdXf3//1//5g1//rw8qj8f+&#10;19s//fubgEUq4xT+CtSVp5EuRq+d99/nQj+vfv6n17748+s//ssbPzmXE/ARoLR/jHO7uDR3/hFg&#10;za9f+/SPr3369cuf/un5H/3xe2//2wPPfHRy56Wr9964/PAbekePIziWzq7H0wv61iRfZ6fyxXIe&#10;OyEXJTD1PTD4KLRmurZuz6p5YqN0dWlkszs2YdFl2dQoqtYJB9tqQc0IsKcGnICA0iBQDxiSAYN7&#10;oNBCDbxYDZvBYbYZ1E0aZYGEnyERpjHYqTpUGV5bhsGmYOBZIBXBq+bhVXMw0CwENAsDA8lmHKAG&#10;OomATyGqp5E1s/W1c2jkArZ+CY8BAKSyUFezVF2zDK+eR9Yt0YnLbMoqn7EmYq2JWWsyzpZSsKeT&#10;HJhlx43KE4tyS8qeJaFncMgSEj6CgM7L2DudzsNi5HggfjKSPB3vOZ3IHY3nDsZ6Doc6DwvBBb+x&#10;T0bN0dF9xLpCA7y3HpbFVE82q6bseg+6NgCHhMGgBAyWAMPiYGg3GF6ogvRWQdJV4BgYEkYhevWS&#10;wZC1P2Uf62jr0UqaENUWGKQZBnbWVQewmASNkhZyClrJiF1fDjevdLn3CpH9ydTBSv7Gev+TM8VL&#10;7uZRQkM/HDIIAQ+CQX0gcKbyEm5oFAIOQkDtoKomUJUWBFLW1kgxGDoCwSGTxGKFUKLB0XhCTaPY&#10;3GoNJ83xHn0s05joefbVt6pCi3JNhtXYJ6Y7sZIQw5wRNvcpFTFOvboaKaltUNWjpQi6kUhUN9Tx&#10;4QhhLUZaz9DRMDwUXozkWvHKAEMVpUqCRKEPx3Gi6U0YgYusirCpJnQtHwqEIYapwRwXOnNKXYjF&#10;a2mwpSTuosGalGqCDE2YIXFjuW1IgRfLd6NEwQZlB9XQw2nMstoGeCIvypQkhsZlkbKiNc/Krdk6&#10;ZlXpJWFyjhWfZHRO86JjfH8/1xDCKNuRniwzPizwFxnBQVZuWZecVzWmcKYktq2f15ITcZqxJD1K&#10;5uUJnVyMConV1UmCZE9Z2bVpyB1ZOjeUzhLDMcyw5qiqaIMmirckye4BTluBaU7ibRmqo8DwjbJd&#10;AzRlGNGUJUSnxUNH9oGDlr5dQ8+WtGOR07EgdPYzo7PykbPmoUNt/45o9Eg2tCcf2NZ1L+gCwzJf&#10;QdY1YSzturPzlvi4Kjym8A4IO2f03cu2wLjSNy52j1Zebe4dk7f1C7xjgsyGqrClqOSbI/nwviC/&#10;QevfYY0eCQsbrPQSq2ed338g6t3lFPdksSmBe4DVsyobOZX27bM6l2nOQbQljWrK4iQelGeI07Ug&#10;Do6zDF3QYBk7dUOb3eSUroj6D9mly7LyNd3gkXTksjy/J0iv8cJTjPYhqsgH13ehUquC1Bo/Msfw&#10;T1JTa7LwNNdTYvsmeElAMzMc/7jQ2s2T+SgMa73UgwuVhYllsW+aJ0/g5BGsr8xKbzH9k+i2AiE2&#10;pgj2SUe3zeN72uKKqHtG2LtuSC0pOxdEkTLL3UfrKqlyk7yRRXFxUtKRY3ZkSL4oIltkFkckw+OG&#10;ULfY6mWa3VyLVwJ4SGOl+qKSXJ+uOy8YKEu7C7xghJ6IiwoFc0dKEU2JO/JKZ1jW6FQ1+XW2iIHX&#10;yDEGGmcOtx58/qXTe0/fff6t773zycMvfXD3+Q+ffPMnL3702+d+9G9PvPPZ3Zfff/rdz17//Hdv&#10;fP7lq598BRwHgaPh658BfPXmF3984/OvAF7/7MvXK8XXb1bGlQKJ5C/vAPIAJASI5Od/B9rv8t5P&#10;AQP9R2VK7J8DQvrLez/75r2fff3uT796+ydff/e7QHEfoB/Y8usXB+JPvnr146+A9nXgZ3z6NWAa&#10;4KP7q73x+TcAwJrnxZ9eP69f+/YI/i2vfPTHV/8BUP+Tj//40j9sdJ54vk1LF+GpYgtALZXcA4jn&#10;v96vzPtZmfqzop9vXwR+8STs3wHOn5ytvNf1vV9UXqx3cXnwAsBAFf1cjHf44s+vfP6ni/tDwMYr&#10;26/cW/qP137y11d+/GeAlz8DftLvAcE/+86vnv7w93de/PH+zZfO7rzwyFPvzizf9iamUkO7I/N3&#10;ppcfS/fvhDOlNl9ExmW3MMlpKrEbDB6CQodraqY4tAey0bul3ESTLkHG+2uq/VBoEAqJIKqTFGyG&#10;TkijanvAVfmqqhyoqgcCAuiGgLLAWXzlRB6ch8EKBPRGq3GzWbeoFJR51DKTMMvAL5Axi+jaNQR8&#10;E1W7iqhbwzesMElzfNq8krfZqNq0VNixaffs+gO36dBrOXAaljX8KTpush45VVc7ySIfJlyXeyNn&#10;A/HjofjBcHx/LHFY6jwsdRyOxg6Hwnt575LfNKxm97FwvSRUHwE1puZNdzlmioG5/uBsf2iqGJjq&#10;C5QLvlLOPZJuHUo0DoQM/W7VgEM+YBUVtJxeJWNAxxsP2ab8Tb4GVAAGjoCB9FMVA4G7ADdUgfqq&#10;qnqrqlJVVXEIzF9Xm1EJRqK2gVTzQEdzxqZwMHE2LKIVU+dA1Thq4G1wmAMGbYVBHNVQd111GF2X&#10;ouL75Jxyq2on7bxbTj88klqxqfuJ9f218BFoZcA3wBAEXISCsxBQElQVq6rygUB2MNgMgSghYDEM&#10;qqaRtTwOHYshE3AsLldja1I7nHStoTEQe+6FV6qsfWzftFYSoePMCLwRRTDUUSwNZAuaaEIzmyl8&#10;O5ugwaj8QmNc1qCoRQhq6gWoBj4Gy8M08FAsI8Heo3L2q2w5mTLC5rbhJX6aoVNgSYuVQRa7idjY&#10;qTTGxMaYwNzB59uxVFOt0s/WhHmqIEPhJ/uG9K6iUh2lCdx4aYDI9+J4HrwsCpxZi1rzbGZztSaK&#10;bcmxPEPitj5eZEJXeXNPDvBBfbTM9Q8xHVmy0o3kNVar3fUtCbIvS3cmSc0dOFeO4QWs00M1dDQY&#10;k3hjkqrwUagmDMNKpJqItcLqahG4wQAXhgi6LKlxkOidY/vnWN07ivSm3DVMb8pTXEMs5yDVW2IG&#10;J7kdS9L4vLh7XQUowT/B8ZaonjFa/4GlY0GR3VL0bAlzO5LeHV1+01rYbSxdas6sCJIz1N4Vzvxl&#10;y/yV1t5V/cRx++qN6MatGNAuXAlMHDkmLzknLzmG9ht7tyy5LX3Xirh7U963b8ptW1Iruuy2undX&#10;PHwkHtrnDe6xpq9Lxs+4xW0KUA/uceIz5NBUQ98hfeiMXdjjdi5w4pU5BdhDl2j9J6T8LqtvX5ha&#10;5kWnuW1FUmuBGJ5keUdJTbl69xAhMc8s7onzu7zMOiO3xYnOMqIz5OwurXuTHpwiJBa4bYMUXSfK&#10;NUTxlSjROWZoluYrU/yT9OgcN74gacwS7UPYrjWWY4DKbEIQ1HVcG17RTnHkeLF5aWJVbu3jyEJE&#10;5xAzu8NNrtJcRWKiJJs+bisfqReuafJLrPyyLDjKaR+k9KxKfEMNkRGaLYzvHqN3jxD8SXQsR4qm&#10;cc3tcF8E4w3i+4Y0/iS1vYMWycsD3cp8yenvlPui3LFyYzLLi6QZyTwn1kUqT6smZ7UDJU0yrwh1&#10;KqxOrqGV60s1Bnvtinah1q9q624f3Zw6vHft6lN3p/bX+pdmR9bXpg6Pjh9/YuPOndzifGx0dGRz&#10;5+HX33vgpXcffePTlz75/Wtf/PHVz798/cdfvfFFxT2AhAAVvQEkpItnGs4nFX3np38CePdnf37v&#10;538B2u8A5Jv/fP9nFwDp5y/v/ORP7/zk67d/fCGziksuJAS097kwCmAOwH8Ar3x8IcKKS4D++/q5&#10;+BawCHDfQxer3f9ihR999T/y8kdfAfq5MND96AMUFxfTXv9JZZTBWz//2zu/+Htl2Nv9yacr4vkP&#10;QD/nBvqPC87r/7r/SOy/6ufzP78K+OxcP0AMAlR04Z7XgPRWubf055c//9OLn3/zwudfvwjo59Ov&#10;Xvzh78rrt+a27u2cvXD3yff3Lj1h9w1wlYFwbrl/4YqrazLasxhIDFsanWIqQ4dChtH1WXj1CAg8&#10;AYZOYzDXW23P5lKzMmGypqYTAk1C4cm6uj4GZcao3PO1braYBogNOXBVATgWg6pylQtHVWlQVQYE&#10;yoPAeRCwCI7VwVbaLScZ/2GyfTvStBO0XQq3HDsNGzLmPBW9Qm2YJqD3tJK7Cc+dXPh6MfZgOXe7&#10;lLkz1vPAaObGSNelwdhhIbCdcs04Nf1SWp6ELhLRI4Clevxb/dGV/vDScHRhODo7FJ4eCJb7fBO9&#10;7vGccyzVOh6zlYPmslM32aSabdbO+honu9vLvf6pYnC6PzzZF5gsAPrxT/T6hrsd/Z22/njjQLxx&#10;OGYtRW3lsG0yaJ2JtZZT7TPRthAeHYKCo4ADQFVxcEUG2aqqflBVEfiTVoESEFigtjqj5I3FmvOd&#10;jT0xS5dLFzSJAhpeXCfsUPMTUlaUSwlScR5MXXs11Av4GwL2g6p80CofAtrJxC54TTdHkjd7Y6sW&#10;9RgVP4ysGYSDh2CgARioCAUVIaAC8PcJBgHnBB0QcBgKdUPBLeAqSw3UhKhRwqHiGri4AW2VSZv1&#10;ei6DyWGwHnnwXpU+wZEEaXWyaqS8rk5UgxRV13JhQGqhmvB0E1nqFqAVdYwmoiLEZTTj8Jp6sgaP&#10;4iHqmDUIZg2KX82xErURvsTNZNoIRB2SacOqwixLSmxJSbVRgalTbO2WSvwUQTuO1VxPNMCpZrTQ&#10;RdXH+WIXxdopa+5WCCp3YpiWbqk6zhP5qJpO4LgpDZZUhg6SPV95Xaktw2zrE9jSfKm3QR9tUAVR&#10;/kGuf4Df1EWS2ZF6L6kpRm2JkUI5jr+HbfDVazwI4KOmJEUdqtfG6pt6aK4+sTbKErRReQ4q2YhD&#10;ympqJCByU504Wm8u4kJLvPiaoGtTmNwUdG9J0xvSrjVxYlkYWxbGl4XBeU7TAC4wx8vuawfOLMl1&#10;EeCb1KpYn0QV9pVDp6qeLfHQSWNhx5ZZVw8e6LOrgokj9cyJdu7UPLZrSJT4hSVjbs4wseccWrfm&#10;FjWpWUlxW9O7qeiY4wQn2NlN+dCJdvyqefDYGJ+T+MfZPZviwh6vd4cZm6pPLeHLV8TT12RTVxTj&#10;p8rCpjA2RU8uMUcvyYZOhOkVoObEZhkdi+SOZXTPNi65Rh6/qs5t8xPz7OQyNzHHSCwwvGNYZz+5&#10;fYDuGaYEJsjhaXpinpbbFjgGMIEyPr/P6DvkxBep/jIlOMkJljmBCU5bPzE4SQtMEoJTJPcYzjdO&#10;AMJQcpUfX6BlttjBMlPmwdUL4QwtUWRj6oIs35govqKIL2s8o/L2YXbnEqv/UBKf5Ab6WWPb5uEt&#10;aW6Jk5hgtHYTZe5aqRsaHqFk55iZCVZygJkZI/fPkIcXOLEcumeQ3h7EtrgQ8U7m8IQhPy4KZ8md&#10;A/zCtHH1rKOjV9KR5ZfnzPkBWTglDCdpuUHW+q62d4jU088cGDd19zX644oWHy/QbQj1Njd36Js6&#10;DbYOXVOn1ldoSpS8jm5rU4fVEmuydjrDw91t2YjMY5K0m3Vhd2FlsWtyZuLgytlTr37vw1+89MVv&#10;3/jZV6998eUb5wHozS+AYz0QOP785ud/feuLvwO887M/vQNkmp9/894v/gS03+Ev7/6kkn6A9p0f&#10;V4ZfVy6pAcIAvv4ZEGUuUktFQhfFBRf+uJDH/eLCPcCngHIuAtP92HTfWxfbua+ulz/6A8C/WOc+&#10;gH5ePKcioU++vuDlc/1UbtL87K9vA+755X+8+8v/eA/Qzznv/+o/f/Bt9Knknkq2O08/5/UFlXHh&#10;ABXx/GN2u4v7UhdWu2grV+QAGwE1kOc++ePLn/7xhc/++MLn33zvR7+/9+Yvbj/3ycDscSazMj1z&#10;qzR9VWlNatt6PKnJ9tSE2ZulSxvlWpuEK5FiCY1IVABenYNVl0CwchWkVF2zLZc8n+k6bbLkUYh8&#10;dU0fCjXOYq1YDNd74o9M9j0wktnxNA9QsL0QULGqqpIGQKAcoJzKQRnIQ6BCVUU/cQR8qd28kfUu&#10;5txzacdC2rGVcR6knSsuTb8Q30NBdZGRcy3qs97w0XB8bSC0MhxbLIZWBqOr/ZGVgn8u557ucU11&#10;t812O8vhxnGHZsqunQ02L+fDc/nAdG9wZiA63R8BmCkChCeLgVKvZ7SnfSztHE85J5POmWT7Qtoz&#10;1+OfKYSn+qLTxdh0P8B5UYxN9UUmeoOlrG8s6x3PeSfz/pl8cDYbmEp7prq94z2+mXh7mICJQKEd&#10;IHAHCNQFruoGAX+0qmFQ1TAE3FtVuekVrq3OqYXlLmd33NIZsUTaDd4meahF2dGm7vEaikHTQNDY&#10;26ZMKVk+HMIBB7VDQG5QlQda5YaDnDUQIKEUTbJFT9NWe9OqQbEk4c5xaRM0fBFb11sDKUIhA1Dw&#10;IATUDwL1gUG9EHAPFJyEgDqg4A4oLASGeMAQOwRqr0XY0RhDTZ2yFvHg6eUqqhGFlMOrBTVwbl29&#10;GE3S4BsktZxGElaGquHAMHIko5nEbaeJggxpkMm04EnqBowYiRYi0XxkLbuaqMCIHEyanoAS1dby&#10;wBg5lN3UIPVSBU6ywEnltBK0HdzGvEjdyZKHGEA8EnuptMaGyrDdJiJJjcYq6lBCON2MB8RgSSnZ&#10;rQSKDakIEQNjKs+gPDyuaR+QthVExg6quYsmaGto7uaYEtSWFNOd48vb6nRuYmJAGS1I2juY3k5W&#10;W5ymdiBMPkxbmq70IIUOmDZS35ShBkdl/hGls6AwJgS6qJDZTKyRgtmuBlsfOzArTqzJQwuCjnVx&#10;9kCV3Vd0b8uiy9zcibrnSDlyy1q8YvQvMKNroti6uH2ak9wSxJdp3jLV1ofv3Vek1rm+SUpiSZRY&#10;ALIRLzrDHj7QLF1vWrzUOL6tLc7Lw/1Mexe5OcpsT4taEgxfHycwyAwM0zrnhN1LksKWLrOmSC1L&#10;OxckwXGee5DrGWZ3zHO715ipFVK4jIxOoXq36IP7/NKJauRAm19ThMb47n52x6zcPcg0dta7+mm+&#10;UWZrAds+hE2v0bo3yN0blM4lYt++ILPB9k8QendFXct01xA5PMn3jtIBqXjGiMk1tn+SFF8EqLwJ&#10;KTqPD00To7P09BqQ5PQtBSA2kToXhckVVvc6O7MB5CRS9wZ7+FTWd8AfOpWkV/mOPEPupAvMHLGN&#10;a44K24rC8IKsvST0lmTJJVVyhd+zznPkcG0ZXO+ieGBNGBwktGXxgUGBo5thDGCKi8K1y4bJdenw&#10;DBcQz+ACeflIOrrIXNoxFkflmV5xriAZm9LPbRpzoyxvF7p7VBjKMvwpSrpfMDqlyw0qekaM0W5O&#10;qsAanhDl+1kdKUqkkx3pEsczynBK4e3SWAOKprihMa5t6lK1ZRSegtI/oG9JyU1RmTGs0oX12pBJ&#10;2q7mtIjZzRKmTcpt0Sr9TnNHorWnd/7qAw+9/cHV5189efyFG8+8+eIPf/36518C+gGO8q9+Atji&#10;r298dqGB86zz879dFO/8FIhBAH8D0s+5e/7+9hd/fevzvwC8+dmf3/j0G+DIe2GUC6lcFABAJyCb&#10;C3NU5PEPCQH9wGoX0ef+lT2ACwPdV9H9SARs6kJdL//wf+alH335/EdfvvDRly9+/NWLnwCxo+Ie&#10;oAUCyps/+1vFPb/4+4V1AAO9+4tzD/3y27hz4R5gjxe/4WK/51PVVYaGAy1gndfP3wkL8Nr5NT1A&#10;QpVQde6eygCEcy29Cfx5P/7q+Q9/++T7v37svV/dfvWLw8fe2n/o9etPvlWaOhUofBJT1ODJ9s7u&#10;50pr6b6ZVnuMSWJLiARNPcKHQXfUVBeh8JHKUzLwMVj1GJN6LRN5fn7kwG8vS3nTUsFGi+VKLv7w&#10;0sijmxPXZ3ovDSfXvE19FGwBODgCaaAKSAOVMdN5MBiQEOCeAgjcA4GE4JA5l2kZyBmF9tFs20i3&#10;fSzdMplsXUi2lj260VbFoF05EbHO9Xhm+4PTI9HJ0fjEcHR6rHN2tGN+MDYDJJViqNwfmugLTPUG&#10;5vPBld7IUjE+P9AxP9Q1O9Q5N5qaHUnODyeXR1JrY90rY+mF4c754c7ZoQ6gnR/pmhvuXBhNLo6l&#10;l0vZ5VJutVxYmzxnqm9jqggA1Kvl3hWgne5bnyluzg1uzA0slLKTg12TxfhcMhAhYuNQWLpyp6ci&#10;13xV1UBV1TgYNAGBDgA9VaBYDTyvEpaT7fGg0e81RLyNoXZT0KkNOlURtzLhUyaD6u6AMuOQRmSU&#10;dirKR0YHiegwAR3E13saEC1IuKkG3IyAB/HoXjZ1Vile1sk3TOplnXSKzyjTiBN4zBiyZggGGYRU&#10;AfRDK4yAQSUQZKwKOliZXQKWB0NTldEQ4AAU9ujRUVW9DForgkEYMDizDivHsy10nLyOqsHgFPUo&#10;cW2Dol4S4IlDTF1aFJxocRcaJXZ2vaCOaaTSddQ6dnWDGImX1dcxq2uYMDgdApwR81rxUg9FEWDp&#10;YkJZgK2IMU05YduIxjNm0sb5RCOiTgjByGqBgIWTIXGyegS/pl6MRAirm7r1igBX5KUYu9jmLqY6&#10;RPKPaHzDakuSZe5iWLoY1jSvsYvt6pU3dXKaO1ia9obGAKk1TGnykRrb8Y1OgjvOUTcjLd6G9hTT&#10;GMSovQhrJ8naRW3spFqTjJaMQBOmGRIcRZBBMiPYbRhtkto6wGkb5jb1071TgtS2NrEmS22pYqvC&#10;5J64c1eYO1PnzjS5M21qXxHbkBj7SIl1Qec611OmZffUQ5eNiVV25zo/MMOOzavaRrjto7T4NL8t&#10;gx1e06ZK/HRJGikKzAGyqpUlshCFZqwpRGnuorl6GdYUIVaWpRd0ngGRxI0WtddJ3RiFl2yMU30j&#10;jOgMNTZLiM9iU0vk3AYrucgIj1NaswR7ltY5rXEVxKoAQeBASD2olhyxtRdwD6l7BTCHMDqHCc+g&#10;0uukvgNOcLKhpQ/dNoCOzlACk4zWfrwlh7QPoTpX6B2rJFMOFpirL54yY4v45mKtqgMenaMC2kgu&#10;S6xZnKW7oW2A0rcnqUzOts3tPxSOX1P0H/Izm7TSVXlumxeZ4DZ3CcU2FltPkTnJlhStbZgmCaOE&#10;HnSgxCvsyvq2hYEhXHqGPbIly87SYqPE4CAtWZbkZ5TJEVZplb98KC0vs4amaDNb4p4Sev6AW1qh&#10;zW2oC4OqqTlHedqazrO6C7SuHCncje0ZE8T7mJlhUVcvP1OUxbo5niQ13M0OdXLjHaJ4XNjeTvaG&#10;aNEkO5VXpgqN7rjO4lFYQnpTSKMLCI0hVntO1jHe5MrpjBGJMaJW+dXSdpXIqRS7VGK3mmRkkc08&#10;VrOa1WxkNVusyc782pJ/uNjUmXSlc5s3Hvree5++/PGvXvzo31799A/AIf71T4FEApzv/8fbP/nP&#10;9372vyph6Kf/+c5P/uvdn/3Xuz8Fev7+bmV4wt/eAY7RFQOdu+eTb1775Nt7M/+jfl760e/v6+ei&#10;qOzofE3gQA8c8b8TO/6pgQsJXXgIkBCwfsVeQND539wDcKGfioHO9QPwyud/AupnPvjtcx/+7tVP&#10;//g2sKmKUP/+HuCbinX+8/7uLrioL9wDAOjnIvRcWOfVT4BfW3HPfSr953moMm77x39944s/v/7x&#10;l9cee2v9ypOXnnrn7Km3124+O3t0t6e8Z/bkDe5unatLaHaLjG2t7phSorWK9Wosw1KPc9XBo3Bw&#10;AQ4ZhUJLkErbX109QibtRT3f2515dnfm6aXRq+nQfrDtWn/n1cXCyXr/6Vr//mT34UjnktfaR2ko&#10;QsHDVSDAQMBxcAAM7QNDAPEUq8B95+knXA2eatUu5n0TvZ6xXvdo3j3e65ns9c30eNZ6w9vF+FoR&#10;iDuR+YH47HDH3ER6brIHYGE6vzzVu1nuXQfEUM6vTOaXy7mVcm69nN+aKmzPDgCS2FwY3lgc2l4Z&#10;3Voa2VkcOVgYPVksnS2Nny6NnyyNHy2PHyyXdgFWxnfXJnZXy3vLk/srUwerMwCHa98C1Hur07ur&#10;0ztr09ur01urU1tr05vrM/Nzw6Wx3PRo91I2nqCSu6DVPVWQSqQDASmkahQEmoVAZsHQUhWoF1SV&#10;qIHlFLxyyuvz6IxGQYtF7mpS+xzakEcf9mrCXmXEr4j5FdF2WcjKj1j4KZs0Z1MUbKpeiyKlEYV4&#10;tFYMwgoHNUGq7JAqJxQcRNT0cejTWtmsTjavkS6qJMsS3jyLOk3GjqLrinWQYnVlKOAsqDJCfRYE&#10;nj5vZ0CV56L6odBnjg6qavjgGiEUwoBCaFCMDM20ENGSaqwCgZEhannVSHFdnRSG1deJ/MzWrKGp&#10;Q6sPyBskSIaZzG1m1nHhNUwohl+H4SIQ9Jp6dg1di5O1M6VumiLIUsd4xpTEWlCYcuLmokrXIRC0&#10;UXAKBFIAw0qQSG51LQuG5CLgjGrY+XQJjlyjZ9DiGzO4igq+A4nXgpoywvZ+lT0vBcSjjzFtKYG5&#10;kxcc0dvTfK0Ha3DjNC0osxMjN8BVplpLKyGWlrf4KI1uvLuL3RwjNUZwnl6uO883hInqAN4Yp7Vk&#10;eI6CyDuicBalxiRDHsE2ZhnmDEMRxbpKks51Y3hR2TrCcozTvAs0zwIlssbp3BHnz7ShZV5gUeCb&#10;4xZOzNElWdsIM71lyOyoI0vs5JbYP8MNzah6T1ujy/LgpEwTqI8NS7tG1ckxXcewQWTBN3AQTCVW&#10;ZiPL7Hi5k2DPcFsybEeOZ4xR1X66ystoSQulTjJaBGM21jn7aD3rwo4FWmSa0LVETy6xIlPU1nyD&#10;xF0jbENExpVdszpjgqgKI4PjzI5FSuGAOXDMLe4L+/b5XSuk/iPe6GVxYZ8bnyd3LnJ8Y5TgBL19&#10;lGjtQ1nyNe3jmMgiqWON2F6uiy7Xp3fwwWm8f5Js7kHbBzDBKbJ/guwZozf34tuH6IUd6ciJKrPO&#10;7FomDZ+JsluMwASqZ4NW2GXHpqj6UIPAghFYGnRBoqOXFphku0aZ0mC9o4/StystbvP71lmlPeHM&#10;sWxkgzu4xhreFEaKhO4R+tAsa2gGv3bIGVsgzm/yZ7fk2RJ+/oAzu8senRUWh7UdXdKNbX93L70z&#10;RcgVmakCpXecV1rWpYeEXb2icCcvVZR4MthYnhPulDidAo9LEvILO5OC0bK+MGRKZm3OkLolpDV4&#10;FMaA0hiUmIJ8R1LRltHYOtUav0zqlIgccpZVzLZJxS6Nwm8QuuSidhXXrqRZpKwmlaDNqI86jIk2&#10;fahN5rCGirnNmzevPP3s2WPP3Hv1B0+8+fHzH/7qmXd+9QYQa74ADr4V3vnJ38/F8x+VwWw//frt&#10;n/zxvZ/9CeCtL75+A/ANIJJPKhedLjLNffEAAIvfRpbvpJ/7BfDpd/VzoZz7Pri/eP8jwEDA1ioj&#10;Dv5hoJc+/MN9XvzhH54HDPQjIAB99eL59bdXPvvmmff/fe3aszef+eDei58+/fYvnn331y988NtX&#10;PgIc9ofvv/vrFz/87bvfyVgAF8W5e4D+b91z8SjSyx99BRjolY8rYxze+OzPL//oy2/DH+CkT755&#10;/ge/fe6933zvrV+sX3o8U9rMT+9NbF8L9U4a27uiPSVvvOjszIv1zQyWSMoSqQg0fR3agWhwwepi&#10;8JocGDQMBk1BKo92jsOgxdrqXjJh3+d8cXXmmdXJO2P5o67AXKMux6ON2pT7Yx07C5nN+czmVOpg&#10;rGvBbSkQ0f1QyEgVaKiqaqgKPAiC9oMgRRCkvwoMkAWBAP2UWzSr+eBCMVy5tNUfWZ1Ib5R7tiay&#10;+xO9B+OF/cnC3kxxf25gb2Fod3F4Z3F0e2lsZ6m0D1hkZfJ4efJwqXywNAEs7i2O71eKiYPVyYON&#10;6f3Nmb2tmf3t2f2t2cPN2ZON2bO12UurAHNna3On6/PH67OHa7MH63MHm/P7Gwt764t7G0t7G8v7&#10;m8sHWysVNivsb63uba/t767v7azv7qzt7q7v7K4vLE1PlIemJwqrhXQXg56G1fVWgQeqwENVoFFw&#10;1SQItAiBLkPgMyAIkIS6qiEZEWO6J+z1mrh8ooBDlAqpBjXPahI6W+Relyrk10ZDxqBP63HIfHZp&#10;uE3R5dLmfeaCz9zrMeVaNBEBw4lHuxpQ7RikG13XVgdrgkGa4RAnojqAq++iEocF7HmFaFMv39DK&#10;5mScSQ55jtAwX4+aq6mZr65eqIavwqFrENByVdV0NeyFo70qqqUera1Fq9BIObJBjaCY6xvUdWw7&#10;hdNKxSjr4SxYrQBOMmCIOnSDFAGYBisB8ko1TlVPMxOB4AKnQlCs6gY2oo4MR9DhFCWWbSKyLHha&#10;YwPZjGE5SPIYRxZhyoIsdjOB20QmytH1nJoGHrKWBoOQwChOPYKFqmUhUXyk0itoykg9I2p7XiL1&#10;4LFqsKANJ3KR23qVxgSX1VQvc5P1MXZ03BAd1dq7OLYg2exsMLaijDakzY432bAuH7s9xGnxUR0R&#10;ekuU4u5m+Xv5LV1saRte1o41RCnOAs83LOxaVOe3jak1VXRW1L2uS60a7AM8x5CoY9UYXlL65qTe&#10;OY5/keZfpMTWOV3bEleZFloS2cdYtgGyq8Rv7OW5RhXWAs8/I40uC3wzTGeJ1TzAi22ZW0rC5gGB&#10;KkSQtBLVTrLOzQzkTDwDCctDUCRIrZPenOB4e2XtvcJoSdfSLdD6mWwTzhKRNCfk/EYKigtXe0mZ&#10;RUVxRxKZpvjHic7BBu8oMTBOcQ2QbN0kICGZEmRrmgDg7KcWD2SjV9kTt+lDlyipNUL/kaB7gzJw&#10;zBs4FuS2OZ5RvGuA0JIja2JozzjJP0MIzBK9U3jnGLppoKZ9AhVZavDP1LtG8G2DOPcoURaBt4/i&#10;0uu81KqwbZAYmWKmFnndy7z0Mj02gy3sMPt2OOEyOj6N7dkg9W7RU7OcyDDXnaMmytz4DKttmBSe&#10;YwXK1Og0o2eFk12lD+0yxg+YM6f8uRPx8lXR/BlneIk6vc5ZPxTOrOKnVtDTG8TSMr20JC+vymb3&#10;eOUN+syaZmTcGo1Lpuaax8rS0ZIw20vNFImDM5zVE+vgrGJ01tRdUPRNaNNlVvcYr7so7+iSJ+KK&#10;wX7z4JB2asY6NGqLdRmdIXlTQKhxMZROusbN1nm4jSGpJaLQBeSKdqmyXSVzaXjNMm6zVNyuUvr1&#10;Kr9W5dfxW2UUA0foUKgDJmuyydxhaUxYLbHmpk5nsD+ZnBiIDRVzszODKxuTu8f981uHDz7z+Buf&#10;vPTxr9744nff/+Cnd198/9n3f/zKJ79+68f//sYX//7Yaz/8/vs/ef3T3772yb+//skfLgZwV9xw&#10;zoWE7rvnQjlAe/HRd1e7r5/7prmfSC4W/zEQoHKJDOgENnvhnn9a54PfX/DCh79/ATDQD//wwo++&#10;fPGjr4D25U++vvb0B/bE2PDipcH5s9ndu6unT+zdfP7a4+/cePK93RvPXX7kzafe+vlzP/jNiz/8&#10;HfALL34bENSAApDQ/dxzYSDAOoCBKvzoq9c+BnT7zYPf//jyI28/+vKPn3z95/de/PzaY+/u33ph&#10;88pT/XOHUqtf64jqWwOmZk93z2BLs6et2WkSKYxYqgdDCVcjU9DqHBTeAwYPwCDl86kEpkHA2TR4&#10;pK56hEbadTseK/XfznevOJoLEn6EgA7W18aJ9QNG0VreszYRXyon1stdh6XkitfaT8QMQL7VD5CB&#10;Rqogg1UV9wBHaoAcGByqhkw59FuFyPpQx3xfdHUsvb84tL84vDc3fDg3cjQ/drgwfLg0erw8frJa&#10;PlmdPF6dPqpQiSbH63Mn63PHa/MVKsXc0fr8IVBsLpzsLB3tLR/urxwerB4erh4drJ7urZ7trp7s&#10;rBzvrB7vrp3srp3uXbTrZ/sbJ/ubh/vbBwfbB5V25/DwnINdgIODvf3D/cOjg4PDg4OD/Up7eLC2&#10;tjo7OzU/M7w11Jvl83tgyP4qKPCnG6sCl8GV51tXwfANaPUSGOis6q4Gp3jUhUJHNNbGFJHpPCKF&#10;2UCmIUlUBIuDlUrpZrPY2ab1thv8bn3ArQt7dDGvrgvAo+50KZMOZYdRGlUJYipBAkDOCwvoPgah&#10;jYCyIeA2GMQGATsgQCSq62VSpzTSOZNqVq/YMKh2tMpdpXRfwt/jMnZJDeu18GUIaAFR/erxbpUu&#10;xeEHKOx2Ot/LFPpofA+B6cTrU1JTWkltxNFMRJGdxzARG6R11QxwLR2Kk9YzzVR2E43nYBLVGKwY&#10;QVfhKBI0hlWLZtU28Osoqgaxg0FvxBFNGGmQb0zKmC0EvAaJV6Kkdj5dQ0YwaqoJUDgeAiNByXIy&#10;S8fBCBswkvoGSa0xzk7MmEMlozHB49uxRH01Vg1jWFFCJ0EZoLOsKFuaZ8/ynFlxaycrnJN4ElyL&#10;HdPqJLu97MYmUquT2eKiN7upzX6qLUAK5gXeHq4tyhZacSxTncyJNSUItgzeX2L4J6iBqcrgrvyO&#10;qnStpXvT0DrIbp8QBBbE3Qf6gWuNmX1J5yY3sS6IrgiB/3jNeapnQuIY4gHW0XSy1HG+PMow9FDa&#10;xpjWflLrMNc7qVbnmKJOsjBE5jgxCD6Urqtn6fBat5hjIJEkSK4e3RRjeXsFqSm1o4dpinDUPprM&#10;TqWrsHqPUNZCF9lo4iZKaFA5sK3JrjPdw+jWAqa10OAr0cJT7OA4LzGrbO8XGBM0mbdeF8Xb84zu&#10;VfH4NfH4TU56Ax8s48PT5OAkOj6Pze2wM+tcW7ZBFqhm2qAyb0NiSRRZogVmybY+lDFTJwqBWgYa&#10;AjOE5n6Ua4hsSCKbC2hDGuUcxvTuiRKLDPcoyV8ihUrUWJmRW+emFin5DUb3Mj1SJnTNkXObpNFT&#10;5siBILfE6poi925wend4vglifJFZ2BekV5mpBQagn941/MQRdfEKb3ybOXtEnT/GrRyRN48528ec&#10;zSPq+GLt2HJDYRpfKAunN/WTG7ziNKEwys0VdKGIaHXTO7esPTpqmZoRT8xzx1fY09uS8rpqcEpd&#10;HNeNLZqLK8LhVVH/FG+gJOgfEu3te6amTX39iv4hazAud4a4zSGaLUq1xhjWKNcWETUGJTqvWNku&#10;Urllao9G6dUqvFpNyKAOadVBrS6o0/i1Mqec1yRQetSGsN4U15piKlNMY+00m2MmS8xqjraYow5T&#10;2CVqNgubzByD1pHsGFhZ2nng1sljjwyvLfdMl8e2NuZPT47vPXr08OM95bmx9f2tG/dWzh44vffC&#10;99/76Wuf/eHVT74dWXChlov6wj0A551fnz/Z8835+G8gHv3z3s9931zo53w6uL9duOdiYDQA0AN8&#10;F4gd/yKeb/Xzwe+f//D3z334+/sGAhbHN28zlK6mQJ+7q+ROjgNtKDuTHd8ZWjitvM55YHlu/+7h&#10;gy9ffvTNB77/w8df++LWMz84eODFh174+Pvv//r77/8GyDQvfvh7gAef+/jRV3/yzLv/9r23f/XU&#10;6z978rWfPvv2rzbOnu4Z2y2v396+9tzC/iP5iYNIfh7YS2ukr9HbZXGEpHKDiCfWieQCLNFGoLUh&#10;cHEYZgBaXwZVz4DAgHJK4KoSpDILziQUMgGDzuIaNmXCI7vtKOQpN+qTLLq3HuFC18ZYxH41v2RT&#10;zoSsi32ehbHQ0kRiY7zraCy55m8aJGErM0NXgYZBVaNV4BIIOgKCDYGgQ4CHKuPfQBE4eLbNuNvf&#10;sTmSXhzo3JntP1ovH65PAgnmcHUasMvh2uTRxvTp5uzZ1sLZJsDi2dby2fbq6e7qEeCPvQ2As92N&#10;0911oD0D6oPNy/sVzg63To+3T052jk93jk92To93Tk92jk53Dy7tAxye7h2f7p+dHlw6Pbh8enjp&#10;7Pjk0snhpdPDs5PDs+OjSydHl06/5ezs6NLl40tXTs4uH59ePjm9fHp6eXtrb2lxeWVp6mBqbFSn&#10;z8LrR6vgE1XQSRB4GgKaB0M2oLVb0JoVMGQCVJWtBqe5lNWhTGd3kCaj4YQENLsBw8IgKQgEoaae&#10;UEeiN/AENLWMbdUJ26xyf5s27jMmg+Z0QJf0qDqcinCTwt8oC9oUiVZ1yqHttqtTNmlUzXGSMa11&#10;NW21tQ44zAGF2aFQOwzqQtYFibgeIWdIKZrWyVb1in2d/IpGfEnAOqYRDriUd64dVSmifFNWYsjx&#10;G/uEqk4Wqw2P19VTLDh2K5liQYrbGaqAiGYg1LDgNSwIUYVQAieSHSpJO5vZCKQcoqSNoXRzFC6m&#10;qIWs8TP1YXpTN8fZD1iHLvaRRW4mp4WCUyIwYmSDuIFl4JCk5Fp6XQ2tGk6B1TFrKSqy3CkVNLPR&#10;IgRN32BLi90DWn2IL3Mx2wvaxhRXn6BIvFiZnyDzUal6hDpAFLTWMk0wSVOdLyV2hfkaE8Zgxtua&#10;6BYbtcXF0VkIehvB3EY1ucjOBNseZzSFWbJmrMiGlDswuiC+OUP2DDLbihRrT4Mth4nO8fuOjNl9&#10;Q3RFGVtV28f4AN37hq4dSXxdmNrVBuak9hFeYy8/NK039XDsQzJdN0sWo7lKKmuR7RwTCLxoRYxh&#10;71PTnViOl6Dt4imjJKatRh9hOHvkynaGvI0mbsYbA1Rnhu3soTbGMTJHHVYII0lryeI6hhRj8QIn&#10;gjKdm6900pqTnOAYKzHHcBRw7QPU0HjlJQWBEt89yHUPCQITgtCEVB0iiNtRbb3sxKygd1ec2eQ7&#10;ivUt+QZ/ieYZawhMNuR2+IkFnq/EUkVQFBO8Jcvp2ZIlN5jeiQZLBmpOVQtdIH0CEx5nWLsbzEmM&#10;JY21ZTH2PnzbAC65zHcNYf3j5NgMIzHL6F7hp5bY8WlqYo6aWmKFJsixaVJ8DpdeJaeXaJ5BtKsP&#10;HS2TezZY3RvM/iP+0Jmga5nWOceNTNCj47ihLdrcibC0zhtfp83tk8cW64dn6gen0eVVQr6MGN9g&#10;lDY5E1vK4SXx+KokPUB2BhsCEX4oIt7ajq6uN29sGfaPm6ZXJBOrwqFFZv8C15/CZgYla6eOyWPO&#10;9BG3tMoeneVMLkgPL7dNzEv7SuyeQYEvQfd00Fwd5KYItr2bEemXdo5qvDmpPsBTegQqj1Tmkkqd&#10;MolTpg5otGGNOiDXBSSmmNQYlehDcmPYZAxbtQGtyifShhTGqN4YMVhijSqPFuhXe03cRhlNL6Bp&#10;BVKHrqXL3d7jd+cCao9B57eYw83mcKs7G/b3dej9LY1RtyMVawz77Z2JwvzC0tnNgweee+HD3wAS&#10;OlcOAJAkgKxQqV/56MvXPgEi0TdvVsbX/eWNzyoAxduVod5/eacy2rvS3gfQT+UpV8A9v/yvD3/1&#10;X0D7g1/8J9D5ZkU/37rnhR/87pzf/oPfPf/B75774A/Pffjl8z/88uWP//jsu78anjtmSmy+5HBy&#10;dLkl2udKjph9PY2BHnu0oG4JaJt9/vRwR3E+NbiUHd3oK++OLJz0jK72ljcXjx5YOXl44/LjO9ee&#10;3rry1MjiWWnl6u6NZ08efHH70uNLu7cmVi4NzB67k2V3eqp7fNfVNS61RoyeHk9qzBXOez0dFqlB&#10;jaNbGogtSIyzFtFZjciCq0dBNbOg6iUQbP781sU4tGoECh6vq16hEndEnD21ZMeomlVJEySsG1Mb&#10;ZZEyKt5gi2Y2al/P+NZ6fCu9geXhyMp4x1Y5czCRPRrPrkScg1TSMAgKiAfQzzhgNTBsAlJdAsNH&#10;AAOdX9bLgkELLcbd4ezGRHGx1Lu/Mnm8u3xcySXrJ7uAWjYPd1YBwVw62DrbB9i+tL9z6WD38uHe&#10;peP9k5PDU4Djg7NzLp8cXTk7vnLp5OrZMQBQXL58AlgD4PLV0ytXzy5fPTu5dnZ0/dLxtUsn1y6d&#10;Xrl0duXSpSuXrly5fPnq1dPr14+v3zjn2+Kkws2Ta7dOr985u/7ApWsPXL7g6p29g8ura7sba+tH&#10;q6sll7sH2TAFgs9XgWcqUy1AlyDItRrMWjViCQqdAoP6YJAsi7I11pvs66SoOQ0iKpJPRQkYCDYR&#10;w8QSWQ0kBoZArafTMCwahsPESYRUo47vbFFG3PpOn6HDZ4y4Df42jd+hDNkVEbs8DtAiiTQKAjJ6&#10;gE8JCRl+LtlHx/sIDXY4tBkMskLAlhqIpRbcioD66uvSZGyZT18SsZd59Dkx+80HrlYRtHhNAjh5&#10;VwTn1I29YpSiDi/Hyt0CSTvd3MXTRujcVpzcwyJpMPWSGoYNo/Cw+TYKSVGP4lST5MABXWhJylrz&#10;0uacwFEURGZkmU11aJrT0scwpwQUHRZGA9exYZWx2mwkkotB8dC1bARW2kDVU6VOqcguEDhY9pxR&#10;5ROog1xDQiDzMcmaBoaeYO2Qp+abO2b0kbLaM6TURDiiVhrTXMex1ghsdWJrnbYVb21nG6x0saxB&#10;qsDxJLUyLUamxSpNRLmJIG/E6RwEvRNv9hJtIYonw7FFyVJHvcyFUftJujBNHyVZ0kT/BD++ouza&#10;1sU3tYlNY8uwyJTleCYl0Q1ZYEnUtWPwzaqMeaarpHYMqbRJprGHZ+sXheaNnnGlJcszpbhkPYqk&#10;wqrcYowcjdfUi9yUtqLQ1c+LTepCI1pfUeMr6tx5TXMXtzlFM0YwynaEtBlTz4TV4GFIUi2BjpJo&#10;mcpGHkOBoyqRCjexOUvxDrMcOaZvgJ+aUzjzTIUXZ+5k2jLM9mFmclnsH+Vauwm+MXrnAidYJjf3&#10;4s0pZFMWnZjndS5xo3P07JY0NMltKZDtfRS2vSY4Lowv0ZNrpMBEfayMTozjPTmiyl0bG+EaImhV&#10;CG3swChDqNY82ZLCtBWJgMkaM8jYLCO/LRg8UqRX+JEpRmSakV7lJ+YZoUlCeIoYnqr4KTTBas7h&#10;24dInYvMnk3WwBGnc4nQNthgSRH1MaKlE5OcYhbmuRNrmrEFSd8kLTeO7xpApEcbukvYSBGRn6Pm&#10;56nDa6KBReHQgrIjz2904BubyZmMebC/qZDX9A0wy3Py7BBrYlWVm6Lmpigd/YTsqHD3ZuvaA+zZ&#10;UwbgpPFF+WBZ0j/FL85QR9ao/fPsUA/ZEW1wxHBGN8IawrgztOggNz4qdfeqzHG5yidW+5VA1pG3&#10;K9Q+jcav1gbFxgjDOyBqy3PNCYHWr9H6moWtKn4rX+GWKT0qXcCgDxqVbg1gIEW7RuFWc60CvlUi&#10;bpFboo2WmNGaMKs9cpVbrvPrVG6lNqg0xXRKr1wX1JqijbqASdgs5zbKpa1N7em+y4+9+OKPfvXq&#10;J79/7dMvX/34q5cqV8m+BITxyo9+/+pHX77+ydeVtz98+uc3P/3Lm5/+9c3P/vLW5/+chuf+lDzv&#10;/OO1dfd5/3yqU+Cj1z/54ys/+sPLP/z9Sx/+7sUPfgvwwg/+/R8A9e+f/8GX3//gq+c+qNwZevXD&#10;3964+2KLM2ZtDQQ7es1tUW9y2J+dCBamQ4WyNZy0hhLWUJfB12nypVwdg67Owa6hxfjAtDnY5Uz3&#10;tSRyjeHuxlDaFsm2JArh4lR8eCE2MBfoGbVHeozuLmVbZ0vnWGxoozB34k6O8tR2fZPf1uS1qa12&#10;rqINQw3VYFKwul4ofBACHQODx0GgymRo5/OhjUOg5bq6JSplRyzYVQi3FKJlpXBGxisw8d0MfL+c&#10;N92qX4k7NwvBg5GOvdHOjf7YWn9scyS5V84ezfdfWhw5m+w/KBeWU8FRFrMEgo9VQYarqqZBoEUw&#10;dB5cDUhuAgwZAqIVqGoMBFpqbdweH9yYLy/NlPY2ls+Odi8dV0IIkGYBzmMJkDjOAK6cXbpydvmC&#10;y5cuXwa8cc63/1y9evXa+T/Xr1+7ceNbbt64euM60N64dfP6rZtXbt68fANob125ebvSAvWNm1dv&#10;3Lx8887ZrQdPb9/933jo7NbDl24+AnAF4NYjl2/cu3zrkcNLd9a3TtdX9g92jieSmSyePA+GrYCq&#10;pmCgCThiAk7sRxD76tB9NTVFOCxbXZOiUTeG+9ODeZpWQpBwUSJBvUxGkAlZUoZMTVdo6CwehsXF&#10;E6moBkIdGo8gUDFsHlEmpRu1PLtN5mnThr3GmN8Yc2tjLkXcKY/aJaFmYaSRH7UKo62ymF2ebJJn&#10;1MA5eZ0DUtUCBvlI6AiHnOBRI3SCn4TxNdT5MLV+dK0LW/fYtZMqEAVEMda3D8ldQ7LIdCtJj6Wb&#10;CB1TruiENTim9QzJnEUgkcgaUxyJm0jS1uFlCIIMSZGhcfw6khSl9nC9g3rviKIpx2nsYUWn1V0L&#10;hsYMQ+YnqYMiqpqKoNcjWagaBhCeoBhJHcNI4lhZUqdcE9AaY3ptSC5yMk0dcmtSZYxJ2vJGR97U&#10;3KVzpIwsI07n5zd3ie3dUmdW5e7V2rtVVF2t3EXU++nyFqyyGd8aFFtdAra4nidBs4TVDD6Mwa8V&#10;KjEiHVZqblC34HVteHuM3jWsLMyZU+NqZ5otbqlnmVBqL80cZ7r6uJEpaWReGl9Vxje0zkmxZ0oe&#10;mNQGZ7W+eVlkVR1ZUfvm5M1DDGdJ1DwgAqK+qJ3Cd5BUAa7ESW5Na3Q+kcIuoEqIeB4ORq+DsarJ&#10;eqyxk+sb0ZjiwIk2yxyVGEKSlpSmOSWzJfmSNozYjmHq0LVkOKyhrhaLRBOQOCoKQYDXUaAsLa6t&#10;RxqdUCbntJ6CpCXJCw8rzBEmQV7LNDdow1R7L8OaIUanBJl1aeciOz5PaxtAy8N19j5C+xAhMk1P&#10;rghis9y2foqhE8N3Vdt6iNYsObeliC4SO1bwgXF09zwlMUZMjDIsUWR4iGpOIFXhOlOynm2HNucI&#10;nmGqpRvVnGsAZBadYXSv8+JzzGCZ0TkvKO5pO+a5qRVefJYamwGgx2c5mVVFaIITngSkyMxuM3t3&#10;ma5BjD5RL25vELY1CB2I5iTe3tkQybH6JhSZEU5ykBTKorqGCX3z7M4xbKgfHexHudIYd5Le2S/p&#10;6lVrLTi1DtvT05RO6jPd6q40qXeQm8hSRhaUA4vc3DR+aJE1vipbPFLPnNKH1ynJQWJ2SJjIMMPd&#10;hPwkbWyDM76t6hgWOBJEZxejOUazRWn2JNudE/j65G05lTkhU3pFKq9CFzRo/Aa5SylpkxojIm+/&#10;IL+qS86pWroFcpdA0CRnNQp5LXxxm0jYKhC2ChVuucqjlLtkSjcgLbXYIZa3qRUuAIUhpLF1mHQB&#10;pcanVHtU4laRyifXh9VKj0wbUJuiZkPYqPJoJA6FqEWrarcnRoYXTi4fPvTk4UPfu/zYy99//xeA&#10;il7+0W9f+dHvXv7R7179+Pevf/KH1z8BPHSfrwCjXHAxGc+bn30DeAgwEOCb+wCLgHuAT18DlPbh&#10;7y7c8x3xfMtz5+nn+R/+8YUP//jyB39488PfvfbmT0aHFvU8nVNsNnA0enVbR3aqb/4oO3eQmtnp&#10;mFxPlFfDY/PhscX4+Fp0dCUxvhYZW/T2TwSGJ1u7C2of8P9tQNIW5Lf4AkMzLekhfThr6xywxIty&#10;V9IYKqbGd4vTR/nBlaamMI8m1ZDYjViSA0MIIRuS1XVFKHwMBJkEgabBVZWJoiGQMhQ2AYMvoDFb&#10;LNaWSLinUW1qlTNSbh8d30lADUpZ8y3azYjjNBe9Opy6VOreG+vaGencLaUOyrmTueKVldHrG+Ub&#10;2zPXN2fOZkf3J4vrPdEJLrtcBZ0AgcbO5xLdrAJtVkE3qmALoMp7DaYB/UAhc97WzbnS1src6uLM&#10;4e7W1Uun164AaQTQyTWAq1duXLt68/q1WzcArv+T6wA379zn2o3b12/evnHrzo1bD9y4/cD1O99y&#10;486DFR74lusPPHj1zt1rd+5W2gceuv4Prj7w8OUHHrn0P3H5zqNX7jz2Dx6/fPvRKw88fnT17ube&#10;lbWNo939s5XBUj+FuwSuWQKDB+uqu2rRHijeUEvQIXBmFKYFhXaicW46d6l/rH94XGg0cAwask5H&#10;0usZGqlIybDZuG6XRCrBMDn1eDqigYrC0hvwTByRCaSieioDyeFgJCKSVsVuskhcLQqfUxV2a0Mu&#10;dcAuD7fIIi2ysFMRdWtSTm3WKPPhUE4o2A4BdYmZI236Kb+t7G0ctusGm9VFq7JbK/CLaPeun1TB&#10;qFAkGy53U5lWpMzDoRobcIo6z4DOO6QG9BMpa7pXjKllZWpZnpgVhUYFxiipKcEpzNu6SsrwAN9T&#10;5IQnROFJgSaOVYaxjl6edxBIKmSJGyd0kAlyDElKIMvxDaLaBlkNWYdkmPAcG5PTxGcYGGQNnmEi&#10;SJwsqYtNN5IYRqLCI1B5JTqv1BiQUVSoOiYML0Qy1A10NUbSRFU46VhJtbSNLHOQlG3klqhEaaNy&#10;lFgco5opQrHFdWQmhMyCs0UorgKttJLMbobJTWqN0T0ZVnRA2DEiD/WJrBFGY5jnSMoMfmZzktWS&#10;o7cUqc4S2z7KaxsXhxe17aPypqLAUuS2jgrap8SeGV5wgRdfkaU2jG0DEoIKKbDRqOoGrLhOZucZ&#10;vTJ5k5DExzVwMHBGLUaJoTeSBO1EiY/CamxQ+diCZhpZg1UF+HIfS+KmUU0IlgWN4sLhJDicUAdB&#10;VcPqquEoOBwNrcZBWBqcPSWJlXT+AZXBxzX7BeYAV9hIQLGr8RK0sIWk8GKVgXpnP7Wwq8huiSIz&#10;5NgczZBEuIYIwQmyZ5TYUsDZsgSRB8FvQ1ItMFWkvmNRNHpFFZxDBmaQqSV6eITQ1o1p6kDpQ9WB&#10;EVxzttaarWsbwCqjNZ4RYmSK3tKLNnTWGToRrkFieJLuG6W15EnBEq97RRWZ5HavSjJr4uQSr2tR&#10;EC6z49OijjmJd5TqK2ETi9jUKs09SFMFsXw7WtiGFbTVm6J4axTnSTH7yrpCWRHNkd1dmGAen5/h&#10;dY2Texd5iRLe0dXQEmX0TdoiGZVAjjBZadl8U1dSOzRkKxSFs0vW3hHJ3I5t+kA1vsVavawqbwjH&#10;NwQTO+zkMNYdx/hjjI6MKDMoHpiTdo4SUmWeO8syhwi2OMsYAvQvbE4qmjoVjR0yQ1Ss9PGkLr7M&#10;JRHbpYJmCaeRz7PxNQGepyjMLOhSszpbF0/jE0odYn4zT9ou0AQUgEX4zRx5u0TqEglauFKnSOwQ&#10;AKld1CJTu3Van1bjUxjDGkA/yspdJZXELgFiPRCqAEvpgjpjxGCKGs0xszagNYTNhlCjKdxijbnb&#10;M53NiYQnk188vfG99z5/7ZNK9Hnloz+8+hHgnj+8/inA71//9HdAC/QAHwEAXrngwkMXMeg+ldnh&#10;PvsG+AhY837oef793wDcd8/zH/z7cx/+9rkPf/9C5Yrf169+8NWr7/zb22//4vbpo5VLD3U0L5LR&#10;TJb6myPZ4nx+er936dLwzgPlo4f6lk8yM4e+viVXZjY+vJUY3ugcWR9aOS1vX8mMLwdzJXdq2OTr&#10;DhVmG4MFAHd+tqV7XNQcswULbf5sW3PUrmo1UIR6JMkLR6Srq3Nw+DC8eqIyLLgyvTTALKiqDIVM&#10;1dVuUih7bNaBWLQlk04LuEUGOU3B9vDIQxreqEm8Emw6KcSujvecjKYPR9MH45n9cvZ4pnBpaeja&#10;+sSNremb27M3dxdu7C9d3Vk6XZw8mh3e7euc5nPKVaBxcNUouGoOVLUGAm2AoNsg2EpVZYZpYNdj&#10;cNhssG1reWpnY2Vjdenk+KCSVW7evH4TsEvFKNdv3Llx44GbNx+8devurdv/jZsPPHTjPnfu3rzz&#10;0K0HHr714MM3H7x348GHL7h5997thx+99dAjAEB946FHrgPcfeTa3XvX7gL1oxdce+ixqw89fuV/&#10;4vLdJ648+A/uPnn5gSeu3n3y6PrDWyc3No+ubh5d2p9aHKVJlsGoWWh1oq5OXw0cZgh4NBNLYBLI&#10;NCqRLCTStEzhVH95YmJJ02RXuZxSt1ficsma9EarIOgRpSJyqxEvlDSQOBg8u4HAI5CEZCIfT+Sg&#10;yWwEiVFDINXgCbVkaj2bi5fKGHo932qROJoVfrs61m6I+U1hn6GzXZ8xKzxYVBsE7ACD4lLWaKhp&#10;Otm+0ONfyPqXe8PLhfBcj2+sy/3Ks49WQbEQKB6Ek9TVcUENslqpi8o01zf38Ftzgs5ZW2hc3Zxj&#10;xmYrj/oPn4lXH1MOHtIHtrnLN3Xrd5XrD8vKV3lTN8VjV8S+carYVyv2Ilt66Y4izTlAdg/Rnb0s&#10;V45vT/MUbhJwOCaqUWgxokGGZTVycAocgg/HyRG2Tk14xGmJ6RDcWgSnBsFG1DGqUTwoigvFC9Eo&#10;Rh2aVUuVYIRGMkVWS5AiaRoUWVnL0Tc0hWXKJqaqiceSEsRaqlRDpHNrRXK82sRSNzLFBoLUgufr&#10;6mRN9RoXwhrGmfw4jQtn9jEcCZnFL5DYCKp2vDaIbcnTLXmqNNag6CRpu2lNfcLmoljXzXGWlKFF&#10;tXeGnd6Vh+dE0XmZd0xKN6PbCwZNgKv2c0kahC7E1/j5TB3e2qkSuRjahFAZZdvygvZhuXtQ4eiV&#10;sa1YBuChKFMZpUp9RLGLqIuwjWGRwsnD8JEQNBRaVwNFVMPRsDpitdDMMAeFqnY6x4TH8ZBUUQNR&#10;gELR4NUEGF6AZWqJPGtDa4YZKDE9o6RAmZhZ5/Vscu39KG8J5x3DWrP1ug6kKoJmNtVxWjCCNpws&#10;gGgbxI9dE+cOKL6J2vQSy9FT3xhFafzVbb0N/hLGPYZsLlRHZwmBMj4yTXKPNPjHyED6kfhqWnLk&#10;tj5KU4Zs6ya3FViteRrQ4+gjd8wKs+vKzJrCM8TwDLF7VnWOAtOWxSaXaZFpsqkDz7TUMRprTZ1M&#10;a5rV2EV1pKmJYXGmpEoPynwpqi9NDheoyXF21wS1tCsd3hb2zIgTQ5LSmjNXsmis6CYntTBoyRY0&#10;5amWlVX76lZ7YVS1uO+YPdSWdzmj66z+eXL/LL20KnGEUaZWpDvISWY1Xb3S3KTcnUW7ciR9GC/3&#10;YDRBmsxNk3u4EhefY2MxLXRuM03QShe3cSVtIn6TgGsT8JoEQrtA6ebqg/T2rMzfp9N4WaJWmsLN&#10;d/QYm1JqY1ShC6m0QSXgIYVHwmtmydpFEqdAG1AqXBqFU63z6y70o/bKFO0SnV+jcqtkTgWA2qdR&#10;uJVSp0TtUxjCOnPMaIrpLXGDKWbU+HRyl07UrFW02Vo744tn11756HevfPTNKz/6+rWPKgPGKlnn&#10;068AXjtPP4By7uvnlcplugoXHrrovPATwP//y27/NND3P/zd8z/88pUf/vHVH3z5+ju/eeetX77y&#10;+NvTJvckGDUCb+hAEj1UgVvd7HUmXP5spLs8AGSX8f3ukb14cceTWvZ3r6UGD1P9u8WJ44mlK/Ge&#10;aWeo2Nm7GE1NF0b2krmVeGo+kZ1tbO9iC/UyoU5JFRixtBYUvr0WGa1GDEBg0+DKG2tmweBlMATI&#10;H/Pnb8pZRNQdiYXXDNo9sXCZzZigkXvwmC5KQ7+cN+8yb3Q497KBzR7fTn9sfzS5N5HZm8odLwyc&#10;LY1cWRu/sTV1a3fu1t7CDUA8u0s39leuHa5f2t84WZ0/XiwdDKZnhNxxEHgECu6DgYZgoJFq8Hg1&#10;fB5WNw+tnoJB5sEgIHIteBy7S7N725vbWxtnl85u3b5zs5JaHrp+5+7123dv3Hn45p17tx949PaD&#10;j9584BGgvvXAI0BdWXyowq275zz02G2Ahx+/fe/xW/cev/nwYzfPi9uPPHH70Scr7SNP3Lr3xK1H&#10;n7z56FM3Hnny+r0nrj38+LWHgbbC1XtPXrn31D95+Kmr954GAIrLD/2TS3fPefDJ3asPbl66vXXl&#10;9ubptcvLu5MszRIIW4LUNVfXUOswWCwHQRLCKFwonVlNp2JoNDaX39s7ODW3qrM7Nd6APt6pi0ab&#10;wm2xTmt/xjic0WTispY2CUtOJ4spJCmVJKGQRDiyAM1V4NgiDIGKwJFRGHI9kohEk9EkFo7JJ4mk&#10;dL2K42xSeDwGp1sX8RjSVnU7rt4JhbSBwWEJcyRun0h7prKB2b7I3FB8djgxO5KYHUt98NZLVeAG&#10;UDUZWsuormVDaTq00kt2D0jtvRxLkt6Y5niGRaYkyZIhdm+Iph+QbD7DOnyRv/8Mb+IysWcNNXRE&#10;WnyYt/N9ycyD/METvn+CEJqiFg545VuiuYfE6U3S6GXR2qPG4rbQmsSxrWiMBIESohgmltAuIuuI&#10;WBmKbiCYo0qjXyWzC+s4NWAiGEauRnJqcVJUHRuGE2HwggYsp54kRDPlWIqojiypR7NhGA4Mw4Iw&#10;FGipmWFsk3LkJLWFb3erZWqq3sKzOmRNboVYT6RLayhiKEdbzTNWa9qwZh9N46CpmhkqGyAnssiA&#10;kzc3aH04T7/QPSpt7OM09vFsA8L2ktrYLeT7SO0lbWzZ4J0SZLZ1HYuqxh5Ka4HXmOGEp3W+CbW7&#10;pIjMGDuWrU1FXmOe6xwTuydk7eMS5xjfMcJOb2rT6/rQJGAgoXtYHigrwtNK76g0NKb2DMjNHTxj&#10;hCdpJaGZtTUYBAxIPxg4mo6UNHKlTWwMp6aGCIGiwShiLZJQA0GBYWg4goRC0evw4hp9iBQp8+x9&#10;OHuxPl6ZU4ceKJPCk2TPCF6bqDWlG+QBFMNWI/OSW7MiWw+xuYAaOOVmtsjeEjJapvj6KYZQrTNP&#10;yKzxOtdI6R2Sd7yua4WYXqNGZghtAyh/CdgaqzFNMHQQbGmqzIOWujG2NEsXJUq9KJm/tiVH8o2y&#10;XP3UxjTROyzMrppik8rIpLh7TeDsx7GboFQD3BAnhadkvpLI2cd15ZnhIX6kKOgp6V0JensnMTHE&#10;zs+JsvOs9Cytd5XbvyrtmZb0L+m7x6SuBMETI2cHZAMlVXFYPjQqHS5phiaNk2u2/gXh0CqjMIsf&#10;XWEUJum5UYE7QnH5WfGkKtNrTA9o4v28jhLXP8h1FUTOXmljkq8KAomTzWllE7TkBgWRZqLK24WG&#10;iEbsEAqaeXK3ROkTq/xCRTtb6WDZQip3uklkZVLUKGuHdHA77us3AdEc8I05rjdGdZoAICGlyic3&#10;xw3agMoUbuQ1CuVOudavtMT0gH6UbqmyXa72AirSyl1KwD0yl5zXxOU1cYC8ZY4B4tGY42pzXGOI&#10;ACvIxQ65xKFRtpt7Zsrfe/vHL//w65c//CPASx9+VXHDR1+/9vE3r35cuZh2XzD37QIA1EDP/cUL&#10;39xXzkXuee69fwO4qL/t+cGvn/vgN5UA9MEfXnr/d6+9+9s33vzVG9//8CiQXgHDlyDwcXhtD6I+&#10;iCbaiUwLTWiVmh2tCX98LDO8ky2fdY2eeHvWXF0LmbGTwdmr2YmDGBCJEmMtgaLV2RPrmgxFxzzu&#10;grslahYoFA0EAwptr6sN18BTcEgBBh6BQQD3zFdBFiHQcwNBF5GoIx5/h8/bk4r2DKoFiWCKzyyQ&#10;Gwa41EmjYjPSdlyIXxnPXJrs2Rvt2hrp2C1n9mcLB0uDp5sTV/dnru3N3dxbvLm3dHN/5ebB6vWD&#10;teuHG9ePNq8c71w62jvdWDlZmTwczU1LRYMQeAYOC8MhXjjYUQNy1UBjsJpuePUAAvAQbB5Us+Nw&#10;na0sH1YGOB+cXbl25+69Ww/eu3kXUMtjtx56/NZDT968+8Tth5+6/fCTt+4+ASzeBgAW7z1165Fz&#10;gOLeU7cf/d6df3Dz0advPAI45qmb51Tqe08CXL/31PVHnrr2yNPXKl558uzu42cPPHb24ONAcfrA&#10;48d3Hju68+h9jh94DAAoDm89sn/z0YNbj11wePsJYHH90p2NSw9sXntw8/LNq2vH0xzjEpjYD6pT&#10;QGFoDKGWyEdg2TAiHUSnQ1nUGiYZx6E7o4GxlXmNy6nxhdThhDIQbI64OpLWiQHbVL9xpGByh4x8&#10;o4Sq5JAVTIqCxlKRuUqczko3N3E4AhyRgW1gEuqZ5AYOHc+jEzgkMhvHYuFEQopAThNrmc1NskSj&#10;qp2A8cDhbjA4KmKOx10zPaHpfHi6LzYz1DFT6poudc1MdH/wzstVUCKomgKHkeC1LJjcTcksWfp2&#10;rKYkQehBWrqxthzO0k02JPHuEWrpunzuHm31Scbxi5Lj5xVT1zgztyRL95TTd0SDJ6yxy7yJ67yp&#10;W5zVJ3gLj9KXn+SO32KOXWOOX2NnN4jtg9jAmLSlW8K2ktUBmcwtVHllfBubosGSFBgEC47m1dXz&#10;EDAqrIZWixbXk3QEtBgJeAjDRVKk2AYOEsdGYWg1aEoNkAQZIiyRU0tg1/BVFCoPiyLWsIQEnVmo&#10;NfHlWpbGwjfZJSobS6DDyq0kmRWnddINLqbWztS28FSNXL6CLFCRVRa6rpVqi7DaMgJ7QeCZUDlL&#10;Cn0Pp7lfrksKKBa00EdxjaoNKaY6RrYXxI6C1DukTC6bGvOswLQysqAduOTtWGt0T4lCy3LnNMcx&#10;wdb1ELMH5uYhhmOIE56TGdKktn5hZEqTWbdU3vA9ojbFOM1JUWNcYInxZQ4cTYnGMBuwTGwtsYbI&#10;x7DVZKqkoZYIAyNBtZgaIh2PJqLAtWBILRSCgEHQEBQDInWgg2N8e4HQ3NsQn+WmlgURYNd9eEMn&#10;ShdHuAaYxk6CzI9Wh4neEUFwgpXZ5Of2mM4hZGsB5cihvUVitMRMLnDiC6SefVpivcE7gUitkpMr&#10;lNgs2ZKpNqbqnAME9xBZGUQJ2tBsWz2nud6c4DZ3i+Q+rLi9Vh9H6+NIXRwF2Egfo7v6RN4hcces&#10;sn2QoYkgRQ6ENoyvzGm9LGsqkLVxvDaCb01THZ3URFHmSTEcHfhQHzU5weqeZXbPMdLzjNAwKVFi&#10;dk9xA724eJGa7GePzmkHy4pUnlEYYA2MSqeXW4dnjclhZscQbmiZNbzAHpgSdOW5njArmVF154w9&#10;RfPIfGtyTNw9Iw4M8XyDcndR2tYrMQMGCrFFbjarhcVzCCWuShDRBdXCVi6/hany81t7VK1ZWWOC&#10;a/KzHXGdP9Omd0v5VnygX5eZd1o7xGIHi9fEljhFuiDgDJ2ts1EX0ujDWo1fLWtTyhxKrU9riuia&#10;uyyNMYPcJRY28yXAf3tehcqrlLdLlR6lsFUobBWI7GIgDAHf1YUUloTe2lEZzK0L6tQ+nSFkDg+m&#10;Nq7ffuTlH33/3Z89//4vX/rhv7/y0R9eBkzzoy/Ph1BX7PJdAOXct853Fy/cc2Gd77/762ff+dUF&#10;QP0t7wH84vvv/eqZH/zmmfd/+/33/v25t3/9yrv/9tqrn90cnJ6sqZ2DQecg0EkobKS6NluHjCLq&#10;3TiSmS7Qy8wOe6Q9mGuL9pncaVljyBEu+LpG3KmRYL7s7ijKDA6+UK+VW+QcpYIhsVHYTiTSVw2N&#10;w8FZOBA4Ki+KnoRUzUBAM8D2QdCFGuQanngqEu9LJKsSySiXOcCm9rDwMSJq1qJYdzced/muD6Vv&#10;TBUuzxROZ3uPAOYKx4v9J6sjp5vjl3anrxwuXDlauHKwdH1/9cbh+o2KdbZuHO9eP9m7cXpw9dLx&#10;5bOTs53N4/XZ46mBSa26uwbVXl2jq4HLEHWceiQHhZLWIA011R4kfLSmdgGMPm31Xl/dPDo+PTg+&#10;u3wdyDZP3jmXyg3ANxWvPHvjoadvPvy9mw8/feMhoPPpCg89ff3hp68+9OQ/ufvklX9wGfDKg4+d&#10;PvDoyR2AR45vP3J0+97RrXuHNx8+uPHQ/o2HD27e2795b/f63Z2rd3evPbR346HdGw/vXH9o+/rd&#10;C3au392tdD4EFFvXHtq89vDW9Xvb1x/Zufno9s3HNq/fA3o2rtxdv3p368qDV9ZPJ3mWRRg1D0aI&#10;wBBkAwGOY6Ex1FocCUImQemkGjoRxSCqHI2Dm3Mqr0sdiCiCcXkgZAq0BmLGieGW+VLTSL/VEbTI&#10;HMCplYahE/KMPLNLZmlhtdipPp9IrqRQuUSGjMvWq7gmPdegYWskLBmLzacyuCQCD48X4Hhikkst&#10;aCfifDW1XjDETcAktdLBdttkh2cuF10Y6JwfTc2MpeYmen7w9stVNQwYlAiHEGD1/JrwuHb2tmP+&#10;riO5ImgbJhSPhP1H0o4lfmxWpIrVuUZxY7dI689wT15VX3nduHRXNHtbDqwTmiH6xjHJZdLwCX3o&#10;FD/zIHHuHmH6AerMHf7QMSc+Q4jNYHPbzI2nmqZvmX2jPFWQLm5nC1t4RAmujgGHU8CAfkRWjqOz&#10;matn19JqCSoK08YRtPHoBhKCC8dJ6kgSDJaNQeDrCFQ0joRiCQhM4GAtahAqaDgKAoYAIxvgBCpS&#10;ICEzeTiBnC5U0UR6qsxCsfnFjpjC4hVKLXSqqIEmwDOFJAYPxxLgZFqayc5tDonMIbYxwbQXpdY+&#10;CasNKw5QG/NCczdfGaM3ZqQ0ExanQgntDENMaO4U9Cw7HDmJ2EkyJ7mmJKcxI7DmBPFlbVuJI+/C&#10;a7qpqW2bY1hGa0GrE3RNgqWLcS1JkTOv4NvwShcXw0UwVUR5C0dqZQjMBK6eTBTiaVIykGzIogaW&#10;ikgWNtTTkBAktLa+Fo2rr0FVg6tB4GoIpA4Gw0AI/BpblOUdAI6q9eYUNjjOCZY4LXmyPIAUu2uV&#10;IYQlTVSF0SJPnchbm5gXA/8ehy+ponPkpmyDqQtliNe1ZGrSC8zINKFttKZtAumZQ3jH0bE5QqDc&#10;EJoktPahGjP1mni1va/B1k1hWOqFdhLDhBG2kI1RvjZMA2KNKogydmBachRdlKDwkWwpgS3Jb+xi&#10;NyYZ1i6m2ku293BSy4rInKB9lGfoYmojDKkLqwdSZjfD001t76Z4c6TUJGdgQ5pd5obHiJExsitH&#10;CPQTOsao0SKxa4A5sWIqjMnSBc7QOGd4Qjo6bewtaaJ5RrSPNLggyo2x+0qSwog62inxBfm5gjmZ&#10;1/RNGtMTwq4prm+A6SrwW7Ps9n5hsKR2FhXGLpHUx5X7pUofkEjkCrdM4uRL21nKAD08YeyY0YdG&#10;+b4CPTqgjPY3erP69qw8NqrXBVhiOxMwiqBFyLVy5e1yQ9hojprFDrHSrZS2yWlapqhFJmuTqb1y&#10;c1QHBCCVRy6xi+VOmTao1AYV+rBaF9RW9NMiYpm5gmappA3Yu1zWLtMGtOc3hEymqMnWabV3O8OD&#10;6dGN5aWzk+0bt04fefLmM68+9OL7T731+Ys//M1LH/4WCDqAWi7iy0W4uW+ai/rCQxfrXCSe7+rn&#10;n7z7y++/+9Nn3/350+/96sl3/w3gibd/+ex7v3ruzS8ePry+ZDLvK5SLCNQKGLoGhi7AYKVqWK6u&#10;JoZCeTA4J4nWyuRbuRI1g6ei88w8qYEn00t0ZoXJKtXqaWw9ltiKxbXV17vrEB11tVkoZBAGGoWC&#10;JiBV05CqWUjl/dNTUNh8PXqdSt3lcLd53FUBb4xBSZPRKRZuSCsYd6gnnLq9bt/lwc4bE9mrU/nT&#10;ub6zpcHLayNX1saub03c2J2+tjNzZXfmyv78lcOlq8cr1082bh5v3zzZvXm6d/Ps4Oalo5uXT25e&#10;Ob1+7dLVK5cv7+8cbcwfz5fKjY0hRIOmDsWoR5MaiBgCDUmg43AUKrZBjqlLIlFTcMJhk/f62s7J&#10;6ZWD0yunV29duXPv8p17l+48enb7kdNbj1x58MmTm0ABLD4GtCc3HwXaC45v/5Ojm/fuc3jzXkUw&#10;Nx4GvAK0leL6QzvX7m5ffRCwxdbVh7avPXzOQ4BagOJcPJX6PsDiLuCnm/d2bgDieXjzxiNb5+LZ&#10;uf04wNaNR9evPQywefXe9tWHr+1cK4ub52rovdUoGRSCrsfWYmiIBiIMiwcRCFAisYZAqqdQtW32&#10;kb01TcinjyQUoQ5VJGaJtgc6reNjzsUZ1+iYsyXaqg541V6X3GE2ewwdWXskIo146emEzG4XKQ0i&#10;TYtB3d4qdznkjhZZk1HTrNM1asRqEVnGwIpJFC62RcHzUEmBOmQIUt0KgzYha10UfFjETplVRV9z&#10;OROaH+xaHOt5/62XquBUKJgAg5NrSCrM6Imva5U9cUtfOBJk9+gTt4QLj6i3n7H3bImNKbRnAj98&#10;C7v5HPfoVfniI5zBU0r3JqO5iHaO1fsm6vPblJlborHLzIET7Oxd8vg1Wv8ePzzKsSRwnbP86Zvy&#10;rWeVO8+rxq6KLGk804prkKBRLCSKVVdNhWIFSK6R7ss5de3KejYCI8KL3UplWKYOiVg2MklVX5lt&#10;gYOrwSEwOCS8BoxCV9OY9VIlRaPnYYnVNSgwEgPFEmsx+BqAelwtmlRL5CD5GpKmmaewcjgaEoFb&#10;X42B1aDhSGwtiYbhCIhcIZ4txnLkeLYGp3QzdQmuIs609EjVMYEqQW8qsht7Oa5hI9/ORPEROEkD&#10;w4hn6DGOLrm+nYViwCpPkprI4haqJaZo7OIGRrXKOF3RybL1SbVJvtADnG7TeE10lpnGszIZGiJZ&#10;isPxsXBcDYKAIvOpGEo9R0HnqhlkMY6hIFMkWLmNq2zms+TkegoSjqqG18Gr6+CwWggMAYHUQBFY&#10;BJJYh2HAxY14mRNHNsAFzlrAAbZukjKAZNpg4naEqYugiqAF7VBGC1jTgchtK4ZOtIV9pbdEDoxx&#10;7TmKNlLbXkQlZomRGUzzQK2mBxJcanAOo5yDiJZCbXiSHJ9lekcp0gC0MYP0jQg0QabczWCYGkhq&#10;JN2IVvtZwVGNIY5vTBGaesjWNM3SxTLGOAovVdRGUvlp2iBT7WG2pDn2XpomgXP0i6JlW0tGzTDV&#10;0zXVBi86kKe6uwmOrvr0JGt4R963IepaYOdWhYkyx9OHdWcxoQI+NcwZX7IURjUdGe74jHRyXpsb&#10;lPZN6IMZWn5SPLFmyA6L+sZU04vN/UOW5hbW0KirMGpNDsl7ZsSpWW5iUuAp8prS9OZuVqikjE0a&#10;fCNaQwdb6qUJHQx+M0vhEctcPImLLveRHQVBoCSOlGmJiYbuGX5m2pSZaomPGVtSPImdrHCJ1V6d&#10;2C7n2gSAb5QetT5oENulYrtM0CymapjCZgmQdYQtXMBSSrdE41NIATm1y4FdqP1SY1StC6kUHqnY&#10;IeFaBZxGEdvC51kFPCtf4pCpvCqNTyVzSYFAZk2YrfHG1i67u8cXKMTjQz3Z6dLM4f7xvUeOHn5y&#10;6/rjN59+55l3fv7CB//2/A/OL6C9/+8A33/vN8++8+vn3vsNYJp/XGEDxAPkm19VUg6gn3crygHq&#10;Zyq559+erbS/eu69nz37HqCfXzzx3q8fe/fXj77zy8fe/vkTb/74e9977Yndw+fGJ+822TdqELtg&#10;yCYItAgFT1VDp2HQaSh0pBqera3tRCDDtYgIAhWrQ4Xq6r0ovL+eGEE2dNQiM/Dqfhh0BAYpQQDl&#10;gMuVp3bAc2DQ/PnrPmer4Qv1mC06e1ckPNMpZ5jkQUJ9Dx41IKQt2FV7idazQmh/MLZZCB0Mdx6O&#10;Js8m85fnB65tjF/bmby+O31zd+bG7uyNvfkb+wvX9hZuHK/eON24cbZ56/Lu7cuHt68c375ycvvq&#10;6e2rZ7euXb51/UpltPO1a9eODo93Vo9WZ8YcbQ4UcEjA1mPJSDyzlsiFEHkwIruWSCLjUQ4Ecqia&#10;tNPkv7a+f3r5xtGVm4dXbh9cub1/5c7xjYcPAW1cffDoxiO7lx/cv/IQUBxdv3d4/ZHD6/f2rz50&#10;cPWh/ZuPVLhxzs1HDi64VWn3bz66fwvgsYPbjx3efmz/1iO7N+7tXH94GwgxNx/dufXYzs3Hdm9V&#10;ABa3bzyyfQMIN8CnlRV2rgPieQT4LsDerUcriQdY//YTu3ee2Hvgyf0HnwbYufX45o3Hdm48vn31&#10;kRtHD0ypnLPV1LG6Bms1nFqNwCCJsAYcCI+vIpJgBHI9jkymMNuCsfLhoT4e14Tj8lBc19Hh7+vM&#10;DgUmJz1zM+1jZa+r02GO+IxRvyHkbI07UgVXvkc/klOU+025TIsv0mLxtmi9TqXHqfc79S5Ls8/q&#10;C9ttbSaBWcYwitmq/x9h/+Hdxpbf+aJEzjnnnHMmQAIMAAESkSBIgCQI5pxzJiUGMecEJlE5HWXp&#10;5NR9+nRwd7vd3Q5tj8eesa/nerzufW/W+xNeUcfu8dzxW0/ro80fqshikFif/a29a5e4yK4P8bgV&#10;aEIlHBOAwl0QsAMKtsIhdgLGw6GUqYW1blNnue+rj1/kwFlQEA0CY8IZRlzjjYL2NUvnnjV1U5K6&#10;IQoN0xpuSYaOjb37uuYVyWBW1bFPalzHDZ3yp+7Jhs65tUvk/FZ4fJrUscvqPeR27vA6d/iDWf7I&#10;BbdjmxMf5ljKyaoSUrBTmbmhyCxyRi+0reuy/AyVaUVzrFSWns7S0SgqvMTF0RSJ8ypMqiIBRoSA&#10;sWEkHYVmIqsCQkNIJXYJEUwESUIiCwg4KhqGAkGRIAoTqTUzZRoKnQtj8OBkBpRARSAwUDQBDkGA&#10;oCgQlorkKegCJZMuInJVDCqfDEaCwXAwFAFB45AkKpbKwJCYKBwViWFg5HkSQ1isj7PK+sxlXc6C&#10;Rn1huyqvRVo+lV/cY1JFOdooTx8UMPVogYlA4iEQJDCeiaIKiDQBoSDmFFvppXW5aj/H3+V0pFWq&#10;GHAS9zgq9RKnEM1BkQUkNANB4GJxbCwMD0PgEQQakcqikhgkPAOLZaLwbBRdijV4REXlZkuBgirA&#10;Q7EQKOCe61kJMAQRjiAjsAwMhoZGkGAYJpwsR5M1MKEbZk2QTDGStBjNzoXZq2mFrSxXPc1YiRGV&#10;gK21GG8Hq2pCUjku9zSQI92Cin6xNQ4tacGXtOFr59iRYWJeKyQ2RYoM0guasK46dGkXM9THiQ0J&#10;LFXIgiZCUQvLWsHSh7jyYiZFj6IZUZICalGD0t8uC3TKC5oEhc0iR4ojLyGKConSYobCy2UYCBIn&#10;zVuvNoWZVBOioE5VP1PiTmpZJizfilQWwIP15EQrqbKN0D4t6FpUVI2zfb10Xwcj0M4q62AU12HS&#10;g7zqTn7nsDlRo4hXSqfnfe09prp2bbJF0TSizQxK2idMmU59U6exb9DU1u4qLla3dYRrWnITrfLM&#10;mLR+WlY7ro72qkuaFc4qoSslKu+zlg8YS9oFgU6hvYolLSIYwnxtKf96ZcISji7IdFRxfc20qiFK&#10;3bgiM+qJtXsC9bn5SZ0lqrTHzZoSvabEJL+eS60zhXWmoFbjUykKADQsI1dRoNb4AC3prBGT9sOV&#10;PfP1/DetokimLpHrg3JdmUTjF+tK5WqfHIhBMo9M5pYpChSaYrXGq9b61MpCucjF15eorSGDvkSl&#10;86nNQaMtYs9PFkQ6KpIDdZG2mmBTY/fNW/uPX52//ureJz9/+tVvn339l0+//KunX/zly6//+sXX&#10;fwAk9PJaSL9/8Q0QZf7s2Ve/efzFb558+WdA++DTP3361e9f/OgPj7/8/bNv/hKon371m2ff/NnT&#10;b3736KvfA+K5/8Vv7332Z/c+/fXTj3/67vm7l5s7V+maYRphGo2YhkEmYNAJOOImFLoMAs2BcsZh&#10;4EE4tA8O64XB+yCwbgisA47oQiAHPswmmACDp6GQCQh4GJIzBAGUA56BwKbA0GkEYpHFXFPI50Si&#10;MRa7h069lavvU/H7TJIbUfdafXC3s/Kwt/qwP70+kL7Vn94Yadqd6jyY6z+6OXS8PHp0a/zw1uTR&#10;yvWEgqO1uePN+ePNm9m95dODlezBavZw4/Ro5/Ro7+RwN3u0d3pyeHp8nD0+Ps1mz49PjjY3V1cX&#10;l5dnW8vCuSQ+A8uCk/hoMh9H5UMp/BwiB0xmkCjEXCSmA8m+5QkfLaxvHZ5tnlxuHN9eOThbO7oE&#10;HLN2dHfl4Gp5//bS/uWtgyvg5SqgH8ArgEL2Lm8d3lnJPvj3rP7A6YO100frZwCP188fb3zgw8tH&#10;a4A/zh6tXDxevXyydvn0A9cuWbl4snbxZOPiydbl063bz7Zvf7R75/ne3Zc/sHvv1e79N3sP3uw9&#10;fHfw6P3+w3cAO/deL2cfL2YfL2QfHe3enbSF5qCcmzBiBo50QWByKIaAJiCIFDiVgicROFiclsas&#10;jiXHV3YsiWpdeVwbL8+rTbSMNQ6PJ0aHfL3drq5uT3NbYUW62J0oscRLcysD8UZ/c0veUKd1osfV&#10;0VIcrw04YyX6sN8YKiqpKfNX5IcTrkxtYaIiz+6zqrz5Eo+zsKiwnCdugJPSgIGojJRQHGQyc3EY&#10;IxJqgIFsKGghCVvCZbx8cDsHI4JAOCAIHUzVosI9yoYFfXCYHxkT1y1ZygZEeY3kohZS17Zu9NRS&#10;Pk5NTGF9XajEFLVrD3CMoC/L6txnt25y2ra49bfImRVS9wG754gD7K2Z58RHhbFhYUkHx1PP8ncI&#10;8zJMe4rqaxFVDjtKWy15ldd3oRdU6+QFLLWPa4nIfRmL1s+l6TFcG0NbqpR4BAwTmSQjkhU0CAlK&#10;U1DEZjZPziQyMCgiBEuB8uV4lhDJk6BYQoRIjqMw4SQ6gsyAowlgPBVB4xJwFBSahEAR4Vgq8CEo&#10;EBwMggBAoHAoEg1DY2FoHBSGAkPQMDwHz7WQxR6irUKgKxNIPSx1gGuqFJqAU1ir3N4k8rSpw725&#10;1phQ7WY4vEq5mY8iIhCEa+hCGoaB4KioNCVOWyIRuVm+tlxHUifO55IkeDgRiqag4CQoiorAMwGF&#10;oNBkJAqPINGIaDwKRUCiyEgoAYykgtlykt2r0jpFZB4GhgdDsBAkCUnmE2Q2gb5QLrayKSIckgwj&#10;cDAEMZqqhUkKEdowVlOGlxaRxMW40l5pcEjg7+WUdHMcdaS8RqqnmVHYRMnP0PIzRG8jtbyXU5jB&#10;5NXAixpRwT5y7Q1Gco4SHELHRxnBXro1iSxuIRW1UCIDXIDoIADf3yHwt6oELjxJixLmkyUFZGe1&#10;MDagjQxoA11qRy1P6sfJS4nmBN9aJbNVqlQ+gbaEb41IBLkkQ5BT0W8p79WbIixRHlbjw3mqKI0j&#10;ko5xYfsoe2RZWX2tPby7neZpYThSuGAn214OT/Wxi+KEeJoXr5JEoqK2jty6ZmNzj72mQ9U1a64f&#10;lkUznGCVOFYp6ek1trW6o9HcxtZgsEpe2SFpmlanBuUFtexAmyrabTNHucYwO9RpCnYpw73C6ml1&#10;fFjlTLHyqgWetDwvpbCWi41hrqWcV5ThlXeLAg2ysky+scQozpUqCmSmkM5WbjaGdPoytTGssMTk&#10;9gqlq1KfV2UzB80Sl1xVpFV7dZoSrcqrMgHyKFWrfTJtQK71y00RwFVaR8LoqjLlVhrzklYgCdnK&#10;TcD7GEt1Gp9S51ebgnp71JyXcADeUhXLTGVaa0hvKNUYro8jBzJTbpUjvzbPUemyxwsCTZXVQ93t&#10;N+ZuXd49e/PFgy9+8eTr3zz56vePP/vdk89/9/SL3z/98rdPvwTEA/CnT77400df/uYRoJ+vfvvw&#10;iz979OVvAbvc//TX9z791f1Pf3Xv018Ce+9/BhR/ev/T39z9+E/vvP/11btf3Xn3i4evv3p69eD+&#10;7MRWpPg0kHe3JP/Abpzhs4cJyBEkaAKaMwMG3YBAZqGwSch1JBqCgkch19aZAYHmQeC5HND1TDZg&#10;FxQ8CIWMwWC3CKRVMmWJwZjmc7pY9A42dVjMHdaINmIFayn/eltsY7B6fTi9MVy3O9p4PNl+ONdz&#10;eGPweGH4ZHnseHn8eHni+F/nFNw4Wls42Vg62Vw+2V7J7q6eHmycHW2eHW+dHG2fnOydnBxcc3x0&#10;epo9Ozs7Pzs/P7+4yJ4ebW2trC8vry22RRI2soiKZUFJXCSZjaazoDRuDp4JxtMoRGIhEt+L5iy6&#10;/IeL65vHFxvZqw8jNHc3Tu5tZh9sZh9tnj5aPb63dnJvI/tg6+zRxumDncsnANsXj/cAQ9x//Uf2&#10;H7zZv/+BB28OH747evT+P+Dx+4PH7/efvD948vHh008ADv7Ik4+BvcePPz558glA9umnf+Tk2WfH&#10;Tz8D2uxHXwB8qD8/ePTxytnT5bNnixfPjo4eznuqFmDcFRB6DIluxOIjEEwxBO9EkC1YQh4KFUQg&#10;0wzWeKRyaXHTmajVlMf1iYqihlTnZFN3b2lnW25nh7Ojy9PfV9zRG/SmSszxUmcyWNNV3jMQGOxx&#10;Dne7mhryQ1VFzooyY6zUEimsaApWNxTWZfJ6mwqa6twFQacu4JWX+ItKy6r4ii4YpQFDahRJbwTD&#10;8+WxgWCgxmkLyMW5FLINgy1gsz9+/iyHpIORDGiKDuOslha2cExVJGsar4riPS1C4IyWW0cLdAkq&#10;xkTRIZGpEhEfA05qFF0c6e3AVN8g1i7i23fYQ1lFaoZXMcHoOWIPXTCa1qnRUVpqWtyxqe7ckXXt&#10;Sbt3FU0r0kA3rbSbV1DPd9cqXJVqV0JdXKfOS0q0fjbTiKNr8cpCjjCXCgQgST4P6DBaY6rCGpvc&#10;CUQfJIQEJ/IJfB1TqOVS+SQUGYYmw2g8FFOA0RhZUjVJbSDrzGSrk2WyM/UWllBOoLKRMCwIjMqB&#10;oEBgBJB7oBA4HDAPGAyFAAaCgmFQEByWA4WBgEgEI0DIUhRZhiRLkHg+AsuGiy1MW0il9PKMcVFJ&#10;t1VZxrVVKFwpRXl7Xn5IK7fw0VQUBA2BYKAgVA4YD4IRwSgGBC9EItgwUS6HJMEyNVQsG4UiIZAE&#10;OJQIBQBMgyIjABthKRginYAhoIh0PENEB8wExYPQVIRIy+Wr2Vg6Bk1BQ/FgNANmKJYFW5y2mJzv&#10;IHHMeKWLmx/Vhpos/kapO011pAjOGpq3WW6I03Rxsr6KWNjJzG0g2WrI6jCuoEFQOaJpuGkqaqGW&#10;tlEK0hhPGu1txBU2ILxt2PRNdmIKXzlNrBgjRwcpRa04fycl0MWonpaXdl8LqXICyHAMfzvfUclV&#10;FDG0fn5Zm8WZEgIGyq8T6cNMXh4Or4HSLShDlGOvEtuTYn+rpaDaaCyVcCwEbSk10CZ2pagFGW5u&#10;FdscJsTaRO2T+p5pdWM/p2GQE2kjFDXR85po/k5RcQMr0imwhFH55fhEizBSww4neBVV4opKRUVS&#10;3dqbX9uhrWwXhhsYJZWMYKUymlDX1CoHB0LNLYF0U743zow0s+OdQncVy1DGcCQkxfV6bRlD4SPm&#10;1whd1RxXLSPYLS0fUJe0iCO92syMs6xDkVfD9TZJA21qb4PQW8e3hrjOsEloFnFMbI1P5K7WF9YZ&#10;Ay3mYIfJVS3wNskLMjLgsPlJo9qr5NtEqmKtNWq3xWyiPL7AxbaV62xxraVcaY7KijIWe1yrDSiU&#10;RQpDmckeczgrHbkJa16Vo6jWnVfpsEVNQOtJudxJJ6ActVdmjxpdFRZrVG8rN9rjJnPMYEuYbZUW&#10;c9xkiVvtiVxXqsjbGK0cah3ZWdt+8ujyk88eff2Lq3c/vXzz/cPPfw3w4LNffWh/effjXwK+ufr4&#10;Vw+//N3l+59fvPvp9oP3DePLmbHFhtHFu5/+yaOvfnP7/c/vfPLLy7d/cvry59kXPz1+/v3es+92&#10;n317/ujd3ePjh7dmX8wNvJvqfjXcdq+t5jgZWC+03JByZ0n4OQRiGgyZAkNGYddMAYkHBJ4CAEOm&#10;odAJCHQSClvA4DaZ7GUKdQ6DnUChRyiEARFjyCxbKLGuhpyL5Z7VxvBqV2JttHZ5PLMx37a/3Hey&#10;PHiyOJBdHjtZHj+5NZFdmc6uzmbX57IbN083F063b51srZ3ubJztbp7tb50dbp8d756f7J2d7GWP&#10;90+yh9nT49PTk9PT07Ozi9PT85OTs8Oj7P7uwc7qxurK8vqt5b5I0kURswgsBI0JoVIhTBqYwYIR&#10;mTgcRYhBl6PwI2jmDYd7f3F14+Ry8+ze9sXDk4cvs4/enD5+fwbw5FOgyD55f/r047Onn5z+z+Lj&#10;848+Pf3o8z9y9vyL/7+cPv/i5PkXxy8+/wBQfHHyb2RffHH24svzF1/+Pz4E4PSjLwDf/GCdHwpA&#10;QoePP1m/eL5x9mL54vnhyeP5QN0sgrMKQs7BYaPADx+OXwDhZiCkMThhCopahKNuUuhLXv/m4i13&#10;ZbUmWmFIpPJqU+UtiVSmYHAgODVdOTie6B4pbxtJRduTjkRpIBNpG6waHAmPjJQMD5X09IQqGkKu&#10;yqA9EXbGi6qaAo0tBc0Z22Bzfn2Nw11mNwf92mCoJBhOCzX9cEYTltyl0awlq3baWxfbW2e7Ogea&#10;WxorqxvKawZaen72/U9zXA3C8IgtOVvQsR2omlXlN1OstWSOBybyoQxxChBZYkPK1LQyPipKTIi6&#10;tg2NS+b0nKlyQuTvRSemCf3Hst4DZWZBHB9n9hwI5h7L+08kNTd4yRlu9RwjNU/q2OEPncpat5iZ&#10;JUbdTVFxCye3SqwoELDNNJ6NQtNhmQYiigeH0yBYAQYnxEmdMpaeSdPgTGXCaFuewMyCUKAQMgLH&#10;xmHYKJIQh2YiiFwUXYRnS7AcMVZlZGhMFL2FZLTiXG56rpvlKhCJFAQqBwnFgCBoEBQNgSHhUDgC&#10;CryBY+AwJAwCBVIQHAJCQgErgSEwMAwLQVHgCDIEhoPAsDAUHkljE1kiitTEc8WMhWkrz0kzl8vK&#10;OnPzEwali58XtlBFRCgeBsJCcpA54Ou50WAgAxF5WDQLiaDBMUwUQ0IlsvFYGhZJRMDIUBQdiWcT&#10;MDQMsAWwC5qMgmGgaBIKT8fBcFAwBgTHw8lcMo6Oh+GQcDwQmMAMLc5RoSxs1CqDdJ4HK8jH2mPS&#10;ULMp3qOunVDWzSriw4LEqLxiWCsvJWlj5OIunrOZbKvDKUMofiFKF6Y6kszUlCy/Hl9QhwZwJhGx&#10;Xqa/jeABDNSBiQzjKqbwkRFMdATn70LnN2A8TfiKUX6gi1rcii/ppBQ1kfLTlOJGSWmL2VGusMZE&#10;0kKKrUIY6TXZ4kA2xbKtJKmbrfJybXFhcbPU26RwViiVRTxhHsEco6XGdbkpmqeOGR9Q2sop7jin&#10;ql2R6hCG0qR4C81ThY71SMK9sli/NtQOfCCtIEk3+VD+FGtoPr+uTdnSbQxGhIGguLbZFkwKS5IM&#10;bxUtt4RSGte1dATq6x11mfym1qLu0cLqLnHNgLi4hq31spUFXImbqQ3wFF6KzIs1xaietNDXrPA1&#10;K8s6VIE2abBblJpUpSaVkT5+QT3D3yaqGlZXD6t9dcJgk0Xv5TvKud4Gbt2MvuGGPjEirZ1U1Uwq&#10;W5ZsiWFNYUbsrlaL87g4CV7mkevLdOawwRzRakvFzqROV8YzRYXFDfpQpw1IS2wrk2+XChwqvl2m&#10;8amNIY0lorOEDdao0Vlp81S73ClnXtJhv85YWnNIayxTav1SY0jlqASUo9dH1ZqQwhDV6MIqQ1Rr&#10;rbC6qt3FjeF4X33dZN/00fbW48d1ozO9y9srt59dffL9vc9/cf/zX9777JdXH//J7fdA++vth593&#10;Lx7sPv64f2U32t6XGZ/pvrkytX976+G709c/Onvzk7M33x999KP9J19v3P987uKT+auv1u99cnj5&#10;8Hb26N7u0uPN6aerY8+Wh17c6P9otO1hW/W9qtC5N29TIV6mU5YJuAUUagoGG4JB+lHQfiJqlEFc&#10;U0iONcotNgdwzzQGMwyFdsEgkzLOQon5ZlXeSkPxrfriGw2B9cHazcmmrYWO3dX+vfWR442x7NpE&#10;9tbYycpUdgWwzvzpxo3sxkJ2a+lsZ+V8b/18f/t0b+d8f+/i8ODi+OAie3SRPT67Vs5RNnt8enad&#10;eADznGRP9w+Ot7b21td3VgHWtrdubW7cWt9ZWpmM1gSoYgmRSmRQ0QwSnEFEUSh0LFWCwOYhUV1o&#10;wk0k9abFfrS0upW92jq/v3P56PKjj28//+z2888vn31++dEXFy++OH/xxcXzDwAFIInn11uA9uLF&#10;V/8h59dcu+Tf+GHLV2cvvsq++OrkJcC1e6718/Jfyb78EtgLGAhQFOCb0+dA8a+cPf8q+/yr42df&#10;XPPRl0fPAId9dfj0843br7ezL2+dvzw8f75Q2T6OBvSDWASDbkIgWxDEcQ70AIzch6COwfBTKHyb&#10;TJkv9NxaW86vq9PHksbKOmtVylMVDiYLm9pLR6frGnsrQvWBQGO0uCHhqiytao8PjCY7u729Q6XD&#10;E/GBkapkSyyvMphbGQrUBVt6IkN9JUOdeeOd+W3N7tKqQnukzBgKB8PRBpF+CMFuwtE6dZoGk74v&#10;Eprs6hwZHh+YWhhZ2pveuH1z997Pf/P7nPY9T2/W33HgnXtcOXpZ1HBLVdIlyq3hexpligBeVYov&#10;bhV3bOV17zn6D22Ny7LmW7rJ86KhE3vbprT6Brl+hREeJsbHyKk5RteOvGdfOn6pm75ral7j1tyg&#10;Vk6TOnclreui8CAlOsQP98msCZa9QuSp1fFsVIwQiRaiGToaWoCCUMAIFgzGgEtypbpiDV6MYJuw&#10;EheVIEbBaGDAQHgBlijBUVUYmhLLVpN0eXyVjcGVYWR6vMaEVeoRai3SYiOZbFSTg6M2c8lsFIwE&#10;huDAEDQUhkJAEQgIBEg/SCAEAenng37AKDgcMNK1j1AQADAKCkEhYUgMEolFIhAIFAxLQgk0HFfE&#10;7EqYjBG5ISZ115gkuUy9T6rIk+D5BDABiqSh1A4FTUSBE6BAcMEzsSgSUm1TSbQiDA2NvB62QRL4&#10;aBQDjmGgkRQkDAcDvAXGQMBoEIIAB1QEua7BcBwCRURfD/YQ0GgKjsjHil00c1xY1Kpyt0rkZQRu&#10;HkLoJNpj7MIMNdbPrhzlRfrZ5UPC6mlDoFte2MornxAlZgTmapzIBzNVsLUhiquWFR/hB7rJeTUw&#10;IP04k/D4AKcWEFIGlZuG5zUgg4OY0n44YKDSPmxsmFHchvd1kD1NBG87saSdYq3Ay4vwpS3aQKNZ&#10;WcAUOsg8C8kcFEa6zCXNWnNEpPYK1V6JspBvCHFKO+SeNF9ZzDAFxdYYx9skjPaJzBVYTRAd7BK7&#10;KllqD8VXJfYnWd4qalUnYAtSSQO7pEmQm+D466X2KDXaojQUodQuRKpd2T1mC1Vx3YX0QFAarzGa&#10;PISSJMcZJNqLqb6wrncglUhYQ2F914C/f8bdNadpmpbGu9SOiMp4vTqOyhHXuKrkRQ2KgoykqF4a&#10;6jQ7q8TOKqG3UZKfpgc62clJSdWE0NtGLWqmJYZFNWMyfxM71qnxN4rjfYJoLyE1QW5dZrcu85tv&#10;itqX5ZkZUdWoxBAhqAMkbamIbqRIC4SyIoGz0lRc7wCSsSUuNsf4BRl1WYfR36rVB/kil0BZaOTb&#10;tCQVm+fgK4pF8mKB2MOXFAquFzktNwA4Ki3WcqO0UCjK42j9Mmu5XhdSmYAgVWXWRtTKkEIdUmnC&#10;anVILfMpRUUKU7nLVlGkKcsvrKsoaUoL8/NMkUiwvWPp6sHOs9ddy9uLt59k336z/ejTzYcfN0yt&#10;2GI1BTUNuRWVLfOz1SMD1lCpPV5VOzqz9/z94YtPtx+/3X78fvHi6fTRg77Ne/07zycPny0e39s+&#10;yZ5ld68Olu5uTT1YGX6+NPJifvDJeMdZS9V8gaWHRx8m4W4Q8CsM2o5Js1tk3yp17VV6zzKR1511&#10;F37PJJM2gEAMfljDrQkGnjCKb1UXzDV7Z9p9K/3R7Yn6o4W+w+XBg9Xh4/XxI0A861PnazMXH7JO&#10;dmMxu7WcBeLO9srJ7vrp/tbF8d7lySEQZ86PTi6OT8+zgG4+XGH7cIHt9Pz85Ozs8PhkZ+9wY2v3&#10;1tr20q1NgMWV7eW13c3Vvc2VrcOl9YVYXSVVYsETBVQMl4JmElFcJNIIxfihmGYU/hacsAPBrxnN&#10;p8trW6d3N84ebF08vvjo08sXX1wCdnn2gR8UAijn2jr/TirPv7x48c1/zMtvzl9++0fOXn3zA6ev&#10;vsm++ubk1TfHr74+evnV8cuvgeIYKF59nX319dnLb85efH36gbMXQH3Nh5ffnLz45uijrz7w9fHz&#10;b7IvvgWKzbvvd7Kvlk9f7Fy8WGkYGsLxVkDwNVDOZk7OYQ5oD5yzBYXuQZHnYMRtCHKXTJ0u8Cxu&#10;rRW1tRtiKW15nSFRY6+IFVX4KjL+3smm6u5UbsJvqYyYE5G8ZLi+r2ZyNtPdW9ra7e8drWjvicXq&#10;ylyJMmdVKNmVGhxLzo4G54e8Uz3u/t6SZGskLx62RKLhSHm9xDCI5tXjGW1Go5fPrfYW9/f2984u&#10;d69new+e9GXfjZy8+dFv/iInuaSs3zJULaiGL30LT0O9u+ZwnyQz5/I1q1gOVEGDqHbO0XdQ3H+S&#10;P3bpal6VNiwpGhalLWvSoaxyICuuv0WpmMRXTBJiI4SKMU7mpqz/QNe0Jgr042pucBMTzLIBUvO6&#10;vHlVUzGiaAGkO2etGlP6O9mOKqaiiEZQIMlaNEmD0njZqmIKQ4emqnAcEw3Nh5IUMFkB0RqW8EzX&#10;opLm8a0xjbKIpfayIk150cZ8a5FE72SK1Ai9DaM0IJRqrEJF4Iqxcj0z16dlyIkoDgLHQ8HJMCga&#10;CkHCoAjANAgIHAYG7AMBQaBgOAIOR8EB8YBQIBAKnHPtITQKR4AjUIB+0BgkkYzHUlB0MTnYUFxY&#10;52DayNqwwF4ps8aVUrcAI8TgBQSags7VshwlputAg4NiKCgSg8iTcthSBkfBRNMRKAYMxYWQpUi9&#10;RykxCrF0LPDpcq4/Yw6gHwIL+IuAYKEIPBJDxaKIKMT1gBCKIsbrAwJfi660V5XbwJGWYhV+osCF&#10;0/jJnjQx2EkraaE5Upj8DN6ZIYUGRGX9wuIuSukQTVQKUwNnyRBdEyQWNbFLe2glnXhXNSzez6id&#10;FKWnZPEBXm412pKEO+vQ4SES8G+XmCK5m5HxUVZqWhgZZDnrsHn1+OIWsrUcryjGx7usxTU6ugpL&#10;EqMlNrY9pLDFRPog21tnKUg6WAYaRYMV5REK6sSOCj7PThC7qN56Rdeau/WWxVlDkRYj/S1Sb60k&#10;LyLReWj5EXZ5i6w0wytMUssaBSUZvjVEzI1QC6t4sWajPUARGeF2H96foCUaBImk2lMs9IVk+jyC&#10;s4yk9yBN+aTioKGnr7bEr6lv8qZb7O1jxvY5aWqI4W/im0qFygKJ1q+wRpWeGm2g2VhcryxISz1p&#10;hbVcYAixXUlRSYsyr5bja+WE+ljhAUbNjKRpQV01LPVUs0oblQ0Tuc0zurpJdqQb1bbI7l+XNMww&#10;GmeZ8X5CtI8W6hY6qhjeJmNZu0dbJjCExYGW3GiP29dkzK9VOFNid1pur+Kby9nOKpUtZlR79Vqf&#10;lW+/XmdB6RVqy2RKv1TuE6tL5aaYzhDRALKRFgtZDhrgJF2ZWhfSqEsB/RhsSau5ymJJ2gDMlTZj&#10;hU0dNLFcEonXyMtTEw0iilHGd1vIRjnfDezyRvs7Ir2d1kQ82ts7e37ZPL+cGpnQh8Ish0NT6lMF&#10;Cu2VIYHbyHHqeHkWfdifnhwZ3t2aOjmum5qqGh6pGByunVhoWzjoWj4YXNsbWV5e2li6nd28uzX3&#10;aHX86dLI7aHWG+HCZgU/ScYlMfBGPGJKwskGCx50Vt8fa7iabLqcbr433frxzf6TeEkPndgBBV2v&#10;MgABZWA5AwbRzbRvtju0OlN7uNR6vNR/sjx6cmssuzp5tjZztjZ7ubFwtbl4tQlkndXs7lp2b+P0&#10;YCt78GEqwfHBafbo7OTk7Pj8Int5cXr7/Oz2+cXV6fntk9OLo+zZ7sHx+tberfWtlfXtlfW95dXd&#10;pZXdW6v7tzaOVrez25vZ9dW9/eXN1XhjG1MRxBPzcDAXEuKCQ3xQRAZCHEZQFlGELARzBsLuak3n&#10;S2vbZ/fWzx9uXT69eP75v+aY5x948fX5y6/+Qy5ffvu/8qMfuHj1o/PXP/53AC+vOXv9o+ybH528&#10;/Z8cvf72CLDR62+zrwFL/ejsFdBec3otrR8BbfaDe45f/Ojw+Tc/cPzyRyevfnz88sc7Dz/fOXu9&#10;fPFq+/LlZsfMEE64AkIB7tnLyTnOydkEg9agiB0o5hKEvg/GZnHsm47ClaX10pZOfSihitao42lj&#10;POGpDEXro92z3an+RlNFSJ+sMiSTjlSisqN6YDzdPxzrGowMjFe1d0eCKW9uRakrFa3pS4/NNkyP&#10;R2eHS+YGi4cHA9Vt4YLKmK08HolX1avs/RRpHEfNp9EsXG66Mjk8tzi4c9Z98qwt+67x9POOk4+/&#10;/M1f5hgyCFsrPrmgqJ5XZG6qRo6cFcOiSJ9cXYaTl6BLe2TRYVX5hKpt19y8qW5bl9UvSBLjHMAr&#10;mUVW/5GsbpGZmKQlp5llfcT4iLBx0VA+IihqJwT6CU235MMntsET5cQdVf+Javy2YeJKO3iiABLS&#10;5B3jcNYYGaQnRnnVU9KWJXPrsr1tyZWXYhjKyAI7haTAcayYxKAz2GUOtNqsCaUuInQ36JxJaUGt&#10;xh5VaAoEqlyOzEQWqZH2fCoQgARiDJOPwlAhRA5aauVI81jCPCrbSiRIrsdRIFgwFAtFElAwDAKM&#10;uI5AIDgIyB8UIVaRy5G72FQFDkaGgNBgMBoKxUGgGAiagCRRCUg8DEVG0JVknpMmLGLGRt1l/RZ9&#10;FDj1yBE8OEVOIorwdCWxIGqTmyVQLASGhWBJaBwFjWeiWSqKwMzSeSWWoEjn5eiLxMYCrcQoAuPA&#10;YCzwiUBIEhzPwCEICCQZ+MoxZA4RsBcUB0ZQwAIjzd9oSAybQoPC4BDP181WBDDqEnJeJaukieGu&#10;IciKEIJ8qD6GUoYRvi5GWT83twFX0ku3Z6iOOprEixEXI5zVRH873d9BKm3HVw0D+uEF2kiWOMpW&#10;BTdWIK1JZLCfXD5KKO3D+HsIgW5C9bSoekbs7yLHhlkVw4L8akp+ilHaJHeWC/Rejq6YH2zIzY3K&#10;BdeOoWmLxeJcHlmFJcgRHDPBUMpXF7EpGhRDjyyo5aenNfVz6vSUwV7BkRWSxA6SwIDTFdDyo8xA&#10;hhtu4YebeAWVDGspsSjJNPvJukK8xk23B1hqJyY3gHeHcMlWUVOrLZbQFgREyRZToJqfFya7Stix&#10;pLupuaKoWO0PGhq73Oke+fCGrmdNnhyWWiIsfi6Zn0uRF3L0ZSJTWGSLi4oyymCH3t+idVZcLwJr&#10;jghdSSCoSfxtgvIRPtCXal/Th7uEgUZZtM2YHnJU9sqapqSNU/zhDX3rjCAzSo91Yb31qNZFZfWE&#10;PNwjM8UYzmqFv81UPV5sSwitFeJAm8leKcirkXrqFFIvwRQV2CqU9rhO6ZXoSzWKIrG8WKj2i6wV&#10;OmNMKy8Riwp5QKELKc3luuImd27KJi4UcZ08oUesDeplfqXEp1CFDbq4RVtu1kaNjtp8XblV7FUL&#10;itRMp5TukDEdKk6+lpWnEfttynCetrxAGnDQclX68qKilior0D+tiQoLbRKf3RArUJY6pCVmnlvD&#10;L1BLS0wyv1kTdubXhQoby80VXnGxVe536UPe0ub6WG9noLWhsLo8Xl+1vTb30dHq48XRvbZkn0NX&#10;zSAn0YgaFLJHwFkrLTjvqr2aaL2cb79c7Ly40X53ofPZQs/j/voll6GDhOmEgPtycq71Awf1GiTz&#10;9WVz/ZXbi12HS33HSyOntybPVmcuNm5cbi5cbC7d3lm9vbt2e2/9/HDn/Gjv/Hj/PHt4lj05O82e&#10;AzHn7Prt6cnV+ends+yd4+PLvcOz7f2TjV1AMAe3NnaW13ZubeytrO/fWttf3Tja3AGcdLV3cu/o&#10;/Mnh8f3VrePd9b21yqYBmrQZjWtEwzoRkD4kYhSJW4AQ1yCYfQTqLhh5lYPdURrPFzd2Lh5u3n6y&#10;fef5xcsvb7/65gPf3n4FuOTb89f/AZevv716/d1/yMXr787f/OQ/5PTtT07e/U+O3/wY4OTtd6dv&#10;vzt7893Z63/l9PWPf2izr34E+Obo5XdHL3/8ge9OXn+fffP98auf7Dz+cvPq7dK9tztXb/e6Fkcw&#10;0vUcwmYOeBcEPsqB7OTAtsDoAxD+KgfzGIS7jWavGQr2pm/F6tsMwXJ1rEaVqNclUq5UeWV3pmdx&#10;uHKw1ZKKG2rqdLWN+qravKpYbXscSDld/WW9/aGevlhlY7igJpZXEw+3VHaO1PQPhPq7iqYHfaMj&#10;pZVNAU9VzJGoDFVW1xldTWSRC4YRIDEsEk2qNsa7BuuX91Nrt2t2n6cPPm7ce/vxL/8iJzLNC4yy&#10;MiuqhkVtoB3ot9Ib5tQ1U6rUhC7QJSztFZcOCIMj/PgMr2yI3rAsC/YyywclVRPS2nlx66oqOsSq&#10;mVFcDwV1kyODjNo5cfkI19/J9LVT0vPSsVNbz748NUdL32R3bSvHz+3dOwZPI7mghVQ1y2rbofQd&#10;04ZPxd078p4te0WfXldKoRtQVDWJZWKq/Zzq6YKGJV983JmYKizoUFdMu4pbTXlJI0mGJYpxBC6W&#10;JsSKlASdmaw1UShsJJIEQVBBJClK5+cr/DRmHkoRpljKRWo3nyjEgLEgCO56+QAwGgZCgKE4KNdA&#10;KWnUpSatiQmjr10tcJHpekxBUp0bkuHZKMAlcCwUhgWjKDAMD8Eyk00JuatJWjass9eJbEk5Wnw9&#10;0QBGgRAEKJoUh2Ni4ATg+GAoCowkQGBEMFmKcVVpw92Opvm8uon8QMZMkxOoUhKMBIPioRgGGstA&#10;YugoQEIYKhpNRhLZWLacyFXhFHaqu0Lsq5cUN9OCA6TYBDWzJEnPqlwJZl4ls6yNbw7jGSaI0ke2&#10;J8llfcyKSZ65Gq+MInSV6OJOtrUG7+sUGCvwjmoccARPBkhLhOQovayDYC4HqwLw2IDA20Y3V8J8&#10;ncTyUZq/Cx/qp5X2kCvH+YlxXlErKtxPaVyQZ6ZU/iam2ovR+2mhFlWsw1BSp+ZbCSQZHC9B4cUo&#10;igLLMRLoGqzEwdYWSdh6CkWJNgU5oQ5pQT2lrEsYH1S5qyUsE54sQbCVuNygsKiK7yynFFfTQ02c&#10;aLPY4sMZvGh7kGAqxmvzSQUxqamQ7EvwU+2KcJoZiolbu9ypRmusTuVPsd0RirOE5SpSOvPUDic/&#10;1y2sbnK0jZu7l2SN1w9glcf6NKVtxqIM8B9JRNXiGHqCvIjprBQG2hTRHn1pq01bIuXaGIpCsSkk&#10;z60SxIYkNbOi1AynYojtqaXFuhTtc46mKXnrrLB2iNg+w2mfEdcPcTrnZXXjvOQwt6iRFBuQ+tvl&#10;ylJa+YDN16rNSwu5eciSVr0lznenlaoATVpENUbkmoBQkE8R5FOVJVxvo81TazZFFKaY2hTX6qMq&#10;tpMmKOAoAuK8tD2/zuGqdeTXeCwxhzpgkPm0ggI5xy0VedXSUr0koBL6xIYKgyVl1VcY1RE9xc5i&#10;ugQcj0zk12sr8kUBE79EKwroBQEto0AijxiVMYvErxOX6HgFCo5bBkDLFSrKzMBLtlsiCcjttU5z&#10;0i4tVYp8cl25RRuzaqIWZUBnLrc7aotVMRc3X8PVCqPhosuVmY36qmY+swmPrkchu9mMvVLfk962&#10;R9P9d4FItDZ6cav3arH70ULP7f66pdK8ISmvn4TvgcP7QOBB0PX6noB+hqyqxcbyG33prbmB7NJU&#10;dmUmuz5/trV4vr10ur18trd6drh5erydPd49Ozk8zx4Bqrk4/zCN4Pzi/PIqe355kr19cnL34OBy&#10;a/tkbfNodeNwZePw1ubRytbhytbBysb+8vre6ubRzv7FyfnDs8tn51fPT28/P73z8ujsya29s63t&#10;w43q1nGaeASKmoVCVsGgLQhkF4o6AqEPwPBjJPwOBHGZg1+RGbKLm7u3n2xefbR998Xlq6+v3vzo&#10;6s2Pr958d/vNTy7efPcfcvnmuztvfvofcvnmp+dvv//fOXv7/em777Pvf/pHTt7+5Pjtd4CHsm9/&#10;cno9Jvf/5PT1dycvvwNkA1jng3h+evbu56dvfwZs2X361cb9dwsP325dvT3pW5/CqrdyqJsgxCYY&#10;fpCDOMxB7kNx+zD8GRh1B4w+wpAXjfb9+YV4Y5O+LKSKpWQVaWVF0paMl7akmmb7I72N5mRcV12n&#10;qG5RpJqNlVXx1qqpGy0zs8nJsdjkRHX7cKa0ucZZnXCnglUtkfaecE9v2dx4ZHI8nOmOeWsTtkQi&#10;VFtb5yhMUfgGJIqGJWHJbCxPzrAV2RsH83oXC0d2fOPZstGjR9/+Oic5L2vZMlTOSCpGpeoy4BeJ&#10;1nvgzCzrG5ct5SOKxLjWUUeKjAmSNwDfqIb3PMVNXGOcYiin5Nfz6maMFcPywgaBshSbW41vX1O1&#10;r+tcaZKrllbSzslNk73tzHA/u7SHXdop0AepsgKyKUZ3NzLDg+zOXd7iM8Haa+WNh3pfG81aQRE5&#10;CSQlgq4n4aQ4vASbW6Xzthrz65UlXWZJCdOZURa3m7yNLlWBHE6BoWhoNBWDIsEpLDRPjNdYWNpc&#10;psxG8VSoIh22ULfJ0yQ0V9PdLXxHNV8X4GqLBUILg6UiM2RkAgcHhA8MC2WLyMs69cUdwtJBqa2O&#10;qy1nlXRq6uZzS7tU5qiYpscB/XqqCi3PY7GtZEUpzVrLlUcIhioGrwivCNK0YTbgNpoeE+5yORMK&#10;mgrHkJPzo2ZjsZwgQXBtRJWXKS9imONcf7vGFhc6KiQiBwXJhCIYMBwbzdewaBIiVUwkC/BQPARN&#10;QeqcioJyq66IWpzmBlpE4Q5B1Zig7iavZUPYtaPo2zXVz2jivVJ3NUuSh+eYSe6UPtCujI/yS3pI&#10;jjQmv5HgyGCcDThTEmlP4/ObyI5aTEEzOTLAb7whqRigGsNwRwJuCOFCXbySdmbFmLCoA1c1yQp0&#10;4rxtOFsKbYjjosOsyBAl0IOPDJLrgCTUSrHGMbZyUmGaVdGnDrbK9X46x0DGcFB8I9NYIlEXsgQ2&#10;ItdIpANmVQDvyQt3q0tahHm1tPw0y13D0paQOQYiQ0PIj8nL6rX+jNgaojrjpESXNDNo9EQYpmKE&#10;xAZ1BhglFar8gMgTErjKKL4kNdbEcxfzO3tDNY357jJ2QZRkLcYZXGS3V13XEHLli8qi+sZud3Wv&#10;It5HL+3Ct60A6URd3CByVArscbEtJpYVUFU+uinCtCcYoU59or9QVSzBinESp1xo5yuL6SVtYlea&#10;YqtCBTqIqVFh55K2c1nWepPVOENO9CBrhyi1A+yqbk56UAw4qbyLqSvF5SZ4pW2aSI+yYlAvLcKb&#10;4xyaBelMScoHnGWdZkBCYg9J7We7ksqSVpOrRmqMsfVhjjMlsyVk1kq5IS7JyxgKm2yWhEpRyrdU&#10;auQBkaiIZ7p+6p1VkC+lmTncPCnPLRcUqKQ+g6RELfJL5CGZMqpQhGXykJzvE/GKBdJShSSgU4Qd&#10;LLeama+kOaVMDwBfGBBLwxJZSKaO6gwJs6BYSnFwpAFNfoNXHTErglpT0mSs0qtjSmVYIfaLhcUi&#10;CvB74eIryjTqsFYXswoLdUStgGtW5ZW4J3rbttuam+j0XjJpyWZ+2JZ5dWPkycrE3dXJ2+tTt1fH&#10;Hiz23R9q3IgUDcqFzSRcGw4zSiKOIpGDINDA9WPcchpgkMk8y1JH9fxQy/7N8bNb8yfrC9mt5dPd&#10;6+tsJ/sbZ8c7Z6cHp2eH1w8oAJxzenZ+fnlx8eEK28XV0entvaOzrb3sxtbJ2sbxKsDmyepWdnnz&#10;eGnj6NbWycb++e7x1f7pvaOLR9mrp2d3n5/dAXhxevflyb2Xe6ePF3fON3ZP1hq6JpnSaRB8JQe0&#10;m5NzCMo5AoGzYHgWhjhBIc6hqGMwYUWsO7u5sX/7GeCenbuvgFhz+91PLq/5/uLdT8/fff8/+UEk&#10;H7YDXL392R+5/eZ/4fJ/ARDSzy7f/uzy3c/OP/7Z2Sc//Vfef599+x3A6bufnH04OOAbICFdt69/&#10;cvH6+4vXPzl/9d3pix9nXwKR6KfngNU+HOf89ffAy6OPvtm692753ru92++vJo8nyeYNEH0LhFiH&#10;wrYhyBMQ+giBO4Sjj8GwYzhii0C+oTPvzc5VtALpJ6Yvr5HHqhXlVcbKhLOmwttSm1+ftCST2mSd&#10;ItWkrG0x1dTGe+qnb/XeuNk0MhhtbwvUdyZDrRlHqsqeiESaypt64j0Dsenx6FC/r2ugMtpca0pV&#10;emvTaVdJmi5VI1AEHAVJ5kDofKhQJa9oMjZNGptvWFuWnc2L5x9/lyPzo4yVZH0F2lqNM1djYlOs&#10;zK7JPy7wdLNsGUpkWJ2Y0KbnDQVNDF0pwVRCkRaRLNVCZYQq9GD1pWRvA99RxRTmofSl2MSgMDGk&#10;tJYzc5O82KBaVUY2RNmeOn7tlKV2yqCPEIubBakZaduOrPtYMHzBP/rSOXIs7VjVjB0E85N8uYes&#10;LeEZS8UULU7k4nrr84E+LNdBUhTxTX4VVUngmVkGj57AIoAxECgOhqFhYHgIkgQlstAyE9NQwCqu&#10;loQ71IWNIm+L0FwJWJBlidG5DizPRdAFWflJeUnGYAuKBEYKlolE0CA8O8lRJfG3mywVIqmfZqxi&#10;F3dL4jPa+JwmvmAxNHBkFWRjmuPpkPoHFWWj0tJRXmGbWBmgUc1wVz2vcsYYn1aVDIrzOsTuTnFp&#10;u7mk2ZJbo8hrkgYGtL5edVGbQh+jG6IcdVBgiovEPgJwbiLKUBgBAstDCc1sa0ijLOJJnHQcH46k&#10;wwVGriOqDnSIywYZ1wFxTNG0aEhN85tXxX372tZVZXSQ7c4Q5cUYVTFX7hEK7HRTiJ0Ykfk7KcVt&#10;hNgINT5OLu3DF7bhC1upRR0MWxpT0kNNTAsCXeRwNzmvCm2PoVwVdGcVzlWHjYwxIuOksh5SsBtX&#10;PkgHOgq6GKygmRif4Djqkf5uYuOiMtzDs8QJBRluSbMgv5blSLD0fq7MLiRyiIDI7SGl3s9TuOkK&#10;F5OlJPKMRH2IUtQk8NTxPGlefpJnCdPFuRiqAqEqoEQ6ZaE2YX6KFe2Qe1KUhnFdeZvCVEw0FqFc&#10;ZYxcLyeWdNS3eUvKxcVVDL0P4aulq82Umrpwkc/sKKQ7SxBGF8LiZHoDxrpMwOOWhyLajhFPekhZ&#10;Ocgp7SACiq2bUpS2SWxxvi3OjfVqkiOmyiGju5ZritAdFXxbuVBZyKMqKCw9m6omSN1EPdCHCFD1&#10;AZotSqwekiX6OV0rotYFat0UKdFHjnbQ6idkFd3CoiTdX88qrCY4o1xdoUhbTA+108taWPICbH5K&#10;mV9t0EX5BY3ycJ/B16zUh6iFjeJovyHar4/06sq61CWtSm+zPNChy8tILdUcX7cuNVsYHnY6MypL&#10;Sq6NiqUlPLlXrCiSc2wcqp4ucSvE+Up+rkJeaJB5Dax8gbhUIS1TigNSZURtTlkBZEGFoEjFdmlY&#10;uTqWU8926UhmvsArMVaqVTGBtIxjSKj05Rp2PpfrFimDBlXIaKywW5MOdVhtSZmdGbs6IrckDfwC&#10;LslAZTqF/EIF2yUR2lRyh92bTHvrmyMt7V19w1sTM1uZutOm9NOZ/qcr4w82J+5sjN9dG79/a/ze&#10;RPd+RemYStJMxteh4R100mGB89KTN0ujjECv1z7ogIJaobC5fMd8T93sZOfRrZnT9YXT7bXz/e2z&#10;g52zg93To4OL7PHFGeCd7NnZxeX5nYvzu+dnd8/O7h4eXWztnawB4WbzYHXraHULsM7J6nZ2dft0&#10;Y/8CYPvo6uD8wfXCa3efndz76OTe8+z9a4DiGqB4/Hrt6P7M8vH69vla1/CUUDUNgt0E5SyDczYh&#10;oH0I+BgKPoXDTxGoLBx3ACPusRT3plaOLp/tAt66//rqzbe33/74/N13p++/y77//vzjn1+8/1fO&#10;3v3sFMgfb38GcP7uZ7ff//yPAGr5wUnXWgIy0Ov/jetg9LPb776/fP+TH7h495Pzd9ftxVug/f7i&#10;/YcjvP3+4s33l6+/v/3mpwBAcf7yO4DLN9dbgJfXWnr1k7OX3x09/Xrnzvv1q48Pbn96tXQ1wLat&#10;gKl7OTDge9yCwc9ysFkw+jYIdgYC7SDgG1jqmshyMjTTODiRW9FgidfrIjX6eNpUVWdO1ppTNYbK&#10;lD6R0Vc1aZIN6uq0oaaqrLu+fbqrc6ihp7+6fzCdbq8prknaqlKWqkSwpbZztGF6Nj0/WzExGhzs&#10;S0QbqjTpqty6TK2jtJGk0MEQZAwJjqOCaAwQT8gurVSlx1R1c9rMvKF2/PztlznCYpi1huNu5vu6&#10;hb5+tm+QGpqSmxoomhqiKklUVlDKhtUFrVxLFUEfJHONWF2IYaiiW2qpyiBGX0aWuHA0DYptwBt8&#10;HIWHwtCjmUYM04Rl23AkHVrsoal8FFclMzEgdqfJhU2E1lVZwwq3bpnRucvtP1SE++gyL6p+0lsz&#10;6GXqibpiicDAQHBgVDWJqiFR1FiaGk8U4RylZvT1xGUcmowGIyE5CBAIAQIMBMaC4EQIhoYQ6mjh&#10;ektJWinJJzLMSIUfr4+SCutE9nKOuoTBz8ML8jDGECs3LtD7GbkRqTOokViZlrAo2Gl2JmVKLyu3&#10;WuJpljgbWZ4OVnxOHbuhLZtS5XZwLE0MSyMjuWgLT6iCo9KKSaMrI1CUEdytnOiEsmbZ7B8SxWYM&#10;zhZW1aQlOqgJ9IsLurnRaa2rUeJuFmvCNKWXLisQBNockX5LUaOipNmcC/R5C9mmsKik1ZCXEfnb&#10;VLWjeYp8BlmKdlUoMrP2+Lgw2Cso7RBbE9S8DDE2Sq+cYleMM67v06zHFzWxXDU8XSmDZ8fk13AK&#10;mmiRQWZ8lF05QY8O4/IaYJEhjruRaqhES4NQdzu2fIpR0onPr0ZZImh1EdJSRiqopThqEEVdaP8A&#10;rqwH623GVE8JQn10WwpqScKDg/SyQaa3HR/uYfsa+Y44L7dC6M3INCVkmZvM0VOFej6VT2EqyGwD&#10;ianHKT0sjYeVG9DKrUKcBGa6ngAmUJfiVcVkIyCnfKqznBPu5NbOCGMD9Fg/O9LL9KSRLTfUFd1i&#10;tRulL0SbCmnWAn5VbWFlOjdUrSxJAWkV5a0R6u1UX8BpscuLynjeCDa3GOPxSd2FqkCZ0Vuoi8WN&#10;PROF6SF5y7y8c0XZuiRpWVCVtcgMAb49JnXEBYVpoSfNLW7gJYb0pW1SfRnNEJCI7XyBlaP1Cmxx&#10;jivJdleLCqsV3hpJeYc81MJpv6GqHqGnx3mNU0pAPOkxeesNSwWQ5xp4nlqyOUiU2KlF1YLaKWbn&#10;srx+0pBbyQl1WdwNqsIWcWLUXDVqL+83pibNFSPa2ICqYsSYGDFH+42lHRpTnKWJMkp61MEhvbdb&#10;nt8icjWKczMKZ0ZvSxkt5TpjUM3P5TJNTFWxmu8Q0XRstddkjrp0Uas+btPGLCKfQlAsU4V12nKz&#10;xK/iexSsXDnVIqbZxBIvkKJU2hhwNIOjTqGJcZVhgdDLlQZkomI5J08iKlJy7AJjhdXT5HDW6fMb&#10;DZZqqTklCfTmlXS6nRmbKWmUlyqVbr0zUBbMdNjKM2KnX2V2V4YS2fm5R+sLtzdnz3anznbHH21P&#10;PpvtOywvm1PKeymkNB5VyydNey2XtZGLQOGCiDeEQgxBQP2gHMBAPRDIkit3sb9hfq4PyD3n+9cD&#10;PLePDy6OD6/Fk82en54CYQeIO5cXd66Hdo6u9vfPt7azG5tHq5uHtzYOVraO1nazqzun63vngHL2&#10;sveOLx+f3nl2dvej8/svzh68OPkPefTi+MmrvcuP1vcfbu/dWe8bm5HpZiGIORDoBuh6QP4QAj4F&#10;gy6hsCsY6gKKO4GSjqmSR+NL2atnBw9eHD4E9PPNnfc/vnz/3cXHANcZ6PLdT3/g9vufXr3/2eV7&#10;wDHfX779ydW7a+68vebq3wCS053/lbvvvgfa671vvgM+6low/8a/xqk3Pzl9893J6x8fv/rxycsf&#10;nTz/FiD70bfZZ9+cPP364MmX+0+/3Hv21d6zL3effrH75Jqdx59vPHi/8fDdyv33u3c+vly7MyB2&#10;LkMoRznQQxBoDwI/BWGPQPB7EPgFGLwGh65jaWs849nAzNbF/cmDe53Lh6nRRW/LoC3VaqisN6ea&#10;rbVtpmSbKdWuSzVpaur06Vp7JlWUSQZqKmpaawYnOpsGWovTgH6SlkRFuC3TP9M2fyMzOREZGQ01&#10;ZgK+qpA2k8zNZBqdoU6Swg5BcJE4HJoEIVFBXBG7tEpTN6HO3NDW39DVjl+8/SLHWk1Thinmapat&#10;ju3rlwTHRICK2MUofghLLILh8uCiCLW4R1nYItKGSMYo11LBpeXCGblIgYcg8dBoahyCDRGYqRoP&#10;D+jCE6Qwjg1FNyLJWgxejhTYSU2T3uYph7+B0jir6Lil6N3WZW6IGxZF/k6qoxZvjBGZFrjRL9QV&#10;SMhiIoGNw1BQYAKEICLBryeMwbE8JEl4PawCI8KRJBQIfe2eHBTgHiiCiIBiINd39uDBGDqcKSco&#10;nIxgizW3UqwpoziSXEuUQzcg6UYUWYdgWdACJ5FpQlPUcFUB019nKqk1uROavIRK4WFzTCRNgC/y&#10;ULkunKWKZ6riGCsZ+c18TyvP2cT0dApymzmaOM1cy7LVEwu76b4+fmRMo01QrLUMe5rjrOP6uxWJ&#10;cbW3nZ3XjC/uYfgHRe4WibdDxbBjUEIoSYNmWrGKErLUSy1oVBU1aV1pmbddUdDOLp8RNKyq4qNS&#10;QR5W6CAVVssKakWF9QJtGUUbJAc6Re3r+rZNWcUEpXKSWT0tKx/mNy6rQ30cexXJGMFF+4U1M+Lo&#10;EL2wBeduRIb6ie5GVGEzIb+RZK5G6yph+mpwfIYWHaIV1OF8DSxTGS7Zp/c1MF11qPgkPTxGjAzg&#10;HUmot4UU6KKpghCJD1rWx6qckubVEWzlBF+t0BRgyvJImiKaNJdClWEIfLxAw2eKaSIj01omc1ao&#10;vGmzySdSOXh8DQcrwNMNRI2fyXdgxXmY4lpJetTUdUs/dKjp2hF3bEqGDvWzl7a2W7z+HVnfhqo4&#10;TXaXc7hKLE9BqGsJ5JcIAlXiRJs+N8K2h3j6XFJZKLfQa6yq09e0idwBYlFAFonbKipdwVJ7Saky&#10;mpaX1dNrx9jNC4LmRUHLgqKoVsC30ZUFIntUZwpJjUFuXopTPih11ZKtcYYnpXFV6BM9/vLu3HCX&#10;qnE+N96viXRq22ZLgg06hRtfXMOJtQuap011I+pQCzvWw0mNyhMD8poxRWpUGOsRlHcrK4f4zbfo&#10;PWuCQCvBUo6zJWmWJKugVSANEFxpbrRX6Wvn2qvJ1iTeUknytkgqhm2+FmVZlzHQZXTWCx31nNJB&#10;ubdXaEiRBSU4ig3NdlGNUWVeyuBKGnWlMmkBX1EkURbJdX6dKWq1pZzWVK6tGiBPEzUx8/h4PZXm&#10;4IqKVRKfSuyTAiGmtNcTGswv7cvluIn+HquzXpabURa3OSxJPdPFMsWt2ohBWarNy+TlNerym+S5&#10;DeKiTkVJjyq/RVzQrizpNVozYk+7JTeZW5CI9S/v1w6vyl0xqb5Aq7Enw7HjzVt3jzfuHS7cWxvd&#10;qI8OG+XtJHwjAt7Npq/5884b4hshz5hC2EvCd6Jh7WhIPww0DLpe33oIDFlzOlYHmhcXhk93N86y&#10;B2fZw4uT4ytANZeXt88vzs8usqfnR0ene/vHe3tn2zunm0DK2ThcXt1bWttf2T7eODjfPrnaO7t/&#10;cufZKZBv7n2Uvfvs/MGLi0evzh++PH3w6uTh6/+d40evDh+9OLh6vn38dGf/7mrPyJREMw9G3ACB&#10;F8CgbRAoCwJf5oDug6CPIOj7EOwlGH+C5z4YuXF676P9hy8PHr++eP3lnY9/fPf9T+58/AGgeP/9&#10;v/GTux9ft1fvvrt6++M7b78FuPvm2zuvv7189fXl9Vy4ry5efXX2b3fz/HuOX3x+9NHnh8++PHj6&#10;1Q/sP/1q7/GXu4++2H7w+fbDT7cefbz18P3Wg3fb999u33+3c+/93r13O3ffbt57s/7g7dqDtyv3&#10;Xq/efw0UP7S37r669fjF4oMXm1cv72zeGVW5F6Hk4xxYNgdyAkKcgjGHENg9GPIcCl1HwFfR5HW+&#10;bre97+j+48OPPj14/sXm409u3n41fPiwcek4PrZW3D7jrBu0p/uMtZ3qmhZ1baO+tt5SU+dI1niq&#10;qoJ1lcGmGldNypRIWpJVwda65qH6gdHk8ER8dKamrRuwVNxQl8oHMpInOkRVVWCIViQBOIUjsVSU&#10;2KCs7FDXTarTs4CBNOmJ6/Qj8mE5hUiBD2/PSBKzLlcLrwz45U/JWAV4sCoHYYJrauXNm4nEeH56&#10;1lM+ZCiqF4ny8BgpBCOHE7VYioqI4cFZWjxTg0NzYYB+GAYwxwqnKjB4CYogB9Qiyq+QGUP44iby&#10;6El+ek5jTZJtSWp82GipZHqbtSIHHctB4rl4ApuEwCGgyOubYJBUFFFIhBIhMBIEy0TylXyuXIAi&#10;YkEoCIKIBAPWwUJRJBQYcA/u+l5REgdH4uBxXJTISbfFpSUtWkOEwXNg8FI4kgvFy1B0PY6uw6HF&#10;EKISInYSlQU0lgFHkeHZagZbw8LxsSguEsVDUTU0spyEEsLZZpzKS3MmBRXDhtbVAnuaz8nHauJM&#10;37AgviS1t5DFQQy/iCwpZhhDUmUxS+ImmsvJ0mKkO8Nxpjnhfm31tKt80NS2HLAnhLICGlmLzK+R&#10;lLQpvG0qaYBoTrOtDfTwDCe9zQ1NEV3NKGslTujEGQNci1/AUhHwIrihjF0/b2tZVTWuckbPNUAR&#10;HRQP7Be0bxjLR3iV4/LEmCTQQ/Z2Yn1dmIIWXG4tvriVbIwjrElEUQvZ30eLjjHKp6lVN2g1c2Jz&#10;HKnxI6R5iHiX3BKFeVtwsRFycpbhbycW1CMjffTIAEcdRtAdEEea6u/mxwfloWZ+uFGZHxPrClgq&#10;F5WlwoqMLBIXj6WhqEKcJp/njMosIb7Oy2OriUAPAMNA4QVYvAhHlBFxMpQ7JWlfsteOy+MDvMZF&#10;Qd+BuGtX0ruraFvjd2/zF+4bh/fljbP8WIvcUsQVaAiNPYW1HeaWUZs7zraHGSY/21ZIDkZtdQ1l&#10;6WZrIEHyhqj2fGYq7Sn2qkv99pq0O5aWNYypetc0LYuC+nlmeorrSpDETpLBp1S7lQQhgaHGu5OS&#10;kb2S+mljcVqc7M+LdliAMOep4daMaxvmdOV9/PwkyRWnBjKS0ozMnxa3TnnSQ6Z4pzDUyvQ10j0Z&#10;an4N1dfM7li1tC7rkuOCjg1F1za3cZ4f6+I5Kqn2JLuoTZLfxAF+aNFBSWknNzIoLOvlFzQy5CUI&#10;USGquFkWH7CGesy1s95gv8lWS49PABlIYktThF4UJ58g8NAtFWJXtdRVLSvtMKv9bDkQx6tUeSmd&#10;qVwh8/PEJTxmHpWVT5MFJNqoxlxpUZQpJSUSRZnYVCUP9Jlj49bAoEpXSdNW0Py9xpIeeXREX9an&#10;L2jWOGs11iq1p8Gujyk4+URrSmRI0O1prqdFVD5mio0afN2SskGFp0tkrueZKrXhjvSti6c1vbeM&#10;BbUaWyi/uLwm0zI2OHxnde3p9ORsvr2WjKkmIzqUrO1k4H5v/U6wcEzA7sVh2hDQfiZpViXooeF6&#10;oTmDgH6gkFEwbMvp2BhoWV4cPzvYzV6cA9K5ODu/OLsAysOj7NbO/tbO4fVCn1uHG1vZ9a3s6lZ2&#10;Zetk8+Bi9/Te4e1HJ3c/WOfBi9OHL7MAQPHgh/ZFFigevs4+evO/A+gHSD/H917tnDzbP7q/1jM6&#10;KVbPgRHz1+sD5WyAQUdg8AUI9AAEfQJDP4BhLiC4AyzjztDs8f2Xmw9e7Tx+d/D88+MXX588/wYg&#10;e31z7hf/js/3n35xcM2Xh0+/PHryyTHA40+PHn2y9+Dt7r0319x/s/Pgzfajt//Kw3fbD6/bnUfv&#10;dx+/33348d6Df2Xn3rvNq9cbl6/Wzl+s3f5o4+6zjTvPNq+ebt5+un31bO/u84P7L4/uvzq492If&#10;4P6L3XvP9655sXPnI2DLzp1nOw8ebN+9nwVsvHN7zlh4A0bczYEdAfrJgV9CUGcw5D0w7BKQLhy6&#10;gSBsMGWr1bXZ2xc7tx8CBzl+9snR868Pnv9o78X3m89+snT/68nTF22rp/HJ1aK+aXNTn66uU1/b&#10;rku2GKvqzYmUoTKlS2Y0yUZDTWNepr6sqTbZnuyZauqcrO+Z6qpoa7Zmaj116Z5AYpyq6CPQy9Ek&#10;FRiLx3PlvmpN9YgiNaaqngL0o05PX+uHbkfl1auVEa6kjGarFxiqyJYgXxfgS73cguY8e9rubnLl&#10;11kL6iz1M4niOlsoo28bzStvleuCVKwKhhGhMR/WI0CyEHAakqMnmcqYPBOGICBgeTgYAwJjQeFc&#10;KEoK4ubDgr2qvHo+zQ4n6hDWCllJq84WU3ANNCgZAsKAIBgIDAWBwEFwPAxJR9MVdAwdCadC0FQE&#10;S8TS2Y04CiEHDrwbFEFCwghwGAYmVPOZEjoEA0IQoXgWgadjcyxUT63WUSVS+hg6v4SiRKN5MKwQ&#10;RVXhqGosRYPiWPFqH0tRQCNI4SQxVuUUynN5PAODbaCTZXicCAOjQ0HkHDgDTJWjyVKUxs+KDxqr&#10;Z+xV0zZrDcvVQY/MS2OzJmWEidOgWEYmTUGlSPACI4MoQ4rzWTq/mGXCaXwcfYBtizMqR4zxAb01&#10;ytcHWdog3VHDLR+157WIvX3cyCyv+UhWtcJwtsPKRmjN6+pIr1zuIZNFKDgJRlcTTRF2bEAe6GEW&#10;dyJrb1Jr5jmdG9bEqMZRS/X3iPw9vOioKDLKiY1zwiOMgnaSt50mLkKIvVB7CpPfgC8bZManmLFJ&#10;SskgKjjEKGhgqkswuRVUb5phicCLGjDxEVp6nh/sonnSKHc9zt1ALmlnGuIEWQAfGZKXtnMD9axo&#10;i8pdLsqLCAriQkcpx+DhkARoJBWGpiHygoZAnUPhYcjzWFj29cp1DAnZ6lcLLCyCCE/XkCT5JF8T&#10;x9dMLawneZrQoSGcv5vgbSM2LslS0+zaOcrArrJlQRrvEkeb1PFm3dBCSfOwtm1GU1iDc1VR8qv4&#10;niA9XG5p6YiWV6t8UUJRkB4Iqwp9Cm+JurTEPjhclahXp4eUnUvqumlO7RSr+aYk2s3x1YnsIQlL&#10;RcVx8BQxUVPA9dcrvHV8V5ztz0h9GVFJAy/eK66bUFaP8YMdxLJWUqKXXzeqjbZJilOCRKeue8GT&#10;7FcEGumxbpGtHK8JoH2N7KphWe2kuHKE2r0pbV8RpwZV0XZjUa0u0OowJbjJGUvVtKp6RgV0CyID&#10;wviIrG7OGuhQ8Nxoa+X1PVgSLy6/TlIx5gBO+uFBRWRYEeiWFzUrDTGhvIRlrWJ5W/mhHkVywhzt&#10;04V79dUTrkivyZ2Re9tM0UF3aXeuKSHKy2hLOuxlvfklHQ5/tzM4kB8ezi3slJlqKY5GprOJY8+w&#10;zdXMQB8vOiYKD0mLO4SxYXNsyOaul0lLKPw8XD5wwFZ9sM9mSnAUQYK9mulp5LubuUWdwqIehTml&#10;MsfdNf0jI4vZm+v373/0zS/+/G9/9Vd/u7N7NJZpfjc3vx/0D0hYB2H3w+7kWszTJeO2ELAtCOgg&#10;nbTlNl4kShbN6h4cphMCbYVB2xHwPhhq3mha6WtZW50/Oz45Or9zfHZ5cHiys72/fn2nzs7a5sHa&#10;9tHGXhbg1sbJxt7F7sm9w4vHQMS5HssBHPPw5cnDV4BRTh69BvijYH54efLo7fGjd3/k6OFbgOv6&#10;ydvjp29OHrzZP3sB6AdIPxMi1SwIPgfKmYWCbsFAOxBQFgy6CwY/gMDvwVCnMNQ2jnLZN3148Xzn&#10;wfuth5+s3X+/dv+TrYef7z34cv/Bl5v3Ptm8/8nmg0+3Hn66/fCznUefbz/6bOvBp5v33u/cf7f7&#10;4P21Sx5+fPDoE4D9hx9f8+Ddwf23h/ffXfOh/reXb47vvzq5lugrgOP7L47vfXR89/nxvedH958e&#10;3X94eO/+4d17R3funty5d3J19/TOvbM79y+u7t2+ff/21f3bt+9dXNw5O7s6PbudzV4eH52e7W3f&#10;2d17tLL3oG92XKCZhqE2wNcTr09AkEcQ2GMo9CUI9CQn5xQCPgIjjyi8rXDZ0dby4Un26OLq8PLB&#10;/uXTvavXBw+BTPajo+ffHTz/ZvfZ5+tPP51/8Kbv+EFqYc/bN5fbNGxJ92qS7cpkm6KmS1Xbq6ru&#10;1CabzclMXnVtqLUu0Jio7GmtGx69XrK0vn6gonaSrphBUfsJzARXWegqt1YNK2qn1LWTqtS4vGZW&#10;UT119vqLnGify1whA3pYijIOIw+pCGJJcgTPRK7qDPTMNi0fzuzd3Vg9X5o/nBlbH6vrrkkkcxsy&#10;2kyHpHZca6nkktQYIPQgWBCcBM7UYlQFhFCr0F3BpssRJCGcKEBiuMjrsRwNTuqmSgvoVAMKLYNj&#10;ZBiyDit0UjwJs9TKRZDhQI4Bo65XqsZR0XwNm6EGZEDk61h6t0KTK0OTUSgKCoFHIEkoOAEJwUFB&#10;KBCahFZbVUINH0mGQ7BgYBdZTDCVSb2NBmuFkO/CcywUogxNEKNJUixdRSQrcCg+jKEn2cuV7mqN&#10;Iy4KthprR/ObZosy0+7kiKNhrtiTVos8ZEURl64h4oRIBBOCk0JF+Thrgm1J0tyNPE8Hr3hAEp9x&#10;WasUBCnwvSMxTBSKCkcxEBAyBEFHksRUopACJCq8AMm2oNw1gvw6dkG9PNCpcdXzbbXc3HpBYafY&#10;P8SvXGbVrrNKR/D+IWJRNwkwRGxI4qwQoFhQFB1FViCVJeiSdrqvg2RPg0KDuMwiP9jHyW9gasvJ&#10;hW38+IQQEE9wiFPQTrbXoQraCAXNVE0ZRuFHWKtw+jiybIBdNSe0NyCKeq6vwgW6BQX1tFi3tLiW&#10;Yg4i1AGov41UMcQubiCFOliuGqw1iXamcYXNNE4+3N3EjPSJi9IspRuv9tDy43xzAIgjzNI6taNM&#10;wVFSqCKsKo9rC4mNZRyRg4xmw8g8otap0BdIHGGFJSjSl3D4VrLKS1eXkuxJfHEHPjxM83ezXWmy&#10;t5WanBS0rIibl8R9m4bORUNqUDq7H+6cya0bEPQuaxtmxBWDIlMMVxAil0UNQPqJJNT1ndryGmWu&#10;W2C0Ml35ooDPMjSS9JQxoy38eA8rPkCvGmG33FQl+hnBVrqmEEcUI7gapkDH1TiFJi9Pno8prmHV&#10;DEnSE/zMFKdnVdu5qG6cETbO8NITzFg3KdJBrejmlbdLQ02Cyh51rF2alyC7EuRohyA3QbKG8YXV&#10;1LpxYcsCK9qLCzTTpU6U0kOT5LLNUY2ggFzcLk9MaIta6LUzhtJuflm3sHxYlRg1BHtU4T61O8M2&#10;lhOM5SRnLdPdwLMkgLjDsFdyCxs0jqTCViksbOJ7mmilPYLKcU3jQm5m3pEatwZ71KYKuj0lyKuX&#10;uxsBXZnyG+T6ON2S5BS3aZwNEnerQlVOy2sWF7RLCzukpQOa0LAh0K8KDvKS09LktCo8ICloYqcm&#10;LZVjpsImYXLCUTniFniI1uvblYS60PXlh3CfJdJvCvbpnfWS3HqDqsxgKMqfW9z+T3/7L3/z9/+v&#10;H//pf7746NP6zgGXzbrc1/xqefT1cMP9muCMWtxBwLTB4T0k0obDeCdcvGHX9rApKQy6DA73weBF&#10;MGgpDJ5BE8atjtXhntW1xf3tw7Xtk5XNg5W17eWVzZX13bWtw9UdIOic757c2T97cHz7afbqo9Pr&#10;EZ2Xpw9fnVyL5+XRI4BXR4/fHj3+n5r5AWDL0eP3R48//g948u5aP/df750+3zu6v94/PiXVzH3Q&#10;zwwUtAQD70DBZ2DQfTD4CQT+AIo4hyG20fjbrYP3L16c3XlzfO/t3v03ew/fHz389OTBpyf3Pjl+&#10;AIjtzeGDawDDHQJHvvti7+rFwd2X2UeAHQGRvL7WyaM3p4AjgUz28NX5vZe37z6/vPPRxdWzi6uP&#10;ruurj85uPz27fHh2eXV+cQ5wenaaPc0CnGRPjo6PDo/39o83D47W9w/XDg5WDw/WDvZWDnZX9reW&#10;9ldvHq/ezK4tnqwsHC3f2F+c3bkxtTk7vjMzdjbWs9+YGbO7uxiSbhhmFgJZB+ccgsBPkZgfo7Hf&#10;YXG/gCO+BUFegSHPwcjHOPpermljoGF1ZnRn+ebexvrBHpBCr44vHh1fPQe8uH/3OZCo9h4CEfDt&#10;7vPPNj/6dOH+q7Hso9a1s8jkpm94Jb/nhrlxXJ8eNNYOmGp7rDWdzupGezLlqqkvTnc661o9jc09&#10;1fWzPP0Sgj6No45aCivCbZrEhLh6TlEzqawckSVnJFUf9FM7VqTxc/AKGEYON5YzTVUUoZvI1ZAq&#10;a93ZvZs/+/Lt3//hd3/yq+9/8ed/8qd/++d//le//ZtfffPF4/WRgXxfmpmY0VXfMBbV0VPD4tZl&#10;+XhWNbwvnD1XLl1Z2uaFLdOAI01yA43OxxWWWazX9/zTaWIMXYLj66hkCVLr4cvtXJ6GiWVg4ERA&#10;LQgoFmwv1IcyJWVN3rKGQntEW5zMFVnZSDoMhAWxFEwsE48kowH9wPFwNBmNpWEQeBicAAVjwAgi&#10;jCbDyguY2lK2qIBSVK8xh+QcPR3LQ2K58OupZRwoIEKrDE4EAAD/9ElEQVS0AEFWY1hWrMJH9mSE&#10;zhq2q5YV7BPFx2TV87rUvLlxpSA55SxtM/mbbbJ8LkmBU3vFxXXGwjpFQb1YEcQ56gSWGn71dFFB&#10;Wi+wMdMjodyIAseHIdkIKA2KouGIHDoUi4DiIEQRXO2jFjXJxAGCs1Fc0qssH3dERu2Bfr2pmtB+&#10;oOg6EKZm6EXt2PwWirUO52qkeDIcjgGD4cIlblxBIy3Yez1roLANGRshtayKa+aE3g565bSqP5vb&#10;uiupnKfpUyhjEuesp+U10k0VeE0pXloEl3gh+hjS28HwdlHzW3DWDFKbBHtaieXDYlscnxtH58bQ&#10;eUmct57ibaDkVRMcCWxuEpOaFLfc0lZOCPw9DEsNLtTHL2kUWkIsaR5RUUC0hClFNbzKPpszJhMZ&#10;GTgWkihEiBzE3LhEXcTGAD0MAcnlt1qKlZZSsamUzTOj6Sos10qyxDmhfkHVrLBiQhgfVUUHVKVd&#10;wvobmrk7RalJds+mrnVBnB7n1o+qEh3S3gVbw4RoeNcSHWD6WqjeOC0UM2UaIxXVpliNKBAVm2wc&#10;l1uuN9I9eaqJqbrCECfRKS/v5rlrsN5GSqJfHGwDhEEvSjJFFixFjMVxkDILq6xOnxm2Nkxo0uOs&#10;1gVG5wqjepSSGmLWTbAT/aTUCCXSiU/0MTMT0upBSaxdKHFg+SakPUwvTJH7V7Rdi8ryTqHei60b&#10;47XeJBXXQRvHTfYQ2R5hKoroIjcNSDCujNSV5lsrmNYKRlETz5Wm+9oEDTedrSue+ht2f6fQXU8v&#10;buXk1pBlJSiWA8nPJ2n8AnuFyhKXFtQr4kP6mhlz9ZQ53Kf01PMKG8W+VoUjydZHGFIfTV7Kkvqo&#10;ZsAZVQJNhKKOkMxJpqWGbq9na+J0V73SlJSakxJ1jGGpZXt7ZIEeoaPmes0LTwPHUkkJdiurxk2Z&#10;G/booCo55tRHWJoyhq/JaC0XmaNCQ+T6uex5NXJ1KVcRFBvjZmOxKRAI7Kwdbm5ezdw6XT941NYz&#10;xhXwAz7r4XL3g7nmW357BxnXTyTuWM0P46Edj32QTe1Ao+rRGA8CxUbAyQg4DQYTgMAeBG6woHh9&#10;bmJpZWljZXt1I7u6eXxrfe/W2t7a1tEWIJ7s3YPLR9l7z88fvr54+Ob84ZvT63P3dbI5Bnj8+uia&#10;N4dP3v3/4H/Rz+Gj9wAf9AMUr/ZvX4/9AOlnZ3h6TmH44eLbHAS0AuQACASIPi/AkDdg2DMQ9D4I&#10;dghHPUzWf569//ry8ePLB1e3792+8/DO3Sf3bj+5d/Ho6vLO5eXlxSUgDeDPhyV/flhp7jR7eZa9&#10;OD2+uF6d4fD0aP96pQaAo/2Tve2TrdUPrAEcb64CHG2sHK4vH67PH65NH61PH65PH6xN7a9es7cy&#10;ubc6vr8+erAxcrgxegywPnK0OnS8OnS0PHCyOHC6NHi2NJRd6D+a7wE4nOvem+7YH29drSxu5TOa&#10;MPgeKGYSDFnKyTnKyXkOg/8Yif9zGOKv0eh/hGP+MxT1Z0j0L+G4H2Epj6yas47K7YGmvfGunamB&#10;3Rvje7fm9zdXjg73sqfA93Pn7N7D0/tPLh4/v/Pi3b13Xzz49Nur91/f/uzHJ59+v/ni65mLF+23&#10;TlITG+G+RV/HfF79eH7tgCPdbU612xMdtupOV1N7R33rpNi8BmMuYklzTl95rEeWnOOmF2U1k6rE&#10;kDI1J6mcOXv9ZQ5Vg8AIIDQtyh6X1M87q2e0gR693svwFyten27/+tnz33369dzQ2M3F5dHp5e2l&#10;s3/82a9/cn/96jDVf0vdc2ao2xB3rgv7d4TTd4Tjl8ThE/zIIadrlbtwpdl6kD91yzczVbN6s/do&#10;a2Z9aWR0oKG1KVJZ6bTbGVQ2BEODcOQ0MoeIIKCheCwEh8xBgtAUJN/EtMU0Si/XXq4wBeTqQjGY&#10;CAJTcrA8BIQAuY4+GDD02jpwOA5G5hJQFAQMD0bRoXwTSRdgakNEY4wu99JYZjyKBYcSQRAKCEoD&#10;IZkwFAtBlOHoBiJBhWBaMXm1qsabQV+7zpqi22uZIj9aHiF6e7SuFr63hxMeVHlbjKaIxl2VT9dS&#10;EXwoTgZn2rCOlDjYqy9qEaSmjAmgs9mmal/wx7py85MKugYLxoKBXz4oEvjykBQBXl0oNER5jiZR&#10;5Q2nu03syIitSWl+kyg2Ieg5UjbdolWOEkva8a56grOZEhrlREd5smK0xsuoGlFEBumBbkJZL7Fq&#10;kpOaAWB27Sia1mTpW9z2I1b/Fav9mFHch/d2iU1JFtApNpUzuU64woeR+RCCIoikFGpKYkp62ZoK&#10;uLkOlt+KS07KK4dlhlKYPYK1R1HeOoYlitIGEPoQvLCe4G5EezvIRR3Y6hvC0DCjuJWRlxQrCpny&#10;AoY5LCjKKIxhijnCNJfymDICEFjRLChNjdT4mEU1WnU+H8dGshVEtopAEiIxvOtFhvITGk9aYk+R&#10;fZ30xLTIVoc3VpJq55wVo7qKMWndDcXAgSk6QCsfxCf6ydWD4nS/rm+hID0s77qla1vRtC3rPWFC&#10;cUCVrg83tvkKS5lNnYUVyUJ3oVatpRUX6ts6ggVBTqxZWtbMcVURvBl2oInvraNW9YqqejQlNQpr&#10;QGjziwzFTL0XE6hnhFtZzfOCmXPRyCErM00Kd2BqRukdS7zOZUHNCKO0mVDSQAy10muHNYYSosCC&#10;EppxxUli4wSxd5neOs2v6ZOn+kh96/hkPzE/SupZ0jTMKIUemD7CDHRazRUCkhFOM+CNYYm3WRbq&#10;0eTVMd31jJIOXnRQmprSVs/oaue08ZHrTozSx6UZqAwjg2YksXOx9ipOXi3PkxG562TqMgbHiRUX&#10;UDxpfWHGpAkIOblMoUcgcLNEhXRXjdqelHrbdP5OXWhQo0+R3C1KbUxMMhNpDoqslGtPC3WVpKJW&#10;qTsjdNWIHEm+JkgubdeVdqhiA7pov7q0S1ZQL3QkeQUZlSup4NmJ5nJ+Xo3YGpOpi+XygEIXUZdU&#10;5brsSrtGl0l3Pnj69fb2g1SsXskXWmWsvpqi5ztDZ0PpjdrQSW181ZPbw6HXo+F1WHi7hBfkMcR4&#10;PA5PghGoMAoNg0Ir4JhGd+HC/OTq1sbB5snm5vnGTnZ7/+zw7N7pnScXD15eACnh0auzh69PH7w+&#10;e/T27PE7gNPH77JP3l5fQPvA0ZO3/5t1/sjHh48/+YGjD+w/eLd999XG1bO1i4erh/dWd+/vHtzd&#10;H5u7qbH8MPVgEQLZAUEuckDPckCfg2A/gWK+gWJfguC3wfBbAsluecVFX8/FxNjJjYmDm1NHi3PZ&#10;hbnsjZnjhdGjxeGjxZHDhRGgzS6Pn65Mnt6ayC6Pnt0aPV8eOV8G2tHTpeGzpZEzoF4BGDpfGbhY&#10;GbhcHby9OnS5Nny5BrTXXKwPXqwPXKz3n6/2na30nN7qyS53nyx1HS+2Hy607N9s3J3L7Myktydr&#10;tsZTW6OpzeGqlYH4Qm9kvjs411k22xmc7w7N94TnukI320sXQvoWOqIdBhkFQRZzQHuAe0Dgn0FR&#10;fwFC/VMO7P8Ag//vHMi/5ED+Dgz7z1DMHwiMr+za510VV6MN5+NNJ2PNR1MdB7M9O/N9mzcG1hZG&#10;1ldu7u/t3L68/OKLL3//53/5V3/zt7/83e8//fF3P/7Nn/3uH/7bb/7+nz7/k9+8+ubnTz7/+cmz&#10;r+aPn7ctXFQNbRW137TUjdorB6ypHntzZ2tb94TCuQFl30Jh551FFZVD8voVenpJUj2pqhhSp+Yl&#10;FR/0g2Dn0LXIwrRscCdaOapNTmkzN0pap2Jxn+VP7lz89vGzX796szoy9OjqbGpmcX3u7J9/8ps/&#10;e7j9/LyxcUxRMsZrzzqalgyRbnbrMq9vl9e2yqmeZDfMiVpnxaPzlq/f3finX738u5+++sPP3/7h&#10;11//9a9++l9/84u//8Unf/LxXn3CSiYhZAohnoSDIhBQBAoMg4Guh3ZyEBQQjotAcaB6r9RXa/HV&#10;mYPNTme5gqXD4JgIFBkFxUJzEDkQNBhFgVP4GIGWKrFSlQVMR0xR2mIVuggULZyggHPNJKNXLrVy&#10;2AoyU0bBMNA0OZWiIGPECJoBy7ThiHqkoIChCHJlpXRuAYlkR9GdRE1UrAjR3U3cQKfMEuMTpGgk&#10;HQGjwxwxbUVfQajbZo2LlD4mRgw1h5i+jLgoLQq1W20RUdd8ylGmporwQBQDIcAQ7PW6BhKrMC9h&#10;jff7XGmZqYpqS7Os1VymE64OI/LrsOlZbrCTUDFCi4+xyyc4FVPs+AS/akJZ1MzKy2AC3cT6BXGo&#10;n21PYcN9vOQkP32TUTVHLZ8mhMcxZSMYbx8yOkHOa8EakwhnHaWwiaENI2RehMqP57gQnHywJYnJ&#10;ayAJfFB5OcRQDZGGwe4GorWckJ9k2sJUdRFWVYwzRiFlrWRPGulpwKmiSHEpNDTGqFuSlQ/yi2sF&#10;hSm11M3Ir5bm1/DMMarYhWVp8EgaBE4FI6hQIFaa/MJQs1FbSMNzYQgqCEnPgZJyIAQwlArhWynW&#10;cra1iuTv4vs62a56evqGKbOoT81Iu3esjUuagX13sEeQ6Bc2Tssbx80Nw3k1g6bMuKXrlmvkxNW5&#10;YS1Lc60etsuj9JXqvH5pstoRitjz3SqTnlMdL0rVOMsSwmijKC9B9GW4piAuL8Hw1wvKO8WxdoG7&#10;gu4M06p7NA2jsswIp7of0A+pcYbXcpNeOYTOTOF7V3j9q7L0KCXRSwi3kCv7aLXDrMZJcd8te6xd&#10;Utoo9NawhtaMnTfIDROQhazk5pG6d4HVOkdonaOmhggtS6zuTY27nsLMhct8NJoFBRfCVIU6V6Ur&#10;0GlKTeXl14t0MaI6grUmqaW9Skeabq+mFTWJNaV0uomAlmDxCjLfySxu0AU6NL5mgyWqYFmJBA2K&#10;aaEYw6qSxrzcSr2kgMdz8tV+lS6o4ubRHClNWZcz2ON0VIuB41dOOv1dZnmAR9ShgP/J6hDfVi3K&#10;axQZyqmKANYSZ9sTotxKcV5S4a5Rqf10d7UMUJG/VRfpsYW77O5aRWmbuXrcE+0xlzbbC6tdar9M&#10;WshVO5g+t9Kj4NvZXIdAXiAz5LIFXi67hEkY8DseLw3fvzk4FffFWaQkCppBwyfVkoua6FyiVC1i&#10;wrAYBIICRzMhZBYSD+R/TK3Tc3N+fm1993Dvav/scfb+i4tHby6fvD179AZQzukDIO68BXxzej16&#10;/zHAh4fivDt+9P74ybuTJ9ejOCeP35w8fv2hBer3x9cX3D45fPTp4aPPDh9/cfD4i72Hn+3ce79x&#10;+/XK6bPlkydLx48Xjx/eyj5YPb63cXDn+Oj26czNGaN9CIKcBUFWQODjnJynOTk/gcD/BoH/RwTp&#10;7+CEPwUjvgZBTxDIASRizqnf705tD9XvjLUcTndeTveezvWcLXQDXCz1Xq30310burM6CNSXy713&#10;VvqvbvUCXCx1XS51Xyx2AZwvdJ7eaD++0XIw37Q/1wiwO53ZGK9eG02uDFcuDcTneyJT7aXjLb6R&#10;xsKhhoLBevdAJr8v7eypcXSlbG0Jc1NM3xjWNoQ09WUqgMaQpitp7cs4BxryRluLJjp8Y+3FIy0F&#10;Iy2Fk23FkxFdhgLvgoLGweAbOTkXOTlfgsB/mgP76xzoP+eA/xEM+u85Of83CPJPUNh/A8H/CxL3&#10;J3blp/2Vt8fqLiabzmZasvOth3Mt+/NtBzc7Dha6dxeGNm8Or80NbcyPZLcXH13sf/7m8a9//tVf&#10;/P5P/vwPv/vLv/3Lv/hPf/jLv/vbv/yH/+P3//W/f/vbv3/27W/vffzrrQffjG5/1DB+HOi84W4d&#10;6Oocmbf4d1CiFRRxSpcbD7Tokje4NQvi5Iw2OaGvvaFKTF28/DKHrEbYE6z62Xx9hC4qxBS3Slwp&#10;Oc9ArCl1/v7u/f/07v1vv/3kYnn84cnC8urUw8vH//LT7//0ajV7M16YoOobOKUz2vIRUfMNfVkH&#10;z155vc6KPcnMreJ2zeUd7Cd//nLp//zxR9893Lvcnbh3sbUxO/vl7fv//cfv/vlHh2P1uRw2GkuE&#10;U1loIg2NwGBAUDgIDgYjc8AIEJ6GQZDgdAVZXyxT5LGvn2kdV4ZanDwDE0q6HhoBWhgVDiND6Eos&#10;W48hqaCyANWRkkvcLIIERZSgqUoMU48lKZF4AQLDhCEoUDgFiuVg8AIsVoRAicA4OZiggNJ0aIIc&#10;sAsIxgAjOWC2jqz3ypT5vIIqg7ZQoHOLwnUeppwMpubYYrKyLnP9jYK2RT/PSEHTYSqzgMJFW7xS&#10;sZXBN3HkZhGSgAAjwTmwHBgaDkZeBzUYAUZg4fEsDEONNsYI6iguNWeJj+ktVbjqSVntpCjURY70&#10;4zI3WZlFbvoGcEIR+ToF1hTJ14mPDuOr56hVk4zCRnLe9fOtieEBQmgYm98MsyRR2jDGWIGummE1&#10;bVCrF4hlA8RALz7YT8itJgs9GE0ZLtjDt1ejtRGYtAStTSIjM3xTBhkY4BS3cQT5UEEuyler0Xqx&#10;tTPUnjVJ9Qi/YkguCSIoHoinnVo1wqkbFkRb+HnlTHeVyFPLz6umFdTwdIUcFA2BpEJhJBCBjZfZ&#10;+I6gJC/Gz4sKZTY6jAKiSbEcNdFYJFG6uVwriW3F0EwwqRdniNIsCWrjgqlqmlMzz01NScwVxGi/&#10;oXrcaQmRPQniyGq4sEpSXMcIdciLGvmRIUpZtzTSKvZWikqihuqakmRlQW21p6sz6nKK7GZRTbyo&#10;vy9YkZYVlJMKquiJbn1mNM+bFhTXsuI9/NQgq7KLW92tahiW9C8LhldFVV2kik569SC3so9UPYxv&#10;naO0z1Pb56hts5TGUXLXnKB/iTewKqgbY7TNS5tnJfUznPpZaus8fe5YOr5DGN9EN47Ce24I60cY&#10;zTOszhVmcope1sN0Z7gFGY3Cx5AVMqkaAklDkxYoNBG+s06ijwORlCMoJmiiXFOlWOqnsnIxQjfZ&#10;XiFnWUkQLgQrw/KddH2YXtDABzzBMBNRUgRWjuE5OOawzhRRCvLpbAeZZadJigT6iEzipSlLmZ56&#10;rcBDoZqwrhqVNsJl2QiaIMdQzs+tkRe3GFxpRXGLPtpvjvYZ/a1qZQlNXcLIq9QUJC0SB0NbLLZG&#10;FPlJvbtan5dUA04qTGtKmg3FDeqCtLasNT/UXmANK+UWms3EKNMxK4TkcgrKT0SUUpFpDi7DwY3k&#10;G++O9WZ7WjsNynoyZtWifpYuPy339ynEfhKeR8DAMVgYnARFMKAENoZIFsCQGVfh0s3lg+3L27df&#10;nz55f/0gtcefHD/6+Oh6ZOU9UPwbQIL57ODxZ0cfppAdPfo4+/jTs6efXjz95Pzp+7PHr8+evD0F&#10;VPTo49Mnn2Uff3H88MuD+59vXb1fPXu1evpi5fSjlZMnK0ePVo8erh49WD9+sJm9u31yeXB4fLq5&#10;nh0eGDXoumGwG2Dodg74LgT0FRzyeyjkv4Gg/yMH+v/Ogf0zCP63EOSnENgeBLzlVK53hG71JxYG&#10;k4v9ye2uqoW+OFAs9FXe7EkA7Y2eirmu8pmO6GxHbLYzNtsRnm4PTbSUTrUFgRZgrMk/mCnuTRd0&#10;VXt66wBPlI62lI18YKwtNNYeGm7x92YKO2tcrVW2hnJjXUSbjqgzUU0mqktH9HURY0O5pbUqt7Mm&#10;v6vW3VtXMNTsHW0rGW3z/XuGW4pHWr3jrb7hCmuaiuqFgEZycubB1/r5Ogf8qxzwb0Ggf8gB/x0M&#10;/F9BOf8EzvlHOPi/gyH/CEN+r+U9awmcjKaPZ5oA8ezNNe/MNe3daDm62Xp0o/XwZvvRYufRYtf+&#10;fMfubPvufNfefPfRwsDZ5vSjO7tfffniV7/+8W//4k//7A+//+3f/M2v//o//fyv/vYXf/Vfv/z+&#10;L5+8+tnBw2+XHn81ffHR/u7lmrdmG69aQdDnlPam0obc68fDTPIrxhXJSXVqUpsYvvroixxTKd8W&#10;ETsSvPJemz7Eworgcjenti/SUlHyu3sP/vrj97/69Pn9ndkXt29tbE6/evzsX37xzZ89uPFwL17V&#10;xhSGwaokOtTNjfTwC5tZhnKiogytjeH1YUrfDd/rV8O//+bgH75/8+mDo6Pd+ft3j46WF3/5+P7/&#10;9dX9f/nk5midnCMFO4MSnpYEJ0LBOHQOmpiDwOfAkTlwGAyHhpEwdCmLKCFDaRCMECnK5YldPKwc&#10;i5HgcXISSoxDitAYGQarRLLseENEWNxqKag3sS0krBCJ5iIwIgRaCiXpkQwziSDHkhR4khyH4ECQ&#10;fDBSAEHwIAgWmMiG82UEiYLK4RPROBgElgMH9IGEoPAQDA2OoSPUdqnZrSJzsTgOim+hE2VoihwR&#10;rDWLtXQYGgxDQMDwHBgGBEbnwHAwFAEKQ4IgMBAIDIJAYRAwAgZFQaFwNBZFkyATfYb4mLBkgByd&#10;FkQnJMEBTt1Nee2MNNBGK2nBFzZjHTUYawpT2suIjvG83YTYBKHnQNR/LA4P4UwJaG6K5EiRctPY&#10;5AwnNkIzxBEsF5hfCC7uwNQtk9JLlNJ+nK8bm5hgNS1pLAmi1AfTRWD5dUQAV5qgjEPyO4jhcZ6j&#10;ARHsZ2pDcJ4TInOjeHZoYozcckMYbmMkhwyGOJ3jRhTV8mo6FS192roevS8pCreY7OUcTYBgCtLJ&#10;MiSgHxQVMBCMxCOzlUy6AiO0YPVFLIGBgmEj1W5J8fWpTWhLMIqaOIUNPH4enqTFoCRwQR5JXUbw&#10;d/Cal2x1szaZF6/w0kVunDlIapjQz+xXBDIyXz3LGKIW1vG9bdi2Zae/ge2r4pdVGP2l5nDQmp8n&#10;7OoKBkrVwYC5oaZ0fi6datDlh8m+an5Zg9IeYTjLaRXd4oF1Y++qPN5JjbfyY830aAs21oJvGBE2&#10;TYr9DQRrFOyugoaaMQ1j7K45XuccZ2hJMr9nGrwlapogtc5y68fZHQuyoS3lyJ54cIszts1ePGVP&#10;bpGGb3HizaSSalrLpKkMiKc1JGc1p6BOa4srvI0md1pZ3Gigm9FYFQwlB/MK8booW1hMpNrRNDtW&#10;VEyn2XAMM1YbZOnDbJWPg5Mh6UayxMPRlNGdNWxzBZOfh8OpwGw7wRgWu2v1+bUaS1wk8zKYVhLd&#10;QpT72LkpRWmnNdhjC3RaS9osZd02T6NKEaB5Ww1lPTbAPb5Ws7NGwc3H2VMSUzlPWkQta8vNT2nd&#10;Vcb8ShNLTzQFFLIClqaEL3BS9KUia1RhDsscFQpdqSA3obXH1d4mZ6zXG25xlafMyTJVlYVRJcEk&#10;WfA6KribDe0VoGYLtQ8m254t9D8canjSkrgs946ohPV4dAMCUYnGavEYNBEHxhDAaDKUSMMQsBIU&#10;sq04sLqycXRw7+6dtxcP32f/TT8/ANR/5PTRZx/49Ozhp0Bx/ujz88efnz785PjB+8NHb0+eXj/9&#10;8xjIPQ/e71292Tx9vnL0+BYgm+MHa0DKObqzfXJnP3vn4Phy//D0YP/wcGfjaHPpeHXm7MbQ3aGW&#10;Rat6GAZezsk5AeW8hEF+jkT8DRT2zzmQ/wEAgv0LGPFfYOifINAXEMiGQThX4x6pKxxo8PZlvJPV&#10;3sFG30DGO1jnHar3jTaVAgw3+EcbA0Ax0ggUJSMNvsG6oqFM8XCDd6SxZLSpZKTRN9jg7UkXAUcY&#10;bQ1eW6ctBBTXEmotG24JAPppTznrY8bqMlUyIK8JKRvi+raUrTudD+waaPQCigIYaQ2MtZeNtZcC&#10;+hluATYW/2Cd/0U/lY4MHdBPzmhOzk0o+BIE/joH8ssc0G9ycv5LDug/w0H/AM75PyA5/4AA/zcI&#10;+L9AYV8JyFtFyqG4c7q5bLG/YnWsZmu2cXeueX+uGdDP0c22wxttB/OtB/Pth/MdB3Odh/Ndh3Pd&#10;+7Ndu3M92/N9RysT90823n304BffffNXf/67P/zVH377h7/6+e//8vPvf3P5+tvVjz5bfvL69PT+&#10;cjB9i6q5habOyvRNgWpbeRc/OcquGhVUDIkTI6rKoauPPs9ha9ByJ600Y+xfTklymRgBBMNBhWtK&#10;bo32/urq7t9+8/mP3t6/XB99eWd5brbn8eWdf/6Tz3/5cPRiwzN0UxEfFZUPS5qndNYwkaqHakto&#10;nrTA2yyPdGnijbL97cSff3PwX37x/tOnlxsbM/Pzw4e35n/74t7/+NHdf3o7vTdjK29mdd1ylzWp&#10;GBo0mAjLwZByEOQcKB44/QMSgmAxEDQChAJDCTAQAQwjwcBUMIQFlRTJySY6Xk8mGkh4A45sweMM&#10;SKaDqA9KitI2mgZPEGPhDBiMCaGYSMIinsDD4zhYZB2eqsOwrXiSGo0CumRcBIKJRDMQdDFRrOEI&#10;VTwyk3z9VDrY9YPpIAgEHAdH4OFcCdtVlEthkqU6Sag2qHDJBHqKUEWhsYgwOBwKRYDAYAgckgMF&#10;gOdAwIB7wBBgGwyUA7jpOgGh4CihjBZoFlaM8ZM3mPWb/M5jXWiS42olhUfp/m5yQR3ZW88OdSlk&#10;PjQnP8eZwcbGyWUjiPg0KjmPrlkgVE4TXRm0LoZw1xOCvfSmFXnlFEcZhEl9CGUQ7m5G1ixQWrY4&#10;hR14TzM+Psou7UUnpmi5abTYC1IGEAWN5OgQU5VAsrwgTwfZ3ogo6UOVj9F9rRRTGKUtQ5UPU1Kj&#10;7PJOYaxD56lR0HVQjQ0bLRU21hkqMupwra40rdP6KOJ8pK6EJrRQKUKiyCigy6h4Dh5FRSHpYJWL&#10;mR9T2kvlAhODosAAB0lOaMr6mTU3BHWLOn2MjRahoGwkGPgX0cP9zdqSJg3PgRG4iLZysbyIkF/F&#10;6LhhHd0M1A1btH5k/aSjolcbHxCUNLFLm+h1/ebisDwQNMdjjkydZ3auNhLT+r3q1oZIS6u3NC6x&#10;+8mBWmWo0VxSozIHyJ4qUnkXZXhb2X5DkuoVNI2JO+Y4zZO01mne0Ia6fUEQ6yQWVaMspVB3HB1t&#10;JlZ2kOsGmANLyt6bwvpRYvcCv/OmqOOGsHORmZnCNM6guhbww6ukwUVqVRvWFUQqc+GOIMPoJ2rL&#10;yNa4RF7M0wak5phYG6JJvDhntUDmpfLzyboIj2LCEPUIiZchLKTLfDyaGacNcSwVbF+LojCjUvl4&#10;GBmCqMYyLWhbJSvUown36oqb5LlJwQ+LZzuSAk9G5qiSyrwcloPEsGNUIYY9JfC160wJnjbCdNSI&#10;dHG6rYZnSfFEXrI6wjIlRAD6mMhaqWI58TgVTFUi8NY7KGqs3i+xhtWqYl5BDfBDFonymDIPl20h&#10;k9RYcR5X71PR1CSSGsfKIwuLGboQV5lPLApwGpPqlJNSI4B0M3LGOeARIXTRq3o21/rsZvdebWmf&#10;ileNgVUhQA0IaAcM0cvmBRUSFpuKJRPxRDIJR+BikC4CYTQYW1vZ3Nu/e/vqzcX9t2ePP8k++fSP&#10;ygHqHzh9/On5o0/PHwLWuRbP6cPPzx5/ef7k6+yTr4+efLH78JPte283r16tn3+0egLkm/trh3fX&#10;D682Dy62D053D7MHR8fHh/tHu5vH2ysnG4vZ1bmLW2O3lwcvFrru3+x4OdG46VBOwnI2QaBHMMjn&#10;MOgvIdC/B8P+LxD0/5MD+x85sP8TBPtPYNivEOiPYPAdFWc2YR9Ou7vSnvZ04VCqsKu+qL3a3ZHM&#10;b6/K60y5u2sK2ipdrQnnD1vak87WhL0hagZoKrc2x20tFfbWhKM96WqtdLUn838IPT+knx9UBBio&#10;v6EY0E9dRJ8MKDIxXUeNva8hb6ilcLilZKgZMI1/tC0AAIgH0M9oW+lIqw+QzQ8A7hlrvw5DQDvR&#10;7h9PuZpYmD4IaBSUswiD3AZDvsmB/joH8hsw6G9zcv4eAQGizz+Bcv4OlgN46O+h0G85pLVcYVfQ&#10;NFjtGW70jbT4xzvKJjtD052RtdGanal6IBKd3Gw/nGs7mG09nG0/mO0AOJxuO55qOZ3tyM51H830&#10;7M/07c+P3N5cevfg4tsvXv3iT7793V/97ptf/ury/Wd7Dx/fBXJnsmWJqb2FIEzzpU3eCku0RZQe&#10;5ddN8lOjouoJdfXY7eef5ZjdolRbgd0rkFvpaqdI45RJdHyrW59du/nN6elffPvZJy8vzjdGn99e&#10;Xrs1/tnLj//+F1/++P7Y1g3nzIp5/tw3fxYaX/Gme0ymIobJQyupEMUyyspmXZGPdXOg+DdvVv7m&#10;63vPL9aWbw7PzQ6vzo7/4uW9f/ruyR/erx2slI0su2PtfG9KpPNQUTQIgoBF4IhQFBaBRmGwCDIF&#10;z+cycBgECglBYyFIHBSIF0BkAcINy0Cm64iiXDbHTOaYCQw9WlnAEtlIFAmKq6aSeFgYBYzkQmkG&#10;EtfFZFpoHDND7eVZorxYpyXZl+8u19OlJAgZAqKAoWwYRorDKyhYLgFKQoJxQOghE9k0BBGNoeAI&#10;NAKBSkRg4CgiCk5C4fkkioiMp6OhSDgEhoPCsCDAQFBYDgSZA8GDIIAqPzzZG4oEASno+rEOIAwe&#10;qneSqqfEuU2w8llC5SKpYoFYucQuHiTZmxG59QRPLdMYpKp8DLoZDhglPMRM3aTXrTLqbnHyW+C5&#10;DeD4JKVqhvv/pesv3BvLDnxdWGi2RZZkC2zJDGLJYmZmZmY0M5ShysXM2NVdzZBOd9KBSSZzZiZD&#10;OXMyFM6EZuace+73P3xb5aQn98BTv2c9S1vS1pZdXu9+115rbWMD7VrHWpeQvh28e32I6ekVRXEL&#10;QZQg2mNqDgT3hhaivcIIwtoY9qwj4sfo7AWgGeqZ0Pb4ANndHFYXh4dVMGGqx7w84FjvVxdhhgog&#10;RgiarddQRVor/ZHlCX+DoQ5NjbN76TN9NgE55+IFYwsK85jAQJ4Uo6fluHkVcZiGGJ7DTPJHaPLx&#10;cR65CwvDTvXS1WSJc8pfleuinAklQp4gpk9YpWvsyMGEb4PO949jaCgYrgM+1IlnDIwKB4ncfsQU&#10;XOSet+Q5ytBYfI0bW2HzbThfbVafHHaVp71VGtvSq4lgdXHsxmVLtCArlJxetzidVi8t2Tw+hsk4&#10;Vyu7VVoqW4Lia/E8HWmE2T8lRIywuvWAutVGs9sjzQvM/Ba9uDuxdm1s9epoehMbWESFVzDRFYK7&#10;iBOYu9haqDmGcKZRzgwq1iSE66jkKrq4R1w8P7NycW7p0khuv7ew35dY766dQ62dklNLGGsca4hg&#10;bOkRf4NJNwOWPzyhHFJG+ZoEZ8FDHlch9Vm6Mk6Xx5nSCHNWN4JmAbpDnTeN08wTYyoCz0OVRIii&#10;MF6TnlQn6CMiDHK+C8vpHFf3CwND+tyUo842FemK+JQsAnCIKvSPyWM0cXheEpvXFdmq3Jw8PanI&#10;TMmSk6LohCBCEcdHuYFhfZkhik0oM3R9ka/OcQXhGVGITVURMez+7imY0MtkmCcm5UN0PYVlGpP6&#10;mRIfY05LlXh589qZKfkkhU/BzuKoIgqOO9g5DcOJkXLgW6SnlYERo4fsthJSIlR5At6ggGtjsIsO&#10;3vPFeEu14B8ciPXAk12QcDcs1Ne9NjN13++9WMsoxcwpLJrZ08+Dduq7upNI3Ineeenk0uWbT+89&#10;++TRW589fOfr99/5+pcE+hI/bQK9/fl9oPLO1+6+8/U7735x6+1vXH35tdPnXzl58uG5B+8d3Hnz&#10;8M4bF+69uHj32ZXbj6/dfnD99r3bt2/evXnl7vWL964e37+8//Di1qMLa4/PLz89br04qr1xVH55&#10;XHy5n3nVChzzJtY7wZehkLdhsO9CO/4rpOPnYNj/AMP+fyDo/wOC/AYE/REI+l9hXV90dF0eRdcU&#10;1Jhuym2c9VgYMQPTbaX7jHS/nhYw0EMmZtjMcqtnnMqpoJERNjODprmAcdarmwLKiJX+hzAiVibw&#10;+piN2wQMKWs+yxmBlnMmgDHFkBjAD/AuQHqWcurFrHIxq3qNGR2Q5RygPgCHAMtpbwHsB4DNlwHY&#10;A3AIEKDljGY1IEoT+2sw8AoYdAAH7AcM4OcHEPh/hUF+BG7j5z/A4N+BQT8D8APYDxT2F8OoK3xK&#10;0cxohKRLKU0ro2lkNKWINOPm1SPyZljeDErXEtpzZdeVldjNzcztrfzt7cLtrey9rcT9zfidjcTt&#10;jfSdjezt9dyNtfyVlfy1reKN/fqTqwcfvfH4W1/95Fvvv/+dOw8/iOQvYqdudCBPiJNlpYtvSlAC&#10;DVJokexfInlXJjytJx9+DkrmjaWWI5bTu0JKV8jgDJi4IrrSKHaoxE4mPWJR2q2CgJkXNHMsBonb&#10;4Ly6uXhrJ3S4rjo4b9i8aNm57L5xP337Xun0Qnp3zbPRMp8/DD15WLty4H10EPjO/cU/f7b3wa3N&#10;B1d3T0/2LxzsPLt18ZsfPvn4rSv5nEZpGnVFpg8ueUNxMYXSP4TrmBxFUkk9BAycgOgUzBMtIoZl&#10;YV7DmJTMjYhoYwre5AQFRR3tZ9IxU5O9Y2MDQ/hOwnAPnY4hEAHJGBifRBKJvUND3cOk7hkmXm1n&#10;TPAG0ZQu/HjvrAAjMQ1JzMN87ZBQOzLJwGNIPf2kDgSlg8xA4yYHugFiIaBYImJsioDA9Hb3w3v7&#10;O3p6Yd3d0J4uWE8/vKMPCu2DgNvrLMB7Uah+LKmjHwXuhEO6oB2dXRBQDwzSD4ciASbBuwHzgcIx&#10;YMRI57wGJ4vgjU0EPQCR5+HGZrf/ABM4xjp20aZ1nHV51FmblPpG57REsrh/2tBjagyGjzDBQ4xl&#10;CUf39IyZwJoKJn2Jkr4yFDoa8O712jc6rcsDskyfMoPhBRAMZwfDAwUe+rZGJTGkMo30baLsK93x&#10;I4JrmZQ9FrqWKIpMT2iXLo5juKHOMTNYU+5VFzoCO8T6DS4gTJpCl3dl0JhFhZamHIXJUIYdddIS&#10;0ikXb1QuJYk1RI4Sx9ESFszj7rxOaGHgZwaGaAiOmWrJcDimUbae6i4LZf4JgWtYESV5VmZC27PK&#10;NFYcwutzc86amGefHKT1do/09pCRs9LJER56cL6znwKfkuJZJryrwtJEiSz9gCKAcJcngo1Zc4pg&#10;y4yogeY4ig0vjXry46G0MBhWZVLm9fVAOiNxemadLvrKWtAf4Yt1BKmZag2LxKYZgYFCmu9c0GA1&#10;HoK3QMisTYVqlGATk9jurl1E1S8SKyfj5aPZ2CrVVyVaEihnGpvfmK7uzbpzeHMCbYh12tIdsRYy&#10;uzZUP6AUtlHGBEwVhsRWBnLriI2LlMY5YnkPl9vFhJbRyni3tUY2V6a0aRrDQqabieMqFNsxzrHO&#10;YegDoxIcRYqVBlgELgrH7MNz+hnmsTE5jijqYruQqjTBWBqzVZnWskgWpnNdY9LwFMdJAGCjSc0D&#10;EfjGJMFpoX96wT0pDs6zXWN0B1GamHqNmVFekKRIT7O9I+LEhCw7qSrOaSt0RW6WF6bOOvBTFhzN&#10;Reb45qkqEpLZ1TMLGxXhOI7JGd3wpBI7ocBw7ZNzutEZFZmun2QY5sbEY5i5Qcw0FjODIYuH6c5J&#10;UYphWRHpG0xDaVbqJ/LUCIsK7+MifTMd+QX8YUhzHHfXhLwKeaTWjyjAYOGezgp79k4u/GCtfHG7&#10;vJkPhKfGYx2IBhy53oHcg2NuSUw3ji+e3n1+82V74MD9d7/24N0vgADsuf3mV4Hy4XvfAHLvna/f&#10;eu/z2+9/fvPdz6+++vTCiw/PPX5n9/5be/ffOnrw5vm7Ly7eed5efefeo5t37wOqc+fW9ds3AOoc&#10;Am3LYyCXN59eWnt2YfH5Sf2N8/VnR5X7W/lLi9Gdgm0tpt71iJdopFYX9BQKewXp+A4Y9vcg2C9A&#10;8P8Ogv9PEOy/g6C/AcN+Cob9I7jje51d1wk9FSEhrKTatZN2w2xIS7Ob571GOsASIK+RwwISfM2h&#10;qJUdttBD5vmwhRazMxNOdsLJiTvYMQc77uBGrRwAV6WQ4ow9Z11wr2NqprTFkBR4S9A0m/Fxm2nF&#10;cl69lGtf41nJA9JjOIPQWf11AB/SrhUBJWp3u7XSqlpclg/w005WwTQfx/fU4RDAfvYg4Edg8LdA&#10;kL8FQ38AA/8zrN359j9AoH+HgH7SAfoFFPIbCOyvB5G3+OMlC6selq3k9I2MFsBPNa5IuXkAgdJ2&#10;ZtJCS1qZeddCK6beKTqOGoHzi+HL69Grm6Ebm8Gbm5Eb65Ebq5Gby7EbzcjtRuxBI3q3FLiZ8V2N&#10;+S647JcNpjd0pheTzPud6Leg/XcGxzalTrUhPOPLkz35yVB9zFOf8VZefPwZqNH0ub0CmXLWYpM2&#10;FjOpTHBru9VaKx2v1TcT4WLcEYkZfSZB1qtOxzxLtdb+SvXiTnalYS1V9JGMzOZhhEK8TEwStnEi&#10;RmbUxEi6F3Lt7kv5Sli54RUtO3mrMVMm4LZbHS6nZ3tz7eRkP56OOX0Wt1saCQlSyYVqUV7OKHMR&#10;ST4kLIQ5aR877+O3Iorri6GH66knW7n3r6y9dWnl8krs+mbm1bX1+4eFw6rjzn7mxnbi4lL4uBnc&#10;KrrWa+5qXL+YMddiupxPUk9rlivmkJfjMrNsWloiwK+XlIWsMB7jJBNil5MrEVMMupmAZ8FjZQUs&#10;bLNkUs0ck8+S1POjavqYcJbMHseyKWgWBcUZQ9PIqClCPwnbg8H0UqcohxfOm6x2LB7d1wfv74Zh&#10;u+H4ru4JNB7X04fq7hwZGUCRYCw9xlShJM7THVsEZaFbHOvgB7sk8S55ttO60uvZx8YvT3u3KZrU&#10;4Kymf5iL4NiJuhzBuoi0rvRIc3CWv5vjx/DDWF0VHztPLN8lRk+Bd3WEjvoSFzDmFoLu7pg0wXn+&#10;9lo7ygza3BjWl3Acb5c02WGod+oqXeE9Yu48TZkZEIZ7Nblh4JXTps4pI1QcR3jXR7VlpKU5ED1H&#10;dC6jRKFOU67XVsJ6qmORAr0a5ZfU9JJ+wWVlGW1TYj1xgovCz/RPCklC69yCeQo11TUm6Rf5sTwn&#10;dkaNlgcnbSWWqTBuKOLThzOJfbok1L4p7ZSUKndJlG7hCBvTOdQBG+wZoPYSmIghRjdyGto/ASEv&#10;dDINKK4VldqU6OK49euqwq6wciBQ+bG6wIgrR0iuU0PVGaufHokZMmlHIq6uN41606hCTaovmjMV&#10;pUg3Qp7r42umjQEeV4PTuEZN/km5BR+rT5W2mfWDheT6cOEInTkYMGR6JmRQqgiqjaK9lSG5p1sX&#10;QsZa5Nz6aGl3vHY4ngLkMtXlLvRXdykrJ5M716aWzg9uXCOvXqZUdvHLJ+Sl8/jVa+iVmwPuZsfK&#10;ncnmbbZjiapOtT2G55qc1hIxzP5uan/vBLp3omuQ3k8RD1GlOJIAybFRJ5UYkqB3RNJFt6EMxVFt&#10;niBPElWpGWOOJ/RPKONzujRLlWBoUkxxcHJah6PKEZNqLMcxIQnRlEmmNDbDcAxPGVFUzYAoMqFI&#10;zhpLPH2FZ14UaMoMYbI9/1QQp7JDRFWJNmFFklQDFC1myoift5HIMhTTPsK0Eh0VEd00JGivgDU6&#10;oyHMakfmtGNjkhHEVF/XSGc3pYuwgJUlF5RFNic6wo2SlPlpY5HBd5IFJrJaP2JREyzSYZ+OfthI&#10;PlppbPD5ub7+MnJgS867Vo9e28yfbGYPd3NXWrEt+swmvPcU3H0D1H0LjHwmNN08vnhy/8W1tz69&#10;/Xb72s8Zfs6M50sU3XzjKxff+Oj46Tvn7r88uPf83L2nxw+enX/w7OLDZ1fvP757797du4Ds3Lh3&#10;88q9G6f3b5zcu3rw8Oruixvbzy6vPL7QfHrafHKhce8gf3Utul+0LYXVNa+66NPkA6pKSLXuUzYY&#10;1FoP/ATW+RLSCbTOfwOC/BgE/e3rEcn/AYL+GgT7GQj2LyDYX8DgD0YH1rXjBTs95uXE/IKiSxz3&#10;i9MBcS4gLYTkpYiyFFVVYupKXFNL6hopfSOlPUsro1vMGloZfTOtayelB8AD4CflEpx5z2La+Ptk&#10;DI2kphCUAPYTMs/lg3zAe5bzGgA/r6kDMMZ4dtXnrAKoUjOlqsakpbAo7eEknADnmDE7PWyZi5rn&#10;UuqpKLYLwM86FHIO3l5M6Aw/fwcH/0NHGz//EwT6DzDon+GgH0NA/wqG/C2i/x5vvGLjVYKy9s7z&#10;hkZOX06oonZOxMKIWmlJB7McliyltcsZ3UrGsJjULyYNq3nzRtW827CdtNxXl/23WsFbFd/luG3H&#10;JG5yprKjuBi6P9nXVens3IV33oTAP4L3/Zcu5F/BEV/DT1zmqz16G9ftpYeC9ECQ7o3RnYHH738A&#10;8jgWRAJiwCfXaTgmk1gsYPAXZlQG/no1aeczlJI5vnTGa5VZJCyLXuJy6lwOudXED4d1Kg1XreMa&#10;zcC7ZuUCwsI0SjSJlExjJEyCUjxh1TICep5fwYjqeRG70WL2qI0Blzf28NGjN1+9jGcyar3WZJSG&#10;gjKfl+G0zmUiklpavlnTbtUV57edx2vuy2u+80XrjZr3Us5xpeI7KnnWEoaDpOVmI3St5l718o+z&#10;ustl23ZYvRXSrgXUSxHluaL1St11a9FzWjDsxKQX6+ajon4vrd1L6m8uh+7uJK5vRs6veM5v+Fer&#10;hkpGsVp1bNa951rB/Yp7t2AFpPLeeuLucuTRevTZRuRG0XS9oL1VAmK4ktUfRNV7CeNGMXTz8snX&#10;Pv3KgzvXqxlfxidNmhlNh7BlEa9YpXWzIKaZ04uG3f7J8h4/fm7atDY4F4bO2DoWvMgF5+CsFk63&#10;QBXZDl2jx76J926SdVn0uKybuNAnCZJ862PeTayh0SvPIeadPYLIsDpP1VaG7ev9oZPu8Pke80qX&#10;canDv9+Vv4YHyCGK9i0EkFwPhu7oY7g6LXWivjhoKKO1pd7gzmDqBO9aQ+hLKEdjXBBGLQT7yXLo&#10;uKZ7TNOjyZG0FawoDbcuI1yL+OjGuH+RbCsPKSMYf3o2YJjISGZrRqlZPSsQY5lilNw2MTyHQI31&#10;y93MyLLSmJmzFGcFPoQiNiQNUOVBmiUrkAXH9Dmyq0XlOVEjC12AIZHmSUav2Zv0kGcJHeguOKqn&#10;iwg3pRj+JotvJ84qB/SxWYYOq4uNVQ8tvvqUPoExRIerB7zSDk1iQcea1Mz2lCNFMbpoMjmz1UwC&#10;/1tai1Z/iGl1TsbzAltgQmwcQVM7EaSuSR7WHJytbsjMfoo/PZVeHI83xxKLU7FlcmQVkdjG6+Ko&#10;OVUXXdOlDPZmd8jlc6OGeK8+0pVYwue3yKEmunVhdO/u3Prlqeb+eHNvvLZFXD0/tHWdsHaVmN9C&#10;NQ6Gavv95cOe3YeY0gVE9TIpvENU5QYXfARJeErgnRb7GaOi4f5J9MAkDk7uGJjuJS0MzmlHKBIk&#10;y0IQekcW3ASGFS+JUCzVMV0BbyxTpFHygpcsDo1xnMR54zDbNtIemGAbspTZ3iWxPDa94BlVJxnK&#10;JGPWODyuRi/4KNocgx+g8v3jDDuF7R2ftODnXERdjcMJjs44sOwwQVefEySJo4aeWQdamp5SZGa4&#10;PiLHQ5i34MxFlj5NV0TmhJ4JkW+aIkGMilEzauKYdIjAHqTwSRw7TRyiT1uw7ABxzonmh0ZVKdaY&#10;Ej+hJyy4xhXOUYWFvKAiybVzMbs8zJiIk7BHZvndldT1/dKl3dKF7fyF7cyNevCANr4L77gIgl4H&#10;QW+Aeh7yNVePT889bOPn4VtfffTO18905/47Xweoc+vlp9eefXR6/+2j2y8Pb708vPni5Nbzy/ee&#10;X7v75Nbd9orYd2/feXDj6vOb559fP3569dzjKzuA6Dy5vPHo4vKji4vPLjafn688PMydLvtbUVXO&#10;xc86+VmXqOxT1oPGasRcjOrKYfWaX9liUZs9sFMo/CUY/nUQ+C9A4H8Eg38JAv8bGPJvYOivQLCf&#10;g2A/AkH+AgZ5MTV46uOuJ6SVtLKa1a3FjdW0oZ4zNrK/Tz2tB9LMmRbz5tcxnqWVMzSzeiCNjK6e&#10;0TWSWgA/rw2J0wRa8LSxlTKcZRF4e0pbjsjPhh4UgnyAPa/xA5gNQBptPaE+SyWqACiV9vBTbm7S&#10;xUq5AaliABUAP1Eb7Qw/ZQsjQ0LUYOA1KOQA+p/287dw8A872/j5f0Gg/w4B/agT9GM4+Ndg6H/r&#10;73/EHgPwU48qAfy0D/U1fmIOTtjKSLhZxbComVEv5tpAXcoaF7OmVgYojc0scGCKekC84pGuAk5C&#10;p/qxA44uuBsO8UNBcSi4DoMcQdvrGH0P3vWjzu5fdnT8Ggb7Gyz2bYV4LWJzpi2CkEwSU4oCamXM&#10;/uZX3gdFfTKjZkanYokFk7TZofkZEm2GJJDMmhRsi4i2wKFINXS1mK4X0DQKpscncXqEVodAq+fr&#10;9BK9Qeh2iw2G6QUWRkjDC6YGhTN4PoPM441JZDStgmNSLVgNCr3R6gpWE6Xd5ur+6YXzd25fWV9f&#10;yRez4ajNaKZrNGSREMueRy7Q+5y6kVqGu1LXpMPc1Zz2ylLg3nrqZit2UvKfLsYPqsHr9dBR3ABI&#10;1Zqbtx+VN8ysTa+spGWVdJyqjbvk5m94FhZNMy39xIZj/ijMX7XNbTk5FyPq+2XPq53Cw9XkzbXI&#10;rZ3IWk4Wss/azQynXZBJmJoFx8lW4q07669urbx3Z+Wzm81P98Lv1vXv17SfNPRfrDsfJ6QfrYU+&#10;3s09O7f46u71F7dvvPvw5oXl9IWa/SQhvptRv193f9xyvLNkfLqmu7GlvHiqzW9MO1o4bbOXl+oY&#10;UcK5dgJLjx/hQWbUMHG0y9QYkOe7LS1sdHvcmKMyLOg5S7cy16+v92jKA7oqgRscmHV0CWOD8hxG&#10;Xe3y7HdHzqO9e0O2VVT4uD9+2uff7bcv43X5EUlkZFLXM21sr1StK6BVaZS+iNOVgBcgXWt9/FC3&#10;LD6sSCLVWQzNgpo1DMwaUKPKDl6kS1Hs4Sdg3hWqb5GqiKAsJZIpQ/HEaSnXQkIwX1CLHDqGwUg1&#10;esY9mQWFizXCGmKqKZYMw1NbCCyKtckxXWqSaSSROYMk7iCR1y/yEcWB4RFhdx8VAh8EI4f6DXZ9&#10;IBacnJvu6OuH9PfAsFAyry+7y1+5pg61aOog2ZqiWdOzqXV1+UA+r+ngmfo0AVS0SbKGKbVtuj03&#10;KLWhtdZZlZqzspi3WwVW63wgyI4kuf4E3RqiBItsGXBqLydKjOP+LCvTZCUq05nW5OK52USL7C9Q&#10;AjWqo4CLrUxpQ8QZSY/Qhgm3qIl1Qn5/sLCH8Ne6Mmu41vmJ5Do2s4msH+Kru8ORMur8HcnBVfr6&#10;+aHGUX/zPLK0i6rvDzcOkRs30Bt3MOXzg/GtYXGiW1ckAn6gyzCnNIPyCJ1mpHRTu3qobZkYmOih&#10;ioapEsyosH9E0KeMjshCeHFwWBIm6fMjhvKwtTYqjuDZTqwsSqVbsSNixKwWr4xP2ar08KbYvcjT&#10;ZWelYcqCd5TlGqFbRqa1eIaNKAxNyGJzgsA0WYohyJBUPXbCghclZ6TZGV2N6Vjn6eoz/CRemBrm&#10;RXHGxpwsM8oJ4OTpcYYbxw+RAFjKI1Oy0DTPSVlwUxdcYzznOMM8KvTOKcK8WR11RIKeNgzS7Tga&#10;ADMXmW0f43tn593jc04iyzm04CIIQ1PzJsokB6PiEVeC0usb8dNz+fPnipd2SoAAXdlI3qz59lnU&#10;9W7oPrR9W52rkO6bPPnlk/PnHr24+fLTJy8+ffDys9tvfXb9jU+vPvvo4sN3L9x568Ltl+dvv7xw&#10;540rt17euPXGrVvP79x8+ODG3SfXrj+9dunZlfMvLh28eWXzzcvrLy+uPDtdBETn0UntwXH5xk7q&#10;fMuzmda0QuK8kx3UzkbNrLRbnPMpykFtI2yqBHWFkKoaUW6GFMvs0eUe6BUI+C0w+Gtg0H+BgH8I&#10;hfwcAv0tEHDbfn4Bgv0YwA8E/ObU4GU/byUOnBCrG1nDetzYTAFtdDuNDNAEGxvtigHATzNrAiqt&#10;HMAeUytvbLfjr8FTS2vbeY2fmI0btbKrUfV/qk87ekBoALQkXZywZR7ATzOtqCdl1TjgN9KsT5hy&#10;LyRdvKSTl3Bw4w5OzA5QhxWzM86kBxCgnH+hGBJWopJGXLEZkdemh2owyBoMcg7Wxs83QJC/BkP/&#10;Bg7++07wT8/sBwL6cTf4J52QX4Nh/9jX/5RFLVvZlZC0kdZW05p6VleOKxLAJ3p45YSskVO3CppW&#10;QdvKA5TVA18N+I7A9yrH5DkPv2jjNQy8LJPqRnS7oQB4IAEIOAICZcGgDXB7ZbnvdnT+DN7xb1Do&#10;/wMB/0/AulBd7y9Qyjqq2T/FdxK5VgLHNiL1cl59+jbIZRfpNKxMyu12amUSmkwyo9cyHE6pwyR1&#10;6sVyybTTybcbmIWIvpi2+LyA90iNxnmTkakD2iY9w+PkeZ0cjWxMwaNIGCQpmyJgjfI4FJFwRqPi&#10;GLUCg17sdNu3d84/efrm559+9oO//pO//O4n3/n8/W9948Or17ciUXnAwyyl5JWEKuFecOvH3Eai&#10;VkaQLRBzEXU1ZmrGbeWAoR53lKL2Ysi8mTAcF+x7afOiT3GYdy/6NWn9QkhGj2o4Bbt8OaRbDsg3&#10;QuI1L2/dw90JCA+Av5CU4WXD/85a4o2V+MPl6MWy4/pacD2j0wvIAjZZKpox6YW1QmBvI3N6WLh/&#10;s/XgZvXb75/7syeLn2w7P6xqvqgZ/nTV+3bR9vF++TDtvL7deOP2lTfv3XzzzvXjVmElpH+46P1w&#10;w/t2WfXtNeen69rne4Lrpwv17WlzYVAQ61FX+pWFHp4bqU1QJH4829ZpKSEdLaR/iyhOdi9E4Mos&#10;wr9OlSXRbH+Proq2r2E82yTPJlUcR4oiSHEcxQ11iVIdhmandx9l30Trm/2e7UH/Psqz2+vbxakL&#10;QwuBYYKkGy+GihMI2+KgtjgAVFQ5TGh3xL2OM1QG+cEeXbbf1SA7a9NcF0oaG+RHu/kJqLaGEGd7&#10;XNskVb5PHOw0JgfNsTGjddar5rhpM1HRggs4vfDwDV6aPsYSOGfxs4g+UieR1o+Z7EZN9kxICFIv&#10;c0JM7h/rmlEOGzOMwAovtMlVJMYJ3L6+YRga26WS8xKxAFew0IfDQRHd0EFYHxkqtBIMUZK3NFrY&#10;YqZXZjKr4vym2lOcmxR2Suz9pS1qrIFeOZ4KFfGBzJTWQZJqiCLx5OpyVqvgKsSziZh6cdWwuCcI&#10;lcj2+GB5i7N8pIxWaYv7svIap7g6XVwbLW2MJhrDjgTaHMXrgziVd0jhHtZHCJog3pkjeiro0GJP&#10;aQ+bWEJl1lD5HWxuBxtbGnBluj2pgUAau7TLKq+R6/vY4l5f4wImudFVOkDk93rqp/1L19DlE5S3&#10;1VW4QnCvYfX59t0xlPExU2FOFZ8YnIdh5jrJPMSshiDyTEl8o0IXjmNG+pojrsqQKorge/tFAYSp&#10;TDYUifIkRhYbEoVHaDbCnBEvi1IslRlbjS4JT9JNozzXlDg4wfWNML2UaSOJ5ZwQBuYkwXmBd4bl&#10;pPKDM9IEg2Yf4QbHaS7SjA0nDFO4AYIqO6XOTmhyZEt9XFMkGWvj2tKYIDoky44JE2RBhCzwkhSR&#10;6RktRugbV8ZoDNuIIkGn28hDfBSGgSGKhtiOGb5/lukcmTbiJnSDbC9VnJ7jJSfYYRLDP8QKjzBD&#10;VFFkSh+bN4fnvSlBvmld2Qpvb8bOb6UPt6IXFj07nPGtLtg+DHQFDrkF7b5BE9w7d+H03hs3H314&#10;58GHVx99cvLok+PHH51/8N6V22/evvny7q3nt+8+u33/yZPbd5/evPn42pXHl88/vnzu6eWdp5c2&#10;n15cf35pGUDO0wvNh8eVKxuJ45Z/u2hbSuqqIVnJB4iOqBaSFr2ikJ4WMbMzHnHOLy8HVfWAqhZS&#10;F8KKcki24pO22NSl3o5LENCbYPBnYMifQaA/hEJ/AYH8DrAfEOQ3YOgvQdB/goD/HAb5eBx/zSto&#10;JGWNlK49zDqhX27LChBDK21cyrYHsC1mTK00IDFGQAsawFNpQ7Pd56YHHrYAMqX1DeAtSUC8FFEb&#10;O2xmFAKSVlq/CLAqrQd8YgmQCcCo4uqcXxizM5MudtbPA6CS9vCSroWYnRuxsgFnitu5QBIOXsol&#10;AJhUCIoBYapE5c2UZinbHhrXHpiQ0u4k9SUaudwJ24TCTiDQ+xDIJxDon0OgP4BA/gEG+ikM/Dsw&#10;+HcQ0C87QD+Fg34Gg/5woPclY6RuYZSDwmZW08rpFlOaelSR84tKMXkrp21m1a2sermgW8rrWjlN&#10;K6upJpWFsCDlpcdc81k3Z9krbcrpfky/Cwzyg0FBMDgJhjZB4Gtg8Bcd8B91df73ro7/Fw4FlOs/&#10;oJAf98L+Ujt9pcIO1ybN8RFNgCz2j0m8jGfvPwU5HBKzWWoxqQU8Bos1LhCNxVM6p1Mql7IkArqE&#10;P66UjOoVY34Hz23hOCyMsF+oVY657Wyvk2sxzLpsTIthTsQhyrkUKZeqlsxqpHN6JdNtkyVjdq9L&#10;o1KxdTpxJp7aXmldOzl49fTyG/eO7l3cvnKy3qjH/F5xPMAvRaQrWfN2xZX2cX0WarOgT/lVIbso&#10;YBX5LaLFgr+ScF47XClFrUE9LW1fiBm5cbM0apL6dcKQURIyS1MeXcAoC5qEOY+sEVGWvfyig9Pw&#10;ijbCqvMZy4WU/krJdrXm3k7oKh5hOSgBfos+I8OipgWcsnzCUc35d9fy925sPbm/df9W48XDxaeX&#10;s2+fJN5oWl9VzB8uB99cT9/Zrq7XUtfObz+/c/n5vRsvH96/tLezGPftJy1vrPjeahqfZ9XPmtLL&#10;61Nr+xRLuZ8X7mGHerkBGNcHEQUwltKIMNSnSPcbysBZc6c0CdCik+aEixN9/i1ycJviWB72bY8a&#10;G4OyXK+mhACwJI0D7tLL9sLFyS5jqz9xiZy/TY5dHHZt4aT5LmkBbl/HqIqDitwwx4eUpBCWRZRt&#10;ud9Q63Ku4DiBLnG8R19Gu1eBNghhrSEclSF5CMtzIeXJAW25X1nqoHmhokyf+4BgW0Hayv3m+KDJ&#10;O+5xS8RTFMvUdFwmcagEOi1rhocT2qb4jqkJ0VAXHtaFhvfgutHjg9OiWTKD1IGHIsY6Rc5pf0Ng&#10;SI2r4mRRgDrCRSGHO8n4fuHchNukkcoEKAKqd6gDM96Dm+7Ez8B4ekS8OZZeHnXnenz52UiNZ41N&#10;67zktYuzKycTqSamvIWsb425Q/O5ikxnGbU5GStLKbtJZVJLAm5FviiO14iJJq55MLV8NJ9ZIu9e&#10;kayfl0XL49sXebXtkdL6SGVzMlIZTjTHY7WJYGnMWxgJVEdsqRGpE2nN9FQPh9YuTeRW8cnl3taF&#10;4cULI0snI6EiSuuARzOU0uJ8rILNraPLh5jaKTZ/OJDd741t9OYPkcVjRGqnv3UV17qPTp+i4gdj&#10;jgbZVqU4m6ORrSlDAWutEIPrDGUcL/AixMGe1B6leWU8uNIdWOz3NtGGLMpUGDbkhyXRfnUWYSgN&#10;6Qvjkti4OEJRpUcNBSrfPzS80Nsz1oWhD8zocMLI2LybNGUlUlSDeF7vtJowqyONyhB0+wjHO67M&#10;Mhlu8qxleMY0zPWMTGoR48p+rpPE8yCFQQTb3cP1D+jKE7P23ilbPzc2rMxPCrxkhhkP/P0vuEdm&#10;DFi6nUCzE9jeEY5nas40OaYhTxraqw+PapBzjmFBfJzmxdJCGF5qeD6Eptq7ScYuihUx6x2edBBm&#10;PWSGizynxrL15AUjVW2ZtgbZIR+rOTe03wk7BoNutFeV7r4xxXq0fXh6++nFW29euPvywr1Xx/de&#10;nTx48+KDF7duP35y8/6z67cf3brx4PaVJ1fOPb209/TS9uPT9YcXlh+cb9w/X7t9mL+ynThaCqwX&#10;LABICn5x3icqBaVAHShLwfYw6LOR0GETM2phZ9zCgl9aCcjrflk1KC9GVfmQrGxbqDBGlwY6T6Hg&#10;FxDoZxDYn4Gh/w0M+TkI/DsQ+D9AkN+BoL8EQ34IB/8lDPI5GXfNwS8nZfW4ZjmqbyY0y0nNYsrQ&#10;TOobCR1QnuXL+lnlD71q7R62s42NZLt7DRCXiJWZafPs91N5ziAEvKwe1+b9YgA/UVtba173rXET&#10;beNZAJJ2C/N+aTmsBMwJ2BtgS2cDsusJdTOlfT0y2whsWUrrd1KGPGM03wnbAINPwbC7UMi7cOif&#10;QqF/D4L8Mxj0UzDkX6Hg34BBv4aCfg4F/bgT+veI7neZo8s2Vi0kamZVixnNWlq7FFHmvcJ8WNp4&#10;PbvobFhdK61qJBWlsCjj5aY8jJR3LhFgVNPy/ZJtwyYJD6OcEJAXCgpCwFkQZAvUXkH8+3DYL2DQ&#10;/w6D/A8Y7N8gkF9CID/thv+tZvwkPx5okOVOJEc3MKZETasoD1/eA929s+/36EQLDLGAzaSNMhhD&#10;csU0l00x6mSpiF+rYKlkk1r5ZDygcpp4AZfQbeU4TEy3lauSUNXScbuJqQdeP4eTskfNSpbbLHZb&#10;pOutTKMUddvVRr1EoxNpNHKN0rhUq1w62P3ig0dv3N6/sdfMh91atSyVsGXiinJS0czo/AaGSzuf&#10;DopXK/ZqQudQTik5Q62M5fHVje16+MZho54wR+w8r4FpU9BSXoNewoo4DF6Lspz2paO2WMBUSNrj&#10;fmXCJ6mntK2Ubi1nWctaTlejrYSqEVdWYopKQp2PqYLOhVrRurYUrBXt8ZA6AXh60d8s+Utp21LN&#10;e7Sf3l4LrVad2zXXfsl6edF3fT2+nLHvrBbOHazdu336xsMbT+7dfPbwwbXT06P15UrA9Oyg/GI7&#10;/nIj8njXdv2SJFpHOBp4bmCAZu+hmWE8B0wcQLkalNjOdPxg0r6IlmVgqmK3pjKgryItTawg2iFP&#10;97vXyI5lABVD8jTS0iDYmkOKVLe2MCBJdouSMFm+w7WDDJ4MuPY6Iydo42IvJwJTFpHhc6PuTZxj&#10;A+3fx6ZOSc61Adc6UpHr4IZgC2G4MjcQ3qNYm2hNppvvgVMk0Fk9YkLTOWeF2Rfx6mK/qozUNFGW&#10;JsaSQfmyE7GcwmoUM0lEN5PVsFlqUY/NKOCJKEobw5mU0YSjQ6MoEhVDoA5OMalCNY8joQ2Noaj0&#10;QYGGypIPj7P7yPRe/FQ/mtCLQfVO4fDisUmXXKYQccbmsOPsfmNoQhcg8fW9Wn+PJ4c+usNPLWKX&#10;z2lzyzJvZr6+I060MIU1QnNvqr6HXdydcQQoZhdFbx0plAzloi/osWSinnTcsLZpLm9MNfYnNi4y&#10;c6uk1CI+0SAECuR4lVJYHo2U0PbYgCWC8ObQoSrOEu9zZlDmONIcG/aXJz3FUV+ZEKrhEou43Dpu&#10;8YScWUcH6p2lHeTO5cniIrG6PFdZnncnUaYYPLyMyB6g8oeI9TvUyDqieoG0eHXUWoLHt3uTJ/DU&#10;aY+91edfI5gqaEujP3U8XLk+kTwmBbfxkd0hexOgfnd8ty992B3egoXWu9zNHkWsS51EGovDsmS3&#10;vtSvLvQpcxh1blSbm9ZmJ+VxMs2CxjK7O0fgiLnuUVnftAVF943MOkaGRf1oZte0isCxT7Dt1Bnj&#10;MFWN5fipLP+IMDoljc3xPGMjsgEMs2OI1820DWrSE/L4KM2OYHkw4sQIYD/sEE4UpWjiNIFnXBqc&#10;ZliHFIlZZWqeH6SyfcP8CJUfm+QnJtjBkTknfs6FY4fI0sw0Dzik0AA7McBNoTgJDD9N5KcpgAPR&#10;/OQpD2HciSWpESQFcs5MlLgmmSYyT4YNjXZvwcHnwaCbEPADSNfV0Zn7y2uXb9y5dPvxpYdPb959&#10;cPPWrRt3b96+d+3BzYvPrp08u7L/4PLW7ctrDy9sPDhZe3Cyeu9o6cZe+fxKdCVrSrt4Pu20Rz0F&#10;JKCfi9vYKScv4+YDHAJSDAAcUlQjqrxPEjGzAPxkPQCc5NWgAsBPOSDLhmUx50JGz6gyR5YQXech&#10;4BdQ6GdQ2PfAQOsM/jkI9Ef4Af8DHPxXMMhnhMGrNm45KW+8xk8rqQPws5Q2AlABgAGkjZY/Yg+w&#10;pRbTAJAAUAGkFFIUg/JCQFYMyQBlCQOn7BZ63MGpxVV/GEfQdilAoYC353xi4FkAPxkvrxgSVmPy&#10;WlwN7A0I8OwZz4BXAhXgja+Nxwiwp02d18MT2kBK6XYzxhKbmu2ErIHa+LkDgbwDg3wXCvmvIMg/&#10;gUE/gbTx82twe+bpL2DgNn4Gut+jj65Y2/hpAfjJalaB/USVOY8gGxTXUqpmSglQByhrceAr8M56&#10;/BIOZsHPX8zrd5quk4Zv16NOjGBdUFAAAoqAQQUQ6BwY/E4H7K86YD+FtGULINC/QWH/CoX+pAv2&#10;X/j40+xYcnlc5kTQFAP4hf4h9tDdp3dAkaBKr2QpJWyNlMfnjMkk4+mUicUYkQhYPMYsnz3BYxIk&#10;CxSvDeCK2Kym6+SzMj5FwCJIFyha6bRBMaeWTEnYo1rhrMcocpulOhnLZVZ47RqXTR0JuywOg86o&#10;s1t8x7v7T25c++Lde29cXX//9tFqISMXK+1Wda1sXW2YlyqmiFMYMAP4NVaTxrhHWE3pQnaOTTW9&#10;Vva+cWf/ZCMX98giXonHyo/7tZeO1owaUSbmq1fSjXo6lXRXq9FWKx6PGxNRTSFjCLuFLiMzGZCX&#10;M8Z4WAYkEVWWcuZcyhgC3Lzoqlc82YQ+GpDHAGIFtVvLqf2NwmozcrRTahT86Yi9kg9Ggvp6Ldha&#10;igcjluPT/avXL96/e/XpwxsP7t14+PDhxdNLRwd7S+XMnfNr55qRekixVpMt7TDddaQyh5qzdVPl&#10;cFUIowr26DNoabhPk0W6V0acy2R+rBNQHHYY4EqfONHD9nUyXHB5GqHODYqjA3RHhzg8YKniTGWk&#10;sYTUFQcU2Q51qcOx3mdb77ZvdfqPeuwbA/o6XlXEu7fwofPI+GVE+hrestIX2MP7tnGybI8g1iPP&#10;9LjXhn0bRGtzUJsfkIa7503dXMcQRdYzoe5WpnGaApoTgnKjveoU2pkmRTJsvYkt5NK51LGgUPTW&#10;yblvvfvs3FphZzOzvZu5eG1xZ7/YbMbrlVi5FC0UItlsIJXyxON2r0/r9sgDQbnTKXE7lRajVCnl&#10;GSTCuMGim5y1sGl2JdtkmQwXJnPLU+XNmdwKJVoZzK8Qiquj/iy6saWyhaa4CqTWhUwtDnoyfbml&#10;0dTigC/Vr7UN8uWYZIGXysoqZX/IYzVrxQ7LQmNR40mjM0uExcOp8ha5vEWs7lBbB/P5lVFvZsCf&#10;7U8vEsqb46XN8eQiOVDGR5sjKg9aYMT6StOWBEkfIKjcqGAZv35pfPmEUtgaXjyP37w6vHwOv7xH&#10;PbgoqW8wk82R1Aph5dp0YguT2Udt3JkunxASWyhrscuUg3lbHY3byOZdfP4CybuC9Kxi/VuI3CXU&#10;4j1i5Tp25TGpdG2ocpVYuUooXUaXLveXLyOLp4PJfZKpgFfGsRxXvzzVb6qh9NV+VWFAlR8ShIe4&#10;niGelygKTnAckxTJ0LR2mOHAMb14Vmhsxk7G8ftxnP4REYZmpLBslBEFakyHESampOlZeYYujs/P&#10;W8gjMswgq3d4ATFnHGI52jcm5npHpfEJXpAsT0+JEhRtbl7kbQ864DqoNDN+wTe64KfyfKPy9MS8&#10;B8OOD3GTRE6CJC1MyUtz3Ch13Dg4bkHx4sOK8qgkT1JWJmTFCX6SwgySKEYU1YGd8OGYkdF5H5lq&#10;wgoD05LYnMY9GZlCbHRCLoBB10HgR+DO6/jRJ/niw/MX759evXPtytOLx08v7D28vHv38tbdCyuP&#10;j1uPj+oPTqp3zldvHzQvbxSPFhNrWWcpoIhbuREzM2yi+XWzQcM8UAb0M27VhFs1CaAIYFLQMBe1&#10;sFJOPmA8aZcAYE/cxi0GZJWwsh5WtSKqSliRCogDNlbawKwwR1sDXScQ8DMI5FMwFMDPDyFt4/k3&#10;EORL/PwjDPQ3UMhX8agT7XzKxwV2W3QCkJMUvAKgnnIJkk4+ICVAMh5R1tueVQrUgY1xOy9m40Ys&#10;bKB8fbGHA9QjVhaAlqBpPmoDzIZbjSkBfgDYeG0/hjP8ZL2iiLXNnkZSuZLXrRZMq4U/LI7weqTc&#10;l5XlLAAbLbCHxcyXk4H0wJbFtHYtrs6zR3Nd0FUQ+AIIegsCfgUD/wkE/Hcg8D+AQT9uz/UB/xoC&#10;+i0M/EsY+CcAfvq63p8nr5kYzaBwKadZzAMKpWnFAPsR5IKielp1Jj3VmDQf4LfXAbLOp1zsekSx&#10;XXDstwK7i77Dpmc/pE2N4z1QcAgMToDAFRDoAhTyQVfH9zugP4a21/j5dxjkdzDYL+BQ4BO/z8Xd&#10;yU86E5gZSQeJBUcxBkjs0TtP7oI8djZAlKBT7TBKFKIJnWoyHlEssEcVIraIS1eKaWI+Vaucy6cd&#10;sYAhaJcG7BIFf1zCGTXI5516nkPH0cvm1YJpg2TeomTrZSyFcF4rZeuUC0GvqZCPhWI+uwv4F9xZ&#10;XX1w+cInz688OKw8P7/SiIWVIk0yGkjGVVoVye9khByCctSWdBvyUSNAhXLOUkibkyFNreDZWcvm&#10;ErZ01AQAIxHWZKLWUtbvMCsL2fBSq7C4mMvnA/GkPZN1xuKmSESXzVrTCb3XJfA6BW7g3CdtiEXU&#10;0aCyVfM3K4FSxllKOUppe63gSIQVbivPaeZWsq6lajgVNpeSnlIimI+GtzdWVjZa6WoiU09VlysX&#10;r5zevH7t3q0r9+9eunXryu27t2/cvnP9xq2HD+8+e3yzlPOVcrZsWVzcYYa2R9jBLoarjyqDy91I&#10;UxRhyaGEnk66GSrwd0tiA+oCVlVCmxaH7Ksk6yLJ1qIy3Z3tMdNRtCyK5rp6hd4BWahf6OtmOTp4&#10;3i5RpBfQI02pT13qcm72e/Z6vLsE++qUKInXNxGh8/3RS72e/T5JDm5fwYT2iInjCfcacFLcY65h&#10;zfVhfrhXX8ZpsihJeFDkHyWL+lnWYVmEJIsPzlkhsjRG6kPGSoxAiK+Sc/kMFpc6HZLLvvbw9jff&#10;efr8xrkvPnz4xaePP/3wwecfP/ri42ff+OiNr33w4rP3nn7twxeff/D8s/efff7hs699+OzzD55+&#10;9s6TL9578bX3nn30xp1Pn9//4vnzjFptplFWM5r9HXVpkZpfHM40sc1tysrhVK41FCth07WReJ6Z&#10;qrAKLUG0MF5cI/hzCG960J3pCWTR4dyIPUDwRGa8QWY8po/67QYl32biAPixRdGljcmlo5nCxmhp&#10;ixgqI8IVbGWbkl8dSjUwoSI6ViXGa1RHYtibHXckxliKvllRj8A0MCPtmpcMsuSDev9gfh3XPBwt&#10;7xCLW4jkYnei1r24TV3eYQcyZGsMU96bLx1PBFcwpfPj8S1c+YQaXkUDD/3L6Mol4sr9oZ3n07nj&#10;keA6zlDsjR8gQzs9+YsDhUvI5m189mQwczSU2BuM7KASB6jQJiq+QzIX0bIQWujBCHxYhr1HEu9R&#10;ZHsUeQTwK5h39FHU3ZN6NM87qUxwVSmuMDTJdOEFMaooNT9jH8ELEVQ5fpiLRNG6xxQYhnNEkppR&#10;FOdFqalp+xA7MDFrJVOU+FkjdRTQUPXQqBw9qkQhmB0kae+QuJus6J4wDEijUxLf3LR6aFY7tOCh&#10;isOTTCeJ4WzfMJ4bJ7DTw7QonmTup0XI0uI83T86YR6iGnBT1iGGb4TuJdG8RLqPwAoQmIEhboRI&#10;jwzN+DCsIIERJNF9ZEDIRuTIkblOGwa2BgcfQkCXwaDHENg9BO6Z3vYoknkQTt1MJm4no3cL8dtL&#10;2cvrQNLXVpJXWpELjeC5hn+j4K4E9UW/uhrWVsOqs/UFyiFZ3ifMuHkJOytmZYRN80EDQKM2ivw6&#10;ILN+HUAmYCM9ZGQkHQsAe2pRdT2sbLRFRBb1CnwWRlJPL9JJzYGOIwjoCQj0CQj8PTDkHyCwX0Kg&#10;/wb+T/z8MxT0dxDIVwYHtoUUv2kG2GFc357ZEzPTw69n+ZwB5qxz7IxGQAXYcoafs8pZ2nUHJ+5g&#10;RaxtuUk42ZWo7A8TSNsEAqACmFPWJwLgBOAHaPFfr+oGOE2bPV96z1kdANViBoCNBkg9oQQkCdhb&#10;OSLN+QUZD6/kWkjRiZlu2CoYkE7oTQgIwM+3oWDgu/wQAvoRFAJIz6+hoN/Bwf8KA/8UDvlhb+dH&#10;s6RtI3PRD+BH3cwBpqVqRhV5rzAXENWSinpCDqgYID0AeKI2WsbLXcyo96vOw6p/r+HbWnbtL9n3&#10;EqrkNN4DB0fA0CwIsggGXYFBP+qG/WUH5Cdw8G9goH8D8AOH/bID/mM45G+ZmJthYiCJlXuwY+Le&#10;gbk+7NTQjQc3QY2iLuzmBxyiXMxUShsTYWHAw3bbuEG32mYQe+xij4sf8IsSMX0uZSsnLD6LwKlj&#10;J32qShJ4aC1EjR4jz6njhB3SVECfDBp9drnbKg159amoIxy0+oJWq83gsnn215efXr/w6RuX7h7k&#10;X1xYqgY8ZoUhFfHGQtJEdKGUUVaShqxHE7fIl0r+Ri1wsFu8dGHp+KCeSdpjIVMiYgm6ldmIMhdW&#10;Rp1Sg4zusyjiPlMx7S2kPZmENZcBkGOym/kBjyIS0Fj0wLdYiAUVhaSxWfKsNcOrtdB2K7FZi23V&#10;4mvFSDXuyMfNybAaSCamS4Q0Ea/aaZS4jHKvSVeOJZ/df/D5F1/9xve+8fU//cb3/uJPP3z//Y9e&#10;vfvhO2+8++6TF2/cf+vtNz746MO33nnnrXfe+uCjV7sHy8/funZ4M7VxS525OC3N9s/b+xiWfr61&#10;zxRFOnMobbiPbYTznb10cyfb3cf2dykLaEOjvcKba3Wc5emZM3dIwxhZAMN3ImV+rMSLkvjRTFMf&#10;x45SxsnCAJYfQAjCCFm2z7jYGz6csK9MMXwDikKvpgG3rneZlns5oa6FMBRo0SL7Y7GDaU0BKUv2&#10;GyvDbE83P9ynyiFF4b55M5Is7h4R99EMaI4TOaYEC4MIiQNZqEljYZVZrZTzZDa5Jm01fP705qfP&#10;br918+Sjp9c+fH79vSdX3nty9dM373791aPP33r4tVePvnj70RfvPP7Gu0+//cHzb73/4ou3n3/2&#10;/NHXnj/4xjv3P3p+4d27h99840lRr7XRyEsxfr04mc6jK63h5jpxdY+yuj9WWx2N5XGBON4bHlvf&#10;k1+4YT+6oj13jV3bHg8Xh4OlgUxzJJjDp6qjlWWO0zcj5FOX6lmHSR70ShZXtPnlmbUTTn6Nkl4a&#10;ya6SPLm+1BKusk3Kr+KKq9j8MsmbxjrjREeUylOhZ3j9c3w0SzEodw5J7cN8LUFmJgULY6nF4dwq&#10;8BZSeQOfWRxIVQfqaxNruxJfYpql6Jd6sK76kL2K0KZRhkxfeI0UXielD0YWb01nj4cKp6j4HjK6&#10;MVw8nrCUuyNbmMQeKn8yGN3uj+8iG5dn6pcZsc3R4CrB0cByXVCeq0cSQDLN3eMy+JSmd8GD4gd6&#10;F0Ldwmi/OIHhhQcnjANUzSDDOc4Pzi8Ep9jeEYZ7mOElMfxjc07KhJ5AEqAJXNS4HD9vJLLcFLqX&#10;QPPj5734KTt20oqn6nHohV4SIEC8foIEQ1HjRlWDCFYnltczJOweFnaNyntmjVh5kMYwjbBtVF2G&#10;JYlMst3EGTOKGxwSpqmC0gQtSsRr+oe1A3Q/mRMaY3pHZ20kqnaYqMCPaoaphqEJM27OhZ+2I2ed&#10;CJofw/APcrw4foQiis9yHNRRMRJPhlm6IRsw6D4EfAECegyGPIX1nfbjN/vwG93o+gCihB0sTYwu&#10;qvmrIcNG2rYWM61GjEshfT2krUU01Ui7BPgBpBpRAQEqzYSmEQegoqiEASBJigFRwS/MevgpJydu&#10;4wDSA7ABwI9POwfYD4CfRlxbj6obEVUxrAh7FrwWRsJAL7LIjYHOc+D2ipyfgMF/BvnPaz///ho/&#10;vwJDfgSD/AAC/gwzsCekhC1zMQs7bebFHdyEnQ2A7Ux9vvSeL5PzSQoBGVABngLqeb8UeHjW+VYI&#10;ilNuXgwAp51VDEnastIWF10r3V4HoZnSA/gBDCnl5gC2sVrQrxaMK6/x8+U1pLOyHtdWY6pqTAHs&#10;JO1ZiDsAtaIDbwxbaBELPWtjp1jkdBd0GQI5BkFuQMFvwSHfgkJ+AIP9PazN1F92QH8DAwP4+RUU&#10;/HM49B97u74yQ943sJa8guWsqgEQKKluxZUFrzDj5ZciEoA3AHVC5lkAP4AAAVq227Cfa7gOq+7d&#10;lmN9zbS5pt0uSGI0nKcLEoHC8iDIJhh8Cw75uAvy/Q7wv8BAv4KBfgeD/BYG/zkc9osO6A+m+x+F&#10;8Msbk7HluRkdGsAPZgx77d410LlNRyEu2mp5T/eyFw8S1y7EdzasLuuMy8qJBtWxsCyVklXrpmxG&#10;16h6DtaT57dzlw/KF3byQC4flC5s5zYbgdPd4vXj5uFG7vJR88JBrVHy14qBxUasUYsuLiayGd9a&#10;s3HtZOf5rZNPXpzcOZd749JyPeTwGQzZiK1ZtizWjOW0erXgWE1bVmK6Gwelm6eN5bJ7qxVu5p0J&#10;nzLkkESc8qWc+7DlyTo4ViHFLZ9L2qT1qHWvEd8oB5tpaytniTiFXiMv7lGW49ZMUJMNqytJfS1t&#10;KoR1GZ864ZJ7dQshE/A/RlcKmrM+Q9yr8TkkYa88lzDEAiq/U2bTCUwqgUOvzIZ9t66ePn5899HT&#10;e89ePHrnnTfeev70+f17n7z/xttvP3j58u7HH7364IO33//g1bf/5LOvfv7Oq3cffO3bLz/7s6vb&#10;99TeDbR1GTtu6tblSG7g7H6FkmwQU02qzNYrcw5OiDuHOZAZA4zr7xLGe4TJbnUBJU8ieZ4+Y4ak&#10;iRIkLqw5QdFHyYoAcU6DmFEj6cbBUUkXVdG54MUJIxhpptuyhHKsD4lSPcoSQpbvUZd7LUtYcxOr&#10;yHYLojDPRnu9NUW2T1NAeNaoM5bOEQ10IdIlzwA+RJJE8Gzb8IwGQTP00o1dPGevQN+fy0qSPoPX&#10;aI+546/uP760Ufv8xfWPH1//xtuPv/7mg6+9ef/rbz346os7n76488HDa2/dOH375sV3bp1/68bh&#10;q5tHr24ev3nt+NWNi29dufT+9YsfPDh+cWflxc2Nb7/9YtHtc3GmG2FeMTmSy6Iyuf61LeL67vDK&#10;1vDy9mi+NuzyDyg0veu7/Ku3rVfuGjdOxncu0Q6uCfdv0HLLowfXFuJlXDRP1hrwKgVtc6US8uiX&#10;m/58SVxZ4ywfcJu786UNam6VEKogGweU0iYpXEIUVgj5JXKqPh7MT9uj0zThwMh85xizl6vFuHNz&#10;2TWJKzUfBJSrzoiUKOkWNbdESVTw5aWRTIWwtMFb29blGiqaiMg1YJRhhDmP9jRG3HWyJIhQxBCK&#10;RFfuZMhchSf2ulL7/a5aX2wD76iivS10dB3jX0LG1ocyu8T6BVpya8aSxwl9XcJg14K3i+PslQTQ&#10;C86+WW3XhLKLZu6bt8Lpzg5+GGmojeprFEGcOGbEDcswJCV6WN5LVPVPtaf1kMk6LEU/RFHiiHz0&#10;vJYqD7OmtcNTxiGah8AIDTOCBJpveNwySFD0DUsHqFo0RY0ZlqFmbaMM9zjNRpk1kWaNwxQpmmYa&#10;ZliI8uCcNslSRmnSyLQwOM7zjSwERuadg8B+WEmqqDgjzE5RzahJC2rc2D+q7hpVdVG1qGkLgaLF&#10;klTIcSNmwogaMwyQ1V1jpj66G8N2YbnBUYaPynZQplTDeFKnpQu6AYXtQsAnUNBTMPgtcOf9DuTN&#10;DtRVcBfQSJWh0ABwyjyOzaoZebe44lPWfOpGQFcN6erRNnjOqPNl6jGAPcB2ZT0G1FWNuPqsPKvU&#10;oiqAN6WgPOcVAwQCUAQIU/stMU0rrilHVSEv3wPYj4lZ4VIayO4v8fO9/xN+fgIF/zcI+GuDyMta&#10;WiUsroQUzYCqHGljrwoQMab542s/ZznbAhDi7ILNWf334pI1NpKanF8UsTLDFgZQORt90O5/Sxu+&#10;xE/ITEs4WbW4fLm9jnV7XBzw9jPkADsshRQA2ADHitpYQIBdhcz0oIkGBKgAW1LuhZJHUBJMpHrg&#10;S2Bw+34/MPCbndBvQMF/DQYECPSPUNAvOiG/gf8eP7+AQ/+pu+urM+RDHXvFLVhMKWoZZT2pXEyo&#10;i15RzMaMO9rSA9AXsJ9yRLxeMgLs2a5Z92u2c3Xz1rK2tSmprXG3FvlZGcE7AAtBoCVQ+0YPd6Gg&#10;TzpAf9kB+icAeFDQb+Gw38I7f9HZ9QuAgtTuu5a+bBZpL+CmDah+WheaMnDt7lXQ5qIiG2GWE9Kt&#10;hm1/zbrWkK20RKUcPxkVLtbtlZJmedXUXNSHowvhoPDceuzFna1vfnTn45enz25tPLiy9Oja6quH&#10;B2/c27l6WD7ZyR7v5i4eVW9dWbt6unxur3Rur3jltPnkweFX33/59uMrrx5c+OK9yy9vLT27snyy&#10;nFkrRDZqgZOd+KXD9KX97PXd3MPD3OOD+LvXqpeW3esJ5XpSfX09cq5kawXlS2H1YkB+qWo+yqrT&#10;6rmmS7ybNF9thgFzXwwqal5RPSj2KSdjBk7Bpci7VEENy6+ay7oEITPLq2O6NHS/kes38S1ymkXJ&#10;sKlYHoPQbRQbFSyVaErGHxWyCDL+mEo0p5dxIj5jJGxSqTg0+tj8PJXLmQPCnJ9k06Z0WgGTMSLk&#10;T6vlbJWMY9aLoiFrKuUoV/zFqqO2riq2V2Ltrtyeta8S3Kvj7iWSp4YtL40GEjiBooMp6p7m95JZ&#10;sHEZjGaBM1wQfhyur6JtDYK1QnZXxyUejNw9ZIlPaAJEoR0zrx4Y4XeR+J1EPmxM1jup7psywKXp&#10;Xt8+OnEZ6TvXy47CZHmkNNWvLmIsLVRgF+tY7XdvDni3kfJ8lyLfmzye5vqBZqJPEO9yrKFC+3hH&#10;i2QuTk4qerlWtC5J4to7xYb+eESQdBvDFm890/zWx5/cOl75+NnpW7fOv3f/yidPbr1798qrm6fP&#10;Lh08vbj3xrWjdwD2XD99eeng5eWdF5e2np5fe3y8fn9//fbm6uNzu88ub9y5VL19ofU3X//ai6Ob&#10;IakcaAg2mtyN5dGdbeLWNnZ1q39jD9VaR9VXcPXVUX9oqLkys7g2u7Q1vXZIXjqgblxgHt9npxdH&#10;rj6Wrh3PuKNIT3CqWvako95bl/fWV0Llmry2IXBEsYk6xZ1GRmuYcBUFeEx9dzxRw6fqo94ULlIc&#10;92cnpBaMQD/IUg7MibukDpQhRHYk59KLwkBuxhwg2iNkdxLvTw/F8xPZ0kw6N7mxrQ9Fee6wUO/l&#10;MdRDIhdWnxqKrtGthTGKrINh63W2Bps3R7MXUCv30DtPRiqnw7lzhNpFqiQI06d7LPkBbwMXWsaE&#10;l7GeOt6Sx2hSKK63SxTq4bh7RIE+ga9b4O7nOAZYjj5BsE+SGBBEe6VplLpCECQIYwYsWYkfUQ2S&#10;1QN4adewHDFhIpI0g1hJ/7SRtOCeYdsnec7pMSVuSNw7ZcPO+4cWkmPi7KQoMylMjEkz0wwvQZqc&#10;ai/alufI0gx1jiMMzUzpcDzX+LyBOK3GSf2T+jTLkGGpkvNMB2FC115JYUzfT9b1jjkxnMSoND8h&#10;zY7ywrh52wDD0ScKD4gSKFESPWntmbIOTFsRw9JOvKgbJ+ylaDHTdsykqX/Cjhu1DgGHPWuhjMwi&#10;LP1dG7CufQjkfBs/oFcg6CNI911o11UQZBsKakFBcTgoNYlJt4cSTAcM8xEzK24D3EKYfz2aoBSU&#10;VMLySrg9oAAAyeu0SfMaNspqBNgOAOb3BALwc0YpgEDAfoAAlTNiNeOaYlQRdPPcFkbKwq7xx5vo&#10;nkMw6PH/HT8/hYJ/CAZ/HY24ZeQsAi1yXLsc0dUTAFSU9cT/Cp4/DuAoZ7Q4e82ZtbTShmZKe4Yf&#10;IEDlbMTa/46fmJ1RCotfX/BX1ePtdbIBhQJMK2bjhkzMs1XmQub2InJRW5tkZ9R5PRRbUokqluPq&#10;FR0r29e5CAYfgEBn+Pk6BPR9EOjvoKB/hIH+tRv2u07ov8HBv4aCfwmD/nN31+dTpCMNc8W1sJiU&#10;n+GnlVSVfKKoiR4yzQHeAwhQK60C2LNVtWxVzJsV817NvN9Ura3wy1u0zPp4c3EmpsA6EJAgBFYH&#10;wY7B4IdQ0KedoO93gv65E/RLOPi3HW38/ATe+a8w+A9HOm6pO9KJ/tz+rHuNPanDE2fRNx5cBV07&#10;9p3uuA+W7Vf2QzdOQteO3dcvea9c8C9WNZWCanXZdP40eHo5eu441KybE15R3CPaangbGVPIxrUo&#10;p5y6+XrWWMsaEn5RMiC26maV4lGHkRF0C0NeSSKqXqw5q3lrOeVer4f3lhOH66FLe4kr+7lLO7nT&#10;rfzzW+sv760/u7X84sbqxZXw/b34qwvJr91p3F60327aj1LK987n39xPXCwaTjKaizn91YLq+br7&#10;bt18Iam8nDOcprW3a45LOf1xUn2Y0RzlDHtJIObtqGkjot9Pm0/r3rWsqRTVpP2yhFvsNTCBxJzC&#10;alzfSJgjRpFTxnBKZ0wLJItgxKWYcippNgXDquPoTVyllqnRclVKjka5IBYyhHyaTMoWi+cXeFSx&#10;cMKkYxtULLOOm4pZ6tWg2yMq1tSb57W1o+nwNsq1irQv4xU5pDLTp4n3RHKDNg9CLOvhCgbYgsFZ&#10;AWJCBJvXw4SRHkWhR1XscS4T3YvAiS2erkWo/aMqF4kr6xVoenm6foENO6tGDLIgQGZ1vXzfgLaE&#10;ipwMZm8PJG/0O3cGTC2sLI3UFjHmxoBnExE9Qrs2u+PnUc6NAVmhK3ZECOwS+LE+frzTtYU0t3p4&#10;gU55lDCn62Vb++XhQWUco3QNxhOipNe4kq+dbh1/+tbLl3dOvvnevW++9+Tb7z/70w9ffue9N77z&#10;3ovvvPv8W28//va7T4DKd95++t13Hn/rrbtff3H982dXvvrkykf3L715+fi9m5c+fnLpnSfn3nl8&#10;+g/f+96ff/DNmje0Vw9stgSLteGdbcLxedLhedy5C9hzp4Stc4TWGr61OLu8MllrDddW8OuHxLXj&#10;sd0rjK3L09YwYut0bu8KM10nxtP0pWaokk0s1VKVim5pU5Wqz0TLo67UoDHcbY33eouYUG3IlcHY&#10;ooPWIEFi6OMqexa0A77sSG1nPrlEjTVJkdqIOUyWmAkyy5DKhZWakGrHkDk0lKrOxNLzav2g1oBL&#10;ZeQ6A32KjmLLSSOsAYYGuwBAOobn2Xtkof70/tjK3Zn6DUL9JrZ8qWfp1mBqb8BZ745uoCLrvckt&#10;ginTHVslrd6Yqp2nJrdI5vwAIEaepSFzGaVJY9QptCGL5bn6OM4Bpr2HZu9k+boEsd6FSC/D1zXj&#10;6J93keiu6SkzhaRCk5XIURWGrMKStZhRgKCecaaDOipHDXK7SDIEWYUAHIUWGFZWmdICXVVhKUs0&#10;VZmmyM8IYuMz1mGSEjmiQvIDkwwHcVKHHlOip7VDoxK0Oct21gTaFE0cGp8140iSnhHZwIhigCjv&#10;HzcNLkQpusqMrTVnb9CNxWnv0mx0eyJxMu7bHdE3ho0NsiRJmLUNjusHKarBMQOeYkAR1b14dR9S&#10;3jsoGaDoiOM8tBnTtQrrOAeGnkJAjyGgl2DIEyj8AazjMhi8DgUtQUFpOCg9gUqpx4OmKa9x2qef&#10;8WpnPdrZoGk+bAIMhhm3sV+vHs0HnKYYaI+uroSlbQWJyIEAlT/UgbJ9pQfADyA9CTsPwE/BLwW2&#10;AAQCynxIFnJyvRZ62syqiyZag70HEPBDMOhDCORP2/iB/gwE+TUI/Fsw5LdgWNt+IAB+IN9E9t/V&#10;sxbjsqW4ZjGuq8UBJKgACDXaaHlNl99TR9vu5XvNmzP8ADl7CijbaU8V0uYD4iiADSurEBB/OWKt&#10;fQegrLmV1uf84rAZaPHnEw5WxruQcnPjDm7MxolYWGEzQB3AdX6/slzcwcl4+fmAqBgSV2OKZkrz&#10;ZVfeakq7ZualEV1NCHgfBLoGBb/sgH4OBf0ZBPwDGPifAOp0w/+9C/bvcPBvIOBfQiH/0tXx9fGh&#10;Y83MopvbSiqbaVU9LW+mZeWAIG6mxyy0nIezlFFvlU3bRdNu3rRTMG0UTetV3UpTUFqajq4QA0uD&#10;gTTSwu8wI8FhKHwRDD8Bge9DQJ/AQX/ZCfqnTtAvgA+FQX4Fgf0M1vlzCOwfhjretw1urpCM+X6m&#10;r4/jGxUa5568dQ/08HLl/sXiyZrvaMV1tGK7uO26ehg8PfBfOYocbnsOdz3H57wHu86jc76lmjFk&#10;54Xt/OWis5GxxFyioJWX8EiSPknCJwo62D4rw66fNSrHzapJs3rSpJp0mhhWPU0rnzJrGE4Tx25g&#10;+J2ciJefCEoDdo5RPlGIyltZbTkirYWla0n1/Z3Ek7342yeFOy335ZJ5Pyp7Yy9+Z9G1H5Oez6ov&#10;ZNTXcuo7Je3tkvp2QfGkabiVk12NC09DvAtR4fWK4WbdcpRUHsYUuyH5+bTxYs5yueTcL9mWC9aV&#10;gmUla1xOaNbjqr209lLVdrFo2Q2p94OaqxnzhbBiz71wGJHtxTVVjyjjU/jdCq2abdBwfS61zSgx&#10;64UmrUCr5MjEs1LxtFY1W8yY7Ra2VjObSBl8QZneNhetTjZPGKFlvKHQo0h1qTID5vKgKNAldHWY&#10;gwiJupPP72Yz+gR8rN42ytP38j29jiWcexOtLHbZlwm64vCUpmtC2iOxEyR6nFLab9WjjDac0j3M&#10;NKOIUvioAqJJYP2LE6osxrDYF7zQb9/v8exjTS28NIE0lXGOJlqV7fBvo3OXCdnL+NTFQe/ugHcX&#10;GTs/5NtFmJf6vFtoaaJTkcRyXKh5c48sgmHYOyUJhDSA8Sa4zWrg2fWrHz998fTS6cdPbn/r/aff&#10;/fAFkO+8//zb7z37k/eef+cDoPL0m28/+uarh9946/433rz7jVdA7nzt5fWvPr/y6bPLHz26+PGT&#10;q195fvWj55c/eXHzOx+896333m+mfFcPMyf7+pWlidVV4vomdv8Qd3CMO3cydO48aWuXuNyaX1mc&#10;XNvCrO9jmhuYpd3h9RNqYR3nSmCyS+TNk/ml3RG7k1jOujZaS5V8bGlTsXbMTy9RojWiPtiv8PSZ&#10;4lhjHO/Ik/QxnCFEtIYmBFqM1j2cqI8VVqmNvbHFw7Glw6lIiSI1YdgyNEcxyNMgOOoenq5PHxzy&#10;pqby1QWDjcBeQErls0wOdUEx5IhPis2jk1wUW4F2pEaiy+ila8Ot69jmTUz5MqZyhZjew1ZOiMVD&#10;XP4cNrDcnT9E+1rIQKsvtoZZuUGpXiBVTsbtJbSzjMvsjkdWSZ76iDyEE7qxk8puggA2b+qdt/SP&#10;6zpnLF0sbz8viGD70RQ9Ytw8MmWfHjeNjemJY5r2um1MH5XmHZl1Dc84cPOuIYoWOe8iTlhwkzYU&#10;zYfjRifZ0Xl2bH7WN8KKjNI8RKIC2TfTiWb0ImhwmgVnrjHb9121D00bsUz7qDJEM2Y52hSDaSdO&#10;G3Bkcf8wr5/ARY2JCVOqkRntkDwyYStzTBme1DctDYyoU0OGEs5SJ5pqo4o0QZoi6yuz/AhlzIie&#10;sGBJGiRW0k1W9o9bcBMm3IgcQddg3ZMDy52wAwjkAhR0BwZ+BoG+BMOfQzqvgcHbYNAaBJyBgjLj&#10;mIRyPOZkhh2skIUZMNB8uvmAfj5ooIWMdKAMGugBfbuMmJkxKytmaw/8zXi4GTc351so+PnFoLAc&#10;EgOeBGAGSCWsTDoWwiZm3icBHgJgqEU1xaA8bucEDXMp/XxNMtHA9e9BwPcg4HehsG9DYX8Pgf8E&#10;DPtFe1oM9FdQ+K/A0J+AIT8Egb870PdATVuJS5biylpKU40p623NAjjXNjCg3hYvQIli7Y1tS3tN&#10;OwCBZ9hrd9P9vgtRWQ7Jsh4BcPwAU/M+0WJKt5QBvMe4DJQZ41JaXwxIImYGAF3gNXE7uw0qGyvh&#10;4AJy83qhHX7G255wWgwBliNrAI6SVjVT7Zk6S1kAPJrXFc1aWrNq5SYw3TUoaA+wHzD4DRjkUxj4&#10;T2HQH8DB/wwH/Wsn5Hcd4H+DgX4DBv0SAvpRB/QbowPntZSyn9VKqNfiqmZG2Mzxa0FuzsysOXgr&#10;EelqQrkaVewEFee8yh2fAmg5CwWJJztmzKB1+V5LFenKoY2yDtMgKAqFLYFg50Dg22DQBzDwn3WA&#10;/6ED9MsO8G9gbdr9Cgb/KRT2o8HerxvIy1WCpY7kRrrpfpzaR3/ro3ugg8XAwaIP0Kv1ou7aTuj2&#10;YfzauejF3eB2y7RW1S5V1Ltrts1lUykrSof5MbegENGsVTxrFXcjY86FlECyIUU6KC8mtJUM4EBi&#10;j4kRsHNDzoWgneu2sJ1mrs8hCntlDhM7HpSXs8ZCWpdPaVNRWcDBSofErZwOwE/GxW3F5Hsly7mS&#10;9aBk20jq6n5xMyTdL5u3s9qii1XxsRfDwnMZw1HOuBOVthzzW0HOTpC7HxHsBPjrPt65gno/rz5X&#10;0B4VDath6UpIfpA17WaNW0XrctHcSGvrMcV6WrcZV21HFXtRxXZAsu4WX0gYH1a9D4q2W1n9vZrz&#10;9qJvNa4OmXlOk0AmmBZyxvVKlmRhWi2lSQWzkoUpEZcq5IyJeRMy0YRWN2FyTranaqbYLMWQMTUQ&#10;WsUait26XL8k2s33d+lSSKmvSxPu1/mQbCmUzoYLBAi5Ei81oGUehCqJMtdRpkaPPNupyKGYnl6C&#10;GDKt6hLZMHITxqRBaoW9csWAzD4o8GLpTgTd0WXKY8Nrk9IYip+EO3Z6ghdQnv1ByyJOGOmWRXt0&#10;mX5RsFObQ0b2RhJH5MAOxlDvEyQg3h188hSbOsVamwNcH1yXHxWH8HOmXkOBIo4MaysEW2kyu6h9&#10;+9XVz95+/meffHJlY+XV7Sufv77k89UXdz55ehPIR4+vf/joGpB37118586Fd+9eePv2yatbR0De&#10;vnP48sbu86sbT69svLi+//LmuTdu7j27tv/2vatff+/FdjNyuhc6OTBsrNGWlkmtJdTuAX7nHO7w&#10;wtDRKfH8xYlGZaLVoGzuDCxv9wD4WT0gljew9V2iwdfjyaBLK0PNzSGnk5AI6QD8bKyWW5vCyuZU&#10;emncXyTpQ4MyJ8KZJTtzJHMSa0kO6oNoe2TYkx5ZPGDXd2bjNdLqMW3jAr26NeXPUYV6QHrItsic&#10;yISbl8OFtn6Vf1DjHg4mqdHMhNY0qtQwhbJpW3DKk5kyB2g652wkz7LHR2pHAGkQxQs9+fN9xdPB&#10;xB4mu0fJbJPSO9jmZVL9In7t9nhmF5/YGExsDab2kfnjIUd1UOzrN2eI2jjaVsBa8kOywNCYpIMq&#10;6cJyoBPqHpYDQ7OiJvQ9DBeSHwYwg6MaURM2EtU6MmYemXNS6S7ynG2Y4R1lBQACDc95Btkh4rwH&#10;x/CT5twETggIccZBmrRTJl0UWnB03I6ieYZIigEsu3tShZ5Q9wv8WHWOam/R1bnJMR2CqsTMqcia&#10;KJdlpYxrsOMqPFmEwTFR/WO96OkBIndwmNOPY/VQJEiqBEGV9tEMGJGPJA2NcJz4Ke3AuGaAqkJM&#10;G7A8P1WenlPlGdzY2JR9kOEaluVmVYV5RWpSm5xIywhriM59MPg8FHwTDqgP9E0Q7AW44xoIsgsC&#10;rYPBBRg4O45JqqZKUVkxpgQgkfeKzwZPAwEoErNygAAqAxDo9cC2Wb9+yq+fBOJWU73acaASNs+2&#10;geReeG1IMiBn9gM8BJr+1xjQlILypIMb0s8mdDMVEbWG79uBgO9AIG9Bod+CwX4Ahf0EOD2HQH4O&#10;a9+G4F9BsB+DIf8NwE9Pz23xRMPPqfoF2ZC4GJQCBgNwIucVZtyAkAnPphwBODnbAhxz1iM6O/iz&#10;bwF4G3AwcRv3DDxnJfDiNn7SeoA9QAkEeAjsFngKINDZfKa0m/8aNu07zp1NLwWE6XWX3dlg6/a9&#10;5v73rGRUqw5efLC7AgUBP+HrIPALKOQTKPg7cMjfdbRXGv1lJ/i3cNC/Q9v4+Vcw6MdwyLdIfacq&#10;ctHHXIxrt2PapaSoHuWUjHMZyUxRMpsVjkd5lCiLlJ8llseH8zPEkno+4p3nW1B0axfX180PDPCt&#10;PXwmxICBxGCwRRDsAAS+BQa/D4N8rwPyww7wLzogwCf+Fgr6NRT8Mzj0J+iePzNRTrYnMxdGHJt4&#10;cR5viM++/9X7oJWCda1oWS+ZDlqOO4fJu0fJhxfzV3fDWzXjSkG9UTMcb3p3l+3lpDgXFeXC8rhH&#10;FPcIE15RzM2POBZcujmHdjbqFuViumLKGHKL1OIxvXzabebYdHSrjhFwiUMeGVD6ncJsXLdUc22t&#10;hnY3ouWcPuTiJPyCVsG4UrbGXJyUjx+1swNmOsCtmFfst3OjXmHML/Q7WGbNRMTLzcVkUack5pBE&#10;bQKHctIqpfg002nHQtLKcyknU35eLa1o5rS5EKBldL+R5jPS4+6FVEAU9fL8VnrYxoxb2QkTO2vh&#10;l6yCnIGTNy80PLKdqH47qNoNq1cC8qWoZrPsKidNdiNPvDCmks5p5PMLLAqfNQKUeiVDI5thzQxP&#10;jAyOUdFy3XCkOhlfpfrrFLYJa6kgjeUuQ6XXXMXwAz10M1zq7TNGBk1RvNTat6DpYAg7eNIenQPL&#10;N/aKPL2GIk4S7xXFOhgeyJwTxvb3LvgHhR60NoRzRMgOG04l7l8Qd8s9Q/IYUZ4hKDI4e42U2JvX&#10;FXG8KMSx3Ze4hvMfYh2rg8pUryTUKQ32MkzdEyqYKNhnrQ45WsOOJcJCuNPSGkqdp/o20a4VLNvb&#10;wfMP6HLkOVM/1zmsy05pSqToOn/tyPfTn3z3H7//7W+99/at3Y137lz++OnNrzy71R5u8Pz2l+Xn&#10;L+99+vzWV57e/Kxd3vjw4aX3759+8ODie/dO3rq1/8b13bduH7999+Ttu0dv3Tn6+MXt73z66mQ7&#10;t7Vk3VyVb22y1zcnmsvY1S10bblr/2Rw9whzdDrSaow3G6SD89iNg4HVPUJlFVdYRTZ2RuSWrsrW&#10;6MoBZe2A6veTYgFV3O/d3iyWlzjLh5zsCrO0uRAszWrcGGdiOFyiRMqEcAlvCfWECphEbbixO1bf&#10;Gc8sjhRWJ0MFkic9HK1M6HxEvhYvNAwx1QiBdcCYIJjiJOCczhvHxfMUT3jWH5bxxKNa+4jORWRJ&#10;sEIlKVrgNPcWNq7QIqvo0Fqnb7krvou213pDS0OZ7ZHcPimzN1g6HkrtoEPLmPz+mDre41ntDW8P&#10;sp0dc4ZethU3qeqgmzqndVCGuWtO203TD0yoetmOQaYNPW9GMp1A842lu/GTFsykDTvnI0668FNO&#10;PCs4yvSNUA3oSQuW4SUB4GEFCexge9wzw0fkhsckyUlJYmrWMTJhG+HEppkR4qx3QFWcoDswTBtK&#10;EScqkjh+sG/W1ilLDYljJIZ7WBiY5pgmF+wzk6qhaT1pXE2gSglUMRk9g+ildg5zUVNKMstC1Wdn&#10;fauzzqURTYbKd4/JQ1PiAJFlR9MsCLoNDaBIkZwyVBjixLggMyYvTSlzE/LShKIyoS5PuJcZNRt1&#10;HdMJnIafh4BuwMD/C342IJASHJIZQycUk7W4opZ63XkVf92jFX/dnfXaJMohBeAxQFP+uhFnRiyA&#10;GE2/xs+YUznqVFJcKqpXMwGQKWxiAKw6Ux8gAAnOxl5XI+pSqI2foH4mpp0uCEcr+N5tKPg2DPpV&#10;HPZ7AwN/B4X/CMAPGPwzKPgXEOgvQbCfgCD/CIJ8u6vzlDmUMkwkjLNASwLoSMhEBwQFsCggACoA&#10;YEQtDKASaQ/IBvyMdQbLswqQqIUNBHgIPBs20V6/kvHH+HmdNn7KIekZnLIePmByjYS6kdT8gTf6&#10;17N8Xk/ueT3RByDN2b3mgAqgQV9mKa1ccy4ksD3lM/yAwc+h4I8goD+Bgf8O/n/Gz58M91+RjRZc&#10;jHpYueySpbXzAR7JNYI0IbvNPR2GTrCuE2TpAEXg4CwckuqFluaHsrYZvg47pe7juPB8L4mmRNKn&#10;OnVoeAwOa4Eh+yDwTTDoXRj4ux3gM/z8Bt6e6PprGOgnUNBPMZ1/YSZf3huv3xjz7+HEBbQxMfHh&#10;1x6ClnLWQkBSi8vX8rpaWFgO8JZT8sOmbS2naSZk+03HuRVPLanIBARRJ9tjonlM9ICN5TbO2zTT&#10;ca+wlNSEnDyrlm5S040qmkY6LeGN8pkkzvwQn0k0axiJkCYeVAH2k45qGyXnxlJgteWt5E0+O8tp&#10;nA27uMmgqJTVO0zzdjNNoxiTiMg6Lc3lkjqconBEUyq7iiV7LK5OAucLy6FE3OZza5JR0+sx1my7&#10;keWzC0MuucPASUaV2+uRetnmtrNNulmNfNykmw/7JQE3x2WddRimvcZ5i2xCziAIp3DKeZKBM6Zf&#10;mNDxxtwKety4sJK0reZcS0X3Sj0U8MrsJp5Jy3KYF7wOccSvctuEFj076JHZ9HS7jq2Vs5Vaui83&#10;27g0HdlDRXaGssezrlWMaw2tr/ZpCn0zJsiMBi5x9JuCBHOAIDQDEoMwh7H2BCa9Qgm12gtdW2oj&#10;PF/vjBHCdHZq8kOR3bnaFWFun+EqEtxJgt2Bl8sGOJJusRMrjxNVebI0hdflh5zNEW0eJU7BrWu9&#10;1s0e80qfZ3PQXEXp0gNSP0LqwzJN3dIgesHTu+DrcS6Omqp4frjHtUJ0LuGje1R9Gc/1dVprFJK4&#10;u2cKPLzQwfEj1TFyc9v6599782c/+O5HD29+9uz+N189/tY7j7/zwfM/ef/ZN95+9PW3HgABKl+8&#10;etgm0LPbnz69BeSjR1cA/AAB8PP27cO3bh69dePkrZuHr24fvLy1/5U37vzFNz+4dK5y+SS1tqJq&#10;tOaXVsdqS9itc8PbR+jdE/TGAWLvZKhaI++fmzu6OLR/cWj7aCxbx+YW+zONQY29d/PS7P7lmeWd&#10;sVBkzG3lRXzWc+dKpUV2eXPWmx9ZuyBvHQgra6zyCnNxi7d5jtdYny62RjeOp3YvzWyenz68wV05&#10;pHvTOGsI44hj/fmhVGta4yHRZUiZC2dJEa0ZkjFGtMbIvsRIMDElVhLtbrbZMZUo0OPFObEWNcno&#10;VhiJkdJ0dXemcjjqqfeacr2OGtaQQ7lq+Pg6IXdA9i+h03uDgeU+ZxURaA0poqjwHsm7RljwI2jm&#10;QaaFDIgISdw1Z+ylGbtmNZ10Yz/PiRN4CVOa3mk9gmHHz9vwMzbCtI0wYUXPujGzXvScBz3rwkzb&#10;BycsmHnXMMtHZgcIUzYkJ0TiBMmTZuyYDkNRDQzy4AhWJ1rYS/OSmKFBRrBPlMAKQoNc1yDHhWI5&#10;e2n2LqoWxvL2y1IkQXREGpvRxRdE7rkZHXHeQpoxDA3xBgDqELko8gJyXk8W+WYMeVpgk544mrE2&#10;h0Rh/JQas+AaNhdIktCALDKgzQ7a6hTX0oyuOMrwIlhxvLoxqauOK2ujitqIrEiwLI6nDINLKOgu&#10;GHQC4AcKfgyB/DF+NgH8wCAZKjqlmKxG5PX2Tal1rZi29Zo9raT+Sw6doej12DZ5KSjOefkZNzdh&#10;Z8VtjLgdMIb511N/Zs9m/ABt/VkF8I8v8QMwDFAKAD9R7VROMFIa6tmEgW51wP98bub7Q/i/gsL+&#10;EQz5MQj0B/xAAfz8Cxj2J50dJ3ODMdVITDsZNNMAfoSMtKBhNmQE2EN7bTNt/MSsZwGOBziqtusA&#10;JeA9Zxr0OsABLwAHDOwBCHD8iynNUloHgGcZoAtgNklNJSyN25jAawAOAQ8X04DuAAEI1J7iA0Do&#10;NYHa7AGo88cL4TRT7Y44IEAFaKhXnAtxXE/pNX6ugcHPIOAPwKBvQ0H/Z/uBQf9sCHlXNlHxMPMe&#10;flwwKRvslHRAdBCICQJ1QeEeKMQFBYegkCoUugaHLHaD12awi445lZVAEnYxLASOY2RKjJQsYEzD&#10;PSEouAECv+70A70NBf/J63VOf9YJ+fVr/PwKCvoZQKAB+HcUQ/s1UnB50FjB8CI4hXfqw88egSpR&#10;XSmk2KrYzzVd2yXTZkG/UzbuV82tuKweky5l2j+IelKTD8lTPrEb+E04uQmfyGdhtkfT+0WFuMpr&#10;YWmlk9KFMTGXohBNywUTCuE0ELVkzm7gua0Cu5FjM7CcZk46qi7nTGGf0KCeVIqIWgnZoKDa9LN2&#10;M12rnrTa2Er1tFg+oVIxrGYJh001GQXZjCsWMXrcMqVyNp9zBHx6q0USCekCPpnLxkuE1fGAymMR&#10;eG2ibNy0v5ktZ+1eh8hp5moV01YjC2BeNqGMBrgxHy/qXrBr5vWiSZ1g2iCct8rZFjUnYJeHHIpG&#10;1n/1aOXK8cr92+fu3z06PKzvbec3VxJL9WCz4q8W3PWSJxpQBd1Si3bepJozGdm+pDC/x04eDeoa&#10;UF29w7OB9G/jfFtD0nSHKt8jDPWIPH264JDMilHZcHwjcsEwEKiQnXmks4QAWi5nk6DKYOdMnWMK&#10;GNuBsNcnM4cLpQv83B4z0hhzRIcUGiRf2C8z4oV2HNeNEUZwdMcA1zOgTKKMRZw6jzA2B4yLfe5t&#10;VO7SmK2Kkfp7GfpOpr6fY+mRBTAcexfNAtfmMObaENsLU2aQ5hre3sInDicE4S5pDEUzDQ4yulE0&#10;6Iy5l2no8ydYb704/Jfvf/7WtaP371z6+OG1T5+17efjJzc+enwdyCdPb54JEJDPXtz77Pm9z1/c&#10;/fTpzQ8fXAbs513AeG4fvrpx9M7N8x/cA3yoLUCfvLj9D3/17VuXNx/cXjq94K015le3pveOJo4u&#10;jx1eIm4dDq7sDhxeohRKw5s7Ezsng8u76OVtUnWFkF9EhLLdiRJx7/rc7efirUNmNsvw2gW5hHtj&#10;I9Jcl9R3Z30lZHGTunmRu3tRfPGW6cI1/elVw8Wruqt3NPsXmbsX6NsntM1j+s4FTnF5LN0YKa1R&#10;QyWsLYJWOTHGANlXmAxWJ1w5ssKDVNgH9XayzjjF5BBDMWG5IS42GLnabCBB4gGg0pO0riFXZjjS&#10;IkeWqDw7ckwGs5UpsY2J0MpwapeszfQWzxPSB/j0HsGY7fOvkv2bo4o0lmZF0syEcQUeCI4L/NFi&#10;aUbEpKKDbuzju/EL7uEpbf+sAc1ykljuUZqDMmsnzzuHWD4cy49h+NBzLtS8C8v0EZle4rQFx/QQ&#10;6O4hUWx8ITw2qkKPKjCjUhRFhhqRYtC8HqKqd86NEMbQXN8Ax4mhG4en1ehZPYos7SJK4bO27oUQ&#10;ShAd4gWG7UUBxzZC4PdMGxGyBEUQIM0bkDQDalaDmdHiGXaUoYxR5nvNDaypSlSlyGwnRhbEBhZH&#10;1fE+daLPUsbaa2RjgaxMEqVJEi+FU1TI+hpF06LIawRZeci+PpmxDi5hXuMHDLr+/8UP0EhtgCFl&#10;KDg9gswop6tReT2hAcCzGNMuxnUtgENJPZAz8PxR1LWooh5rB0DR2QCEYkCccfOB5h7wnteGxAHw&#10;AwTAD0Cd9qWXsLoSVKadCwClwtrJrGi0SOhbhYEuQ8Gv+rq/0dX5fQjkn8CQnwD2AwHwA/lXEPSn&#10;bfxAv9vReZkxnDNMZs3zMQc7aWWn7dyUk5tx87KehT+Ef1Z5PVRPDnwiUJ5VAPid9f6dHXbeJwyb&#10;5gF0AS9uJdVnN9EBSqDeTACSJznDGMBXAE6tFNDeAgIEAAbgCuA67XueAux5jaL/NB4AP/WEvBqT&#10;liPifICf9XKqRnoU1w3gZwcEugoGfuagd8Ggb8HBZ/j5BRz8W9hr/LTv9wP6CRz2l3jUE+l42T0T&#10;NE94WURZP0wDhdnAMAcY5gV3eIESAknCYMsw+C5AoE7QxgRqxT5t9VFmdANkWceMCSlyDRl0Q6aR&#10;rkAHqAY+wx7oLQj423DwDzrAP+kA/+oMPzDQzyCgn/R2fsHBr0ZGwvVJkW9oQk+eEU48fXUdFLXx&#10;63Ht8UroXNOzkdev53R7VQtgQo24rJlSrZes62X7Ys5cimrzEXXcK3nd+SaOuYVABShTfinQpmsk&#10;UwB4NPI5o5ppNwpWGrHlRtSi4+iVdKOabtLQ7Ua2zcAMecTJsNzn5BrUExI+Xs4fki7gJbwhPhvP&#10;4xHUmnmBeFxr4DhscqNGoJKwAm6dx6bQqzgmHc+s5xnVbKOaa9CwE2FNPKRIBGXZqCoTUrXyrkbO&#10;nQmb0kFjxK3yWcU+m8imY+nkMyGXqJRUR9wsk5JiVU9aVDNOPculX3AZBHYd32ERhwMGj0OVT/uP&#10;9lfO7S6eHK0eHi7u7VVuXdvaWk2Xso54SAfYTyFtyybMYa8CaAR1mimbdza9tlA6pSUv4J3bvaEj&#10;tG25y785rC/2S+IwRaZbnUHKQgi5Z1BkQuk9ZIl5UGrDOnMkVaB3wQEVenst5WGOu5sigxN4nRPK&#10;bqYNocuOGoEkSLb4KF/ZR2f2LIgwMiORo0OxrQhVclgQQPF9A5oUVpUcksXQsiRCme+zryASh2RD&#10;FqPwY8ROJF3bxbP2cK09Yl+fNo0RhTuVmV5eEMoLdGmLGGmyz7WMlyZ66LZOdZI6JkdPKjFcD4ah&#10;7XUEZy8cZf78s2cf3Lnw8f3Lnz+79cVb9z974y5AnQ8eXgUgBLAHCPAQqH/8+NYnjwEBuvPxoxvv&#10;37v8/v1LAIHev3/h/bunH9+78tVHVz54cPzy5v5HT2/9+Affv3v16M3nF58+bS6tsJbWJpbWiSs7&#10;uN0TwvEV6vYRcf/8RL40srY1sX2C2z4eXt8bW9kera9jQunO7WPm8V3GlQe8VHGsXBJn4+aVRrpa&#10;tWXLvMWDueXT4aXzhK3LM6tH81vH/N0T2e6x8uii7uSadv2Qs3tBeHxVsX8qOndRtHvMWd2daaxT&#10;MzVCIEVwBInu6Jg7PhLIj3gyRJ0fbQuPaS2T0zN4Gp3o8TNS+blQgpKvzqaLFKuXrLURxYZBqQVh&#10;SxKzGwueMh3P7JD6iLbiqDEzaCkOepewiT18/ngkuUviuaHCYI8yjaHZgPa9l+semjMAnOjHcuCj&#10;0r55I3pK2T2r6WGYUfNG5IS6f87Uvq8B00lmOCgczwTXQ+G4hhY8Q8IgUQCIjo/AcA3PWLBUDYrh&#10;JLZvsB2aYHuoo0osRTU0bxhlmcbndNQR6eCEYZAbHOb4UHPGvgkFkiIYRM/04Jn9VBlqUtfH8WF4&#10;IZS6RFoIoa159oRqgGXHGsrjhirRtUK11oe0WYwsNCQPk+ytocr1Uc/GgKOF1eVxmizes0RObI/k&#10;D0bCq9jwGjZ7MBZcGVXGMEIfRpOlqkoUQRInTeI19TaBNI0R9/Zc3olfwsB2wKBjAD8Q8JPX+HkO&#10;hp/hZxMMrcLAKVJ/VjFVDcuayTZ4lgD8xHTNWNuEgJxR5+xK/h/q7Sk+/3uqEeXZvJ+8TxK1sAN6&#10;2u/tJ6KutfGjSDl4fv10UDNRkI2XychFGPg8BPQIBv4qDPJ9cPuWPz9ud75Bfgl5fcsfMORHIOif&#10;dnTcWaAu+7gtv7AUltWC8kZEWY/9Z2pRZSMOAKZdX0y1D/iMmmcH/0cBBE5VCkpe99EB9iNoJgD8&#10;AOxpq8+Z/bzufANcig68DHjYTGoaSQA/7QD4OeuCex0t0BqfIacUFhWCgoy3ffufiHU+aJoJGKdy&#10;qqnoUHcJBgJ+7Feh4EcQ0Nuv8fO3cNA/wUA/h4EA/PwHUELb+PkZHPbXWMQD7lBEh9apkPo5pGwA&#10;rgN3OEFwJwjiBsM8YKgfCsnC4Wsw+D4EutEJXh7tbxjHLV4K246etfbQnD3qOM4GnMlR4YFuUPU1&#10;9q6AQC//8KE/ApSrA/QbeBs/v4CCf9LV9V3e6Lp/1BalTMkGBjl40hz1/tNLoLB5oRBQLGdNwI9m&#10;NaPbLpk3SsaVgq6WUNST6o2qa63iLkR1Sb8yE9SkfMqEWx6wCDbroZPNXMgmNMtm1YJxpXBcxBsV&#10;86lK2Uwp53rzxeX9naJGOS8XTxo1dJdlwW1dcJjYybCyUbYXM3qnhW41zNj0M14H221lCzgEs4Hj&#10;9yklkhmjQeC0quRCptuqDvtMahlLvDCjVbCE3HGzdsGg5Jp1baNyW3luCzviFmXD6sO19P0rW418&#10;oJBw5GKWsEfptQotWqbLzE0D/xHTukJIBEh0PiwrJ3R+K8+mZ9oNXK9dHPJrfR6NTitwOXW5TLhV&#10;z9ariVIxkE5YkxGTUcNWiGck/HGtnBb2qq0GnscuTcXNFsdcokFL7FLdW1jrGsK6ikieJziXu+w1&#10;jMjXKY/1GEpoTRahiKOkwJ+9oV+oR4p1g47ohN5P0IcJdF2nyI3RpfAsa9eUsovA6sExO4d4sDaE&#10;DBiFa0RsJFCmO+dpaLVmnC/DCfRobWhIF8cZUlhHmeyqjikiJI4DJYsRpEmMIAo3lgfk4QGeCSF1&#10;YiUulMDeK/GgVZFBb2tMGusyVxHGKkKW6lbl+pTZXnMNo0ih2M4+RWyEIu/juYgsB4Ku6bH5pwpp&#10;xctbm199fOnzJ9c/e3rjK6+lB4ANgB+gAkjP1968//nLe19/8+G33nn2J+++/JN3X3z7nWfffufp&#10;t95+/I1XDz5/4zYArW++uPftl3e+9gJ4y6WPn9//57/66ytHR59+/OorX7m0sStY2ZqqLg2XllCL&#10;27hzl2Z2jidry6R8ZarUIC1uIZZ2sK310ebqcHMDXV4a2Ds/t3154ug6U2vEV4qKYsq9vVpOplSx&#10;DPfwhuzo3tilJ/PHd+k7Vxib51nbp4KlfXZrl7l8yF054u1eUp7cMJ071Z6c6k4vare32Csrsyvr&#10;9GJ1LhSdCMfnYtnpRHHMlxx2RPCu6JjTz6QzKELhjM057fSR1TqMUoVO56j52rwtSFbasPOiHqF5&#10;0JNjmmK0MQF6ZKGXKupimxEMU5+zNhreGIltjfqXSQwLnO0A5BJNs8G5vh5NFqdMITierhljx6is&#10;g2ZETSt6JxXtC0IzOsSItGtE1ke3EUThMWFwTBmfV0bm5b4ZoY3C0A3RjTi2E892Eeh24pgGS1UN&#10;ThnwJBlikNeDYPQOspETMvKkhEwVkvFs9LyFLAxRpnR9BB58mNGLne8dnO/BM/rGFehpA4rjw4nj&#10;eHFykOVFWjK8cTnCUp7zbdDcG5ToOUrh8nTi3Ej6YKp1fbZ+faR8BR/dQYTWsdHNkdA6IX2OWDrB&#10;tq5iK6eo4gly9fbY8k16cHlUHkbpsxRLfXYhhOO4BySZIW1jTN8cd6zMVFzkNWzn/xU/IHANBkmT&#10;BnLyqfzZBY+weimiWYxqz/BzZj8Ae4CcteNfPvzf07ac9tpuSkA7Enbemf2c4aceVle/xI92sqKZ&#10;qY4NNuHgYwjoARz8FTj0LyCQf4RAfgz5T/z8Agz9EQgC4Oe+cHwjJFwNSatRRTOsbMXUjbNhb39I&#10;4/WkVyBn+DnrKjw72j8KsAUAjCxqYYZN9JxXCDz846EHraS2FGxf+4mYGYBFAftsD6hLqGtxFZAq&#10;wLm4qhyRAwjMB0RZ30Law4k7GAByQubZsGUOSMA43a5Y5ypGemy4pwBgAAK+CoM8BgwPBPoCCvob&#10;WHva6c/hoN/BQf+9A/Q7GOhXEPDPO+B/N9h3Y7rXJoFpLQNmPkaMhGnBAHvgDgjYCQW7IeAAFJyH&#10;wjahHUcQ2HYHZJHQk5UQxGrMrL5XncMZalhzeTCaGrbN9Xi7wBUoeAsEugQCvQCDvgFrf+i/AMrV&#10;Cfp1J/hXMPAvodAfdcC+xyMeREm2MErkRAwJe4ZmEXefnIASTkner2wvcpc2LKd1e3XHbsuxu+hY&#10;KhhaeeNq1bVc9bZK3sVyoBCzhGwSj57n1vF2WolzqzmgYlOyQnaZw8STSyak4jGzkd2sBw4PSsW8&#10;3WxkaZSzFh0TwI/LwgPwA9hPLgGIi9SomfI5OamovJwzpmNqvWo+GTHmkg6zTtAe36zii0UMnU4U&#10;8Js0ap5QOGsyi7Vars+n1agWHBZZJm436dgA2GJ+VTXrbOR9h5vVdMyeiJhTUVMx50zFjC47325h&#10;uW1sn4Xh0UwGDXMZnyjtlwRsHKtuzqKb97mEAa/CahYp5GydVpxNh08ONw92mrmkMx2xRP16i44v&#10;E8zIBNNuq7SQdjnNkno53GolPHFu+Yge2OuXVWDsGJwb7nGv4ByNLrEXMq8Fa5IoS2VImUSo04Pq&#10;2NC8ppOu6KYtdC8oMRIjwZtlsHQoc3JS7h9kmTrnVD3DjO4hdu8gs2NU1McHGhHD6BQLNTY1wF8g&#10;K5WTCyK81kFSewclzl5TAu8qUcwZitRHmlYjmVasPE6WJhCabL/A2TMn6+VoUVzDAMfQJ/cBuCIp&#10;wnh7dUiV7s6cUL0bKP8W1lhBelbJigRuStcl8GGndZ0z+j62Hck1Ile2bRcO4l+8ffVbb9749pt3&#10;vv3q/mfPbn706Nrbd05f5+J7968AEPrw0fWPH9/8ypO7H96/9d7da+/eufLeXSCX3r178dWtk/du&#10;Xfj0/pWvPrj00f3jd++ef3Dx6C++8d3TvfMfv/fhhx9dXdlaWN+fW9ufaqwTKiu4lb3x5e3JUBKd&#10;Lc4WG9TKykCm1psqIBY3iNXVvpVd9O7J+PIRaf8yi8FGBX2ceiFy/mAtGBAUqqqTG5rjO3M33hAd&#10;3mafu8U+uc/fv83evE5vHI8tnc5tXFnYvabYu6zbP284PjZfu+y5eGja35DubIoWFxdKBW65LFzb&#10;UGzsiBvLjGJjPlWcs3mnFwTjegPH7Zt1uMkOB1WjJDrsI4EoxRUZ9SQnuUosTYxhq0hULpJIR2Km&#10;u5ATnSO8/nERwpCalAax+jQxtkGT+NGqGE6XweoLSFNlwL+BDW4NmKv9gXWCONTPd6EnZL1UcS/L&#10;jKcZMXTzIMdJVCSmLVWmo8521wS+iiJcMRj8PAoLReEPcO14rnuYZiVSlTg8vx/H7x3kdWM4/QTh&#10;EGIegZoewM6ikBOI3rGeYT6CZh4mi/rIPEQ3ATrM6pxUIqbUaEB0KMqeaVO/AJCbDJkXHHYUFKMi&#10;hCQ0KoxiLYvE6k3G8kN66hifPR5cuYOpXR6MbSHSe9iVW+Prd8abV0nJHWRoFZ4/1wsks9+f3MFE&#10;VkddZarEMyTzj6qSk+IgQeTDCaJ4WZYsyxC1xdG8eXhtsGP3/4KfDRCoDuCH2J+VT8ZMtISVnbHy&#10;ig5h0SUq+qSAx3yJk+rrGw3U2+wBROd/Bc9Zzl78n/j5I/s5w0/6NX7C+umqfq4yjm3AwefAoLtQ&#10;8Icw8H+BgP8BAvnRH/Dz+o5z7Ttw/1ln1wPhxEZIsBaWAqID4KcB6M4f4ecP9gNE2Uq2SXN2MP9f&#10;9gAB8KOthBUxKztkpGU9AgAwAHIAYi0CApQGQKstB6UAnIBn066FSkhWer1OT9YnSHv47dvNuXhx&#10;B+f1Sge0oHku9Bo5ERstaqcDHEq52YADZX28TIC37BUmyYg8FLQNAV8B8AODvAKDvg4B/TX09/j5&#10;tw4AP+Df4wcO+1tU50NGb8aHDuQIcQ9FNgxXQSBWMMQKAzlhIC8YFIKAyhDoLgR+AQTbg0GWcT1p&#10;Hk6sRAPNhWOJFNgnupcxwSTOOtft7oQVAUMCgS+CQM/BoC/goL+Bg/6lo42fX3WA/xUGaU90hUP+&#10;nI95uTO/ekwqHY/qqoM888Cjl+dBcbeyGDbVk5aMTw78pneb7qMN386SY7VqqWd19by5XnAs18Or&#10;zWgxZfdaBXYdyyCftWkYdh3HbRSmAqblcqyYcllNCwrJtNsuSkR1qZi+XvFGgiqznumy8h1mntXA&#10;spvYfqcg5BX6nFynlWnRz9qM8z7nQsgn8bukybDR71K5rFKjjieT0RUqttYgDEedqXTAZJYHwzar&#10;Q+ELGA1GqUEn9nn1GhXHDIDQJgm6NemwxWWRmQyCZNxRLvrXVlM7W7lG1ZOMqX0unl0/Z5JRAxZG&#10;zMmzyMeDVlbIyUsEpImwIuSXuRwytYKvUUnCIefyYna1mfaa1amQK5v02C1ymXA+GjAmo0ariWcx&#10;CgM+Yzhp8OTYmYPZyAFOU++Z80LY/k7fBsGxiBR4YVMqsCKCUiXQPFe3Jo7j2QZomm6+HjVBg4zT&#10;uxUWqj3GmJMhJS7igg3FMPbMKPuGgJZChpqQIcZF/XQ5ZozRR6R2jk30M2hYFh1Lo6MEcpxIj5LY&#10;BiwpoilF5FkRJE4HZh5GEnZyPWhZAqnLI4RuxIwEKbUOi63I/z9bf+HdSJbve6IBklmSBRZLFliW&#10;bJElk5iZmcGyZWZmdtppZ6aTObMqOYshC7Kwu6qrq7uqoZoONMPpPueeO2v+iBfOvjNv3ry71nfF&#10;CoXlkCyF92d/Inb8drMa1enFaSNkQ7oht96s76lKrrIya+z0Ktk2WGcfIGpS9VJfXXu0TuSoENnq&#10;1XG6OdJ49erksydnfvbJKz/58OnPnr/6sw9e/fbZ089fv/f88S0kHz996Z95/vjOR0/uPn949927&#10;19++ffWNGxefXj7z8ML+wwt7SF69evj+nQsf3D1+68bB08t7V/fWv/rg+eHGqTefvv7K09Mbu9q1&#10;XfHOkXhtv3lug795oFzekvcOMXv6BDOL4skl0tA0tjxKWNriTq8RZ9eJC1uNw6uIJynEUoLHKZwa&#10;zty8cC7g6R4edSxu6jcPu/aOTaUJ9uQW5+C2bPVi08HLitP35bt3pdu3lLu31FuXtZvndOsH+p1D&#10;69GxZ/+0deeUbnG1Y2qmfXnZdGrPc3jafWrPsr1t3Npy+fySUFAzOuqdnNaVys3BIMvvZ1osDQYL&#10;IZTk+lO8YJYvURMpwop6LprXgeOp6iktOLYSL9HTpVay2FanCeMKS5L4OC8zx03MkoYO6AP75OEj&#10;WnmPGJioW7ou6N9jJGYYxjRV5qrvjlDUMbqtJPSPyAPjbYEJeWyyMzqkSg0bSxNuf6ZL5eRZEs2a&#10;GE0WwMsitK4srz3FEgXwogBJHuXKgs0sHRPXjCG24Go51bXcKlonRmAm0DtqhHoiSVhBlqH4JuT7&#10;rW9x4kntUKOxpjPB6IjTupIsd4+aq8PJ/HhJqNY2Qu07bB08yx08Qx09V99/Cp1bqS1v0fo2qKMH&#10;lJF93NgBcXCbUlptKCwRSmvk3g12eJQhs9dKLMQOF1fp4grNJIWfpks0KiPU7gRN7q3vCBFSaswM&#10;Dvonfs5D/+vazwMQfQmAdgFgDQAnUKg+Jq7f2Jy0NKesrXmrPG+SFyxtWac871EUfMp/XsnvCXWV&#10;It3lmGYwqR1JaZHWeeyEK2YkE0gQHvzz5FvWNHYyPMFYCrRnHK394c6JjGEC2Zi1jKZN5WAXsjHr&#10;bBl1SUYE5MkKcBcErkDAazDwBXhS4+D3/7zwA0J/A+C/gPC/gKgfVFXdaeetpLrmMtqJrGEiYxzL&#10;G//vi08TBYQ9CHUQkFiniuaT8QIlxH5O6iwgKEKIgijOix9ZTiov9NgRFiJ/S87bdoKf4sldOxM9&#10;pomSabKE/K5pLK3O+6QJhyjrkvR42oqek4I3SY8o4RYlXCIEORmvOOuT5HzSYkRWisv7U50DafVg&#10;RltOqIYymkJE2ZtoL2Q6FgqmfhF1AA2ugNAxBL2Mhl6FTuznWxT4LyjwT5XgPyqB/3pxMebP8MkE&#10;dD8joV+3NIyVGeEiJeKnGBurzTDoBkEPDIQhIAUCOQgYg6ANGL0PoTdR8Dyhuk+Ot7lxSOPmmyKF&#10;V4ixRaI/XuMSQNFKdD+ImgegfQC8AwLvocAfo4HfoIE/VAB/qQD/hIL+iIJ/Uwl9I8e8s960foky&#10;f5M9cNykidTffrgHTA+lh/OhvqRrKOcezFiWxkMbc+GpQetgQTdUNM1PRKaGw2MDofGh6Eh/sJgx&#10;h7xtDnOz3yXzOdpiAV1/IVLOR1Nhu8+p8ju7U1FTNmEpF73I81Mxg8+lDHo6/a52m7E1HdPPTyVL&#10;OYvPJYmHO11WodMsyMS08ZA6ETbMTORjIWMooIlF9amMLRg2eHz69fW5hw/vLi3NTM8M+3zmRNIT&#10;DNlcLp3J1GHQt0UCxmjQ6LZ2Bt0am0nhsqv6e+OzUz0ri30bK+XJkfBIvyef1Ia9Cre1NeyR98Q1&#10;Cbc07WuLuqTZiDqXMAQ97X632mxQud3Izu2hcFc4qO7LRvuL2UTS6/WbtGplIRcu90b1OnFnl9hg&#10;1mSGbMnJtsAo2z1Csg7Umvrr3BP1qU1aboehL1ZL/RWJOZEpT5Q50d2+eomhSmao7jDjG5tR4g68&#10;2c9RuSgiXW2bE99qw4isOH2KI7bhW0y4bm9Dq7pa1o0RiqtFLbXtSqJCihPyq7mNVQJhrVyN63Bg&#10;zCmSo4em8NaxO9Cszspma2VHvLorU+kZI2hTBJmVYIkzTOF6oQrVakQLjZVINzy1yjIPVjtGiaEJ&#10;nilX5yjXtYfQSj/G3stSBGsFpupWG13sIJj8nAd3Nj96eu2LNx58/sbDz19/8D0ENg9uvH338gcP&#10;b370+O5HT15+/uil9+7devbyrQ8evvTR43sfPX75o8cvffjwznv3bjy792I8woNrHz66/tmrt7/3&#10;2u3Pnl7/+NHVt25f+PnnH53Z3Hjn1VfffuP41IFp97R0dbtxYYO1uttycE49vy5a3modHmlZWVes&#10;neKMzpHm1nkL27yxZdLQPGlwjl5exC1uertUHJuFO9jru33xsr67bRDx8nnz5IJqcc2d7xfO7Qn2&#10;bwm2r/HPPWw/81B89Kj14L7s1Mvyndtta1ck61fa1i+3b1zu3LjUsXlBuXQgm9uWre2p98/Yz533&#10;7u9b9vfM2xsBi6G1p+Dc3kpv7/jmFrtL/aKefkH/kCQY4eRKwly/IN3PMgaIej9ZaSM7cszggFDl&#10;bxJo8K06couxLjfbkppgFhcaZw7kY6c444eUwT3C8CnK6AE7u0BJz1PmLnKmL7AG9hjFNU5kkmUp&#10;EOw9dPdgk2dI6B0RugeFvj65v9AR7VVlBvTRUmdpxjh/JhgYFsnDWEWqQVNuNI1yNf1U7QCzI8+W&#10;xhplEQHfzOCb6HhJDVtFkHvpfBOWqqzgquuadPXUtiqSHDlC8CI7ia3DNluJbE2dwIqV+ygdPrY2&#10;1WjpZXakMe2pGssQvveAN3GJn92oSyxUxaYwYwfNuQVydh6bncOmJvH9q+zEFDUwjM8sMJOzXEuW&#10;IbESxGZal6epw83nqAkiK7kjQFcEybo4XRukakPUZBd2FgtvgdApEDwHArdA6BGIegigrwDgPghu&#10;AtA4DPcy64edkqynpSfYVvZ3lp2dPdb2rEOetksSVnHSLolbxTFrK5Kk4+TO04JPVvTLewLtvYHO&#10;crB7IKwaiqqH49qhlG44axjLm8Yy+t6AImsXDYSUkxndRM44kreMZCyDQVUB2YNdNOqSDjdTptAn&#10;7+oKCLwCgd+HIAQ/fzoBD/hXAPgrAP0FAH8BwT+orr4va1xOdEyn1ZMnzDMM5ZCXMIzn9RMnMSCZ&#10;Khini6aJnH40rR3PGscQRGUMY2nkIRLdSEozGEfAqeqPa/ui6rxXiTC1HOlCuDVTtkz2GafK5ule&#10;01zRMJVW9folKacwbRflreK8Q5zxtaSCLelgazYsK0YUpXhnf0qNpJztKKbbcom2fLwzGVTa9QKf&#10;VRjxin0ursZMz/ilmSZifyW8AsIXQPg+Cn4dfnEerAL6NRr6YyX496qT82//gQL+jAZ+VwH+glLx&#10;pp1cRA4te43XRTZzMTYI8oKgDwYR9cmAYAECRmFoBQVvwtAaGlok1szraSOTvOQ8wzPW4Juhe0ca&#10;LO4KSyMQqYT7APQ0CG+D0HUQfAsGfoACfgEDv0ODf6mE/oy8egX6F1Xwz5qqX+snTh1iS0e47Baz&#10;O0i8eW8LGOoJDeT8maB+ouwbyBq3FxMIfsb6zMVE10S/c20+vTyTGer19hXchbQlFdOE/UqXrcXj&#10;EFuNQodZ5rWrPTaN09Rp1bd5bF0hrzYdMxfSjmLGnk2Ywr5u38ngN43P0Z5JmBGA9RWcTmurUcM1&#10;qNl2Q1MqonGYxDajZKgcDfl1NqssHNb2lQO+gFatEc/Pj144f7i4OD0/P5ZIeDNZf7mcKpXiJlOn&#10;2dRRzPr7iqFEyOSyKJ3WDo9L43VrQ359Km5+MUpN05szD/TYimlz2NsVcMgjTlku2DmYMZczlmxU&#10;77G2ee2dYb/ZYFCYHXJXWOxLCAsD+s3t4bXNibn14bn1yVJ/aWBoZHFpvVjqCyVShcGh0fVUaFRg&#10;6SEZC7j2aIVnlBiYIoZmiYFpvGsMry9iS1tyXQqji2DFumqZpqbTUN+qqGM3VYoU2E6kNx2kyq01&#10;CheO3Y3iaTHBIWlyXObJce1RmsqMNZhwum6Mrh3rtdD9Dpami8jnVXGaKmUqjMqH1yXwqni93FeH&#10;aJPcXdMWqOrOVBnLVYHZes9Ig7uP7siRjRF8l4ugC5NNKRpCweAMwTeDc47hQuM8iaPKP8yyFUn2&#10;HlZ8UspRVbM6q1tM1BYrxuxnXT2e+OKtuz9+/7Vvnr/zow/e+tE7r3z/1XsfPrr1xVuPf/D2K1+9&#10;8+qXb73y+WuPP3v18eevPf3e608/f+3RJ0/vP39094OHtz94eHJN6AWBrj5/fP35o6sf3L/wzp2z&#10;jy/u//TT989tb7z15PFbr5zd2dStrTWtbjB3DwQHZ+Q7+9KFtcbDC4qFpfatPdXRZWl5Er91pJha&#10;5Qwt4AfnaPlhWv8869qdJZtN4XYJSznrub1tg0oWDChHxm3LG87hccvQVNe5O/qzL4uOH8qOXpad&#10;uis4fV90+oH04IF8+45k7VrLzh3l3t2u7Vudq1fa5i60TB83zx63zJ1tWTojWzvTuXGk3joyTMwa&#10;nE5JuWzb3knsnArtnfatbtrmlowrG66FZcvYTHt+gJcqM4x+rCNOCxSF3V6SK8fz97W1OQkdHlp2&#10;TjRz2N63ylm/2nZ4z9C/Thg/IvWs4dKzhNgY1VkgZ2cEwzvC3nVGaZ2RX2WUd3ixWXJw4mQKDM8o&#10;wz/Bcw81WTNCfUDgTMh8aWWkpys9qs1Ma119QmWMqEiRNH1s/SBH1Utvz5PFMYI0TmmNkiVhWluY&#10;JfbQu+Mcfaap1UlidtVwVTihgcLswpCkVfTOap4eT2/HMrpreToCQqMWG6HDx/CPSsMzQscoQ99L&#10;tg9T8luC6ALJOYQOTlRFxuvDIwxPHyExWZ8YJ3mK9akxlj1HMGWwqbnG+BS3K0hsNdcrnTSVn60K&#10;NErtVLmH2hEkWntZgUGup8BUB+t94sqpWngLgk+B0DkQ/F/4AVFXAfAAADYAcBwNlnn4xWz3aLlr&#10;uB9pZ7RjBc1IVjuUNvTHtD2h7t6wqujryLjaMk552iGNW1ti1uaYrTlmFSHrSas4bZVk7bKcqy3n&#10;a8uFlKVwRzncWfDKkEa8L9SOoGg0bxpG8JO2DIc0Pa62rL1lyC4ebiLPouHTL+7PfwqB34PgX4HQ&#10;n4GT+bb/DkJ/PVkHfgGBX1dWPxQy5r2SkZByKNBdDpwMritHkHQgOz9JUPnPlZK/reCRFb1tSApI&#10;EH3xKvKetpxLlnVJUy7xSRkhjyTjEufdsnKwYypjWio5F0v25ZJ9pce+nrcuJnSjPmWfR97rlve5&#10;2nr9bT1xRU+6vZBqzyXakyFl0CWN+JTRQEcoKLZYmZ1dBK2ObrU2dXQwZW1Ej785EOV1mqkWVUOI&#10;Xd1bjVoCwWMAfhmCX4eAjyHgGxj8JaI7aPBv6JPRByf4QSH4AX7ZUPGBh7E81RzJUX1emlOEt0Og&#10;FwC9IBCHwDQAFSFwFAUuocB1CFhDQcuEmlUzfX6xubDMd/Y3qtMsqaNeooA1FCBYAfZC0BSE3oJQ&#10;V0HwTQj48v+Bn7+gUX9Aob6rAH/KRL2ery8toqMraKRFSs+2vPruMZCLmVMBbcyjnB32XjkaevrS&#10;8s5ifKzXMpg3jvU5JwZ8k0OhoT4EP65kRJdJGHJJA0Igp7XFbm5xWdtclg6nudNl6XaY2pH1gOtE&#10;ZdIxExKEAWFvt9vajthJyKPOJmz9Rd/MeBrZj1JK6ZCTgy6Z3ynXdnC6ldyQTx/06cxGicPels05&#10;40mbP2BIprz5fNTvt8XjvnjcnckGolFnLhdqaxOIW9gIflYWBob7oha9xO9RB3w6h63TYVNaTRKL&#10;QeS1y2KBDiQhT2fA1RX1dIfs8mywe7zknR2J5+IWt7UjGXLGQnabUx7KyTJjkvy0aHBFvX42u3d1&#10;dPfG5PaVhYPLh+eu3jlz4f724c3Vg4sbx8eL58ueYWZXvFqbrhNYYEMWo0lWuvrrzcUq7yTOVK6J&#10;zdL0qUpDGKdAvEdTo9IQujW0ljaSXE0Wa7DBEl8fJQh0KGYHTJahlR5yuL85WubbQySnj2g21pm6&#10;agPGhmKYGw/QbRaSRFor7SConRRrhm7Mk6WBalW6Xp3EWBCKDFBVuRr3JD67TS0fsIcOhJ4y1ZYh&#10;O7KsQFnoHWAHx6mOkTr3JC66SC1tC1odVZ4B7vC+bGhflJppZrVXUGVoqR1vztCLIx3H+6UfPLv7&#10;xVv3f/DsNSRfvf30sycvPXv56qevvPzZaw8+e/XBx0/uf/L0IYKfz1598vlrT773OsKhR0i+98aj&#10;77/54KQ2zxv3vnz7wQ/fe/jDdx989fZLX75x98OH13/15Sdnt9bfevzozcfnDjbtG0ut6yuNO1v8&#10;zc2mnV3R5i7v8LxkaFSwutU5u86a3WANz3IGZ1hDC5SlU+KhOUl2WHDlxraqSxzwyRBvXpzqC3q6&#10;ujqZiaT6zHFhcMTaP955dEt79JLw7H3J7g3RwUuig/sIckSbt0TLV5oWLzZt3pRt31IuXhBNnxVM&#10;X2oZu9A0dr5x8gJr+jx7+mzT7JFs7nR3INOcLqhm5j2njpLb+8HNU975VevUvGVtK7xzKrp7EBib&#10;6+4dE0fyIo2N3tpBbuBXMsVVXX52d7heGyVn5nj2AjE+QVm7Jtu60dmzXDd2RBrao4YGiYYIUWbG&#10;efPC0nxnaIAZn2BGJqnxWXJ5j5Nbp3jGawNT5NAM1zXI7wzQxQaS2sO3hCVaj7DTyZXYqM1mAt+K&#10;aQkROnIsdalZGme0hqnyJKUtRRXHMJ3ZBlWW4RxqNeQb1QlWq4PUIKskCKtYShJZXkeUVhGl1WRF&#10;DbapkiSrkrroEge11dbQHWKGJ6WhaYF/mmcZoJvK1Mxaq2uIEJoi+scxrn6sOYs3puoSk+TMDCPU&#10;Tw31NUaGBM4iFcFSYpLjL/MQv9GFqWakf5Ogq0KMrjDVWmSGZwS+IaY9S5Lbam38yoka1Bb4v8fP&#10;JgiOVwA9/NqxtKg8KhmYU0ytaQoDLQNj7aMj1skx19Soa3rYOdlnGS+ZxvOG0Yx2INHdG+vKh5Qp&#10;jzThECdsrTFza8wojpskUVtryC6M2UUZhzhta0lZRKVA+3BaP5Izj+asY0nzSETX41WmnS1lq2iI&#10;R1pAQ4cA8P/Cz39B8H/CqL+dnIIDfwWD36IrHzc2TOp5RYsob5FlrW1ZW1vGIU07JWkHEjGSFBJ7&#10;K5KkrQVJyoasixF1S9ulaTtCQSTSpFOU9DSlPE1ptyDnbOnztA15u0ZcqrJR3qeT9KnFvd0tRaUg&#10;LedkOnhZjSBvbSn4JfmEtJRXphMyi4XdpiBx+XWNPBxXgBfKcaL2GoYAbpLVtOvpGhvX4Gm0BBjZ&#10;EUlmtEPXWe9nV+SqoHkIOgPCL0HwGyDwMQh8AwG/RgF/QPADA/+ATwj0F+RhBfALPOoNPWGqnxYv&#10;Ei0WnEVQZ4UAFwB4QCAGgpn/Cz/LKGgTAtdR0Aqueq6LVCyQbVmSzEGidWIJIjSbB3Y1gMFqoARD&#10;UzB6E4IRwUVe90v4/8JPBfxnNPqPKNSvKqGfUsC30oShpbrcFja8QOrbkHz61V0g7lf7EMn1yjYX&#10;Yi9fnbp81Lc07h/MGnvi6ky4a7jHOVRyT4/FxgbDvXlnNmkOeto9DknAIw95272Odqe5PeDSRrzG&#10;UtY/OZwdKUdzCRsiQKmoMRXVh30qn6Pb51AjBCplvaP9sb68z2mWtYkpRjU/FVEF3QqrrsVpRoyq&#10;y2pSIPBwOdvDYf3UdGF1bTST9aXTPqu122Bsdzg0mWxQq5V3drbK5fzWFqbXpZmdLO5tTIwPJmMh&#10;o8fd5XV3hfyakF/ttsltRpFJw9N1sDqkDLNGkgmbyml7LqyNezvTYUPAo3LZVRG/w+/TRzIdw6uq&#10;4rIwNk2JzzCHdtUTZ+wzl33T56PbN+bPvXzt9NWX18/cWDk+v3Jla+l6zjtGMeTrrD0kubtSG8OK&#10;jJAxXqOLoKwD1cE5XHaFFhuntNuq1bZqqaJCKq22WPkmT6tYTWzV1kaHmxx5Kk8NUWRQHRdkd1V2&#10;BuvVQZzajTW68BpdtV5V6zGS4l5aKEAIxqgmO6VNSxTrsV1BfFe8viOFDcww9QWspa/B2k9XxOtc&#10;E5T8bmN+m9q319gRrm1zV7e5sO0+giFDCk/TzANV3il8fIWeXqVJveiuML5nTVTeZnf5sQx5ZbMa&#10;h0iSt69xft3x1uPNX3/52q++/+yXP/joV19+/JsvPvrFJ+9+/d6r33z4xs8+fvaT5+98/ezNF3nr&#10;R8/e/tF7SN784buvf/XOaz98huTpF289+Oy1lxB6ffn2vc9fv/3p02ufPL727OVLv/rqs9PrK288&#10;evj+q9fOrAUv7FgON5U7ay1b6y1bG+K9vdaNHX44ShiaEIwtUiZXKcNzvJH5pulNfmmSNTLfnuqX&#10;7x+uyCQCj6NttD+QS5qSsQ6pmGQxS1fW46U+y8C4auuCcvc659RNwd5NyemXJbt3m3futGzeEi5d&#10;5s+eY8+e48yc4QzvUId2GeNnhWPnmkbO0MbONUydp80c8+bOyheODHovM5qTz6871065tw5dW2cc&#10;G6etC1vGrSP3zpHn9EXv/kXryoFqac/UO6buNLGxdIgsAPmaOkcvo8OHb7VWauN4Vw+lsMicOVIO&#10;7TAKa7WDOzR/H7XLRRZ0Eo2Blvhgt8rfoA4RTGmiMVsbmiSmV0iFbUZiieUbb3T2C41podxGk5ho&#10;ShtHbuK02XmtFiZHT2520PjOBpGfKfbzmxysJidTGmaKIxR1ieqd5lsG2M4RnqWX3WzDkRVVdU1g&#10;JR3EcmoJolq6op6hxDd2k+gKXIMMMV1sYzehsRujjbEDYyLPKAdhjzpH6kw2KEINXTFsZJrsm6g1&#10;FytdZZy9pyY4jAsOESJDjOSIKD/dFiizXMUGV4EaGWxOT0pyM+LsXJOnh9JqwvJ1WGOK4R7iWPJk&#10;U4LS5qBYeXVjVegX+AGPT0p8Qg8BGMHPNQA6DQDbIDhRCaQb4agLHyozihvino3W3FJTYrJRH2JE&#10;y9L8sGZwRtczqCwPtc/OmqYn9LMTlulRx3DZONSjG8xpBjOavqiqx9/d41dnAx0JrySB4MfSkjYI&#10;M0ZRn7djLGOeLNhnco7ZpHU8okeMJOFq6bEKB3nExQr4DABefYGfz19UePszCCL4+QcM/xWC/gwC&#10;v4KB72D0a3TilLoxbxamLJKURZ61KVNOWRIRGrcs45Gn3NL0STFQWT7QnvMrsz5F1qfM+TtyvvZ8&#10;oKMY7CoEOpGNuZAkG2nKhPhpHy9hbvTJqQ4OyUEl2PEYF67Wgamy1VXZkdRW2rFVTjYm0E3zmChO&#10;OzEYZIRjHL2VqNThudIaRksVWYBiSNBIO0BtRTOkFa16YoeTak6wtGGSOUWODjdrVDU+HjpdA0yB&#10;COOhOyD0BgB8CgI/gcHfwOAfUeDf0eB/nczBA/wNBf4JDfwKA95rhVNuOJav9QcJOm6lBQU6QdAD&#10;glEATINQET7BzwoK2oGhLRS8gqkaa8WF3AStj8hX19UIYJwQFskr9I1ofy1UgFCTEGoThK+A4BuI&#10;/fw/8PMnFPpPaNS/VYLfEcHnadrKNn3iLLN0itq3xX/+xVXAY5X67S29ac3KdHBrIbI67Z8su/rT&#10;pvFeTyrQmQx0ZWP6gR734kxuZb5nYjiBQCgV1YZ8ioBHgbTydlOb197td6rTUXtPxptPOZIRBDzG&#10;QtqeCGsD7o5EyJxLuDMxR0/Gk4qYXJY2i77FoG4yqHhWncBllnisCp9DZTMpjTqZy9Hp86qs1rZQ&#10;2Fgo+oMhQyRq8fp0Gq0UAY/FourulnR2trhcWp1W1tkuyKVcT+5dOD69lIpZE3FzwK+OhnWJmDHg&#10;7vTa5XZji10vinq1/flgOmhI+lRhR5tF22Qzib1eldenDwXt0aQx0SfLznKdA1hDsTI+TyttNxe2&#10;BaFFVmZLMn81du7x9vH9G6duXt28eWrl1vjIscU1RrD2YWwlUlegptNdJzNWW0I4o78iPEXMrBMK&#10;a9TCIkvjq+m2VilU1YKWCpefZ/BzWrR1EmOdr5cTGeap/ASmAoXjQfQOtMhdJffXWbJsU4SlcZJ9&#10;EZ5ag+9SVfkTxN5JoTfNaeqoYrbBMldtRxSjydd7J2iBSbomS5AGsQJ3tTxeE1xgBGbxgSlsd6Ka&#10;b4RpnWCjFraXqfktrq5UiyS6wHQMEQRmSGiqtmbJ2Tme3IKlCmu7bGx7guUucDb2wg+uz7995/T7&#10;96+/+/DWs8e3P3h0+8OHNz98dOujx3c+feU+Yj+fPEUE6MGnrzz+/uuvfPnWa1+8iSxPTsp9/d7r&#10;P3r/1a/effzl2w+/fu/JD589/OLNl7732s3PXrmB2M+/fPPl6Y3V1x7cf+/x9XtnBy9tec7vGA+3&#10;updnJTsbqpmZ5snpxkCInMozFne4A7P1pQlGdohWnCR7M9XxXk5xTLW3vyAW8TsV/PXFcjLankgI&#10;zSaeTiMZn/AnEtqJeev62balMw0rx4z1S807N1tWLrNXrvKWr3AXL/GQLFzkzZxlTx0xJ/ZZY6f4&#10;IzuNwzvk6UPa/DF7/qhp9VzX1KbOHub1jnefuhjaPnZsHhs2z6t2LndvnFfMnmpeO5ZtX5bvXG/d&#10;uCxcv9i2ek43ut7tzXE7PTUt1urUvFjhIYlMdQoPvs2BNSZw0SFRfq4xv4SNT+IsKYLKzZDrOb6s&#10;RqyjiA04pZMsMmDkrmpdpsY/jo/N06PzfM+wIDDaHhrTaGNCiZXeYqS1GBkdXqHS3ywLNCmiQq6Z&#10;2migUTvItC4qz9zY7GJ2pLiWwSb/jDA4J3IMM239LLmfRFZUVDeCdY0VtexKDLeK200hCeuYSjyp&#10;tY4krsI3V1JldQxlrSrMNBYYujypO0tQZakdMRpLWyOw1AbGKZl1SmyO5Bup841U+UcqvQPV0VGy&#10;v8zy93GSE8hxS/X1UTw9TF9vY7C/MTPL8vcTOzzIfwG7O8CQuPDIRyE1kSRmhlfCmKyt2wJPivCf&#10;4AeCHgDwAxB1HTgxjx0QmqoCYkzQaanqjNR655nuGVp8jWkdxhvKFEWi3lCghaebknOiwkJLdqpp&#10;6cg8s2kqj2hKA139g13DQ+qJYcPMsGOyzzGOdI7z5pNL8dGuYU/HkFVR1kv6jPKSVdljVfaZFGWD&#10;vGAUJ60tUZcobxf2Cwj/O/yc2M/fQegvEPQHEPglBPwKRL3DIC6ZBSW/JBNSpALKfLAzF+tMRRSZ&#10;WEcE2RjrKKRV6Vh7LCiL+dvigfaAU+q2tIQ80rBXEnCJQp6WeEiaz8jTCX4kwAy76F4V0cTFKCtA&#10;NQybQZQTQtkhwAZDDhj2gJAXDbop6LC6IRltzPVwUgVmOEPxpcixclOkv9WWYatDZHWIoo0wRKZ6&#10;nqpWaKhvcxHMGYY5R1EGMdpEnduLSShrUxhwDAJ2AAhB/psg8DkM/AQEToYenMw1B/wPNIAQ6D9Q&#10;4B9h4F/roHeUNeNp3OgsfXCk0duBtVYBDgh0g1AYgFLQCX7GUOAaCt6D4G0YWq2tHBMQrR14YXut&#10;2IjjGU6Ke+lctZ42TABXnYMqxkEEP9D/Fj9/RsG/rwB+jQOfuRsWZ+n9q+TiFim/Sn/303NAyK2M&#10;+RXDPZaF8cDmXGJtJjZWci+MxNZnctMDod60tSdlLmWty7O55bni4kxxajRZzFj97ja3XeK2y1zW&#10;NodJ7rF1IghBROdkKFrUlImb8ykrgh+3rS3kUWdi9mLa3d8TiPjVCHvsJrFZ32xU80oZWyKodVuU&#10;tpO5cxS5lDeX8Xhc3Wazwu7ocLo67U6lw9VutSv1BrnDqTGbuzUaudOpjcfdBn2bqktkM8q3Vkam&#10;x7JBnyadsvq8XQh+4lFDyKuKBTQ+uyLk7iokbAMFf8TVGbTJAnaJUcNRqzhGiziSsCayrkimK1Lm&#10;J6Zp/rF6fb4qOkMurNGzG3TXZH10mTF2RrN9q3zm3v6Ze+eXLk9nN8yOMYaht0aTrVb6KxFrUZpr&#10;TF5COMXwx/Cjp0SxufrASH1yCukkknWBaleConfjA1mmNUEKDwqC5SZbhmpPU9T+BpkFz26rkrnr&#10;JcEasb/GUmLrk3RdmGmPCZvaMEoDLj7M6l0RIkceVYqiylEdAYIxS9YksYZ8fXia3Z0kcS01jdZq&#10;vgcVWuQ4RonOEWx8kWUfoHItFdocKbXCHTorjC4xbEP44DTLP8HQZ+vb/TXGVH1ygmdP0pUmsjvR&#10;bPSRo2X59VtTj2+sf+/V25+9ev/Ttx5/+s7jz996+P2TctcPv/8Gkscv8uTFmbfH33v9lS/eOLkO&#10;dHLm7XWEOk++evcJwp5PXrnzySu3P3sNya1Pn17/8MGl12+c+8VXn17Y3337yZPnr956dGHw7LLp&#10;3JZuY06WjJBjYZbLjUtmSU4PJZ5lTq4yx9foxTFaooyPD9Ykh7CxMiNa4pdH/KouiVIq2FoeGyrr&#10;s4XGQk9XV0ezz6eIRHTLm+Ht8x1bl5mrx4zlc7yNq4Lly41r1wVr15sXLnKWLvPWrguR7NyVbN+U&#10;LJ0TLh0Jls/yV4+bNi+1bFyQbRx3lyYl0VLz/Cn99afJ8/c9e9c16xdlaxeF29dEc2foK5eFa9da&#10;Vm/wF6+wl68Ily4qF8+r5852lVaaHGWac5BuLXI7AnihEc9X1RjiNFtSkBgVZWdZ6UmeOU53ZxTp&#10;IZszqWi3MUVafKueRJNW8zVVXWGspQevz2EMBZKxwHT2S11lpTbZrPCyO318iY3VamNKfY1CD53n&#10;aKCp60WORq6ByjHQBFa2MiI09EgNpRbnqAjBT3hOFJwSGfLMFjuO1Ylp0lBYSkIlHUUU1FVRYbyg&#10;EgESsbmqUUlo1pF5Krwh2aROUJXR+lZfHd+GVYRpugzXmGtMLwlym8zoXENouj61jC9uELNL+OIy&#10;IzhIDQ5QBta5w9v8kW0hcvA4cg3OQn1yklCYp4WHONYMm6/G4VsqKJJaIr+apSB4pfQZHHYb+n/j&#10;55/2cwqApyuAGB22myubnWjXPCu8wS8dtnpmmZFNgXW6UZqudEyRc6fEwXluaJZZ2lXYexrtqcbE&#10;oDg9JOybkJeHkV6IJBGVIhjIIQm05SwtqbbGVDMzyiIH6CQnFW9twDpIGCepzkTHWNsoXhs/aWvq&#10;FRLnquBDALwGAq/AJyfffv2COv8Fo/4OwX+F4d9DIIKf34DwM3r9rImdCPKjOVmsoLQ5eRozq9tA&#10;dwaatVaGO9ySLHZ7o606G0OhIotkZJGUyBNhWhXEtm6CuB2j0BA8MV5xQJnMCfxheiTE9BqIHmlD&#10;ZwVoglBOAO0DUC4AcICQB4SjAJyqgFKsqoSBVCjyxxfl5ammWB81PcxODDcW5kS9y7L8nDg4xHP2&#10;NBpTLKW7ATmEGrsqZE6ct5+VW5Il57n94015Q32KCA1AiF/CtyH4LQj8Pgr8KQj8Gwr6C3xS7vq/&#10;UScE+vvJjTjAv9dAHypqd0com/vNwxNMZ3utsQLBD+QGUWEAToKI0ICjELAGQ6cgaAcE16oqxjgk&#10;oxjPFVa0ajHKUK0qVRkoEEMaQoBQl4Urx0H4/x8/f66E/4RG/wUF/REN/GsN+JoKN1agZEZIwUls&#10;fpXx7LNjwGuTxvzKoYJtcy67u1hancxMl8NI5ofjB2vDZ3bGl6ezI2XfYK+nkLYV065CGvEbfTZp&#10;CPna7WYRghOvvb2Y9kyP5gdLEQQ/HrsyjHjGyaCDEz1CHiIwSIT1AyX/SH+gr+iMBjtdttawV1nO&#10;OyNeld3QZlRLTTpFMuqKRWxuZ7fFoszmvKW+YCSutzqkKo1Aq5OYLZ0ajaKzs9Xh0ESjTq1GGg1Z&#10;/G4NIlW9OV80pI8h1AmpEPVJJ8wBd5fTJDWqBDZdq13fGnQqB/LOqYFAf94c8Mjs9la7R54s2uMF&#10;U7go612S9W02p+YZgWFyapbes0zJrzAdAw3hKdbQbvv0af/B9dX96/sLx2P+sTZ9Ca/vrVFE0GIb&#10;yhhpMHkbbF5iKEL2+LHFOVZoFGfJ1zh6MLn5RnsRm5nhhgaptizeW8YmJpFuI0sTIna6sa0GrDFC&#10;1wYo2jjB1kcwFeu1aWxnsM6Uonf7aFxlrSHKjE43RucbtSl6gxxNU1bIHDhHsdHd26iJEczFhu4k&#10;oS1KagkQRKFKzyw1OE8LzlBSq4z8DsczSXWNU2zDhNBCQ3aL5p0kdibqbf2Evr2mzDLTmq935sne&#10;Ar00JU2Wm+whRnpId/781KMrO1+8ev/jJ/c+eO3BB6+9/MErtz58ch2xnw8f3nr+6O7zRy998vT+&#10;p688/OQpkkcvLgIhlvMUEaAfvvvqj95/7ev3niIE+vLtB1+/9+hHSJ49+Pqd+++9fAXBz7Wzh289&#10;fvT8tcuXttxHK4qjTdnYAC3grTNbsHY3Tm+rVuvrQ0l633RDZri+NMnsmSTnJqtK84SemcbkMD2W&#10;leXyLpVCOj8+ODKoy5Ua0vlWcStDKqXG45bNvdTqkXzvOmftAgthxsI5ztJFBD/N8xc4Q7uE0X3S&#10;zDkGIkN7L0sO7kk3rzVtXRPs3mxdP1GZ1tWLkpVj+eimcHijefm47ewD45n7+v07qp2b7dvX5Qcv&#10;tW/fku68pFm91b1wo3X+mmDphmTxSvvcxa6ZC8qZ89KJ87LcZmPvlsI33Ngdpnd4qa6ioNPFMMf5&#10;Chs50COL9HWPrESLU842M90UbpKbyZz2WgQ/jZ3VQnONKlavSdWrUvWGIkWdosv8VLG7oREhjYmm&#10;jjWrk80dCa4ixZZEKCIvWRlldSQY6kyjKs0x9LR2xLjSAFNX4LvHheFZsXuYr05RZF6swIRp7MZx&#10;u3EYDrqKhqpjVVLEdSIdq6mbLDYy5LZGpYujjTYpAg1iL04SxDN0tRIf2TskS8y2+UbZ1n6cY7De&#10;OYRJLZPKe5SeDVJ5q7F3hd+zRBvdpU0eMCf3m/Iz7N5FQWGW3btMmjrdWFxkOApEfldNDQuuaIDr&#10;G2tYHQRba/0ktvLF0IP/jf2cBlBzKDjFqPBYsQh6E1ty0zAluynKrIssow2mEWpHAZPYbMrstBr6&#10;Ce5JRnRJxLFWqZIEfbYhNELLzwgyw4JovtkT5OgNDI+NY1WSrXysGY92VqNcL3zCAkNmGLLAoBkF&#10;dNWAqiasGXmmjpHmY6dq4NMgdDLnAgr6Poz6DUIdCP4fMPofMOpvKNQf0NCvUOC/Qqg3SdUD6vpo&#10;mm/raTJkG7t9FKmFJLU0SMyEZm2d3EbUhbndfqbMRmxS4akthPrGCpYcJ7cykZ8K9bUiQ602QvRk&#10;Oc4oy59q7B2QxnxMlxSvqgKsEOwBUAEAdoKAHQL9IJwG4SIa7OPVlX2MfC83UWZmR/ipIU5+gh8s&#10;kZOjrOJsU3yY6cgSfL1Mb4ljz3DkNkxjB8xTobQRQmauOT7Hzg3SkrraBAkso8BNCHULRr39AgM/&#10;B8F/R8Mn+IGB/wMF/E808J9o6G8o8Pc10MfymqMJ8uwyZWiC4lHVGKsAOwi7wYowgDrBDwiOAMAa&#10;CB1A8C4IrVagRxn1NjFB1FrdpKjhGyol3gpHguTX4H2kqjSMGgOh/y1+/lyB/ivCPzTw20rwTSVp&#10;IETzJ/C6NMo/Snzv82MgFVZPDfnXZlKbc/mN6cJMOTpeDJST9one0OJYenE8PT0cXZxOz4zH+3u8&#10;vXkk7kLaOtjn6S85ExF1PmVJRY0Rny4TtccDBqdZbkGae093PKT1OGRBT0ciqIv5NUFXZzSgyqdM&#10;2aQuEekKeORRf0fAqbDoWo2qVrO2zeNAnq8N+U2xiNXr1Xm8mkBI6/V32Z3ydMYeCBm0WplOp4hF&#10;nPlcsFgIR8P2SNA8NphaXxxcnC7m045YVJdOmXIZW7nkj4V0uk6+Rdsy0hdOh/V2vTDu7wq52xKR&#10;9uERx+CYI5BUxHo1uTFdbko5sNGWXxYEh+nBAWZuhtO3RE9N0KxZVmSkdXLPtno2d3B54/TVo9O3&#10;t/OLttBMs2O0QRpAyV2VclNdl6leZ8bo9TUOZ21qmOYu1XnKuMg4OTxOMqTrAiOU6ATZlK1291YG&#10;BrGBMsNfakLAIzPh2iz1rizLnMIjT/YPk4zpGm20LjTAsybZIi1GFSIb+/D2iQZzmc431bbaCB1e&#10;ojnBSI7KDTG6IdvgGuH4p1s7snSOu0KRqfRME62DWGNfpXOiLrVBTW2wfDNk00BlcK7WNUIw9TCM&#10;BUpqgZuYY1oyFK2PHi/LShNSd5QZSraXxwI3r219/PTOrz/54Ocfv//Np+/96NO3f/j8la+ePf7i&#10;rcfff/N/DTH47NVHCH4+fvLgo8f3P3z40gcP7iBMQvLho9vP7l17++7FN2+ff+eli8/uXXrr9tlX&#10;ruw/PL91ZXvuBx+8dflg/+ndu89ePXO03r273Li/zZ2ebOjrJQ6NCkamWuJ5hjfMKvS3Ds4xCxP4&#10;kZWmyW3B0BohN43NjDe485hEj3BiKpKJBcfKpf6+7r5hmj9C5/NJLSJquS+yvBUdWeEun6NPHzQM&#10;b1LHdqgTB5SxA+rgNrG4XNuzUju4gx8/TZ46Q527QF25Rlu7QV++ypq/2LhwvmnuPH/xsmjhUvPc&#10;Bc7GDeHmzda1q62rl6VrV9rWryp3b6u2bnTuPTCu31Ot3Zet3RdtPJSs3pWt3G6buy5cvNk0c71p&#10;8Y5o/mrXyKEsPt3iKPK6AgyELrpgs9Isyo36QkVDsKgxR0VseV1zd71IgxN049iKWrGZKDRh2nw4&#10;S4lmKjVYyqSuNLYtipcGSbTOKoK0stVFNuQFrjG5f1bpnBC7xkS2wUZTP9UySDOV6cbexrYIlanH&#10;KiIsY4lnKfO1WUarG9tsreLoKhjtKKEe16jAUUQYDKeySUVpNbDa3TxeN4kuw2nDolYzVRlAgMfs&#10;SjIYWgxbV9cdZdhLHG2GZCw2BCb4hjyypGWWydGZ+uAoITZOzczh+taxAxsNs2cEE3ui0a3W7DS7&#10;vEZfusAf2aNHxoiWFKuxnVhNraCLScxOvL6pchQLbUInN4KcB8HbIPjw/4GfAxA9j0anyWidstpS&#10;aOwu0Jq9Ff4xnrXEcAzQg5NN3UmsZ5TlGGS3has1WUJmTcm11up7G1Q5bHqZ5xskFWY5+fFmf5Jp&#10;99LCQW7QQLdzayw1gAcGQwAcQNpQAGlGkYAOGNBWQ2o+zqhndskIDjJ6tBo6gKEbEPgaDH+BQv8a&#10;Rv0VRv03Cv2fKNRf0fDvK1C/REH/CsFvkNBlTa0zRe3uoSvTBG2OaizwDTlBV4zVbK0TuwnKEF1o&#10;rxdYcGIXk6thYZuQLgWtI8xuceIkHqwyjNOkiVJbXbOqxhpl9Ay3+d1UfVOFpgawQbAXROwHcoGI&#10;bQB+EMwCUC8KHODUjkW4sSy721VriTbY4hR/geHOEJKDrNJ0ky+HN0SqzYl6X4kVHhCY41SZuUYb&#10;Ira76kxJbHqBbQ1VB1SVESLYjwbWQfg6BL8JAl9AwHcQ9FsU6s8Q8A/oBD//Bxr4LzT8Hyjo91XQ&#10;59LayxOM6Xni8CQ1bsebak7w43mBnxRwgp9hAFhFvkQYdQqCV1DwMLnGLMDw+GhGcyVVWsVR18n1&#10;OKOkxk2CUyjwBD8QfAWEXoeAL1DAdyjgtxXgnyrhv1Qh+IH/hjxEg68L8b1WsslZ6+5v6F0Xfvb1&#10;NeDM3ui14+nLp4enyvbRvGEorZ/o8U6VQ/Mj8aWJ1PRgZGESaeKL40PBiZHwcD+iQe5MQlvMmkYG&#10;fH0FezFrK6SsIXeX39rus7SFXJ2ZmDGfMiejWo9LajO2OLVyn74jEzANZJ25uC7glga8sniku5C1&#10;IoZkMYhDXs1QOVrqCUUj5ljMGgwZ/AGD16MtFPzBgN5h7xgZTvWWIqruVruta2GmeO5wYXVhIJtw&#10;OUztqbBluC+MvIF4SOO0S32uE9MKejTazmalmO00t5UL3r6sszfjCHm6NWqON9wys+FYOLD0LoiT&#10;U/zkbFN6UZBfFafnW01JSpcHEy4zizPMyCDFmmI4M83jK+G983NHVw/O3jy7d3MjPevwjLfoekk8&#10;Kyw0wqJu2OIleYJkja4mV+QnBlnOAtY3UJ+Zo8TH6j35Wmeyxhmp9SdxllBlpK8hPcT1Zdl6pCel&#10;w3DklSoPVRchW3saLEWSKlZjzRGjwzxXji3VI3pUpStW+eYx8VVycIocnmDZ8mRNkGQMstU+siXf&#10;oM2SXCPNygSVaa0Uh2vMA4SuTE1bFGpPgvbh6ugyobhPjyzVeSYrvaNkfZqsTdBNGao9T/UUeJ50&#10;S7SoTBY7PUFFsRg6f7Rx++KphxdPP793/cfvvvLLz9/75fc/+OUXH/78s/d+9vF7v/je819+/vGv&#10;v/j0N19+9psvP0fyLz/43q+/+OQ3XyJbPvn1Fx//8vvIM9/9ycdvfvPR6z//7O3vvoesv/71ewi0&#10;7r595+JPPnt+tIHs//Jrj0+d2uncP9W0s0vf2GbMLzK2dqRL68LFdcHMYuvwhLI8ye1fIhdn2ENr&#10;rekJYmqENL/XmRtv7Blrzvd17GyPL0wPJhKKQJwazchaxWyFtCmfd5dGNIPLosFNanEZl0eEaZE0&#10;sNkweoreu9qQW8AXl0j9G9TyBqFvva53o3ZgFzN6iB89TZo4Q5s6y567yF243DR9zJ4+z1i8zpm9&#10;jGzhzZ9vXrrUun2zbeuGZO+2ZP+eYudl6emn8t2HLftPxLsPxftP5Jv3RGsv8XfviXdeatm7r9x+&#10;ST5/STK2L01MNXWHqI58c2xQFelXdbgYnqIoOanURTlSG7lZh293MuVmoi7CbPfiVTGirY9mLjd0&#10;5Wo7czXaEkHTQ1FlqKoUU5tl2fubA5NtzmGxfajZPcr3jHE8442eCa57jGfu5xhKTU1OotBN5prr&#10;JV5aq5NC7ajESyGSHOaqa4R6AkeB5SpwVHGtNtzC1xKERpLMThUbSeaEUGKlqEJMd1+rs1dGFFdj&#10;+CiJtcE70OLo53emGgxFnthB7grS0zOS+DjfmMJZc5jETG1ssio9TRvbkY/tSPtWOe5enKuHmF/g&#10;ZJeYoXGqb4Sr8FEFKiK9rb6uEd1BrRnA1KzB8AEIXAXAewD0BIAeQvANEDwDAtswag6NyuLQKStL&#10;4sTTjCiRAw6MNMYW5cEZYXxeqU1TOiMkuRffYq9qDzWok2yJ70VFuxjRWaZbs3W9c6zeKWYwg4lk&#10;cD39zPGyIN6Gc9egglBVGKjyAxWIXrgByA2BbjRsrKroZtRrVCytiuZi1YzUoo9Q6Jsg9BoEfQFX&#10;/Bo+uTLxn2jUPxBFQBpldNUvIdSvUNB7DNSMHadN1Xf3ULUpkrmHHpyS6/ON6jS9M05tCzVIfWSh&#10;vUFop8p9PNlJ5T26vSxWZ8idCZw6TVQnSJ0hktJFZLejWk21+gBFq8boOBXaStAGwi4A7QIRCIE+&#10;EAgCQBoEe2FwgFbbZ2WbnORWPVppr1X7CLZEgyeLjw1Qy3Mt8TLbjOw5ilVF8N5+rrPAsKQotiw1&#10;j2hrb+PJgENjhbG9IkAAx9DgNgBegsFXIfBLEPoZCP4bBP8Zhv4Bgv8HDP5PCPgvFPx3FPy7KvAr&#10;QfXtNHOgTImmG0I2iqUOcoKgF4BiAEJEsASc2M8iDO1UoHbQqFUYHq+vcHAq5e3VnWaCpKueIcHS&#10;muvaWJWueiiLBkZP5hKELkLwUxj6FAX+tAL810rgj1XQ3yrQ/0BX/B2Gf4eG3udjS51VziQmNEUd&#10;Wm/54sc3geGifWUytLcY257xn16KHCxG7l1deenK2pWzs1tLxYmhYDKq7slbJsfDw4O+gbKzkDUm&#10;Y+pyj3N2Kjk3lY6GNGG/pphx9WTc8ZAx6FW5XR0ed3s4okmmjeGIzu/U+K2qbNQyMxobHfBmYqqI&#10;T+l3tYW9XQ6z1GaSRoK6gb5QLGpKpm2hiN7jU7k9GoulMxiwIEuNWuJx6yIRu8Ou9vsMIV9XIW3r&#10;y/sTQWs64hjrTw/1hhMnI8L1LpvMZZV1yhvV7QJ1e7NFJ/U7uxIh/dp8z9pcCfEhp1dqj3CSY01D&#10;283TZ1sLayz/FD63yR/Y74xNihx5dmyopTQnGVhqLs7y7SmyIUDvnXSfu7529f7RzpX5zRujA6c8&#10;hj52V65BFsCxOiBRd1VhsM0TZMnaa4Jxtq9AdRYIgQGSp7fWk6/JjlAs7upiQTA0KDc5cPEC1x2l&#10;KfXV4m6M0kCh8itozTXcDqzAiJO68R1BnLfMdhXpmiBeacOq/aTwFCO+QspskBLL+PQSxT9I7vLV&#10;tWirO1w4W4GEdJzbQlSBE0/RVPHt1Uj3WZPD6LKYrlid1Acb+2qyO+TCPj60UBGdI1oKOL6mht9V&#10;xeuoCRSFpXGdzcs3GAXZjCcbD71+5+bNg+0be2uPjnc/fnj9B2/e//7rDz57/dF79++889Ktfy7f&#10;unPj9ZtXn1y58Mq1S0ieXrvw9Nr5J1ePH1859/DS4cNLBw8unXp6/ejtly89e3D1vYdX33949dlL&#10;iAZd+u6Lz89ubp0/tX//zvr2rnplvXF1i766TZ9bps4tMafmqAsrtPXt1oHh9sKAoHeBESrT7Emq&#10;M40xBXC9Y23lWWkgR9baGiJRw/HZDZ2B7Y3wPRG5RMqzmzUut8KXbCrOCkMjuOgkJjFVn5khFpeI&#10;o6eYpWVqZpaSnaX0r7MmT/OmjpiTR9SRU6ShXeLQDnF4t2H8NG36LGvmXOPUGebgHrFvF9t/ijC0&#10;j3gSe/4Cf/O6cPkSa+Mac+MaZ/NG0/p17spVzs5d4akHkp17rfuP5aceSo8fd5x9qDj7uO3SGx2H&#10;j9u27rStXmsfP62cPWeYO2PuX2uzZAm2QoO5QFb4iAofiaOp6/DQVV6SKcbwlHjWIkOfJel7iLpe&#10;gqZEbE8T1AW6ZZCrLTJafYSuBNM+2GQf5FvLbGuZYSjQVRmSOkfVl9jqPKM7z5THKQIXnqnFcA3E&#10;BkVNvRhdyQK56gaxlSrQ4hnSyuZuAlVcJ7Ex6R3VfB1GaiVIjSR9kEOXVytcZH2cY0iK8KKq2sYK&#10;rprQHWPq8hyBm9ARZZNltcw2nLcoceYE2jA5Ns4Lj2FNGbjdXWuKUl0FanAIHxjCmlIYe5Hs7G8w&#10;5jDaLF6ToijsDY0qPKkV10bC9NZhV9Do0yBwAwAfAdAriADB0E0IPAcAmzA8h4ZKGHSfi9dkqBH5&#10;sCIzWpckeWcEqgLe0s+SB3EcQ6XAWsk3oSWeuhYXjm/Dssx17dF6uasqPtSwea5tfouzuMlb3mma&#10;XWfOz7DSnbWeGih4UjSzwg+gPCduAbph0AXD5qoKOb6a21jbrSJEJJgRLPo0jL4FwK+C8OcQ+hcw&#10;/AcU9B9o+O8nQ4TB36GrfwNXfIcCnzNR674GSw/N0Mc1hsi6FEWTYdjKTZoMvStB6YrTWWoMoxvT&#10;bKW12JlSF6PNT9NmmbY+lmOAbS+x2n24bj/FXWi2ZbittlqxscZiIlkEtYYqCDEMJ1DhBGHEe8IA&#10;gCQJgiUIHCDVFtRss4OidNSaYjR7mmVLEv0lYrhcnx5lJgY4xjhRaK7iaSt1cYohTjElqJYE1Z1r&#10;1AWIGg++y4FXt1ch+JmAgR0AvIACn8LgFyD8EwD6FxD+Ewz/AzrBz3+DwP+AEfygflcJ/YBWsSev&#10;tegqu3TVxk4cgh/3CxtLgFAOgPoAcBQA5mFwoxLeqkCtw/BMbUWsqU7ZVSfWYsTtGBKvspZeISJV&#10;2OvADBoYAU8KLpyHUI9g1Mdo+Nsq+F+rwD/VwH9Ho/6rovLv0Al+3qVWLpnxPTPc0CzdHse99eFp&#10;oD9lGM7oZnqMa8P207P+jVHb6Y3i9LB/ZjS4vpAtZvQhv6KYMw4PurMp3UDJMdrvXZxJry8U58aT&#10;C5PZTMycCBkGy9EcgoSEw+vTmC1yr7e72OMt9wfKg8HhsXiu6AyEu7JZQ3+fPRnuCjraPEapC4m5&#10;zWGS+d1d8agpEtZHIoZ80RNLWPQGucHQHo06rdZuJJ2dLXq9wmLpCgUtTqvC7+oK+wweu9Zt0/Tm&#10;wuND6cFypK/gySbMQVd30KXyObo8FmUiqLPqmx0mUTnv7M25QoEuf1TiybJSE4z8EqVnjZ6YbQgh&#10;+FlrHNxT5OelwTIvM97SO9vSN8vNjTOdaZLOR4r3tc9uJraOeyf3vIuXvePnNb5pnirLENlxVCnc&#10;ZaXZ/DxFJ4bOhuWdtVpfjTWDi401Rkao2UlOoo/mi5AnxjRmIx05qgwOury7tlVZ1SiqFilIREZ1&#10;NQFd04DGsiuIzZUMeZXEgpXZ69q9tYZ4g3+AHxjjeseo4WmKuVSrSlQa05gOb3WLoUJuq+kI4kPj&#10;MtegrCPeSFXXcswVnQlMeIoZn2ZbCnhVssbYWxNbRQSoobRPj8/SnCVGm5VGaUaJ1aRwVjY4ZjEa&#10;GuUiSjkTTjkdH7585+HZ/TeunUPY87Pnr/3Ll+//8nsffPfZh998+O7X77394w9Oll+9++b333z1&#10;01cff++NVz577cmnrz786Om9509e/viV+x89fenDx7fevX8FyYdPbn782u2PX7n10ePrz166+ObN&#10;i7/48vOzG5tb8wu3r62ubmhHZ+jza4zZNerwFDGaqekfI86t0ZfWRD297bleSQB5825MS3d1u6VS&#10;bWuI5sSjS+pQobHbSNbppOfObEdi3RZ3o97W3KYUhf0Oj1fhTzVFBxnuvhp3Ge3pr4pP4hKTWIRA&#10;0VFsYICQGCf3rzUO77AnD9lTR/TJQ/rkAW3i/8rUafrMEXPuLBvh0PQxa+SAMrBNHD+gz55hL55v&#10;nDtLWb5IWzymL1/gzJ9lLByzly5x1m8IN26JTj2Qn36kPLynPH7ceeah/PwrslP3hIePlfsPuvbv&#10;688+cezd0e7eUc1fbB3a5xXWmJFJhgOxnAheZsfILdVIY2RK0F29jao4XpcjOYaY+hJd4MKIvIS2&#10;KLnZg2nx4Q29HMdoo66XqkzWK6L1Uj+21VcrCdV3pqldOWpHlqwusdpidLYBy9Jgaprhah5UxQbJ&#10;MqzERm/SYkX6BpGeLDLQeFoCUVzBbsc0KqqZoiqjn9sgqeBoatmqWrGdxlYRCJI6lprIMeFaAg0U&#10;XY08QG/Sk5lyvDUhVjpoMhvJVeQYkzhVoEagqmqzEjxFRnS0ITFFSE4yElNc/zBNl8Dps0gDTXNl&#10;mpU+Nl2J66TX9dXVrqBO7Of6yZk36BUIeoSCb8HgMQhswTDSqPVUQ/FugsJd7xxuDQ60hIaa2xK4&#10;zhTBNkBXRokCB7ozXuMYoOc3xJ4xekeq3j5C9I5ifWXs4BJl+1i0dcjdOyM4uCDav9R0eFrYb8W7&#10;a4AQhDToYADpwoMn9694INAFgZZq2MSrlYprVZq6TDdmnIjeg+HrIPwYhD6G4J/A4L/D4J/R0F8r&#10;oT9WgL9FV/0rquI7GHxOQ606SKYcS1to6naS24NksQcnD5I6Y1RlhKTLclpdDUxNHbMbJ7A0NFvw&#10;Yhfy/bLM+WZtstGY4rR7CJowgh9+dFhiLXKNMabTSXO0YIw1oBWEHADsACGkoY8CQAQAUhDYC4GD&#10;xLpeLc8b4mj8eGOUguDHmSMH++oDfdWJYWJikGFJkAXaaooUJTXh2u0kbnudsBuncpLl+hqDr6FF&#10;XdsuRQeICH7ALQA4RoGPYfD7IOpbEP41BP0Bgv4BQ/8TBb3AD4Tg5/cV8FcNVfMMWN4MStrQHS1V&#10;xmrQBZ7gJw5CJ+cDQXAEBOYgcL0C3kKjNmB4urIixcd3a4gsRRW5Ca5vQuF4aFEDylYDpmBgEFEl&#10;EDwLwQ8g+KN/4qcS/HM1/I8K6D/R8H9AIPKKH1AqFlX4UJ4iC9YagsQ33z8DFPwdfaGOuYJxqdd0&#10;Zja03GscyeiGs8a1qdijG2sbs4lkoK0vo8vFujLh9pPJQ6Pd5aS2N6YtJ4yTJU8xrMv41amQPpey&#10;jwxEy0VvMWUbLLhmhsKDOXvC3zk5GliYjxXyulxanU9qE8HukKPdrhXbdGK/o9Pv7Iz4NWND8Z6C&#10;B4FQqeTL5Vxa3ckwa4/H4HbrEfyoVBKdrs1mU7ndunDQmEu5YyGby6ZxWFTJiLOQCQz2xaZHM9cv&#10;rPemXJmwOWjvsKqbXSaR28L32QVhj6KYtvaWrKUhdd+cuHeZVVqhJCcIwcH66AQhu8iYOGjfvu7f&#10;uuRfPG2Z3uoYWhSkBin9c7LskDg32FYa657aNM+fMUyclYwc8yKLbEmgnm/AthrqO80USQeurRMn&#10;bqs1u+lyI9qUQHqF9Y48ITHKDRdZnjDDYmILmirVpga5Ct9pIMlV2GYZpkmCp3Hr6/A1VXWVtfhK&#10;HL2C3ITidqCFhoqOYLV7gOLqp7eHccpgrTFXb8xhDdl6VQTH16JZHTBTCfO01boUz1GWdcQ4LH0t&#10;z1yhTmIyC5y+dV7PCqewzvFO4V2TNdFlvHecqIkQ1N7GbiuPIajq0jFtjqaAR2zu5upaOVG9Ntyl&#10;no2G1vPp1y+c/vzJ7S/ffvijD1779vnb33747g+fvfHl268j+eGzt5D84J03kOULGr315TuvffnO&#10;q1+//+a3H73z88/e++7zZz/55E0kP//8ne8+fwvJrz5/65efvPHt+6/9+9df7C0sTPcPntoeHhxX&#10;pHvxvWP1Q7MNvWOEdB8x2VuXLtck8vXJtMTpabSHsVpnvUxVp7LhPbEmR6DJ6KV0mHAdOnI8btvd&#10;XFpcLHbpmaGERtkhiQQc+aItmBF4Cvj0bENkAmstVISGsH2rtP51WmGekpmmBvoIriI2OFCXX6gf&#10;3SXPHDIXz3OXzvPmzzbOHbGWjrmzR6zJ/RMUTZ9hjp2i9q7gRnfIyMb5M8zFs7S1S+zZ07S506zF&#10;s5yZ08zli4gGtS5c5C9cbJo6Yq1eat69KT5CUHS/5cxjydknbQf35eeeao4eqY4etB/ck519qjh8&#10;It+9J92407Z4TTFzvn1wU1pelmYmhenp5tS0wJQlIF9cd6JOl2swFDnqbGNXmtGZodmGBcF5sWO8&#10;sbtI1JSomhyj1VuPHHWI+thGBJYRvn6g0ToudI3L26NcrhFP68Q1qhvI8poGWa3cwez0sbsCfE1U&#10;1BUUUOR1VAmG3YZR2bgtinpfUsZV1bNUGJamVmAhtUcEbUGRMipq9TMkUarAS1SEWWIbvbGNpA+I&#10;hWqSzNKgj7KD/c3ObKPUWN+iw9izlPJG49Auq2+D2bPKjk/RExOczEKLo4dpj3MkNgqlrUbdWNuP&#10;q15FnYxzQ/DzAISewvBjNOoOCrpwcvINXoCAnirQKayU27C2cktmQunKCZrstbbexthsc892h2+S&#10;4ZukOEcpQ8fi4h4zt00fPc+aOsdaPObN7zGWthnLW/SNPe7OkeDouuja9fblNNeHAcMQEAGBINKF&#10;hwDfCYQgNwghjWPeQJuclE7MiBYT7PnG2i0UeAmC7kPQBzD4DQr6Vxj8Awr8c8VJZZrfotH/CqN+&#10;CQMfNsCTnXVyJ6HVy5AZySeuo6niGmtVSZYue1JoVZvhNciquVpiZ5QrcuC5Wiy7E9+sYzSpyEIt&#10;UekiaWNUXZSsT1ANGYYuyjBbKD4F0YyBzCB4IkDQif3EgBf3eMJQHwwN4GsSkgabnWJPMkxxmtKB&#10;N8XxsWF8foZQmCFH+4nGCEFhw7fo6hUWgkiF4clruyw0b1JocNPadDUiVZWmoy5IghH8bADgWRh6&#10;AEOfgehvYPgXEPg7GPw7Cv6faOh/QCf4+QeM+iMK/hpfuc2r1soqZfJKKbfCWI1wEfQBUBSAMwBU&#10;eoGfWQhYR0PbaHgTRi1W1fTwqAYjRWyrE1ur2oMkkRHb2VThrIfjMNAHALMAcAiC90DwQxT0TQX0&#10;LxXAn6rA/6wE/o4+mfP0D5XQ96jVU81YaRua2omyJXivvnMOyLqVOXfbTM40FuveHnKv9lgHg50r&#10;fe7dscjF1dLOeHQg2j1VsMz1Oiaz+umMejqtGo93LhZMC3nz7khweziw1ueZKzjHU+b5Hvdav3+9&#10;z7vV590b8K9mLVORruWicXXANp039IY6Ey5FMqBOR00hny7g1syMZgaK/mTIkEvagj51OKibmszO&#10;zBQSCWfAZ3K5tF6PIRp1xCIOh01lNnf8s9BOJuaIBcwRnzEZsRYz/mTYVsz4erPe472Z/rQr7deF&#10;He1Rl6I/a5gaso326SNehHPSSFjRP6Ze3NeObzf1zDd4C9XhPmJqjJybpk/uKs7cjdx6tff4duzs&#10;jcDKaVXvJG9wRtE7qphYMKzsuZcPLIcvuRYui/r2idbBGr4NrfASDWF6t63B4efpbRS9A58oNen8&#10;OEuivs1ZqQnXugtUQ4CothD4guomQZXO3qB3N0SLoniPRO+gc1vq8LSqGmxFVQ0aV19Db8S0dOAV&#10;Vpw6jHP2Eb3jeOdwvT6L645gbT0NngGyb4hpSNEY7WhSC7pegCKKYYGJ0GwjUzsx2BYUrQutimLC&#10;w9TYCHV4sy231KTKYNU9ValNhn0A12Kq7LTQVQZekwAnFTcYNXxLF0/XyjI1c008npXT5KDTy5qu&#10;rx7e/c1n73/3vfd/8eVHv/7Bp7/6/sc//uBEev5JHWQFCaJBL9bf+P6bT7//1lOEQF+8/cr33nz0&#10;+Zv3P371ziev3f341dsfPr760ZOrHz+++t7d8+/evvDL7z1fHx/rSyTHhqKhBDfeQ0qWMdlhXGaw&#10;vjzFTPXXhgpwNF+dybeGY8z8AK001BpK8Upj4lRvi8FJUxhxcm21I8CbmMgN9Re2d4b88bZoWtMq&#10;5kUCtnzRGso2u3KYzDypuEbOzBMLC5SJPd7IFntkk9O3xEgM4yODmNwMYWCNPH3AXLvQtH21Zf2i&#10;YOkcdwFRnDPs2X06srJwhrN8zJ87ZI1tk6f2aHOHjLnT9MWzjPWL3JVz3OUzvMUz3Mk9+vwZ7tge&#10;AxGp5cui+fNNyxcEi8ec5Qvs/Zdbzj2W7b/UvHNLsHun5dRd8el7koOXW848khw+FB88kJx+3H70&#10;VHv6ke70A+3p+7pTdzTrVztWrnRMHslScwz3AM7Wg7P2ku0DTOcI2zHSaBtiW4bZ5mG2aRjhDc83&#10;KTaXeeo8TV2kWUaauov07h66ZazZMtTiHunoiPLFLqbUzZO7ea1WBldFFOjwYitFbGVJ7SxWJ6bT&#10;w5cbaT0jLrWhOZrp6vJz5W66ItjQHqWJ/TRpiK/rVaiKLZ15jrrY1BZiSB0MkZalsHAVNlaroUEb&#10;4sRGWn09fEOE6swz4uP0nlXSwA6xf5tQXCGUVlilRW5ymmdFnMxGaLWRxQ6qs40wRKxcQ4EIfq4A&#10;wMsg+AiGHqLgOzB0CQR2YXgJBPqrQXdztUhbK3ET1G5yl4OiSzb6ysKBbVViQeiZovoXKPqB2tg6&#10;bfpGc99p2vBRw9QhY/+mcnlPuHFKOrfEn5hpnFnirh40LS1zeq0Eby0YOjmdhSwBRID8AOQDUX4I&#10;dtYART1pY6319Jm2/YHmRX7dGgycBcG7EPgMBf4IDf4aBn6HAhD2/KEK+l0F/G8Q9GsI/JiIHhRV&#10;inS4Rn0DV4E4YrXMz+qKc7rizO4EXZ1iIRySehgyD0MRZHbG2IwOTDUVTWkmk7gELLOS14WVOXGd&#10;AUJHAKuKk4xJhsXeYJdgTRjIggJtyLuCYQSQiP3EISAHg/0QOICrijbXq7pxXS68MUYxxaixYU5m&#10;kpoax+WnyJE+vD1B0gXIxjBd56d02wkGL9UWZnriHK2DKNdUKk1Yp5EWoVSNw+A6AB7C0D0U/DGE&#10;+hqGvkNBiOH9B6I+KPC/YfDk5BuM+hME/whTeSjAeNS4dmWdkI4yVMF2APaAqAiISgNgCQRGIMR+&#10;gA00tIOGtyHUZlXtKJdsUNW3Oip12VrHSIO1SE646TFuXbTi5PnTILAPAHdB4IOTqqPgv6BPPtV/&#10;VAD/UQH8tQJZh74i19xzyYL2RrqioqkLf+PlXcCjb8l6OwfjhqRNPJkxLRRs80nTREg9Fug+HIvt&#10;j0Q3+/1jMe1IRL014D496truM8zG22fjHZNhxVyiezGlmYurZiPdYy7ZZsZ4tt+zlzWdyhjO9ljO&#10;5I07sc5TSdWZHute3jbuV22OpFYnC33FYLk/Ucj55ifyB5vjubh1qBRcWejb35m8cnEDyZnTS4en&#10;FjZWRnc3p1++fQ7J7euHF89tnjtcuXJufX9j7HB78tTG8OZy70DRM1IKDfeGhwre8aJrtODMBzT9&#10;SfO5rYFP3jp+emf+1vnBmSGb28zzuZpL/R1Ty509E0x/psrsB31JbG6Ikhuhzmwpzt+OXn05/eTt&#10;kVfeHVk/0OUGuLlyy/SSeWXbu3cmdHQ1uHlRM3vMHz1Ltg1Vin2wOUfSBgidVpwzxLb4CFpndWmy&#10;OTcpdGQJ7V60r6/RnmE0d1WI2qs7tSRfuLnDjNH7cOESozwrH5ztMnuY7GYMg4OrqUXTGXi+kNAs&#10;r5Pqa2SOKmMOF1+kRhfI1lJ9Z6janMOExxjJ6ZZ2Pw3DR9U2VmF4tTghmtpeS1ZWY1rgKi5QL4KU&#10;7jpPgRTrb3Sl6JY0qS1crS5Wh5cogUlKlw9r8fP1uiZhI55HrhGz61so2CZMtRiPaa6uVtTWuepx&#10;kzrVb5+99Y+f/+i3P/3B73/x4z99983fvvv2tz/84jdffv7L733y3Wcf/fzT50h++vEHP/no/W+f&#10;v/fN83e//ej/zts//eTtbz56/duP3/jmo9e+/ejpzz5+5buPnn777OEP37z/kw/fXhzoy3i9/SWP&#10;O8y0BWsTZXxuhJAdImaGSNFSTaK/cnqNMzHTOTEr3T0rG58VTcy1jSzwiyO8cIGdHZHawlSrh76+&#10;PpSIussD9p5hldklMlnarcbOZEoXKwqTo/T8Irmwii+tk/rWKOM7jcPrzOwEPjNe379EHVqjj27Q&#10;Z/fZC0ec9fP8lTONi6dZ8wfM2VO0xUPW2jFv4zx/9Qx/87hl9UzT8iF3+Yi9eMhYPKQvnmGuneeu&#10;HvOXj7iLh9zZA/b0Pmv6NHvmsHHxgmB0jz5zyNq83rJwjrV1XbBznb9/R7hxhbN1jb9yzFq/yNm7&#10;ITp8SXL6pAyddPVK8/Yt+dattjOPug4fSA/uSc48Up590nX4sGvrlmL9etv8hda+HXZmhZpYpDmG&#10;8aY+vKlM0fRQOrNkVZ6qK9FMAyxVgSzwV0sThI48TZIgytPkZj9ek+d3J/iMbiytva5JTyW21tbx&#10;UU3aeoq4ssvLN6fELaaTkcEyHTUQ107OZPpH3NaUUBOltoewrW4cXV3HMte3hFjKLF8UJsqi5I4Y&#10;WxNr7vTwpCaaPSOyZ/nJSXlhQR4d4SbGOYUFTnGZnJ7DxGcqShu1pY366BjOXcAYUhh9kmRPcRRB&#10;KluPsbRhRhrQ6yf2A14CgDsg8AAG78PQHQi8DAAHMLwGgUPVkI1VIWivbjZiG8VorqRK7mywJljl&#10;VZUuS1AV6seuGVpjNekdVv9RY2aN5BmsiI/hR1ckuT5uIsOOxujxFCNTYhRH2R5vnVdc4cWgghAc&#10;AeAwAJ2MfwMqAmBFAII91UBSXjM5xJibYy0k6LPc2hUYOALB2xD4Dgr8Ifp/1aT5SxX05+qT6xO/&#10;hcHfQMAneHSBCXOVdbQuHL+LyLeQ5UGGuadFGSY3WWuo3ZUcY1WLk6gMsbtjvLYgC8OvgDBwVT2m&#10;oq6mmlDJlNS1OQmqMKk9iO1ONmjjVKeXahXXGHEnY8GtIOiAIB/0v/CThcBBEBrGVBZkFKeVpvLg&#10;LQl6oLcpOshNjNCD5frkMDlapgV72YFerq+Ho/JiNT6cKUi0RcmpAaErRjW4CJ0WvFlDCpLQYyjU&#10;KgCdgsG7aNSHMPorFPTzCvhfUeBfUdB/neDnxbWfk8EIqG/qKs8Lce7OWmlrpYAC6iohKwi7oIog&#10;hEqAYA8EDP8TPyhoBwXvgPCpyuoZKlYrqmzSQ5pshXmwypTHTPdLB9XMSC1cgIBJENgDgNsg8D78&#10;Aj8V4J+qoL+jgL8hGlQB/L4C/AkZe9RMDmppOC5c24i+cHMX6C/6Y36NXSMMmKV+fWvRp+pxKpLa&#10;5qypdSphLPs6+/xdff7OwYhmNm8dj3cMhWRlr3g43D6bNSzmzQP+9j6XfDltOjccujmXPjvo3coY&#10;Loz4bs3Gzg44NpPdx332W1OxC6OxtYLvxu78W/ev3r99/s237r379svPXr351qPLty5tPbp75sm9&#10;c28+vfLxBw8+fO/l9966/dE7L731+PLbT6988dETJN/74OGXHz/54aev/ODD+5+9c+O9V86+8+T0&#10;s6eHT+9sXNwfvX91/e2HRzcOR08tpJeGAxe2Bl4+P/uD9y5/8sb+gyuj61POsZJ2cdJ39rB0aj80&#10;vaCYmhctLEtmF8TTiy1LWx1re5qtffONl3M//tmZ194ZG5oUh5KU0enOsxeT12+V3n5v/t1Ppvcu&#10;62YP+f27+Og8xlqu0SUrrUlirFc4MKXSubDmUG12nNG/1Npmr1S60PY8WRPByy3Y/jlNpiwzeaj2&#10;ONEQqgyW6ntneIPz4sKQJJZrF8vJZEoVhV7D4tawRZXcNrTUXNPpr3GUiP4Rqi6O6fRV6OLV+mSd&#10;xIHBt1agmVAdF4Ph1WGaUFgRqlYI1QlBogQlsZLkFky3E9s72eLPk3Sxmu50jXOSbB8jdkYx3S6W&#10;sovPIWNp1ShaBUSvgKhokF2FakTD/JpKObYmhMPNdLV//8qFzx+9/OzJvXdeuf/2g7tv3b725NK5&#10;p1cvPrly4dXrl9+8ff3tuzffeenWuy/ffu/+nQ8fvfTR03sfv3L/s9cfffnO0y/fffKDZ4+RfPXe&#10;428+ePTT54+/e/7oZ+89/PadR//+1afbk2Mpt6s3b8v3t2b66cWxhswgrm+SkRumIOv5EVzPGL5n&#10;oHlmUby5z11eE80utZbGsMUJSn6CmR3hJcrsUJK9sdnr96rtHt7QjMbqa42nLe1t/FhC1TOqHN+R&#10;920wMgv1iWlcegZbWiAVZ+qL0/VDK5SRdcrENg3JyDppbKNhdpc6vkYYW8UPLNT1zVSPLOHmdqmL&#10;B8yVA86p89KtM6KlU6y1I/b6OfbKWdbOVdHmJeHacdPKEWfpkDN/wJrdZyCetHtLtnjMmz3DGT9F&#10;PbmStEeZO2KsHHOmdxtm9sjblwVbl5o2LvBP3RAf3pYd3JLt3ZStXRbt3Vbs3JLvvyzdf7n54J7w&#10;9P2W/Zdbjx7Ijp90HD/u3H9Jun27dfuOZP2WbPJY1LfLT6/ywnNcUz9ZmcQ0uStbghhVkawu0XT9&#10;nLYMjeutIxsrqbpqobueZ8HWi9E8HUFsZ9U2oWlt1S1GgqAL58spWvVkmqyGq8BLtWx7oNsfVvcM&#10;uPoXzZYUJTPXokkRqJ1okgrNcRD5PpI8TeO66hQRaleE1eGld7jJ/l6+o0COjLHTM9zwUEN2nhKb&#10;xPgHK8JjVfGpqsRMVXGVlJpucBexuhROn6FZM1yhB0/WVOqV1UPUk0liEPxcBIBbIHAPAu4h+AFB&#10;RIZOw/A6BE3UotX1ULMCy1fXd2ip7GaYj7znjNAU5TTqKpiWiuBym3lEwLZVa/J1mnStOlqtDeKM&#10;HprD26wzsuOJdpOVZnDgXXGyzY7LaBghfF0YqogCSOcdDoMIgVAhEB2CUG40kJHhl8el48PcXgtu&#10;jFG5hIIO/3/x8ycU+B8V0N8qYYRDf0CB/wYBn+MrZqT1Sgu1zd/U7eGIg1Shiyj24DtjlI4YjWuq&#10;lQcojO5alqZe4mnkGCgQFQTrs6Vt3gAA//RJREFUUCC6CkZX4siYpnZak6ZeaMY6+ji6At2UZYTi&#10;XJusVl8PWhD8QIgAgf/ETwICCjA0DEH9lai8iOR1MMwhqi5EUXsbLHGKPYkLlsi5MUGivzk/Je9b&#10;7UyMN5uTDY4s1ZGhWBKEUC/blST7U1xbmGPoJoTIVaMnU+9AuzB0Cw2/B6G+QIE/QYO/Qb8ofHDC&#10;HuC/4RcF7mD0z+uqzvNr7bJKuaSijV9txlRYUbAdRpQRFX9R8fr/ix8Y3gPhs+iKDXy1V1QpN1V2&#10;RGpOJmXPYJNeSlyC89dCORgYA4GdF1/3uzD4NRr8t0oE6gjqwD+jgN+jgH+HgZ/i6w6pdVpWRTUD&#10;ruZUXbp9BHR3i9Xq1oBHG3SqV2fKdy/tDGcd8/3BlZHYdJ837e/wW1tDTulAwb44Ht1dKpTiupBd&#10;lvB25sK60aJvsi882RtcGYou9/lm8/axpGG2x7o+6p/vt0/2GKd6DCtDju2J0Hyfd7YvvLcwcu/a&#10;2Y/ffeWz56+/+9qdN+5ffHLr6OGtw3deufbeG7c+fu/eZ88fPX/28ufvv/zjTx/98Pn9H33y8Mef&#10;PPr286e/+MEbH71+7Qfv3/3pZw+++fjmx6+f/uytgw9f3f78rcMv3j3+8fObP/nk9vfePln/4p0L&#10;X7x94ftvXfjktaOPXjn1ys2Zly70XTmVuXFm6PRGaaBHszhruHIpcOOq6/CUanSM1z/En1/q2D/t&#10;2t133bidv3IjNTnXOTQh2Txl2j6w7B/aHz7tef1Z+dwt09Qee2CbkF0lOAdqu4KwxlercxMcYabZ&#10;X59GNHmcXpjmhPqRf90aV4kSHuE7sqyVs47xVbU1QnKmSfEhRmqUmh6lJAfoviQt19vZ3s3EN6Dr&#10;G+AGBprKraA2oZmtlS3aeqWjga+uajVUyyxV3QGMwl3N7AYbNdVcHb5BXlfFQVVxoWo+UMUH6ppB&#10;mrKq00OX6rECBdoewEeKBFsGa+jBhZZ5gXlumxfXYeZqVO3tPI6kgSCjkDrZ9C4OS8VjagRMs5Tn&#10;FLLKDOqGpvv3b7/+L5999NMvP/vmy0+//fz5D99986NHL3/y9OHzx/c/fHTvoycPPnnl0T/z8dOH&#10;Hz05GXfwwaO7SN5/eOvZ/evvPbz2/qPrHz669sGDi8/uHr15defJ2dV7Bys/+/jdrYmRqNWcS2iK&#10;ZcHwLGdknjY4Q80NkPyJmlw/cXiWPjBF7R1oGRkXrO00rm2IB0fZ81v00nR9zzQlOURLDDSke/kz&#10;CxGvty2WFqX7uSfz7zlblHJuKNpeGm/PTjLDYzXhierwWF1qBtMzTxhaJQ+vkYZWib3zuInthsUj&#10;1swp2vQudft8095F4eYZ3vwObXwFP7tFWT1gb5zhnbnaduZi++kLsqPLkt3zTbuXm/auirYvC/dv&#10;tu1ebt0837R1EYFKMyJPqxf4uzfF06fpC8ecidPU6SPG3BF74ZA9vkWZ3WOMrZHWEZE6x189Ym6c&#10;5yA7OXVdsnNNvHVVtHNDcniv/eAl6eolztIF1umXpacQ3twQ7t1qPbwjO3xJfviS7OCOdPuGeOeO&#10;fO9e19qdjtmrssEzwtwOP7zU7JjgWMfYugFGVw+d78cpslxlXtCdF+iLPEuvyJSXyL0ssqKuTgAx&#10;22s0oabssMYWbibxKjvsbGeyg9dGaRQ3NEupvriqd1qVnZT4y/ToBLszipMGG2QxWkuYJI2TxRGy&#10;LERqttYpvQRTkuLrozt6sMFRQnyyITSMTc5g03N12XlibIzgLFaaM6jgMCG/yHH3kjqiGFkQ3+Yh&#10;8b14SYIe9bPGODWbJ8U9wQsAcBMEXkICgbcBALGf0xC0CcLjVbAWBzewKpq6CeI2otMvUzmFWgdV&#10;oiUwO9EULZptxXYWGmmGSnWaoYpRlB5Ciw7PFtXb3OpudavVoVCb2I4wr2eiPRhiplTsaAMWsZ8Y&#10;CMWQZh0CIhCIPAwAkL8CCnNqB+OCoV5RTlPfR0QtQOBpEERU7BkM/ggF/AsE/Bk6qQXwH0gbXQH9&#10;HgZ+CwJf1FeuKIjWcJPQRpfbGtS9fFWWbepBPm2+c1BkOJFODlOFoyixEreApCACDRBYg4ZgNKqi&#10;spZQS+bX09twrTaCtcSylBv1aQZi8HpRtQYDmCsAKwzZUbD3n/gBgZPingA4UAEluRinqcGRYNtT&#10;XEuM60hxgj3c7GhLol9sDnC0AZqtwMrMym15emioKTUh9haZuhDWniQb3GS1jWpSkxJs3AiqYgmA&#10;tiHoOgr1Dgh/joZ+BAO/Rp+UffsPCPgvCPhvFPxfMOofEOqnlfB+A6zlw53ySqWgyoSBzTBoQ8F+&#10;GI5DYB4GhuAT/CDdiD0Y3gfhK+iqI2x1iFnZLKuUOer1eYo2jNHI0EZqpacGzqDAURjYBk++7n+e&#10;1fw3xCkrEfxAf0JBv0MD/w4B32Hqjkl1Jga6vhGNZlVduHkWMFi7jab2cNjmcelcdk0m4YwF1IMl&#10;78pcbnI0HA11JuO6wX7/xvrA6kr/4cFsOKhLJ+3zc729pbDJqHTYVaGAye/qNqmEFpUwGdJk4tpY&#10;uGtzs3d5tegLdIQiylRKZTQI5WKWQSUrxAODheRgPjYzlB/piZSSruGe0OpsaX2hvLMydOFo4fzp&#10;+Z2lnjPrfVf2xh5dXbt7buH2ucWbZxZOrwwieXB58f7F6XsXxi/v5V86P/To6tQ79zbevLv59PrS&#10;k2vTSB5fnn5wYeLe+Yl7x5NX98qXd3ofXBy+e7bvzrmxe5cWr50bv36xfPVK/OiMYW5BFE3iXX5M&#10;vshb27DOzHbPzXfPz6tTaU42xxkcbukf5C+ttu+cVi9sSaY3BX2LlNxcfXAUo4lXyuyQUIPusuMd&#10;EZbWidP7GixhfJcd48myzAlKbKS11YIxJgg9c9L8pFjrq/UUCPlpbnqcFe2nRUosV5RucbFbZUQM&#10;HsKSUQ2sGhoPV0dG1TMqJFqG3MgmN6Obu+paNLXtrnqpvY7eDShD9bosg2vEVXHhSjZQzQVq+SCx&#10;BcVur1FYGtrNhA5DfSjNC+WZ7h6aqUTQ9+E6sxhPPzc7pDPqRY52kU3cZJc0u9rENrnIIhcapYKF&#10;/kxSJR2lkjc13b945f4377z27afPf/TZR99+/tG3z5999darP3r/nR9/8C6Sf6588+EzJC+2vPP1&#10;B299/f6bX7//xpfvPPni7YdfvvPwxx+88pOPXvv2g0c/ef/+N+/e/frNm/dOL/74w9e2JocTNstA&#10;0TIy0bq42TyxTE2U6gKJ6gzSrSs3lIaJfWPkdI43OCjbP1AtrbTuHnQsbrOm1jkD86xwb507VZkt&#10;C2fmE/6gpDwmyY8wfWma0dGo14n8EdnIorp/VVBaI5e3SP2b5IFNytgObeaAPr1PntwjDm/iysuY&#10;0S3i5C55epe2dsTbORbuXRRtHzdtnOFsnOVsH/N3zvMPL0vX9vhzq4y5Dcb6IQfZcupKy/ZF0fw+&#10;e26PsXKasX1RcPqm5OCmePtq88510epFBEKtc2fp61cFs6cZC0fspSPuxnnh6hn+/hXJ2hFnYZc8&#10;v9uwfo6DaNDmxaaty817tyQHd+Wnbss2r7auXRQiSnT6tmL7smj7ovDUldbTN6Rn7ygOb0p3rgi3&#10;rgpO35MfPVQcPJDvPZBu31PuPTav37POXtOPHqt7T3XFluThhTbXuFgWpHCM9VI3TRMVtVpYZCkO&#10;y0PjBZUdzqZkuVuuoUg1DXIDVe9vMQZkjUjvg1ntS2jsQV6sJPT3UPtWBfml5vhsq6HAkIXrNQWO&#10;psiXBhrag3SlG8EP1V9m2IsYd7k2NEr0DeJ9QzWRibrgCNacqbNkSdYc2VYgB0eZzhJFGcILncQW&#10;O6U5wJQn2C47eYBduVFxYj//xM/LiACBwC0AuAQA+yC0CcDj1fCwrknrZDfrSQIZRqaktem5nlSL&#10;0kZusWFo+gq6uVKWoDR7sB1RmqtPak1LVR4RS0hS6WUqndjl69ZaeGZ/U35MY7Zzumg1IXxVFAVF&#10;YSAOn7TpCIQiKDgEwX40ykWo0Anq7CZqUkvpo1QvoqCjF9d+3oPAH8MA4jp/g8H/RMP/qHhx6w90&#10;0k//HgZeaqntMBLIitrOIMMwIJCF8G0hvDpN841JnQNic49YaKXWcNHEVgJOWA+R0Oj6WlRlFVxZ&#10;WVFXUUmswPKqae1Vre5qRbhOnSCaAxStpMrcgLagQTsMO15c+4kDQBoAek7K20AjlahSCzno4Nrj&#10;Al2gUePnqHy0Lg+xw0XssDd02lkKB1Xqwil8xFZbLQJjVZCiCVK7vQ1tlnpxJ6ZNT26XYt3E6hF0&#10;xQIAb8HQNRh6CwQ/RYNfoYBfVgK/RwN/QSgLn1Q9+Dsa9Rc0+mfVFYc4WM0Epa0oMRvS1wE2NGCH&#10;QT8EIk5WfGE/szC4XoHaQaFPgajbqJrbmNo8o7ZZVNtipAmMBKocxWHAndgKTyUqB4PjL+znxck3&#10;6Bs0/G8w+Fc09J8Q8lqo36HB30LAzyorjutrrFQ0jgZXsWsv3boA5HvjZluXQMjQ6WXptCcRszst&#10;SqOmORLoTkQ1Ib/S45TFwrpCxms3K5MRw/RY8sa17UcPj3d3J4Jho0TB8QV1vaVgPunaWR58fGd7&#10;biycCHWvLpU2N8a3tie3d4aGh/3RsCYeMXld6i5Fi1TIGx8sHu2t3Ly8PzmSM+vk6Zg1G7P4bMrh&#10;kj8b1cfcbQFjS39cuz2VyHnVvVGzubM1G3H2ZYIRh7IU6yontUMZU39KN9XrXp9K7cwV5waCF7fL&#10;5zcLx6vJMwvhC6uJ4+XM+bXy3TOLZ1Z6zqymLmwXrx0N7W/lFxZ8I3Pq/AwvPkGwJquM/jp/ipXv&#10;a+0baB6fFE1PyeIhBtIHifs5iQgrnaX1jDCyI6TCNCPcRzTHqjo8KIkVajWgmlVwvL/VFqEavSRZ&#10;N6ZdW89vxTdJ6xmiqlYtsdPF0IcZ5iTbmuJ2uevDQ1RbEmeNEVUugj3MjuSazS62QIzFkeCqerCW&#10;hMZRqirxMLUJr/O2drvZcguh201t1WGVToIuQW6PVht7cc5xuiyCr5eiGsQQs62CIoQZrRVNimq5&#10;BteuwyBxRJmJ4SbPAMPYi1cXai19JHue1j9jsjl4jg62W851ynhuhdDYytW18PrCviu7G6fLpeH6&#10;+j27/pcfvPLt+6/98sP3fv7xh99+9vyb5+9+/fZrX7/35g+fvfnl26998darn7/x9LPXHn/66uPP&#10;Xn/82RuPP3n94fOTyU/vPn98+8NHNz54cOXDB1c/f/X2F2+89NXbL/3w7Zs/fPPq69c2f/3FO+fX&#10;F1IO++Sgd3ZRObfGmlwhZvvrMr3k0hC32E8PJqtDqYpQmJ6Kdw4PascmBYNjzLUdye6httBPzQ7W&#10;psuEoTHT9vaC3cMtTdIiPThbiOTws81mQSzXNn/KOLonHDlgTBzRJvapY9sN0weU6SPC9FH9zFns&#10;wnnC/DF5/BRxcIMwdapx+Ui4fla0cU6wfsxZO8daPqIsn6GunWMidNk6K9g8Eqwd8rfPCTbP8reP&#10;mzfPNa8e8raOEWFqWj3N3L8q3LrI37/RevqOdOGIiUBi8wp3+1rT5mXu8jnm7AFl4Yi+jhjPNeHm&#10;Bd7O+eaNs7yti03bl5o2L/F3EA16cRZu5aJw/ap456Z897ps76pk62zz7rHo6KLk/I2287flZ663&#10;7F3ibp9nH10XXHyp9fhW89F13tlbzRfvKc+/3HH8Uufxy+qzL+sOX9Kduq1dudQxuCkLDLQYojyp&#10;gUJvwRAaa+uoqOoGNF2Eb1FR+W14jZtP5FawJHWiblqnVVTPqOo0tuSLni49c3JNM7IuKi0xUlMU&#10;faKu3YfpiFCVsUZ5kKVLihVulsJJdBcaA310XbSqO1KnSzdokzh7ieAsEbRxjLXANGRY3YkGxwDD&#10;lKeL7UR6Rz1BhiMq61kdWI0a28OtWq2ETgHA8cl0c8BDAHgEQrfBk4HXuzC0CaNGK8ExC8eVZ8lC&#10;OEE3ituM9iVU+ihTFWvQ5hoksaquHqx5mKorEYcOdY7eZomFpQ+KJWqKXEVx+iTuYJvaxFPoGlvV&#10;dEkXXUatCmIrYhAQRgFJCGnTwQgAhRECgaAXhvy4SruYFAi29sbbBpvxi2jg8MUVqWcQ+CMQ6ZWD&#10;/3FSEg36ZzmAP0LAr1DAF1hgnY9Sm+uFDrIc6WLmm9qCZKmPKHTUKUJkVZLj7Fe0hzhsdQOrs4Eq&#10;waOIMIpYVUXEVRIwVQ219Y21bS5BR5TdHiVoIngEP90Rik5LNFMqbCjIAaK8ICoIgEkQKCD4gYFh&#10;GB6vqOjlky3dTLmGIeggcTqJXA2+yYSVeAgKP70zwG/3cxR+BkeLIYrRfC2B04UTaKi8DjJZWMsV&#10;Y5s78C2CSjelaggNI/hB7OcGDLwDAJ/AwA8rgO8qgH+vAP74YraFv1aCf6qEfluF+g5T/ZCM8TTX&#10;GKyMDhFWUw/b0aAXdfIZZiFgAATGAWAOhterKnYqKg/Biidw3Wu1mH5qBa8J3SCuqxfVVgkrcHS4&#10;HYMKo6AiCIydlDMHbgLAOyCilajfwNCfK1D/A1X5pwrUb1HA70Dg5xWoS5gaXS2EwYKVpOpzF/YB&#10;f9iSzPgiMVsy5eopBeNRS8SvGy6HM3GTTtXksrcO9HqLaWc27kAA05tzLk7nHtw9uH51s1BwlAcC&#10;a5tD80s9a6v9a/OFhYno6nR4bsRdTGm9DmU85jg6Wt0/NVHIm20WaVcHNxY2jQ6le3Khs6fXDw9W&#10;pidLY8PZ+Zm+o1Ozy7M9PRmHoUs4XPIWoppiRF2OaxaHfLcOZ6Z7A6Ol4BuPrt+7dXYgZ5vqd4ft&#10;UpeutRDRpn1dmzPFg5Xho/XhpaHQ6qgf0bOXj/punSpuj/u3JuLrY8mV4cj5rZ4rB32nNzLzU4HZ&#10;+eDIorm4LE3M0R3FGp2/whIk+BL0cIo6uyDb2dHmUxyLuj4VaC6km3vKvFQfKTVEzE0wvbl6V5Jg&#10;jmFtGXxmslnQXdWiqVI5akLZRouX0m2s5yFfoaWlXS9wJ9pntlPnH0xFh9olFmyLsSY73ezLs53x&#10;ZmtIYAuyvbFmoQzLaKwkkNFVOAhVC8JVIAoLYhmVPAVBpCXIrfg2az2/C81XoTv8WHuZauipNw8S&#10;/fPN7XFyk66y3Ulq7q5rlFaIOutEHTUdRqw9RHVEqd0+vHeQZekn6XrqXcPMriDOHuOo9WRnV6NL&#10;2uiUcDyKZlMrJ6hSHq/Orw72DZmM0wTCrkv/i4+efPP+0188e/ObZ2/+8Pk73zx/56fvv/XNh29/&#10;/d4bXz17/ccfvv3tRycbv/3o3Z9++t5PP3vv20+f/fSzZ9999t5PP377px+98dPnr377/pNvP3h6&#10;snz/4c+e3//uk/ufvXLx33743vHKbMJqner3ra3rlzZ4c+uk+XXG1IKgUGKUB9nxbG1PP87hIA/2&#10;eZy2xlKZFk7VDU0wVzbkR+c1G6eb13Zlw8P23mLKaKUXRqjhHLEwqIynZW6XJJlrXz5tmzmSjR+x&#10;B3fxQ9v4kW3C2CnC5BGS+plj4twF0tx56tQRrbiELczhxreY8wec+QPm/CF18Qxl4xJr/SJr4Yi6&#10;fIa5e7nl6KZ863zz3uWWjXNNa2d4iCohDw9vSA6uCfeuCLYv8bav8LevC1bOs1cvc/fvis/dl80e&#10;kKZPEXau8dcuILtiL5+jLxxSZvfJyK+vnmmc2SUtn6UvnKGuX+atXuJvXRPv3JZt3ZRsI/u803bq&#10;mnT/cuvKPmttj7V9yEWUa+8Sf/8y7/Bq09G1pjNXeRduCq7cFSHLCzeEl+5Iz1xrPn1FePaW7Mxd&#10;xcFN6e418fa11t3byt2bqs0r+ulTqt45eWxA0O0kKC01wg6KTMPiSolVeJjMxVB5WBKrjtKI79RL&#10;U/kAcpR22UnOHMWYwZny9d0JosxPErrxHHtdkx2RbKHCxxQaa00pijWN7/ajO7z1xijPkW7S+Alt&#10;VqQHVmdIEYwFSmcSbx9s9I4I1bHGVieD1I4hKKppEnRHe0WBg16tgPYA4MVsp8BjAHj8Aj9nTwZe&#10;g+sQNFoNLoWEE/vawimlOdXAl6Czgyaxo9JQoDiGWZYRqn4In9uTdWUIgQmuKkYR6ho6HGxTUGD1&#10;NxmdfIWKJpSTeRJym1HQ2slqpVYH6iriEBBBAWkIyAFQDIQiEBgFAR8MBDAVHhnV7mrKx2TjcvpK&#10;JWI/wO0XI98Q+/l3CPgrDP4DBf0nCv4bhP49hPoOBn+Agbc4lSpdPVtbT9Uif1dloxor99P1WYHE&#10;Q6R3V4gcJImb3hESahMSXUJIb8OgGmAcD4vlYmpZlSITXZMQykMssZfS4WpQeikCC95kYVpoVXYY&#10;cIGQD4RCIJgGgRJ4gp9BGJxAowcE9KhDqnO0NncxKGIsQVrFN9erMxx5kE5V1DG7MWw1ltldR1PW&#10;MZR1jZ2EekEtoammQViHfN3NKlJ7By7ahO2DoTkA3oGg2xDwHgB8iTT6LwzvrxDwnyDw3ycB//Ok&#10;BgH8bTX6/WbKsJvPldcyaGglEWWvgrwoMPgCiiMvBlIvgxCiPkcw+gqAehNd9wRX18tCS2RVjdJa&#10;tgiDFVQSWFAHDgpWnNz60w8DSyjgLAzcRwEf1EBf1YG/xKH+WIn6/YvLaX8AEK5Djwg4cwVIxQB1&#10;9ZUXLh0CiYx3YCg1NJxG2FPqCWTS9nzKMT+V317rnx6L9xUdPVlbMW0f6gv1ZJ0Rf1chY1mcyVy/&#10;unbu3OzERMzukPkDXTPTsY3l7NSI22vhu028ySHP/HS6rxQeG8uOjkQ8bpnX3dbb45qZyvT3BtMJ&#10;eyJqNRuVoYApn/X25H2D5Ugx48wlrEszxb21wY25fCGqUzTh8wHlQFITMDcX4rqlmVw0YDGp2IWY&#10;OuyUFON6czcvE1SP9ngGsq65odhQ2jZTcm5N+HcnPRsj9vUR12TeNJjUzQ14xwuGjF/iMjQGXOJ0&#10;VudLSr29vOgE01XCGyJ17jTVkyDZ/diBsaaDQ+PsTHvQQ7GbCH294unFjrElcXaUakb8I1CV7m9K&#10;Dzflp5tmDlTefIPEAKldVb4U3eInM5tRAhnWE1NG80aNXRQu6kdWAsmRzmZtJbkFZYkyw0WJysp3&#10;R2TJYnsk08YXVbG5VWR6bS2+oqIWhaqGoWqwAgfRhViVi63xUxX2WompSqitMcR5jl5+R6zONkT2&#10;zzbKgphWa1Wo3OorSASddYL2Gqm2Tq6vMQUaTGGSPc3Qp+q1BYIsWtORrJd5a00xjspCd3Tw/HKB&#10;R8L3ygQmAcslFfg7JMEuWaylaQqP23apv3rn9q++ePuPXz7//Q8//ddvP//9T77/52++96effvmX&#10;777+889/+NdffH2SX/7ob7/80V9+8fWfvvv6j999/Yef/eB333zvD98i+ey3P/zw3798/7c/+ODf&#10;fvDBr7//9s8+efLt8/tv3z34lx88u7S5mLKYJno8u1vOnX3F9AKxp79meJSVy1FdrqpcEVfsw/j8&#10;jOmJQDGvnJprQgxpbJYyOkNd3GSNzRHKg8xMvDsesPh8gtVtY7ZHrOggGfXCyaHI5mZ6ccu6clY1&#10;unty6+jsMWPqiDp2QBjcqRs9qJ84IowfEqbOUBYu8GbO8CZONc6f4c0dMeeOqLNHDUvHtLVLrPkj&#10;2uSphrkD2vpF3sYl/vpF/sZF/tZlwe5V4c4V4elbkp2rgp2rTRsXG0/fadm/27JzU7B8ib17t2Xl&#10;cuPGFc7udcR+ONtXkd9t3LrCnT8kI1m/yFk/z1s8ZKyfZ88fNiyco6xf5cydY0wfMRfOc9evC3du&#10;tW5dRXYu3bsi2rvUvHe+af9y86mrwlPXm/evNe9fbTpA8HNdcPoyZ/8i8/Rl9umr3PMvtVx4SXzh&#10;nuzyo/YrTzqP7ysO7rQevMQ985i9c4e6c4u9c6tp/Qpv82rz9o3WvVuKxX3nyqn42KJHoaM1K4ji&#10;zgYiExYqiDq7sE3H3708IbWQ1RGWJsNRJKiiEJnvJ9MsdSx7nchHdY+ou2KijhC3I0gTW2v4alST&#10;Atdl4BkdQqODI9NgpcYqe5HsHqU4x6jGPpY8RJIFGjrTbHGUIo+TrSmWz0Mo8RH8gAh+zoPAHQB4&#10;AgBPAeguAB4DwF4FagMFTdSAWWV9ZIQ1d9eSX5SqHNjJLZ/QCurzpI4kuatAtI4z3VMCRYSmy1Cd&#10;vUJ9rEnt4zkSYoWOqbc3sQR1eHo1U0gmcnEYClpErgjXVyVhIIoGMhCYB6AkBMUhMA6e3APkrYYV&#10;DZXNLbWGLlKOg12sgE//L/xAP0aB/w7/86zUyZ0xf4Gqfg9WfQdBP6yp3KDXypFGtptE6cJjWlBs&#10;DU5oJ8t9LLKiitpV0XRyqymDZyDzTQRthq7JsJRBRquL0mwlcQ31+hy/PUrl2xuaDEyugkBqraK1&#10;10pl9TZGnQ0G3MhbAoAwCGZAsBcAeiFgCIbGUKgsDWuQUYTyBqoQR27FNhmp8gCjPU5XhplMFZYo&#10;r2SpsPROjNTJajFThQYyEpaijq3ECLoIDEWtxcVKSfED1ah54KRI6B0I+AAAvgAQ/ID/BgJ/e8Ge&#10;/xMA/08A+p8A9CcI/GU1/Ba7NmshCsx1MhVeRoMMlaALBftRMGKQ/SA4BYBLILgLw8cwfFKmCIW+&#10;T6oqN6EVcpRIXtkirmntIjY21SgIcLAS7AGBCaRvAZ5M5fcEAj5BA9/UAP+CAf90MuT6ZIrV/wKB&#10;P4LQu/W4UCXIroEoJOxLL18FwlGb1691u7vzOc/4WGpteWBlvjQ6EM6nLP09bqRPGgupenLWqbH4&#10;3GRqdDA4MuAvFexjw6HVlZ6piXhvj3N3d/jgVP/cpHdqxD7Rb+7PaUbLDoRbiZilWPT19jkLBWM+&#10;bwyF2n1eZV+vd3G+J5dxppL2TMYVjZpGhuL7p6b3d6fGB2M9WUSwXKO9obnR1NRAsDehdWu5xWjH&#10;aNka8krHhrw9Kb3LIEj4OvTt7JCj7f/D1n9/JZate98w0ZwTOWcQzAFUgooSREEwEkQUAyJIFAVB&#10;VDDnVFau6urq6u6qzqlysHIO3Tucfc7Z+5xzx+f54fkX3uW+x3jDGO8Y3zHHteaaK4B4feZ3hTmt&#10;ABp1QmO70NojHexs8A60+AZlMzZ5dFwxNdzoGWzwDMmM6lJ5HbGCnSMoRlWVoCor8Ir2opY+Fl+b&#10;KbMUDAYLLT6W2lzQ0pPTa0H6g0WhSLVGk18tSKhvztKZkP1u0nik0DhG0pnx6h6c2oSX9aBVfRhB&#10;S2qRGMathZSJU7n81HwimFKUVlWPpfCyKNw8JCWtRIjRWnjdY+x2K72pA8/lZ5XW5LNLs5pamQOj&#10;tRRmIoGUiEQlJ6XC4MlwWFICJAEKT4VkYeGkklSWIIUJWBxZtqAVJ+ksLFfiOE1JdcZ0yUB6fX9O&#10;ozG/oQdZLM3ClcB44pwqeUFpY06FLJsrTuM2ZhS3pLNViSQZnNAA48jSJR3kehVNyEYrC2lKDk3J&#10;pjQzCVIGXsrENbPwWjrenZu2qqv/6lTk6zOL3x6uXt2Jn9tdOLsZOROfPlqaPr8xe249cmZ15tRS&#10;8Gg5CMRX9pa+PL35xdHW1cONLw/Xb5zZ+u789jen168fLl8/WP7pwu6tL45uf3V488v9a4cLf37y&#10;67XtFUOD2NQiiE4pQsGi/oH0AWumoTdTKUtVyhKHRvIdbvSEu8Q2KppfaI2tVk5GsN4gzhvC+sJZ&#10;7sm80WGGuUeobCyx2+pXVw319RQ8JrOqlGLUSrxOtT/QtHbQNjHHANAyuU307+D9O1jfNmp8OXs0&#10;lj4ayxxfynMun7xV6lkjTG2TfQCilvI8awXeNURgGxc+oIcPWOF9xvxpZhRgyR45eooG5PGZXWJw&#10;BwAMOXJADu8TAdK4l/M86wW+LbRzJW9yDwcE4T1SeJ8ytYUHNA1oGx85oC7/c1zt6AEtfprpWy3w&#10;b+T7NvMmd9Cek9ntMH6g2T7Zv4UFdj57SIkfMZaOWLF9WmSbGN4lx86wF46Yy+c4q+c5c3uk2U3s&#10;wg5+YY+weIq8eEReOksHtHqOtXqetXiWGQHgd4RfvkhavURZPENaOkcL72JXL7B2vyjZ/Kxo+Ux1&#10;fL9mdrNiYa82ssGP79dH1mtDKwLfXKUjJAysqMy+mm5PlXqiTDFRUmkmMDtyaG1ZxZ3ksk6WeqK5&#10;tK1Q2F3Bk1HJtfmU6jwEJYnJK+CLGJV1dFZ5AVOQVduNFlkLKkxZDHlWXmliOhdKkGUW9aEq+tBV&#10;6my5PHuQnjSTcHLxbQsMOnfCHtA1EOT8P/EThYFDULAzFeJuInfaSNVmRJeHJtcjp7Y0ZBFY0Jsn&#10;G6MWd2eU9GTUWYijKypmY2aRIk/Wx27uZXJrc9kVOZUiIpaWkYFMTkUk5dJSicWZAk6WOhPe8U/8&#10;6KHgPjCkBwIQCNwJBrVBwYokKDsDSqAkyxtIw1xUIBm2CHgyKPiHBOizBMgfUNC/Q0H/CQX/JxTy&#10;b2D4v0AT34Mhz5ITY9iMQubJAN7ZnNS8osRMNhxZls5qQmGrszILYcTaTFRFOk9BoTbmlnflCEwo&#10;6SitqhfbbGPxDdjijtzCttzssiRcVQ6Ok0qsyCQJsgXVCCk6pQnADxisOjFnEICUA2DwwMldFrAT&#10;CtXnpfAZ2URGZjYxmVCKrO0sEfWxy3RotjwXW52KrU4vbaWQ6/K5zRhRD5vEzyxVYCuVWKoghSXO&#10;y+HCy0VZanbyYDLYc3LxDQq4nx9AoF9goOMkyOsE0J/hoH+cPPwG/i8oYPKg/woF/54EvUlOs7Ui&#10;6PVJBDa8EAERJ0FlEFgjDNySANbDISMwiAcOCSfBVhIghxDQl3DIF7kJDhK8thReJkwtk+QWCvPE&#10;MnJTYV5LBrQHBh4+maABvAMFfQ4B/QYDvUgGfUwG/SUZ9Eca6M9poL/DQX8kwG5gc53lxBo+SdzC&#10;v3zlNKi+saytrc5kVEz6LDPB4YE+5blTC2uL7t4O8Uyg/9K5hVDAtLpo/+Gb7Z1Nz4RdYx9R+Vyd&#10;g2apVl3Rp5f0G+pbZEWNImpzA0mvK1mMGE5vO+Nh86i1ZW11cmd3xjbWZjCK2tTlPT1Cr7cX0PBQ&#10;a1NTkaCGJmngqdoEDqfe5TKY+5Rmk8Lv6nPb9UNmzaCx1WoCOCSbtKtsfXVWE99mFU8H2of6GodN&#10;TeODqiGT1NIr8Ts7bP1yZQNb1VDY3yEe6Za4+2Uuk2hYVzbUWWbS8DRNNFNHha2/fszSqG+vktVz&#10;GxtKahvpghaUpCdfas5VDhUoB3P1DrwjzBt0UnosKJuT1mNCKtuze60Epb7A7CYNT1G7rGidiaDU&#10;YhrbEJWNGdIOlKIHK1EXFAtTBM1oCi8FTYMTOCeXwrhV+ShSKoaaiaQkc6sztQOUVhOOyE0gsKDl&#10;dZkyNamrr3DEWS1sRBYWpZPImWkZyUkpydCEhITkxOTMxNQCOIKWwBVm8luzqlXZ1MrMXGpKBikB&#10;VQLlKhJq9KnN1px6fWa5MpktSWSJM5jCzOKm7A57UWUbklqbzJOll6qzWC3peXwYrSmdJkxT95dZ&#10;RhtEHHQTnaBgkdu4tBYOSc7AyRhYJRvfxcC6ctNirTWH8bGvzsTvfX507/qFmz9cuvvdxYffXrp7&#10;4zygO9fP3frqzD919p86d+eby3e/vXrzq0u3rp2/d/3Sg28u3f/6/G+f7X9/ZuOXS/u3rp25ee3o&#10;5pdHVw8WPz746bPVmElSN6Jp9NoaZ2f4kQgjGCKGgmyLGRuaLpqbL/QFiYY+lNHIng4KfUFGaI7h&#10;D9KXNktnl5GzC6Q+A2vc2iprZNhGRA57i1ImwKNzhdVcj00/PtTqsDdubHcu7zZNLfP8q1THInpi&#10;tQDgxPQuYDVQ7lWEa6XAs4bybWD961jfOs6/hvWsIAAC+dfRoR2Sbw3vWSa4FzGTG1hnPGd0Nn18&#10;Idu1lD+5gXYtFXhXAZ9UAMi1lGdfyPJtoCbWCgCQTKwjnKsF0zuk6R3yzD41uEtev1I+e4oJaPlS&#10;yfxpgGeU2SPK5BZqcgfpWs+ZOsR5dzHubYxjDeFYyZ9YKXAs5rhXgD0AxKJEDykA9oK7lCjgig7p&#10;s6foSxc40QNyaAsbO0WJn6YtnKHNHZFCe9jwPn7+iBI/R1+5wIyfpfhX0IBRWzhgrl0sWjzNnjug&#10;LRzSY6cYG5eKVy/QY6dxsdP4tYv09UtAA0Cszc+46xe4i4fFs1tly0eN8TMtk7uNY6uCweWyvsXC&#10;7jCnM1Cu9VXqpxuYUgS7Cei5Z5NrM5jiLFJ5Ircut7G9qKKRmc9IRZWmM+TIYj2W1YFgtuDoMlx+&#10;TTpCnknRI1kGVIkWIZLm9pFTwgnQRRB4++SxN/A1EPgrMPQi5GTUgwUYKAIDu5PBQxX5FQ1plb3Z&#10;rpUaR5Q/OifiyNPZypSK7gLpGNmwIELVJlV2kBj1eWRBhlTP0A1XlNejGWW5JTX4bFxKOiYpBZlY&#10;wElji/IF3Ax1dkInHKqDgfUQcD8YYoBCgKAHDNLAIK0pCXWkrOLKgm5t6Xg51ZeUEIeAj2Dgb+GQ&#10;J3Dwp5MHr0H/BQf/VwLk32GQf4FBP0BBz5Ohh6xcVQNapKGXt5JJfIBAqZxmIlmUW9FO5SqwgMvB&#10;VmfS69G0xnyaPBXXkMRWZxa2Z0lGKBUGTIUBxVJnslpzytX5KiNDZmLU6AjSelwzOrUJApGBoS3g&#10;k1tTPZAT9zMIAdkhEA8Urs9KLiOmoUgpaegEbDGyRMkoVKLKdEhBD4Fcl8NsRDIbCzjNyGIluraT&#10;BJjXajVK1EXgSdN5TflsWR6xKLGBADEngSZAkBkw9BQY8i0Y9CMU9DAZ9jIB/JdE6N8TYf+ZAPsP&#10;OPzfT0Y9gPwlAXKfkDzbQ+y1s0SS3AZ6WlMSVAGBNcOgbTCICQIZg0B9kJMhD9ZhkNNg8I8w+G+Z&#10;STEiXFmdyGtM5amR9Ma82iZ8c1GuLAfanggyw8B+CGQdAv4MDL4FgbxJTPhTIvzvcNjfkmF/SQT8&#10;FvTPCclfo3Ona5miahynBHNwtAESiXjDQ1qDvjk0bbWPaK3mFptVbTHK3eM9F07Hblzbmo9YZ6b0&#10;X15d8Hu0lr76oYEmi0kyalW4xzW+CZ1tQGboFHgd6u21seh0b8TXtRQx765NLC/YHI6OPrOspaVc&#10;Ima3qapGh9tGhtr0PZI+U5NttF2rq+3sre81Num6JCaTYnio3WHvtfS1GXsUo9buU/tLAyalvl3g&#10;t6s6lCyDrrhTw9GpOUopRyZh93VLBoxNpi7hmFXhsrd5HVrXaOuQvl4pouqkHN9gU9jRFna2ekek&#10;AadqxtfpHFbolDxJNb5JzGlRVDW1FPWMVozM1rTaqBxZSllrQk17krQrQ9OXN+ik2v30YRdpyEN3&#10;zZX0OLF9PqzJjesbJ+l6cR1dNE03pUKSWiJMlGpRpaJMamliRT2GXpqHpqUiqDASN4lbhUCTk0v4&#10;ZBovq1JUUNucJ1YV8KU5Mi2hoQXV3IbWGog6A0EqR7FYmXR6XmpaUlJyMhQGhyZAE9NgCVnQPGJi&#10;hbSgoQvNa0jPZ8BzqYnIwkSKIKGwCV7YDCtvg1dpEmhCKFOcymvOxFQkUOog8iG8fAQrNubzu7Il&#10;FkzzGEOgJzIaMsiVSazizOpKbFMxQcYmyNnEFi5ZwSI007FyOraVReyioh25mXumlss7ge8vb93+&#10;7PD+N5/99PW5q6fXv9hf+nzvZCzRz3bjn+3EL24unFuLHi3NHMYBGxQ5Wp07XAwfxoIHC1Onl4Jf&#10;7Ma+3Itf24l9tb/y7fndn66c+uHzU1+e2fjj8e0fjvYGm+qtqobpCfVsWLi2Ub61V7q1I1hc4m/v&#10;iJZWedFFit1F6OuneHwlE37ahI8xFapeWhNGlggz89RhS+34kLapASMSIdqUVZK6GmFNhXfCGvKP&#10;hAMD3on2+Vnd9k53JF4bXi8LbXAm14jOhXznfIFzDuFbwk+tU4ByYh4xMYcIrJBmd9nRPWZoixze&#10;OXkgLbLNnN3hBDdo8TOFsTOs6U1CYB0LmJ74P40IYGKiB/ToIT28R7HNZtnmcsbj+Z4N7PhSgS2W&#10;517HTu/RQvsMxxIqdqE4csQO7FAC2xTfJnFyi+Bex4zGMtybBZOHWN8+1rWDdW7h7KtI9wbau4Wb&#10;2iNPH1B8gHPaJc0c0iKnmdMH9Kl9WugUI3KaNX+WPXtEix7R5k/T58/QI0eU6T2CbwM5uYVeOEef&#10;O02JnaXO7GGDgN/aJ8dO09evFK5cYKxcZMweADX4xbOM+GniygXywmn87CEmfo64epm+fJEW3kPF&#10;jnCx/YLVM+S1s9z4qdK5UxXR0xXRc6WRi0Uz53iRCxVzFwVTBxX25ULHcvHoAtc8TevxEttGcW3D&#10;5D4/X24uRZelcWTo0k5alYVTPcit6ePV9BUVGVhUIx1jJGF6caTWgloVwcpDRpMTT147BYMugMBf&#10;gsBfg6GXwJBtECgOBUUhYH8CTIeGc0qyZFaysh9nC1bXaNGSPkzTMEnrLyrpLGCrC/L5MLYMxZRg&#10;qLV5LGFurYpSXIeklWQX1xGqmzkcIZFcjSxVkYqbEbUlGerchA44BMCPEQIZAJ3MlmaAgHrBoHYY&#10;RJ2aWEfOwlFSacTk1oJkNxwWh0JOwcDfwECPYKCP0BP8/GcC5D+BFAkH/TXh5E2gZwmgHVJiQ0VS&#10;VROypp1Y1YZGV2RnMBNRlckcGUpkKKzQkis0ZKo4H1mZml2SQGzMrjXT6izkJjtT5mDXD9PKe5AC&#10;M1JiylUakFIDWqBDV1VkNKGSm0/wA1dB4P8f/JxctoIEoAkD+RnVlCwkPiUTk4pg5yJLMjGCJIY8&#10;rVyHZDfns5rySlrRpa0oRmN6WWt+WUsOuyG1VofgNqWwJKml6vw2A61fiLKkQ5xQ2BQEvgOFfAMC&#10;3wWBnkPAn8Dgfz8Z9g36P6HQ/wGB/RcI9q8QyJ8SwTfRcKck2+5itstzW5ipyhRoKxTeDoUZQZBx&#10;EGwKBAuDoXEobBcC/QyS8Bss5X5W+ho2qa08uVSRhZWmlbYTKwSIchy8IR3cDgOZwSAvYHAhCZ9D&#10;E3+FJD2DpX1KyvxbSsaf0rM+ZWX9JSvvUz7mOyY13lze21hYwUGePrMF4vOZEnFhp07c0yFpkZVp&#10;Wiq1rdWGrvrxEd3hTnhj2QNYnM720sH+Oue43DaqHB9TmXrrAAL19dbZrfKJIaWtr2nGa4hHhn32&#10;jqHehv4OodXQ2NNRo9aUd/XUWQdVPo+pQwvkDXZpMUEprzCbZONjHbPR0b5Bhc3Z6XTrA9PWiQlj&#10;m6quVVnb26VYWQr9+suXN3+5Epnq99jbHINS+4DEPS7XtvKaRExdK1/ewOWXEZolzB5ttXtcHfB0&#10;jA/LPXblkL5uaUofGmubHm2J+bt3l0bmg/rAhM43rnPb2iZG1D5nz8aqL7Iw4F9QGX28Km12pS5T&#10;YkpXjxWY3FSLixNYqJkIsW1TpJEQxTyJMU0WmKcLRsOk7iF0vSxTJkN2G+mKDrSsI69WkcFvzmJU&#10;wjHshPJ6EoqRjqInYugJjJI8SmFmPjaBW5ZLYaYyuMk1Dfmt3ZTy2rQqYVZxVapCg2qQIdrUdLGQ&#10;XifgwWFgKBQCCABQenZiASGFwE5vaKerB7lVKiS2OCWLDKlto6gGWGWKtMIGCLcJUiSD0EUQTmNG&#10;Yx8V+C0SROBqfWabB1ulz6A2wwrbE5ts5OI2BL0upaYRScQm1ZUg2/jUekaBoojQyEDJWLhmBk7J&#10;IrayyF1UvCc/7+xw9zcXlr//fO+n83s/f372p28u3/n+i2c/3Xj68/XjH74EBATPfrn+8uZ3r2//&#10;cDIRw92fXt7+4fnNb1/89s3Tn746/u7Ky1++fHfz+tvfrr+//cOnB799eHzr1cNfjn+78W+vHj28&#10;enFAXNdZVzbl1sYXm1e2yhY3GJ4AemAk12rLtbky3dOZk2HizGy1y1vomeQsLrc8e3pqckroC1FM&#10;1oI+g2hkUGvqZ4+7BfX1ZdWVAjIRq26TeL0Dc7PjTpsuPNl7/pRjKiCKLNTEt+rmNsqn4+zgIm9+&#10;o3rjSLqyJ4lt8f3zTPcMyT/HCMzTQyvM+S12ZJ02vUgMLlNCK4zwGj24SgyukfxL2JlNyuJpLlB6&#10;FpCBZXz8kDO9SvAsoGa2Tl76iZ/h+tcIgU1y5JDlXsN7Nwie9RPNni50reKGZnMmVrCedeLECs6z&#10;SQC8jmcXEzxHsa3luQ9IgbPswBFr+pDp2yb7d6hjSyjHCsZ7ElMm96jeXap7h+w/oIVOs+YuFM6d&#10;Z0fO0Kf3iKFDSmCPEjigTe4S3RsYoGZ6Dxc+IAIQihzig3uYmQPk4iXC2lXS0meEyBFiei9/agcx&#10;e0j9pwmjhk6uH1Ijh9T4ec78GVb0kLR6ER87Qk2uZk2uIgDWBrcIM3ukyClS/AJ59Sp580v66hXK&#10;2hX62uec5Uvs2Hlm/Fxh9EzZ/Hnh3BnR5CZ/IMTR2Ek1+rzy7lzRAF4+zlZ5ygX2EuZIMWGsHDtS&#10;RDOzK3W0blb2TCJsGQTeBYMu/hM/10HQyyDIzsl7P6AFMGgKmmBE57BoSdUt6FpF/ohXiC2G9U5W&#10;yYZp5IZklDAxtzqJIMkkC/MzCCmUahSnFsWtxVTU0zhV2DplYau5VmoqbRoolVq5MgunXU41kXK7&#10;4ZAOKMQEhg6CIH1gsBEMMoBBWii4NTmhCpuai4IjciGKvGRXInwBAj6Ega5DT2bEAbzOv568mX8y&#10;6ujfTga9/id+oKDVAkgZEcQsTaUL0ngNuSVKSnELmdFQQJVkM6Q5dXp6pY6EqkzNK07N4mVkFqcS&#10;hFm8dkRpZ16VPr/WjGkYofG0GcXKRL48pVaTA8C1UYxqzE8CrM//mYtIDYUA+BkAgayQk7smfgi0&#10;LzOpDJOCxKUhqHnYIlRpC7NCR2IpM0o0+YIuUr2Z1TTIFnRj2c1pZW3ZfG0BX4tsMGD5mmyBOk/Q&#10;iRAr88dkpIFM6CgU4oHB1uCwryDQBxDYMzDk08nA3tC/QyH/gEBOrA888VMS/GU69C4zbW+YOj3F&#10;ifv4xsq85nRIcxKsFQ4BvjcbBOKHw6YSE0IJictJyWfSM77Nz7+OypklpnTys2pk+dzG/JaOwhYx&#10;s6Wc1FfFmKhihyo5i2WcM1WlX1dX/CoQvGxu+qtG89/7TX8b6fvDbvpvnpH/K+R5t+i7uuXe2/Nt&#10;bweePbsN4rAKavm0gT6lqVfa19MwMtAyMqi0D2v0nQ1NEl4dn2LsEc5Md3tc8u7uErNZ7HXrJj2d&#10;Y1aZXseX1lLVUs6QXuIb77JZ2oKuvlOrwflJ65BRFpo0xuLDY+PqMZuut6upvU04butxjPUsLrhm&#10;Z0bHx7p8fnOXQeL06bf3Z9y+PpmiStVS29RYaelrPzra+Omna29e3d5dn+xtr/KMquIzZr+z3dBV&#10;091eGw5YD7ZDF88sOG2a0UG5xSRuby1yjDT36ysG9VU2Y61ZUz6o5c95e2d9Pb5xzbBZNjHabrcq&#10;rSapy9YxPdk3Mt7UO8JpHcQ1DxLbHJQ2B6LBmCI35Sv1eLUBZ3WTR0N42wKx25uldSb2+tItAUS/&#10;k1BXn6JREzp78f5o1YCT1tKTLesuwHFh+XQwsSQpHQfOwiXmEZKKBXgKO5kvxtE4aWWViJKyvLKK&#10;XIE4jy/OVaoZDTJyk4JYJ0K2a0rKeCQaCZOYAM3MTC0oyM7MTs0tSEOTMpGUhFolQWFis4R5GSQo&#10;kp0g7aE0G0iMWjilCsKtT+JrMita02s6CpoHqTxVFk+dXNyVqPTma0NolR9ZbU6VWFG1PSh6VbLZ&#10;zBdwkR11TFkpWlqEbOAilKXEBgZawSU30wn1BHQLGuEpKPjSO3Lnm6PrF7d/PH94/ez+5TM7Z7eX&#10;zyzPnVmZ318Ir4f8a9Pe1WnPesi36HfOu8fmvfaoxxZ2WoM2c2BIHxw1zDstS56hvbD7aCF0EAsf&#10;LM/urcztLUdf3/n57uVzRkGlrqYU6KzElmSLm8WTUUQggh0azx0cz56YznZOp/ln0IurNWNOqi9Q&#10;dngwcvn8fKuKrulMt4zhujrqhwZ13f2EATu7qbmmXdOTk5dJpBb0D2tXVqYbhLxeteSr83M7y30X&#10;z1r29tWRudrpGcF8rDkSbR4aLhoc4gSmayaDldPhitBc2WS40Bemj/sRI+7M6QVCfIsTXWHOLFLc&#10;EYQnipoIFzhD+d45dHCZFF6jzm+x5reYwSXSRBjhj+FmN5mz20z/MjG6zwlu0QNbgNEhOZbQo/P5&#10;QDm5TQEIFNxnTO8z5y+UxS6Vxz4rjl4qDJ1nxq6VB86xPYfMiS2yd4tiX0LbFtHOdeLUITt0hjt9&#10;iuPZoY5vEuybeOc20btH9u4SvbuEyT1CANAB2btH9R0wJg8Zvh2ydxM3uYXzrSGDu7ipbZxvE+Vc&#10;yfRu54WOkJEzmMgZ/Nw55swpanCf5N/G+bdwoUNS7DwrsIv1bSGDB/ipfczUASZ0iji5gw7u46d3&#10;CGHAcm3TpjbIkW18bA+5tI9aPEBtXaCun6duXmBtXy7a+bx862rl2uXS9cu8jUvs1fP0tYuFy5dK&#10;wwfFY4u0zims3EvgTzBJo+y80WKMq5pmL620sHrL88Mp8P9v/NwAQT8DQXZBoFUIaBkMiUDTRokk&#10;BjajTk6pVxDaujis2hyFlZNbmig0UVA16UUdOFYLmiJCZtGSCWUIPC+/uI5eVc8jF6KaOisqW8gl&#10;KgSvLZupTBX1EEf7+YEarhYM0v3/wQ+kJTGBj83AkNNys6D1qYnuhMQYFHIAA30FBd3//8EP9G9w&#10;+F9h8I8Q8EsoZAeRUoWH88pzyaXpDEE2ujyDI8MVtWALFYiaXnJNL7G4Dc2SFeAEOZmc3PzSbGpD&#10;HkWaym5NqdKniwYQVb35BFESR5InkKLKpcgKJaa+Ft2Cy1BAwAowWAWBaGCQXih4EAQaBoOcYHAA&#10;AhvKTa8l56JxmZmYdGoVqUTJYMvyac1JhS0ZVToctyVHaMJqJngNZoJiiKpz8no8pS1WWn0vTtqD&#10;k5kJrd2YAUlBXxZkCAJxwGAxOOwCDPpVAuTHRMjtJPDTNOjrrITXuSlvkBnvCAWvKMin5JxbFQV7&#10;J2+bEOO+Yn8Hc6SGaRXwHJKi6YaiNTn/VJv4QpfsmkXz40j3gzHj8zHTM2fvnZm+a6sDZ3ZGzm7a&#10;ry67vlkLfr46fSXuvTHv/HZ2/MdZx29R9/cB2+cO8wWb/pRVd2ag89Bp2Jzo2Rps2+xunjfLg56O&#10;cEC/OWt7+uQmSKWocjsNO1vBo8Po2LDabJQaehrMhmaVrGLQ3LK15t/b8sfnBxcXLF6PZmystbOT&#10;391RbegUjPZLrXqxUVs1ZmkeG2jp624ct2rdI53jg2r3mM7n6jzxSUZJUyOvt7N5IeI52ltZjgXD&#10;QcfOViS24NjbD407deMO3WSgb9SmdYz3Dg1qmxvLezqaZ8MTsZhvdEgL+LBBY31Xe0Vvp0CjAo5b&#10;YxtpF9YwG8SsDk11g4jWquAZumu8rnatqrBbw5pyKlYjffOTvZO2tllf70LIPGiqF9dQAaskFbP0&#10;3bWDQ9IBm6hzsFBpxgo6MxnNSRxVisSSLzZnCrSJxY3QKmlKzyBWN4ASdqTx22FqW0a7Lb17PNc8&#10;jlS2pZqMRI+/dHZV3D9Ok3fkWhwseSeiRJKUzwBji5KTkOAsPBhDh5PYqcp2Zv9IrbiJwirKpXNy&#10;CfQETkm6VEFTdxSVVuY2NpGcDk1VGRmHzsnLSUOhM9D4jGxkShGfXFpHzSMlsvhZ1KrUfAYUwUjA&#10;8ZI5wpw6DVLSlddqoSrM5DJVeqk6WWhIa3fjLAuFLc584UBylREusSV1RNH8geTyntQqTYZUi+nt&#10;5goK0/pkrCJKclMNxmGqZ+alYBMg2AQoAQ4jQyF8CMSdk/PrcvDd8Q+v7/7w+tYPj2/eePDrV/e/&#10;B0zP9ee/fv/m9i+vbv706tZPb+/8CugkvvkjAJU39359f//XD/d/fXf3p9e3vnl18/qbW9+8v/vt&#10;x/s/vn/08+vjn948/PHZza//7f2jx998Nlxf18Uvco3K5ubr51e4dn92uz5B0ZEg64L12pNHAhnO&#10;IGbQgdZbkMNjvMWl0Uvnd/SGqrll/mSwpkMjdE+YlFqSZaxGo2sW1YvrJFXnPzsYs5snnJ2ucXl0&#10;qmtv0WHW1nWpmB4Hf26mecJeo+9iKZswnVqKbaQ0FKqdiVT4p9iTIdZ0hO2eJPiCBIc33zOFmF+i&#10;r++UzK8w51bZkVXW7MqJIssMbxgX2+QtrBeu7ZZt7FXsnq6JLNJDcXJokRRepUY2aJNx3MI+Z+6g&#10;0LeEn16nnIx6EMePR5DuGM4VJ/hW6bZZjDWU79+g2eYxXa6s0Xm8LUYaj5Mcy2T3Ot23zYycKQvs&#10;cqb3udGz5dMHXNcmzbfPCp7mTh9yZo4KZ88XR85wQ4ds3xbDt104c1QWOVM6fcAK7tOCu5TwAS1y&#10;yJg/y5napzpXkfalPP8OfvqAPHuGHTrFmNwhuzdRwSOibxft20FFzlHmLtDmL9GnT+EChzjXDt6z&#10;R/SfosSvFscu8+Yu8EKnWNN7jMgBY+6IOrNLmD+izp+izh1S5/ap8VPs1XMlm5fKV88Vbl5k71xm&#10;bF0k71ym714p3Lpcsn65dOXzsvkrfP+5utGjxp6d+tZ4tTLE7fGzR8QF0TT4Hgh6DgS5DAJfA0EA&#10;93PlnzTagEHXwAlz0JSupCRCGqS0DIPFp7ErkRh+DrkGQRYCCT2TLC5oMFeyJFhCaR6xBJmBTkFT&#10;MHgalkjDsopJbb3iKhmVJ0WVtuJ4LWi5odQN9IYJiB4ozACGWk7wAzWBIUYwuO9kOgOQMhlSSkwh&#10;FGUwCzNUuDRnEiwOBp0Cg74Gn+DnPRT0Nyj4v05exoT8Gxz2r1DYn8Hgl3D4aUJeAy2lqBpVKMAW&#10;VmIK2Dm5vHSyEFGkpOD52TwFuqSVUqklF8pwZCE+tyiFI8ur0hWIjSiRAQl0/kpUeeSqTKA/yi7O&#10;4VYh6aW5LVKGioWsSwCLIeCmE/cD64DC9BCIEQa1JibaEhMHEdk9pRRBMbGkDFcmwJcLMaUidJ2K&#10;2KrndJpLuvpKtD0sdSdF1orW9lC1PZT2bsqoUzA+IXbYxcM2IA02LI7IVlqEe82SsyrpNzr5vV7F&#10;I1Pzs37Fwy7xk+76J13197R19zpq73TUPuwRPu3kPzRVbgxSAwPYhSHWUn/5er94e7xt3ana87Sf&#10;9ug2R5WxoablidZtn/bQpTnvUn8x3fn1gvHzmPmz2MBX8ZFv50a/idk/Xx2/vGD9LGi8Fu7/eXXi&#10;t03/5ZmhLWdPqF/p7qqf7WyaMyqiBtlcV8N8T+OsqWnJ1bkV7DsXtT199APIrFe0KKq6OiXdvY1q&#10;TU1Xj0QsYpeVEixm5ULUHgxYVPLSNnlJXRW+VVlisSqi8yMAkKbdvWPm5oEeUX+P0D3WFp4yBn2G&#10;0QH5hE3tGGkdMNYbOmssBonNqhzsUxg6m7Utja2yxqH+PtfEaGubqKW10u3uGh9t7dNLvBNde5tT&#10;22uBAVOLobOpVcYX17BFAoaxuyHgM3hcnY5x9eCwvLqGpGor06j5HTqhSllWzCtoEDHGhlu9E4AV&#10;U/rG27wj9WOmmnYZU9fC61aX6zurB/slo1bp2JBcrxN2d9QODDf0DBUbXOyxhcqWMXxld2aJLova&#10;DGer0viGXKExVdgNa+5OUnZkNLRlFzckCdQZ7SNokwdvciLHpygON3l8jNw3QOyxkFs6MBZbSSBc&#10;r9AhUAwIV5iO5iQTK7KbeznU0lSRjFCvRNU05tBLUmllaYwKNI6eSmamllQhKwQoEi2pVkT2eLuL&#10;i9F4TAoKkY4hpNbJKCp9UXMHl81HlImJ4lYamp2QSYDkU5Lw3MxyKbZSXkCvSSiXZbda6ZK+AoUt&#10;vydE0E7mGOfymsdSGofSBfpUjR9jXqIY5ilN1hypPr9Zk9euwVp0NLOa0NSYJxLl1ZUjC5IguXBw&#10;XgIMn5jAgMPrE+DTyPxv44Hfvj7/8+XTP105ffHM0umNyMXN+LmNxc92Vr842LyyuwYEl7aWL24u&#10;Xd5eubCxeHYldn7tZO3ne+tX99evHQJtls+tRS9tzF3Zi105v/z5xaWre5GjBdeDXy89/Okzu1Ss&#10;4zHHTBK3s2xqhumZxg/YMQYbvmsMbfLnDwVRQwG8eQKl6cvrtnAmp2zdXTr/dIvdj+nWcR22rrno&#10;uLKVL2os5hTTegzttcKqs6cP7UPW2ur8QKAyPCPa3xg9vzPrHm6dGK1x2ao9NrHNUu22C4OTYrer&#10;KBjmzczTZ2KU6TmKzYUcdeZFFujheUoghA1HCfElejBCmF1kRRbZ86u8mRhrdokzMoEe92PCcdZk&#10;iDgZIgRnKYEZ3HSUMDWHjW8zY1vUQAwZWMAtbLAWNtmxDU5kiRGIkmKbxUvbpeFl9tQi0zvHmN0s&#10;mV7izqyWhNfKXBHGsA9n8aEGw2i9L3tgBjU2T3DME11xysQC2TFHCG4Xzp+pDO7yfBss1woNkGeV&#10;7oiTJhYZwyFynxdtm8UHt1mzh5zoKU7kgD2zy4wescOnaMF9MsAkzxrBvYb3b5IiR/TwEXVqjwj4&#10;JO8WPnRID+yRgwfUmSMGEM+eZU2doU2fpU0ekYPn6DMXmL4DomsX59rFuvawzj3MxB7GuYMKnCIG&#10;T5NDp8jT+4TYefbapZKFQ87sLn12h7ZwyFo6wwMU2aEFN/CxU5TVC8zFU/TYIWvlbPHq6bL105U7&#10;B/wZNWYuM+ESKOlrUMKVf/qeL0GQK2DQzslwn/AVUGI0MdGYBWOmQ0iYNDwxh1RFQMhIaAUZ1URI&#10;Kc5MICekUpNzudmp+CQkE8mX8skMuqa9raqqqLqa7fFbegfkotYSWjWGVkUYdnSNtEulack6yMlN&#10;CzMIbACBu0/urJwQqAcCkmVBJXwUv5UsbkR3crPtmfAYFHQAAV2DQu/C4e8SEv89Mfm/oAn/HQL5&#10;Bxz8Dxj438Cg5wnQs+QcLTuvgo/OxablZsIYJehcUnoeOY1UhCQXIfgyVkUjSaKhKw08kZpaq8DU&#10;t2GlaoysnVB5Mq9KnkCCU6qKWpqL2xTFhi7BuFU2bmqwtdb18UuGqytd1dWBGsGUsGZKLAg11kXl&#10;4nm5eKGlPt7bErWqp0cUTrPI2V/vNMvHDDK7vnHCIJ42yya7G7ydoimjZLpPHLZIwgMNIXNDsK8p&#10;qG+c1Eud3RJPlzTUKZtRiWc1otlu0cqg9MgmOxhqjmqqg4ry2VZBUF4eUhTPyAsXVNyVVtZBN3dJ&#10;R/bKEAsdvAVNSayrYmtEctqtPBqXn7a3HIypthyt62715kTL1nDDgU16JdxxNWa4PGu4EjV/MT94&#10;dd5yJWa6FO+9sNB1cb7r6pLpxsbw95vjn832b4+3r1hVMZNszSxfHVbsDSpPD7cCPFs216/ZFbsx&#10;w1F88OH9L0Gu8e6RIY1OJ9JohdLmMl2nuLtb0qKsaGutapGXVpZiOzVVfb3CAaOkU1vh8XXGF0Zm&#10;/PoJq9KoqepRlTkGZKP9Tda+evuw3Ots901o/S7dxFirxSgGXEuPrkrZXCSrL2mV1U3YrBfOHGxu&#10;LFiHdH1mWTg8GAqY/O5uv6tnaX58ITLW1S6yWbUjlnaLQTFkVgU8fSp5mVZT3a6trpeyZEpeZ1et&#10;uI7J4xSoFBUTYx3KppKKYoyohtKvrwfw4x6WeIYb7BbJqLnB3FPnGW8bHWyUSylSMd7YVW0flTlc&#10;zYMTpf0+umGSVNOTwW1JruzIodYnkyVJFR2Z4r60eiO8dSC9ZwQjUqXxxPAqVZqyH6kbRTf3pKkN&#10;uTYH1e/ntWoRpbVJYlmOqDFbb2ZqjXhFB6m0PpNTlyszMOUGDrEwobYRJVMTCiuhZB4UQYMSubn0&#10;4lwUMRFDSi7AwDH4ZA4P290r4RQi0ZikfGRSNgrOrclVm4sV+mJqSXa9slBnFBSQkpILIGkoWCoS&#10;lpQHycBC8ukQDA9SIktX2UjyUUR1T1qdOb3VnWGcxdYa00q1SeK+zKbB7DYbpqo1Vd6db+ynOYdL&#10;RzrpquqMdg1a3Y43dRXXlxNrCkm1hdQGNl1JIesx2DAO+/TC7ocnt9/e+uXN3R8f3vn60S9fvrnz&#10;y/NbP7+89eOrf+rlzR+e/fLt81+/A4IXv33/7Jfvnv58svj05xsPv/vi3o3Pbn15/perR3e/On/3&#10;+oVfvj3787dHt7/Y/+3S1quH3/70xZFFwG+jsxwGdcgvt42RTIM5bT1pyp5kVX9SjyvBOpOtGYIr&#10;jAmdgwillmzq04ZDUyZLUUd/or5b+Obl3V9+uVZWySJQEbWiEr1eXS+u+vzimfkZv1iUZ3cyrMOU&#10;2aD683Pzq3P9S9G21YW2hZm28KTc7xb7PAKPp9jmIA7Z88a8+f5ZUijOmJ6nROL00BzJH0IHo/jZ&#10;GMk9VRCIEn2zBFcIMz5ZMBkl+meJU/MUmzcvFKO6ppDhRaonhIos09xhpHcOE1olT68Qp5bwwWVS&#10;cJkcWacv7PCmFqmRNfbCdlFohbl4WLF4qnJqmemeo3rm6RNRysQsbWqlyB4ljc5hhyJI5yLJs0x1&#10;L5J9y9TACi2wQp8GGLZfEtwq9CzTvMv0wAZncp01vVkY2S2f3a72xbnuGHV6gxHcogW3qOFdxtQG&#10;xb+Gdy0hXcsYzwrBv0YJ7bICm5ToEWdqmzi5SYid4wE+afYUK3aO69vAe9ewoT1a/GJR8BR96pAa&#10;2Kd4tvCebbx/j+TbIfn3ydNn6L4jsu80OXyRGbnI9Gyjx1fy/LsAwCiTm/iZPXrkgDWzS5s9YM0f&#10;Fc6d4szsMaa3KQtnufHzRfNHnNhpbvw0b/l08cIeJ7ZVGGhHRnLhF2GJX0MSrkCgFyCgzyHgyxDQ&#10;Ngy0CoWvgGEhONhKzmGik6js/NJaBquBXjwkwA+XkkYrczrp2W3E1LoClJKaXJqRWZnPErEa5IKy&#10;CgaHjVO31gVD1glfT7mYzK1Dt3VXO0c6KjB5wowkVVKCFgrtgEI64WBtIlibAO1MgLUnw5tyEmqZ&#10;6RVl2YLCjFZymhWREshOXspLO0JkfY3K/xWR/xSNfI/DfsJj3hLRr/HI13j0PTr+cxH3YEjZ21Ks&#10;kVf0yoWmtlq9qs5ukE+PdY33yYd7REGHKjQhn3E2RWzSqK0hOiqOjzcuT8jnbdKFMWVkSOkzNDp0&#10;wjE1f0RZaleVDzdwh4TckdqSkZqy0fqqkSa+TS6wt9TYVTXjrQJHm8Cuqh5v4TuUgolW/rC82CAu&#10;7KktMdRWmmpKB0W8sfoKV2OtT1bnV9YEWmumNbWTbQJnc/lYQ+lEA8/RWDQmKx9XVDmbqjzSSr+i&#10;yq2pnrU0LhlE8x01J+BprgxISsONFYtKwUpL9ZqqYq2tdKO7ItZdMiGnznRUzWj54a66mEW6P9F+&#10;6NAe2XSHI7oDm25vVLNrlp7uFl42SK6Ot551t+9P9mxP9616DUuOjlWndsXeujQiWxpsWrU0bpmb&#10;dvQNW5qa9abyvabKLXFJnE+bqiXOlKCjnPwwIztOy4mWIofESEMT4csvNkH7O4GA32QwNPeZVXIF&#10;v6GxRK2pNpubhocUfSaJsafO2FMT9HdtLI8NWxrkUrpGyTVoyk3qisEOwaheNDWumZsyriwMhQO9&#10;XqfGPqww9dR2asoMXfz6OkoJN7dLWx309wX9QxNjZnmTUKGoM5lVA1bVwIC8Q1M9PKD0OLrM+ibH&#10;aMfooLqvt1nXVmfsltqsGt+Ewdrf0qGtk8mKla1ldmd7JGrdWJkcs7b36CTdWqG+S9zRXj0+2jY0&#10;ILOY6vwOaXSq3WOXjVulzlG5Z1wVDfVGgh2hSY3HITMbq1VtlB4LzR4uahvOLVOBipWwanVmuTKn&#10;Xk9UjVA0DqzGkdvrQfd5iEpDAZ2fWKdBi3S56iFymTSjvjV31MH1B6omZ6r6Rqk2V1VxWXqtMLvX&#10;TO+3cZs0GFpZKpufSitNFDSgRc24mobcwko4rQTOqS4ol5CZpYjCcgyelo6jpJHpeXQW0mRWGkwt&#10;FAYCz8xUGdj1OiKhJJVeeXLjRyzl6LqF+biMAnIWrTwPxUxJyAVloJNRjDRSeVJVa5a0H13Tm11v&#10;ye2YxLR78y3zjIaBnBJ1grg3o9WKMPuZLX0F9qniXhPG7yzfmWsJDleolHn1jRnukTqnWcJn5TeW&#10;0xTF9HYWRY9CTWOwF6adBytz55cWD2Ph5aj7aG320ubqpZ3Nq/snM2p/eWrry1PbgK6f2btxdv+b&#10;cwffXzz67sIpIP72/P73Fw+/v3TwzfntX784/eSHzx9999nN7y/c/fnyy5+vPvn24tO7N3756qKt&#10;obmVWjym00V8OnMfoUWbUCeDVEtB5c3QbmeCeQpm9CZqh5LbzbmmoZIug3x/b3110zgVo6+sejbW&#10;4lPTbiQmJyc/zdin3d2KN4n5d3+5sbsVbWxCtHVktGrSrAPF8bk+r1Pmc9f4vYIJe7VrvHp8rMzl&#10;rvT4St1+nifIGfcTndM4zyxhZpk5s0QPL9Hm1hgzMaI3VOAO5bvDCFe4wBtFuSPIyXlscJEU3+EA&#10;i2PTee45lD+O9cawgRWyf5kyGkKMR7H2Oez0JiW0ffI8wmg4x7mAsoXzHXPo0DZraoMR2KDP7BRO&#10;b7C8S9R+fy6g0RnsBGC/tjiORfzEIt69RAzvFsZOlUS22TObzMgWa3KZNrXGCu8UTa6yex25PfYs&#10;7xItslscP1UVWivyLzJD6xxvjOBbxEd3GAsHnNghN7hBiR5wfCtEV4zgWSRPrjE8S6TAOsUezfcu&#10;4wAFNynhPcbcISeyx1w8Wzx/igPAI3yKPblFnT9bHNpnelYJvg2yfxMADCWwS5vYBmwQ3rGB9uzg&#10;3NvYiXWUZwvr2cQGdimTW2TvP93V9C4tsEMB/NbMAdOzTnKskb17nOBRceiIN3e+ZPYMZ+4cd+vz&#10;qrABM1cAu5QAuw6FXYaCL0BBV8GgKxDQLuxkrp0lEDiYApoUUgz6Kjw3h1aCYNZhy/uLC+1VtKGS&#10;Ag0xR4Emt9MZamaRlsduorUPNKrVVfV1dK2yakAvN3WdPH9bLUDKW8gRn9aulcgYqN4i4kg53VlZ&#10;6KvmhcRl0cbKJXndWltjXCWaVlZPautmjE1RvTSmq19vFe4ray9pGy5rJJfUwss60TVj02md4Ki7&#10;9ry54fJA0xdW+dXhlkvjbXt29a67d8/TvzGqPz1huDptPe8xrve3rPTJw+2CRWPd7kjTZr943yA6&#10;bWk87BPvGeu2e2tWO/nb+vr9fmW4jT9UQ3WIWdOy0lBzaVBaEmgs9TSUOevLXc3VPlWdR8H3KKr9&#10;LXxfS7VPWelVVEyr6yLahlC7yKvijzVXj9bXjYpEwzWVIzW8CXHFpFQUlItnWoRhtSigrB6r59kb&#10;SjzNlZG2KreUZWtg26XFE/WlXnGJV8xzijk+dcVMF3+2U7DYLZ5X8SPS0vn6kri4aEtWfiCr2JGV&#10;L2r5C331oR5RqEvi14pcrTVD0pIBealRyu0XcwfrCkfq2HY+1V2EjDBzV2g5y8yCQAnGWEnQ1HO6&#10;Wmt6FNXqWnZHHctQSjYQco35qUPZSa50+HxW0lZm0tmM5Ot5Wb9lpX5fkPpDbvLPWUm/5aR+nwq7&#10;wiuY6qZ0Gahff7MD0moqy0owen2TpL6ERM4nknIUipLhYaXX0zFmA7J/uaG7enxENh82DJmF3Zoi&#10;aQ1WJ2XZDeJBHd9lkXlHVD67em/DtRofnRhTtSl4Cim73yByjCoBBTyd0Zn+2WD/3MzIyKDW2Nty&#10;eBhf3wiOjLY3NBTKGnkWY3N4anBt0bMad68veXfWp4J+C8Ce8REdAKRhi7pTJ1Gpqts01XViysBg&#10;s7yxqFnMM3TVA+zRtVfK5RyRiFLNJ3R0cMdG+GMjApWSIq7D9nZVzgQ7ggGNyykdHqjp6ynr6Sq1&#10;2etdwfqeUYpIl1jfmyZoT2XVwCjlMI4wtUKVw9elKIczFdb0Oh28XJZU0ZzBk6SSKqHYIhBXlNHS&#10;Q+g00FrVGL2F0NKRY7RwFEoqjZqq1hA69ESTlVshTMMyIOXCDJmaJmhAFAuSSkUpQiVSbSxnVaLy&#10;CQkIUgqalEkvRBCo2RQG0uu3TodspTX48qa8xh5srTa7Rp0LHIhRlqnp5Hf3NuahMzOxKfSqzKL6&#10;HCQjNQubmU9Jr5Tnq0eJ1brMIlUiwBuWAiLsy2ybwHIUydR6WGMfqsmcK9GndbtQtgjVGaZ7Aqzh&#10;AYJGnjli4/WZWXJRflNlnqQEIeGhFIX4TibRgMibo9OeXjl6cvP7d7/8+uqX729+e+mHy0c/XTx/&#10;/ezRtcOtz3ZWLmzED2Iz27OBrcjkWtCzHJhY9DsWPGPzbtu8e3TOPRR2WGbGTd7Bjunh3rjbGpzo&#10;99l7p6xd/UrRmZ3YvR+uu5TtjSjaRLduwioxGjAt7anNmoxaeXLPMHLIjxwIZOgn0rps+fYgwT7F&#10;VqjZ3/9wSW+sHhpn7+3Hiou5InFtWmZybl6asVcdj3jldRW/fXtldy/cbWDrB1And4xGy7xeRTzW&#10;6XBUzM9LFxeVgem6/gGK3ozvHyL3j5KHnJSJEDu8UTy1ygyuMeZ3uKEVqi+KmVzAzqwQg8uE8VCu&#10;Zx7hiwGkQbvm8me3qZ4FpC+GDKxjJjcwgQ3ceKzAEceOx/H9IcRQFGeaKjAE0swzycMLOY5ltGMZ&#10;M7aImlgjOpZxI/NI1yqQqSlTO0zfBtU2j3Gv0vxbnMhhyeQmw7VKmNqh2+cRjgWUf4UAICSwSgLY&#10;5l8iLxyUBlbprgUCoOGpfOtkrj2MDq2z53aKg6ss2zTCs4ALb9K9cawvjp3dYQLbehcJkyu04DrL&#10;C7i0OZJ7nuhbogTX6fP7nIWDQsCLBJYJS0dF4S0aELjnUcDmoS0mQD4vYNr2uPOnSuJnymNnymKn&#10;y+IXymfPc6cP6ZN7FP8OybmK9mziA3tUQK51rO/klV6SewPnWEHZlxCOFSSwduqQ5dymj23R3AdM&#10;9z7Nd0jxHxKmzxLDp0lTHRlLuZAvoZDvwZArINBlMOg6CPQ16GTU0S0IZAUCnkoGjZUi1tfMVE6e&#10;VEo3DQjD+1bfSp93wRhc6l9YG90/CKwuju0uTywHB1en+jx9kmFNjUUh6KgtkbBwXRLO/rxxdUq5&#10;ZJMv9sk2hzVbo+1rA6olY3Osuz7WIV7QCKOq2il59Zio0MqnjfDprtpCr4jnqGPbahhjQkZQXjYt&#10;LZ4UF06JuUFpUVRVudwlWu9p3B9QHQ63HYyozoyqjwZUZ0e0p2zdB/ae00Otp60tZ4dVZ4eU+331&#10;+32SCzb5NY/mK7f6qlV+ebD5bH/DKZNk3yje7KzZ19fv9tZPS7meevaEkOYTMiPS4qiiMtYujHU1&#10;LBkVmxbNhkk11yoMSStm5VWzTRVziqqFNsFcu2Cup3aml+/vrHBpBY5W8XCjYEBYNCikDYvoY+JC&#10;Z1Oxo4k7IKYYBOiuapRRSB5vLXO2FPYKEOqyvPaigl4mYgCfY0VmDCJSh3HpY8RUJyElQMyYwaTP&#10;I1KXChIXMsAr2ZDlDKg7BdxekDwgYbtVAndLpV1Wqi7ECtKg9WlwaTJEnQzTpyYMpSV402AbGQk3&#10;slNvZaR8n5USy02xsNCbs7Yb1w9dTkNdFam+iqig5qvT4N1Q8BgMHIWDD2DgL6GgmzDQ25SE/4DB&#10;/p4E/fcE8L9CQf+aAHkLA33PTbfp86WjuGvf74JMBuFUoH8qMDRo7bJae3t7VZZ+hVZbNWCRatQV&#10;1RWYLm2FvJFuAiA01OgbU65GzDOOdntv/Ui3eMbRuTBt8dh1pm5Rj5avaub16yW+iQ7naJtrTBPy&#10;G4J+vXdCNzIIWKKGfiNgp1paW2uVLfx2rVjfKx0f6YiGRgDqrMRc077+1bjr4pmF2KwNYJKyqbSu&#10;msavoNeLirXtEsdEj92pnQ4Zh6zy0WHlhFtrH1c63KqBUZFpWGCdkDinGqfmmld39S5/vdPdcPGK&#10;fz7eNeao05sKGxvRtQKktr3EYpWMuCRdQwylKV9myhd3ZFU0phbXppXWZ1W35FWp0wQdSbWdqYr+&#10;gpLGZFo1jF6dgCmC4UoS2TUZ5ZIsmRpTL8sur0vi12cb+0s1rRyNkq2U4eTN+boukkCUo+kkNytR&#10;2t5CaSuOJ0hUGfBl9ZlNOgaKlpCFS0SSU/GMXF4FubiSyq8rCoad1pHueiWvxVhYqcgnViWUKrNK&#10;pLk8QUGvWdKmq8FQctDMTGZNWoU8m1GViaClF9Zga9pQFW1J5ZpEoTG3siOtSAWv1KXW6nNZzcmE&#10;WhizKYkohvGNyfooyjyfa11AjM0SR3zUgVHqwEixsC7X1M4b1lVICnMbuUhVIaabih7A5EfZjBdf&#10;X3h+56dPN397f/On1/e+e33r27e3f33/4O77B7+8v//zi9++efLTV09//gooH//45aPvvzj+4cvH&#10;PwI1Xz/75frz364//eXak5+vPv7p82c/Xnl786tX9755+eCbT/e++3j7uzdPb939+Rtni1aCwNs0&#10;jaN9ZQMD+J7+gnYDRiTLFsuzxIoUcStcN4jQ2xHTaxRbKKfPRv3s8xWLua2xiR6a9syGQ0KhICPj&#10;5OFAqbhqbX5KI607v780O2drUuENVrJ+EG8Z5jhcoki0zesTBiOimWitw8sddTEsNoLFTnYGef65&#10;ykC8whNnTsSJzhhueoM+f8Cd32fPbjMAM+GJo0dDGY65HP8KKrpHdcfyXbE83zJyZps0s08KHhBH&#10;F7JHYwX2JbRlFtEzmWOYRgzOERzrWEs0fXQZMbJUMLqMDJ0p9O8zp05xJrYog3O5vj3qxAZhaB4x&#10;voIfW8I7VimTe1z3Bs2zSZ7aZ3o3yZ514tQ2zbNCAJyTd5kwEcONz2GcMTzgnALr9Ik43rNMmt5i&#10;Tq5Rg5uMyRWyb4nkWsBNrpBCm3TfMj6wSpxapwTWGc4FIOAOB7G2MN69SBufw46EEeOzBVOrxJkN&#10;6tQKMbByEsxs0gCFtxgzW+zVc/zwVmHssAwo5/aKAezNH5aE9wtD+6zpfUYIcEhHnJkjjn+H4tkg&#10;hU6xZs9yZk4zImeYJzrLDOyTJveIgT2ib4/kPaRN7JPHt7AjK/lj63nuXYRvDxE5xM3pczfzYNch&#10;sG/BkM/BkMsQyNdgGKCzUOhaAjwKBbsTQfYSxEa0p5yb191QODkoXV/qG+nlj3bwHT11w6oKs5jT&#10;W0lV0fJluAwxMrUel9pEypaTkY14hBidY6ikr4+oDl2a0xPte9bWgzHtgbMzbm4O6gSTqsppZdWM&#10;snpGUT0lq/BIS1wNPG891ydiT9TQXRK2t7ko1Fo5314711IVaS6NNJVEFeULav6irm6zV7pnVBz0&#10;Kw/M8n2TdEffsGNqXjZK50zSmF641i/ZGJSs9guXTTXLJv6ySbBk4u+NNm4PisIdZcGu8hljzfyA&#10;ZKZH4FUVuWTs8QbaeCNjREi11lCGa+lDNfThOqa1hmGqIBnKCOYyopGL7mMhhnmYkSLMUBHKWoIy&#10;Ved1SzL1LXldLQhlPUIhwreKKFoJXluf21aTJitNkVekN1el1HDhHQrM2EBZZyupuiStq5Xe0UZX&#10;SggDyuIeSq4xCeqAgANQyEpywpkE0BdJ4J9T4Y/TEl+nJP4pPfWvaSl/SUl5m5V6ITvJXJA6JOE5&#10;peV2IdMqpndyUA1wcBv0ZLQICxjsgEICJ1YVdBUCfg6D/QsU/kcC/Bah4GuD7JfzscNTsy3qal5p&#10;flk1UkzLUKVBeuEgOww0DwcdwUE3IKC7YNCHBNDJfD8p4H9NBv0rHPxvJ3PLgn8rzZubYKsmKNd/&#10;OQQtREd2t8Nrq8HZWW88Hj462gpM9g8Pq7q76tpayzwTurmw2eNQ2wabRi0NMx7dxpx13NQ42Clc&#10;mh68fmn92y/2vri0cbAVmguNOEa0Q+YWY1d9q6zM0CEZMMiAxXh0dG9rcnFubMLe3WdSarX1crmg&#10;s0tu6FU2CItqqxj6zoaxIa1ayVc2lejaqvRdIttQm99l0Hc0WoztXTr5fNSzthGwjrToTcLpcPf8&#10;ojm6ZPQEW1wz8qll9cJBj29ZbpksDW40hbeU3ph086z58jfelQODzS8Y9VRNhmWhuU67q6VFx5V1&#10;UDUWqrIf2WjIkfeh2vqIVQ2ZpGIYqza9Rp0v6c6RdGU1dOZWNqW09dEVejq9Oj2fAaOVZzIq0vRD&#10;5epeclNbrnmYYzZXmXvErmFNj7oY+PNXViR3dFAHBlhV1RkqDa5CmMKuTmjuyhcochSdNCI7DUFN&#10;IRZmo6npZE4BmVVA42DkKmFbe0OViFkjJ8r0JFk/mdOYhuRBCMWZio5SaRuPVJhL5GViefBCYVZh&#10;XS65NINSloUrTmSIITW9qcoxVIMlr0yTVtWRI+gq4MjSWE0ppersMl12aVdSeyhncAPRE04zTBc0&#10;6TO6h1l8cUFVWX4znyjh5DcWIpsKkVouto+BMednRrn0M2HHqY25y8uxcwszc56BuGdoLeBeC/t3&#10;5yd35nzrMxPLU/bFSVvcPwpo3jM07x5e8IwueEZmJwYjTnNwTO+zdgRGumfthrlxfcjZO2nvBILI&#10;iP7apd1Ht38MG/qbMKTB5urx/nKDAdmiS6+uT2YXJxLIkMISOK0YUiZJEauSjY70AV+azcfx+Hrb&#10;WhrKS2k8Fsk21O/32LkcKpWCrqni7a3NaeWS7746t7kXEjSgmtSI1m5UVx/QfS6Zi3V5JqXuAN/u&#10;YVkdxMEJvG2S7AqzXFGud77Eu1jijNPcqxTXCmkwlNsfyBidzXPF0f4VrG8FMxzOGJpJ86+hw3uU&#10;4A7Ru4oaiaSPzWc7lwvcmxigs2+dyx1dRHt2mOYIune6wL3L7Z/PNYTTgbJnOq1vNse+QTTN5lnj&#10;GN8BazCOMEfzTZGc0VXc+AbFvka2r1N9+zzvXuHYGml0BW8O5/XP5g/PI0cWAOdE8G5QnUt4zxrZ&#10;tUIENAmgYp8DyA0sLuMnt8j+DbILaLZCcS2TgLVTmxTPKnY8hrLHMI44cTiCtUWJ4/MU2zxhPEaw&#10;TOd4lgieRfzMNtMP4GqLORHDAAEgxwI6vFMY2mIHt1i+FYp7iQgQLrjFnNnmeJdJ/jXy5AbFv07x&#10;bpAnt2iTO4zpfdYUAKRTdN8WZmoHFz3DWLzEXblStPwZb/Y0LXyKGj4CsMSePcOaPc2KHAK+ijq1&#10;SYxu0aI9qHhB4nlo0mVo8h48YTsl5VRSOqDllDR/WoonNcGWDjGQU/uaWAJSmpKc20RKE3FSa8hJ&#10;lRh4JRomJKeJSekiQpoIl9pAyGjApknx6U2EzHpsOiAxJq2Th18zK0+NabeHVGsW+aJROt8lmu8Q&#10;RVQ1sy21CyphXCWMKWrjzYJ5aeVMU6lHyhkSk4ZEuHExfrKOOitgzlXSIyXEMA8bKcJGynDhCnyo&#10;kjBTRZqvpi5VUaMlOG8JZqgCY6zBt1eh1NUYVXVeS1VuuyhfK0Z1NuDbRblaUUF7XYGphWxUkZRi&#10;pEyCEgryJDUFTQKUrALhNdT4uwXTevG4VmCWlwLWbcrUYmuqbECkNGbBFVnw9qyErgy4MR1uyUgc&#10;yEywZCdYCpKsFdk96sy2rsyOPmxbD1EiwyrVDJWaaLZQx2zM3i6sbYRpMKK6DZi2LpTGQJa0ouoU&#10;WH49RtrGoDOzqmk5RgZ6MAE2BQKtgaDnIfAfQKB7INBrMOivYPB/B4P/bzD4/wFD/x8w7D+g0B9T&#10;4dbcNCO/0COvm9OJPK2lhhKCAg7Xncx2CuqHQMZgUC8UEoNArkBhT2EJ/wZJ+DcY/B42/4Km7tyS&#10;6+jMgrFfXldPFjTiZPTM3iTYKAQyDYFuQGAXwbAfQfCHYNh7SOL/hKT8IzH1H7Dkv8PS/pKY8So5&#10;4wYXN6Vn68ycb386DQpOWq9+tnfxwu7Vq2e//ebLGzc+39ycdox3Ose7Aj7TSnz8cCcwZlWYumsn&#10;RlpmfN2W7jp9a5V/VLe35P/uy6Ofv7/8zfVzP31/+bfvL399Zf/i0fK5g8XdtZmNxcDOavDnb86+&#10;ffHT8+Mbt3+5dLQfXYx5AwGbxzMyE/ROemzucZPT1jPp7ttanTxzMLu15hkfVU/YNX53z3x4JDJl&#10;m3QNm3o1oWmHb9La2SMcHpN5gsqFzV5/rMXq5w9MVQxHKtwbYutC6chiuX25wrkicK+JY+c6D66P&#10;RHbbHNHawHJ9bF+zea4/vNrtibYNeAW9LpZxkqafIne5SK0WbG1LLkeQjuIkMAQZAlVesSStuC6Z&#10;WQ6vb0cL1WgkKzGLAi9gJHL42eXiXL40S2vEt/cQNWqeUScdM7X3aesUYmx9bXa9MMvQjenpwmk7&#10;cBWilA4rAJXcHhtV0YWvkWLoZbm5pEQUI41RgqJwCipq2TZHX0evsozPUHXxBUosW5JCr0umCJLx&#10;ZWmVzYSyBkweFZ6BhaShwQhGEo6bVNqAbO6hN3RhpcY8+Uhm5yRO4yJw5KmlbflcRQ5NkkKogdOE&#10;SaSa5MqOdJUrUzuV0u5NHp5jKU34mmZslYBWW86uL6Y3FVIaGGgpE9nBxVnZREtB5kptyZ8efPny&#10;4fefbn73+61vfri8+ePFjXtfXbz3/dX7331288uzP105mU3u2ws7189ufnV6/fOT0RCWruwund+I&#10;7scm92O+3XnP+ox9L+a5sDZ1eS1wtOrejtl2QsOztu7zp5bu/noj2m9txtBM4pqJfmFXJ6pelswo&#10;hpGYcAYrsUqQXliZgmVDGGUwsSqpuSNxwF45Nz/e39c+MqyW1nALKVg2FYVHZ5MIuXU1JRfPbut1&#10;8iuX9ndPL7JKc0tqMyvEGY0tqOZWotla6w20mqxsq5M84iWNTZGcsxTnLNkeBnwDeyxKs0bQozH0&#10;0BzCtogeiuYNzGQ64gjXEsq7hnUsFozN5/jWsd41jHsF5VxCOOIFQ5GM4WiWNZplCWf2hTL1U5kD&#10;89j+OdRQnDC2RtPPZJrncq1xlDl6Qh3DTK7alWSYybdvUK0rmL6F/I6pDO1kpiGK7Arl9obz+2N4&#10;/SxCN5XVE87rnM42zhboZ/L6IkjrPNo6h7ZE8oYXUK4N8sQayRZH2xYx7g2ye4PiWMU6V9FjSwX2&#10;RbR7jeLbYo4uoIH4nxfBkKMx5EgMaMm0xUkDERSwn8HZgvEl3MTSyR0mzyrFt0a1zaEdMdzEIiG4&#10;w/Kukl2LeGccFwTItEaZ3KDZ51BAACyOzSLtsyjAgfnXqN5VinuV7NuizxwVhY+47lXM5Abav4YE&#10;ypk9YuSAHD2kLpxmzh8xwlvU2S3G/E7h3CZvebd650zj8nbd3EKVv5PqwWfOp6bH0jLdGSmjmSlj&#10;qSmjycm9aYlt2UnqDJg6FdyQBypDgKvzkqS5aZK8hGoCrI6YXEtIrsIlVOOSqvEplYRUPjmzhppT&#10;R84SEtNqiIk11AQhI6GOBm9ipQ2IKKP1HGMN0VhHHK1nDVeQzZSCQTJyiIwaIqEH8AgLJme4INOa&#10;m9KZn9helK1pRHY1IczV2QPopPF02FQKLJYE2UuCXkqGXU+B/5iS8GtK4s205DvJyXfhCT+kJm5i&#10;0mJKXnsDsbERW8TNKClJkUjQChXeZC7y+BqlzciGRpSmnROY1vQNlDW3kQRNWHZVTokAIRCgxZUo&#10;r6U+Pq6O2Tt8Q2pta7VWXRt1WwclfGECTA6FtINBvSDQAAg0BgK7QFAXGAL4lfFEmKs8f8iCb7ci&#10;JR3ZDV24imZUkTi/sjG7d5g+NV85t1Q9v1IzPskemSyS6zG1bWhufV6xFCtqYRVWIvg1pMYy/HSj&#10;wJ6SEgaBtkHgCyDoDRD0Jhj6HAL7ExT6Dyj0v0Og/xue+L9hyf8NCr+XkjKQk9laVjQua57vVng7&#10;Rf18Xltybi8k3QROGIImO+HpPnhaDJ5yJTHzaXL+nxOy36akXwKsJzWvUVQ4aOtxuft79RJdb6Wh&#10;lmlBIG3pef70vMUs9GE2/vMs4g+55Edozjt04WtC8Z9IVX+m1b7gie+VN15uUszbeyLhoZt3roJW&#10;FwNffXH68sX9ra342TP7C/PBhbmJuVl7ZGZkfyd04Uzs7OHs/ubk4uzwwszgenxsfro/HrTur05e&#10;O7/xzbWja1ePrl07c/PnL18/vvnx5f1Prx4A+uuHp3959+TD8/svj3/9+Pbu3/785M+fHnx4e/fd&#10;m/vPn91++eLhuzfPXz65d3z328tnVxejzisX1r79an8lNj5h1/rd3ZHgQDw6vhCe8Dqspt72cZvZ&#10;OWFq1/FHHQqbv84z1xDZabXNVg3NlXVPkoxRummB1rdA75tn2FbLRlcqrQtlAJN8mxLPWl30tHxm&#10;t358rnJstta/qpjZb5k5kk6d4g/G6fLhbIE6pUSSQqtMxhQmYnmJReIsaTteJEOW1iZXNqUVidMK&#10;mLBMEjSHkkiryGBVAz30gs5+mrqDpJRxDJpmV7/RrG5QiiiKetT4cOWAiWDpI7RpCqrEqQNullib&#10;0dSRUSqEFVYnc2vy86lJGGYqipaMIKQLm8onQ+OW4Z66+nLzsKZCgqtsRvGAX5IMIe5iNBnYHGEW&#10;kgXPxiekoxKx7HxKWQ6lIpldm0KtSKpQZLaNF2jdKLEpm6tIItXB0eVwXHUCng+nVCXzhJkyI7bF&#10;mtM8kNw6kmUPV2uNpcWVpIEBk3tktJHLU3DZMg5ZxsZ1cfFWFt6Kyl6TFH97evbry+vfHaxcWQl+&#10;eXr+xpn4t2fXv7u8/+u1M7e+Ovcb8Pf98uzdGxcB3f/2MqCH330GlHdvXLh7/fzdG+dufnnqh8tb&#10;31/e+O3z7Qdf796+vv3TF6sPr+/dvLL18Na14zvfB439EgStp0o41t3Y2U5uVORVS7L5oqyGphy9&#10;CasfRtcqssjcREZRAqsE3ihjb23PDw601tVh+Fy0SSupLiag8lMI+MwaAXdlKaRuadjcmF/bjSGJ&#10;KUgyHEmBMEuSSvjZ2u4yT6DDaq90THO8c5yJWcrINMIaKBgJYa1T6MEgemKV6lgnD0bzO72pvb7U&#10;vuk0ayRzbCHPsYiwx/I961jP2sk9nolllDWcNb6IAFaZp1IHZ7IsM1l9oawub0abI03nTdOH8jp8&#10;md2BjMEYyraCd6xTHOu0Tl+mMZhnX6Xa1igDi5jRTYptiz6wTOiLYS1LxN5ZVG8E1TuH6okWdEXy&#10;9POowWXS4DK5J5TfG8o3z6FNs0CQ0T+XN7ZOmNim2tcII0uY4TjKsYEfW0OOrSCHYojBOaR9lewE&#10;DrdBmNgiji4j7ev4wRgCsFO2ZeLYCmlkEWtbwdoBgq6TfBt0xxLBuUQEyvFFvCWU51whTu2y/VvU&#10;iRX89B7Tu06KHHE9a0QgmNqmT28xAmt0zyLZvUhyLZE9qzTHEtmxQvVuMCbXyYE1bHADH9ogTK1g&#10;/UuYmXVyZJMa3aTPLbGjC9zZSPHUJM/j5NkGucYuSpsU1czNaMmHdyZBu5Jh8nSoMAsiyYCLMhIq&#10;8xKLEYlVuXBJHkyIgpah4DXI9MbMTEl+aikaJiGkijCJIlwaH5VSS8yoo2eJCwu4yCRyOrSYmNSh&#10;IJq6CdZ+/KAB19mcN6Jh29pKxrTlq17towuxUwPt2nR4BxzSDYf1JCV2JyfqE+GDMOgAGNSWCO6s&#10;QTv9/Fi8aclaHKClRZNAewngq4mwm4kJrxIT/5KQ+A8Y/L9Bof8Bg/1PCOz/BsH+DIF+hU2ZEuP5&#10;NTllTQXEwjR2dXqTjlYpLRC1YcsachmVCQRuErsqq0KMr5UjuYJsfFEGpxZVLsZXVmMbBPjQaMvO&#10;pDk2brD1tcoUfJlKCPSltUU8RVJGOzixHQTpAkP7IXAbJNEJSXJAEx3wRHtqiqMcZRth2WcrDe4S&#10;1UBRuYxErcguEufWKQsMQ+S+YXRXX16XBWN28rRDRfwWUlkzrayJU1nDYBViFM0VHfXlQ2XckczM&#10;IDxpGZ5wlJj6dWLez8m5j1PyPqbk/jUl+++pef+RjvhHOvI/MlAPEIQREk0naZ7QGcLG7uBwl1Oj&#10;6sbzjAiqGUUaxtMdJI6XzFmg8S5yKh7wat8XCl6UVl4U14yqxKpOebteF/A61mKTK2vulbmJFdf4&#10;tmPinMv3pT/4Y2D2zmT0cWD+TXj1zerey/3Tfz/64n+d/+4/vvj5P67f+f3Hhw8fPXn6+PF//dfv&#10;oPiC//sbl779+sKFs5sXz617Xea5yPjOxszhTvRwN7q7GTzajextBrdWJpfm7FOennjEurfqO9oK&#10;ndoKr8Y8KzHf8oJ/byNytD23vxFZW5gEdGpr4dKp9S/O7184WNteCW4tTwGrNldCC5GJ1cXpo73l&#10;o92Vg+25nfXAmYPI0d5sNDS6vOBcW3Qtztli0eGl+fG1uHdpzhP0DnsdlrMHy6f2FmLRsb09f3ip&#10;dWa1Kbje6FkSDIRZw4uc7iCmN4LVTOa0eXP75oH/fJZplmaK0MwRuiXKsi0X2VYAFbt3asfXBKMr&#10;5SMrRSOrPOtyodaDE3ZnVKmyOMIMLDeBUZVZIs6X6ag1TXnMigRSKZwjTMdwE/PoEAw3AVUI40lS&#10;AQC0dFLatVSdqsSildl7u4Y6WjvklZ1txWM2oc9TPRsShSaFba0Ys5lmMlMbmjJqhKlNygKLrVja&#10;RhArSYXVCGJhvkxdH4lND9vMQnGZsk1UXEGprmdW1FNK6wmmiYaOoWpGdQZwRAwvmVKZL1BxGjoK&#10;gXMrqs0mn0yzARXIc2pUiEpZdnF9BqEsiVabg6tKxVTCyNWpXEFOoSBR2JqhtaINYwyNkdtlkqk0&#10;quXV1dhUSMkt7iguVhUx5KXkzjKSlYkdRmbPNVRsThjiPnNkTB+w6mx62WiX1G1s85h1UyP6wHCv&#10;f7AbkG+gy2Pp8A50nQT9Oqeh1WFosffIx3qax/XAVyG165sCg62RsfboeNfseM+8rTs0pL1xcePJ&#10;7e9C1qFaFLGjpHRMK+1o4XR3M1taES0tuQpFXk1dolCW2qTD8KrSEXgwngr4IfLU1JDR2CgS4Sjo&#10;pF5NdXd7DZmUTqZkisRFc3O+pgb+dMC1sbmcnp2UkgPLxcHwTDi3IkfeVmQZarF7pFYPa8CD6R5L&#10;MUxkWryoAR9mOIgem8MOR1BGf7bek2mazLZMZZsD6WPzBfaFfPcyJrBBcsaQjhhifKEgsEnyrxF8&#10;q1jfGj6wCTgDOpCdgyf3RdjDc8jheaRlrmBslWBbItlXyK4tpnOdGtjnDs2iBiMF7nXq1D7Htogf&#10;XSRaF/D9UaxpFm1dJvXFMMYFZPdsVm80q3cur2c237pC7o8TzQv43ghCO5mhn80xRrMNszm94WzA&#10;PA0sInrDmb2RLEss3zyfa5jJ6g1mdU1lGSIF+tmCvjjasowbXiP0xxHDK0j7BtoKeLU4anwd59rG&#10;TJ3GBXaowxHk+CJheA7l2aB6dhmDC4jhJczICnZoGeU9oE+f4fh2qb4d6uQ2FXCBgS1y9ExR6LDQ&#10;v82wA95ujjA+T3EtsidXS3xLRf44N7RcHF7mzcS4/iB7zE4btBDNRkxna3aLILW5MLmBnFiDhhXl&#10;gxk5IHYuqDgHUp4NqcyGVGXBxemQhixQeQGsOj+zIjulDAGpQECLkIlFiPRyTHIZLrGWnFabk16e&#10;m07CwOqLkG0VSF5mEjkhqYKR7XXV+iaE5eQUUhq4ujhnZa1hdbd0ba98cVHQ30keVnP8ev6EsWIl&#10;2Pb4i+jRcJsmFdwJBRnBIDMYaoHCB6GwMTDEBgLrEkDqspw+K9Ph4Xn1RCc5OQoHHUHBN2DgB1DI&#10;BzDk30Hg/wEC/y8Q+L9BIf8DCv3fIMif4OAbxMSvXTWxuNC9KLAFS9usRI2VJDdhNEO0pl5MvQ7T&#10;2Ekuqc8rrMtv6KS09BXhitMoZdllteg6IamBT3D1yWetvRGrebhH1yQVajvbppzj2tJKWQayLTFb&#10;C8/sSsrtS0UMpqCH07C2TPxIBs6ajRsu51hMVWNTsvGgWj8qbVCXCaScelWRRl9tHhWPTjQMOxqs&#10;DmlHH18/LG03NXRbVYYRnaZd3lAvNPd0uvtNS9ZhZ0VdpKxutUK0Vyn5vFb1Q2PHXUXvs9a+V+q+&#10;D7qh37ttf+jHPw24Hk0EzkyFd5e2rhyc+/HyZz9+ceXG+UvX1k59sbr/xdbBD6cv3rny5aNr119d&#10;/+5PN374rxs//e8vf/yf13/8l19uvTx+/OjV64fPXj9/9vr185cvXz1/9e716/cf3334/f273z++&#10;/f2Pt3/8+fXvn569e3v86vHLt7dfvD5+8vbFsw9Pn3188uTj8ZOPd559evTk7T/+819BSqVA3lRl&#10;6lUEvKa58MCUryc8NTQTGIoGbUH/4JTHApTLC+541GEbbJt0dW2tThztTJ3ZC20tu2PhkbB/IBa2&#10;bS55Vxac8zOjQY9lbtp2di925czWZ2c2d1bCG/HJ07vzZ/YWAB3tRPfXZw42IpeOlj87t7S4MDo+&#10;2jYx1hGbHV+JAYcYnwn0z4b6I9NDO6vTQOO99dCZvfmrFza+vXZ484dLd369MBfX9lroy3sd3nnh&#10;aLjcsVg9OMszBqn6aUrPJKnbR9S6sBonRu3AGKaY1mipbbG6f5bXHy0aXiwfXCi3RMv6wqV94TLr&#10;gsAQKG0bZnTaSlR9PIGCIG5jNLSzBHJspTSXUJRQXJ9f04pn8DPQhZB8JphckVjSnCE3kgyDRb1d&#10;vM6WUsD3uIw9FnVLR1OtVEgvKcoA+vVqOWbUyHOYS/UtZIOKKqlIrxfkdGio+h68SJwukqIEjTSh&#10;vGrMO7q+s2R3Duo6m4dHu8T1VYU8OpmJKiCk8RtpGlMFuTgtiwzKYYIR3ARmbS6nJpfMTaJwUgiU&#10;ZBIllUhNo7BSympyhc0EWnEmuSSLVp1LE6QxqtNL6wqYpUm10lydkTXslAzYlN/8eO2za18cP3u8&#10;MOlt4/K6uVxNBadVVKipogzxKCME5EyL6Lu18KWlye2oc3PetRQcXZ2ybQTGtqYd2xHP/9FGaGIl&#10;YF+eHFudGt8IOjem7WuTwyu+wbjLvOA0LDj1cZdhY3pgb3b41ILtTMx1NOs+DDlXXebPt8L/8urh&#10;nevXe2rrtDyGt6elR1Xd01ls1jOVzWlCYUJ9c151fSa1JIFekkBgwuiFyWXVBTOz/TZbG4+bw6Fm&#10;GDv4DiDmoWiM7MpKanBqbKBPe/ns7sbaAgKVgaPk5GATEBQYuzxNqqD09TfOxswDztJhP9XiKRgJ&#10;4MZDDHuIOT5DHA3mD/jzTK48kzvP7Mvpdab3OlOGZ3KGZ7K9S9jQFnVylRDepgXWCLO7DP8yzhNH&#10;A/KvAhwi+tZIzkVMYIfuXMEDskRyR2Mo+zIucMCZ3GN4Nsn2RbRrFedexTkXUQDGvCuE8B7Hv8kc&#10;ieIcqxTbMg6gyPAasn8xqzucpA0k9y0gR9fpg0vkgUXC4BLeEkNaF5Hja3j7Km54CWWZzzNHc0eW&#10;0J5d2kgcBcizTbOvEoYW0UPLuP44enAFb4qjTAuIgWXU6BrSsYULnOJ6tnnDcyTHMnFiDR08KBpf&#10;optD6OEYST+d3xdFdgdztYEMxz7TtkmxLuMG4xjALXk3mRNLJP8qfWKeENwoDGwUhTbLp1ZKXeHC&#10;UQ/D6eE5PSW28aKBQbbJRNGq81ukmcq6rFp2SgkGWoqGlCLBVQWQutxEcVamMDujKi+hFAEuLQAL&#10;EPDaPHhlDrw0N7k5A96eCq7KhFRmZgkzM1oRMHUepCQThs1IYiES+zQ0k4ZZlp+MhUIyc2GOMW3c&#10;rypFpJNTs4R12PXzislwKZ+dyEPBywqz55ZqQ8v06Th7cqqmv6N8qk+5ONYWGBV7x+r2Z7tnOvkt&#10;OTB1IrgbButLSLIkpvUnpFthqQPQJHUKtIWXP2itnppp9ljKbPTs2cSEI3jKDXjavYSMd4nZf03O&#10;+Xtyzj+Sc/4zOe//Skb9r2TEx9Tsr4jZnw9VrcXrg5tC73rN9GZzZKdter1ldrszumOYXul1RXUT&#10;YV2/S97nllk8KquvfWyqe3hCNzSs7WwVT9stEfvY7PjE1ITbNjrin5pcXJj3mAYGhbKhyoaxyoaJ&#10;mmafWBWoVwelHRG5Pqo0LbRZ4kO2YGA0HHet70W3DxcXNyKL67Nzy+H42tzOqc2zl05dvnb+868u&#10;Xbh69spXl7789urX31278ePXN3764dc79+/efXj/13vPf3348ru7v/90/K+/PP3L94/+5daT/zx+&#10;+2/3X/7j0bu/3X/9b48+/OPJH//+5Pc/P/3w8fWHD28+fnh9orcv3717+e7NizdvX75/+er94+dv&#10;AD1/9eH1uz/evP/j5ZuPL1+f6PnL35+/+OPFyz89f/mnZy/+OH7y4dHj90AALP6fGkBPn//+4tWf&#10;AZ00ePrx4bPf7z39dOfJh3vPPt0H4me/P3jxB1Bz+9Hrv//9P0CqVkGTtKSpkWe1SMdGm60WibG7&#10;vqW5vENd5xjttA/rhi1tAY/Z69T3G5pM3bU2a/OQpdE1pvY6dBZDY7++sUtT0yYv1aoqujQCtbxc&#10;La8cMMjHhzqcI12mria1vEotrzB21s9OWfc3poPefsewbtJl8rt6bEMKbWuloaveaesK+gdCkwMu&#10;u9ba3zQy0GIf0tqtGmCr/t5m54guHrGFJwdWYo5IpNsx0RRZ6FpYNc4sdU0td0wutQ9Oii3+ur6J&#10;SoO9XN3PbDHQNP2FGgtv0Fs/Masanmr0LWvCO70z272hLcPcvmX5rG3pzFjsYCSyNri0O759zhda&#10;7p/fGR0JtCkMgKUlkCpSGMIshjAHX5aE4sFQhVA6P4VVm1wqzWhqI+l7q/q6JAM65bBOa1Iq5VXF&#10;7Y1lmuZCrYzWJae1i/HmFpZVzdOJCbLKvIaK7G4VfchYopISpfWUWjFrZMIUivsjS5PemdHe/paG&#10;pgqZQkyi4Ig0RImA1KThqXqLCIWJWQRIKhaSSYAWUBNy8XAsJQWDT0aik6m0fBwxk8JILyrLKirP&#10;JtFSaZxcdnFucVVuXQOmRc2uk2CalXSFiiNuYByeiv23//Yvt27++P79M4/VqCsvHhDyeyUVHfKq&#10;rvoScwVnvIQdVDdsOs2LDtO0rdsz1DllN8yMGWaG9bM2U8TePzPWN+uwAGVw1AiUkfF+YHEOkNM8&#10;7zTHXP2Lnv7VyYHN4PCpmPP8mufz3amvDua+3oldXYvsTo9+fbjwH++evPjtplWu6OCxbeqmsX4V&#10;8DMz9xXV1iY3NmfXSnNEyuzGdkRlQ2q9Eilsym9uo8xEDaGwsaoSWV+NNeuAH1VJo5hFo2RxWJjZ&#10;6bGJUcPexuz6ymRRcX5lLUogza+T5za2ZomB5NhCcXtbB0ZrmzU5PdYc+zTeE6GNT1PGpwlj0xiz&#10;K9fiLRifJYU2uZ44aTCQNRTMss/mT8wjAPa4YyhAzjmEPZLrW8L+U5ipDXJ4jxk95PjXSdM7dC9A&#10;miW0e5PkBezCWfbEKnJ6j+RcKgB8UvSAObNN9y8TPHEcsJPQFnlmh+7foEzt0n07pIltTP98ykA8&#10;0zibaZ7L7wnlGMIFvTMFAwAGNojOLaJrHQ/Qy7NGnFjGjS2g7HGMZ40ytcN2rxCdyyjfJsG1hrUv&#10;FdiXTy7ETWzhh5cL9OEMS7zAtoYdWSZMbJQbJ3klzenqIeLobEmvj2qYoo0ulnb6iSo7cnCBoQ9i&#10;ugMFWneOMYDtcSGtIcpoiOYMc8anWd5I8dRc5dRMVWiqNuivcw6XmDqoHXJcuxQv4xc0lOWKizLF&#10;vDQxN7W5JFtRlC8kZQjQKbWYVD46qQaXXINJ4KNhtYSkSmxyKSaxDA8XMRJrCfCyLGhVEmwwLcWb&#10;mdyQAimEwSSJKeO5KbacRFF6EiYJVkRJXVqUz0cVteQsSnIiIj/F5zBFHE3VuExuQUZFeUp0u9I/&#10;U1zDSSnGJJewCmbCrc5ATVsXU9LAahZWeS19YZsx5Oqa8mjjUya/XtbOJupIhB4CxUhk9JG4/eSS&#10;EUr5GL3cyOZZ2qS7p+a/+HonHhiclAqXyqpPldZdrWz8ia94KGl/Lut+qep9pTG+1po/tg/8qa3/&#10;tVr/Y5/+i0XH2UuB3auTm5c8B59Hz361cv7r9Svf71/7+ezVH8599ctn39+5/gOgWzd+e/jLz/d/&#10;+uH2D7/d//XW7d9ufPnVvV9+vf/b7ft37t259+Dm/fu3Hz26f/z4+N6jZzfvP//t3tM795/ef/ji&#10;0fGL46dvnr16/+L9x5cff3/z+8d3n169ef3i7auX796+fAsQ4d3rdx8fPX319MW7568/Pn3x/vmr&#10;j0+ev3v19g9Az159fPTk9cOnr++9enfnxes7z16/ePPpzavfXx2/+fTk06fHH97cf/Xi+euXL98/&#10;On5+/OQV0Pj4+bsnr34/fvHh8bN3L56/e/bkzZPHr58ev3769O3zp++eAefy7O2Tp+8ePztp8PT5&#10;h2cvPz1/9ceLf+rZi09Pnn0C6PL/Zs/D43cAfv5PCSwCawEB8Unl4/cPjt8+ePT23vGH+wBsjt8D&#10;uvvkI6AHz/+4/+zTnUdvTvBjNDW3a/iatnJDT5XJUGEyVNqH1YauxkYRz2JUDvW3jg1pr1xYO9qb&#10;ddraezurHTblhF01YJJolMWtiqJeXW2PtkatKJGKac0SZqusWKMs69HWWgxNxk5xi7S4WcyWihjd&#10;GkE8MrK+6Bzul7e3VHS31wyYGtUtpaIaqlnf7BjtsppVXdo6+4hqdXFs2CLrVFd3tFXJ6tliAaWl&#10;qcjaJzN1i7s0/G5dlbqlSKXktbdXtHdUmYfkPX0NOoNIoSmTylm6bn63QajWVdWJaUWlGIm0sKNb&#10;MuHt3Tqc3D09vbBqN1mbO40i20TH0Lhm2K51TPROBi2BsNHmlUs7mExBVpkMxZbk4KsSC2UFbGke&#10;tTYVUQTFlSRWyPLLGrJ4wuQqYYFGUwFgdaS3s0/Vqq4VyctLVXxeaw27W1rSIeaqq6ldNcyOamqP&#10;kK5vZLfVEDoaGH3KMqWArleLO9qlXb2qUZfZHx31RizDDq28hS+TiyhUHIWFLOJjWnuK2wzFeE5K&#10;BhqeWpCApubwKkhkej4Wn47BZOCwuUQSkkJDUulZdEY6jZZCxKWWcXD8Yry4CtetKTZ0lYtqcEWF&#10;SCYFIaopffHk7t9+f/X43g/3b33tG+oO9GpOB91nF6d34r6DuH/fb7/sn7g2P/n9Xuzr3YXPdubO&#10;boSPVkNnVkJn4sFzSzOnl0KHsan9+cn/Y4AArQedgA1a9A7HPNZFr3XRN7Tg7p93meJe80Zo6DDu&#10;OL/uubwxdXE5eHrOuzFp/Xwn8vvjm89++XVE2drJ4/YKqwd6lXpDXYuGWiFIFsvyyiVZNfLM8obk&#10;Qj5cIM1oVCHbezm+ae10UM+kpQu4ee0NhUoJu6GWwaRm0wj5M74hv71vbd4N2HQANpbhIquTNeSi&#10;d/ejNB257Vq0y9U8N2e0Ocq9IZZ/lhSM0YIxtidInZgijU3hR6cx9hncxBzeGUV74zjA5Uyt4qfW&#10;iIFV/MRCwXg0b2g6a3g6wzaT5YjmeeKowDppco04tUFyLWKccXTogOleAwwQ1rWKndxEu5cLoocM&#10;Vww9GszzxUj2aYzOkmKZyHJHcb4F3EggdyyCmN4i2+N5I7HMoYU0y2yGZR7RH0V2BbJ13vSuyfTB&#10;WMHENn58HeVaQ01u4rxr2PEYAjiQd5XoWaG4luiuJZp/g+BaQUysItxrKM8Gxr+D9Z5MHZQ/uJDT&#10;H80eiiFHYxSFGV8uRRZQExnl2UIVqViaKelBS3ryZX04k5fX6yB7FiscUZ7VR7W52eZBit5EGBxg&#10;mvSELi1G14pR1ufJ+Vm6WmyvhNojpulqaOpKirKELC+iyHmkJjaqmY1o5qCbWehmJkpCyKpDpzYS&#10;skX47HJsupCb3lSTXl+ZVohLwqRAq9m55i6aSojgZcMqIKDp5IyDvNye/CRuElQCT5xLTQ0nJ3Xn&#10;ZLPSklhkqGumeDomqqZnMVKSs5Lg1l7dzIi4kZZRjUvlVybNrBVOhkvERel8an4RHTsyrOkyNA3b&#10;zZHZ+fjc1sVTlz8/e/rqZ/tXLm1/efng2pm9i2trX2zs3tg5/f3+hR8PP/9+74vfDr5+cPa7X89f&#10;//76jz/fv//g2dOn9x89+/Hmy+9+ff3NL++/+fXTt7f/8vPDf7nz/M/3nv/++PWLV0CX/8274xe/&#10;33/y8enzxy+P7715AKTTdx+eP3n18unbt4/fvHn0+tXTd+/vP3vx8PnrRy8Bdnx8/vzT6zd/fvn2&#10;Lw+ArP3y45MXH549e//82fvHz97cf/7y3tPnd4+fPnr26sHjF4+evXz88s3DF68APXr15vg1sMN3&#10;x6/fHb/68PjN70/e/un45ceHT989evru+OkHINE/evzhwfH7O/fe3L0PpPIPDx59PH4MVP7+5Pmf&#10;nzz7MxDce/Du7sMPPz58cfvV+3uvPz56+/vxq08PnrwF+PHo8duHj948fPbmIYCoJ29P9vzy470X&#10;H24//XDr8fu7ABuO3z48fnP85N3xY+Bw758+A3b+7sHxm/uP3gLwePTkA+Bd/gmV31+8/uuzF39+&#10;fHLFDKg8OTFAj59+BDADlE9f/PH4GQDCk02AEkDO7XsvAd17+PrB8bub91/9dv/VzQevbz18ewf4&#10;LI/f33709rcHr3+7/+IEP31meU9P7diorKujSKthtSjJhm7hsKVVreQ3SXi1VWS1smp0UD3l7Zuw&#10;t8ua6LU1aIWM1aYqapRQq8pQNVWEFllRm6K4UUQtKcwV8QntLSUKKadRRBMLiMXs3BJOnqSWrFYU&#10;tbcADqm0u71aUkOpqcB1tFW2Kkqqy4jVZVQAdY0ijqyxsFVR7HVpRwaazb0iVTO3VVYE7FDXWj7c&#10;3xz0GQydta0ybksTt7ejVg/4j/6WkWFds7Scz2eVlJCUTeUDppaxoU6ltKqyhFzGJSqb+Dtrs19f&#10;O7x0YfVwPzofdfQZlV2dDQH/QHjGZh/ttg11xeedp89OL+/0G+zFAnU2uyEZVw3DCWAFlWBqfVpp&#10;az6uMimfA6nX4isbsipEafw6pE4jHDLpRvQ9xpa2rnppc3GxtqZcKyjqEVZ2CspURYzOisLeKm6v&#10;gGMQ8eTF2NYKSkdtcYewul8lH+jUalulfRb1+GSvaUw27uvs7G7uNbSTqbgcRCqztKCjv9zqFlc2&#10;4LDUfCIVXyfka9sVNVW8QgaeiCvAovJJRByVgqVT82nUTDolk0XI4+GRAiquW1RsUpa0N7Prygg0&#10;TAGhAG3uMv7Pv//j1YNfP7347crpRVd/W2S498ys9+pu/Mqp5S/OrH97Zuvnw82fD1e+O1j69vTa&#10;jTNrX51Z//Jo7frpja8P12+c2rhxevPbc9s/Xtr/5cqpHy7uAfr+wi5Q8+25re/Ob/1waefb85vX&#10;Dhc/24l+cTD/zbnlnz9fu/nlxu0v9+5+cXT36qmbV3Z+vLT5t7ePX925O6Zo1TFY+jqBuVvZqZdI&#10;lGRmSUKZKINTk0qvgBfWwItq4fz6dL4kW9PFsww2jo3pigtR5dRMjbiwkU+pLMKgc2HVJeTT27Oz&#10;3qHYyVOR3WJRrrw1p6Uzq9uCUOkylW2Z1iGa39u0HB9cWFD7AoWhedrsEm0mxvCFGFMR7uQ8azJO&#10;DyzRXHM49zzGs4DxxBDuhfzJFUxwgzC9QQisYf9Z4jyLCOd8nncJNbmC9cTRrjhyfKHAPp8/HkfY&#10;40jnCsYNtDmZnYFpduebJxC2SWKnOUtryDYO4vqG8FNzzNhW6eAEcjSA98ZJzgXMxDLGsYwYjSFs&#10;SwT7CnloAd/hzrLOIxwbGNtK/shi9vhKjmsj//9MinpimDZpg2GU1p6tsWWZAjl905kDMzmAJRpf&#10;Qgd2SZ5N7PhygXsda48DrMKOhckmO1fdU8LkIRCYFDQ+lc5JpnESK2rSS6syNTqC1cobsxXpe8i6&#10;NpSyJkvETebT4HX0BCk3RURNqCUn1uCTGulZ2kpKRzWjq6awg89VlTIbWWQxnVSNRwB2REjJrsBm&#10;l6FzmngERQlKRElupmdWIFIpWfBWBckTKLUMM6tK8vOS4U0ihtNbrtOhynEJfBhoAZZ2KTXdnJ9Y&#10;mAYXwRLX4Clr0MTBzOzy7GQmFeJe5AXXRXVFeUWZmZlQWL9ON6rlNtKShaSUyuKk2XWgD1ElLM3l&#10;s/A1FSVDQ6ZTZw+//fG3uw+A/vWfHwM97uPHjx8/PH708MG9B4+Pn75+/fH1y0+vX/757Zt/efPm&#10;by9f/PXVs7+8e/bXl0//9OjFH7dffLz79P3xo3dPH7x59uj180evn91/9fjWy8d33hzf+/Dg/se7&#10;Dz7devzpzuNPj+5/eHTz1YO7r24/ennn6etbj54/ePT67qOPd48/3X0EdNvf33/6+837b24/BLr2&#10;7wEMPDv+l6fHf310/Oe7jz/dBjL4848AAI6fvXv4/O2952/uHb88BuzF8evjR6+A+LcnLwDdffTi&#10;4cMXQP0zIO8DCf3xh6dPPj17+sfjJx/vP3r34PGH42e/P372+/1H7+89BLL5qzv339y69/rkgz/5&#10;A2DP8bM/PXz86f6jj3fuv7vz4O0v91/89vDlnSdv7wPUefn73Sfv7j15f+f4DZD9nz16++j288f3&#10;Xh/ff/v0+OOT498fPvh4/OgPAF0Pnny4f/zu/uP39x69e/j44+PnfzwEiPL00/GzPx49/ePB8Sfg&#10;EA+f/A6Ux0//OH76pwePPwLtHzx+9/DJe0CPnn4AYqA8BrgF4OcpsLe39x69AXT34es7D14BJaCb&#10;917+euc5AKHbD9/cAjh0/9Wvd1+c1Nx9doIfg7HRYKhTyBkqBV2lpDXW48qKCprrCy3G5tHBVoW0&#10;SMinlPGQ9XUMfXddu7q0ScpobKDX1RKbGtlVFfiqcqJMWtSl5ff1itTKYnkjq0Nd1qbgScWUmkoU&#10;vxxdV42T1BKaJFSFlNWm4LbKuRXF2MoSDECR6jJ8IQNRV802dMkMXQ0tsuKyYqTZKPK7u/q6xVIR&#10;XVbPAqDV1yMescg71fyGOqpYgAcIBBxIrSz1OnqP9qKjVq1OLWmVV+tUAkVDcXUxqZJLrCtnqhor&#10;+7uV49buEYvOYlSZ9coeXYNWVWvsaQpPDc2FbeMjne6xnoOtqe9/2Pj8+vRkXKYepJQoMgkCGKEO&#10;hhPCyJIUsQFX2VrAEKSKlIjiypTK6mSphKxTisb6eod6e4wqTUd9YyOXa2io66opt0gl3fyqNl6h&#10;oarcxC/rLOMYakuUPGJbGVNTUdwjrOtrbu5XqbTNImu/etShVnYUDYwpzBZN/0B3rbAyLQdOL85u&#10;7WUbbBVSDUuullgs/Q7bqNM60K2UiStL6QQMFlVAJhBoBCwZl0slZZFxacUUbDkOLyIR/FrleLtQ&#10;LWLWFlGYeCIJQe7vtvznX//28xfn3z+4cbjsD9l7Ty34jm9c/HDvuzd3v3v78KdXd75/ffu7j7dv&#10;vPjp6qPvLt27fv7XL04D+ubczuc7K1d3l6/sxC9vLVw7WAF0bjUCOKHdqA/QVti9FnRuzEws+kci&#10;46bJ4U6/Vesb1EzbtDG/YWmyf8FlidqNkxZ10Nb16v6Pbx48cLdp24nk3qpKQ7u8xyQTKajsymRq&#10;aQKuCIpkgKklMHZFQpU4p7gqvUZM0BubluLTmIKMcmrecJdUXscWlBHxyNSGWtbe6lTUP7Q04/zi&#10;wnp7O13Tg5Sq09p68rtMGF1PvnWY7PMIF6K9pw6ss9G6uXjRbJwWjdOnw8zATKE/ygitsmfW2e55&#10;nCuKCizjJpcxoQ38/AFt+Rxn6Sw7uk9ZOMWYO6AGN3GOuezpDdziEXtmizS5ip3aINjn8rwrGNcK&#10;emwhL7BNmVzk2ALMJm1OlwXdO0BsUmY3yfMMZq7exGrvzGpqSe6xFAw4CUY7yjHHmNpizRxwAjsM&#10;/zZzYpXk26K4NwjuDax9OX9sKX80luNcy/ftYn07eNsixhrF6P2IlqFM7ThyKMLUe9Dto1k9zvwu&#10;B6J3oiC8VxbeKwltcaYWaZ4Izh+hTIaL+i08IR/NL8UXMwqKGfm1xQWCwsxKehJgTeo4qdUUeC0d&#10;VoqFlCBAFXkgAQJcmQuuKYBK8SkN2ORGXEo9JrUGmyJkFjQU4WpYqCoqgs/A1HGItLxUSnZiOS2T&#10;z8lBpoKJuWldyvJ+XQmfkdBUmFJDSCZnQSUNqNEp3pCHV1eDQWckAd3QYW+hprugnJpUkQiOw1O/&#10;TE4ZyoNzs+ACeOJmQvouNNGWninISWQQwd6V0vFoeSUjqzInLz8hoV/XpRWhRcTEZlZ+RWGyd5Y/&#10;6hLJJdye1ubVpfj3P3z/1Y0frnzxww+/Pr17/P7Wg2e/3Ll76879e/ee3rzz+Ob95zeP39x88v7u&#10;8z/uv/zrvZd/uffqT/df/H7n6Ye7QH//2fsTHb+5+wBIyq8fPHn1ECgfvHp47/WjO28f3nz3+M6n&#10;x7d/f3Lrw/NbH97c+fjq1vsnt988evD27gMgY74A8uajZ38B2PPb3fe3H3y49xhA0YdbJz36V/eP&#10;Pzx7/Ncnx39++PiPW8fvbh2/vv3k1e3j57cfPnnw5PXx07ePHrx6cv/VywdvXgEwePr+3uPXtx+/&#10;fHT85unx2+P7rx/dA8j04cmD908efHj68NMTIOP/M8XfPwbyOJDBX9y5//TmvSc37z4BPuOte88B&#10;Y/TkBUCFt/eB83/85s6DF0Bw/8ErQA8fvX3y9OPzl3+8ePOXV2//+vw1AKpPL59+enb87vgBcBpv&#10;Hx9/fApQ5NGn4yd/Buhy7/EH4FMA3yQQPHj66cHTE8v34MmnB8cA9gD2/AGg7vjJnx4/+wvAnofH&#10;v9998O6faDzBD8Cbh8BJPgK8IWCYgJM5AQ8AG6AEzNPdB6/vPXwDWCjg27vzAKgH1gIbnnAOWLx9&#10;//XNOy9u3nn693/8J0jTzu/srNZqSnWakrYWrqASVVWGrq+ja1SVvR3C5npOm6K8q72muYEjrqMq&#10;ZDylvLhFWdrWWtWhq+szyg09TR3tolZ5WUtTkUZZrlGWAqantgqjkDJ6dJUeh8ZmlQN+qL6WJG9g&#10;NQipUhGtS1M5bGnu0vDLeLh+vSIaGvNNmPp6mzs0VYZufnsbj1+OF1VTFY1FquaSLk1NQx1TKS3u&#10;10t1rXyVjKtoYqlVJZ3tfKmYLRVz9J31/QYFYNHaFGUd6mp9p8RilFuMin6DvLtdolEIWpqrNSph&#10;t7ZB39VkMbXouxr1XQ2d7cJuncgx0t5vqG9r5Y1NKNwzrcbxapmRXqrIIdYmEITwKh2yfaxQM0BX&#10;60mGPo5KTmqsw2gai0yt8gGtZrBD19vS0lpbJ2az1FUlHfxSl05lrq9RFzHHmuuN1SU9lTw9v1jJ&#10;pch51M66ih5RjUXW3C+XdTUIOxW1/aaGJgXDYK632fVDI0aRpCYHmcIuz9P2lZidfGVXkdGi9Tgm&#10;PKO20Z6enuYmaWUZE48m4VBkHJaEQFAxeXRiNgGVykDnV+KIBkHtZJuiX1KuquGIS9ksAgmPwOs7&#10;DC8fPLj77ecvbn557dTi7a/P3v3m/INvLrz8+drzH68++f7ze99e+vXrs799cermtVMn5RdnAKNz&#10;+8vzd766dPPqhbtfX7779cV71y/ev3Hp8Q9Xn/z4xcNvPwMW73594c7XF299df7O9Yu3vj73yxeH&#10;v147dfebc7dvnL594/DuN3u3vtr79fP9ny/t3DizdGEr9MfLe397+zbSo29HosQFBR1SoaFPLlHS&#10;2ZVpRB6cVJqE58J4ghQKD3A/2RW1WRgiRKaoWl2KoHKzS2mIgQ6psqFYUssqZBVUVxDmQiORgNXv&#10;NF84veJwNYz5uD1DqDY9st2Ak2syOg25NjsrMNlwsGeZjUqj8er4enFslRONcyOxkshyUXSTO7tZ&#10;GFqlBhbxoVVieJ04u00MbWBmtnDzh9Sls6yFU7SV85zoPnl2jxTZJS6dYS/sMyLb5OgeLbxLnT2g&#10;zx4yQruUjas1/S5asw6j7aNLWvJlJ1MIYqpr8uvEyMrqvDYtnlkIr21IVXQU8OXJHaPI6V3u7OnC&#10;2TPcuTPFoX2Gf4vgWju54OZZx3jX8RPLuKltRnCHMxrBG1yIjpECzQCyxYguqc/g1qRI2wq6zdQu&#10;I0lvoQyMMuwTvJExxoSL6x4vtJkJBm1+e3N+ax1GWoyUMFH1bKSYldXIzKnBJtdik8Wk9Bp0Yi02&#10;qRoBE6ASKvKgFbkwQJV5MBE2TfD/4uuv4xpL1vZfeO/paW9aoBt31yQQDwkSIEAgEEhwdxqncbcA&#10;geDu7u4SD+60u81MT7vM7P285++3ArPn2ed3PufM55p77qrUWpDVPfWtq6rWWjIXzRWu2GndsNGU&#10;1L95Vk/lmjVeS+nWuZuXf8JBtQLpJMXrFxWv/2xlqujsoCUjeUZG6pyNhTrdUQOj+7MD7LKNtoTe&#10;zZ+hxhfMadcd/JRMMdLK189i4DdDkwz8AtUI+tcRF88Unr0wef5C7LUzJtfOos6eY567XPvzz9HX&#10;JaxkJPQU/5lWhKUFacBVr5hKy8pcPJ+VlOJqqWCledFeXxWmdeN2MtkrxCEvO3VsoH9kbLy7b7ir&#10;d6ynf2J2kbvKX1sRrHFEG3zBNo+3u8rZXhHsLq0dLG8cc3cfc3cec7ce8rYfCHYf8PfuszePVoHz&#10;2AAOZo+7vsfePVja31vc21vY3ltY310WiaeGVrmgB7/LWz9eWttdXN9ZESNkjy3YXmFvcPjbfNEe&#10;H6BFdLAi2OOsHXDXDtmivRXBDvihHDDM5x+ubTzgbdxlbx5ytvaXhZurwg3++rZQuL0u2N0U7G0B&#10;8fe2hWIPtCba4wm2OaId3uY+b+uQswZ++j4bdNkb9zigd14DPfXB2sYRX7SzyhVx+Osc/hqbL+IK&#10;17iCdYAi0cb++hbo2feE63uCNQCnzfVNYKGODvce3r/7/OmjN6+ev3vz6sNvv35+99vn56/fHz95&#10;s/vg+cbxk7Wjx8JDYAEfrGw/4Ow+4m8/FAH3c4IKEIFP+qsoOhSIjoVrwF8+WNu4L1q/v7H1aGvn&#10;8TrA0tqxQHQoBI2BozpZ4AEJgOXGyRydeJkHnEp0CCJPsA/iaUu+6JgvAh5OLOH6fRCX2buLK9vg&#10;j0yMH0cKgk7DeHkQoiOoYUEO5qbagDRebngPmqmVufjNOt7uhHBgPlyx5nhNFyo2IMDey5Po4U6M&#10;jfEoKU4qYSTn58SGB1HtiVAbcwMaBeXqiDBFKRIJauLHjEc6hgfaUskmWLiiofZ1TeUrRjpS9lYG&#10;J7Nqmg4k+O0QFw8XS3OcnilKM9CXmJpES050Cg2wAT7GwdrE09U8yNs+MsjZ38PG1QFLdzL19rD0&#10;8rR0dcHSXExdnLDuLmY0Z7ydlTGJCPHztWYURhfmR4WFOPn72iUl+ocGuVCdCO50UkyUf0FeckZa&#10;NOjLg4Oonh423l6k4CDH0CD7AF8bF2dTggXUyt7EL9I2MtWJSNdWQpy/bnBGBnrOyELSACXh5KqX&#10;m05jpHoXJPiEUKyCyfZR7u4R7m4+FAeKmamViaGHJcbd1MQZqeOC0nGCakTbm9Ng2rEOlj6gEm5A&#10;RRtQ8UY0gnGwHTHEzpqORzsTYB4UtJWlekysS0pqeHCIF9EaL6ssYUKQ9wgzdvLTtKPrREZ7J0XH&#10;Rvv6Bzo4eFiY2aFgBqryygpSaoqyOgoKOgq3AH7UFCSUb0pA5eSjyQ7hBKwnBkLBwizgEDUFOXk5&#10;OU83t5mxwfvb3In2ioF6xsJA82x/w1xv3WpPw1Jb9UQDc6CB0VCRkZsYVJET11NdOFBXOljHHKhh&#10;DtSWD9ZXDDdWjrVUjrdWDjeW9dcWAxvUW13UU1XYXVnYU83oqSvtq2f21hf31jP6GouH28ome6qn&#10;+ipGOgoHmvLHWsom21ijLcV99XmPD4TPDg/yPLxot26ZXbvqRjT18bO1oxmZEG4Q7G+ZWNyEmUnY&#10;uMojiRJEiiSWeE0fdtnBCZGdGYsyNjBHaPnTrfAoDROYoorKZShMLjHBq6IsqawkpaWJERaDDUxQ&#10;cY+URZEu2bhKOXpcD0uQS8nVy8rHNzQHtrSF5jEsiqtQJdWQPKZBFsMwp9Qgr0KvqMawpM6wtNGg&#10;uE6nsFqttFGrsF6tsFED4AfwpqhZq7BJ40TiIqNZu6hBE4jZpl/Va1zeDSlq0y3rgSQytc1dJKxd&#10;5bTgFywc5ane2j4hSEOTW9ZkdSs7bRcPAxT+pglOgkSTJvvKRhdqpdZp5HVq54pfnm3I7IGUdhlk&#10;NSin1yiJnxTQaJBVZZRZYhyfYuATqORIlSVT5K1JChQnPVtbHQxc2gIlb4mQxRvdQOtewehewGid&#10;w+mcw2qdN1U/j1c9R1A7a6Z+zkpDwlpNiqRyy05D0knvhr3WdXPFS6YyFzC3zpnKSZgpSSJuXoRe&#10;u2CpJY9Ru6l57Scj2YveJGPdWxeBuXG31qHbGNwC5kZJkmxnLHfz3I2L/4RqybvZ41SlLqncOGOF&#10;l3Vz0VKRPy99Q7wDzRp9zUL3jKvRZVf9Gwi5CybGEnCSBMT8AszgopbUGVMTqahUZKi/LklPEnn5&#10;57xz5+bPns+6csbs6nn0z2eLzl1g/fxT6NVzdgqSetI/3UnGIHGSENnLpjIyMpfPMQrySBgZvMoF&#10;e32oDRZ/OymsoadtZGx2eHCqd2iqa2C6u39qcGRqem6OzeOucoUc3g6ft8sFhOBuckS7q+v7K2t7&#10;/K174hkk0HuugRH6AzCiF2zcFa0drov219f3eBvAJG2z13e5m/vczQMOOESwu8rf5fLF7gE4EoFo&#10;my3aZG9ss9c2OfyN1dW1Ja6Ivb69LNhcBi5EuM1d3+dtAPzsLvPFzFsV7K3wdjnrRyvrh0uivUXh&#10;9gJvky3Y4Ql2OOw1PnddINgE5wQSiXbW13Y2RTtr/E2ADe76rphAm4e8zSMx2IT7y/z9Fd7eae8P&#10;+nGAPSCecIsr2OAJN3lCkO8A0wYclXB9HxBRuAa6+73N7bt37z1+8vT1y1e/Pnvx9unT189fvH3+&#10;HOjN6ze/v/rt08t3n56+/XD/xW97D18K9h7wdu9zt++DqwTIIQA2RQC4exIBeMT8ANg45gsBhABa&#10;7gIBzJzsMhBvMQBQ+ZsroP0pZk5RJD7bf9gDJD7bCav4wEEKxOIKjji8g1XOHsDPCls8YhDjh0g0&#10;0NW+oa15TVdDCglVQxmruzhhQC9PwOnoaN5EGKtSyAh7Wxgep4ZBKtuRTIiWEDtbE3s7uIebZXgo&#10;LSkxJDcrPik2wM/Dxt/TBgxOyxhxACS2VroUe4itlT4OpYxHq+CQSniUqhlWw9pcl0TUs7HQtcBp&#10;E9BaOIS6Iwnu5oJzc8HERFJSk+jJic6+7gSSmYGNmaGtBcTBGu7ubG5jARVPrzmbmeJ0CAR9Mhnp&#10;7WUT4EcODnDyoBHdXCxpVPPQUOrAYE1Pb0XkbbqDA9rFxcLWFm1ri/H1pcbEhASHeLt7UHz9XEPD&#10;vcIjvf0CqHQ3axdnAjg8OMA1NiY4NS06JSMsLt3LylVXyfi8pN4ZKZ2zcnrnZFXO0Wk4Vl5UdVZM&#10;W0FakgfNn2gZ6UqNcKf7UyleDjZkrImXNY6KMXLBalNRGs7GqjQTDZqxtj/exAMDdTc1DiKbOZvq&#10;BtigPTAwD5QJFQ4lQbUoZgZkSx0fulmAD8XPl0owhxmZyKGJ8k4+uiQ3NRuqTnAwLTE8ItLT08fG&#10;yt0CR8HBYZoKaoqSepqKxlpqukq3tFRuqMpLKN64bKqjHWxN9IQbuhrrkaAG5jCIqoKsoqKcM9Wh&#10;rqrkULTEuBNSkhxenhnXUJLeXpY1UJE3WlEwXJk/3FTSUZdfmZ/Yysruri7sqWL01ZQM1ZeNNFaN&#10;NFWNtVSPt1VNtlcDiVeDgForx1orQDLWUT3SVj3eWQM01l4x0lo22lY+01szN1A908+c6S2b6a2e&#10;7ama660abCx6uMt/crhfHBjsIS1jefkCDWvs52NPdje2dJSmeis4+yg6eMq4h6hSfeVoAXIuvnJU&#10;L7XAMEJB4W03mpWVqUGAu62elpQeGEpj5IxMbkVF05mliZWVqQPDFYHR0MAk+chsVVqEnF+cWkCc&#10;QniKdEqhTmoespjl3NoVnpmPL6pAlzeiCiqMGFWw8gZE0ckbeliNsOo2k6pWaHU7pKYTWlSvkVur&#10;llmllMKUTS2TSyuTz6xUTmHK5ddpZLIU86pUsliKpS16+bUAUTrFrfrFbQbxxepkfym49WU91GWf&#10;CIQdTdnVV5/krE33g5BdtFB4aRJF3dxePjDGMDoXFleikd2smdGskNWiXNptUNZjWNyhzWjXymvS&#10;yKnVi8/RDovWCvDWoFrL4wwlkDqX4dqXDJXPGypc1pG+on3zsoHURaNrZ4Fgty5jFC6byl8gql6z&#10;1rgORFS+YaF8w0rzupO+rKOarJXcTZKGpAdc2UrtClbmLFLynO6VM0glyUgXov71iyoXz3jb4cnm&#10;+nKX/qGlcDUx2kFP7YryrXNUR126i6HMjX+qKF6zIuorS5+VvvxPAzUZOgllKH9NTfKMlamcL13f&#10;UO2yuqyEs61BkKuOjfbP7npXvPQksfIX9LTP65peNCJchulfNJI+g9CWcPZSdXeUd9S+QZA4n3v2&#10;3NKZ86WXz9pdu4T7+Wze2QvFF34Kuvqzg6Kk4c2fMpNt9LWvGctJYGWl5SXO19RUmaHVCfrKYc6+&#10;tczm7uGx7rGZ7v6Z3oHZtr6Ztp7p/uG5obHJucW5FfbqKlvI5x0IeXs8zjqPt8ERbHLWdnnr+4L1&#10;w42Nu9tg2C58sC4EY/YHAuGRSLC/KTzYWNsTbOzw13bWhAci0MMKD7iCvVX+DvvExHAEO0LBjki4&#10;xRdtcTd22Gtb4nMC5Ii2l8XEAuffYou2eOu7bOHOMm9zibu5wt/hiA6WeDvi1Ze1gyUh4J/YIXFB&#10;/ys44HE3udw1jnBjRbi2IlrniDbFS1SCrTXuhoC3IVrbFQi2+eAnig54/D0ud4fH2+NwdjlcUAS9&#10;9jEfnIEPrBKwONts8AV521z+LuAEEBe05wP8HG1t37/34PWj50CvHj17+eDJc6CHQI/F8fHjF08f&#10;vnz55O2bF7+/ef3h5Yt3d+++2Nl5IDyZrAMCyak2No6A1gCkxfsRxJgRw2P9WOyKgMTTaAenPxR8&#10;BGrEuwzEe9uOT/cpAD6B4t/4OW3JBiMD8NuKgME65PIBTQ/FBOIfAqO5wgEE2nzz+u0/iOb6hrrS&#10;RnpgWH1JW+0aAadNcUAjEFoK8te0teSJllB9fVl9A1mCmaa5uaatjbGTI4bmgrW20iNa6JjhtdEI&#10;TZSJNgGn7+yIys0KG+xlgcGpqzPOFK3h72sdF0N3o+FIVnoUMjQqwjHmtrOnu6k1UcfMVM0MpwWg&#10;QnPC0Z2RTg6G1paqjnYG3h54RzsI0VTT3lzf393Sm2ZmY25oZWbo7AD4ZOlGt3ai4vwC7H18bX18&#10;7Zyc8e7uNo4OeC9PcmCAq5OzhbePfWAwxdPb+uTdRQgbEsrBwczTkxIc4hkQ6B4bG5qTmxwTE+rr&#10;S3em2pqZIc1Njf09KLeDvOMjA5MTQ+MSvfxvW1tQ1XRML8kYnrmhcUZS9dwtxUt+Po5VRSmNBcmd&#10;jNREd0dfIj7cxTGUTvV0sHO1NrdBQKimcCekARWp5YrQcDFWdzPRcjPRpRnreGJhVKSBpznCxxya&#10;RLHygehRNdWpBnpkqLYjWodkomqH1HUnEcJ8nVycUThzZZy1sh3dyIqiR3KAhvjR44NCwul0TxtL&#10;D2u8A94EoiGrrnDDQFsRqquirSKtpXpLVe46wA/NEu+ORznDtO111ewNdC0NjdTk5FRVVb29vZrr&#10;K0Y7aquyosvTIuvy7zSVpLWXZ3aUZfZV5vVW5PRU57WxsopTIotTI0vTosoyYphp0eXpMazMeGZ6&#10;TElqFKg8fdRbYWJYfnxIQUJIfnxwYVJ4UUpkZox/RpRP+m3vtHD39Aj37CjPgjhfRoIvI9ErP9Ej&#10;O8EjI5qWHOQU4+0oXJx4/uC4OTPbR1nF7vzPdEMdfy8qkQpHml+2czhLcjxj63LRnn7ZxVfS/7aC&#10;T7icW4BC8G14YUlAQKCVOUbbl0420JOFIq54BOraUNSiYlzLyuJLy2+PzpYlF5gnAGPBEj95M6vK&#10;MKFILTpbPjJV1S9SPTbNpLTWPqcUU8iCl9SYFLD0S2uMSqt1S6q0y2oNqptMaloQzBr9fKZ6IUs9&#10;m6mcWqyQVqqUUqyYXqaWUa6eU6GVXqpWVGeQXqJUUqedW6HCbNLPqVTLqlTLq9XKrdVidpiklBmZ&#10;udxEEm/ZULWw1te9QnUIdlIkZyUUQRKOuQnHSdrTVD1CtLyiVINSxM9ty2xUyetQK+nRYbRp5jco&#10;M9o1WT3GeRUmjnbSBnJnoLJnoDfPQK79bHDtJ90b/zSQ/En/+hm9Gxd0bl6Byl5D3byEkJIwVryJ&#10;1ZI0U76Kk5XCa0hT8cpELSkjSQlLE9loOoxuJGd0/QJCR8rbxhineR0rexEtJSF77h9qClfLcoON&#10;ZC+rXP3JzRXr5qyrKfEPXcUrCQkWcN2LqtfPOZI13ek6ajf+oSYrYW2ja6ByRf7Sz3oasnQyEqF6&#10;Q1XqHAGjEOwBwWhe1FO8QnUxCPLWstY646F/JdBYylLlvIHWJX0LCX2zixCdC7CbPyPVb5Cc5S3N&#10;L9moXSBdPZ999uLCmcusyxdI1y+hz57NOHcp58KZwMtnKPISEOmzCZE2cANZUz0ZhIK08tXrt6MT&#10;XOiuSXeS+3vGJ6fYPSPTvaNz3YPTbd1jLT3jrT1jA2OzvUMj0/Nzy2weHxgR7i6Xs8njrfP4G8ur&#10;olXuJm9tnwc8gXgr8L21tXtC0V3x6Bv01IK9deH+umhXJAI9/rZQuCcQ7HG426vcLTZve4W3tcrb&#10;4gqBBwI2ZZcj2OKIdjjCHTYfEGibu7bLFu3w1wG3tjmCDfHE1wZg1dYKd31hRbjK31gRAFe0y147&#10;XBUdsEWH4sk0wc4Kb2OFLVoV/1Zriyv8Fe4aFzgY/iaft8HjbvB44n3XwCEBCUSgv95hc8V04YIu&#10;m7vDFwAygd8QRMCbHQEwUtwTh8fd4vMBn8AX3+bxdwFlj4+fP3n668PHL0/14PELEB+d6snLhw9f&#10;PHn48smDl08evnr25O3L578B3b/3fE24JxJfAXA19tfWDsDV2Nw83tq6C+LGhpg34um4k81vIAK6&#10;AAGQrPJ2AVE4gKxrR2L8bN0Xz9edzNqJN8Vt3Qf1/BOxT3a+gZZcAC3RPoA0m3/ABh5o7d4q/2iF&#10;u7fM3V7mrL1+/eYftkQoHi3eXICBK9lZG9gQ9bFYTUXl6zi8kYMD3sLSGIXRsCPDwiLJvv6WYSEU&#10;f1/xk7ApFKgD2cjaysDCTJ9kZWJBMDTFaNFdzQP9yfa2SCMDRRhEhWhhRHMhOFNQNlYGDnbGPp6W&#10;EWEUbw8LM7wmEqGIQWj4eTikJgQAq0Sy1rC2VAn0NctKC3AmYyywWhRrSIiPDdUeYUeEUOxRdBcL&#10;d7o1xYlAdzf39LaiuZlTXQlOVLwjBe/mbhsS4p6fnxQW5ukf4BQQRIlL8AYCHKLRrSgU84BA1+SU&#10;iNy8OwxGen5+SlxcmJ8v3dHRxpqI96Q5JUWHx4YGhft5Bfu5hoRRQ2IotBCcJV3b0OyGjN5ZKfVz&#10;kkoXre2QaXf8ClP9mWk+oU54b2vTYGe7SE+6D4WMM9DVl5MiGuk6oyBUpDYNpUOFqbsZa9GNtb3Q&#10;Rp44GA1jRMdC3NF6PjBdbx0tqooKVU+bDNF2QOjYQdUcjHXIcENHvJELGYbFyWPNlGwpEAtrA6Kl&#10;SXSwf3xgcJCTk4e1uQ/Z0oEAN1ST1VC4oa8lr6shq6kqraUmqyIrCdVS8XW0sTfRI0M0rTQUKRBD&#10;Mhxpb27pYEcuLMgf7u+oZaQ1FSaONpWMtZZNtLNmuqvn++qWh5pAnO2pGW8rH2urnOqqne6uAxFo&#10;srPmNE50VINkvL1quLm8v75koKF0sJHZV1fc31DaW1fcVpHTWp7VVp7ZykxrL0vvLEvrLEvtLE1q&#10;L45rLomtLYmqKbpdlhqcEea5sTz16sn9ptw8D0Vlh5/P0DTVfGgUggMca3nNzf2Kp6+Ep//1kGiF&#10;uHTNxCytiAQVmrd0RAwyJd05KNDS3sLAzdFSR+u6nbNMfJZ+xB1YYopdcalXRU3IzFJDSj4pIVc7&#10;Nk86vlA6p1ozvVw9t1o/p8I4owQRn62bUWyYVSJ+eXax+IWkuoxKrZJK7aIyrWKWfgnLsJhlVFSm&#10;m1OkVsBUL67SYdQZFNUZMuqNSpugZS3GxQ2QkkZISROkoFqnvMmAUatd1mzI6oDm1agzmnQLGrTy&#10;G7Tzm00CkvXMnRQN0bcwVjdhpufRRAmU2Q0YWkoHcskIecnM/lZQvJG9z00rj8u3CxRzmg0K2vVK&#10;uvVL2/UKG8SPTSvrgOeWYiiWivrXzsFuXIDeOI+8JQGXvmIodRaucJFoIIdWv6khdRGpIWOjLYOU&#10;uaYlc9USrUQykjW6dsnUQC4r0YJupqR59ZyLgzYz2ybMSg0md87IUMoap26odB4lfQEvfUP+wj81&#10;tG+WFAbAVS6p3/zJzR3p76ljdOMfevKXExNxOMNzOjfOUhy0fL11dW/+pCF9xdZWD6kjpSJxXkNF&#10;yskGgtOU1JS+iEMphXvCiHpXDJQvWzsoe7jJWmufoetcCjS5bq91AaJ9UYdwSc/8HEz3PFL6PDBb&#10;5nbSOIvzFhrnbKUupV66MvbzJcalc1aSF9AXfk79+ULOuZ/DLv7kInsJoXiRSNDCY9RxxkrGaopE&#10;OCEiOqmqsXNocrF/bG5wYmFgfL5vdLa9bwyopWestXtoYHxqcGx8en5xiS0A3fEqe4PNXueAnp23&#10;sbwiWuZscEWnazNHAjA2F691izcBn5iGXQF/WyjYEvA3BPwtgBmuYAfgis3b4pzkK+BYwQ6QcONQ&#10;sH4AnNAK6O5PakDkCXf5ol3B2u4qd31t42B961A8FSbYWmavAa4s89ZWgEEB7BEergoOV/j7y/zt&#10;Jd76ElsI8LO8LFhY4K6sCHm8TWB3uNyNVfY6YB4wXhzAEmBuhHur3B3Qs7OBl+IDD7QldkWAfJx1&#10;0BiIzV4DAvUcMWu3TwWYsbf38PHjt48evXn4EJDmLz169Orx49cggvzBgxf37z8/FSiC+qdP375+&#10;/X5//8H6+v4pe061vn74F4G27orWxQtCwNmc4gdIfPfo5j1wMXnA34Br+x/kbOw8XN9+sLX7aOfg&#10;6ebuo1MaAQFWgTOAxgA/q4KdRbFN3OOIjrhr9zmiuyBZBV+Zv/7m7dt/wCEKBIyGKUrVkqBNdUS4&#10;00ytrAwxOC3/QMeoGC97BwzBXNeJiqLSUCQ7iIe7pTudQCbDaDS0Gx1HsoESLaDOjgRHexwKrqmv&#10;q2Cgp2BBgHq62YYFu9iRUBBDZRhEGYPUAvbIzFTfygJKIppYEoysLGHmOBjZiuBBtRE/69oW6mgP&#10;pTljEmO8b4e4053M7IlQS6w23EjRlgjzoBNT7gSlp0Z4uJPsyCiqK97LhxQS5pqUHOzrRwkMcgkO&#10;cc/Lv5OSEhkV7Z1wxz81PTg9M9QvgOzmYePhYR8Y6BoT6xd52ysk1C0xMbS4OKO+nllSkh0fFxYf&#10;HZ4QFRHo6R7g7n471D8+LiQ2OTD8jmd4qqsVXU8RcuGG+j9ltM+rGF7FEpVd6LreXnp0kn6Ag0WU&#10;BzXa283PiUzGofEGWih1RSc0xBGh6YrWcYVreaL03BF6PjiYBxbqiTdxw0Hd0PreJvq+hvqOKsr2&#10;2uq2UG07Ey1biBoVrueMMLQ11rAz1SKgFOxJBq7OWLItys2JFOnnE+3j42tv62Ft5m1vYY8zNlCV&#10;0VK6ZaijrKchr6Uio6UipyJz09nawtkca6arSjJUt9ZWtTPUj3b3HO7o7O7oqK0uHx/sSLvtHedL&#10;LkwIYCSFlKaGV2RF1+TFNzKSG4qSKrNjcmJ8gfspz4ytyU+qzrsDYm1Bcn1RagMjDaipJKO5NLOF&#10;mQXUVp7TWZnfXV3YW8voqinsbywZaQXoKp9oL59sL59oLZ3vrljpq1rsZM50l0z0FE90F0+1l/aW&#10;5xyLlt8+f9BaUOChqOR47gxVVcHbmezgae4XqpeUrJqWpZOapZ+VZ5SUrh6bpJCRa0hzkw4NRRbl&#10;+0eFUgLpFnR7nIH25YhY7fhM2YRMtYw8JKPMrKiY3NdfnZXrmpCpn1Qgn1Ikm1KkmM7QzCo1TGdA&#10;M4qRGQx4RpFxHhNewDRhlMPzS6CZebp5DEg+w7ikDF3MxBQwTPIZ0OJyGLMKxqgwKqyC5VdBi+tN&#10;GHXQ8hZEcb0Ro8GQ2QwtbYIU1uoBCJW2GFV2m7C6IcxOg+J2HWaPUUE7ghImjafI6WEkDTCSKgbn&#10;lbQvqOlc1YfJKGicg+Fu4khKJDdVmOUVc9pVWpR0Vh2msAOd32LAbIcVNeoXtxoWtyCSc+BkgqLh&#10;tUvQ6xLaV89j1G5ZGigayVxEaUh6OyBJaG3l6+ehqpJkYwW04lVVqfNkkrYHUYugLGVpLJufaR5M&#10;UTOWvuTrrsvMNw8jKRN1LxnpXySZqcDUL5pInsNKXVW8dEZe+VJiNAmneVFd8ieaKzzUVx8t+08j&#10;RYnMdAui8TmIzHkqRTcyDGYoc0ZbVsLO1gClc0v92mVVhevWODVTtav6MhfRxrLBdENrAwk9pYtm&#10;NnKeHrIk3TNUjXP+MAmq/iW88TVjGwmE7WWE/gWs7CVj2RsI02towllz7QtW8hLR1y71nD+ffekM&#10;8eY53MWf0s6cKf75TOz5M3RpCZTKVQXFiyRHuK0dOtjbu768eXB0rnNgoqN/HFCna3Cyd2QGgKd7&#10;aKpzYLKpa6S5c6B7YHRgZGx6bpHNEXI4G6A7Bn00hyMC+OHwNtn8bY5wF3RtbOHB3/gR94PAQ/B3&#10;uFyx8+Bz14H5WBEDAPgeMXtO8SPGzMkWA3ASsQ06wQ+gzmkbACe+CIz6AXX2hOuHXMEuIIdw7UBM&#10;EeHuImd9GVgoMMAXHnOExyu8g0Xu1qoQDPABGk8QApzQinB5RbC6KoYQF/xoLviJB0AcntgosLli&#10;YwEqOTwxfkTAGPE2AbfAt1tb2wPa2bl7cPDw+PgZ0P7+o+3tezs79+/fB0QR4wdw5W8B8Jyy52/8&#10;3Lv3DAgkpx8BAoFmu7v3AHIAwwCENjaOAHiAwDl3dh+sbwKvI546EzsYHuDugehkexuACqgHRfFE&#10;3Ak72TyA7a0VDjCRO8vsTZDMLYpm5wVTs9yJafbYxMr41Or47MrI9NLI1MrIFGd4kjM+yx+dZg+O&#10;L4xNzT969BjgR97e2sjCVBMNV0CZyHt7EJycURZWBnhzXXsHpB0ZSbKDUWk4QCAEShWH03Z0RDo6&#10;IkgkqIWFIRKhgUbqWlkgKWSCrQ3a3hZrYQYDMTzELS05ItCPikUZmEB1bK1MvdwpdBc7MolgZ21K&#10;tjVzdbaxszYnoFBka0tPmr2nG8mTbk2nWoYHe4QFevh7OXq7WQd423sA+2KP86Bb11blDvTV5+XE&#10;UV0s6G5WADlx8f4ZmVHuHrZh4e7RMf5A4RFeCYmBd5ICk1MDg0Od3D2tvH3IHp5kO3uckzPe05sU&#10;EOQcE+ubeCc0IzM2LT06NNQzNNgrPMTHzdme5mjr4+4cEuwZEuEVdNsjNtPXNRCrhbouo//zTb2f&#10;rmv+pEeQcAnR9AzX9PM0DnA0D6c5hNOdQunODjgUEaqH01VxRBuSjFWdUJouSG0PjAHAjzdgDxZK&#10;x0BcUYZUhI4bTNddX89ZR9sJqu+AgtiaaDsYa9KQ+oBAZJiGPVLDCq5ib2rgS7UO8XDxcnQMcHUJ&#10;93D3srN2Nce4WKBJaIihmpymwi1DLWVDTSUtJWk1uZtGmuouNkRLY0OMuqKZliLF2JCCQNTk5nFn&#10;Zxdnptpbajoay7JifMdaS+Z7a1ZHWgRTXacSTnfzJzt5Ex0z3TXA2Qw1lQEBZ9NTUwToAhIQAWlO&#10;BagD2APUzsrtqioAxa7qwp66ot66ooF6xlAjo682b6i+YLajbLGLtdBRNt1RPNZRNNZeNNHCaC1I&#10;2mXP/PL8XlcJw1NZyfnCT85Ksp5kG/cAUmKaaVycwp009ax8g+xcnaxsjbgEGQYDmRgPS4ojdjdn&#10;J4S55ScGuNvhjLQvxySopxbcyivTyC3WyyvWzslDs0pTcnPoSRlGafmqGQWqMUnKIRGqMQnG2QXk&#10;qvrgxrbbtQ1hjU0R1dWBlRX+lSy/SpZ3bbVXZYVbBYteVwcSl5JiUgmTyCjFF5bi8kpMc0qwhRX4&#10;snoLVpNFaS2mqBpeUocsaUDlVkLSS3UK6iDFLbCSDhizG1baZVjcZZTVZOR8+xbc9rq1m7qJhaIG&#10;VEJZ95qcyrWbclekASp0byLM1GAEGQPTG0j7G7Z+MknluKxGVC7wUs2GjEb9oma9gkZoWj7CiagM&#10;2AO7cUNV4jxMQ8oGoYJQuaYjdwFhJIMykNa4dQGuLeOMV7fQuaUrfyUszDzS09heV9oGIV1QQAh3&#10;VcXJXfRx1cjLRnsRZKkwSbzxdSuCkqHaBcj1nzFSEipXz8kqnA/1RVjqXdS79bOzAyTMx9BC+RxU&#10;USIvk2iLvIRSuuLiqBd/G2Ei/7O+3BWCqaKR8kVtyavKMhI4Q2m88mW4/BWiqWp8EMYOelVP6byl&#10;naKfrzJJ96yz+lkv/XOuuufIeGmSu6yVmxQOetFU9rKxjKQx+gYWf8Fc66KF0tXQ6+c7Lp3NuviT&#10;jeQZs/P/zPjpTOk/f477+Zy77C1jJSlVXfmQRP/C8vzZmaXZSUHPwFRL9zDAT2vPCOAQIBDI23pH&#10;W3tGqxq76pu723sGu/oGJqdnefx10E3zxNNQGwBFbLaIzRVvURPPeom3A+zz14/B6JsjXns4FC/R&#10;C/cAfricNS4bcGsN4ARYpVP2AA8EisDigBxQBxT/rgQmaWFZCJK5Rb4YY0LAG+CBjsA5wbgesG2Z&#10;vcXm7y6sri9xtjmCY/7aQ47g3gr3YImzA3wY+JWEIuBjNvgC8QzhyqpgaZnH5a7xBVsnizqHHN4+&#10;m7vH5oi1wt5ZWd1mc7bFfk7M1HVggIBNefbsF+BX3rz58Ouvn9+9+/7u3bfffvsKkHP3LjA0r4EA&#10;gZ48eQP0N37+mz2n8e7dp6cQAvWgATjn3t6D5WXRwgL/1FFxAS9X11dW1kDl3IJgepYzNcOZnGFP&#10;TK2C7z6/JJyd551UskECBJLxqeWxyeXhsYXh0fmRsYWBoRmQ9PZP9vRNdPWMd3SNtHUMdXSPdA+M&#10;dfaPtnWPtHaONbaNtHSAfLSzb7RvaPzBw0f/oNjDHW2hVuZazg4wVycTH0+Cp5c53YNgaa2PNVXD&#10;m2nb2EJcaLigELKvP8nWzsTaGkoiwS0sYBiMvikOikIY6mgpGxlomBMQFLKlPcnMHA8HsiMRSFam&#10;VAop0M8rKiIkOiI00NfL2cHWmWzr6uwA5EJxtLW0uR0WnpQQ4+vl6uZCdiITvd2dfT1pAFTudFJw&#10;gGtQgIsHneThZns7wqsgNxFEV5q1r59TcIibpycZQCglNaKUmV5ZlVdWnp2UHJ6cEpaSGpyUEhAV&#10;4w7wQ3ezdne38/ZxCAhyDA6lBgRRALrIDgSyg5mLq7WnlwM4lY+Pg68X2cfdzp1mHRjgHBLuFhTh&#10;FpXsFRhnh6OoqyAv3oT+pIi5BHeRpESr2IdKu3ka+FEIsT4ut92pEQA/aBOCgQZWR4GE1LFDadoh&#10;VF0wum5YAzpSjB8vLMwFAAZp4ITUdTLSstdQtdXUcELA7FEQG2NtirG2K0LPBaHjZKzpaKxJRRv4&#10;2OCDKHYhVKq3vaO/s3MIjepmbUYloF0tsTZoiJG6oqaCtIGGiqG6kpaCtPItSTMEHG8MxehpYrSU&#10;zbSVnTEIRxS6pbR0fmR4oLO5v7O+MD0qM9pzeaiGN97KHW8HyFmf69uY7wdxbbYXcAhUcsa7eJM9&#10;p0+2XhpqBQl3ohtUnkZQXB3tADmIIOdP9YKcO9XDm+kVzfVvzA9sLQ5sLfTtLw8es4fvc0bvr47s&#10;LvSszbZtzHXsznWz+xoerq28e3V/rK4qQEvD6fwZioyUlx3RO8AmKQXj4y3hHXg1Ilo6K0u9iKGb&#10;kaHCYuKS401S40mjXUxfZ+vCOyGOBBM99ctBoTI5TAVmnU4BUzc9Ry4rF1pRGldU4H4nGZKUppWW&#10;AYmJNomLtq6pjJ+ZauZxRleWBmcmO3vaKhorC1prSzobyjsairta8vo68oGGeor6u3N72lNbGqNq&#10;q/0aGoLKyr0YpfRipmtZJb2yzq2x1auy3rm8hlxeb1dcY1lYbVbVYVvWYlHYgM6pheU3wDJqDDIb&#10;jO+wYH7J+p5RUAcvQx1jSVlVCQ1dOSU1aXklWSn5qyq6kggLeTxFwS/RICJXL7kKklSplV6jVtSk&#10;w2jSLmzWyqnVSc41oBDlodcuoSVvGshcxyEVnSy1MWo31G6dU1O9DNO+pi99wQ6vE0Q3tjeRM1SQ&#10;iI4j3vaF0A1vkTHSGTmoYIqCvdoNbyeNqCgDV8xNLxN5c4gkVP+GvtpFo+tn0JJX1G9cuCVzNjHS&#10;jAy5DpU+50YxjvaHkdQuweQvZyRi7RGXidpSLvY6qTFojPJ5qNJ1W2stpPZ1bclrSjev4PRuWqtd&#10;NVWSIOHV74RibaESeooXaF6Q5CSkA+QScD/eemfpOmdcLWScfOStaddwRufwshfhclJI7C1z/BWi&#10;xiWi0rWQ6+e7Lvycf/6f9ld/srxwJu3MucKzlyMvXqUpqzma4yMSohoH2/unJ8AweWSMNzi2APAD&#10;eNPUOQgIBATcT0N7P6isbepp6ehvbu/p6OqdnJoRibZFgh3+CX44XBHo09mnOAHu52Q3Gvd05gcM&#10;4cH4XbjHA+6Hs8FeFa0u84Ej4Qi2gbk5nVgTe6b/RHAG8VqLaA8YFC4P5LuLy6JV9sbSimhxdePv&#10;2ScgNn8PnH9xdXOJvbnM3lhc2VgRU+RwaWVvfnFzdh7019yxibmZ2cXZueXZucXJqbmR0cnhkcmJ&#10;ybnxibnRscWh4cX+gbnhkaWJCfb4OBskQ0MLIyMLg4NTg4OT8/McYFBevPjt1avfAS2AZXnyBAgk&#10;v75+/RHEBw8AZk7Z88v/h+/5bwMEBHIg0BiAbWxsYWhoZnp6dW6OCzQ1tTI+vjg6Og/qJyaXp6ZX&#10;J6dXJqdWZuY44LuAODPLnp5lzy3wFpYE84v8pZMrI57/BAAD4D9ZmgJ/CuDSCQQny1r8bZ5gWyhe&#10;MwPXWbwNAbAW/HGA68wVAOsp+uXX3/7hSSfQnFF0KsLPixDsbxkRZhcUTPINsLanQCkuJnQPnAsd&#10;4+5l4R9oHxbhEhhCcaVbWRKRVtam1lZmjg72bnSaE8XRhmjhSiH7e7kBxgT6eAX5evl7e7i7OocE&#10;+CVERSfFxoYFBnrR3Tzp9NuhoaAmKjQ0MTY+OiKmvrahpbEpPzc7Mz2lMC87LuZ2aHBAZERgSIi3&#10;jzeVSiW50ez8fZ0D/KihgXQ3FxtPT8fwcO/AQLqXFyUs3LO9vWp0rGN8oqOlpSw3LxG4n9tR7oA9&#10;t6Pd3DyIPr4OISH08AjPpOTgrJyoO0nBwA85Uszd3MmJd8Iys+Ki4/yioj3T00PyssNLi+IYhbHg&#10;wKBwl7A4ul+0LckLYmRzS4VwEeOlgHCXMna9iqRfobhpB7iYx/g4R7k5hzrb28MhaC0FtJasLVaP&#10;agnBaEs5IrVckDo0hK6PKcwDWB+EgQsSmBJdJ6gOHQ6z0dZCqiiaqCsQoVoUmA4doecM13I21nSB&#10;67oiDN1xyCBbmxCKs4cNycPWJgBw2lK8541qjrZGAfwo6SgrQDTVYRqqWnLShupqVliMkboaQlsD&#10;r69pYaBBxaJtEeik0LCGcmZbbflwT324r0Okl3Vpin9V9u3K7JiavPiGoiQgkFTnxhUmBlVkRVfl&#10;JrKy4kCsyU+qL0o9nXADsYGR1licDmpA/WkR1LeWZQMb1MrKaa/M7a4tGGwoHm4qGWooAu5norl4&#10;vqN8vpU12Vw81Jg/WJfdy0yrSg7fWhj+8tuTycbqQG0N6vmfHKWueVmb+/hax8cZe3teDL590z/k&#10;amamWkGhdnaWenERIjJUqySHVlscH+JmnxpBNzdW19O4HB6tlF2qwKjSzSnST81SycmHtzWlVZUH&#10;Aeqkp+NZpV6N1cmTg23bgtV1/uLywsj4UPvEUMdob0trTVlLFXOwrXGovaG/rbavraajvry5qri1&#10;pritvqi5NqupNrWpLrWxLr25IaO6MpFZGlFRHtneltzVldLentDeFd3UHlJe497QHlDV7FFcQymq&#10;sc+vsiqosyloJOXUWhY12WWW2+PtFK3IEBklCX2IogFEQUlV6ob0WS2ja2QPtaA7+sVtuII2/ZxW&#10;1axmlZwmzZxa9bw69bxGtexazaRcXScrWePrFwmSUiZKUk4UgwAqlKByTfPWeQWFCyaaVxEyFyjm&#10;6kHehhTkLWPFy9FxhGhfvWATaWesVFoOPNRJ0ddAwY+i6uYtZw+94g9ToKAVNNWuqMme0Zf4J+6W&#10;hPatSzdv/TM3ydbB6AZa8YILyTDK28he/TJS8VJmIsYRIWGnJ0210cyKw+CUzhsr3bCx1DKDKuhK&#10;S6pIX0FrXLNWvExUuUZEKcf4IwB+tOXOOrnpp6ViKLDLVI2zvnpnffTPulvcpPnLkj2v4SFnCbJn&#10;YdISMISEGfYiSVPCVkUy/OqFvnNnmOd+okicw1+6EHnhSvw1qWgdw2zPgDpWbf/EZO/kRO/4VO/w&#10;Qv8op3d4tmd4urFjAKi5awjgB8SWrmGAn6a2wbbOgcbmjr6+odmZ+Y213XXhrpC3I95dxlsTCDaF&#10;or21zSPR1rFg81iwdY93sggh9isnM1qgl1xZFs7PrU5OzM/Ors4u8GbFg3rB9BwHaGl1DdRMgXyG&#10;PTW1PDmxPDm+NDG+NDa6MDQ409M92ncyoh8aXTzVwPDc8PjS0OhCz8BMT/9U/+AksGSDQ/ODgwt9&#10;fXM9vdPdoPHwVFfPYGdXb1//0NDwWP/AcEdnD1BP70BXd39nx2B722B762Bfz8TI0NzQ4Gxvz3hf&#10;7+RA/1Rv7+jQ0BTAKqAIwA8AD4DKCWDeANMDwPPs2W/7+4/u3wc+BpgewB6x+/k/CASoA2Dzt+k5&#10;zYGOj58cHT0+hdDGxtHJ7OUmn78jEu2Ltznwd4CEwl2RaA9oTaz9tbX9jY3DzY3D9fX9jfWDjQ3x&#10;4xtEol3xp2v74gYnLcFRfABv/raAv3NaFAICARQJN0VrOwLhLjB8fME+iBzx3OMam8v/9ddf/+Hv&#10;belBw3nQMP4+Zj6eOJqLia+fhX+QFcUF5kwz9vTFuXniPH2ILq54RwrOwQlPMEfAEVA8Hm9uZuVG&#10;9yljVrW3dtVX1zXV1Xe3tvW0dfS0dQ719g/39ve0d/R1dA319I/2D472D40NDE2PTizNgMHAwtzE&#10;1PLcEmeFt7m+vbO1t7e7f7B/cPf4eHNjbWVlsb+/s6GxmlGSm5aemJmZmHQnIvlOeGZqlI+HA93F&#10;3ttLjCV/f9rt275Dw23DI23zCwPDIy2FRSlx8f4Rt92CQ518/GxdaGZu7jY+vpTklPCy8qzqmvy8&#10;/MSAQFd3d3JcXEh9fXldfXlkdGBy6u3e3prpiZbFmY6G2pyQEOfgMFePAFsSHUV0g6CcVPRtryM9&#10;ZHTJlxUJP+nZnneg6QS7E2N8nOI8XUIdbe2MDdGa8hgdOQczI7KZPlzzhi1cjYrSpcK1AX48T/BD&#10;RRramWhTTPS98FgKHAZVljPWVLQw0nCEaNOR+hS4ppOJFg2pT0caeWDgAVYWwWQ7OtHMxRLvRbZ2&#10;scBQTOEuFmgbFNRARUFbSRGiqWmsqW6orGRPMMPBYFry8jANNVN9LRLcwMkUa4vBFySnttZUdDWA&#10;TjY3OpCSGU1vKIxqZ6Z2sLKGGotHmkuBemvyu6tyAYc6K3MAUQBdTtd1TrcY9NYyOiry2lm5p5Ug&#10;AUXxnFtVARD4tLe+uLtWPPk21Fgy0izGz2Bd/kh9wXh90VR96WhdUU9VVld5aktebEG4h2Ci68tv&#10;j0Zry/211FwunCFfv0LHYwIDbKNuG3q4XbidIBdyWyo+UT4uQTo5RTEn1ygjFVVb4d/bknPb3zHC&#10;j4BHSpvArsSlqKYypLOYWplFxpkFkLxCs7qqlLqqxFJG8EBvAW9lYEe4usZemR0bGuxpHB1qmBxt&#10;np9qb2ssSorxS4ryrShM6qovGelq7Gut72qobmQxG8pL22pZTVUMVlFKdkpESX5SFTOztjyntCCR&#10;VZJSw0pvqM7saC7qbstraUhhlUXW18XX1sUWMvwLi/0ycujFrCBWY2Rla2hlm18uk+oTTLiTEuDk&#10;ZG5lDbEk6iCQylATOaq7UVi8SRYTU9ZmWtisn9uollGnlttolMHSyqrQKGjUK2yCZjIQztZKJlcv&#10;2EhJopWu+/nAU0Mw9hpXIXJXVJQk0BoS5rIXQmmQ1EScJ0Eap3whJh4b5a0Vj5L3MruZmgsJpchG&#10;IVV97OXi04w8iTKhMPkAogYCIasm/7PulX/iZa8ZKV5RUT1bWeDqDLlOULngbKkb62Nkr3LRVPly&#10;bhLOBSNJMZRzsVLLjsOYKl40VriKQ8qidW7py9xSkb4KV7pkq3DRRukqASIf4QVzQt3QVTxrT9VK&#10;SUY6wa44a5z10T3rr38u1EE5Id0wKc/IxeqmlfI5hNxlvOUtkvU1a+0rJDWpyOuXRs6drTp/lnLj&#10;muFlCU855QwLYmNS+kzvBBjs948uDIzMDAxPdw/MdQ4tdQ1OdfSPA+sDYtfgZE1zd21LT3VTV31L&#10;X219d2VVUzmrprKytqWpdXRosr9nrK9rrL9vrLtnEPQ0vX3jIxOLI5NLI9OrI1OrA2NLY1PskYmV&#10;nr6p3oGp/oGpnp7R9rbelqbOzo6B7pPbV4E6QWXXcN/gFFB333hP91h350hv99ipOtuH+nrGmxt7&#10;2lsHOrtGevonu3rGunvHwVHgWHBIT99EX//48PDE4ND4yPAM8C6jI2JLMTo2u7C4CkwP0Nz84uLS&#10;yvIKe2FxGeQrqxw2h89eFbJXRBy2SMDfFAKLwN/i8zZAsr4G+v2dra0jwI//mJ7/nVgDpAHsAdre&#10;vnf37vNT/Jww6X+b/bf1OcXP39Q5PHwEiqANoNrr1x/AeY6Onp7stz4A+AESCgE2xEtNmxuANHun&#10;2to8ADqt2dwQJ2uiHZFwG8T1NQAhcQTfQryuJt7Ut37yjcDXEU91stnCpWXwfYUrK4KFBcHKysby&#10;smhpibe8wgPX5PXr1/8I8rfy9zGnOcN9PLD+PqZOjobePgQvHzzdA+npg3FygTq7wl3peBdXc4qT&#10;GdEGbWlFIDs4OpBdHckexUXVO9v3nj/99dWzX357/dvHX95/+vXjl3efv77/+uX95y+/fwH5l98/&#10;fX3/6cenr98/fvlbf4Dip69fP3/7/vXH929/fvkkTr5+/vLt25ft7bUyVkkBI4/BLKyuY1VVl1RU&#10;FFVXFFSW5xbk3MlMSwwN8fP2pt1Juh0Z6VddUzQ+3rm4NFTfwEhKDouO8YlN8AUuzdPbxoVmQXWx&#10;BLwpLc1ub68uZ+XHxAZTqbaurvYZGYn1dZXpGal+Af6JdxIa6iu722taG0pT74R6ezkEh3q5+zmY&#10;U0zwzgZwRxUYRUbL5qIS4Z8o91uWvvIunpBAN2JiAC3B2zWcYkc2McLrKpsaKJLNDM0RqnDt61Yw&#10;ZReMngtSz8fU2AsHoyENnREGJGMdR4ShBwHrhEHCNZVtsMbOpnBgd1wQug4ITSe4Fh1t6IaE0JAQ&#10;P6JpsKM1zRLrZI7xsLNwIiAppiaullgS2lhPSV5DXt5AVRWmqoI3NHQmWhmqa6rJyBooK6K01UgI&#10;iJMZnkywHOnonBrsHu9tzEsODnAlpEVQ6wtut5QktZSmAfwAjbYwgWXpqy0ANd3VeadQ6asr7qsT&#10;s2eoqay/vrSnpgigCEj8btNGJqgcbi4HGm+vnuqqm+yuneypm+mrXxhoXOyvF9/i01UBtNBRMd1Q&#10;OtFQMtlaOt5cNFKd25ITtzHT9+WXBwvtDUF6Wi4XfrKXuERDw8ODySkpqNBgqch42YhY+dAIyaBQ&#10;icCQy6kZOkUF5iVFrtyl5shAu4QYjAtVkex0IyZDNrnkZkKBcsQdrTuZsIJiyvhw19zUkIAzu7cp&#10;EHLY85PTfZ0tHa2smoqc1oaSkd6Ggc6qvPSoqGD33KSIakZyd0PxeF/9cHfdQHvNQEfDQDtAUV1T&#10;JaMsPzkm1CsikJ6eGM7IuVNVmt1SV1pfWVRZkl3HKqwuzWpg5bIKUwoz41iMNGZhSm5mTEZqRHpK&#10;ZHl5bntXSVN7MqsKwCmjojynqiwnLys0NsopJMA5LtqjsDAsv9CXVR3YNRhT2exWUkfOq7XMbyAU&#10;1poW1+OYbYSSFovsQgsXay3ElUuOUtct1a56uemkBULo2tdNVW5qKQMgXbaRORdG1UmJN/E1lySq&#10;XUiIx0S6qSejFMOsZdPz9MOdpVLMVOJ8VItrCeE05TCYVJiNMsleQ0PpvBg/ctfg6hJqaudqi91c&#10;Ydcs1S5RzHRSQ4ztlM7jFC9mRCM88TddIArOlioFiXiC4iWMmqSLA8QaoaYnfUtR8oqJ/HmapoSN&#10;wiWiiUJsIMoNL62vfJZM1UpLwTgbX3VWP+ene85f71wYWT6zwLiqxSyYrmqvdR6vJuEbBA0NN7CB&#10;XrfSuhl64/LA+QvMCxecFZWpNvalMQmDtXUTIxO9A3PtPQud3XO93ZPtLf2VtV3F1R2surbiioYC&#10;Zk1ZTQtQZkEZs7qZVdfKqm6prGotLa1hFJUVFhYzCorbmztb6jtb6ro72vrbO3obmzqaW3oAFTp7&#10;x9v7Jtp6Jtq6x7v7pzt7J9s6RgAkBganBwaAtxgfGhgfHpoaHVuYmF4Zn1oGmpplAwM0M88FBmhx&#10;QbA4x1teECwvCudnuQsgXxSCyGODv2Q7W7t3uYLNFc6acH2Xw9/gie8Q2uaLwOh+XSBc4ws2ONz1&#10;5WXByqoAAGaVzV5lc3h8kUCwxuUKTsXh8EFLsfigm14XAN/GW+MDcUVAQt66SLgF8LO7ew9A4r+h&#10;cmJrXj95IsbPixe/b24eHxw8fvAAuKK3J1Nwf1kfwJ5T8PwtwB5AHcAewCTQ4OXLd2/ffjxZRvr2&#10;++8/fv31KzgbANjW1jGHvXm6GgQ84tI8e3F+9T9ig+LC/Or87PL87ArQ9NTC7PTiSXF5YW4FNFiY&#10;Wz1tMDO1sADazCzPTS/NTC2CZnNzS/MLK7OzKzMzq/Pz/KUlwdISd2mJvbS08vz58384OBj5+RLo&#10;rgg/b0J4iFWgP97NHUWjIf38LIDIZCNbW0M7O7irq7WXt1NAmGdUXFRoWKyLS0BaWvHx0dOPH/74&#10;+OHPLx9+fP/47fuHbz8+ff/X13/98emPb++/fv/wHXDo63tAIzGBvv4OyPThx4cvf378+uPDZ5B8&#10;/P3jpw9fPn/89vH914/vP//27rd7D4/yizLNrQkwJMwQYYQjom0diX5+ngmx0ZmZyfWNzPbW+va2&#10;ppaWhraOJmZpfk7mnfrakrKKnPBob+8gamAEPfqOf1iUu1+Qi5uno4sLJTQ0JC83v7a6toRREhEe&#10;5u3lERIcXFTEKC+rjLwdl5lT1NDUVsFipd2Jy0hOiI+J9PHz8Q0JjU6NTy2KpYdZmdJ04FQlTasr&#10;Uib/tAzUoEbr2Tnr+FAtE/zc4rxcw53sHZAQSyNNvL6yFVILYyinr3QJoyNNQWnTsUZeeGMPDISG&#10;0HdB6tub6DjA9d3waDIShtBStsfBPa1wPuYoTzyMgtamILVpWCNXNISCMPAm4gIciM4WaAdLLM2e&#10;aIsxsUVAqHi0DQJqoCynqQhgI49SlKfjcA5YrKacgoaCAlRTHaenZY+AUHAYZ0vi2vL84nj3zGBd&#10;pB+JRoJEelqVZ4TVFcRX5cR0sDK7q/J6awq6KnIai1KKk8JYmbGVuXcqc5OAagpSawpSagpTq3KT&#10;KnISWdkJldl3QF6ZnViRnVieGc/Kiq/JS6nJT6nOT6ktSmsoTm9gpNbmJ1bnxtXmxTUXJ3WVpVel&#10;RVSmRbQU3WkqjK9Jj8yP9GGPtH95+3B9ZOg2zNj18hny1fNuCHhkoHNBiWV+qVJKlmJymnpwyDUf&#10;v7P+wT8XMPTy8kzyc6xH+nLz0j0yc+ExyeohcTdTSxQzypWj0tW9grXyimg9PYVrXN7O2uYGT7A4&#10;PTfWPwJ8dltjdWcLq6u5YqirZbyvo6OugpmT1lJZOtHTMtLRMNhWM9hR2dfO6mws7agvbalmtFQx&#10;OmpKOmoYealRKXHB2alRReBrFmVUM3ObqktqywtYRdnVJbk1JXmMzKRIf88If8/q0sLmmrL2hipm&#10;fnZxXjYYEjGL4yrLEmvKMjKTolhF6SxGYlVpUlluGqsgs7wwrbEqv7E6t6OV0dSQxaqIq2i4XdEc&#10;WN0Y0NQe2tARXNMSxCjydLeCYq9ept6ScFK/GukFz48w8zOQsdeSISK0bPXkSDIX/K3VEkNhAWa3&#10;7DUuJEdh47x0ErHysfaKBdnwKFfZNGuZ3HDdIgbelywfjJJIcFWlULT0lC8bXP+nudIVjLqEitIF&#10;VoGnK/SqtdplW5xWbqSprfI5lML5+EATX/wtmpG0LUo2NRxjrnwZpyZJpZi4WkP1b15TvXkZq3nd&#10;CyptJX/B0lg22h/miZcyVPjZzlErPQVLg0tSVc8G6p0LMjwbQZHOLzGpaMIH0ZVttc+hVc6HRsAy&#10;0sFI66aVlpTrjSuFN2QKdSHJVK8SBqujuaO+rrm8tqW0prOY1cUsa6+uaGOVNZaWNWQzqgtKq4rK&#10;ajLzS/OKWUXltSCvqGtpau9taOpqae5urG9rbWzrFM+vdLAXVkRgoL26IRJsb2wdrG8eADwI1vb4&#10;a3sc4S5X/Ci2I4HoiMcHI/qD9fXjNdHBmnBfJBRPGQnFm5u3QXuhaE+0tr+xebS2fsAXgOIuH9Rz&#10;twS8bS57Y2GWAwzK8qJgeYEPDuELtsBP4fDXF1f4gD1s3trSqoAv2uLw1zhcHl8gEq1t88CnS1wu&#10;T8TmCLg88I9QwAOMWedzREACLoCNuMhjCznLQvaikLMkZC9wVxe43EU+Z5HHnucsL7BXlgUAP4A6&#10;f+MHCJDj8WNQA/wQwM/77e37QHfvvnj48A3Azyl4Hj54IfY9gDon82yAPX+bnlMvBfT8+a/gtIBV&#10;YpI9/+31m48AQh8//gk+EvB35mc5M4DHozOzY7Oz43NzE3MncX5hamFxanFhcmFerPnZiTmQL04v&#10;Ai3PLK/Os9kLHKDl2dXlmZXVOfbK7CoHfKklPn9FKARw5Yh4bBGPA67DhpC3JQQ+j7sm5K+9efP2&#10;H67ucKqrsZ2tvhsN4+OBCfTDubshyLaGDnYm9rYmZHuYo6OJvR3C3d0hMMST6km2c6JY27rdjspc&#10;Xd16//7be4CZr//zx9d//fn1xx+fgZH58a+T5PvHryAC0/Ptw5evv3/+9vvnH++/AP358duf77/+&#10;8bsYQl/ef/r0++fPH75/+fzHu3cfnr96UV5TSna1wpkhDWAGugh9DWN1bai6voE+zAiOwZvaOFn4&#10;+3skJyUUFRd2dneNDA71tLY11lbXNLAqGplp+cm3E0P9wzw8/anuPsAAecbHpTAKqwtyqvIyK5iM&#10;uvLSmtzswtjYpPx8Zm1tR0FhVW1Dx+zM0uTIRGleISMnPz+HEZecExCTEZ6cnlue7R3lQPI1hjsp&#10;q5lflYT9rGFxBU2TNrdWD3C1j/PzSPDzCHa2s0dCrGG6ZnqqRIgGSlsGoXUTpyfvhDVwwRh4EYw9&#10;MUZ0hB4NoedorO2I0HU3R9uaGCLVFa2gOo5IfQ88LMgW62ONoBEgdDNjCsaIjDT0sMZ72JjbYRE2&#10;ZlgnO2sLBMwSauiCQ9vCoUgtFbieKlJNlm6oE0OyckYhNWVlddTUYDraBCN9ChKQDOHjaH9vi3sg&#10;nOxuyLztT0wIJVfkRo+1s5YGGxf6a0Uz3Q9Ec3f5M0fcqY25Id54j2CqXzA3Ipgb5c8OC+fHTvIR&#10;3vQQZ3KAM97PnxzgjvezR3tXR7oX+ttnupunuxpPNdPTNNvTONlRO95WMd5eMdtbtzzczBlrXeit&#10;WeytWR1oAJpurehh5a/Pj3z95cnWyMRtKJoqcdb+2s9uUJMwb1p4isGdkiuxyTeSUhTjE26GR16I&#10;v3M1r0AtLU0jJQk23JdYUuCay4Rmlmpls7TyKvUzS2HFVdSyqqjJqa6dTeGWQMBdWJgbGxvs7Gyr&#10;q2+sqmqvrx3qagXgmRzoGmxvBOBprijpba7pbqjsrGONdDWN9tT3trHa6oo66ks664q76kq6a0ta&#10;y/PK85La65n1lQXMwrSK4iwWI5NZkFaSn5KTGlOYmVBblldfURgeQI8J8y7JT22tZw52NTRWMUpy&#10;kxjZ8cz8hKqSlJLceBrZPDbEPTclvKkyr7E0v46RW5Gf3sQqqCxKr2CkV5ZklDFSKirSWBXJFWVJ&#10;1eWpleUpjfU59eUp/iQs5soZ6q3zXmo3sgMdWMk+wVBlb5hSWpB9mA3CRu5yKEk/M9Q8hKDorHkx&#10;JRAd46EXbSGX6KDalE9N9jBIsr1ZFAorSSEHOmh5YS+meGvH3ba2MdEwkDxjqXqRoHpFWU6CkRvo&#10;Crlqq3aZiNYsuG1LUjmPVLoY64sLMFXwMLhppi8VTINYqFxGK17FmWra4XUNpS5oyVzEG8m5QOUt&#10;5S9awGTiAqB+ZlIQmTNWRPU7sWg6/Karytkg3Z+DjM4F21/PyNUvrcb5u6paaJw3UTgTGmKUl2lB&#10;w8laaUiR1VQybF3qojOaiupYZXUlzOri0rryyrbyyvaq6q7K6o7Gxp6W1v7OruGObqCBngHgYIa6&#10;+oa7+0dBsbm9u6t3qLd3uLurv68L/Kevv61tsKODMw86bwFnWTyLxeGBQcgWl7d5cm/mOkh4JzsI&#10;+NwdzsoG+0SrS2uri2vA1iyBAfg8f25mFfSzs9PLc7Ps5UU+0OI8d3EB2B3O0rw4zs+yZyaX5mZW&#10;QMulBS74dGGBO7/AnVvgTEwujk8sTEwujI7PTU4tzcwsTUzMTE8vzM8tT08vjo5MTUzMAc1MLyzO&#10;rixMLS9MLs+OLUyPzs2Ng058ZWlmdW58aXoYaGV2ZGVyYH52eGllirM8tbo0sTw3uTg9tbSxcXDC&#10;GwAJMYROgQHwA7zO48e/PHny697eI4DV/f3HgEAPHrwWg+f+878F8APAc3z0+ODgIWCPmEwnG95O&#10;dWqVHj958/DJ68dP3wAgvX3z4bdfPj1/+nZ/+94Gf2eNLdrkiHb4G7uCzV3B1v7azuH67tH63uHa&#10;7sHaDpC4uLEHIsj3RdviSvE7JPaADkT7B6K9PcHuvlBcA/L9tf29tb1d0e4OkPBUO0Dbou3ffn33&#10;j7AoOwcniL09xJUK2GMZ6E8IDSK6OCFJVjAHMsov0Dos2iH6jntcSkhaboJnoKsT3S3+Tv7yys5v&#10;v33/+Onb50/ff3z797++/+vf3wB1vn7/+Bnox6cvIIIiwM8XYHp++/jHh6+n+v7u89ffPn4HNPr4&#10;9duXb98+f//+9V9fvvz47ff3PYM9FDeyBRkH8KMP1dEy0dJGahrAtWFQA6QxFALTN4BropBQUywC&#10;T0C50V3CAkISIhOy03MrqqsGxoZHRsY7O7oaGuqKGHlJSfFxsTGMwtLaypbigrqkhILsTGZTQ2dV&#10;ZV1aamZWZn5dbVt5WUNaUh6zoLKztqMih5kdl87IZpaWNsallITEp4bcCaUEWDiEYEwoKhrmt25C&#10;L1zV/Una6Awaq+7rbHfbkx7tRfcjg//PDaygungtZQekoS1Sxwau6WOHoxGgNFOjv/ED5AzXcULq&#10;0whIEsCPmgJGXd7GSN0Fpe+ON/K0gHkSTbxt0F42WJoF2svW3JMErgGKbIGn2tnY4NBEONQRi7SH&#10;Q811NYkGWrY6qml2lvE25kRdLQ0ZaV1NTaiuLh5i5IRBUk0xzPSkd88O723OMNJ906KdWHlhQy3F&#10;o20V8311AD8L/fWi6R7+RJdwqnexv2Whr4U90rUy1rs60Q94w5sZ5kwN8mdHAIeEc2Oi2dG12dHN&#10;hQnRzMip+JODgqkhkKzNjqzPja7Pgcoh0ezA+vzgzsroAXdijz26tzp8sDpyuDJ6tDy2Od3PHu7Y&#10;5858fftY1DcUDkHTJC86XD3rZgANorv6RGsHZpz1DDl7O/5aUvqt2Ds34u7IxSWoRMWoRkVr9PX5&#10;paWbMKpMk/ONCioJuaWW1U0B88v1XN7k+toabwUMtSb72ppaaysbKpjFORksRv5AR8t4f/dAe2N/&#10;e11rTWljRVFbLbOnqbK9rqymNLe5urgX4LC1rLOxuLuptLOO0VXL6K4r7qwqrCpK7W5htTWU1lXk&#10;N1QVsoozGLmJVcyssqK00vzkytKslrqSWlZef2dtY3VRUw2jp62quZbByIpNivIpyowuy0/MS43A&#10;GWtF+DsXZkTVMTM7KhmNJbmVBWmNzNza0ux6Vl5BRmyov2tudkxDPThDUXVpdn5mQmlhMjMnzo+I&#10;xlz5iSZ70V/9ZrKbVUGURzBULQipUhpPj6cQbGSvJdMIzBjnEIwKVfVSdpB5nAcs0kw+xUGnsyAg&#10;iYaIs5ZjhprVZwffdsXQ4BIp3tD68jh/O4Lu9bMWqhfNlK+pyEmWMWJpEEmSymUzuFZJrCtJ5aKx&#10;/OV4f2IIQcND/5YdXDU1wtZcWQKtcN3cAuJMNDa8ccFA6YYdTtcZomQue9FUXzrc3cgHKw2ROmuG&#10;U4kKRbia3HRRPeuvfcZP/5wf8Wpysj6zyjrY09BU44qR3NmwUFR+HtXOVNWZYJwRGtJd0dDf2Nve&#10;1N/eNdjWP9zSPtTbMzXYPzsyNN/bO9HfPzE4ODk2OtvfNzo8NDE4MNbTPdjTPdDV2d/bPdjU2CZW&#10;fWtTfXNjNfhjrW2tquqsq50bHZsdn5oanxkbmR4bmQWHj43MjAxNT4zNTU0sTk8uzU6tzE2zZ6dW&#10;ZyZPE/bcFHt2UlycGV+aGVsAmhqdmxlfXJrlLAPqzIq1Ms9bXeCDhL3AX53nrcxzgUHhr66zgQda&#10;5K0uC5cWeAuz7MU5zsIce352FbBqdZEHMLM8v7q6yAEJ0NLc6gpwA8s83pKAtyDgLwq583zOHI+3&#10;KOQviQRLIt6iiDe/xl/cFC1v8RfXhYvr66sb66vr6+y1Ne766opAKNwB5Dh1MIAcgBYn5AA0Ag7m&#10;t1evPjx//tvBwRMgwKHDw6d3j5+IkXP0GAjkhwcPD/YfHB0+AsnpPjdwqtOzAZ3uO3jw8OWDx68e&#10;PHr5+NGrp0/evHj2y5uXv7949OZw6+6OYGtPsCl+mfaJDgFv/qP/Z+W+cAsI4OdAuAe0L9jd4++c&#10;CuRAYiCt7QMU7Z0A6W/tru2e4seeYKFpZ2cS6E8ODbYLCrKMj3GOjnINC6fejnVNK/DJZgUyW+6U&#10;teWWNOQnZsSkZGSxOTu//PLj06c/v3z+9uXz12+f//jx5cefX79///T564dPQN9OItD3D5+/vf8k&#10;hs37L398/PY/X//89+cfYvB8+PL5/aePAF/AKv3x71ev345PTdC9XIlkM6KDKRaP0Idp6yDUdOCa&#10;UCRgjzYKqoxEqMHRuiiUIQalZ2lmiEVoIyGGSAjaypJMprgGh95Ojc/JS2fUVdY31NQ3NzR1d3QN&#10;DQz39w63tQ7UVAPwtLLK64qLy/LzikqLy6oraqvAWEw8XV/bWNraWNhQlVtVVVRXw2rPK6hNyi1w&#10;DKQQ3Exsgkwgjkoa5jK3DK9I6ly8qXmBgDfwcyZHeLiG06l+DjYAP+YGmjgNRUeUkQNG3wGt622N&#10;dsEZumIMvP/L/TiZaDuY6FBxxsD9YDSVsRoKlnoqLmgDKlKHgtB0NTX0sIR7EFEeVjhfe0sPazNr&#10;EyNbNNLRDG+NQVjAIQ6mSAcEjKiuStXTDUPD85xIIaZwnJqStoK8gY6esRHUHImimpm5mJlOdja9&#10;f3bAn+lIj3IpywrqrctaGKib7Kye7amZ76sZay0Tv9SnpXyyvaqvpri7sqivpqSnltnXUD7QVDnU&#10;Wg0SEMc66kbaasfa6ybEqh9uqhxrrQEJ0Ew3MD3AAzVPdjSA4mQHqKyZ7KyZ728A7mdxsHF5qHGx&#10;r26lr4E71LrS1zTWzBLNDX18eXd7fDQWS6BLXaZcPUvT0Q1yoXrfhvimXnEJvBgYdckv7EJo9I07&#10;6XoBIYqevrJ+QTJlVaY5RUYMll1yFrG43GdghLHK7t/Z5q6D3mBpdXpsvLu1rrIkl8XILsxMyktP&#10;6Gyqmh3rmxzqmhzqmBhs7W5mtdaW1Jbl1rPy2+tLWcCCFGfUsrLrK3PEG96q8oA6aovaqvIbSjOr&#10;GWm9bRU15dm1rJymmsKa8iyg5lrACfDXoqCWlQvwMznctjDVO9BVB+DR11ENIqsoOT8tsjQ3vqY0&#10;vSD9Nt3RDKCIkRVTUZjcxMypyk8tzogty0kszoqrYWYx85NjI3yYJamtzaW9bZVdTaxyRmZZcVpN&#10;cWokhYiVOEOTu+ijcuO2PSY9kBIEVQ3FqJcnecRTzGzlJUMtYPFUrD9U0VXpamGwbaoPLhKnlGpv&#10;0JjmF0tBROLly0Lt6zOjQh0wNKhknBOkmZnmY2OhL/mzmdJ5vOJ1FVmp2oo0DxNZkrKEOUK3PMHH&#10;RvkyXOFKYqBdKF7XTUfGCafPTPczU7yGVbrl6moV4UPRvXrRREMuyNU60AxqevOCOUQp3t8y0FQT&#10;dvOStbnenRgbGkreSfVnH52z3jrnvUyv3YmBlpQ6hnihcdoyurIXPT1RyRke0dGeBXlpA13dkyMz&#10;Q/2TwyOzXQOjTT299Q1dna3DPe2jYiC19LU399RVN9VWNZYVs6qZ1cx8ZlFWIbMAZNWttS11rLqW&#10;muammubWhtaOhpaepuaR9vaxrq7V6Rnu4gpvhcdZ4gNIiPkxw1448RagCODBXRLyVteF3G0BZwuI&#10;z94E+RoY2vN3N3g726fibu/wd3aFe0B7QtBLHh6uHx1v3j3aODraOD5YPwLFw/XDk5rj/fXDo627&#10;IB5uHAEdgLh5fLB5dABq1vf314AhODhY3ztY3wfJ3a2j45OX0x2BE24c3926e3frHjjP3c27x5vH&#10;JycU19zbvg9+1uH6ATh8V7gtfhfp3t2jw4cAOadbrkEE8ADFZ+K7fz78+uuXd+++f/jw5+fP//r9&#10;92+//PIZcOjeveenpAER4AckQCA5BRIgjdgJASaBNieLQKfFu/ee3X3w/N6D58A5iQn0+PWLp7+8&#10;efbbw8PH4JcBXDlaF8e/E4AckPxd+d8CH+0LAYfEjufgJP4FHlAUAZMELuwe0L5oFxDob+2IdsT4&#10;iYx2IFobkB1QERGufv5WTlQInY7y8LL0DyaFxZETC1xz6v2LuxKKOjLvFMcnpscNj02+fvXp44d/&#10;f/oIrM9HwJCvH799+/hVzJuPn75/+vINGCAQP33+/P4DyP/89O3Pj9/E+Pn07X++//tfX//4DjzT&#10;+8/v3n348OnLu/cfXr5909XX7eXvaWqJsbDDEe1xSAzM0ERLD6WibawJgeq62KNCvVF4lBQGpYVA&#10;a5jhVbOTneLCiBYYHXMCgWhDJlgSsaY4FAKLQZna2ti70T1CQiNT07LzC0tLyqqratra2kcGB+dG&#10;hud6e0Zra1uLi8pTEtOjwuKDfGP9PWJDvOOjApJuB9wJ9Y8LC00Cnso9NJjgjjd21jD109J3uCWH&#10;vCKlc0HZSNIYp0pzNg9xo0Z60MJozoEUW1u4IU5bBaUiQ8XCyAgde7gm2USLgtChInQBfjzQhjS4&#10;ritc1xmu62Ci7YIzsUdA8HoaBB1VnIYswA8No++M1HbF6lOxhmS4jjPO2MuG4GZhSoQYWEGMKDiM&#10;PQ5liYQ6miKoSGOqjk4o1CTPlnSHiHUx0sKI8aOgq6Xr5e6VEhefm5Dg60Dijvc+2Vmd7qpgpgUN&#10;NxcsDtauz/VuzA1szPdvLfYLp7v4E52rw60rQ61zPQ0zXQ2T7bUTHXUTXfVT3Y1AYx21M73NM33N&#10;IJ/ta53vawWwAchZ6G+d620ByWmc7GicaG+Y6myc7gJ53Wxv48ktQT3T3TWz3bXskVbucBt/uB3g&#10;Z7Ktgj/d8/7l4cHCZLyFBVVSgnrjPF1TI8jZ2SMUQY+VIrlfdva+RKL+5OorkcVARMSrWztcpLhd&#10;yyyCF7EIja1hY+Mli4sdO1vs4/093ipvaXZhany0t6O5BTib1prhnubOpsq2+rKOxoqs5KjU+LDM&#10;5Mj0O2HF+UmN1YV1FXlN1UWt9SU15bk1rJy8zOic9MjG6ryuZmZ/G2uwvbK/pbyyIDk1NqCjEVif&#10;nPQ7ISX5iU01Bd2tZa31jJa6opY6Bji8sbpgsLtucboPxOqyrPzMmJrynHpWdlNlbi0zA5CMmZdQ&#10;nB0LckCjisI7Vfl36hgpuXdCy3ITSnPiK4vTu5rKwbG93dV1NfnAZjVXM8qK0gF+qopSopysCDfO&#10;u8hc8Fa+GmGLSvEjB0FUwrAaZXfcgPuxl5dyh2r4YvW8deVp8tczPSwTXVARKOVka8OqBK84Z2SE&#10;qXxxgE2qr5OjsbqHsXS0nWFd/h13M7yh1Fmc3FlT+RuKtyQrS1PcYXK2KjcwRpqZARRrRQmEwtU7&#10;QZRwMyOq+i1LA6U7QWRzhetImRuWlkhfZxv9a1dM1OWDXEmhRDRW6hLeUC3OlxJsaoKQvmZvCUtP&#10;cPUwVSWr/eymdY6meZ6OkEyOIJQW+QZ5WCE1VVB6GpHhbjmFCcVlBRVVFZWVddVVALYNFRUNZeXV&#10;5RVVlWW1LTWdHfU9nQ3d3c09fe397Q3trXUtbbVNLaz6toqG1oqGzuqW7vr2/qbukY6ByZ7Ryf7x&#10;6eGpxfFp7vTc2sICd2pqm8O7t3Nwd/f47s7du9vHd7dBb358BGAAevxN0PWD/Phw++7x7oPD7Xt7&#10;m0f7m8dHO/dADpLjrbv3AQ/Wj4DugeLawZFo/2ht/+7GEcjvAt6I4xEoirV+eA/wAxQ3j0Hx6KTx&#10;oWh//2SwL04Eu4eCnSPBzl3RHohHgt1jkVhHwt3TlqfzUSA5XDs4XBPn4ikpIei4xTNae8LtHcHG&#10;jmjzaGf/6f2Hr1+8eftWfIfpb7+J9csvHwGEXr58d3rb6es370+xBNq8e/f5/ftvHz58f/fuy4vn&#10;vwLYPLj/HPiYJ49fP3/2y6uX716/+h0kDx682Nu7D7zU6UScGDynTuj+83sPX9w7WSsCBHr08OXT&#10;R69fPf3l2YMXgKAnhkbsckByCpj/Az+n+d81Jw0AbP7SnmAHaB8IEOiEPf/Bz84OHyBfrG3hlhg/&#10;d5JpoREOYeHOCXe8QyNIAaE4G3t1FF7elqrnHooMzbCIYzrFlnvfZoSGpod19ne9fvP750//8/3b&#10;/3z+9Onzx98+f/j926evPz4D6/Pl++cvPz5/+fPrt399/wFyQKMfn7/+6/P3f336/uen7398/v7H&#10;lx9fP3379OHLh/ef3r3/9OLXXw8e3Gvv7aT70DDmSCQehjE3NrWEQ4319WFqukgFPRMtiIFOiDt+&#10;qCXQ1vQS0kgeipQn4G/1NXqPtAbYmiuYWyJMrcxQZggUAWKMNTBE6EFRUIQpBmGKx5pb44h25iQn&#10;e0d3d7fA0JD49DQGs7ShqqK1vqazpqq1tLg2KbnIP+iOu0cUjRbm5Bzo5BJE9w6n+YbZedMtfQlo&#10;Ny2LIE2km6ws/OxN7Z8xVtpkZ7i/p10w3Sna2z3SzSXIyc7GWB/gB6ks7YyGOqH0KHBtGsbQBann&#10;itT3IZh4YIyA9aGa6DjDdRzhujQCwhZuZGagZSo+5CYVpe+K0qUitek4QyrawAGuC+yRlxXBw5Lg&#10;iIZTUAhPK0tnMxwJBXXCItyQJkFwRIaZZbGDgx/C0EJDEa6mrKusijBGFuUVTQwMdtbUBLs6sEc7&#10;dpaHxY8haCxYm+ncXOjfXx27y5s55E7srQ7vs8cO2ONb4pfLid/cszYzJJwa4E/2C2eGRDPDgqlB&#10;wfTg+vzI2twIqFmfH91cGNtaHN9emthZngQJEEg2FyY25ifW58TaWpzcXpraXZk65M4cC+bX5wbX&#10;ZwcO2VPHq5NHy+PbswNr071rCwPvXuwdrE5GWREdpW44Xj1PVVYIsCcHhFtZusugbSVMrS+Y2px1&#10;9JCIzVDLLDEKjlX1CVUtrqQOjaWvb3Q8vL/08K5of3Ptwf49/jJnsLurvqa0rqpofqJvZXZkeqRr&#10;uKepr722jlWQFBNMIeEptviIYI8yRnpjDaO1obS7raq1gdlQXdRUV5KXFRfk5+zv7Xg7xD0+0icj&#10;MbQgLSY3OTIrMayvvaqnrRLgJybcszA7DvgeQJ3W+uK+jqqOJuYJb7IXp3tnxzsrSzNTE0IAkABy&#10;AHjqy7OAWIVJFUXJrTUF4rwgsSg1lJUby0iPqC5KqmNmNlbkt9QwRvqahgabqqtyyxlpzPwURm5S&#10;fnZcXnJ4EAlrLnlevPajdC3AHJroRQqGqgajVIrjXOIdTe3kJAMwRmk0m3CEnqu8ZIqreaQdLByh&#10;kmINKY+hRzpAw02lGX5m6X5kR5iyD+JmgqNBbU6MmynOUPKsqdx5rOwNecnrjOxYV0NZa8XrOKhe&#10;YaSnpewVE7mrke6kYJyRk8otM12FxEBHC8Ub8FvX0Cg9VxIBcuOasZq8D4UYZI4E+IEo36Tg4J5Q&#10;CE7uJsFEK9SHRMOq2amfc9K67KB+xcHgZowXMT8l2J9G8XZyzk9Ja6goa2mobapvam3q6Gzt7Wrt&#10;62wCsOnobmzvb+4cah8Y7x6b7p9cGJ2bHZqaHQaaWBidXBybWhic4E8u8qeWOGPzqyOzy0NTKyPT&#10;y8PTy2NzS5MLq9PzAD/C2Tnu5NQ2m3t3C1iNXWA4wPj6aP3gSBzFzuMYmI/Ng+NN8YusD7eODjYP&#10;90+S4527R9t3QfHe9t0HW4A6+0B31w9Ok9P8UMyMveM1oL8+ursuToDurR/eBVgS7R+DBgAhvK1D&#10;/s7dtf0j/vYxf+uecAfoWLB1DIoCcQ0QINCheFZq50QgF1NnT7C9J9ja468fCNcPRJu7wvVtgehw&#10;Z+/Zo8dvX7355c1vr1+LTc/pkg8wPafsAfHJ09cPHj4/fZzovXtPHj568eLlL29/ef/x4/ePH368&#10;ffPh2dO3z5+9BfHli9+A3rx+LybQ81+BfwLgOYUQcD+n+AHu5/j+s+OTrXGAQGJ0PXr94vGbp/df&#10;HG8dAurs8jd2eOunHDpFzil1TuPxxt7fAsX/gAd8QeB+AHX+khhF4CuD/D/JrmD7VDunaz+LS03d&#10;fUUd3UWdfQV1rTF5ZS7hCWivEKPgeExwEjYqnxhd7BCaS4vIDa/paXr8/OmHD98+f/z3969/fvn0&#10;4evnX799ev/j05cTtHwD7Pn+6fO/vorzbx8/ff3w8fuHz4A9/9fXP//n658/Pn0T+x6xR/r6y2+/&#10;P3z+Ym1/v62/m+brhjZHIM2gJqYGcJwhCg81gunrQRX1UdJQpC4SYujrqC+aDYv0lIVrXdc2uoFG&#10;Sgw3OjrTHl4AAP/0SURBVG/NRjlZS6HwOsZmcAhWD22up49RUTGS1TbRgGGNkXgMhoBH4jAo4IjQ&#10;SDQSgUVhAJFsSc7u7oHhEXfSMxkl5XUVdW01rX0tPZOtPdPtfbMdA3MdQ7Ndo3O1PV0x+dGeCXYO&#10;4RC8h6Ke+VUVo4sWdnq3YyhBXvZ+zvZRXm7hdOB+SBZG2pZG2kQDDSsDdSpS3wWhS0MZ0FEGIPqa&#10;wT3FT3szpIF6lJ4z2oAuXvsxIEL1iEbaJKgWDWtEFfskLTesgStK39FE1wVj7Gtt5kUk2MOhjmiE&#10;N4noZIoiIyA0NNwHCQ9DIgvJDilES7K+BlpD2RRiiDFGOJGdyxml/IWFZmZxoJPVQl/t2kw3IzGw&#10;NDmkoyyjv7awv6ZwuKG0v66wg5XZVZnTV1PQXpZVnZNQm5fUXJzVxsxtKspuK83vKC/sZBUBdbGK&#10;uiuKuyoY3ZWM3hpwYFlPdSnQaT7cVDXSXDPUUN1bXd5TVTZQXznYAFQx1Mgaaa4cqC/rrS7ury4e&#10;qinuK89rY6RVZcV2VOY8v8ff5U4ke7j76Bg5Xr/qIHvL15IYE0OnhxqhrW+YYC/grS9TPa/fTlK5&#10;k6OTWYSqrPecX6w52F98/GD10T3u8S5vR8Td5PG5CwuNleXF+akDXfWLU0Mjva3dLTXtDRXtDZVd&#10;zdXNNcxQP7cQf/fy4pzu9rq2pqq2xsqu1tqWBlZ9VXFdVXFhbkpokKeVBYqIRwR5uwJRrAkeFFJ6&#10;fATwT/2ddY1VRcW5yazizLz0uOhQn8ggz4ykyNKClKyUSGB3Fqb6lmcHgak6JVN1SVpjRQ7gTSUj&#10;JS81oiQnDrifquLU4uzozFjP4oywBmZKS2U2aAPwwypK626pHB9tr2Bl5WXE5KZE56TFZKXeLkyL&#10;DLEzJdw4S711zkvparQDNjeCFgpTC4QrMRPoSS7mtvKSkUR0W3pUqo0pVf56Ms081NYoHKWaSoKV&#10;x9LD7Q1DcVIlAWbNWWFRFJSvyfUEO63ypCA6FmV442e8PMDPdZmrlxk5se4wBaKchCUSUpMaYSV/&#10;FaFwLYBCCMIaumrIW+gppoW5WihJmtySgJtou9mbw6SuwzUU/ak2kSRTjOQFEw1pqhnGGwbHyUnh&#10;YdpBnmQXtIaV2kWK/i2ynqyVtpwT1jjK16sgLauvtXt1cn5xaHx+cHxlYnF1epk9s8qZZXOnV3iT&#10;i7zxecHYPH9iiT22wB6f504tcifnV8aml0bGF4dHl4bHlgbGOKPT7JFpzsg0d3RmZWhieWB8dVh8&#10;L8/i+PzK5CxncoY/Nc2bnNphc+9t7okXwDf2jzf2AW/ubgHq7B8DndSIk83D45NJMCDgkO7t3AXg&#10;Acbo3vbx/a3DozXAgx2gI+BUxDkAD8h3xOxZ3xNXgiIwKKcChgbQ5T+6K9o95G8eAsYAE8PbOOKt&#10;H/M3xfe78jeO+BsgnupQsHUg2P5fCU8k2Nrnb+wL1g7ET5ET7QnW9te3Ht979ObFmxfPgXF5/fSp&#10;eKf133veTrerneSvX778FfAG6NnzN3fvPX746Pmz56/fvP39t18///7uKwDP6UwaMECnEQAMHAvQ&#10;BU4CwAMIBDh0ip+j4yeHx4+P74kXhE4N0JOHr54/evPswcsHu3cBcgB+gE7dz98W52/2gPjfAlcP&#10;wBV4uxO399ci0Mn8mxhIe8LdXYEYPCD5P9d+3rwVCES9GzvD/M22RUFJJtMytQR3pwCbUGAanYtN&#10;KCEmljjFFvg1DDTde/Hs0+cvnz/+8e3zv799/v718/sfX3/78+uHHx8/f/8ACPT1ZK/BF6BvJ8s/&#10;QH98+vo/n3/8+9OPHx++AvZ8/fztw8fPv3/6fO/JE/b6+tjion9UKNwcCTeDoSyhSDNDBM4AZQqB&#10;mRgZwZWNcNImaAMcFOZqISuYcq3NgZrq3tQ1krcyl+YM+u/ORzla3oDjdA1NkcamUJyFgR5CVc1A&#10;wQihg8JCsVgIAWtggdMl4rVIFnq2RH0bS4ilGRyPx+DwAEMWAEQkqpOLt1dA5O3Y1JxsRnV928j4&#10;rJCzdrx398X20aP+yfHShvzITDrJU8/ESk4fcYNgpeXuYe7maBboSgmlO0e4Uf3I1pYQHVuEEUFb&#10;2UxbyQWuR4Pr0hF6bigDd7Sh2P1gIQBFQK5oA2cQ8QgrqJ4lRNcBBXE1hdFxEBpK1xWp7Y41pKEN&#10;nOB6LmiYr5WZtyXBGqJvg4B42lq6mKKoJlA61MgHBonG4/KdHINwKLy2OlJPJz4yillUVsYoq2WW&#10;rYwNl6bEhjiZCydblwdqmUnBXWWZ060VS70N8111S72Nc721kx3l012VUx2V/bVFTYy09rKcTlZB&#10;V0VRZ3lRO7Ogi8UA1OmpLAHFjrJCEDtZjK7K4t4aJoidFYwOVlErMx8kPdXMrorS1lJGS0lRS2lB&#10;EyO3lVnQV8vsrysHfBqoKxusZQ6BIiu/uyynOju2oSR5RzD++Ii/MjBUERjjpqBkd/OGF8Y0IcqL&#10;6q1vbi/tG6wXFK4TEKYaHKGZmmk+PJ6ysdnz8L7gEegndjkPDgQb/Hnu4pRgeX5ioKcwK7W3tWG0&#10;r6O/vbmzsaa3rXGgowXk/R3NPa0NJXmZFSVFbU11zfVVTXWVLQ3VIG9trKmtZFYwi1jMorzsdF9P&#10;2u2QgDpWaeadeAs0EmWo72JnnRQTVs0s6G2r72isaqwqZTFy6BSSN42Sfuc2oFF1WU5dRf5gd31/&#10;Zy1IOptZ2am3/ejkMF9KuJ9TZmJwcrQvgFBZfmJ5QWJOcnBciENmnEc9M6mlMquxIqu9rri6NLu/&#10;o7a3u7aMmVZakMwqyijJT8nLjCnJjAl3MDe9dsb55lkPBYk4J7PiOO8wYw0/Y4WSeFqKKxHgJ8rW&#10;dKA4JcPBzFH+apyLaQDJAHijFHuTykTP2w7QYMzNEn+LXkZiMt3SD3ojxlKjPDHIDYsyuP4zTvYs&#10;WlpC+urFipJkb4SKtaIEDqLJSgiwUbiKUroeQDENI0BpmvKmmrcSA8iWysD9SKBQugGuJJjUVZi6&#10;nK+TZayDOer6OZSuvK+DTQjGFMDMBgNLBli2gFppXnOEKpONNckmhlFu3g3F1dNDM9xFLn92RTi+&#10;wB+dX5thC2ZXuLPLQOypec74LG90TjgyLxhf4IzOrQ5Pc8ZmuOMzq8Pjy0Mjy0PDK0Mji33DnJEp&#10;7ug0f3wWaGVwfKl/dLF/dL5/bHFsbnViljs5y5uY5E9O77F5xyddITBAhxu7RwBFW/v/iScCyRbw&#10;QEenugsIJNaxmEmAVduHoA89WPurPz3a2D1cF4/u/xrOgyIAEqgBJz+VmE/bR8K/dAy4BWwBoAt/&#10;c5+3ccBdOxZsHAtPCCR+RvTmqY4EwCEBSv0l0BhInAtAXD/gCfe4wj3B+v2945dPXr16/suzp+Kp&#10;s0cnu6hPd6md7jsAFHny9M2z52+B3Xn56pdXr3998xaYoVf37gMCPQMoevXq3a+/fHr18t0jcODD&#10;l+Akf+kEYOAMgEDAUYmpc7L2I96NffT44PixmEAn2xbEBLr77NnDV2+e/vLLk9dPDx+Ay3K6AQFc&#10;lr8FKgHjgcQX7b/xs7Z3BIzg2gGQmED/hR/xfOP/x9aDZ0/nZucqpufLhTsNi8KchHxIbL5OQhE0&#10;Nt8kkYFPL7e7U+RS3pxz/PTx+y9/fvnyHeDnCyDQp28/vn74//3x4f/648ufgDe/f/r2/iOAzb++&#10;fAc0+vr+o5g9n7/++8v3//n4/cfvn7++A67n66cPn9+9/3DvydPVNdHU6kpiThbW1hxGMEaYQzHW&#10;MLyNCcYchsbD4ChjY6waDC9tgtTFGUEd0NeXByynWq2JRnJwlL471eDuSsZQJZmMl8IQYDAzAtIM&#10;a2aBMkZAjSD6WBSUiIOSzQ0DXeFRnkbRntqpYfDMeMtAbzjJStfSCkYgIvE2WCwJh7JCY8zRpuam&#10;eKIVkeRs7+Dt6XX79u203CxmU21fb8/MwMjIwGRr60BxRnG4h581xRljS4I7EtH+Lo4hNKcwmhPA&#10;j7WxvjVMH65wkwTRdjHRpZnoAAJ5oA29cVA/M/jp5Jv4uaJIPWcQscYWhtoEfQ1bYz2nEybR0f83&#10;/NCxJn7A/VjgrSD6lnBDOsnM1RTpAjFw0dL01NVJtbVJd3agoUwQuloWOHxORm5TfVtNRW1zReV0&#10;V0tGiMdtmuX+ch97qG6uq2prtu9gaeyYPXWPM3OfN3vMmzzkjt0VTB9xJ9dn+9dnB7YXR3eWJjbn&#10;R7fnJ7YXJnYWJsVxcXJzdmxj5q/K7SWgyc2F8Y15oDHh9PDJXrjJ9blJ4dS4aHp8bWZcNDO2NjsG&#10;mm0vTYG4BVrOjGzNDG/PDG5O9a4ONs4P1M0M1j5/tPny+H5XepmHmqb9zWvucERsqIc9Vd/TXzch&#10;xTghGRIXD6+vD1tZbL5/vPLs4eb+Fud4R3i0vbbBW2LPj59ooru5vq2udqJvcLCze6CjFai9vra3&#10;tbm/vRXEvraWvvbWvs72zraW1sb67vaWvq62tqb6+uqK6oqy+tqqjtZm8BEjP6+8mNHd2tJQUREV&#10;FIw0MjLW0Xa0NA/382YV5jVXV9SWFTdWluWlJ1eUFLTWszqbK1pqS+orC+sqClrqShurizqayovz&#10;7pihDKywhiFejtlJocD6AJcD3E95fmJJdlTOHZ8wLysna2MPiqkvzTozMbSxsnC0r6Wro6q0OJXF&#10;SGMVpTfXlpQxUkuzYwF+cAA/t865yUvEUAiMWO8QmLq/sVJlsleGB8lO4UaYFbIlOyqJbEpWuJro&#10;YR5BRYTi1FIcTKqTfaMp8ADkzSIfYk9RajzFwh8qHYZRaUiP8THHG0qexcr+jLx1SfbaheLcaD+s&#10;mrWSBEpXqSCcbqMogVW5EeCIi7SAuWrI4DSkkoIcrNWlULLX7O2wqZE+RpISEJWb7raYGAcz9M3z&#10;KD1ZP0ebUDwBI3vNGmOcHh3pb4sl6clQELrhNHJ1VtZsxyhvks+ZE7DnV7mTC6KRubXRedH0End6&#10;njM7tzo7tzQ5vTI+zR6d4Y3M80bmeGNz7OFp9vAEe3h8ZXCEPTy6OjyyMji00D/MHp1cHZk4jUDL&#10;Q2ML/SMLg2MLI9Or4zOcsamlgSH+xNQBV3B3fefe1uH+xu7exu7+5t7B1v7B5v7h1sFf2hTraOMv&#10;gZEMwA+IAD/iDQIAMBu7Bxs7QIebuyes2jve2j/eBkeJP/2LZH8LdLig8/2PjoEDAH2uaBt00Hv8&#10;9T2O4JAvEr+HQCh+NPRJFOtQ/H7v/9U+FyBnHVQeCTaBSdrnCHdWBbv8zQd7918+fvPi2a/Pnv36&#10;9OkvABin4Ll//zngxIMHL8Qbr5++fPzk2YOHD+4/ePj4CTA9b16+/O3Bw+f3Hzx58vQFyE+n2oDp&#10;OcXP0ydvgE7RdTqJ9/btxzdvPpxuZwA1Dx6+PLr7ZO/g4f7JHrnjw0f3j58+ffjq9dNffn/17v2L&#10;X1/dfwY85Z5wc18k3tsGGCM2l//le05R/Rew1/eP1w+O1w9BBBw6Xdw6nXwT5yf4ARDaO4HQqf7a&#10;ejA2GMUqdWCWOMwtpgxOBkenqsenq+SVILOKzHOZrsy6qPZ+1u7x1vuPX799/fcf3/74+vHb98/f&#10;xff0fP7059ePf3z+9OP9JwAYoH99+GuXwYkZEt8D9MfnL398/PTj06dvnz5/+vj13fsvT1/+wlnf&#10;GVtczmAUWJKtEAQThBkMY2mMt4abk1DmNmi8FRJuaoSwUEVZ3DRFa1nDoFSM/FQreW0qjGR8E49W&#10;zEy03VvKTfBQ87CRt7cysiCamhOJ5uaWaDgaZ2JCwhk7WeglBKEnWnxW2hw4Debrbfb8Hn9Wjr0d&#10;SYNobWRljbS2wRBssASSKZGIIxBRWGsztLkVEmMBuGRqbePk6ORHDwwLjo2KjruTEp9TkFpQnFFZ&#10;XdxUz2pvqe5qrGmpZBam3bkTFhTo4mgNhxCN9DAqimQACWM9N4Q+DaHvjjEC1sffHEkHfgiqTTfR&#10;o8J1qQA/GIiVkSbRUJ0EU3dGatHRWh5YbTeklifWwA3YIxNdN5yJv42Zp6UpGQGzNjEg42BOeBgZ&#10;qmmvIhsIMcx2co5xdCSh0Iba+vb21KTk7NyC0vyCorbayqHG8uxgWk4Y/R5/VDTdsdRfx5/o4I11&#10;CCa6RZM9wske0XSPaKZnb2V0e3GEN97FGe3ijvVwRnpWBjt4I92cwQ7+aI9ovE8w1nOiXtFEv2C8&#10;VzjdL5zqX5sZEE0PCKdB7BfNgGSQO9a/PNjDHe0XTA5xxvoEU4Pb4iWisc2FEf5491J/83J/M3ug&#10;ea6jaqatooeV1cZMe7DPe/7gQU1SvpuyBlXqiqexXkSoe1CsU2gYIjgA2dwYt7rUuLs5+eTe+sPD&#10;jcMt4RpncZ27NDncz12aHe5tb62v7OtoHO7tmBoZ6GpurikrbaurGu5uBwQa6mob6ensb2+pLS9p&#10;qavu7+lsb2sFob+7fbCno6ejpb2lsa2lqb21GTihYUCnprq8zLRyRmFzfU1VWWl0eJgVAoFRUbWC&#10;wjwcyGnxcfWssqYqVl0ls6W5qqujvr2puq2xoqwoq5KZ11zPbGsq7+moqa0ocHeySYoKqizOYBUl&#10;NwH2lKQ3sXJYeclNrLzassyUuECcia6DFS4hIqCiKLOvtWqoCxCxsqm+uKOBmZca7UQ2c6GY+bla&#10;eZqZECQvUG5ddFG8HutkUZYQEI4w8NJRSPa0CreB28hcjiQiq5KCb9ugSErXUnxs4t1NbxM0kxyg&#10;VSn+cS64IJRMnqd5Q2b0bQecn8mtUJxKRhDd2xILkTqHlrmAkpaQvfhzTJAL3VTHTPkaSkkygW5j&#10;I3/FXFUqgES4bWHspC6JVZNO8qdYadwylr3uZm/OuBNhLHcDqnjDGQ8NI+OR8hJoHQUve0t3AhYi&#10;J2lmDIkNCvKwtfa2sy7PzBpobl0ZnRHO8vgzPO4shzuzxB4DjJkWTc4Lp8WPUWNPziyNTS6PTa2O&#10;AfxMc0Zn2ENif3PicqaAxQEEAuKOTgIOLQ6MrAyNA60OT4DIHplcHhTPyK2CZHiSIz7D+Fxv3/Lw&#10;yC6bd+90yWfj4FCsfRCPNoCz+Vv/2SywLl7wB8m9reO7wAmtHx5t7J/etgL8jbhvFW2dTNmBblTc&#10;pYrvbjlZZr+7tX9/+/Cu2EKJ2x8DAyTcBjpe3xOzZ23nQLi9L9jaBxZBsL7HE+3z1w6FG0eiDRAP&#10;heugEiSg8lTit/qctNkHkSs6AJEj2l7l7/I3xPh59OoFgARAxbM3T569eQwI9Pjt8d1XO7tPju89&#10;f/by9b1Hd5+/3nrxlv/oydqjxw+ePPrlxdPPDx/8cvfB00fPngAaPX/2y+k2OYCf/567E7PnhEDP&#10;n/8KGpwuC4FEnL96ByC3v3f/YP8B0L3jJ48eiDcgvHz69s2LX395+e7Vk9fH20e74GsCqwcIJJ6H&#10;BFA53Wn9l3E8jX8DCTQAH5202QRsBsmuaHdXfOvPwe6JdoR7W4KdbcHupmD7119++0d/G72aYc4q&#10;Ina3e9bWkXPzTSpZZg11zqWldGZ5ZHdfzcPH9z5+/PLlyw/xPTri23q+/Pvbj399FefA4nz5/cOX&#10;397/ePfpz3dfgH68+/zt3acfH77++CTeDvcNsOfLpz+/f/kh3pX9/dmr38BXmOUIspnlJBcHjDkc&#10;TYACEayQZjYoM2sU0Q5naYvFmcNROEWqs5wPRSWYpO1ndnO1i3qweJuGuepDkhyuc+UP+telwxvz&#10;if5UTVsrAxtbC6KtDYGAtcShKBZYqqVxpDemp8KV1+Vw2EdcazAbLSOnxhIsSNpmNjArKyTJCm0h&#10;Fs7aEoezhCGsUVhzrJkZGke0MCVbkB1taA5UCsXJnuLg6OxIdrCzsbGysyW5ubrERUUW5WTWlRd3&#10;NlYPdbf1ttSz8jKjPOgUJJIMgVCNDV0Rhq5oCBVt5GGG8DFD0JCG7nCxxE9+A0JDSTAdMlyXbKJJ&#10;Raq7o9W9sVpeKG1vnCEdJUaUJx4B8ONugXXCmJBgetbG2g44A1sjZXulW3E4TA6VFkgiY42RcGOs&#10;n39kckZBWk5hRVVVf0djM+j7sqL6y9N4482csebloXrueBt/olMw2S2Y6OKPi9+wwB1r5wIgTfas&#10;zw6uzw6vTQ/xxvqFk4NrE/1b04MbUwN7C6M7c8Prk33bs0NbM0MbM4Nb80Pbi8P7q+N7K+M7S6N7&#10;K2Mn+cSO2OVM7ixO7S5NAf8kmh7cXR4/YE8esCcOVse2F8CBA5vTvZtTPTszfas99eP1xXc3lt++&#10;fNpWVO6va0SXvOIF0wwK9ojKDC0s8BobYB3urLx8vPP8wQ5gz91d0Y6IszAxylucFbAXtkXc8aEe&#10;YDfEj1hpawCRWZTDLMzubqmfHOodH+iaGu6bGOjubKwpzk2vr2T2dXf09XQN9nUOdLeM9rUP9bQO&#10;9rQND/UNDnS3N1f3tte31QOWZLNKCwF86msrmxpq7vj6kjW0UNLSaC0tihUxLjyUmZ/T2ljd0lbT&#10;1dnQXFfZWFNWV1XS2VrT1Vbd3V490NPQ2gjsUWJpbnpdWX4DK7eemVGRf4eZHV9fnNVayWhtKC8u&#10;SPf3pGUkxrbVVfY0VXc3lve1snraK7rbKoc66xiZcXCIqhneINLfKdLZGn/jEvnmRUeFaxH2uOJo&#10;v0iUsauSNMlAwVz9hpXU+Xhb08qkkCALE2vl68k+pGRP8yiCRrS1rpeloQNM3gcuVeBr0ZB9O4aK&#10;8zGRijBXy45w87TGGEmex8hIoGWvK1z4p5O5sSVE2VxdCtSkeTnbyl82V5T0NEUHoHTJatdNNRRS&#10;A2gkfUWojKQ3yaI8ORquKGmieMPNHB7hQjRWvIbQVKCYYck4lLbMTZSefkxQaHFmfk9jO3t6iTOz&#10;ujq1zJtlC+e5wrlV4ewSd2KOOzbNn5oXTC3wJue447OrI1MAPGL2jAH7MnM6t8Y7SU7iFGdkEtBo&#10;VbzSMwbiabIyOA4qgdjDk6AlQJEYVCOjCwMDy6Oj2wA/GwfHa4eAKyeDbnFyb/P4/ykxb9YOwKf3&#10;Tze8ifezgfbijhIQ5T/rPbtAdwFXThKxuQHFjb37m+BAMK7/q9kpfv7KQf97UgTaF6zvcIVA4hd9&#10;izYOhH/pULQp3l9won3BGvgUVIK4B1ryhIc8MZN2eGv3do5ePHzx4ulr8caB52+ePn/96BmwO7/f&#10;f/CbaP3B3uHj569e3X9yeO/x3OMXk89e8J88ffD4wW9PH315+ODd/UcvHj1/8vTZK0AaYHHE+PnP&#10;vaWn7Dm1QX+ZIVB/cpcPANKL57++evkOeCaAq73de0DAA/29Cw4cC3D1y+v34Bc7Ah4ImDweYKr4&#10;ux8I/tqVAGoAevfE61iANADD4oUuEPd4oBK039wF4m5s87dPbjU9oY5wd4u/s8nb3haKbxz/7dff&#10;/tFRQ22voFQX2taXOrIY1qWFFu0NfvWVgVVlt9vaSu4/3PsK3M6Xb9+//fj25euPk9WdP798O13p&#10;Afr6/uPnd++//fbhx2+f/nj35Y/3X7/9/vnbe0ApwJ6v3z9//Q7A9fXbt29/vHrzbufg3hJfVN7Y&#10;6OhJRxMxKAIMgTOEYw0AgTBmMKSpEZAZEWWJN6MQjToqHcYbLWarLGaYmHvjjo/m3MYZplMlmO0e&#10;++Mxh80Bm41x99QoHWsreQtbhLWLFcYaZmpmbGdp4WBu5WxlFuBsUnEHwWu3q07Q83NSsyVro2z0&#10;EZYQrBmUYArF4AxQWEMCHo61hCAsjEhEIydLbUtzKMIcisIZm6KxGCwahUOhcShjYyMdXU1NTTWE&#10;MdTOmuhMJlmZYRxtLb09XNKSYqqYBQ1MRlcVq7WwgHUnNi3A09/e0oWApFtg6AQUDWPigUW4o0xo&#10;KCgFbkhBwUgwXTsTXTuYpgtSywOj5YXRBPjxMTV0O8EPHWfsa4V3M8M4IKFkBMQZA3XBGLoYqAYa&#10;6uTZ2qZTqDQLK4gBzNGBnpySk5nDyC0s7uhsH+xsqsqOr02PbCuK72Sl9dXmDDYUAvXVFvTXFp2I&#10;0VOVV19wp6EwubU0s42Z08bM7WQVdJQVtpbmtjAyeysKuspyQewuzxuuLRmoZoBiZ3lOd2UeUG91&#10;wd8CxU6W+Nj2ssKO8sLuiqKWkqyytOia3ISeqvyBuqKhesZAbWFPRU5XWWZXaUZ7YUp9RkxZQvAW&#10;e+Ld2xecofEoNJ4medXTSMvfy6Omo2Zrc+TFQ/6bpwdvnx/f3RXsiFY3eEszowOrs1MrM5NrvOVN&#10;IXt6bACAp6e9sbWhqqO5tqQgqzgvozQ/My/9Tn5GclF2KiMnjcXIZRZktdRVdLbU97Q3DfW2jvQ0&#10;n9xzyhzubp4c6Rvu7+xsqQGXqpqZX1GSV1qUk5eTXszIr61mZQcGeGtrm0leh8vLGmuqW+EwPq4u&#10;pUV5zS213R2NHY1iaA33tYz0tQz3NY70g5PXD/bUNVSWVBTl1pblttYU1DHT60vTqwqS2ioK2qtL&#10;qspyy4uzwW/VXl/d01zbWV/eXJHfXlvY2VTa1sDsb6uuLEpzcTSPDKMXZd6OpNrgbly0lbxoL38t&#10;3B5XGhcQiTZxlr9pZ6hoZyBnL3clwc60Kjks0NzEUuFqgodVkgch0lQtmQIhmyhYaF51M7qS72PW&#10;nBsd62rqC5eKImpUpIZ62+IgUucxslcBflQv/cPCWAOrK0tQkzRTuF6REGqveJkgd93ZBELVVaBo&#10;S6FVZeM8KSQDRUPp61RTVN7tQITyLYj8dYKeGtUUAlW6DlWVsUHBbdAIYw31ILpbZ23D0viccJHH&#10;n+eyp1fYJ/gRLXDXFjjC2WU+oM7EjGB6nj85f0odgJ9T8JwWAXJOl3ZO0XIaT6mz2DcC4mkRxFOB&#10;BuCQExRNsEfGFoeG2BMTW6s88W60DUCXk83QJ4ABsDllzH/rlE/gowfb9x7u3Afx/hZoCdD1F1SA&#10;TvO/I+DQf9cDnWLmNDnZOwAcz9ZpJRAgyi5PBASS/3etgQbihwKdOCHggY4EG3u8tfUV3p5o++n9&#10;p8+fvHoG9Ow1YMnjp2+ePnv/+MkHDmd/c+v4waMnT188evpi4/kLwYsXe8+ePn788PWjB78+fvTL&#10;IwCeFy+ePBXD5m/2/Dd+/ncd6D86RREgEBBwQgBCgDqnHggQ6O8bXUGb189/ff3s7aODB2Kfd/KV&#10;xWtXYsyId0+cLmUdAPzwNvd5W/vcnQPu3gFv94C3dyjYP+Dv7fN29jgnO60F2zv8rU3O+iZ3Y5O7&#10;ucXdBDWb/I1f3v7yj4pcu74an+HGsJZij8pch/xkYnleUB0zube9+uGDg8+fP/3xx7++AgSBfz9/&#10;EoPo4+evHz+B+AeA0Bcxfr68//Dj/ec/fhez58+P3//8/P1kH/a3rx+/fgG2SXxr6o83b37f2j1m&#10;C9Yrm5pc/DywJFMUEYE2N0bhIcYYfQhKRw+mrqmvqAtVReFhFmgzF3Pj6Q6P9THr/RHrowH7B6OU&#10;+2NOd4edj3ocHww63B8hHY7ZbM+4VuRjsNhraAs9a5oV3FofaapjijAyM4GbGkHMoUopAYb8Ps/i&#10;eGNbMzkLKzWcjTbaUg+D10eidfUhSvpQNVMzOMHGmGgLLbhDzg0zoViogDNAEPp6+vo6etpaehqa&#10;OmqaWqoGhto4LJJsZ02l2NtY4XW1lfV0VVEYGMXJxo3mEOLnERcakBoeWpgY215e3FNb0VlTVpyW&#10;GB/g5Wtn7Wlp5obDumLgDnCoHRxqaahDMta3hWi5InQ80DoeSE0PhKY3zsADY+CC0HM3FU++uZtj&#10;bY0NyUgo3RTuZqzvq6uRRcAznagJDhQXkq0JEhMYFFlaUllSWsmqrOruau1tqWZlxAxU5Cz1VK7N&#10;dKzPda/P9azP9a7N9q7N9AGJpvuAE5rrqV0ebOaMdiz2tyz2t64Od7KHe+Z6mhf7mpcHWleH2tjD&#10;HatD7fyxbs5JstjXON9bD7Q00AQEjgVxrqdutrtuprN+qr1+urN+pqturEW8l2Gkmbk02MgeaWEP&#10;N68MNi73N6z01y/31C52VC20VQyUZx8KZt+9fSqYmInEmlGvXXXX0vKi0Cfn5p4/Xnv7dOv5w+27&#10;ewLu4sTMaO/ceH9vW+Nwd8dQVzt3eXZpbqK3o6mtqbqxtry+itlUx6oqZzRUMesrSpJjI8hWZpFB&#10;PuVFOb1tDX3tjf0dTZ1NNe31rK5G1mBrZX9TeU1RemK4b5gf/Xawd3SYT0leWkNlcXVZUX11Gau8&#10;uLyMUV3BzPf3DVNTcZGRopkYITXVtRXkcDCYJ80lNSWxvqqso6FisLNharhjYqhtrL9pcqhltL++&#10;p43VXMNsrma21ZUA/LRW5zaVZzYyM7pqinsaylrrSpprSpqqivuBXauvaK8paa/Ob63K6ahntNeV&#10;ttUUAxqV5N8pEz+tJzbQHo+5ft725iWy4vUwexwj2jcUCXVRlolxMb9NwTirSsbZYlmJwf5mMILM&#10;lVQ/cnYgKcFKL8nRyMtSzw2j5gG5mumGbsqJiqMRAH4S7fU7makhVEvorQso6SuIWxLKF/5hBlXD&#10;6sjilK/hZK4xYwIdVa/g5a/7WRL8UbpUPWmkqkxmmJc9TFXv1lUiVD891AepLqdz64ratUtQRUm4&#10;mrSRkgxWX8/b0aEsK3uqp587u7C2zF9bFvAXuNw5Dmd6lTuzKpjjiObZgpklwfQib3KWPzXHm5gV&#10;82bsRCfJKYROWXLqfk51ghax+/kbOafGCNQAG3Raszo0vjo0tjI0Mj8wsDo+sc0WHIn27q4DtBwd&#10;i90MAAyAyv9dW8f3t/+2QUf3t+8+3L3/cFeMnwdbh4Axp/A4Zczp6P5v3vxNmlOBzvf/KIL2IDlp&#10;uQ2IcsqY/05OgASKm/t8AKe1PZ44inttwQaoORSIX1gN8rVl7jpbdG//3pMHz548evn0yctnT189&#10;ffb2+fPfXzz/tCY8Zq9u7O0dPXz86Alo8Rg0egzSB/cf37v76NGjZ0+ev3r8TGxWgAA2Tsnx/+Z+&#10;TvXfHAJmCBAIcOj46DHAz+HBw7v/f7b+MjquJE33R/vete6ZOT3dU1MMZrYlC2xZzMzMbLEtS5ZB&#10;tmyLmaWUUsnMzMwgZhlkmZmpqrrPOZ/vm8qaOv2/6671rLfeHTv2Vqbkit9+ImJHrG/dvv0Q7rO1&#10;+fjh1tPHW0/urNyaN9jndNZptcki1YBMYpWeL9cL5Hq+DKTlytQcmZolV7MUGo5Sy1VpOSo4VDKk&#10;cppYROML6Twxgy+ic4U0roDKAUEJl8q8uXHzL/1N8YjW9NFrmRPNBbjeso7zyU1nyyb7+9fmFj47&#10;prf9Cvz47cuXL0ASx8qg738DK/P+w8e37xwvmX74+OH1m7cvXn148ebzi3efXr3//PYj+J5P7z5+&#10;ePvhPQjw8/n3568+Lq7c1hhtZCYnOTvdN9LPO9LrRPBxryA3nxCPU0FuJwNcXb0O7j/2yzHPfSf9&#10;j5/09PD13DvQFiWhJElQ0bzBBB22VD6VIZyI5vXF8fuieQOh4qkYDatgsD3G2+vbwBDPhKwUv0jv&#10;kNDDxekn82Nc/Q59FXb8781lLjOcoo6qIwXRP50/7Xn9UmRh/smISBe/oOOupw65+7kGRfkFx5yM&#10;j3ejDKRLR6LP57vExXt5BXoeOnpo3+E9ew7uOHxsn7vHkZAwv9TU2KyMxPSU+Jjo4ONuh9zcDyWk&#10;RKfnJsfEhyUkRKQlRUcF+oSc8shNirt4tqK58Tw8nk8MdNGnEEwkgjk+OnqtsSYzNTnAJ9zdJdoD&#10;8OPYaC7P71i+75E870OFAcdzfF1STx7JCfQqjQnNDvFP8jmRFuSb43+qwN2l/oTncGJiT0pqdWxc&#10;YlR0THzy2TMNnW09HW1d46OOh/2JvtbOCxUywuicjLqsY62Z+BsW0W279KZVsjmtumNX3rIqNsyS&#10;WQVrQc1dNYjXTfJFjWhJK17RyRfUohW9ZEkrXDVIQMta0aJasKIXQ7Ld4cZd0vI3zFLQukmyohf+&#10;0f+mES6oQYJFDX9exbFJqHMq9oZFfMsqvmkRrZsEGybBTSP/poF/S8fbUHMU+OE1i+TV07s6vqjC&#10;Lzjt669z9h4sjstls0R3Vq1bG5ZbK9alaa1W5lgJy6AU2Q0qYM/U2JBEwCLjp/AYBA49DnFitA85&#10;PjA23AMQwk4MA4Hqq0+DOxFzaBIunc8giTlUAZ3AIk6ycCNM1AAN0Y0fbr16pigvOaKqKLP1at3E&#10;UOfUWB8aMTQxOjDQ2zEy3Ecj4YiNF5pdDud+/feaUN/2+ursxNjDu3eecHGJj4o8f6YCPdrLIiKv&#10;Xai6VFt6taH8+qWKntb6/o4LWEQ/YXKQiBrAITrG+y5TUd080qiIgmRihlkkBHKkg4gcZOIncaM9&#10;4z1NyP6ruNFmAqKDgRvjEScZ6OGJoZbR4eujfVfOZsf5/Ne/R3797wm7vqpK9O+/cPpsoHfWgZ1A&#10;mnPpIUl7AD8BiKs1ZeFeQT/8vbEwrqUs9kLk0cZkj67ajAtZwaXe3zemeiGbay7nRRSe/OZCvAtl&#10;6Fp1RtQ2fv7D58evdv/7/yvYbW/A0Z+D939z4uu/1mXEJO3/e+AvX5VGhdbF+sQf+C+v3d+dL0yJ&#10;Pr7z6Pd/D/N0uVZVdHLvj8d+/OrA1391+ekrtx3fhnocv1xZyUJjjWKpXam1qfQ2tQnwY9k2QCCr&#10;0mRVOjrfzBKVo89NKDUIJAaBVMeXaDhCNUcIiUEoc0ggNQlkwBUnfqwiBdggSCxCOSTOqW5KGgcq&#10;wCFQB0qcEfCjZfG0LI6KxdLyBU78rNsc/W/rM46XfhyTr7Zf/dkeA1/ZmF29CS7HYXScKPqDRrcX&#10;Nm7Pr28urN+ZX7s5s/yngEYgSBwdbtu9cM5CJ6KcvFk0Ti8YACQzEGe1Fmec1ZpntEaQXa23KDQ2&#10;lQ4EiUmmMkhURqnWKFEbxGqjRGOB349M58jFKqtMbVdo4BKjXKPgy6ZN03c27m7efrB19+H97V64&#10;B/dfPrz/emPtgV5rNxrsCwsrt9YebK4/2bz5CNizurq2vrEGRNq89+jW5h9LukEEcvzpfhzW579d&#10;zr/qX1EEchbe3LgH1sfhfjbu3XHi5+7je3cf37/9YMEyC+TgkZgiCltK4yoYfDmIzlezRRqO48Us&#10;HU+m4wGKFAaBwixWW6VaC3xZsQai4xUuidoo05qVBovS4IxWxz8es0VjfPjgwV86L8U1n4nqqEtv&#10;r80eulo20lJ7OiN/Vjf78dWX92+/fP74+4f34Hs+fHr76vO7N9tv9nx0LnAA+vjm3Yc3bz+8fvvl&#10;3cd/fPjy2/vPzndLP753THL75FgB7tOz1+8W1m5pTHYqh59VXLTX5eDJkBN+UV7eoW5egcd9gj18&#10;QzwCwr38Qk+4nTrkHeTmF37S1fvQsVO7/YN3x0bsSA77JTvyaG7UybSIQxnxO3Oi9xXEHixKOJAb&#10;t7sg9Whc2IEg36ORYSFRUYlBQSFpMUcRzSHETv/2yr29tUeY/YFL3DQtMkaHzLSTcoyknL7LgUkx&#10;B4IiTnqF+ZwK8w2OCQiL90lJOkHsipylxLVVnwgLOXbY/cDeg7sOHN19yGW3b4BHTFxwemZcdnZi&#10;VkZ8bnZiclKUm/th9xNH41OiMgvSkjLjElOiMzISgvxOHDuwKyY8oKQwq/x0flVVyaWGM4Mdzdfr&#10;z9aX5PddaSCN9k11t6aG+Ed6HNt2P0cL/I4V+h3N9zlSGOjAT4rnoUw/z9KYkLzwgJSAU8n+pzK9&#10;T5af9GyPiBhMTbkUE10UHZ0cE5eTU3itsbm/e2Cwt4+AQuAQ/dfqyhorc7svVIzcqB1tPjPZeZ44&#10;fF3HRS/peMs6/ppRvDWrvWmRAjmARvfmdHdndLdtmq1Z4x2b/rZNe2capL5tV2/N6e/PGyDem9Nv&#10;zeo2pzWArq1Zzb057f15HcR/yfWbcJVdCdqcUQHnNiySO9Oy2zbxnWlgnuTujPT+rOzBtGzLLNxQ&#10;M+W4/kUN+82Tu0oOr9gvMPXrr7N37C8OyxwfmJoxyswaDpM8KeWTlSLmtFE5Z9HcXpkzKmV45LhM&#10;yKZTsMAegBCNhKGTsaiJYceozOQIFYcEgeNRCNk6uVAt4QGBhCyykEEQ0jEiKpKHH+bjhtjo/tH2&#10;i8MdjVTMKIeK5jPwLDKahEEgx4d6OltGRwYAP7TLF/uOH6v66evuvGTiUDsOMXCxttrXw+3ovr0R&#10;AT6nczJ6bjQOd11PCPdLCPMpyY7fXsUALM4Ag4DgUCdwE+2Y0RtD7ecaKrOuni1ov1zV3lQz1ts0&#10;0HZpvOc6brQT0d3YdaUcO3SVie3nO5aTwOLHuga6GoeHro0OXK3LT/L+5q+hX/2P2B1/q0z0G22q&#10;ORfil7Lrh+tlKVeK41L2fVsX7Ydrb6hNCAr+8T8v5sW0VcQDfi4lHJ+4UdZcGlfu99OFJA9027mG&#10;rJB8z6/PhB9Ed16oyoj0+P7ffH78m9/PX+/+n//vYPd9Icd3hez/1uOrf0v2Opx04O/he7/NCjx1&#10;LsY7eu/fTuz+pr44Jf7kXnA8kV7Hr9eU+hzc6b7ze9dfvgv3dLleU0FDIGQ0lkmsmIa2VaG1KPRW&#10;lQEIZFWbLUoHgSwKgxXkGPvRmEUKo0CiB/yA+xFIAT8gncP9SB0S/GF6AD8AGCd+wPo4C0GQA28g&#10;OoHktErbuJKA+1HSGGIyWUpnmGXqRePsgn52Tj87q7NPa6xWlcmmMtvU5hmdDQQlcAgfzyGF0SjT&#10;6URqrVClEShVPJmaJ1VxJXKWUMrgS+g8kJDC5pOYPCLjzyiicqDcse8QPLCTWRw8jUugwynIZUwB&#10;SMkRK6AJ5svUfLGKJwIpOALItUIpRCVXJGcL5SyxGppmkUon/EMavkLLl5vESrNUCd/CJNfIeRKN&#10;TDM/vbi2cuvWza3NbRt0H8Cw9fz+3eez9tWVpdtry5uz1luz5s15cEoL6zc31u/d29y6f+/23Qe3&#10;Nh/f3F5ZZ3V1E6jzr+7HEf/F6zjlPHTOkYPoPLx18z74HudSPbdvPXCQ7NaDzZv3N9fvrsws29RG&#10;q0IP7gc80LzOOqcD6FrmtgWH2yWmeb1p2WxZtdr+W/YVq23FYlu2zS871iJaWZlZWZ5eBjlWVZhe&#10;WrAtOKYedF5OOF8acrk85cbZkraGqo4rdQqe9OOzzx9f//r50+/v331+/+79hzdvPr569eubd1+c&#10;67k5OtwcQz7vXrx6/+r19hzrz/9wzHNzdLuBZ/rw/uPHD5/ev//4+t371c1NlcXCkcpKzpw56HH8&#10;5wO7/KP9fKO8/CNPAHhOBbr5BLv7hXgGR/lADInyCY709gg97B5y3O2Uh6f7vsSYI9XFoeF+R4K8&#10;j/r7/HK2NODqubiYoN2R/vtDfY/6ebkEB/hGhEcCfkL8AwoTD3BHQxY58fOsVDMxY5qeschJpzWf&#10;wNS50C8fs6Mi2f2ReUkHw6O8g2MjgmNDoxKDE9LCsjOCiL1Rq+KM61Wex1137Dm0c++hn4+57zvh&#10;czQ6Pig9MyY7NyG/ILmwIAWUlhzl6nLAP+BkSmZCbklWZkFqelZickqMv4+Hu8v+xLiwnJzk0tO5&#10;ZRX5VZWFjQ01lYXZ4T6eJemxN+orWhtqzuRnRJw4EuN+IMvnaGHAkUK/wwW+R5zuJ+3kkSx/z6LI&#10;wNww/yS/k8n+3lm+3sUeHvV+vufDg0vCg3NjY1Ki4ioKK9hUx959XBqVT8XjxrorcxIKEoKrsuLO&#10;5MbV5sfUF8VfKE3uvFA60nxuvPU8tu8aYbAF1XMF0X4B3XMV03sN19+C6W12jN8MdBIGO8ijXcTR&#10;DvxwG0TKWBdlvAtMA0TKWCdzsoeLHuCg+lnIXjqiizHRzZ7qgxI+dkSIHxXghkF83CAH3SvAD8io&#10;owr6qJw2IiH1i4l9MlK/DN8nRneyRq6PN1UqaYj3z+6p+ILToaFp33+T+9OeM1G5zQ3XuZRJERtF&#10;JyIETJxWxlWKWCa1ZHnGrBYLwADxmGQhl86hE+kkDB41jkcjnINAfCaZScKQ0ND644E9eoVII+Wr&#10;xFwJl+bovuNTZRyClDYlpU5QJrpQAy08CkouoCkEdDGHwmcQGXAtboqImyITsWQ8mny+btD12KX9&#10;v2DqT5PGOnFTg5MjPZ1XLyaEBLrv3+t//HhWXMy1+tr8lISqgqz+5kYWAQl+iIIdmxxqxyA6cJNt&#10;pMnWlotFYV4H8pMCG8/mY8ZbKag+PKKLPNnLxAwyUD1TfZcrcyJSwr0KU6JqC9IHbjQQ0f1oVDdq&#10;oq2hJM37u/8I/fp/RO/8W3HMydaz+eU+nvE7vq3JCK1M8Uva+01tpA+qpe5sXGDIT//ZkBPVfSal&#10;IeLo5US3saslN4pjKvx/qo8/Pnm9+nxmSI7bf50JO0gfbT5fkOj5w795f/9Xn5++2v+3/0+Q254Q&#10;t11hh753/89/i3bbm3L4q+Dd36T4ep5PCIg58JX7zm8qs2NiT+w5+uPfvQ7siPJy8dj9Q8jxI+dL&#10;8smjQwo6FXBiEirNIpUd2iCV0aYE9hgdBNKYbGqLVWV2WB/H1AO9TQ7PvCqzWG6RKG1SNTghkF2m&#10;sUKhA0syk0jueLGUI9IwgSUcFZ0LklNYYgKNjyFxpvAMBJo0hCAOjoPw/aPOBNc3ApE6OkEbR1AR&#10;CPoUSkJn6wQqJUeu5il1Is02VBRKrlzNV2qFaohqvkIjUEEOggp6sdYoBXdisqutM1rrrKPFtM7r&#10;bSAwMSA4hCYVWtgZjRmiM4ESu8q4bXEcyZ/lzsrOO4AlWjTZ5g0W59DOgtEKuVOz8IO08CPALc3O&#10;6eCnQOLQvM62qLcs6MzzOnBOJpvWrBAqFGLVLBBo9dbtjc27t+/d33z0YOvpo/vPl+ZvLcxu3N54&#10;dO/Wy/u3Xj26++q+gyX37t7d2ri5uXbz3sr6veWVTbt9CazP/fvPnexx4sfhirblMDTbb6Q6qeMs&#10;+dfodD+O9eK2l4Zzvht0c+3u+uLG6szyknkWvqmjB3J6wTFhfXpx2b6wZJtbtM4tAV1sc0vW2SXb&#10;zIp9dtk+u2SdXrJNL1rsS9aZlen55bm15fmbTi3Nri/Orq9APrexMLvy5s2bv3Q1JTWfT71QmXnt&#10;/JkLZ6vVEtG7Z29+//D7x7cfgSJQ4+OHd5/evP3tzfvf33368uY9IAfw43y3FBLnytb/68vv//z8&#10;O/gex+JvHz5//Pj5w8fP7z982rx3Xz9j5alkdU1Xjnl7/bh/z88Hd/lG+PpGnvKPOBkYccp/e5Ud&#10;EFAnLMYvIi4gOMrbM+igp6+nl3tI0EnXq+d9OZTczIQdiWGuUf77J9pDhbi8/PhfCpJPxIX7hIb4&#10;h0QEh8WHRyVFBwa7lmXvNVDTZmmplCa//jIP/LUQDSH9auHOa4V7x2v22FBBqqmEMwWeUZGnImMi&#10;YhPCE5ODk9OjcrKjWZPZNm56efphl2N7XdwOHzrys4v7Hp/A44mpYVk58bn5iYVFKadL00uKUlIS&#10;w91cDoSG+GbnpuQUpmcXpOcWpCcnR/t4HT/usichISQ3L6miOh909mzxxfqKsrzUEG+X/OSwy2cL&#10;Wi5WdV09lxToEe2xN8f/cFHg4ULfg2CAAD+5vo6FEvJDvLenHvgCftKC/bP9ffM9PaoCfErD/bOi&#10;Q3ISE1JCY6qyT2NGp/BIlIRFF9KwmMG2i+XZZ/KSzpdkXjid3lSdCWquzRttqcUNXCMNtwA8qGOd&#10;5NE20kgrrv86srORMNiK7WvB9bUSB7vII92YgRbMYAthtAOEG2oFDhFG2iEnjXYAcuByPnYI8APs&#10;ARo55zJAAuUcdD9rqoc11c3D9nIx3cypdg6mk4vuYE+1QWRNNGM663Cd9SOXSztqsgSo/rdP7s2a&#10;zf21Z3J2/pT3085Ml8C0yHjUeLOQNSkXUrQyNrgfIYtkVInN8ERII2ulIi6DBGJR8YCfqfFBImYC&#10;UCRgUVgUHA0/hRobELGpFq0cBASS8hhggFQSrphDFrMIEgZGTEUy0APYkU4SaphBQnJoGC4Nx2cQ&#10;eAwSm0HicxkCPlvAYdAvXRhxc206uo9wuRo71jYy0jo60EZEDOIGuiqys9z27j156HBScFhJevpA&#10;83U2Fk1GjJInRnETA6ixLvRYK2GqgzDRMtZ9vigteLSjAT10nYzuIiG7aOg+BqafNtXNwfWTx6/X&#10;FkZHnDqUGx92raZkoqsJjeiaRHYSsL1XqvJOff/30G/+LXrH31L9DjUUJlb6n0je8+OFwrjazODE&#10;vV9XBLkPNpyujPKJ3PV1wok95bHuZ4L2XUkBx1PdUZlUHbSzLtZl+FLpmWT/9GP/WXTqx6ErFQ2F&#10;CZ4//Lvvj3/z/vE/D3/9b/4uu4Jcd8S47nD7z38Pc92TdOSr4D3fRrsfrYw4Ebnv766/fBXlcyTw&#10;8Hfue77x3PdjqOfRyuxUzEC3lsu0K2SzKrVdrplRGKflBiu04FKtSaY1ybV6iUojUqqF0NyrlFyZ&#10;jCUSU7kCIk2Ap/JwZA6awJrCU8amiMMTIGz/KAg3MAYRQILtHYaI7h50AoY6imROYIA9tLEpIY4i&#10;JTEkRDrAySkFlQ2SkZlKGkvDZKvYbBWHa1PpV62LjvFt8+KiaX7JvOB81dH5zqNzxWVnyR8vP/73&#10;u5AQt5d3+6PDbf2/57w59efADwgOb23PUHDqz/pwyjkUBIJ81Tq3MQM/a2Z9en7NPgfanvA2s2qd&#10;3V46YWnVurQCH8MMVzkE+aplYcU0vWKyr1hmFsz2WaPdqrfKxUohXyqXqtUyjVqu1Sp0OqUBJOYp&#10;WRQRmybhMcU8hoBKYnJZgoX5ldWVW8vLt1fWthYcmy8sLSxsAG9u3rwPEILoXNrAscbB+hboD7Rs&#10;r4QNWl669aeg0NnttrR4c35ubX5+HW4FcQ7ymZV524Jj4rVjPtuMY62gmYXFmYWF6fmF6TnQvH12&#10;zjY7Z52dtSzMWpZmTIt/yLGuqyPOWVemrav2/9a0bQ2izbJiMS9bTAvPnj7/S+c1AE92fWXh1YsX&#10;JCLR+3fvvrz/9PvnL58/fvjw/u3Hj+++fPrw6a1jcsFnx76l7z6+fvvHfOvXb+Hwv6fAOTb4ef/q&#10;/fs3Hz46Fn778uHTr4+evTDa7Xy1pKm7xTPA+/u9u/5rx487j+z1jw4Ijg8IivEJi/MLcEDoZHDU&#10;Kd9Qj6BIr/B4f/9wT49Te0+ddPc7FhB18tBQq9uSOau5dheiNSU9cKdgPGBVXnCjbB9psCg+/Ghk&#10;tF9wXFBwcnB8dmRY5KErtcdnhcXCgejOgiOXEg9PNESIkZlNFYdRXWHMAd8lQbqBXnSpIig2/FRk&#10;WFBsVGBcvH98ckRWRjgPW6AgJpSkHA4O8AoM9HJ13Xncc69fiHtqRmR+YSKouCStojyzsCAxOsLv&#10;+NF93l6uKakxuYUZWXmpWTkpGZkJPt5u7sf3x8UFgVUqq8wtLEmrrMxrqDudkxIV5ne8ICOy5UoV&#10;YbKbMN6ZF+cf5b4zw2d/UeCRYv/DhQHHCgOP5/q5ZPi45gVvT7wO9U/xO5UREpDh553rfaIyIrgw&#10;OjAtNjgrMT4tLLY2t3y8axA7Ni6kEejokdGOSzfOFV2pyr92tuTa2cK2+sLRlrND12vEpBEFHWkW&#10;km9Z5WtGyYZFPq/izchZM3L2glqwoBbOyLlWEXtWwZ9Rcu0Ktk3OmlawZ1XcaSUHDkGzCvaihrti&#10;EK7oBQsaLuRLWh4kswrmjJyxoOYs6fiLWqjDXjVwlvXMRS1j1che0bPXTbwNM9/IQykpI2YOSk4Y&#10;oA9dY092v350d95uG2m8VLR3T8ZX3ybtOFyamswiDYi5UxIOQS1maqRsPHIICGTRyjhUopTH5NEJ&#10;FNwECT2GRgxScZMcOkHApvJZFC6dyKMTp0b7wf0AcsQcxwxsIQsYxtdIeeCBFDyqCjwQC8/CjdHQ&#10;IzwalkPHsrdXhwMCSXhUMZ8u5DNYTDKHQaJePD/i4tJy7CDlRh0F3YfB9GOnBqiYESFxkoEcv3L2&#10;rK+r64l9B+L9AyqzMia6O1ioKeL4KHaijwhox/Wjx5opqC7iRFvPtRr0wHXCWBsF1UFGtlOmuoiI&#10;dtzwDRqyHTt4qbkuqygluP1CDX6ok4kZIaIHtt1Pe2NVru9PX4V9+++An/xw967zJXVRQWkHdjQV&#10;JzXkRMbv/7bE37WntrA8wjtq79dFEe5t5XFnQw+ejztG6DrbX5tRE7qvNsZ1/Gp5XWpgjvu3ZYF7&#10;8V0XLxQlun//7z4//6fvjq+PfffXQJfdoa67Yl13uv7t/+Py3d/ij3wduOebtICTFVGn/H/5N7ed&#10;X53c9633vv/yO7YrJdS3t6lhoqsFO9DLwaCEJCIbvb3f9SjGoTEMcQyNHZ5EDyGmBscn+kYnHduR&#10;InGjU+QJLA2JoyNxzCksC43jYAg8LJmDIUHk4yh8PEVMZshpHBmwhM5VM3i67aluzt42ECRWkULP&#10;FWuYArBKRuckBYEMrJJu+6yeJwYTZhSI9AKBXiid1pjX7cCG9ZtzNx3v98xBsr69usH6zfmb26tK&#10;b+eOpabXHRW2ZyI4JmFPr67PrG7Mrt6aW73pGOYBFK04RoYgOqZZOwaN1qeXHWvw2Jduza1BCRze&#10;nF11nHIsKLe8Pg0wW1yfWVm2LjjztRnHWy/bawEsbDjeHHK++OLYhmB7DbQl+DC35m+C1mfWlm1L&#10;C6a5ReOMYwzJPLNoc8xCtptmzYZpuVTLpPMpRDoBzDmKgMeQCFjKFIIw2DM53DfV39Xf1drSfO1G&#10;e0sXCkXG4ZgYLANHYKJxNBSGSqXyqVQehcLD4RgYDBWNpmLQNOQkaWqCjESQ4GEJARrDj4/ixkYx&#10;o06NYUZHUCPDyLER1Pg4bmgI2dM91tUx1NbW19rW19ExMNg/RiHQeQw+l8LmkllcKodBZdGoTBqF&#10;QacyGTQ2g85mghhcBlVIp0joZCmNJKEQxSAyQUjECbAoNgrFRKIYoCk0EwX/NLBsFIaJwXOIZP7K&#10;ytpfmi9VNJ47U326nE6mP3/24tOnT79+AvZ8BPqA/fny+dPvv/725eMnx6SDj5//Aaf+u//NyZ7f&#10;P34GfXn78R/vf//Hp398/vDrl8///PD594fPX5nnluUGY8/4oF9EwE/7d32/Z+dXP3+31+VAcGxw&#10;eFJwUKx3YMxJ/yiPwBjPwNgTp8JcTgYdCYz29AlzcfPec8J7l7+Ha3KgK2cqZd1cNtiwY1FaUBP/&#10;nZVVNCMo7qrabWBWpcfujIhyCY0PiEqJSk+PTwk5PtUZua6ukk9GqXF+qIvHURfDpIicwXPHjYw0&#10;myTPIC7rvxGdF+cZG+gV4usdGOoblBAUmRCSk3xCRk4TY5Iq0t0SIk6FBp90cdnh5rEvMMgjPT06&#10;vyC5uDgdVFCQkp4e5R/gfvTobjf3A0HBXilpMXEJoVExQYnJEae8XY+7H46OCSkqyQFjlJWdkJkR&#10;e7o4Iy7aPzz45JnqAjJhjEtDESe6KzIiI47vSPc+UBR8rDDoaGGwS0HI8Wx/lzQfl+zAk4URQbkh&#10;gal+3hkhfpkhPtkB3gUhAXlhgTnRYfnJCRkxsc0XLiG6+9g4rIxFQvbfuFZX1HoRvtf5kY6rI60X&#10;R1vOIzsvT3ZeVjFQc0rOklawYZatGaWrRrlTSzrphlm9blatmZQrBsUGJEbZqkG8rBWu6iWrevGa&#10;QXrTrLhpUd60yjaskpt26U2bZMMqvgWJXbphk6ybResm0R2rbNMu27RJtuzSrWnJ1oz4/qx4c1p8&#10;2yZzDhGtGkSreqFjwoKOb+ITlVTk++dbSwv2kcbLp3fuz/3r31P+8z+RzefVXIyKh1dwiQI6xqwW&#10;cCkoCnpMKWb3d95AjvSqBVTMaDdysBU33kucHKJgxjCIAezEEDBpfLC79eqF5iv158+UNtZX3Wis&#10;w0wMqKVsg1yglwrNcrFdI9MK2Wz8BJswIWLghXQchzLFoTrmsEn4ZD4bz2PjmXQ0lYCYOls6duhQ&#10;35FDpOvnwC2R0EPoyV4KcZRLQrDxI1Ti+NRAZ9ypE167f4r3PJIVGdBbVw//x3OZSD5rkkUdw010&#10;kycH+OQp4mjPcPPFqd4m1EDjcPvZobazkOBGmjDDV6jIVvTA5bH2BmR3M2a4i4wbJhFGMFPd6JHW&#10;poo8/5+/Cf/+r1G//PV0hMfY1aq6pPDkI7u7K/KuFaZGHf4lN9C1qzq7LOpU+L5v6lKDuisTqyIO&#10;VUcdwN4o6atJLwk6WBPjPtlYcibeO9395/JwF/bAlabSVLcf/uq14yvv3d8d+fo/IlwPxrociId/&#10;t//xP07u/Cr08A9++7/zP/RT6OGf/Pd9HXjkl/QQz2tVeWOtVweuXUJ2txOG+8mjoyI8UcfmymlM&#10;CZWlZAnUHJEWMCCUGURyvUiuFUo1fLGaJ1RyBBDVPIGKy1NzBRoeiK/lCfUCqZYvMYkURrHCIJIZ&#10;RXKTROHomhMpLCKFXaoGWcVKYIxNooLEkUvUepHCLNMYAEVChUWmgRI4NElUJpnSJFMYJHKNUKYV&#10;KQ1S3bRmZloza9fP2fQzNsOMVT9t0dkt2v8rk8ZqVltNascuO1bttE1rt2rtNu20UWk2Kc1GhdGo&#10;MJlUZrPKbNdN2zQ2q8ZqUVugmgWuUpotGiuUQ6FNZ7fr7FDNorJYtY5DqGZWWaAanDUojGaNBWRU&#10;mcxqi0lt1iuMWpneorWuzK8/2Hr26tmHT9A2/vp/QL99+efHt5/v3nqolpupRB52iobHMAlY+L8Z&#10;HmmAFpSJCdIkkoiYwE9MEtAYChZHm5gg9PVPdnYOd7V1tl1varzQeKbmQlX11YqqxuKSuvKK+vq6&#10;xpa2we6+ibaOkevNfVebum9c72++MdTWMt58bbjj+lhb00jz1YH25rHuzsmu7sm2jrHrbUPXO4bb&#10;+5EDA1PjI9ipSfIEkjI2SUaMA6iIgKKJKQIKQyFTORyOmM+XiYRysUgplWikUq1MrpfK9RKpFqJC&#10;ZZIrDAqlUaGyKrXTUqVVqrJAFMlMfLFOrDA73jaWGgRyI0es48mMHKmepzAy4RlDquPJdXfv3f9L&#10;17VLdRU1LDLr2ZMXH8HhvH7125dfP7x7/+nDx18/f/ny6TMcQvz84eNvn78AaZzscYIHaLStX397&#10;9+X3d7/99uF3MEtgnx49fWWeXVSabBMEYmh81M8Hdvy4b+e3O3/++4/fHPI4EhDl7xN24kSwq1eI&#10;i2+ku3+0p1+Uu0+Em1eoy8kQF4/AI64nj3p4HPJ1P1gY77Wqbsa0+k5cOrKlKxio3bVpuDh43gN5&#10;xeumrrkw7bCP/15PP1ffEO/E+NDMGE8asnBBdaWj2p0x7MPoi5y8FMgZjsa1hoow+ZeqXfOy9ifH&#10;u6TF+SVEBUfFhATEBXhGnPI8dTTG70chKpo1FleS5JYU7RMc7HXk6C43jwNBISejY4NCwrxPnjrm&#10;efJIVExgdk5iXHzIMZc9QSFegJyUtGg46+556Jjr3qPH9hz3OJqcFl9UkpuZlZSbm1JYkFqYn5yU&#10;EBIadKKru4lKmhjqvdZUX3o2Pz7M9ZcUr31FIa4FwUcLQo4VhB7PCXTN8DueE3yqICIoOygg2Qfc&#10;j19BTEhJbFhRZEh+eHBpUlxJWsrV+nMCJl3BYduVUp2QMdh6/nRWVEVu7IXK3CtnwP2Udpwvb68v&#10;G7haO3y9HtF2aazlAkRk55X+q/UDTQ0Quy/VjrVeGb5xaeg6sKpx+DpUuIxovQjV/qyP6mpC91xD&#10;9VxB9V3GDjah+xsnuhqmei9hB6/CIXbgCrbvKrarEdN5CdN1kTzYRB1uQjTXdNbnDjWVI9rOI9ou&#10;AAKdo00DV2va6kuazxb2NZ55srm8smgfunip/OeDBX/9e/Jf/wep66KINCogIVCDrZP9LRMDbSzS&#10;JA2HoBOQBMwYg4SWs/F09CBgFjvWU5ge53/CJS7cr6wwE4UYJOKgziSVhOYwSVwmmUnDiwUMFg1f&#10;W1GSn5pSXVRw8UxVf+uNIccUxA4SapSKRaBHe7qaL9bXFNVWF12+UNVyo6G19eJA7/XeovSR/fv6&#10;Dx4YPVs40XWlt/lCb8eV4ZEWJmFUQB3nc9BSGpYx0pd6ys33u78FHPwp9eTJssxcPLJHwJoUMdES&#10;FoFDmBJR8cNtVxDdTX3XzxHGbuDHrgF1KMg28mQLEXGDOtUGHCKMtjNQo2wSksNAsxhTTOq4kIzo&#10;qS8L3fVd5E9/j931VVGwW199cXVCcPTBHQM1ZZ2VRUEHf84Ocpu4WlMZHxi055uLWVF9Z9JPRxzJ&#10;9ft58nLewNmsfP/DRcFHia1nL6QHZ3jtKQl1wVyvbMyP8t31N/cf/3pqz7cHv/qfES4Hol0PRBzc&#10;6fFf/9P3wE++B38OOLIjyGV3iOvezLBTg03nWMh+DmaMg0Vx8TgJjcojEKV0lk4gBmZowJHwpRqB&#10;TCOQ60TQ3mjNCr1ZrrMqDTaN3qrSWVQ6SGwanU2tg0OzQmOQKvUSpUGsclwiVmqFCjVfpuRKpEyh&#10;mMYT07giCltM5YKEFLaAxBKSWUwMiTiOIaNImHE0DoFBjUwhBsbH+kaHu4dGeoYHOnqGe/oGu3on&#10;BsegfLBzcHJoCjOOJ6FoJCyDiKeTifBIzqGR2Qwaj8UQsJhCSOhkDpsu4LElPJZYyJPLRGqlRKeS&#10;6mUijcLxUplaxJXzWRIxXyHmK9UyvULsKFfLDEqJVi5WO/aUk+rgrEKihUSrNCmlejilhnKJTqc0&#10;wx0gl8FVEq1CqpNJNHCJWmGEcoPWtnnrwdMnb549e/f8+XuIoJcvPrx69RH05s3nd+9+ffTojc22&#10;qlLZFAqrVGJSKCxyuVkqM4rhk6jMSo1VobaodXadYVZvnIMSkcQgFJvFslkiWYMjqElkDYmgoBGl&#10;QrbasROrxiiSqQUipVim5YvUYolRIoM72AUKDXw5jtQxLsaVqoVKnUChZYsVLMdsCYNEYFCLTAqx&#10;QSiFv5JeKFZL4OsojEoNfACHJHIdCBKVFj6MVaOf1hlmtPpptdbm/IRylRkeDERyAzw88GU6oQL+&#10;7CaR0igASmkskIjgsUE3LdHa+EqTUGPhqUxspUGgswk1xgePHv+lrryUhMa+fvbmy6ff3rx+//bt&#10;m88fP318/wHwAwlEYA9EB5CgcHvGwfbaB44hn39+/nV7k9PPX959/vzuy4c3n968ev/46cu5pVW1&#10;yYpnMBOyMncf3f/trh/+65fvv9nxE+DnyIlj7n5u+9327HPb4eZ32C/yRGDMqeA4H1Bogl9gjLdX&#10;sIeXj7+/d6i/x77+S/FmWl1x4NeSscBHphpKr9uKpqIu7Uc1IXdJ2ZEafSg47IR3sJd3gHtouGd6&#10;uhcZf1ZIbSqOdbte7knsSBu/4stHBradccmL3R8bsTc++URcSmB8Unh0QnhEalhgWpB3jM+pU8fi&#10;fX8UoWOZY0mlqd7JccEBQT6Hju7xOHHYwZvcpLyC1Nj4EMAM5KfLc+MTww4f3QWncvNTCoszsnIS&#10;IT/l4+pyfN+Jk67JqXFZ2cm5eSn5eSnFBallxRm5WXEhAe411QUX6k831p8ebL9QV5gUcXxnstf+&#10;nICjuYFHCkJdCkJdcwKP5wR5FoT7FUeF5gQHpvr65EYE50UHZ4cGFEZHlMTHlCQlFKenEKcmNGKB&#10;RS62yUUSKma47eK50tS60rRrtcVtF6q7Lp/pvVwD4AHeEIfa6Ige2ng3DzPMnhrgYce5mHEBfpKP&#10;mxCTUM694xR0vJyK0bIJaiZWw8KpGBg9l2gSUECQaFgYHQ+n5WKd+8ipOWjIjUKCQzy8gYvTc7AQ&#10;rSL8rIKiZiLII00SYr9VTLCIiSCrhDwtp9qkZJMQfso4daz9+Z2ltZXZrnN1pT8eyP63v+Z9+/eR&#10;S6fPFSSdK864Xl9GQQ0xCRP4yQHkcBcVP8GgoJlkDB0zzCEiGDjHjqUF6XEFGfFjAx0iLp3HpnE5&#10;DCaDwuEwhQKOSiVVQguhUyvkkoHe3jPllQPd3QIWSy2VSPgcBglHQCHIOCSTjOUwiAQ8oux0rr+f&#10;R1R0UFllARI5SG++NHXs2PhxV07PVSEJQUENE9HDDQ1l4f5uUf7HkmK8r9WcHm+6XBUVHP/TNz4/&#10;/C14584Y34DTWYmTvcCVYQpymI5G9Ny4GBXg3lCd3dd6rr3x9GgnOKROJq6HSxoQUocJiGZE70Ui&#10;opMJrTwZKeTieGy0iI1ScTAjV89EHvgp8pevYvZ8k+Pv0lKdWx4XGH7g56G6ir7z5WGuuzOC3Eeu&#10;1JTHBwXu/f5scmhzaVJR2NH0Uz+PNOS2lSdn+R7IDTg0ceX01YLodO99pyPdOUNXruZH+u/8q/eu&#10;v53c/fWhb/7qf2SP/5Fd/gd/CT66x9/1gNeRPZ4HdiSG+DTVVmBHesQ0PJ+E4sBDOInIJpI5FBoN&#10;Q+SQGWKmQMaWSNhiKU8u4oqFHDGHzqeTmGQcjQgP5kgCcgw9MTI5OYpEjiERwxNDfSOONXB7h0b6&#10;R0f6x0b6x8cGJqbGHau/IoaRk6OoqTG045JR1OQYCj2Bw6NIeDQZ7gYRDqECZoqEmSLjMVQamUMl&#10;cxhUHoXIgpxGZlJIVBKBQibSaFQWFk1kULlyiUYsVAkECsfu1yKlUKxyCNpfiZovUgqECrFYDS2p&#10;Sm1WKgzQQCsVRjVYE71dr5/Wbu9bajBM67RWjcYikWrUKpNKZYIKUK5xVLNpdVa1xgIlUE2lNEIF&#10;5x2M24dwH/ABBr0dKsP9HTeEa7fvMG1fenD/xcuXH588eePcrccZHz586Vz5BspfOFD06eXLT7du&#10;P9IbZqQyvUSiA0shkxs0Oju08gAeR1tvnDVaFqyO5UmXxeoFtmJGqLFL9AaRSipRShVKtV47bdIt&#10;GMB3GbQKrUZlMGiNVplKpzJYFfAwYJmW2G0Cs4GlUXE1aqFGI9PBgwEYSKVCqdHKdBaZ3io1qEQq&#10;mVwtVmtEUrlUrJDLtVKFHiRXGYE9wDNIFGqTHJ494JegcUDI+Qmd+JEq4ClFD/jhSR37YzghBPgB&#10;4wr4EQM4oZphRqy1SQ0zEuOMQGsVGaf5Kr0DPxODA08fPv7y4Tcgx4d3H1+/fv3h/QcAD/DGsczB&#10;tgGCxCGA0Ju371+9effy1ae37379+Om3T58do0TvP354++nd64+vXwLqX69u3FbpjSyhsKiqcs+x&#10;wz/s/enbXcCeH/7+w7f/85u/u5w67hVy8vCJ/Yc99rr5HA2IOBUeH+hQYpAjJgSGxASEhkXGhMUn&#10;he01civ6a7zqY7+9p67h9IWa+bG8yYC+2oMbskuUgWIwERHRIcGRIaFRvqGR7jEJbvUNsZfOJuRE&#10;uJ2OO3CtyJs5EIntPJ4b9l+pITtjI1yiEgOiU6JiUqOjkiNDU8ICUoICYv1C/NzSg3cJ0fHU4eTy&#10;rKCs9LiQ8CBXjyPefu7xieF5henlVUUlZXn5RZml5fmguISw4+4H4hJCS05nF5dm5eQlp2XEghM6&#10;4XXU65RrQmJUcnJUaUnW6ZKMyxcrx4faGhvKQvxdc7Nimy5VIkfgGf9aRUZkqOuOZJ9DuUEueUHH&#10;isOPA36yA12zgzwAP0VRITkhgekBfkCdgujwzJDAwrjoysx09EDvrFF7f3NdI+VNqyQmCZuGHGxt&#10;qKgvzbhYmdPaUD7cemmk5eLQtbrJjkbScLuWjV/WidaM0g2zfN0kW9Q6NuxZ1ksXNKJFrWOHnmW9&#10;bNWo2LAol/WieQ1/xShZM0mXDeIlnRDyFYNkXs2f13BnVWwQJNMKpl3OAM0qWbMK1oycOadkzavZ&#10;yzrOmkkwLaco6GMWMW7NzAPdtAlu2YW37WKLGG8WYTXsycmui4/vLG1sLPVduFS+82j+f3yd/91X&#10;UlTvpcqc9ovViJ5rU4Nt+Il+EmoYMdCOmRhg03HDvW24sV6wPlTMKH5ycLS3BTU+gJ8aY9NJIiGH&#10;x+dyOGyIIpFQq9crlCqVWqNUqhl0NmJsUi5TmOH/SZWax+PSqRQWi04m4UhELIdNg4KJyZHM7NT0&#10;rOTWrmYcEYW9VDd59NikhzuttUFIGJcwCWwqikgcO50Xn5UQ0FCVSxvuU1MJvcV5Rb/8FPr13yP2&#10;7XL9+ZcQt2PFyTFFyfGJwf4TvR2j3deHehrxqA4iqnOs5wJ+7AZxou1STXZDZUbb5dLxnguI3kvI&#10;gWvwdaZGO1CIjsmxVhq2n08YGWqsjj6yI3LXtzH7fgCj03wm/3RiSPC+n2+U5baeLQw6tjM99MT4&#10;jYbTiaGndn1bmxE7cP50Xqhrmu/esSulnTWZaT6HsoOODjQUNuREZPgdzAw4NHA+vzErJGT3X0MP&#10;fB145Gf33d97Hdnt7XrAx/XA8f2/uB06kJYQf7m+bri3Z3xwYLCrc6inu6uluaWpqb25vb2lc6B3&#10;sLsDfGNXT8fQcP9Ef894b89YXx9icHBqaHBqZAQ9OoqdmCBgMHQcloEnMCkULo3Op1C5ZAqHTOaQ&#10;SGwCkYnHMwl4Fh7PIhE5BPh1UgUMppjNlkIk0/hkuoDGFpMZQjSBiSNz8BQOkcYjUHg0lngKbkvk&#10;EKkCHJFLpgmJFD6NJaHQ+XgynUxlEskMEpVFobG5fKlcaQDTBS2jVGUUK/V8icrRLedYF1vDk6gE&#10;UrVIqgYbpgA8aMxq8Glai9Zgd8xHM0C7aYKGVaE2wh20xmk4C4l6WzrjNFQAX6c1QblNBi0vXK6D&#10;J32TQmNSai1QE5pmSFQON2DTGaY1OqtWb4f76wx2q33x7r2nT1+8f/jo5cP/Xt/Tqfv3n4O2c8fy&#10;1Y8ev3j8GFD08tbte0aTXSRWCIRyAKFUaZSC09La9OZ5YI/ONAcJSG6e5mm0Qq1cCl9Ry1Xq+DIw&#10;OWDAHJu+mtQGnVKrVWoNKr1Fa7Ir9CalwSzTgU2dU+jnFRpwp1aD1jRnml4wWhb1hhWLZskg3jAo&#10;ltRyi1KuUillarVWZ9SpjYAfML3wC5QAgTTOb+34BcJvQ6GxyFTw27CDnOCBjwoSyBwvobJFKhDg&#10;B8ADHkimtYIBEqssEo0NCAQGSGKYVlgXgEB8nZWn1Dnw8+TBgzfPX7958e7t6w/v3rx/8/oNWB+A&#10;zfu37yD5x2+/A36cJZA43jN98/bjW3A6HwE/ED+9e//21WsAz8uX7569eHtzc0tvsXIl4rOXGo6e&#10;cP9h7y/f7Pzu6x3fAn4c7uf7r919PX3DfY77HnXxOugV6B4Y4R0RFxSVEBKTFBadFBqTHBYc6Rse&#10;5Rcb4XXjgpdFlHgh9XvsxRNPLU31id/d0pfMi7Nm2LlbuhsXC7ySo09FREdExEXGJAaHhXtGRHgm&#10;xR3LjD1wOunA4AV//mC2YCRcPhXE6o/uqg3ISnSLTw6OS41JSIuNTYwIjw8LSQiLSAhOjPavSj+h&#10;omaRR1KqC8ILcpNDIwJcPQ+d9HGLS44uKM0pry4pqyouq3LEiuoSwA8Yo+TUqPLK/KKSTMAPuKL0&#10;zDgvbxc/f4+U1Ojyspy+3usDfddpRASdONZ2rfZsRVZ/12UKDv7fbb1UnQv4CTzyU5L3kfwwz/zQ&#10;44VhLvkhLpn+x7IC3Utjgk/HReSHA4GCS2NjC6Kis8LC8uPiOhovrUxbfn374u7NJYWAbpGxhUQE&#10;ZqBZQkWqwbuwwZHQphUcu4xlEdPtUsdq1qsGyW2b6u6MFuItq3LVCLCRb1hU62blikEGyW27FuLm&#10;jH7DqphV8xb0olWLfNkogX+U61bFnVntnRnNLbtiwyq7aZNDXDWJF3UOIC1q+St60YZZessKYJOs&#10;m0QbFtGKgbekY69b+LenRWtmLuimjb9h5dukBJsMb5cR6ZOdz+9vbN27LUDhGlx9C7/6Pv/7b2aE&#10;JMxQy3hXE7K/mYDoFTFxLOIkbqKfsr1JD35qFDveixntZhInu1su93Vc47MoDCqey6JKJAIujyOR&#10;iWUKuUqtVag0Gq1Jp7dIpWqZTKPRGA1Gq8FkkylUTA6HJ+DLlXIun8NmMwR8Dp/PIVOJTdevtnW0&#10;YAgYCp00UVc9fujwlKeHcLBZTkdJWUQuDUMhI3pbzw91XkAPtMjxaB2HiqqtOvfTL8UH97D62nOj&#10;o4788J3v4QNxfr6nM9IYaKSUQ5bw8Dz2pICF4FBG+LQxCrorJuh4QXoYov8yhzzEJg2Rp3pp2CEy&#10;ZpCGH0KPtVXkJySHeqQEuAbu+zZq30/Rh3ZkBp9oqs7LjvTx2vV1pNu+cM99pw7/4O/yS4L/8TCP&#10;Q4FH9iT4uCX6HAs6/GPgwe8STh1M9j0Yc2JX7IldGUFHc8Lds+E5JsytPNE3w2tn+N6/Rh7+4eSe&#10;7/d9/9WRfTtPHD966MDuw4f23bjePDY60dHW3dnePTw4OoFAopDYsRHEwNDo8MjE8PDk+DhmcpI4&#10;PIIZHyfg8Rwcnk2g8AlUPpbMRRNYeCqfQBNAjiFxsRQeAQjhmOzGx4FTAU4wxCQQUwTeicKU4GkC&#10;xyFDBIKrSHQhkSFCUTgElgjHFKKoPCSZg6Jy8SwRmspFUbhYmnCKyCUypCSWDE8Xo0l8HE1EZEox&#10;ZC6OysJR2FgyE0ti4MhMgI1UbZRpTGyxQqI1SbUmkVInUhl4MjVfruFIVByJkidVC2QaKTSgekdP&#10;IVRW6iwao12sMogUOuehQmdR6q2QQ6IxTTs6FM0zKoNNrjXDWceo0/ZLk1AIV0lUBqFcC2eh3NEH&#10;qbNABEoZzA6kAX6Mlrm1m/e2Hjy/9/DF3fvPtkDbL9+AnG+DgrZfEX10d+vh1j3QowcPnzx4+HR1&#10;7SY0/RKpUq7USZUGOTTWCiMQCNhjsCyAdOZZjUmrUAv1WvWMcX5Gv2rRrhoMyxLdtNC0PWIFyFFb&#10;pEqLQm1XaWxSpU6l0YMJmlPNL6oX1vSzi0qtXcgzMQgG2qQU3SXCtzDxjRx8C3m8jUXBqHQahQ4e&#10;12xqqUUmcQztAX4cBFLqxQodHAKHALdqvV0sN4Dgs8GHdLIHPipXrOGI1U78gPUB/EDctj4mIXgj&#10;lZmvMApVZrHODtaHozSyVUauQuvAz+sXr9+9fvf21bsP7z69fQ3xg3Ow59OHj0AdcD+QQAS93waP&#10;Y8jn85ffPn76+OadY8vSV28+vH736tW7F68/3H34VG+bFioUja3X3f1Ofrf7R2DP93t+/G73D9/t&#10;/vmHPTu/+unbk4Fe/pF+J4LcvAJdgyNORcQGRMT6Az/ik8NiE0Nik0LCon2Cwo8mJR5gEFPnFElz&#10;zOSbglLxSGKe73crygYBIszOzNUSi0qT92Sm+UXEhQRFBUfHBkWH+sSG+mfFe16vDVRQ8vWUXHpH&#10;lHoqQY4I16JS+YjksiyXlOSAxJSIpOTw+Ljg6KjwiJjo6ITw1LjgurwAJT0b1RdbnhdclJ8QGeXt&#10;fnK/T+CJ5IzEgtK8koqi4vJCiGXVpRVnTkfGBHucPALIAfzkFaRm5SQCgYBG3r7HQ0JOnakpRk8N&#10;sBkYBgVJxY923qi/cbkCg+ig4Qf7OxrOnk4ry44+nRruf/inhFOH0/xd0n0PFYa5FoW75Qa5ZQV6&#10;FEb4F0eFZQcFZAcHlyckF0bHZUVEXiwvN8pln9++fPP0vkbKt6lFVhmdOt5em59YX5TWeq6is6G6&#10;80JVz+XqwaZacD+DTecGrjqS0eaG8daLIzfOt9eX9V89N97WOHzj4uC1Boh9V+r7rtSNtlwea2sc&#10;uFHf21Tbc/Vs//U6SECDzeeRvddwQ63I7iuTXY0QER2XQGNtF/qhwpUzwzfOIzuvTHVfGWttGG4+&#10;19NY0VZf1HIuv6Uuf+h6NaKjbrT1TPelkms1mVcq0y+UJtbmx5wrTNlcmXn0+L4YT65z9c35j29y&#10;vv9m0yLlEsaxI52jnVcwI518GoZBmCCjR6dGe7vbm4gYaMdRNNw4dqJ/uLe1v6uFRsJQyTguh87n&#10;s+RKiQr+l9FrzWar2Ww3mewGvQ2eBtkckVwND6dGncmq1Or5YrFIJpGpFFKFVCTkcdkMLofJZtOZ&#10;TCqNTsYSMTgCeuJcNeLwYaSnh2S4Vc3GSVkEPgOLQHRRMQPwhxNRkTo6WSugo89WtO/aX7V/p3Ci&#10;T0DEXK0uP77rF489u8NOnihKTcY6ZoHjhWwMnznJpoxyaWMEZGdjXWFX81kOdVTAnKBi+/CTXcSp&#10;PgZxhI4fICK7eq5WFSYGpAa5hh/bEbrnx4DdP/of2RXp55Yafioz7GRWxKlo36PhvodyUwJrS1Ia&#10;q/OvnSm5VJ5zraags6G059Lptrr8GJ9DESd21+ZHtdbldjQUtpzL7ThfQOi/3FWZEnvsuyjXHYd+&#10;+K8d3361Z8dON48TxacrkCg8hc5t7x7E4Ch4MgMiEk0Ym0D3DY31DQCDMAMjyBEEdhSBH0UQ0Fgm&#10;jSEhUUV4Ch9HF+AZQhCBKYIcTeGiyJwpEhtN5mEofCyYFZqQAKRhATmkRKaEwBCROVISW0JkibE0&#10;Pggucd6ByJYAcjBggIQqLEOAY4rwLDEcomm8CSIbSeFNAtiYYgJbhqGL8GwpiiqYILBwVD6exp8i&#10;MJB4Go7KoXHFgBahUitWG0Rqg0CpA0Ei01sgCpV6kUovVumBEyqjHUDiJI0MWKJ2WCUQ0AvAA8j5&#10;U3CoNc9AAjVBTgg5yQSVnXXUcDe91fG6znZNo31hdmHDNr2sN0xrdTarbWHz7pN7QJ17z7ZXrf6/&#10;1AE5ObStx3e3HgF+7t1/BHr0GOo/tE/PKZQawA/YNbUejNe0drvnzTK9AtEEMlj0MrlZKF5WaLYs&#10;M7ct86uzq7a5dZl5TqazKXWzCtWsTDajVs7KRDqZQGJQKma08lsq0ZKIriWO8CdbBKgmPrZRSrsi&#10;Y18VS9q4ql6efJwpxDJkAqFlRmhelurWVIolucwK1tBBwe0+N8hFUo1MaQAXqNRaFRqrY7xne8gH&#10;BDmUiBRGMD0g8EDOUR+wPoCf7aEgh+8B9oigms7GVZn4Wgu4H75Kf//h47/8/ts/XwE63n38/PHL&#10;hzfv3799/+bV63dv3gJ1IAEP9Pb1G5CjL+6DY7FR0K/vP37anoEN0TEJ+y3U+nTn4VO1ySpUKdv6&#10;e72CfH/e/8tP+378Ye/33+/54dtdP3y788dvd/78Xz9/5xPqGxgdcCrEIzDKKzTqVHS8f2SsD/iS&#10;7Pz4lIzIuKTAoHDP0JhjwRHfocaSZiRFOmzoQ211bfz3eUFfnc/1uF504L7xAqU76GLZ0dzck+GJ&#10;vkHRAYmJEckx4YkRIalRx7uvRJmEJcyRuMacQ1pCPrMvitoWrMFn15f5pqaGpmTEJkFMDUlJiU1O&#10;S0lOj89IiagvCRVT0sc6Qsvy/IryIiJCj7i7/+wXcjI9N62ovLCs5jSo6lzl2YYzoNjESC8f18zs&#10;hMLiDDA9SSmRaRmxKWnRfgEehfmpKOQAjTw52Ht9sLvpSkNZ8+VKMrqPONXdWFdQkBGWEedbkh6e&#10;HnEyxHVXpPu+4MO/JHsdLAh1Afzkh7jnBp8ojg4qjY0A/GQGBhVFxedHxGVGRE8ODD65t/n7p7d3&#10;1hfVEq5NxdcLMLiBK90XywmDbTzMuJ5LsUtZdikDNC1jWcV0i4g2I2ebhVQjnywlTwrxYwLcBBcz&#10;zpoa4aDHQM4NTNmoUSZyCDfcjhtpRw3cQA00gxcBIfuuT/Q0ofubcQOt+ME2wnA7uvcGsrtpvP3y&#10;8I2GwWv1Q9fP9zWd6716dvBG/VBL/UhbPbLn8kTXhdG2uqnuS6SRFspYG7Lr0siN2oGrNS3nCmvz&#10;42vzAT9zDx8/4Ezhao/65v7t++KdO+9aFUouiU9CsnBjTNwYdrzHARtE/2DXDRxqBDU+yGcQyJhx&#10;BglNI6JHB7tYdOLE+PDwUB8BjxYJ2TIpX6vZ7sK3zcxNL1qMMwqpTgDNkt6kM8GjqE1vNinUSrlK&#10;rtQoZAqJQiZiUohY1ASbQeGwqAw6ictlCAVs/KU6wA/a66Sw/4aKhZOxiWIumU6f4tGREiGOR5pA&#10;dTSLOER64/mBX/adP7JHigcrM6HgUhA9zYEeLvu//87vuEt6dERTfQ2bMCGkwYUTYs4UGdM7OXx9&#10;YugaBtHGJA2zKKPI0ebx4etEdA95qpsw1jrUcra+OKGhODHaYx+w58hXfwtyP9Ld0sAmjDKn+sA5&#10;n6/MqD+bMTFyZXzg8kj3JUTPVfgb4UfacEPX0f2Xx9rP3ajLu1abM9hcjR26Shy7MdlzEdF1HtV3&#10;qaMqLeTAfwUe+slt7y9/+/f/GRWZMIWmEilCLIGLwtNutPX0D09gCDRwEggUYRJDHEPiBseQ41O4&#10;0Uns6ARuYATV1YcYGsPhiFw6W05miQkMPoEJBOITWQIyR0RkAYcEGKAIhYenC3Fga1gSAlMMkcqV&#10;g8gO8AjJHDGVJ4WExAZo8ShcCQjP5EMkbZ8isYUUrhhuC4cEhgDPFFH4ChJXBkwCIBHYEhJPDgmO&#10;LsKQ+Wiiw29NEZgoIoPI4DL4YpZIyhbLBXItGB2hQivXWRx7DG37FcAGPLZLFHqpyqjW2zQGOwie&#10;3x09aYAZox1s0PbjvKPzbTuBwmk9WB8dPLVYoJpUBS7EKHf0uZlVesdKOs7L4T7zy7fuPX75/PXH&#10;568/vXj96c0bxy5oz5+9u3XzvmMZm61nIEcn29b2qmv//+VYWtSxUvU9hx48fLZxc9NkntYZrAbz&#10;nNYwo9LanFMPDOZ56/SKxb5iMizrZXotG31LO3BXe+mu5uKGpnPZQFybMcwsrqhN80KJSSQwyEU6&#10;NV88o5LMKBlKZj8XW0tD13CZV0TyXp5mkGEcx2tHp/SIEQN2wMIeMctw8/PkjQfUWy+ZG69Fy6/k&#10;tvsK3fwfPZbwq9CYAUJg7By9lAa73uT4bCBn8ucgELgiqdridDxO0wMRILQ9/GMWqy0CcEgyPUdh&#10;YEi1TLnO4X6UuvsPH/3l1cv3jhdF338CfXn/+d1LB0zAAP3z93+A+3HKiZ/fPv/65d2HP6nz5wSE&#10;3z59efr8lX5mXqTRDaNQwbGROw/t/uXgLz/t/e7bHV99s+Pr7c63H7/b9cv3e34JigkJTwrzizwV&#10;EusdHuMVHnMyMu5UfHJAVn50alZYQmpQaPTJoKgTIeH7L1RFnUs/piekKFFhk5e9CqO/yg5x4Q9l&#10;LHBO0wdCqcjU0jKP2MxTkcnBycmxCZHBcTG+2al+V89HixkVTVU+jaeDRZTqnsv+104fpQ2l1Z6O&#10;SkpLTMhKSc2LSc4OSsqMSMxMTMqKT00Nry8L45NTBlv8ijI9qk5H1JSHh4Ue9An0iEuNyyzIzC/N&#10;K60ura6vrr1YW3e5Lio2FPADvic3PyUhKTw1PQYUnxgG7qeutoRMGG+9Xn+uuuBseXZ/+wUabnC4&#10;61JNSXJeanBazKmMGJ/MWN9Y32O+h36K8jwUcnRXtNuuvOCjBaGuuUHHs7enHhSEB+UEB+aFhhdG&#10;xGWHxBQmpIqZrF8/vPvy8fWczWBUiU0KtpDUP9pS3XquaODqOTZyeFEtvmVRbphl6ybpukm2apBA&#10;vGVV3raplrRCu5S5oOYv6aSzSuGcSrSgkcyrxct6+YpBsaiVLuqliybJrE4wreHN6YULRjFEOLSr&#10;uXYVd8UgA62ZFBCXdJI5lWBWyZ9VCaaVfJuCZ99+YciqYM3rBSsWyayWPa1iLukcOy8s64TzKu6M&#10;HFhIM/JJMsrkwLXz67PWZy+figm0cy7+OX/7vmTXrvtzejZpUkTDSBgYAWUKPdrVcvksATkkYpOF&#10;HIpCzBVzqRIuFTs1OtDThkKOTiHHiQQsamqiv7cDjxnTKoV2s25hxr62uLSxtK6T63l0vk6lNxhN&#10;SpVaCnQS8Lg8lkjCl8iEQiGHx6QwCBjiFKKr9doUYljAZbCZZImARbpcP3H4CNb7lHK8S88niRl4&#10;MZfEYmFYlHEMpodHQUpIGLWGy22+PPzD7mtuh4WkASZ5gk4ep+FHR3qaizJSdn/ztce+/UnBwRUZ&#10;6eNdzQRkNx7ZxSAOE6a6MRPtoKmxFgK6h4Tr57ImWZQRNnGIRxhkY7rJYzd6r5xO8DkY7bI/0vVI&#10;ckRAZ3MDGT1IR/VxiMOIoabx0SsUYicB04abaqNge6noPtJEB3WqgzB+Y7y7oe9GzUhHPRHRQppo&#10;nei9ONJ+Dj14darvUmNxXE6oe4DL3nDfU3VnzhMIXAZLQ6IoCRTpBIp8o723s28EhacCfiDiKSwM&#10;kY5A4ZFY4iSaMDqB7h9G9g1NTqCoZJqIxpJSWCIcjY2lsfAMDonNp/HFFC7gh4txFPKILBGeISCx&#10;xSDwRmB6KFyQGEfn4JlcEkdA4YnIXCGOwaHwAEgCOg/+CXAINPChIjKTR2UJKCw+5DSOkMSR4Bz2&#10;SEwVKCAHYen8KQqHwpXjqWIMkY+nCsGKkeh8GkfEl6lkWkc3mkShEwJ+ZBqxXOuYc7c9YgEs0Rq2&#10;p+PBAzs8xatMKrVZDg/jEo3MMahu0BnsWsfIDUS7YxhJZzVZ5ozmWT1AaNvKQAnkEOFyR029XSzV&#10;Gi1zDx69fP7y4zPH6M6rew9ePHry5vmTty+evH10/8WdjfsPt549uPsUokPb+2Q79d+jPv8XP1tb&#10;4IEeb959dOfOA4g3b92zWGZVahM06NC4O9t3aNnhUGec1RhmZboZvcUuYoxZGQ23uPmP+WmvlQXP&#10;leX3tFdnZhT25TWdaUYkkJmU6mWDzMAc447XCknn6JILbFPXpKqrV4XosHJuzBsuLS7WzK1WzN+u&#10;mL13bu5pre15jflprfXxVfvDodkHlJlNmXXJgeTtqW56E5BmxmxbWFi+dff+02cv3z198e7+o5er&#10;G/fMtiXnIJAGOGSYkWttTrsD0bFPukjlTFhCNccxzdoA4qstbIWBDoVKAw/cz4NHf3n/7tOH95/e&#10;OXzPhy8fvrx/Dceftudef3j9EtzPe+ccBCj89P7Dr58cLwABgT5DNfBIz16DXj57NbO4KtLqMTRa&#10;Wn7ufpdDuw7uBPb8vO/bnQd/2AEc2r/jl4O7dx3at+vQ3qCowNDYAN8wj4AIt4i4E6HR7hCjE72T&#10;MoIS0gJjk/1DAD/RAT5+bvH+ro05p7aUDVey9uoJeRfyf6lJcrsjv4a56N9/Zte0Iq+66khcqldk&#10;QnBqakxKfFhSon9qok9+xqnKfJfSxMN1WZ7jTcED5090VBwvj9+ZGecZkxgWlRYVnR4WlewbEX8q&#10;KiE4Jik8MSH8QkW0mJzadsUzJfZAfUUoafx0cY7nCa+DIRFBaVnJ+cU5pyuLy6tLi8sKsvMz/AO9&#10;PDwOx8aGZOck5eQmZ2XFFxam5eenhASfLC1OvdxwuqG2YGK4BTnSQpjq6rheU5wdmZcakpbgExvm&#10;lhbrnRXvF+t3NNxjX2qQR5T7gUjXncCewjC3nKDjeSEnT8cGl0SF5IUCfsJywmLifUNrCk/PWmz/&#10;+O3Ly+cPdQqRSSXSCMg0RKuSPjYtpc3K2Ks66f1Z49a07v6s7v68/u6MdmvWuSab5sGC4bZNcWda&#10;tTmtvmVT35nW37SqgSUQb9u1N62aWzbN5qx+3a5cscg27Mrbs5rNed3GtOrWrPrWrPbmtOrOjPaW&#10;TbU5owXdsqtB6xbFTRvcTbdu0WzAfaZ1W/OGu/O6zTn1nVnV3TnNvXn91ozOoVn9/TnDvVk9JLet&#10;ahZq5PbC9Js3LwVk+ml3v6z/+LZmz+6HiwaVmKYQkg0qllJE5TIw44NtFSXZBTmpmekJBbkZ+Tkp&#10;F8/XDPV30Cg4IgGNnBzDYpA0GgmPm6KSUcjx/vqzlVcvNXS03BgbGhJyBCwqi0amCIU8hVLK47OG&#10;Rvr6B7tpDBKFiiMRUejJYTxyhIKdGOlvH+5vxyCHyYRJMg6BqCxGHDiI9PQQDbfK6Rgpk8Ahoxl0&#10;FArRgUZ2s0gIOZNo1PJYV+vGduzpcjuioI2KuDgOA0lAD/R3NFGxkxerK4/u2OG6e1fYiRM5cdGD&#10;LY1UzDAB3Y9D9ZAx/XT8kISD4dAQXPoEn4ZgE4Y4xCE6uoc41syeaJ+4WFYS4F4dFdZccbq7sX5q&#10;pJNJGGdgh+lw+UTHFKIZj+lAT7biUF0M8iiNMEzFDjKJQwxCPxnVNTXchBq5NjHQiB69TkS2M/B9&#10;dGzP1NDVc8XJPkd3ehzaTUBjSEQWjsDDEKDRV1MYGhSO3tEz3Nk7MobE48msKRwVS2TgSEwkhozC&#10;kpBo4iSKOIrAjoxjEJNEAolLYQjJLAGawgABPIA9EKk8EVMko/LA7giITAGZLQJ/A34IIonlSIhM&#10;PoHBBUSBgFhQH65iCKVUrgiMC4kGpkpIA+vD5FOZwB4xgyOGiKVxyFwxkQ0EEuKZAgJLiKZyRtFk&#10;DJVHZklJDBGWxMGROBgCg0TnKbQmqdIx0UCmNoHFobPFbL5cLNfL1Wap0uFaVBqLVKaTyQ1yhRHA&#10;A5LJ9QqlYy4c5BqtFRK1xgKkAd6AjKZZs2Xeal0wmmYMxmkToAjgBE2wwa7T2xQKvV5vu3/fMYPg&#10;4cMXjx45tmtzJs8ev3ny4CVQ5/b6vQd3n4Ae3n366N6zB47pBn/o3r2nW1uAnD863zYd64Q6FsLZ&#10;Xl7aqUfz8+s6nVUq16s0Dg8EvsdoWQD8iBVGmdoi0lsUFotSzBehhkR9F+W9JebRtLv0zDfy4nVt&#10;/+K8fHrWMGuQz8pJ5LELOOQ5Oe+aWNY+aEJ3WmidM/IrVsMF+/JZ62aZ+VGWYitfuZXLWcilTedT&#10;Z/MotgKKroKmusbTYvVzcscPtak0ZrN1fm1j6+GT16/efH7/8R8fP/+vT1/+96fP//vX3/7P7//4&#10;Px8+/v74ydul5Tt6YI8SPKJFpjZLHLPgDGIleFAzyMEhiZYr13NkOqZYzZLpeGoTiK00MKXKe/cf&#10;/AXA8/rlGxAkH959/O3L7yDwQ0Aj8EOfP35xGiNIvjhmwMHBh8/vPvz+9vNvb798ePXpxfN3iyu3&#10;hBo9VSSqbbzsFxbsHXDKxf3w3iM7Dhzf6eZ71DPA40TgSa9gH+8g74Aw/6y8lMTU0Mh474j4k2Gx&#10;nj4hR0747/cOOhIU6RmZ4BcWC9WOe4V4BgX5JPsdlI5my4aSz4T9sMwtGz1/iNke9EzdgDvnMkcN&#10;WpJFNp1zSU7wi4oOSEgIiokIjAzzDfV3TYlwbSj2I7SnqBApS5Tkh5I8KzG/scQvIfSw16mdx0/t&#10;8PQ5GhHhk51+qiAzKCczJicjteN8lpqU1XbFJzR0f3bsHuZQ7NVqj9Cgo/EJ4UVFmZWVRbW15Zcv&#10;n7t2/dL5hproqCBPt8Phob552Um5WYnVlXnjY53Xm2pjo31T4/0u1uaSMT0T8NA6cOXC2Zys5IDU&#10;OO/kuFMJsV6FuZFny1OrCmLj/I6Eu+8uiPItjPSLddtTEOrmwE+ga37IibLYoIr48KLw4LywkIyI&#10;mHDfkJYrNzZv3f7w/s3G2oJUwDCrRUoOaeDq2aGmWtJQG6G/hTraRR/rZk70cqcG2Mh+ztQgHzsM&#10;4mEGZZQJJQPJheZvopM11c9GD7GmBhhI8OPDPOwI5PSJXuZUPx0JsY+F6mehB+AUA9lLRXQxUX1s&#10;9AAHM+g8xUD2URHdcIo20U2DZHKQgxoT4iaF+AkpGSkijLOn+uEnSkgIGXlSQpgQ4xEgFQ2toKDg&#10;kD05gOq6sWjRf3j7hoInpPv55/7n94279j1aNiqkVCy6l04fxeMHRkfbMZjhy5dr4+IiY2MjG86f&#10;Q06OioRsHpdBJKKRyFEMZgJKMJjJwaGeSeQYgYS90nSxvLyEzWGsrS+vb6zMztmNZq3OoFCoRHwh&#10;k0TB4InIjq7rcQkRQUFep4szcaghvVqgUXClQppEQOWy8GwKCnOmDHPUpW3XriSPg9H+nlW56UMt&#10;V3GoQSJ2gEkc41CnOCSkmoWj1p4e2rO759DusaZK9HjncE8Taqy79Wpdb+sV5HBva+OFE0cPH9m9&#10;K8TDM90/8HptNWq8a2TgakdTVf+Ns4ieRg5lXMMnmoUUPY+gEeDZ5GHUYBNz4PpUSW7xrh3FJ090&#10;njsz0dmC6GmlYsdo2LGe6+fbLtVMDXVMjnZjpoZIeAQONYJDDVOIkzQSkoKfwKMGe9sbxvqvocba&#10;cZPdaMcQ4zCDNEYnjFy9eMb7hNtx16MEAonBEaII7AkcB8dQkDlqHJHd3NYPGhnHItGUiSkSjsjC&#10;4BmDI6ixCdzEFBGB/ENwlsYUMbkyGkdCBgNE5ZKYQgpbDDmNK2XwZc6cQOdDORXMClMIglOQQ/n2&#10;Wp0SeAqG6HjP548opvNkRDqfyZfDbUkMARmuZYshd5Q71vMUwU3IbDGOxkMS6BgKG0VkTpGYaCoL&#10;Q2XjaBwshQWODQAmlutkqu0pvyqTVOPo+YGfJVGZ5DqbTGuVaywKtUWpsTp7seQqMyTwqO48hHLH&#10;AAY0mtsdXM5+pO1o1xltGr0FpNQY1TqzzgglYEEsCqVubf3Ow0fPN+8+vHf/yYOH21PXnrx89Oj5&#10;40cvHtx/enfz4e1b97buPrq39fj+vSfbC1c/dSb/P4dQZxMcz7Zu3dwCwbVQfnPjrs06p9GaTGbg&#10;34zeOAsEUulnVIY5jWlRYVjQGuYsOvus3j5jshh1SgV7SjFef5dS90xSclfVfsfENXLGqeNFXHYt&#10;UdqJ1iCGLfSGxeUq61KdZf2MfOE0TVeJVzaQFTfoGqTYTJNZqCIDU2ahiw0UgYYu1rGlBpluWmOY&#10;BjbPzq5u3Xv28uXHV68+PXv2zjFxHKzew5fOfeqeP3v3+hWg4B9vXn8BcNpsSyq1RSY3gqRyx6tL&#10;8IeAvwtfrmdJNWyFjqsygFhyLV9jEuoskLOlqq379//y5ZNjgWrgDSS/fv7tH7/98/df//Hm1VvA&#10;DxxCOcjBnk+O+Qjv3rz+8PYt4OfDy3fvX75//+bT+u37Mp2ZLpE2tDQHREX4hgSc8PZwcT8E+Nl7&#10;7OdDHnuPnjzi6n3cw9/Tw9fDO8grIycxKS08Nsk3OSsoNSc0JsU3IOK4V+CR4OiT0Yn+EXF+wZGQ&#10;eKXGn7hRFvBAdY5+7bhxMmuJU6BG+a5w8hc5xTOUElSjx4Ks4Mb5gIR434SUoKzc6NSUuOAwP29A&#10;S/DBtkuJVlHjorhyVZi5wksRoXIaalKzs+Kz8pMi4vxDw08V54VN9qX1NEblpJxKT47sakhXEzMG&#10;2yML8kPqi7xkqMxrVZ5hQUeTkyNzcpIKC9NLSrKqqgrr6ytqa09Hhvv7nnJLiA3NSo89d6Z4EtFD&#10;wo81XztbWZbR33WBSYIn9fqa08kluVEZiX7pCb6ZSf6JMScjQo4lxXrlpYfkJgWEn9gf6bk/xfdY&#10;cbRPTXJwQejx/ODjWf4uBWFe5fEhp+PC8sMCMoICMiJjc1OyB7v6N1ZXXz5/rFNJDEqhRSUQkpGt&#10;50qqM6Pr8hMvFKdeKk2/WJIG0ZGUZlytzL1WnX+tOq/5bKFTF0pTG8szb5wtvHamsLEyt6mmAHS1&#10;Or/5XMn1s0WXK3Ku1RQ115a21pe3n6/ouXy2/2rdSPOFiY6rqJ4b+MF2EHGkkzTSBWKjhgV4BCBH&#10;hEeKCSg5BSunYuRUlJQ8CajTsjEaFlrNmNKy0AYu3iwgmfhEDRMNUlCR6O7rCwb17x8/LNqnx69e&#10;rdt7dMjd++2dBbWUNth3BYfpIeIH2Uz08EBL242LWWmJbTea1DKJWa9WSAQ8Fg09OQaikXBUInak&#10;v9vx/ggSMTUx1tXePNDbtTBjm5+1TdtMWrVcLuUL+Qwmg0Cn4igkNJdNkYjYSMTgYF+bXiVYmtbp&#10;5Fwxh8QgTpLQI0TUCBU9OlVRNHnwcMuOnfVpkSzc2IJeOaOSCDhEBgXBo0zRCAjAj0lAIZ0pHtyz&#10;a/DI/oELRTIewa6X8ICvfJqUQ1UJOUI6RUinFqSnHf3ll7CjrjGnvCpyUqioQZOErmRhBaQJHhk5&#10;2XO9vjCpqSrn2rl81Og1EX1URx5lnK+qPnqoLS+fh8OK6VQRh6GFv7VWrpTwTWrZtFFj0CosZt30&#10;tGlleX55aW5pcXZlaQ60tjy/NDc9b7dMW4wLM/b5aSvEuWmrzWzgsekCPmdiYgKNweHJzCk8axLP&#10;xjJkJLYKS2R3dI909oyOTxIAPCAKHQw1fxJFBgFyIAKThscwkFAZAH85V6RiCZXADydC8DTenyiC&#10;HEvhQA7wcNYB/ECyzSc58AByOAXlcMgUKCCHBC4HaDnvAzeByk5oQYQKTgKB0CTWBJaKwFAm8TQ0&#10;lYmhsiYJVBSRTmbwOEK5XGWUKR0rMMAj9nYnj1KwnTtHHRwP4Argxx+8AbpAAshx9mWBq4BDJ5D+&#10;lUAqsETb9bWGabUOKlh1xhkQ5Fqd+f6Dp3e3HgF1AD/AIWCPEz8PHzwDtAB7VleAP4+dBHJCyJn8&#10;q5wEAt7cuX0fDl88f/v+3ZePH3778vmfv/36v9+//wI3X1rasFjnTZZ5i33ZaF/WmBcBPybbmtm8&#10;Mm1eshrnjdPLMosdPpRGgFJj6+6pcl5xq5dHrrInmyb4DWRdE0GD6Jw1Vy/fPG+crpcZzvM0V7i6&#10;PpEVqZhmmZe5hhmpcVqhtclUZr5YwxWqxHKDAlCtsyvhK+vtCwsbDx++BOo83p47/uDBi3vb2zc4&#10;l8q+t+XY29uJomdP3wKHHj18Zbcvy+VGgVAlEKn5YjX8LeCBgCfTcRV6vtoo0lkEWjOwBwjEUegA&#10;SGyJ0jHzbXu220cnhECQgyAB/ICAPQAhwI+jd+61Y6rbpzfvf9seJfrw/vOtuw9EGh1dKq1vbfGO&#10;DHP39znh5+V5yu2wy749h37Ze/SXg+77DnsePnrymJuPu7uPh5f/ibKqgvOXyusuFl64UnLlRuXl&#10;a+XnLxefv1zacLkcVHfhdP3F05cupV0/H2+in9/g59+TlspGkgQjYbc1hWZq1qruIqotcfBC+Iph&#10;ADN67sKlkvrGvLoLeecvVJ27UlDTkFpbG3e1IX6yu4A2WEpsyxyuj2yqDjtzJu3MuYrKM+WnK/JO&#10;F6VdrAjno+P5qOTG2uia8oyJ9lwlPmW0K7HxYv7ojUwzteJSycnIELeMjLjc3OTi4syystzy8ryK&#10;inzIQ4NOBfp6JMWFdbdfIeHGpxA9Vy5WNtQVY6Z6iOietqbKwqzwnNSg3LRgsD7AHoBQQtSJ6HC3&#10;qtLEK3UF50qT4/2Ohhz9JdX3WLrPseQT+3KDXApCPbL8XbODPEtiAgsiA7JD/LJCgxODIkpzSxFD&#10;4yuLi7c2VjVyvl0n1gooTFT/8LXavstVI9fPTbZfBKG6GvH91wkDN6jbm5NSxzqcS1PzsUNc9ICY&#10;OKbj4IwCsp5PMomoc2qeUwtaAcQZJW9RK51RCKfl/DmVaF4tnldLlvWKDYvmlk1306q7ZdPftus3&#10;Z4x3Z013pg1Qvm5W37RoNkyqVYN81SBd0grnlJxVg/CWTbZhduz3c9sq2bTL7tikG2bhvJIxI6NO&#10;SynUobZFvfKfHz+uzc5PNl1rPOSO9gn7cn8dvhQJ1Yceb8MiOkmoAUR/K2a8r+t6o5hJlbAZVAxy&#10;vK8DPzFCw0yySVgScoyCnhDRyTwaEYcYIyAR4/09uMlxKZellYrA8PBoZIWAoxRxxGyqXMDiM8hs&#10;Mp5LxavE3Ltr8/c3FkwKvkrA0InZ0zrpjE5mUQmXzWpFRzPmiCspKMTOwj25tfhyc+PN3Zsvntx+&#10;tLX4dHP50ebyi62Nz8/vanuawf1wYiM/P1l5cnf58Z2lp1srT++ugh7dXn77ZOvJ5sbTe3c4RILP&#10;gUNee3YneJ/ICPVjTQ0/vzn/aHX2werci9sL7+7Ov7ljf7Vpe7Fle7Zpuj8toV6uKnU92FFeoRBI&#10;JCKAp0gglgglUolMoVCotRq9QqEVCKUgiVQpk6t5fDGLzWNz+Gy2iEhgo6coBByTz1OKRVoBTynk&#10;qzgsMZVCQaOQE4iJ4VEECktG4ZlIAhtDBUcixxCYYH3au4bHJvAEMgdLYIIAP2CAgDpQCFiawlCB&#10;PSgsjc4Sc/gKBlcGtMCQHUYEIjADbArQAjjhRIsTIZA4jMu2N/qzHAS8AQEeQByxGiDkrPmn4G4g&#10;uDOUOy90VoBCYBuWykGTWXgGF0uDr8DC0zl4CovJkzhfhzRYHG2x0jDtnOzrfNcEJNdalTobkEZv&#10;mgOvI1UYATBm2xL4CSiBcmjZnQlEJ6XgrN4IJXM6w5zBtKBU2xQqKxgOrX5OobYuLm5sOTaCc4AH&#10;BO7HGe//t6cBEzM/twJQAbQAgZwQciZ/HjqpA4L6z56+BvY8evj8z2rAsKdPX7179+kf//w/r15/&#10;nF+8pTfP6ywLOsuy1rxkNq/aTKsz1jWTeUk7syGbWRNbrZYZlVU2vskomEWE6XFFYlEPSo0cnqa1&#10;zCtL5+7mGh43sUWTGj3NMkvT2VlqC09p0Fjhy+o0OhMwFUArkuokcoNzDhtElcY6M7cGsAHw/MuL&#10;Sv+t/+euDc4cIPT8+YeHD1+bzQtSqR7uJnJs1eR48uDCkwE8Eyj1Qo2Jq9AJ1Ea2TAMRJFIbHj5+&#10;/BcgjbPbDSLABg6dQILEaXrADEH88PbD57cff3v76fObD+/hV/Tu49bDxxK9ni6XNY8OwxO+W5CP&#10;R4C3u7eHq8fRg0f37Drw054jvxz2PHjU69gxL5fjPu4nA7zA/RSX55ZX5xSVJVXUpFWdzaioTiur&#10;Squsyaqpza8+m1dWkV1all5RGXG+IkyEqtlU1tO7gq7kH1VRq+SUzDnZ1fHB+IbKsGtV6ZSRK5dq&#10;syvPZpy5mFrbkH2uturcufzztVk3Lua01KW21SR1Vaf0V2cOnkkfaowb7UzuaS5qulh85XxpS0PF&#10;UFOOkZFtZuUPtWU3Xy1hTpRZ6DmTPZmX6vPGWjKMpMrLRT4psT5V5Tnn68sa6suqK/MqyrLLSjPz&#10;chLCg73iowNbrtXjUENjQ20Xz5++0XSGQUWgJjsazuYAb1JiTyXHeKXF+yRFn0yMOhEf4REd6hoV&#10;6gpYOns6pTI3JsJzb9DhnxJOHMz0dc30PZYb4Job4Jbu45IbcqoyOfp0YlR6sG+iv19KeGx1cRVq&#10;fGptaWnGqtfKuEYFW0qbcqAF2Wvg4pY03A2TGLRpV96bVd+dVm7Nqrbm1JszyruzqgcL+q1Z7d0Z&#10;7S2rcs0oXdaLgDeLOuHS9kumywYxRLuctWaSL2rlcyrJjFw8q5AsqGVLWgVoUSOHuKxTLutVC2r5&#10;okaxpFNAzSVHiXJFL18zAntkK3rxil64rBOsGUUrBv6aiX/TItgwc9dNnGUdc1FDs0sJJgFaQRsZ&#10;bKxQMIi/v3t7a2ERc735+pET5ICY3+6uP765YFPxtAISn4xYNsuXDLKbM4ZplUjBoqxbjStm7Z05&#10;6+0Zy4JBtWhUz6hly1Ayb9ucn74JT/p6rV2lmNWqF02GZbNpyWxasVrWp62356fvLMysT0Nu2Zi2&#10;rtsta3YzXHJ/aebJ+sKzm0uPAUVL0/cW7VsLtsfLs/reTvwxd3ZU7Dyfsj5tWLeabtotCzP6hWnN&#10;xpxpY9G6bNM/WrQJr54f3L2HHR15yyRcsqlXp3XzJsW8STlrkEOcMypsavGsXjFn0Mjp9Dh3T/9f&#10;dmSc9MjwO9lUWWIWA/IVVgnLLCSYeBiLEKcTosSMIdZksxbVtcLAKWl0NkvAFcpYIjlTpODINEyh&#10;0rHBDVNMZ0sFEp1QomNxFRygC99RDpEn1BIpggkkjUAGNhlFUhOTrWBxlBS6mMXiUqgUHJ4wgcQQ&#10;qext/LAwFD6ZJSNQuAMjqMFRNGKKhCexsUQWkcoj0fhTWNrYJAEKx5FEJIYK5RDhFJUlJtEF4FSc&#10;PWMgQBHkUOJM/ix3Jk6iOA+BPc5TTmLBobMOXAgRSAM1IYIASwAtJ6ggAUEFJ4Ro4Ic4YipfwhIr&#10;OFIVW6QA9jC4YqFUo1Cb1Aa72jSrty3KdTbnuLezI04KjgfQsv3CpsYwo93OIYIcG+YBb8D3aKzw&#10;+C+U6gQSLZiA7VdtphUau+OXKTOJ5WaNAS5fUulmRVLj3PzK5t0Hdzbvb09XewTx/oMnkEDh/Xvg&#10;aR5v3rk/bZ9fX7t9d9Oxa5xTkDsF+b0tYIyz/NE2sYA6jkLH9qZbf+xz+uDB0/vbhHv95vOrN5+X&#10;17YMtmXj9BoQyGBeNpmXtYZ5g21Na7tlmrtvn7u9NDuzZuDOjZQpaIlUW+mIoX9IY6vTbBTYVor1&#10;K12aWzS5QaAxwu+NJ1VJ5BqxWG7UG6XwH7lKoTZK5FoQmEjJ9uI6IqlGo7OurG7+OV3iT/w4rM9/&#10;703nxI9zryA4BBv06NGr588/3r37TCTWoHF0FJ4+RWCAeYU/N4bKcfSdUthjGPIIitg7hhpFkwYn&#10;caNT+IXFpb+AxQHYQHzz6q0TOYAfSEBAnT9R9AHY8/7LP97/9vnN5zevPzx89lxttTJk4mESLiY/&#10;0yXw1PHAU+4Bpzz9T7qddD1wdO/OA7/sPbb76InDx/7Aj5u7j7tfiG9+SWZ+cXJWflR+cUxuYVRW&#10;XkRWbkROfkxeYXx2XmxGVkx6RlR6VmBeejB5+DwXUXgmbV9NtvelmuBzZceunQvPKzhclB1cnhZd&#10;kR5ckhNRUBCdXxpUWBKTn5FVlp5ekxV3qTC0pcx7tN6X3B4uQ6bridlz3LQNRYEElXepxK86O6Q6&#10;I64hL4Q/kcYaS6su8C3MDUB1J4nGo69UBuRlhPZcipGjis9leSWEnygpSKkuz6mpyD1bmVdbXQA0&#10;KshJCPH3qD6djZ3sH+y6eqmutKulnojuGx+6frYyPTc9BKhTkhtVV5VxpiwF4vmarPrqzIYz2XWV&#10;6RdqshvP5p4tSIz03JcR4FYU7l0QcjLX/3hRsEd+ELgft7wwn3LAT3JsSrBfQlBASlR8VXEVFU+5&#10;vbFuNai1UqZRQmcie+TUcRMfZxOT1o2COzYwGY6lP+/NKrdmlPfmVPfmHXJAaFp50wJ2RH7ToloD&#10;m2KUAnsAOYAfJ4ScBFo2SIA9swrxrBLYIwXSgIAxC9v4WdTItgWkUa/o1VCyolcBkxY1EgAPUG3N&#10;KFnW8efVnBW9Y4vVDYsQ2LNhZq8ZmSBnMq8izSmIZi5mUSf59c2ru8urqGs3rh89SQtJ+LK58Xxz&#10;Q0hC8fBjEipSTkMrGTgJBS0iIvm4CQ4GISFjpWS8mIgFyagECRkvIeFkFIKcTpbRKQIiXkQmSGlk&#10;CY0sJOH5BKyYQhBRiFACUjBpBiEPpBdwTWKBVSqyyQQ2Gd8u40/LBWD4ILFJefPglS6eRx10pYRE&#10;avAIs5yv4bKNQr5OKTRqhGalQK8Q6aX8daOScub08N599NCQeQlVJ2UbZTydiKnh0xVsEohPmhJR&#10;0Qo2Ucwi8klYSmdn5tFjiXv2JLoeSQ7wKk1NwPR0CbAI1mQ3c6xNiOrh4XsJE9cRXbW0gctKzJCQ&#10;SuEL5NC2MkRKplTLkumZEj1LqGcKtHSOislXs4U6ClNOY4MXUUHO4KkZfCWRwRtHk5B4KoMv40k1&#10;HDG0zkoqW0ils8lUOoFEncIQCRQWjswZRZLwNAHOsZoAu6VjsLl9AEiDI7EBMEQKF4WjO9kDAurA&#10;IUQQmS6AChgicwJLReLp4EUAJOCBoGWBxOmHIHcKzkKEmmMoEshxisiEqyAfmsANIrCjU0Q4Cw0T&#10;yNmrBme3X+Whj6PJUA0iVGvvG3OquWsIYs8wsnMI0T062T0y0dY/0tE3cqO9FzQ8jkIg8ZMYsmM9&#10;7iki3A1+ovO2UDKFp4PPm0CR4XtBBKYCX6HEMdwFxm77C06iKWg8A8rhLBTCWSKFR6AIEFPUEQRx&#10;Ek1HYZlwiCFwUFiG1TYHpLl56y7E23fu3d166OTQ5iZYmccP7j95/Og5sGdxYfXO7XvAG4gAJIjO&#10;BASFzujEkpM9zgTu4NQ9iA+ePnj4/NHjVy9efXzw5A1fqsNRBJNYJhIHLThtgsREkrloHJ+KEbEm&#10;GTYOT4rskGLO8TV1/fMt5xYlpdYXFco3ZSTt2SF02zC2d3BqYoo8jsANDiK6ewZ7ewbHx5DoKTyV&#10;ylapjWvrdx49fgEe7tbt+/MLaxbrnM2+ALkTPE72OMEDiaNkGz//qgf3n4Pu3wdcvXr06I1Ga6cy&#10;hPCIQ9weEXQ8f3AcovKkFK7kz1n4LLGKzpPcvbvlmHrgHN2BCLz5s7cNotMSgQA/v3767cuHXz+9&#10;+fwW2PP0hX56hq2UIRmUjMpSl4BTh33cD3sfP+rl6nLS9bDrwb0Hd+09tPuAy/4DbgdBhzwc/W/H&#10;TricCvQqLM0qr84tKU8pq0qprE6rqEorq0gtr0g/XZYOvqeoJC03LyGvMDEvK6GxKqv9XPjlssCG&#10;iqSWy+ktl0MbKoLPnAkF0zPZVn2jJrKhLLa2Jqu6NrmmJu1cac7AxWzxZI2FWrbIyb0lzbitAOqk&#10;r0hTV4URd0QJ0/TCiaa4S8Vhl4ozblSmiDCl/KmKhor4M+XR1LFMxVRia21sdUnCRFuSbCLvfNap&#10;lMhTRTkJFSUZ1WXZlSUZkNSUZZ8uSIkOPnm2LKe39VJ9VX5Xcz1hqqe3rb4kN7ogKzw3LTgh0jMu&#10;3N055JOTGlSQGQY0Ki+MK8uPqSqMP1OYcDo9LPT4rujjuzN8XErCTlVG+denhFfEBFTGh57LTKzK&#10;SCxJjs2KCc+Kj0uKiqsormJSGQvTdimPoRZQjCISrvcyqqOeNHiNOtoCwvVdAVFGmgmDTfj+K8Sh&#10;q5TR6zREC3m0Bd1zBdF2Ybz18lhzI6K1abytceBa3WjrhcmuK4iOy6CxtovDzeeHmxuca4/2Np7v&#10;v9ow2nx5pLlxrPXKSPPl4RuXB69dHLp2cfDaBSgZb2sabYF4FdF+daz18ihce71utLl++EZtR0NJ&#10;35UKRPu58bYzE+1np7pqUd3nJjsgrxm5Ud5zqaDtXFZdbjQF0fPuyYOt1ZWxS5ebjpykhCT+em/z&#10;xdZtFmacgxmW01FaLsEspoHsMvaMgmuVsIET8yrJvFqyoJHNKsUQ14zqNZN6xaheNeuWDJplI0i7&#10;oFMt6tWQQ+GKSbdq/sPBbNjMkIAguTMLnsl2Z9Z8d87iiPPWews2iI8W7cq2G7gjHszwOBuDsGjU&#10;zKrVKwbD0qx5Zc60PmtenbOuz9he31wSXrkwtGc/Lyb28Yxqc3n6NtxnznJ3wXZr1nhzRr9kVqza&#10;VLfmdKszmmWbekslux4ZmblzZ/iO78JcD6SE+BXHx5D6O2ekjEUZc1nGWtZyjXKyhDuh46OsIoqY&#10;RWcyuUyemC6QEbkSEldK56s5jq0GTByhjsqU4sk8LJGHJ/MJVAGZISFShTgKe4pEHp6C9pNG5fFY&#10;YrhWwBSJGEIhkUpH4QjD48ixCfQIArwOanSC0Dc8NTZJ6h2YqK2/WnOusfFaZ1vnUGfPaHvX8LXm&#10;nrN1V+ov3mi60d3Y1HGxsbX+wnU4hFMt7QNXm7sbm7vrLjfXN7Zcut55+UbXlZYeEBT+mYOa2voA&#10;GKBr7f3XOwaAHC1dQ91Dkx3941DY0j3c1jva2jMCh1DYN4oC9Y5MgQAwUAj1oWRgHOPgzQAC1D+G&#10;Hp7EA1qGkfh++BaTmBEUHk2iowk0Ep3LEyngsV0MRme7tw2k0NuVhmlHz5vOBpJuzyxQaqxOyZSO&#10;9crkKrOjXGNV6+zgh0zb3XE6cEWGGSN4bPOCybqk1c+pdbNGy5JSY5errGbryvrNR1v3nr54+Q70&#10;8tV7cCdb9xyvjj5+8vL164+fP/3jt1//1z9+/9+//frP168+PH70wjmn4Pate86ZBc4cdHPjLgiS&#10;O7fvO7vjnN1ukDjl7N/b1rP7D189fflpffOJ3raiMsyr9PNS/YzAYBHqjQbD7LzCvi5SapH9GsJ1&#10;pvr6pGnomk1etPA4xfq2UrzI0tiVbLGao5CKDVK5WaW2CkTgmyV8kUqmMM3M3Xzw8NWLF+9evfrw&#10;Er7Ri3dv33x6+/bzs2ev4aNu3nnodDxO9tzd3rnOSSAnbP5Azv8DQi/v33/5+PHb9ZsP4Jcs2l6D&#10;x/kiKkek4sm0fMf43B/LwUEUbS+V9Ojx478AY4A6ju61dx+dHPr9139A/Mdv/4QSp/UBb+Tg0Guo&#10;8Puzl+/sK2sMuRTNYZZfrvcI8T0R4usW7OUa4Hnczx0szjG3w3sP7t7GzwEAz5ETR52db+4+HlEJ&#10;EWXVhRU1ORU1GTW1mWdrs6ur0isqUqursqoqs8vLMkqKUwvyk4qKEssK0kqSA7DdeRPtWRdOR5IQ&#10;VRJaadu5gNqKiKu1aQZ2ExeZ2XwmtL4i82x1xpmqtAuVydThxBV5xbIgbUOUsMqNnmHEKtCxwslE&#10;MRKSdMFUxcD1rHNlUQ3l6dfPpojxxfyp8kuVKfXVCdypXOVUctf51LqKFOJAimAw6VyaZ1a8/9mK&#10;7Et1JWBxGs+XNV85M9J3/UZjTWKkX1ZSeGlOwmhvE2qsva2pujgnKjsl0DnYExN6HPADHigj0Q/Y&#10;AyrKjijMCi8CDmWElaaHFScFRRzfHXLwx0S3/VneLjk+rqVhp4pCvYvC/YtjQkuTY9Ijg31cjwSd&#10;PBkZFHG5/opaphJx2UImaUYn0HIwyJYznbU5w1crUF0NqK4LPZdKQejuC8ShJsroDdLIVcpYEwPZ&#10;ypjswA1cG2+9NNF2dbL9OmGgmzDUgR1oxg+1EobbSKMd5LFOx66mEz0MZB9zapCBHGSjRjjoUT4O&#10;oaDjwIKIyVNaDlnDJiroWBFxEg7VLKJBQDMJ6UYBiGLkEw08gpFP0HLQfNyAAN+vZk9YxNgZOdEu&#10;xZmFaJBVjHVIhLOKcTLyiIg6+fbFw3u31oYuXWw86smMSf916/b//vLh3vLMhmMyt+rOjGZzTnd3&#10;Tnd7Wnl7WgUlayaHblq1G1bNukV9e1rvGH+yAmY0yybtkkk9p1MsGFRLRvWKRbti0a3ZDCtm/ZrV&#10;BFo26VctRtCK2bBht9yasW7YjRvThlszxnWbHpLbc+bNBeujlVlFWzP6oDsnOmmaRZnVKhf1+lWj&#10;acFuXAauzFvWF6Y3Zqdfri0JGhvG9x8RJyY/ntVuzFk2poFqhpvTRrjhhl27alWuWRUbs6pFu3R+&#10;WnZbxuuOjsz98YfoX76NPXEs1ONYordnZqBv1/lqLRG1LGIvKrgWOVMuxMu4aAUXNznU097a0tHV&#10;3TM0Co/5XUOTvcOooVEcAkmeRJMHRqb6h5DdfeOdPWMdPSOd0I53DrZ09l1t67jc3NzY0trS09Mz&#10;MtI9NAyxta+/vaf/emtn9bmGcw2NZVXnztRdPn/x+sUrbddb+jq6Ry5daQPMAHiGRtFjE3jnPDfI&#10;nZMOUFgalsCECDk8yZJpfDw8zDLAOXHB3OBpPHikdfaY0bhSpwcib4/3QB0Cne/scIMnX8ihMiQM&#10;vtxZmSlQcMRg2v7oXvvzJnAJFPKk2j873+Aq8FKTOBoIDM3wFH4UQ0DgyBN4yhSBiiHSKQye8z18&#10;sVzvfN3EOf/NMedte+abWGl0vpnPF6mljiWcHXMKnBMQIAf2AHKcM5sBPA4UmRwTnQ3mWZ3RMf9N&#10;43ijxQp1FpZvP3zy5vmrTwCeZ8/fPH/x9tXrD6DXbz5CDgIaQfP9pwA/795+hnj/3hMnZu5ugsv5&#10;vzMO/kQRIMrJHij8v7r70Pki6ubdx7fvPr3/+M3D5x+nFzc1pkWDcUlnXJCarQqbxWazrej0C3yK&#10;YKJezqubsrT3zsouWR5X6t5XytdGjAaxTj6jMtrEFr16VqEwCUVyBpvL4gpUOtPK+tb9R+8eP3nr&#10;MFsO+/VHP6HTkwEdHZuiOmaH/6E/12u4tz3j4F/x4xwBcuygugmIeg7a3HoGv0+h1AEe+KM4XjsF&#10;Dkm0HIGSLVBCIlWZBVIdV6QWSjWPHm3jBwR0cYLn0wewQV8+O4DkmPb2zvHezwenN3rz+uOT5+/s&#10;y+sspQLDZVdcveQe4u8Z7O0V4nM8wN3V3/24r5vbqeOAn/2H9+4DBrkeOnrCxcXLxeWUq5uvh4ev&#10;Z3xabOXZkppzBWfr82vrc+vqcs/V5p6pyaqpzqoszzxdklpUkFyQl3C6KLYiN7K3IZ3anyJCFbae&#10;CUZ2Rt021aCueV+sjL5YFkXqibqlL59sjakvSa2tyD1TnlF3Or7/coSVdWaWVSQc8JePhavRWS2n&#10;Pa6WBlwoDakvByeRUlaWVlmVVnU66UpNpAifzp7IaTidUFeRwJ7MliLiO86lnq9Mo49lsHujzmec&#10;KEgJOVOWeaG2qLGhrLXp7PhQCwE90NlyPicloiQ7rq/1AnK49cKZ/OzkoIwEf4fdSfQD6oD7Kc6J&#10;vHA252pDUevVivZrVd0tZ7uaz3TfONN5pXKguba+KCn4yE/hR35O8zqS63s81+d4aahXftDJdF+3&#10;9CDvosSo7LiImCC/uLDQtPjUwe5hrUIjE/LmLWqrgiXE91MHLqtIA4tK6rqJtzktXTVyl/WO3d7g&#10;8JZNdGdaeGdGuDkr2ZxRrJslixrBjIw3LeMvOAyE8M+xH8e6onoRaMUoWdJDOW/NJIXKUOGmTQE5&#10;xA0r3EG2ti1n5WWjdNXs6MGDfNUoXodqFtktK3wGwZyKuWER3ltQPFxSPVhQ351RbM0q787It2YV&#10;d2zS21YJxBk5Tc7GvXy29fzJfSke2xsYxU3O/3xv8/ePbzZmTXMa0YpJdntGc2tGfWdWvWKWrFok&#10;y0YRlE8r4INJV0yqZaNiHSBk1ayYlOsWzaoVYKNfNmvWrLoNu2Fj2giH63bDslkH4Fk0aOd1cB+D&#10;wwDZzLdmbLdnbTdnzbfmLTfnTKs23fqM4c6CdWtl+unGgrqzDXfkBDc6eZ7HWLOZluF/dL1hwW5a&#10;mjHenLWszdlX7NaH89OsurPDew9JUtIez+lvgZGat92aNt+eMd2aMaxZVStm2bxeuGaXLc9I5+yi&#10;+xo+vbSwavfOKm9PMX64MjMu+MiBCNcj0Z4u5TGR7IGeOQlXL6LxGEgBByXjErhUjIhLl4j4EolI&#10;IJLwhVKhWCmV6GRSnUisJJGZNAaXweRTqGwqjcPlSwQiuVSh44rlNLaAxhbyJSqxQitR6hRak0Sl&#10;44hlIBqbR6CyRifQU2jS4PDkFIqIxpCnMJSxCRwSRUJhKFg8g0Tl4gEq23OvcQQmAVhC5YEgmUSR&#10;iGQOFfjBkbIECrZQSedKodmHhCtSMfkyMkNAYQlpHAmRziM5cpEzgrBkNorAQKDJZKYQ6lPZYgKg&#10;iCGAO4CYAjnTMRlB4Zx+7cgFCsflQC+WiLk9M3sKT6cwHbdCAwvJDADPOIY4RaThaWzHsm9QQ6SU&#10;Kx07BYgUBscbJyqTRGmUA362JZYbpAqDUm2WgT2SGyAq1GatftpgmoUI0hlmIDea57XgmVRm4A0k&#10;BiNUgLNWncFmn1m6tfng8bM3T56/vXvfMeft9p37t+/cu7P5APIHD58/fvL64aMXW/eebKxvAkuA&#10;MeB7nj559ezpaxBACCwFHIKeP3sDVsNJJmhFHzx4Cq08cMg5DeH/oTv3gUDgfu5uPbl77/nm/Rf3&#10;nrybW9nSGufNWsc/SZ19VjtvM1pUMxrgdruQW8/U1naaEdet82d5m1fYq2ilgakWKi0mpWOO37xe&#10;a1Mr9SKRWCgSyBXyxcWlRw9fgFlx7L0NP+vO/a3NByDn4NPmnfvrq7dvOz7Go3/VvxLoXwXs2d6r&#10;+8HtWw+AQHeBlw9f2aZXHCNqCseEeMcEkO15HxLHn8PIF6u5QiWTI2FxpRy+9M6dzT/cjxNC//z9&#10;f33++Nv7t799eP/bxw9fPn749PHD+3dvXn/59OnLxy/Pnr9eWL/DU6rJImFd6/UTEYGugSdcfI8f&#10;PXX0uN/x4z6urqdcXU+6HHY5cADYc3T/UddDrp7HjnkcOup50PXkUdcTx9JzUs/UV1Scya+szTtb&#10;V1BXX1hXV1RbW3D2TH5VZU5lRU55WXZpSXpJcfyFqnAJ6jSzK0RLyGmt8e5vDFxW53JGTlyoDmis&#10;TBxtDJ+TZnNxcZeqE+sqquuqSs9WJl+oyhi8XNlVFdV35piOkjPNvdhWFtlcmnC5PK26LK+svKKs&#10;sryqKru+PK29PlZKymFNFF+pyrt8No+DK+Chozvrkq9W5PFQZaSe6OrMkyU5MRfrT1+/eqajtQE5&#10;3kXEDg8PNF+5WHn5fOnE4A3UaEtDTW5uakhKrHdqLHgdf1BmUmBKrE9JbvSFs3mN9UXXLp6+fqm8&#10;5UplS2NFR1NVF6DoSmV9YWKYyy/RrjsyfY4UBBzP9z9WFOx2OsI7K8AtM8irJCEqNzYy1t83MTS0&#10;ICMbP4V9ev/+hxcP7ywYZfQJHraXOHRZiO+1y2mLet6Sgb9kgMhZswjXbaJ1G7BHfHtadNMmum2X&#10;bVgkK3rRglqwqBEvagAzolkNd07Dm9fy57S8JaMItKgXLuoESxrOgprtmDug44PWjMLt4Rz2ko4P&#10;AFgyiOZ1gkUgllEyq+EZJTSbgr2oEznGfhwb08nu2JR3p9V37Iq7M6p7c9o7dvVNi+q2TX3bprpp&#10;UmxvYSfZMMlNQioLO/7i2YPHL57o+fyeiERmbtmXh/fhuWbFDs29bN2s3rCq18zydYsS4k0bHCpu&#10;z+hWTPI/eGNWrVt0K0b1kl657HA8ymUTAMahRQPkKjhcMgKlNGCAlo3aZZOjI27JoFk0qCEuGTVg&#10;leb1CuAWCLgFEILk1rRRcOUy+oiHMDF9nkNZBrzpNMsG3ZxJM62Tz2vlM1ql3ahZM6rYlZWjuw5x&#10;U1NXNcI5vcYiFdgVQrtCZBCxDCL6tEpglXOscracjRUxJmWofmxGcsMPP1w4cVxLGJKSx5sqCgKP&#10;HghxORLr6VYZH03s7ZiW86fVQquCa1NyZzQim1po04jNaolVq5gxaI0KuUYk1kLbqTUoFWoAE4vB&#10;5bIEDJpjAwIeWyzgSxkMLonEYDJ4XI6Ix5PwuGI+X8rliiQyOU8goDMYVBqdSCAScHgsCk3A4Glk&#10;GolAHhoYGhkawWMIZAKNRmGRCXQClkLEU/E4Mg4DIuGxFBKRTsBTmXQui8HjsIQclgASColBJTOZ&#10;dB6XLWIx+VQSk4Cj4LBkMpFBJNDwWDIeRyER6HBDKCGTmFQyi4CjEvHwQ+lwz+2bkzEo+Dw0OEun&#10;chk0LpXCdlyOpzmq4egOYWlTCOzkGGYKgUNPEjBI4uQEbnwcPTwyOTA4PjgwPjI8OTGGwqLABHFI&#10;eDoBQ6USWTQSi0Hh0skcCoEJCYPMphGoVDyZjCVCJKDxmEk0BUhLYbKobA6Nx2MIQCwKh0ZgkDBk&#10;EoYCCYPEZFHYdDKLRmPbZxY374EFeXRr89HW/ed37j696+hwu7d59969rSePH75/sPXu3uarp4/f&#10;v3v7BdDy4P5TJ4cAQk4OvXjx9tGj547hnPtP7t17AtQBPXr0AsrhrLODztkX5/RJIGj6N8EtOXyJ&#10;o7Pr7tbTh4/fzC/eVChNCoFSIdTyJQa+XC3nUfSsbh6pmiK70G1qP7dmOW+/285bJDK0Mp5QJhDI&#10;FDqxSs8TS6QiqYgrEAsESqlUq1Jvbd67f+/RvbuP7289ub/1+B74LfBn4MPAA915cPvm1srSzds3&#10;wZk9dLwY6+AKfKoHcHh385FjqTqI/62t7UP4zLdubpu8u48fPXr15Mnr6dkVNk+KJzLQGAoaS8Gi&#10;SZgpPBFHJhOoeCweh8GhptBolEMrKyt/AVvzcXvym3O8570D2v/48O4fnz/99vGjY4Frx24K8Bt+&#10;+fbO3QcSnZEhlnYOD0WlJvpFh5wK9/UK8zoZ6ukVfMI7+NSpAK+Tvp7gfg4e3nv4yL7jbkdO+bj5&#10;BLj5BLr7BZ885X8ipzCrpKIgIy8pNTsmKy8hKzs+LS0qPSM6JychNzcRYnZ2fHZWXFZG6JVafwM1&#10;j3j9uJ6YerHY5WyB+7SimD58ojjnQH1J7MWCUzpmpoQRV17gXZhZWJCbmZnrl1MYV5qdWZcV3Xve&#10;zy6uYSEKL2b7jp/PGLiYUVEQnZ+XmZ2bXZAXX5ERdfV0EA+Zhu1Or86KOJMfSUYmYYbd63OOn00J&#10;ZiLyBq8H5Sa6ZiQHlxanXblcPYnoRk/193ZfqastvnShYnzoBmqspeVKRWFWRGZSQGleTM3plLPl&#10;aedrshvO5DWcyb96vvTaxfJrF8uaGytbr9SA2q5Wd1yrbm+q7Gmqri9ODDn2Y4zbjizfw/mBxwqD&#10;jxWFuRSEuGb4HUv2dimMDi2IiYo64ZXgH1ReUMRlMn5/9/L3Vw9WzRLGZAcX26PmTE4r6GA+Vk3i&#10;FYNwWc9fMwtv2aUbViE4IdC6SbBmglxol9KXtMASyboJDI18w6ZYNotXwaxYpfN6PgiSdbt8ySBc&#10;MwhAG0bhqp6/bhCAIFnR8eAmYKHWTOJlvWDFKFwzi+HQ+XNXAVQq7pqatw4/QsNfVrKXFOw1DW9N&#10;K1zXS9cAOVrxokqwpBIsKPlzMs60mGUVs+QM0svnT++/eqEXiZtD4nC5pV8eP/7t189CaK8Gu8jD&#10;PcyJIRBnalSAnZAQUXIKmo8fExIRYhJSRJwSk1ASMk5EwAjxGB4OJaHi5Ayiik1Rc6haHt0gZIGM&#10;IrZJzDNL+BCdiVHEBUFik4sg0XAZzkM4O62U2BXAZgX7/HnkweO8uCQrZcqm5s9LhTNqqUUhtMpF&#10;VjHPKOQqpFyzmEXJyhnbcYCZmbqsFNiVMpOYa5XxQTa5wCLlQQIfwCLh6rhUNQsnJY2i05Kav/2x&#10;6fgx/mATc7JTgBsdb7uSFR4UeORAzAm3jBD/8wVZmJ5WEX5KTsUomTiQlIoSECYkZJSchqNNDE52&#10;NRMRw1QsFoOYRE8gMZMo3CQWP0UgIAn4STzkyNEJxODY1DgSO4lGI6Ym4XBobLRvCDk+NtTXPTbY&#10;NzrQ13796lBH+0RfL2i4u6u3tfnq+bprDee7b9wY6uoe7x8a7xse6RkY7h4Y7O4b7h0YGxgZ6u7v&#10;a+/ubu0c6x9CjyMJSAxuHIkZmZgaGseOTRKR0K7gaRgiBU0gTqJxjmXj0FQUngqHSCxER+8YhszE&#10;0zlEJpvIZBEYIAaORoMmHkOBchaRARFOCWg8CUskpPM5JBaXxJSzxWI6X0wXyFliCZ0vZYqkDKGI&#10;yhMxeGKWUMQEovJFLIGYKZTzJEaFwaI2TWssM1rrrM4KiV1lBk1rrFAyo/3/kvWX4XFka54v2t/v&#10;zJkzMz3TZ/eGrqpNBXaVXWW2zMwssGTLbEtmlJktyRYzJDMzBmNGMmeKZSwXberdp889M/e5H+4b&#10;mbVr9nluPf/nrTdWrIBMp9Yv/rFWrKBCcPGPYWEcj+C4gKIChpUSTECJMMZEMEZAaQGhQkEyhFBh&#10;jBZQCgojGBciQjTBgdcB01MYf1UUSfBufPKb4sTL4vjY2PgYkGN64uvJ4uvpcZEns9OvRdi8+fbl&#10;7LvyXTURP6++fv36/czs29Lsov+rU0ccWTD1CvwQEAsMU5k9wKGyYNvS3bAfe4MmJ16+nP0aGnqO&#10;CRO+AO4n/cEYjUfDDhU+3OjSnOjz3Lsi6PZH02fIbL+T9WichNbuNTocFqfbahffhmQG2Txmu8/u&#10;JoPkzMTLyeL05NhsiTf/D00UZ3LpsVg4lU4WfuqgKp8eJOUTg/j3Kq+Fk4SP8/W778Ht/fD9X8qC&#10;HHgcjaQirBChWIGkBZIKEQRP4hyFgVgShc8mjnwDAv3rn/8KHggg9MN3f3z/9R/BJIL1+cuf//T9&#10;d+/B/7x79/X09GswpDq7s31waPfB6sVrVixZt3zRmsWL1i5cvHbhkjULF69cuLDiq6+WfPHJ57/7&#10;9W9/9buPP5w//7PlFV+tWLOgYs1Xy1YtAPwcPl53svFo3dHKuqP7DoEO762t3VVXt7u+ft/RoweO&#10;HNkPOlq/90z9hp4HaxKOetWDObhq1+3TXzUeXOLVnXKMHAZXNNh85t6JhYbuTaSr4cLpDaeP1dfX&#10;7a87uq7m1OZjdXubju8ffXKQsVztuLXp9pGFqqe7vCPHHl3a0nBif/2JuuOnKi8e39d6eYt7ZJeh&#10;bfP9U0ueXlztkO7Q9sxvPju/9ewKn2r/86YFR/Z+efzwzvt3L3R1POjufADJmVNV16+e7Gy71912&#10;p+lS/ZGaTcCeTas/37pu/v4dy6t2rwQa1R1Yd6Rm89GDm4/VbjlWuxXqwGJ99SbwQ7X7VtfsXnGq&#10;ZtOl+p1r5vzz5i9+Ubns44PLP6lb+Sngp7rikz2LP96+4JO6jatL+Ply9+p1j27djrD0v//x/bux&#10;GAsNbdut3sfnpe1N6q4H+q4nhs4n+o7H+s6Hhq6H+s4HuvY78uZro81XR1tvSF7c7Hl4ufXGmeHm&#10;m7K2+7K2R+ruZnXfM0XPIyWo94ms68FI252RF7eHWm/1P70+9Kyp4+75oeamwac3Bp5cH4bk2Y3+&#10;x1eHnlwZeXxh8EHj0MNz0meXla1X5S1XZc1X5M2XR+43dFw+2Hmltuf64adndt+q2/DszJ6uq3Xd&#10;14/03T4zcO/cwL2zIw8vjTwSBYsvrhy7c6qm5dp5+P2+fv81YrLcrNggqT3+p5mZf//Xv+QENol6&#10;M4S/wKCgcZ6YCtPTEWZSoApccCJMjAv4RJicirCzcWE6GpoQ+BxDZFl8LEwXBQrieISZiLKgyRg3&#10;GQuBpuJCWZCPR7iy8jyVZQmIRYEZC7PTiTBUeJWMuu/c7vvtHOeufVmXbixBzYbZqYQwHg+NRbkJ&#10;gRkPs1GBmIzS5sNH23/2obF6/6sINRWPljbnx+A8xYNykMNpTEbZ2URoIkpkKbu+vvbef/2n5kXz&#10;eVVXyKOK+k1JwuVVD58+sHPFp79d+dlvtyyaf/5gpXmoP00ECxxW4JAcE8yzYswxSIrwUQ4DH3DF&#10;aIIJ+im/lw74aX+Q9iGMH2N8KOvHuSBBeoIQ2QBO+VDCI76Fhg1idCBA+jyI0+4B6zIyohkYMI2O&#10;miQSzeCAUS41SEeNUolFobSpNE6NwaO3eA02D8ho9Ys3s1yQ2LUGh9YIi6QnwAVxDoFDYJQ3CIvl&#10;yJTmZBYwClRehbt8mFPsckEdHsIdEKcf8OM8wvAIzQYoxk/AIkQ2AAlBeTGoQHpQyouXcpT0IHwA&#10;54M44fIzXoT2BGlvEBLS5cedXszhoT0ByAmXD3d4QWGcTrNCmoskGSHJiJM/gxI0n2bDKSac5oQU&#10;y6dYtqwkw4DSHAd5muWSDB+nuATNpcQNQykWKgsxko0TbIIKxZhImI+mMsXC+EyxNE3O+PibsYlv&#10;ixNvxienC4VisTg+NTU2Pi5MzSDFCaRYGJueeg0CCEGbCxQBfgCBxAkRXr4rdeSI99MAPGVNTb+G&#10;tYArsTtj9h1sOD4mzpgAG/59Ww87gb1Bhe+/+9Nf/vRv76anC7GUQMdTjBCxjNCyS37brU6s/1wY&#10;OUbGn5KZoJBLkaECxUVpnmdCcZrL0GyMpOE7iUIhyWci6ZfjL6fHZifyUyKB/p/sgZJibjIZyybi&#10;mXTqRwLBmcD5/P+rDJ7yx4RPDRE+BXAIThiS16/eA1xBb19/M5Ebi7MCj5EhnAjhOE9gPImFSgSC&#10;euJjp+B+yqMPAEXv333zhz/86YfvfyjN8vaHb7/79u279/ANwrZWh29AJq8+duTL5UvmVyxasArY&#10;s2QRgGftwmXrFi8VCbRg4fL5n8373a9/94vfffwv8+d/snT5/IpVXy6p+HzJsnlfLfr86PG6sxdO&#10;njhdd+LMwdMNtadP1544UQ2C5MyZuoaGQ2Jyqvr6qXX2gR2v6LPDt35D6Hc9ubzk0tH1ox3HR1vO&#10;XT+5yzR4rv/Oyp6biy2Sc1fO7j53tvbUyarT5ypPXNp1oWFP67Vqv+SSX3Ky9dLS7hvL9M/XCLqD&#10;+rZdTed3NV48cuZS3aWG6o6b2zH5Dnx0s/H5Glv3dlq7j9FuQ0cOoLIqwbW/5ercM1UVt66c6Gq/&#10;19Z66+b1U42nq+/cbOjuuP+8+cbFhprDVRsP7lsD1Fm7/JNlX324asnvNqycU0LRvO0bvty9ZdGu&#10;LQu2rp8Hi1vWfbFp9Zz1Kz5dt/zj9cs/2bV2/qUjOzfM/9WOhR8eXDnn0Oq59WvnHl47p2bFp+B+&#10;9i2fV7957aEtG3csq7h05Bjh9X73dvYv374sCChiHJY+b2q/fXqo+aqy/Z65q9ne22rrbTZ3PbF0&#10;PTZ3PjR3PTB03NV23Vd23VN1P5C8uAPskTy/M9JyZ+DJzZGWu7K2B4rOh6Mv7kjb7ym7Hg633OwT&#10;36RwDRYHn93qe9I03HoXNFoamCBpuz/w7ObQk6uSx+dljy8onl2RP70kf3xBCcmTS/InFyQPTnVf&#10;req6cqDz8oEHxzbcqFnx6MTm9ot7B24dljw6O/r4gvTZJS2Q8sV15fNr0qcXu2+deHi2tvXquels&#10;Fn6YhNV6a/Um5cnGP7+c+p//9q+vsqkchRRYFJAjsicijkabibEQJyMkaCJMTcNinJtNCJNhEQlF&#10;Xhy6Bk0/qPz4zngpwuJ4VCTNRCxUpgskE1F+PAqcYIE6hRAQiyknUA5wepmMOG/d6v31Z67d+wE/&#10;xQT5MsIBfsZifDHM5lk8xxIRgYATMNbVt//sI0PVvnEmUAyHYCdwxIIAMKPK/CuGxXwyxk7GqQLr&#10;Nh099PC//uz5kgVxw6DgVcdQaxy3FVhfxG95fOn0xq/mVnzym62LFh7fvVvS2hryOLJ0EFR+yDdD&#10;BWKIK+S1RhB3FA/QXjvhstJeJ+N1ky4X7nASThfpdDNeP+2GxjrAB5BQAOOATB4o8fH+AOfzUS4n&#10;brP5tDqnTG4flbjkcqdM5lQp7Qq5VSZzqdU+ncGrNfp0Zr/B6jNYAiZb0GxDzPYAXC/rTbCIwyWz&#10;y0d5Aqwf5RGwGuJcNCUCiaLLkwT4EYik2w/UAfZAZYjiiw1KAjqKb9TxAZ9Kr9bxieCkAC1iRIA0&#10;hDsIglVALMrj4fwB0u2mPF7a4yVdbsrtAeF2JwlywMexQ4Jb7ZjVLviDCZxM0WyCZhI0nWTYNPcj&#10;b9JcKMWwSbGQgQhrUwxTAg8DSkJ9CraCyqEMJ6RZqBwCkiUBXRSfILgEGw4xQiZdyBenimBcxl+N&#10;i13rX49Nvpmcfp3NFrOZ/ORUtjjhn31rePWNO5fLAC1KI6dfQuNbGmY9NQ2+qDQxT6kjZ6ZMHfEx&#10;1alXUAJrocmGBvoPP/wF9Oc//dv33/0ZSmDbXBbafbFbqEygUmv+9bfv//CX7//wfupVNpLOkBQ6&#10;+tzVd1mje/qUcp4IZx4RGQufD3PxLEWlCCxEUhzFxQkmQ9Apio2TLKAaDF+Si78szEwXpiezk1PF&#10;mYm/sWcsPwUCAk2MzWTTxWgkWcbPTzgs86a8WBaUlPu6ZqbfAHLgg4PgbOGcoRxKoBxO+/277795&#10;8+14qhCmOJ6geHE2PSyEYyEC5Qkcaojupzy0Whxc8PW3377/Vpxb9AeIP7z/5pu3X38z9fItwYSt&#10;zoBMpT/acOrLZYuWrF62eM2yRYCfVQsXrV6wZO3C5esWVaxfvHQ14OeLOfN++9uPf/nJZx98teDT&#10;JUvnLl0O7Jm7ctXCpcsWnGk4fv7i6ZOn606erm08dxiQc+xYJeCnsfFwmUCgsw01j86vCRmqvo03&#10;vbj4AWur7Ly34trxdRfq11w9Unvz+F7bUL1Psutpw7w7Z3ZcOVd59ty+xrM1DY2HG8/vu3luo/b5&#10;vrjplOXFavXTFb6hvby6Kmepwkd3Pr625dzlutOX6s43HOy9v5fR7M7ZqzL2w3HL8ZjxGCiiOxWx&#10;HAb8PD43//ie1dfOH226dgIqg1qeXOvpvP/gzrnj9bsqd6+q2bsajM7uLYtXL/39ysW/3bFxwd5t&#10;Sw/srKg7sOZw9VrQoao1dZWraw+sqtm3onL3sn3bF+/Zsmj/tiW1O1dcPbYH8LNn6e9qV889um7e&#10;8Y1fHl47t2blp5UVc2vWLDq+Y1P9ti01GzePvGj//s3Lv3z3ejYXYVxqv7bXMvTUr+kJudUpzFKk&#10;PDncmUVtGdSaw61Z1JzBjDnCXGScacKSxC2RgJFzaXi3Luwz8W4DCJq80sOhdlACtfJubcijiwXN&#10;McTMe02czywEbRDZUg6i3QbWpQ25VGGXOuLScHYFY5GyNjljluCGgaCyzS155JM9ARm7m1TPLxq6&#10;r1v6b/kUzQFtt1/Xixj6QUFDv0/b7ZC3mUeaNb2Pmi+enkom/vVPf8yzzL0tO1TnL/zp5cT/5y9/&#10;+mYsW5pAwTUbZ6aj1MsEuBwG4pt0CBp9EPgJ0FTJWECcjAA/yLEokwsRECfiHAiSYoSGZDIRKkbY&#10;8Rg/CaxKCBPxEAh8DBQWwkyWJ/MCDYuis4mHppLhN5m449ZNwI9nb2XWqSvGyRngClSI8WX3U+Tp&#10;VIKbjov46fjnj6x11TMhLB8S9wYnkOVxiHBoUF4gSyVYIYzmWZf1xJFn//0XPSuWZm3SKKKPoNYY&#10;5UjTjhTljOMuZVfrvnWrV875bP38r/auXvvw4nnEoMlQCAAPCJQm/XFUnGU8RXqFgB21qFGrlnKY&#10;aaeVtFtxmwU1GwN6vVerI+0OxuXi3J6Qzx8OBHmfj3G5eY+Hd7sZh4OyWDG9IaDWeKVyRKn2K5Q+&#10;rcqrVjjlcp9GE9QbfRqdX2MIak0QgUZ+oI7eFDRaQNDKU3YX5/GzADmv+BYz1h9kfH4Q7QHM+Giv&#10;D/gnLkL0gi9x4w4X4fKQIjPEF59Rbj/QSzQxpdcYgJUpv/OA8YqTsoGPAWhRQB037AEA5uO8Hsbj&#10;Jp122u2iXU7G4wKCEg475XAQFgtmMoJou52y2Wi7LeLzJVA0xzJZjs0AVxg6yzF5nstxbLlELKSp&#10;JAmIojKMuAgJKA00ollol9PgDxg+y3BZFsSLixSfItgUuAWUSCXThcKPc7iNi90/s2NTszMv36bT&#10;E9EwtL4TY+NEYVIz9dpZLObLI8fKj46W8/JzPFPTABvxxQqTU+Jr5UCQiIuT4qNCACGIYrXJlyJj&#10;vvnh7ZtvYFsgUCEPh/5xn7AWSPbu9fvvv/nT68k3SZL2y/rs0rY2Sc8lH32QmpVgeZ6MJ3AiRwUj&#10;mF+gqTDFJwk6g5Hia7pJNoLTIYSK0ZGZ/PRUbmq6MDOe+3HcwQSc6vjMDMBy6tWr2bfTky/TyVw6&#10;lc9mgLLF8plAhBx4XEZjiY4T5Q8IgjP86fOWT7hcCBE+4NuX79+//Bo8UIhigEDggXjxFeUBOhh4&#10;++aNOPQA8AMQAhv09Vtxius//PDNd98CiIA972devQvHMxZ3QG22N1y6vGTV0oUVCxetWLh09eLl&#10;a5dWrFu6fN2SpWsWLV2zYBlAaO2CRRXzPpv329/8/ueAn4WL5ixb/sXSZXOXV8xbuXJhxYpFZ8+e&#10;unDxDODn+MnqU6cPnjhZffx4Vdn9lPEDseF01Yvr6zOeo0Wm6V7D71BTlUtefffUsuvHV1ypr7xV&#10;v9bUuTHjrRu+u/7KkZ3nG2rOnNtz8vSBUyeOnjtR3XJtTdhwYMy+O23akbbXcqrDwb7KkGR3RLOn&#10;7daWs+cONFyou9hwqO/hQVpbLeiqgiOV9p5K/8Dx4ECjr+8UqjiE6Q/ePVlRu2VV/YEtZ47tuXvj&#10;VG/bnb6Ou7euHqs9sH7PtmX7dizft30ZEGjX5kVgeiBvOLb7cmP1jYuHbl87cq/p2L0bR29fPXzr&#10;yqFbVw/fvFJ3/eLBq+eqrzRWXW6ovHb6wMX6HWs///nuJb+tXvHp4VVzj6z9Qrz5tuKTvUs/2V8x&#10;7+i2DYe2bAL8DDW3fj1V/OZlISsEEdOQQ/LcKWmlzMNhjyYaNCUpZ4p2xnBbnLCmGHuCssRJU4Iy&#10;pShLmrSmCLFPCNACmIkGLNGALYE6I35TxG/MUi7ATxKzhX0GoFGB9aZJZwy1J0h3mvYlSQ80izFM&#10;bBxTlDfDiMPMUuLM1sE0HUxRfkgShFccCwCHxo1JUjxikjRDHkP1ENOsIycE8hG0EMMLMSwXQXJh&#10;UWneHyHsnbcuTQjC//tf//yukOs8ccL69OFf3k3/jz/+4YepsVjQEfHbMoQXEvE5WdydIX05yp+l&#10;kAwVhEY5RfiTuDfHBNOkD5SC1pn0J6hAWhw+EMxwWJpF44RPfIWwOAAhECeDUVwclh0nAhkWTzNY&#10;isagEBTBfOWx2mHUC3VyDK49f67n1586du0LG6RhwplBfQlCrAkSp35A/RwVyLGI7mBt189/bTtU&#10;k8Nc4aBfCHpoj4Xz2SASTiPjtZIugLed8Vpov4l1q4z1tS3//ReDqypyDnkkqGN8Oi5o5Pw62qMF&#10;unN+h1k2cmzf3uWffbZ63vzdK1edr601DvbzbkfY7xJ8Nhb25jaGvCbBZ44EbeGAPRJ0RhF32O8U&#10;K3hdtN3q12lIq0XwekIed9jniyPBaCAQgkW3i3c6WLuVsVpokxFRKf1SWVAmR+Ryr1LqVck8CllQ&#10;q0X1Bp9K7VVo/Sq9T6XzqDQepTqg1SMGI2IwEWYr64TDBXk/EMjLANL8/hDsPyBaK1gEQXlZUFKu&#10;Q7nAljnBmZEOD4iwi2LAorkDtMtPOX3lyQbE+QYcXtzmhhJYVVrroxx2xuWgHDbSYWXdTsgJu4WC&#10;TwEEsphxowEia7exDjtttYQ97jSOFXk2x9HlZ7xAkGSZsugMTWeBOrSYZCg6SzMQ0yQFylBinqGZ&#10;LMMWOL7AhyDJMVye4TMUm+HDRCCYSqTy+TGwI9BAjxWnJsEtTI7Nvn6bz71kyHw2+XJ2aqpYJHIF&#10;bGpSHDlWpgUIKpeNS3Fs6m/zI4jUKYMHJBZOlOY4+BuBysnszBvAz1uwC2Nil/7fP5Eq1pl+N/v6&#10;D1+//dNYIp9h2LjAW4XEDaRwkvrWjRZTfjaDBuEPJ0YGIpTYjxVFsBRBRAkyyQqpUBSYmhaSb6ff&#10;vJ1993r67dT47OTYDAio8+7NNz989+e//Onf/s+//t9//cu/f//tH+FM4ASANyUb9COHyigq+TPR&#10;BkFSXgSVT/Unwbfx0xcCbHs1/ebdy3cRNixOglR6d14IwTgUef3q9Y/4gQj4Kbmf774Ts/ffvP/u&#10;zdtvE9lxZwBXW22X795etn4VgGdhxZegJasXLlsLBFqybM3iJasWLl711bK1X1WsW7hw+dw583/z&#10;+89++dncDxYt+axixbyKii9Wr/pqw4aKjRtWXbzQ0NhwrLZu76FDu0F1pY6f2tpd5R6gw4f3Hjy4&#10;82D15uYrq6fZG37d2VM1n6p6t0bdp5SP19888tGV2uV3Dn/i6lteDNa4BqrPVK49VLur/vjO6tqt&#10;tVUHTtTs67q9OmHblbfsiOv3ewd3t12G+gtMLZsF3YGW6xuP1G08VLv92IHdbTdrCcMZZeuOm8eW&#10;XqpbeONwRfvlGtmjM/bhBrey4eGF3acqd148Vd366GJ/x522p1euna89VLl+5+ZFe7ctq9q9EpBT&#10;6tfZdLxu6/lT+69fqLvfdPLZ/XNP7zU+vXf22f2zT+42PLp9+sndxsd3Gh7cPHXv+vEHTSce3hRn&#10;Pj5TvXHdF7/YuejXlcs/rl3xad3KTw+u/KS64pMDy+fsXz7/8Oa1dZs3Vq/f2Pvo0Uw2/mo8lua8&#10;Xm2PffQZru9L+LWJgB64kmG9hQhSiATzgq8Y9Y0nglnBlWSsuZBrXPAWec+44J8Qgi8T5MsEDU5i&#10;Jkblae8E75+OoBOhwHQYmQ6jr+Lk2xTzOkm9hphh32S4l0l6OkZMx4nZBAX5bIqfzURnUuGphDCd&#10;Cs+kIrPpyAwoJUwnmZdZ6lWOnkmTMyliOomDpiCmqakUPSmKgQjgKUTx8QQ5lWbGk6RD1vcmnfyf&#10;//avf/3mbdSsm+HQ/+svb/+///7Xf/36lWGgU9H+TNnxTN3VquxoVnY2Gwc7jQOdmp4OVVe7cbDX&#10;ONSjH+iwSnpNw12m4U7TSLdZ0mdXDNvkQw7liFcn9+rlHq0M5NZI7YpRm3zEKh82SwYt0iG3BlYp&#10;vDolRJ9B5TeoQT69qlxO2owjx451ffixZdsuTNLttylJowa16BGrKLdy1K2Wmw0KzKLu27QF3I++&#10;ci9n03h0GjiKSy2xygZ1Q10Q4dBwMk7VqEU+YNUNORSdigN7W/7xnzsXfkUPP/dqe136IZdxxKnu&#10;d2kGXZphh3okaNa41PIHl86vX7Bg+adzNi9cXLl+w93GBl1/l0ct8ahHfdpRv34Escj9JlnApAAD&#10;hNv1lMvMum2Mx45ZDU6VlPXYQz4n73MKAXcE8YaD3lBp6grB4+ScgB8TYdAFlWB9FLhahamVAZ3C&#10;o5I65aM+tSqo1/m1Wq9K41dDogMv5dPp/HqDtxRRi4V0OFg3wMPNejzwSwTG/BShkC5JhBCsLQEJ&#10;2APlgB/C7qCcgBYgkAu3Oki7CxZJh6hSOewQqOODCgz4JCh0uGmXh4NtrQAbJ+2ws04n53JRNjuU&#10;EBaQhbRYCLOFsdkZMEAWq+DxZnCywLB5hsnRNChDUTmaKbBsgeXyNBSyeZrNknSOYgoMV2R5iFAi&#10;lsNW4loG4hgXKnI81IE4zoVyNJflBdTtYYFViXQhPzYhDk2eHBMxND41C6h4hwVTyei7fOrV1Bi0&#10;rwVYUe4jKUdwSyDIi8Wpcq/P9Mybcq8P5CBxGIIIlR97SiCWk/K9LMAPJNDEw67K3gsk3tqaeD0+&#10;9fWb13+YyEzGmbDAxSxU4rE7/oh4SWO5PMJlsGAcc0VRXxynEgQTJ/EEg0fh20hmXk3OfPP66++/&#10;Frv2v/vmhz98/+fvvvnj+7ffv331zbvX337z7oev33z3evZrEJSId8ze/+Hrd9/DyQBmspkxOI1y&#10;jw6cG0Q4W/HT/W267vIHB+L+vWCTsiCfHIdv7XUxXeRxhhfHd1ARhAih+BvAzx9/+BOwB8ADAg6J&#10;AvS8ff/q1ftcYdqDUGaP72Fb64rt6+Ytn7+oYv7iFV8uXQXuB7zOYnA/FWuWLlst3nZbsmb+0jVf&#10;frXss0+/+OD3n/1i7hcfLl7y2YoV89as+mr9usXbt6zZu3vr1Utnj9VXH9i3df++TXv3bNi9e93u&#10;3evFwW97Nuzbt+nAgS37928+sG/d48trJqPPOp8erDuwpPnWipizPmM7aG6fp3iywTuwMeXYlvXs&#10;ZnTHTlYtr67cVl23e8/+Tfv2bq85sKX1dkXcVZswHdc9O3D9yOLDez8/Vrlk5MlOznz06ZUttftW&#10;1e3bcHjH9uYr9YrOQ9dPrz15cMvZ41sfXq8Zarklb3+gH7pllF0f6bza/bRpoOPeQOddgAqYm6rd&#10;K8Tpq7csPly1oex17lw79uj2GRCA5+714w9vnQbwPL137sldwM+FJ3fP3W86/ehWw9O7wKTzUP7i&#10;8cXWh+ef3Txds3nR2rk/37Hwo6qKT+pWfFbGT1XFxwcq5u5bPu/QpjV1mzbWbt4qefHidTE1Wwgl&#10;KJtT3kYY+3K4sUhYi6Rjkg9MCsh4KDgpBMdD/iLvLrDOPGPP0bYcY89QtjBQCrOkCQe4nPLItyTm&#10;TAStecKZxR1ZzJ5GbTnckUFtyaAlSzgyhD0FbgYxx/xgiUywbTxoigWMUb856reDBI8l6reBwl74&#10;m7cIcEnu0oQ8ShDtkBLWEco2EvKowj51xK+NeDVhyD1qEO9Q8E4F65CxdlnQOmIYbnsZD//f//rn&#10;//Gvf/gf38z+z+9n//rXN//j3/78b9+8YZ0m1mEEJRB3POiCmKeRPI2mcCRNYFkKAwOUoQLlVxbl&#10;GH+ODRZLkxekqGCOE8cglAcglOKPfTzlbp48D9XEfCzM/jQGodz9k6Yx0FQ0ZLl2teejT5GaQxNB&#10;21iSnoINw2whzBZhVyyR56hEjH2VCetqatt/9qH/1PHZMJEXuDwvPvSTppEkGciyGJwPRDiZBB3I&#10;RLE8uJiTx1r/6z8PVSx7jVomIv5iHE8LaFZ8wRKaYpBciCiExUkTMhwx3Nayc+Wqxb/5eOVnc/et&#10;XvX0yoWgQZnEPXk2mGMD+RCaE3BRISLDQULlBSbH0zmeYnw2PuBgfTbwUpzfzgUcXMAJJYLfGfJA&#10;Cw6NtQk3agMqwI8c16hwrSpgUPp0cuCWV6sMGLR+vd6j0Xg1Wl+JOj6jwW80eHRaiIjFTDjsnM8L&#10;sOG93pDPB4IcYMMCdYBJbjcHlqi0FgQ543JBoXivzGYjbEAdkUMQKYeLcbkZF1QQYUY7oRrwDJyQ&#10;FxJaXAU7BNPmZaGmw8U5PTzUdLhom4Ow2HCTFTVZcKsNRNmdYrnDFfL60wSVpRhRZFk04KTEGBE/&#10;JcD8iB9gj4iZEoEAUUAsUAlUIqsg5ii6yHFQBypkOZ5DMZfNJnChdDIznh8fh4v9sZfFyZnxycmZ&#10;6VdRocAQ2WR0Ip8sZFOZkj/4sadkvCgCA9rccgNdANs09erv8fPjKLi/w89Pgua+HAE/0KbD3n5q&#10;x0UIwa6Kk28AV5linA7xBGd1Ij1alwqJhbFEBuPAskcxdwIN5gg2Q3BxGosJRC6TfD378uu3717N&#10;wiFewXGBiGOlc3g5/fbNy/eg2ak3U+OvpsZfgqYnXs1MvX4JDqk0fAB4AycJpwpnBYXv3oIxEcn0&#10;5vU3cKpwkj998J8IJH7qv3VclSTiU9zt2GyEFkIoHUXpJM5GcVrEz3di388P377/HvT9t+CBvn/3&#10;9ts3b77J5Kb8KGt0+J739W+r3vP5yi+/XCniZ+mqBcvXLFq2WtTyNYuXr1myfM3SinWLl64FSzRv&#10;4fI5P+Jn3keLlny6YuW8tWsWbNiwbOf29ZX7dzRdv3i24dix+sqTx6rFp3yOiTp5subMmbpTpw6e&#10;Pl178lTN6dNVj65td2ouXD63p+HkgabzK9wjuwqumjH/rrz3WNZZlfXsLWJHHSMHL53adPp03ckz&#10;R0+eEm/cnbtw8NnDLX7tCcnjgzeP7bl8qvJMw77TZ3Z3Pq3xqBufXd9/4fjeS8errh6tf3L5eMvd&#10;mttX6m5cOfvg/rmOF5d6W293PbnV03Kpv+P8UNe1wc6bvS+aHt48cfrw1qqdy/dtW7x704Jt6+bt&#10;27akZs+qugPrjtVuOVK9EVRfveFYrTjU7XjtlhN1245WbzlRu+PYwW21+9YfPrDxWM224we3n6jb&#10;cfrwttOHtp6q2bRr5Zw1c/5565e/qlr+8cEVn9ZUfFzCzyf7ln66f/m8uo2rDm5Yd2z3bk1vz9ux&#10;xGyeS1BWdfe9kaeXjD33HUPNXnlnQNkXUPQjqgFUMxhQ9AaU3T55h1fW5hxpto20mIabR1pvKDrv&#10;a3qeKDoeSJ7fkzx/IH3xcPTZbcXze7LWO6PPbg4/uaHrfqLteqxsu6/reaLpfqjquD/a0jT89Jqk&#10;pUn24rYc9Bzq34VNQPKWO6oX95UvHpRzWfMtacv10WeXJM2XR59dHHjY2HPnxODDBlnLJXX7dU37&#10;dV3bDV1Hk6HzpvTJ+aH7Z0YeNkqenO980NDUUBMLOP/0bvZPX0//cSLxw3R8djb+fib/h5mieFeN&#10;8BY5bIzHJgRiMkxNhanpCDsdFQAPkxF+PEwXQ/hklB4PExMR4I3YdhcEKsfjYvdPjJ2IcVMJfjzK&#10;TsZD04kfB7xNREWVkSPmMXEAwhjgR5y0VMRPikInw5z5ypXe33wWrD00FrCMJahJAcDDj4WhMj/G&#10;wxG5VIx9nQyp91e2/exD3+njUzwghMowWEEgMwwKBAKV2VMUyCyPZSNYnvN4z55p/8dfyletekPY&#10;xiP+sTiZDRMAjyxPphg0x4sfIS8AyYhciDRLJCf2Hqj4+LOKTz7ZsnjBmer9yu62sM8BHzAr4BkB&#10;TwOEIkQhSqc5gBAFJ5CgUMJlwhwGymMB0V4L0IgGea28zxEJgPux0DYDadYhWoVfKQ0qZahO6dfL&#10;gyaVT6/w6pUBoyZg0Pt0WjA9QZPJbzQGTMag2RQwmVCblXA6aI+b9wN1vCGvT/D5I4FA2O8PlWnk&#10;8fJgejweWBR8PiiBKACcgExAF7BBThflcJI2OwVOyO4AYABjOBe4HLEcIAS8IaGC0yVaKNFjAW/c&#10;tB0EvsfLOb2UDdyPg7Q6cIsNMVtxqzjuAIxUmWchXyBFUGmSSRN0RmQPm6WAN0AXEGCGB9iUJPqe&#10;En7EvOR7wAyJ4BHz/wUhdpwPjfNCgeWzDJ9ieY/F7rW7opxQSGQnsxPF/JtCEdru8YmJiamJl8lY&#10;MZMoJqOpdCKZjGfTyQK0wtDOTk2IL/4RDUF+Mpcbh7Z+avrNFDBj6sdBB6ImRP09fqYmyx4I8jcz&#10;oOk3YwVxLFwhPwWJiJ+xmcnC+Ewh/2qsMJlKJmg6TlK0z++2WPBAIIpyCYyJ4EgY8SYRNI9zaZyJ&#10;cWQ6JUxNTkxPzUxNTY+PT42NTxfGpnLFqWx+olCYmhKp8Hpq/M3U2NuXU9+8mnkPQAICwfnDBynz&#10;pjyWD86kdDKiyymzEM4ZVkEFWAQClSEE+in/iUClR1bFr2Vm4lVSSHIIE0GZJMlHcUbED6DsG/Fx&#10;3D988/4HAM9rwNrXP2Sn3/gZwej2d0kku2qr561Y+OWqBV+t+HJhxXzxztuqhcvWLFmyatHSVYsh&#10;WVF6genKjWCGFi1ZMe+zeR/97pNffj7vN0uXf756zcJ1G5Zs2rpq554NlVU7btw4d/nS6TOn6s43&#10;HmkAcpw4eOpUbUPD4fPnj5w9e7ihsfbU6epTp6ounNh5vWHvuTPVjWcONp5Y33xzg19+MGqrSdkP&#10;R81HEu7ziPHCzQvrz53d13DhSMPZo+K81Bfqz5+vu3Jp751rBy6d3nul8cils0caGg42NFY3Xa55&#10;dvPQjcaqy6eqL5+suXLy0PUzdTfO1TRdrL9z9fSd60dvXa29fbn+zqUj964eftRU//j2seZ7px81&#10;HTtdt7lm57LqHUsqty/Zs/HLravnbF/7xb4tS6p2rqzdu7Zq54pD+9ce2r+mbv+aQwfWHKlaV79/&#10;Xd3u1XW719TsXFm5dWntzpWH9qw5vHft0QPrjx1Ye3T/miO7V21e9Btx4PX8Xx6o+H1lxe+qKn5f&#10;u2pOzcq5+5Z8Wrnyy7qNK6vWrTi+e4dhoOf9ePxlloqiRstIi673kX2k1S1tD6p7UO0gqhvG9MOo&#10;bgjVD2CGftzYhxl6AtoOj6rdp+3RDzw1DbfapB0OWZdh4Lm+/4V5uFPX12oaeG7ob9X1NpsGX3iU&#10;fW5ln1PW45L3OORdLmWPXdrhVHSDPKpev27Arexxyns9qkGPatirGQnopQGdxK+TBA0yzCTDLBLM&#10;OkLYRnDbEGEdQPRdqL6DtfXHfLJYUBkLKKN+RcSvEDxS1jlc0ghuHZC232Ts8pkkORFFx1jPmODP&#10;Cb6xMDobp3KsJ4ZasrRnXECmYuREGAhETkWoySgzGWOnQAluLEJMRKnxCDEeJYrgPyJULkxmBbFF&#10;LsaYYowdi3OTKeFlNvYqE5tJhn8cEVcakzYZ40Hjcb5YGlMwHuMKAp1h8DxLzEZ52+XLfb/9zH/o&#10;UMFvHk8y49FQIRaZFaJTkQiwZyoRLiSFr1MR7YHq9p//2tN4cgJMjMAVQsA/cixC5UNElkUzDFIM&#10;kwVgCY+JCev3X7vc81/+RVux5iVqKYQDkxHR64CvyvFkGg7Nk0VBHDgOHi4nkLkwyzsc90+eWvHb&#10;3y/81YeLP5mzc9WGlqt3gxZHJsLk41QmjBRi6KsxoRDBMyzgjU7TOO22YnYD7bYwgJyAI4y4wAPR&#10;LnPIawMTGXJZaasehOlVfpXUpxwNqGUBnRQxyP1aWUCvQI1q1KAN6jWoUY+bzZjZjBhNqNmMmsxg&#10;X1hxCAMwxsu7wYu4Q25PxOeLAoR8/jDQyOsLA4TcbigECR5P2CeW8G43VBY8XhAkDPDDbCWtNoAK&#10;64RT8oD1IZ1OsevI7SHAJzkclOtvBPJ4aafojcp+CJwTYbeL0WYXvZQNMOakbE7SagcsCV5/AiNS&#10;OFxKUxmKzdJ8FsAjDiXg0+KiSJ0xXlSJKyEx5/gfqSOaJD5XwlXJFYWKHNQJF1hhPBTPc9EsG44T&#10;nENtDFrckOSFZDYxlkkWc+l8NgmNK1wRxTLx3ARc9acLuVShmJ2YLE5PFQES0+O5SVjMpYrZdHF8&#10;DBjzemIcYAMe4hUkE+OvJsUoqlRYeh2quEqsMDXxenbq7czU2wlAXW4KNJYXR0WXNDk1XpwYy2QT&#10;oRhLJGgix4BjI7KUP4ag8FXEMCwKKAogKRxQREdDfLFYKE9q8Ld+GtGQFUuvxQM8TAAeCrOTxTez&#10;k9+/nvnhzcvv373+7u3rb2an35QxA+ABHwaCxb+HSpkrgE8gUNkGwQ6hQiqZB/39qDnYMFeYyot3&#10;IMVxgGO5yRAlCAQfpcLg3l6/fPUP5QHa3337JzBWr169n3n5de7V16H8hB0nBzXq/ccOzatY+MWy&#10;eV8s/fyLxXPmL5m7YPn8JSsXgBZVfLVslWiAVqxbunLDklUbFq/euGTpynlz5/3m409/9dUC8aWi&#10;6zcsXb9p+cZtKzZurdh3YPPV6w2XLh4/c6r2XONhgFDDqbpzjfWgC+ePXDhf39h4sLEB8HPgvAiJ&#10;+gunj5w9c7jxdOWVxp0tN3dq2iox2TFU0ajvOXHn4vYLZ/c2nDvYeOEIoOva5eNXztdfaDx04ezh&#10;i2cPi/FcPSTnGw+db6i7cKbu8plDV84cuny6DuK1xvrrZ482nT9288LRm+cOXW+ounr6AOjamUox&#10;OVN5HYh1tub80V2H9q4+uLOidveKg7tWVG1fVrlt6YnqTZdOVDY1HAZdP1N76/zhOxeO3Llw+PaF&#10;2rsXDt+/VP/w8pG75+qazlQ1nam+3XjwwaUjzU2nWm81PL99puXmybtna0T8zP3nzV/+6sCKj/ct&#10;/83+5b+vWfNF1cov9i6fe2DVgtpNK6vXrzq2e7txEPATm02ToYAetYwmMEuRE+e0nhLEnpupCDod&#10;BSHTseBsIvgyCQrMJLxTMe9U1B8Nim/fyVKuaMAU8ZtiQTso4jcLXmPYZ4oGLAnUniZcECGHwgRu&#10;iyLmcMAIUfAbeK8OSBCBPGAJBe0C4uT8VkgimDtGeEEJypfiPAnWGaOtMdIcw/VxTJdjTNNR52zC&#10;Oxl1j0c8U3H/VMIPSZ63F0LOQsiRZSzqnjsuRVuRd06GfWO8Z0LwT4WRMd5fFN/S7S/wHkim4/hs&#10;kp6MENMxeiYOnoaaTrKg2TQ/k+IgQj6VYKdT/HiCH4uxACGIE8nQeIIDTaXDs5nIbEp8IgdadhDg&#10;p/xcDhgjqFmIssUYEEiERzFETgjMqxjvuHix/zef+g8fKvrNY3EqH+VzsfBLPjopRIphwB6XT4Te&#10;pyKafVUdv/yN+9ypiQiWDXNZDs+KM8iJk8gBdcQBbyX25FhsLETlGb/72pXu//Qr3dJVU0FzJhQY&#10;F+/jEbBJmkFSDBgmcUAHQEscPcEhMUasEJCMHl69euE//mzOzz/48sM5az6rOFN70iCX8pg7SnmS&#10;nDcT8qUYbwbMIoWK4yNwXxTzhoOuKOop5R7OZ+M8VsZuCHttgsfKOoykRYvoFQGtDNUrgjoZogdJ&#10;YREzqnCTBjNoUIMGM+pwo5EAh2Gy4GYLajBhRjPjcAoe4IpPcHs4h5N3OkMu4Ic7DGhxe8IeTwQc&#10;D+DH6414fRChvJR7oQ5UgMLShi4gEGWxQWTtsBM37QDv4gS6lG67iX1FZcGieC/OI/YqAZBAQKbS&#10;KAYn4Ie2ORhgj1VMIJIW+HS+eBBNYmQCp4A3PykjPu/CAX7K5iYndgLR4r04hi1ywKRS9w8FiZCn&#10;eVCBCZWTcT5S4MLFULwYiuXYcJGPxVG4XtJ6tSafzuK1OL1Wd8Dh9VpdpA/z2dx2vdVtdtgNFofB&#10;atGYwlQoFYon+ViMDUeoEIPS8VAiE88nIumYkEpGMiWlU9FsGtxSPJ9JFrLpsUyq1L1fEpSAclCe&#10;yCfCqSgfD7NRUISNhZmoQIUjLB8T6LiAxVgqRgppMp4l+TSBxlAkiWEJBIsFkGgAjZNMiKBikej4&#10;2ORPQ6uLOTEvD7CGPJeGktlifny8mCvk47lcrFgAszY1OfZmdkp80LXsgQAtYIOANMCSMn6AKGX8&#10;wFooBzgBgcAGQU0ogVVQB2pm0qUbkoClwmSmOFmcKE3P+vUP4IEA21EuxlOhV4Cf8r08WPH61Xtx&#10;L7NvmHjSy9Bys7G+8dTcpfPnLJozd9Fncxd+PPer381b+PH8RZ8sWDLny8WffbX4s6Urv1yxdtHK&#10;dYtWb1i8ZtPitRsXL14+97O5v/r0s18uXvTJmlVfrVsL7mfx+o1L1m5YXFW9tamp8eqlE2dP155v&#10;OATu5NLZo+cbD186J/Lj8oX6xtNVZxuqGk8fuHjy4JUTRy6cPHbuNFQ+euHMweuN++80bGu9tPPZ&#10;xa23z2y+cXbf5caDF84dvXj+xJVzx5vOH7/WcPjimcOXzx65cu5YWVfP/y05e/T62WNQp+n8iVsX&#10;Tt6+dOrO5TP3rjbcv9Jw5+KJm2frb58/euf80VvnjkBy7+KJuxeO32ysv3rq4KXjVZeOVZ0/su/y&#10;ieobDYeg8MHlU81NF543XWm+fuHx5cYnVxpbmy6+uHWhpels++0LHXcu9D262n3vYvutsz0PLvc+&#10;vDLcfFPZ+UDV9Vjd+0Tb9/TJlaNr5/1q1Zyfbf7qg6o1c/dXfLxvxWfV6xceWLNg78qv9q5eVLN5&#10;TeWGNScP7LPKR9+OxSdTNOXR+s2jMdyWZbx51leExpoDBcb44IQgalx8yYJ/KhqYisH1tW8s5I6j&#10;pjgiDnuL+I1xBKKoWFAcBQf4AQ4BeDKkO4U7IYHy8hwKwB4QgAdolKFdkIhvZ8AdSdodwWygOOmE&#10;PEl70pw3K/hTrCtGWWOEJU6YM+J8P7axkH0y7B4PueEcZoCLcQQwU+Rc4yFPjrZnKKuu/6FN+lzw&#10;aVKELUOJsyeUTyCKWOCIed6XZb0Z2pvE3UkCojeOuhOkN0X7ISYpX1zMAwC/GO6OQnOMehKEOPVO&#10;BHGHEbcQdJVb4QjqgRgrNcq8316q5oc6UEFA3RzQFHGEEGcEhcrusN+RCDh1J0/0f/R7V2VlRDcc&#10;RqwhxM0gngQ0qQF/CPGEES+LeccoRLZ9V+e//M52+mgUsYWwgPDjcR2s18b6rKzPxngsYhTf5mDj&#10;3Hrzucau//RL1cLlMeMo6dcDD1ivhXIbGK+J9pggMh4j7TWRbj0OcunCTqO96/nZdWvW/bf/Y8Ev&#10;fvnFLz/66pefLPr9/APbdj2+1aSXDmEuM+2z0F4zB7vywOGsrNdKOIyYTU86jJTLTDgMbq00YFSZ&#10;hrqCeqlXPeLTjrrEF1iIr0WH6JD3W0e77dJemwS876BXJfGqxIFwfo3Sr1H7NFqvWuPTiOPfvCo1&#10;YjCCayGtVspiIc1m4BNm0ONGgwgqk5GymGmrpbwKEs4BeLCzdjvvdHAOMWHtDgawAXsA92OGmpBY&#10;CJMZEuBH2RVhRpOYA9vcHsAJ5/GKKnUvAYTABoElAidEisMNnCCgjljf7gQIgbuCBjf1N/akSCZJ&#10;0IAiccBxCT85cZSBiB9xGAJFZykaCCT2/VAifsa4MIAHVOZQhoBqPJinHBvKc6ECDxwKQwK79ekM&#10;uoER7fCodkSqH5Wrh0ZNcpVTZ9SOSOS9A70tLwbbOtsePtYOSywKtUmmNEoVkJiVmoDN5THZnQar&#10;Q2+268x2rdmiMljUBpvWZNdbHEYryKozmTUGi9YIMqkNkNt0ZofeAnUMco16RK4aloLk/RJ5l0zV&#10;LfUbDQnSJ04ohYVSeDJFxFIkH8NwwE8siET9wVgQS5Asg+DJeGIMzFLpmZ6yADxAoKnxl2CqMomZ&#10;sey7XDaZyfsKU1awG5k8VsgVx7JfTxTflfHzNwKJdwghL7uZMnvKKufAJyAIGBhQedwEbAWVgUDA&#10;oVxhElQcn5meeQMO54dv//zNux8m8lMCGxFHvr15/f7tm28glvRNIpmx+71au+l806UFKxd+vnjO&#10;3AUff7nk0/kAnoW/X7Tk0wWLPlm09LPFy+YsrfgcoLJpa8XmbRVbd6zctnPl5q3LVqz8/IsvPvh8&#10;zq9WLJu7bfOyHdtW7Nixavv2lVu3Lj9x/MDNG2cuNNadOrL/9NH9Z44eOFm//0T9/lP1+08e2Xfq&#10;6L5jh3bU126pP7j5eOXWE5U7j9fsP1pTXX+w+mhd1alDB84e3neudvvF+m2Xju66eKL6wslD508d&#10;u3bu9LWG49dPHr528tDVxqNNF07dutxw69KZ21ca7109d//6hYdNFx/fvNR85+rze01t92++uN/U&#10;eu8GxI6Ht7ue3O1+fLfr4Z3eJ/d6ntzrfHgb4kDzo94n96Gw68FtKO97+qDzwe2ex3eHnz8defFM&#10;2tEib38hf/5C1toqaWmWtDyTv2hRtrdIW5+oOpoVbY+0Xc/U7Y+VbQ9V7Y/VHU8MvS2WwXbbSLdl&#10;pNMy0tF87eTWxb/btfKzg5sXHN25vHLtvP3rFtRsXbFv/dItS+ftWr304PaNezesOV6536qSzeaj&#10;+ThBePSkV5/hA7lQsBhCiwI6JmATYXwyTExHyakINiGAGcKmo9hMDJ+OIZMR/7ggvm4OXAXAaTqK&#10;5xlgFToZxsZDYDWAWGI+HSWmIviPimHgOSYiCGgmQbxMUa/S9GQUnYgEJ+PYTIqYiKMTsOcEOpnA&#10;ppMgfDKJT8SxsWiwGAkUQt6xsG8yKh4XKDgbR1/G8bdp6l2Gfp0kXiWINylyNoZOQk3OlcDNblWP&#10;XdZpl3dbJJ0u5YBXM+zXjwSMEsymJBwazKoJGBWoRePXK1xqiUsr9RnkfqMiaFGDAmYVRMSihhLM&#10;rMFMGsKqIyw6wqan7AayFGmXmXKZaGBAwBEqSQg4S4SwcUE77bfgbgPhNrBeM+sx0w694Dapjx3p&#10;++B3rgP7o9qhSMAMho9BnDGvS0A8PAr09QlkYJLGZDt2t/3y186zJ2KoIwKXnARSGpwdiADqgGSo&#10;h/XZAV2czxHy2nmvyXzhbNd//pVywfKERcai5rj4AKk7jNlipDOCO6IE7KQUcXtYjI487kpY1C+q&#10;9m37T/975cKvju/bs+mrpfM++PSrj+evXbr60ulGk1IZxpGUaKFI8F7i7N0CmeHxUhSHnmd5PEb4&#10;kkzQrR42DbUbh9tV3U/No53K7qfDLXdHn98far4z1HxX1vFE1v5E+uKJqvu5uvuFqvOFtrfLMNCn&#10;7e1VdHQoOztUXV3q7m5YNA8PW0dH7JIR++iQabDP0N9j6OuBaB7qtwwPWIb6IYES40CvdWTQNjpk&#10;GRqAcvvosFMqcUqlDoko+6jEOjzikEjKCcg2PGoflVoGhw29/RDtIxKnROaWKbxqrVOpBLnVGo9G&#10;41AoXSoVJC6lqsRFra8U/RptQKvDTWbe5eE8vpAfEQIoxJAvWFY4iIUDqOANhL1+aJHBJIEtgDzs&#10;DcCi4AmE3FCORnxILACmgYAIi+AbolAtGIwgwRiKxnEsgiIJAgdvwfu9ZSsm3h50uUP+QATFICfs&#10;Dr/RGDSbzRKprLNrtL1d2tmp6R9wqtRurc6j1Ts1WrtSbVOozDK5QZwHbVjVN6Do6ZN09gy3dw68&#10;aOttbul5Jqrr6bPOx087Hj8dauswSuQOtc6u0hokMt2IRDM0ooStekfMI/Cp3WG3L+qxxz3GmEtd&#10;wM053EbZTaXHoezAZgLk9LjNtqgQKeTHwOiAgD0AHhE/xenpyVfF3HQiOlnIvC0UUqmcfeK1ceqN&#10;PV8MFvOFsez7sfzbElpE0kyUnjoCQVIaYA28+ftx1WUCTZc6scoSx++VuoXewh5EJ5SfyOcnisWp&#10;8dKuZqffvH759fs33+UyxTdv3v4DsOeb9z+8evnu63ffvf/6e5JiLC7Ls/anG7evW7lu6fLVCytW&#10;fbVy1ZcrVs5fvfor0KpVX65fv2jjxiUbNy7dJtJl9c6dq3fuWr1r15pt2yrWrP5y8YLfLV348Zb1&#10;iyt3r6vZv6ly38b9e9bv3bXm3JnaqxeOnjm6//jBnccP7jpSvaO+cufR6j3HD+45Wbf3RN2u0/V7&#10;jx3cfvzg9sZDOxrrdpw7euD8yUNnjh262HDy2oXGCyePXjtz/MHls4+unn949fKDa1ef3Lz54u7d&#10;5zdvtF679PwmAOZmx6N7PcCPlif9rc8GXzQPtz8f7Xwh7WpT93XrBvv0QwOagV5lb5eyp0vV263p&#10;69EN9OtL0vb1qrq7NL09un7xj1Db16fp7TUMDhiGBmGVurdHPzCg7x+wSiQuqdIxIrcOjBp7B/Xd&#10;vbqubmNfn2WwzzY8YOptN/e1G7pfmHraDN3PrQOd9qFu50ivSzrolA655IOddy81nTrQ2nTiyZX6&#10;U5Xr961bsHf9krrdG6q2r92xdumhPVsbD1c3HKq5e/Gc16jNRqgY6+NxR4wGt4HmBLQgYMUwXsbP&#10;VETkB4AE9DeQEFNRtMh7iry7yPsKrHc8FACrlECdWcqXIT1gd9KEK0d7IYLAAJVfhArWpyzxaR7M&#10;Cr4HYgIXFcOMMdwECge1nE/FeJWMR8G4FaRTwXo0tFtN2OUBwwhmlYUCRs6jY90azq1lnWrGrqKs&#10;Csw4iuhHcJOUtMgJq8ynH7RIOxTdj13qgYBRFjDKKaeB85hDfivvtwpBe+nOHvxheyKYP4z4wqiP&#10;89uhZU9QfmhbQUk6kGLEp3wyDJpn0AKLj4fIMY4Y4wmIOQrJUuIUolABGuKCQInDE/6mfJjKhYl8&#10;lMiGiUKEnIgzY2EyzyITHGZsbOj98GOk/shUwDwZwcejdDbGTApMIc7kY+Izqvk4/y4eku3Y8+Ln&#10;HwWvnp2I4rkIn4/whQhb7kwCQS4OCuDJNIuXxiN43Tevdv7nX6kXrxgPmFKRYIHH8xEiB0kUgZiH&#10;JIaKgsUomg9js1FiBndKj9ZW/4f/+PjgftJpUPf2Ht9Xu+CTBXN+/fmSLxbVHzjY2/JcwNGxmDAe&#10;58fj3EQyVIyxxRgzFmMKURo+Y1Yg0zxGe4yEXU06NAGDFDHLA0apTd5nGu20K/qs4IGUA2ZJr26w&#10;0yi+069H2dWm6AJQdSo62kdbWyTPW4BA6u4ubW+PZWTIpZB5VDKnbMQ2OmgZ7jcN9oIgMQ/1GQcA&#10;PD263k5tTwdEQ383JCB9XxewyjQAZOo19PXpe3t1PT26nm5Df59laMjcPwgy9Q3An4+mowsIpO/p&#10;g0TTCcAT/+40sAn8uQ0MKLvgT7IXEoiwyjAwADi0jIyYYCfDw26lEjOZEbMFtzkppwcECWqxY1aH&#10;OLzb4SYsdtxkpaxgy1y0zYWbbJjRSpjFiBoshBnWgpdysg4PRMbuZh1gs2ykw0a7ATPO0tOvDtrl&#10;EKPbgZiNmNkkVrBZWbeLskOjb4cExJVE2CyoyYgYDYzTwbqdrAskPg4sDtPwen+85eh0QYJZrH69&#10;waPV+fR6rw4opXUoVTa5vCy/wcD7gKniw1Wc1weRdrkwmxXx6FGvjXbggoXO2K0F9/Ocs/ENfvEN&#10;cQ83DPg06qBOjxpMPq3BZ7DYdAYSI3LZQjE/Ue7+mQBsACcmZqcnX44VpiJCNpOcADrlx6hs0Ts2&#10;hY2PC4CfQmZ2vPASiAKwKZOm/NQRJCUgid1IEP+OQGCSxPKfVKLRS8DPzPRrqPPTY6rlVYCo8tqX&#10;L99+/fV7se+nNDH4O4DQmzfvERTvG+w+cbq+smpXVfWu6ppdB2t2HqzaUVu98/DB3fV1u+sP7Tl6&#10;eC/o+JH9J44eOHHswMnjVadPVB+r33+kbi+ovnrnibp9F08fvnHu+I3zx6+dP3HtwslLjUfuXG18&#10;cOP8wxsXHjddfNJ06cHV8w+uXHx84+qzW9ef37vVcufa83vXnzRdfHbrUtfjK12PL/U1N410PRns&#10;bB7taZP0dvW0Put/0SLrAnL0Kbr75F296r4BTXefsqNT2dam6uxU9fUqurvVfX1a+L3292uAK0ND&#10;FrgEUyi8Wq1fp/NpdXAN5VQoHTK5Q67wqMQn7PwavVepdUqVthGpdVjqlCo8So1PpUV0RtxoQfVm&#10;SAIaPSRBrYEw2WiLizQ6AiqjV66G6zXHiMQtkwfUap9S4ZIMOUb6TX1dtsFe61CPY2TAMdzvHB1w&#10;wsWgROJRSoee3TaNtHq03ZKO25ePH7h2qvbepdMt96+1PbrZ8eTWUMdT5UCHbrjPq1PyAWcIdTBB&#10;Cx0w4S4t4dKhViW0Gi7VgEcz6NMOlEYH9DrkXXZpp0shjhHwqgetknbD4FPD4DPDYLO+v9k4+Nw8&#10;3K7vf6Hre67oeKLpeWYcfAHS9bWA9P2tpqE2iKqex/rBFm3/M03fU3XvE1iUdz5QdD1Q9TxUdt9T&#10;dN2Vd96WtDUNt14fbr3W+/hi35NLfY+vDD5r6n9yvev+lZams89vXxx6fn+w9f7IiwfS9kcjrffg&#10;Wrv/SVP/46bRlruanmbDYJt+6IW8+/FAy239cLsQtCUpcaZq8b070FIzSIIJwjV7mhNfcJDhqAzP&#10;ZHk2G+LSDJYPUZNxfiYVnkyEJuOhiRg3Vu7OibJTUW42EZqOchNheownx6BmhJ2Kc+NRcfYdsZ8/&#10;QpfGwnGgsSg00MxYnCv1/UAhPwHw4IjJEK1tPNv+m8+QMw0TmHMqwU7E+WJKmI0JYym+kOTG40Ih&#10;KXyTikq373r+8w/xpkuzKXYsESlJKMJaYE+ML8aABKFiPDQWF6aSofEogT662/FffqVesnKadBQz&#10;9EwyNJHmJrPMVJadzDCTWXYqx0I+neMmM9xkinuV5l+HAvqTh0/9h//YXncgG0K/nihyPrTpQtPi&#10;eUs/+ejTeb/7fMOyNY+ablF+70w2OZuLzeSioKlMeCobmc5GJtLCeJIHiQPqQniOB04H00wgwyJJ&#10;cV5wV+l2pQsURpyhgD3kt3NeO+mwiNOz2i2Mw4qZ9AGdGiJq1OFmI223hDzOsM8peOwht41zWliH&#10;mbIaQKSlHPW4SYuKHUhqwqz7SbhJhxl14rgGncavVgZ1ao9S5lMrMIOOslg5u5Ox2mmzFTeYxAQu&#10;2I1m8V6cwURa4BxMqMGIGcUIFgc3mxGD0a8Rn0yCBJAT1BsCOh3rdMURNIbgCZxKkUyKYhMELT7k&#10;j4svpk4StDgqAaXSOJ3GmRQm5iBIUphYCDGJkhAzBAOLpZtvXIqkEgSRpMgURSZJIo5hSYJI01CI&#10;x5BgisBBSRxLk0QSQxMYmiQwKAdFg4E4GoQScRENJnEU6mRIMkOQYiSpJIYnUDSF42mcSKAY7DmB&#10;4ymShJiAEhyPY6DS4ShxjgaISZIs53BKURzhKYfAeDMUP0sw39PSP7Fn/0hu+1Nw51v7kaxfHQ34&#10;weElUTyOEmGEIP1Bh9WeSmYK4ljwafEJUwCJOLvBa/GB0/HZiBCPhhP5XGFiHCoUx0CAqqwoIBYw&#10;pnSfTQRGCT+vyvgpDWEoj38TyVRij4gfKPlJP3kmYAxsCKgrT6oN5bA57E0cdz758tXr9z/88Id/&#10;ePf2u7dvvi0P6IbaRqPl6dMHd+9ee/Tg5oM71+/fvvbg9rWn95oe37nR+vD28yd3mh/dbH7Y9Oxh&#10;U8vj261Pbjc/amp+dKv50e3Hd288vdvU/vRBT8l8DDx/NgDAaH3a/+JZT+vT7pbHkA+3t0o6Xkja&#10;n8s72iVt7bKO7pK61H398q6u0bbnw89bRtta5N0tip5mRU+LZqDDMNKnGejWDPTJurslnV1q8BwD&#10;o7reYV3voHFw2DgwbOgfMvYPW4YlVonMJpXbZQoxAfcqU3o1OsxspcVrHyeodB0kJqTFDuIcbs7u&#10;ocwOwmhDdeagxojpLbTFCYWsDRxuIOT0Qc47vCDIGasL1lIWF2a0I3qxexb+DHxqjV+jcasUbqUM&#10;/sDccolTOgLRp5b71EqfSu5Vyj1yuVeuCmhUxsH2gGEwaB50aHoMkk6fSUV6rVTASvnMhNtAuAyU&#10;20DadYRVQ9q1qE2B2uWkW8N4dOGgmXFpkZKZwEyjmHkI5FR0mEdarKMvfJqBgG7YpxkUaSRrcyo6&#10;nYpuh6zLpejxqIBSA055v10qjmTza6HakEPWAxFWgQBaLlVvWR5Nv0836NUOOGBzRbdLCeqCvTnk&#10;HZC4Vd1eDQCvwyHvdMm7XfJep6zXLu01DnfrhjrN0n6bYrh8ryxgVATNSp9BhlrVjMcUQZ0JEmyN&#10;J4I64oQHGsE0iwB40jSaZckMI76nJwWWRSCzApMVuDSAR+BzgpDh+QxL5nnqp0d2JksTuMHiRJQr&#10;j7rOi4/CYOKkDGI3PiqOAgiRxdI8pGX9lBfDdCHCgWXJhbksT6doIkMRWYqcCoe0F68++f0859mL&#10;ecI3nhTGE5FCKjqbiE5mY1P52KzYfRx6GaIkW3e2/eLX1O2rrzL8ZDo+kU5MpOLjyWgxEQGNp2JT&#10;2eR0LjWTS74uAht4qvVp5z9+oFq66hXvfTkVfT+eejuZejOZeDUe/0mvJ8pKvh5Pv4UKccJ66ujF&#10;/9f/1ne4KhPB3kwV3xQnUuFYV1vX9o3bP/vNZ/N+/8WKr5Zca2x0G7RT2djbycybiTTo1RjsAfaf&#10;KSfvxtKvc4m3hdS7YvpNPvk2n3pXSIt5LvE6H3kjKvamEH+di8+mozOp6EwyMhULz8bD09HQZJgD&#10;jfFAdFETAjsp0BMhaozDiyxWYNAsGUhhviTqhRgPuiI+e9TviAWcUb8oWAx7bSG3lXfZQIzdDBIf&#10;gC0liE6NGo1UaewAZjQDSyibgxY7day0zQ4EElFkspRRBLk4bMEq3lPCTRaoX+77KQ+RCHv9OYrJ&#10;isxgQD+OOGB4iMCetDgOm8+SPypDcBBzVChPCzlKHGgAyMmSLFAHYrkTaIwL55nS8Dk2VO4ByrHi&#10;3nKlqRAABuLMPQyTZdk0TYMyNJ2iAHUYrIrjeBToQgEIRaKIlWlGnEZBfAKJzVFwIAAe0Ag4R2dI&#10;Gg5U2jmbouDk6TQFvBETWMyw8PsMgTIcX07SLJeg6DhJFll8ljG/p1v+QB36M7b+z95Nf7IenRy5&#10;nnGbEwgCME4gWAIjoxjFBDGNUk2RTD4zXh50MFGaVHR26o34CM7k60wyx7PhRDSbS02N5V6P5V7l&#10;M1O59FguU8hnxSm9yzfWQJMTYH3Et7KW+PEjYGCxXFhWuWZZ5VWwFWh68lV5cjlxfrnijLhbgNbk&#10;y2Ip/unPf/mH16/el4cevHr5tRCKyySKkcFe6XDv6GD3aF/XSE/XSHentLdntLNLMdAn7ese7nox&#10;0tMu7e+SDfSM9nYMd7cNdrYNdLQNgnPv7pL39cl7++Q9PfKubllnl7y7R9bTI+2B2KsUfcmgGrwL&#10;8KarV9M9qO4aVnYOKjsHtL0jis4+yYsOeXuXHNb2Dqh6+9W9/YaBQdMA0GXAODCk6x7U942Yh2TW&#10;YbllYNQ2JHHLleBL/FqjX2fBzU7cBD9fBwYsATboLbjRRltdjM0DwEAN8Hu1gd0mLQ4CeAOywC/e&#10;SZrtGPgbrTGoMaA6E21xhJzekMgbIJAIG8bqhEIQJGWJr0yCazFgj8nk1WlBHp3aODpolgwahvr0&#10;A71OhdSlkDoVMpdSDrl5ZFDX26vrGpC/eO5SDNIuJWYbxV0KxK7xW3VBuyFgVwVtSsSqRC0KwqYU&#10;Z1rz6MM+I+/VCUFDinIUeO9kJDgbx8QOlRT1NoW/y2Fvs6g4xkxwzcSRr/PsW3HaAuZNmn6ZxF+n&#10;yXdZ9nWKBs3GqTfp0NuM8CrJvkzQ5TgVwV+noIKYz8TIqRg+EYG9odNxfDwcLCczCWIGYgyETccw&#10;yKejaGmkg388FJgMIVMCNiXgEwIxJlDidJ8xfiIuTCTC4wmwAkxGwONMIAYWhwlmBbwQpcZizHhJ&#10;4EjAiICnSdFYgsLiBBojkRiFxhksxVFpnkmyLPzhpTke/uQSJJai4BIeT9N4KSFKOZbliAQdDGOe&#10;EOrigg4eruVRF0hAxSEJ5WdR8zwhvguOw8vK8yQ4KhFpIdg5BxebEX8wGgjmSMp0+8HAxj3+2w9j&#10;iDfO0wmWDjNUmiRTApsR36VNC1Qw7XcObdjS9vOPsBsXx8NYMR4ZT8bHkjGIoIlUAmg0mU6WFJ/O&#10;RIpxAn/2qOMfP1AuWTlF2scKzGw2MpkJT+eAapGJTHimEAdN56NT+eh0Pj6VT00XEtMCajt+5OZ/&#10;+C+DhyqjvG9qXOzAHc+n85mUXqU9Vnd04dyF8z/+fPHcL2r37BrpfhEifPk4m4sxoPFUaDwt5GJ0&#10;McEXo6FiODQWEYqRUD7EQUtTEHgoER9WDaGFsPgEa0ocgCf2XSUoJE4EwwFvEg/kaDxDoaAUEUxi&#10;/gQI9SVQTwJxR/wOwAwkUbDmbgvvMvOlGPJYy6vKHCrjJ+KDBFBUdk4OcE5hr0PwOizD/bqBAYtE&#10;YpXJzRKZU60WpVLb5HKHQumEy8dRqUum8ChUXqUaFNDogjq4yNOC+wnqjajRDEJKA/N4lwcu9lMl&#10;uxNFiRhGRhA8ioCHIMVFlIyjdAKhEygDMRYkYwEKkniQigXIWBAP+5CIH4UIigYwECxGA3gkSEQC&#10;ZBQBrjBlJXA2EiRDASSMYnwgGMWJUFDMQ8Eg4/MxPr8QRDh/gPX5+SACFfhgUEBQAcHCQSwSwKMB&#10;IhokYggZ8gY5t1/wISEfIgRw8ChCAOrgIT8KEgIo70M4XzAEW+Hii1d5BBPfwIpTEZyCw+WC3neE&#10;+j1684941V+Du/7VWf+D7sY7edsrtTzhdHAuV2lou/hsL+H0Bh1uhUyuVKijQrKQnfip+6f8YClA&#10;aKLwMiZkY+FMIpZNxNKZRC6dyKfihUxyLJ8V/U0ZM2WclOPfk6acA2bKpIFYLv/7taDJ8ZflwegT&#10;pbEPsM9CcaowNp0bm86PTf3hD3/8h9evv/7mmz+8fvU12DGXw6tV6lSjo8qhIUlvrwSw0dsn6epR&#10;D46oB4aV/UOAFmlPLxSWMQNQkXYDXaCkX9rTL+8bVA2MKPqGlD2Dyu5BFcSeAXX/oGZwSDMwrOkD&#10;zAxqugc0Xf26niF976iuZ1TbPazvHSkJDA0UDoKbMQ/Jjf0yc7/MOiC1D0gdA1LnkNw2IHOPatwy&#10;rU+pD6oNiNYgDuUUn4v20HY/CHBCWdy4wYnpbbhRvICiADYmWHSheieqh+spuICyInpbEGS0BwwW&#10;v87oVWndSg38vhGdkTDBJZgz5PIydhcswq8cN1sJi82v04szM2r1Ab3BrlDohwcMI0O64UFlX5d6&#10;oEvR2975+E7v0/tdD2+33bsx2Pxw4NmDvqf3umHxzvUXd6+33rzWcvXqk0vntL2tjEtNu5WsX88H&#10;bQL8VdPBBO1Os548789z/nEhOBVBZ+PEqwQ5I/bzozNJbDaJvkoTr9PEqyT2Ko6+TCAvk8hUzDcV&#10;80/HA7MJDJAzmyBmE+RsknyZKilJvUoCZrAC659NiNN3FnmkGAJ+iGMWpqIUaCIsDm4uTWrphvY0&#10;zweL4luuA8UQUhRQKJmIYJPiGAexb2lcQMd48VVyBS4wHkJL5cR4CB8L4cUQORYGqIiPao7HxT6J&#10;QpQuv1Q0xaGZEFHqmWABP0XxwRfRhUAcg2adJ8RuEhbaQSzNYmkgRJgBgwIt5ngsOh6LQOs5EQWF&#10;puLhcfE5UAasT+kxUqAdNxbncmEyE8LT4H7E15IS2XDpARqBGI8yU3FuKsFBnIxzE6XnUqcSPNBx&#10;LCZqPBaG5licKIwmswwV1htiA5Kc0Zyi0QRPJlkyyhBpEk+yRIJCEziC++wBxXC/1UXPAAD/9ElE&#10;QVRHxcr2n3/oaTgR0Ehoj6cYA9MTzghMPhqCmOKpbJhNigSl4JRiuMN9v6nlv/xC9uXShEXK0o4I&#10;4Rcwf5gIhHE/j3qjJeiG8YCA+wU8yGMIi3sZp0ZVfeD+f/zH/j07fEYJg/nooB/zOYNeB+4P6GTK&#10;hmOnl3yxYN7vPlk0d+7mlSuuNTaohwc8Jn3AaoBLGZ9FY1YMOrVSm0rqN+m9Bp1Lq/Ia9C6txq3T&#10;+k0mn1HnM6r8ZpVDIzXLh2yqUbNsWD/Srx3qA9kUI169yqtTivMS6VUBvSpoVIP8emXAoPTrFaCg&#10;EQpVPp3crZbY5UNu5ShiUGFmDWHRkVYdZdOXZGCdJsZhZhwm1mmm7UbKZhSnYHCapW3Nwx3PZX3d&#10;qpFB1ciQSSk3K5VmlcogVxgASFK5pn/IMCo1SxUWmVI/IjVJxYFkuhGpbnhUPyo1SGRGqdwkU1jk&#10;SqtC5dYb/RZH0OZB7F7E4fVZXB6Twwsyi+9ADVjdPrPLb3YFrR6IXoPTZ3R69Han1mLXmBwao02l&#10;t6kMdrURco/R5jZYfWan1+T0GJ2wYdDuQ50B1OGHCLnH4gg4PU6jxW22eW1Or80FictkdVvsXqvT&#10;Zba7LQ6nye6xOgNOL8hvd3usbpfF67K4xRHbdo/X4nAbbR6z02VyuEwut9HlglMST8zm1ZmDJhtq&#10;tmFgAV0OwuXEHM6A3e1zBPwuJOjxEx5r2vP8m8D5P7gO/dVR/2/mKz+on7+WSiZGFHmFhjSZEJvN&#10;azS5oaWyWF0mi91o0Wo0gwPDVpMjHk4Xs9D6z0zkZifyM9NjL2cnX78cezOWmswni2PZYiaVEpXO&#10;ZtOFEqVEm1LITYgqTXc9VpiaKrmZsuP5e/yUXQ6oXFLW/yKQaH2mJvKT47Cf7HhBHAU3kSmMZ8cm&#10;s8WJ73/44R++/vrb7779IZ8peF0+q9Fq0ZrMcrV+RK4ZkCh7hxW9wJIhw4hcPwwloyoo6RlU949A&#10;rh2UgP6WyNR9kMt0g3Ix6ZPqBxXafpmmX2IclumHJCBd3xDYF33PiL572NAzauqXGPpHjP0j1iGp&#10;bVjmkqrcCrVDonDJVAGVwSvV+mU6nxi1PqkGVRqDCgOusRBGJ2V2USJpHLzLyzu9jAPkp2w+wuoi&#10;LT7C6IU6hNlCWk2UzYabXbjRj+n9qM6KGsSrJ7/e5tHZvPBDMZldGq1NrrQpVS6tzqs3gKcJmMw+&#10;g0k/PCLp7ARJu7qkPd39z1t7nj3rfva0p/lZ+4O77feauh/dedZ0+d7FhsdXzz29fuHO+VMPrzQ+&#10;vtb49EZjy63zzTfPPWs6++jK6fuXTj6+1vDsxrmOu1f7n9z0qAdjqG08gsymmLf58LtC9F0h8q4Q&#10;fj8W+WYs+r4Y+boQfpcPvcuFvs6H3ha4NwX2ZYaaBgKl8dk0ISol6mWKAndSGrEmUgcWX4LRSVKg&#10;GZFbwCH6ZYqZTVDi7G0p5lWam4qJr6KB5ng6zk/F2JkEDznEOO5N08GpODsWpsYjVFEgx4ENYQqa&#10;7MkYMx1nQTMJiMx0AjaHQhpKZpP8bDIk7qT0npvppDARE+cUmE6GS3PE8VOJEAgKJ8W1oclyCRwa&#10;FsVV3EwKSpjxKDERA/NETsapIkAuRhUEoiAApcTba5MxceqBogDHBQhxAK08wEwgM2wwD9iL0OKA&#10;gpA4BizLgR/CC8AeHocr+hQdSDOBJOUVeztIb5zwJCkflKTYYIwGAHiipE/AXCHwTIiT9dt4jyXu&#10;tQsuC2LRuPXyoEUbsGiCJrXfqPSqZR6lfKSvrfVq4/25czr++V8k27c8u9D44u5js0xilg/rRvoM&#10;kn6QZqhHP9qvH+0zyeDvpcc4+HzozKHH//Vno5996et4ZDaOuE1glOFnpvUb9T6DDmLQZAiajCDE&#10;bEatFp9d59UNjezf9eg//OPQxo3W7ha7WmrTqmw6ld2gcUFlh8Oi0XY8eVa5Y+f8jz/98vdzV3yx&#10;pGb7vodXbjpU6oBR79bIld1tdtmQTTkasOh8Jq0LKGKFNtroNxuDNivmdGBOiGaPQe3QKhCb0WfW&#10;29Rym0rmMmiCdiPutpEeO+Nz8X63EPCGEV8UFedmjeC+KO4PY16QmBNizvmd4YA7RQbF+6gMnueI&#10;Ak8VeDLPkZAUQ7S4GIISMS+W3rHk1iqcZrXTpnM7jC44usvmd7uCXh/iC6C+QNDjtRvNNmg9zXaQ&#10;XmcyGcXXquo0RoNGp1NrDVq9UWcoSyVXuuwunysY8OJ+N+Z3o0Ev4XOjXiciyoV43UGfB/G4Aj53&#10;0O9FIXHZvXCF7bR7nTavy+5zWD1Omw8Su8XjdsBan9clbgIbgpAAgQRwWARBHoTcizgdXofd44fz&#10;9SIQoQKUB3y4x414vZjXgwb9JIZQSADD/FjAjQZcOOLBEE8Q9SGoH84QRwIcEuS9PtLtgY8LOwn6&#10;3F6/04X7fFTATyM+DvOyQQ8TgENSCMojOEugPgFRTATP/CGw59+sp/4qf/D9aNcr2WB6dIAfHGZH&#10;dbjDgweDQZ/P43Qg/gBFwDmgUGC3O2QKlU5voZlIWDQ6xWSikEkVCtnieG4sG02FSD4dzSaimXg0&#10;k4ink4nkeHFsvDiZz47nMmPZdDGdFN8mMTk+M12ambskEUI/cajMnqnSxDw/lYN+qiBOl1eYKBaA&#10;PWO5wlgqm4+ns4lcPpHJfvPNN+KUozMT0xRCuq1Oq9ZkUupcapNLZbLLdRaJ2q7Qu1RGWLTJdVBi&#10;GlWZJWqH0uAsFUJNSEAejcWttrqUZpfK7FSCTCCrVA+r3BqTVaYxjShVPSOaXom+R6LrHgGZ+qXm&#10;YZl5WGoekTllap/GENCZPSq9V2VAdBavQh9Qm/xKg09hQDRmVGdDtZag2oSanLjVDd6FsLlw4I3d&#10;g1qcmMVFOnyozYNa/ZjVTzr8hMOJO2y404HaPYjZF9C7/XorAAZIox2WSnuHRnv7R3q7Btpf9La2&#10;9D5v6XvRCupvezHU0dbT0vz4ZtOdK5fuXLkIunX5wtWzZ0DXzjVcPXfmRsPJh5cbATlNZ45eO3n4&#10;LoDncuO9C6cfXWl8cr2h69G1/uZbQ8/vKnqe6ofbLLJup3ogaJYxLm0UsYK/mYoRrzPcmyz/Li9A&#10;nE0ys0n2ZZItPWVJgymZjBDiM/9RuITHimEkLwTyIX8xEhyLohNxfDpJzoikEenyKs3CriCKpEnS&#10;MwlgDxDoxwQKy2vf5oBn4VeZyKtM9Ce9ycVnksLrbGw2FX6ZjkD+k2ARCAGajLHjUXoCIJTkIUI+&#10;FinjQVT5ic5yt8pEFOhFl292ib0spec9ISmExFnRcpw4EgzyyRgnlkfoEh78GdaXIF0p2gMxitl5&#10;v4n1GhmPifNZOa+tLNplJ+wmBtpEhzFgUnr1Mp9BbpJ0O1VDHq3MpZbY5EPagU55V6u6rx1yixSM&#10;abd+uFM31KHsbRl+8VDa+UTe/UzV16rqf64afCHrax3pejra/Wy48zFopOvJaPfTkc4nsu5meXfL&#10;0POH/c33pJ3PIJd2NY+2Pxltezra2frscdO9M4duffy79p/9om/z+gcXTz+8fVc/OqQf6TNJB3Uj&#10;vVbliEU+bBjtt6skbp3Crhj2qwekF489+m//LJ37FT3wAkXMdMDD+rx8AJqSgBAMQBKCPBgQkGAU&#10;Q2MEJtCBEGJS19c8+o//Tb59Oy4foDw2EkiABSIUBoozVJLn0iHBqTdcOtWw9POFn384Z+HH87et&#10;3HD73GW/wZxjWMpuT2BIkkZTgGSByoMrjYVyYT4r8MVopCBKyJeG7WUFWCVATPM0KMXT2ShXiAug&#10;MbCbUWEsEiqG+Unwi9HQWDxUjIGv5WCHZWVCYPKIDIvnear8Br/xCFyLiNMdiS9Y+ltHXVkAHtB0&#10;Ihw06/wOo89t9rktTpve47R4HUAAZwBaYq/f43A6bDaz0WwxW+12l9Fktzm8VnAXDq/L6XG5PF6v&#10;H6LT6S4nJMmQBMcyEYYOkwQPCUWGIBcXSZ5hwnwoxrBhguQoOgQJiGYEho0wbJSmIxQVhsgwUUgI&#10;IoRhHEWFSIpHUArDGZaLQA7bQs7xUdgQEpxgy3sDQQmUc3yMhj3QYYqJ0ExYCMVDfJRn+AjDJ0gm&#10;S7A5kknghCBuSVNkmGbTFJfGGJ5g4dwplCFQlsZYhuB5MiQQHEfSNE1SDKwjoyQdEVg8R2lfoc++&#10;Q2r/6qv8d+P1P432vBwcTUuGSHkvqlawtgAZxAmCQFEUwzASvhSGgUVIcIqw+p09ksF+ubRfqhhV&#10;6uQ6g1KvVxv1OrNRZzKPSJVSmV4uN8mlxpFBpUqmYXAqFUtFw3EBPhp8QEaIR1OpRAaUjGfjsUws&#10;moYYj6UhCQsJSJKJH8ujkVRZQigGXwJElgmzNE+SNIJgBEG5PD7RNNodBpvN5na/fPXyH8AI0QgF&#10;lhB8q1mpN8t1brU5YHAgRqcfGn2Ti3L4MbM7aBBfMg6LuNVD2nyk3U9YvZDjFg8GDsPihkJIULAm&#10;dj/tCIiVzW7M6kFsXvCzdqVZO6jUDMjlncOqrhFNj8Q4pLDJtEAms0QFbPNozV691akGkpm9Oqsb&#10;InhkBZyMKWB0QIlPbwsY7X6wuuB59Rav2Q4RLLNTZ7KqdGaFVitVq0ZV8kGZYlguHRwZ7esf6Ozs&#10;am3tfNbc+eQZXDO2PX7y8NatpiuXrl08d/Vi49WLZ65cOHPl/Jkr50rxfMPVC41Nl8/fuHz+0rnT&#10;FxqPXzp74ur5U1Dt/JmjFxuPg66eP333cmPzzUvt92+037vR+/SurLNFN9RlHOmFljFgklNuHesz&#10;CkELtKp5ITgeIyYBCWkWSAMYgAiajOIAoek4ORUjwVVMgSmJMBNhAA8NcVwgx0IExKI4xSSa5YJZ&#10;DsmFkPKo62IE2nfxVthEBBPvmHGBLOPNsf5iCBkDCciE+BwPKY4eDmNwFKgJi+I0NtHSjJw/TsoJ&#10;LIGcBh5AhFxcLNGi3HVfepgfz7KYgDg4vzWGu8XEZ2W8ZtKpR6yagEkVMKp8BoVHJ3cDBjQSu3LY&#10;Khs0SfqMo72m0T74QgzDPfDNABXgK1J0PwdI6Id7VL1t6v72kbbHks7Hqr4WVV8zCFAt7XwEGu14&#10;pOhphgogTX+Hur/DMDygG+o1SwZK274AKih7W6EORKigG+ySdbUOtT6Cf4uOB00AIVVfm2agXTsI&#10;e2hT9LQCP2RdzxQ9Lcq+5/KeVmlvS0mtioE2kBKqDXcaZH1GWZ9ZPuBUSyyyQbNswKmReOGj6eUu&#10;rdRlknud2tGhtvbLZx5+9tnzf/q58uD+F09udHV3CDgSJYNxCo1RSJxGkywBiwkGi1NIFPXkKY/z&#10;SdMTqP/lopxBlkqRmTBXiIYLMaEYD0MTnw2zaYHJhNlclIfCgngbnk2HvIZTRx7/p/+u3LUrYlVD&#10;E5/g6VKFEGyeEbhcRMgIwmQ6zSNY2+Pmzas3fP7bT+f/fs6SOV+drD6s7B3ivGiWFUpEIbICnY9w&#10;xVg4HxFyglCIhLNCKB8JAXIglspDaZ4BAXsSLJmJcPloKC8O4fuRPUUBQCIUxSEbbC7M5AQaooif&#10;MAM7B/xkxamDmIIgTtIKmJlKCJOlV/yVJtmDqxagF5hgkUCQiPgxaX02gxvAYzc6zFqnxeCymNxW&#10;s8dm8disPqcTzJDDarOaLVaLTa83WW0ui81ts7sBOSC73Wk2Wy0WG7AHhONkqb2lcYz0+YJejx+E&#10;Ini5EaYoDlBBUhy0/CBgCQCDZkI0LQBvQACeMoRYNsZxcVhkOREzQYTEcBpgg2IAAnEnZfyUd1Ji&#10;WAjgVIIQT9JiBw1d2pCmeIELczTLUww0uiGCFAgyBEjkKYonEQ4PhhgPx7hoykvjARBD+ljKHwp5&#10;ecETivgjyUA4gfARnI9ibBSlwziJx0j9G/TpXz1H/i9P5f9pPflX1aMfpLKJETUnl8MfI4p6CYIh&#10;SAr+QxBE/B9FldkDCcPRKOV3+e1KnapnYLBvcKRvcLRvcHhYKhnVKKVG/YBcOSBRdfdIm591P7r3&#10;vPnh86GeYbVcrZSrVAq1Hrym3mQxWQ06o0al1ah0KqVOIddABMllaqVCq1EbIEpGFTKpSiHXQgSN&#10;jsiHBiXDQ9KhQalMopBIZCCZXDk4PNo3NDwkkQ5IJBqDcWZm5h8oP+k2Op06q1NjsSqMdqXRq7GU&#10;wRM0grFw084AkAZwAqQRZfUCaYAxIoFsPiAQ1BEJZHUTIpk8lN1HO3yETcxxmzdo9/usPrfRbVGZ&#10;daPq0c5BefewBqyPVGNXm6xqo1VlADn1FqfOYlMbXTqLU291wKLeYpRrQIrB0eGuvpGufohdL1pb&#10;nz5uefzk2YPHT+8/fnL/0dP7Dx/duX236eatazdvXL1+9crlK1euXLp49fKlq+caG86cPNRwovLc&#10;qdpzJ4+eOXH8xLH6Y8dqTp2sOtdQc6Hx0LnGI2cbj50/d/zSxdNXLp25crnh2pWz166evXL5zLUr&#10;Z5punL3TdP7urQvPn90ZhaZK1uc0q1CnAbFpKLeJ99tiOFy5+3I8Nhalp5L8bIafybATCXIqBYvU&#10;WBTK8SwfyJX6dQqQsD5IIEJeUjDPIQWOyDN4hkRzNAbKUmiGRDKUODAsSQfjpD9O+KK4Ny4+6uyL&#10;gTBPAndHETtmVrqU4gPtNmkPJEGDDLeoCKsaM6sQozygl4DcqkGfdtSrHXFrJA7ViFUxZJENmKWg&#10;/pIGjBK4fu8HaQY79SM9EDUDHar+dlV/29DzRz1Pb490PFIPvpD3NEu7nsp6mmU9z6TdzySdz0Y7&#10;no20P5V0NEs6wSU8hcpDLx5LSoWwStbdCmCAVSNtTwefP4IdAoqUvW3K3hcgMBnDbQ8Vvc/UA626&#10;4Tb9SJtupM0k6zKMdloUfQAzt07m1koBAIjFgFj0pMuCO4yoVevRy4IWFWbXEC494TRSbjNq0wXN&#10;GvFzyQcRqxaz6xmvhfOL0xBAAionEGmvhfSYSK+ZCdh41Cng7jDhiZBekIC6I+I3HGR8dtJt4QKu&#10;KO4XnzZFPRzhFmifRTUsbbrSOufLtv/jV45zJwc6H/Z0dUQoPMlT0HCXYypEJzkyRmMC7gf85Ei3&#10;p/n2s//jl+ovl2T1kkQCT4cBHqFsjCskhVycz0SZTJTNgmJcNsbnoiERP4LPePro4//9n+S7doYt&#10;qmyYFreKctDoAzNK4tI8lw2FCtFogudkw0P7d+6a85vfz/0NQOjzvRt3td1r5XzgS6AameJAlDiS&#10;MMRn+FCK5ZKiaFCKgx2KlijDs5AnWCrGUKkQmw2DVQJEAXLCE9HIRCQ8GYuI7ufH9/WxgCJx0rx4&#10;CCLQKC/Q4pv94qHJhDCdjMyko9OpCCRTibCoZFhc/JtmMzH4VsNiO+wP0yiHB1jMz+EIFfDSQS+D&#10;+nE/eCCPByyQ2Ww2WXQ6g9lsN1scVqvT4XABe4xGs15vhGi12m02B4bhHAeWhfT7fV7YEP5zuwOB&#10;AIIEofllOQHwACrRAqwPLIIHEsAViaRhY6AygYA9PJ/gOLBKEagJ7IGtEFSEUHkP4lasACgC9oQE&#10;qAaLopEiSFYcIgAuigN0CTzLR/gQHEBgwdqQCMEEmbCPDdkoQoN45H6r3G+ReQ0jLv2A0zzotg97&#10;XcM+lzTgGfU5B5wWqc9pJBAXQyLhEBqNIuEwHgpG6ZHXyMV/d2//H47av2pv/Gm089tR3YTSEbG6&#10;KTzgZ+BL5FGCLLsfME4sy4L7CYVC8M2EQxxPIBGa5nCaDNBkkEe8XMBDB/00gtMBAnN6vB6v32Zx&#10;6NQGrVoPqOjrG+jv6x8eHJKMjJoMJpvFagQGaXUalVqtBPBo1SodIOdvHNJqNQa5TOSNQiFiScSP&#10;DDiklkqVkKtUOpPRYjJZ4N9LbzBZ7Q692WJ3e+zwrxUIvnr16h+8Zo9VbbWpLG6dw2twO9XWgNEZ&#10;NLtAHp0tYHJiNi9QBLW6QT6DHcpRC+QewuHH7T4E2GPzIBaob0etrrIwmxu3uQmnl3D6g66gz4n4&#10;XYjd5DCqDPLBUUnvgLR3QDk4AvlQd/9Qd19/R09ny4sXT1pePG5ufvjk0Z2795pu3r5x/drFC5ca&#10;G08fP3b88KG66qqa/fv2791SXb2rpmr/weqqg9U1VQf219YcOFizp7ZmX82B/dVVu2rqdlXX7as6&#10;eLCurv5Ifc2RQ1uOHVp9sn7jsbo99QdrDtdVHjq07eiRDedObbt4Zt/JY/uPHq88car0stRzR86e&#10;O3Lu/DGIjWfrL18+eeNGw+2ms7eun7HoR1IRIhejx5LsVJrPhtB8GM/wSF7Akow/SXuTtC9KuCOY&#10;PYRYCKeadInDpn3GUcSmcOuHgxYZapYFjRKPZlB8fYtJCjkkQYMkYJChRjViUHvVMpdi1CYZskkH&#10;HbJhh3zEKhsyjPbrhnv0w73G0QGbAuAx7FCBzxixywftsn5N73PJi0fDLff7n9weeHpH2vZY3dOq&#10;gfa9q1nZ1aLtazMMdmr7XhiHuvSDYBQ6wRkoYG1fGwh4oB7o0A51AWyAOmIy2Ako0g13w6JYMtg5&#10;+PzhUNtDk6zXqR1xaoYdmiGQSzfi1ktcWgl4BYd6FFyC36QCgR8CDOAOA1CBdJnY0osAGK+VLs1D&#10;E8E8QNCwOIOAJ4y4cIcOd2pZv5EPmqO4PSxO6mOPk84Y6YKvsfz6uHLM8UyOJ/MhOsOiAOAo7knS&#10;/jjlga89QQUSZAB4HAo6gTpwaAFxQf63l8554YhRzBPDvSDYFgAjYG5xgBzmjpC+BAtOBeyLT8A9&#10;ITg9MC5wpei1E24rG3CHAT/iGAFfiIRVfrt0RHX9RvsXS1v/+Tfepisj3c1D7Z1sMADtdVrgUiEm&#10;G+GzYT7JMzGGAALBEbOE09d69+k//UI1b3FKMxyLoekwNO58KkylI3RKIJMhIikQiRAR5/EYeCaG&#10;iPJYjHboT9Y//S8/k+3cwRnk4GASwDYOLz8RJZqPEJMGeNBUludTAhfhaYNacbGhYfmXi+Z89PGC&#10;j+fvXrvzZuN1q1KF2s2E20574SMHowQep5gUC2iJ5cLhQiRajEbHYrHxeLyssXisGI+NJeITqaSo&#10;RGIqmZxNpUAzyeR0IjqTiswkRaKAgxF7+JKR6YQg3moDlRxP+d2yIKBR+WWypdEoLBijXIhKs3iS&#10;RsEqAeOjBBJC/eKsRXiQR/0c4qN8LibgCjpMiNuBeFw+p8NptVhNJoPeaDbbrFaHzeaEJgxMD0SD&#10;wVQ2QIAfFMV4nqehaQ34/OB8PC4QJMFgAC7/ObAiPHgUER6QAFfK4vhYKJQE5JTvvJVRVE5IChrs&#10;COAKIsDmJ27xoShE2BWUQ15GFESog4Gv4WIUGxHC0YggRMWGX6xGMmGcEEgy6icicnvgucr83GDv&#10;sLrbre5Wm/eRzX/fEXjsDDS7vB0ed7fL2m5SvdCN9hilg1blqFOn8Nl1hM/Be2hBniWufotU/dl5&#10;7ntN6zeSkddS47jeH3VjGIoFaAYPRcDsYYBiXLwFB/gRBCESicCJCCH4dpgQE6bJGEYkSW6cDM/i&#10;4ZfB0ESQjiMIhgcQGkXJgB/ze4JBrw/1uBCX0+OEr9Ln8eIoBljDEBQNImIEoTiKEgiCI0EsEEAB&#10;9MEg6vGIN0LBfYoG1BuA6PcjPh+sg1OiCFEk+NRAEP65CD+KoSQFNs2PYa9ev/4Hk8piUdvMSotD&#10;Y3frXTalxWt2uY12sCAugyhxMInF6THZvebSkBK7BwWoiENNfAGbx2d1QQnh8QcdLofeYNcZXEYz&#10;JFaN1iBTKIYlg30jnR39/b3DL1rb7966feXihXOnT54+Wn/yyOEjh+pqKg/UVFVW7t+3e+f2ndu2&#10;7t6xffuWzZs3rt20YdXGDavWra1YtWLJqpWLV1Ysqli+YPnSLysq5qzfsGj9+opNG9du3LB2/fpV&#10;mzat2LBx0ab1i7asXrpnx7Kt2+ev37xw7fqVG9at3bV1Zc2+L4/Vzr14atXBPau3rl21dcPy3dvn&#10;n6xf0nxr/6Or1TX7123bvnL7jtW7967fs2/D7j3rIdm7f9O+/RtrarbV1mw7XLuj7sBmSV8z6tQi&#10;VpVXL3Vphm3KPod6wCzrtiv79CPtoobBLrSKt4/aHww9vzvQchtif/MtuLqHtTZFr0XSaR7t0A8+&#10;t8t7AEIgt3oAMUrBwaAmFW7WoEZVQK8I6BR+nRw1qRGjyq2RAWwcylFIgiYtZjVAxG1Gymkqzy6D&#10;GJVu1YgHGKCRBvRyv640h7FJHTQoYRXUYV1m3mMJeW2QUECF0rRgrMcK4n123m8vT0gjBF0hvyOC&#10;iEOWI6UZ0qDVjqBuxmOhPaYYITq8JOWDdj9R6sCHPIq6YcMw4gYAJMkAbCI6M8wrNv2wSAbSDJIP&#10;ETkehwQk3sr72wDoNI2AcQwjjmSp1ydFAyEc5cnloCTFBLKc+PhOnhdn5ywIXD4kdi3ATlJ0oOQ4&#10;3XlBvCcJQMqyGBwajsv57JzXBuccxbwJAAkZjOH+OB6IE3B6wRSFQkmSRhIMGoFPRwbiNBKjgzEq&#10;KMC28PFRr0AEwwRC+py428YEAUh+HvNBm8ihrjDiVXV0dp+5cG/u0rv/8qnz4d3+jmdd9574zeYY&#10;SyU4Oh8Lxzk6wTOQR2giSuPwlaZQm//5PXA/ynmLUtoRwE9KYPJhPhOmQPkYk4vScEEDgrwgttdg&#10;idh8OOC6cKbtv/1SvWd3wqEH9zAmjmUXx26Iz8mCyYiHJ2LhsbAwEROfN0pHwUtFQgQ23Nm1e8Pm&#10;zz/4/ZJP5q/4fFHN9h2nDlY31h+6cOzo9caGm+cu3Lt87UnTnef3HrU/fNT15Glvc+vgi7bRzm55&#10;b596cNggkVqUKqfe4LNYgnY75nDS4tSfXs7rp51uxmnnPQ7B54TIumys00rZ4EdopOwm0mHG7SbE&#10;DB5UC7/PgEnr1atcGhnIq1PCYsCoEcfRGcVX/CEWnd+ocWmVNqXcIpfYlDKbSmqDH7lG6tBIRjqb&#10;7Xo17nMDgbwOuxMIY7FazFad1mA0WrRaPZghuIgu+x5wQpBA80fTDEkSGIaAAgE/gAcSgsChnGY4&#10;lgPqRAAGpU6aaLkriOWi4HXKyCnfdgMaQUJRAAxxk3K/Driccg6YCQlx2BwWoRAEOUFyUAhrSUYg&#10;+QjBAHKgsYfGn6P5KC5kkHAeZ5I4JjixWL+dvaenr1siVxzZM6bUEV2ySpXYL4/WKMKHFewZNX1V&#10;T9+z0g/N6BOLp8VmabHon1tNrVbzC5tO6peaXXc579mi59GEabioko0brDknEvJTOEajBCveYwRI&#10;YBhEIBCcQTgcBgKB+2FYlghH/KGonYmPevnBQHyYHR+NvJQlX1vik5j4Pu4wTbE0gaEBN4K6xZdg&#10;MwGUDFJitxFBkaJwIA8SBGFAH2AQAhSCo2F+P/hM+A9gE/B4vG43OE835D6fH3K/3w80FIEIbCQo&#10;4BZOUAhGBDAcIUgwpwhJivjRqsxGtcWoMNt0TqfB5TK5PTa3y+r0OjxBTzDg9nvsbocZfg1Ol81h&#10;NVosBrPNaNEptUN9Qx2t7a1PW58+ePLkwYPbN65dPNdwvuE06PTxo6eOHTl2uK62pmbfgcptO/cc&#10;PnL0cH19ZdXefft27N61ceeOdTt3rt+6fcOWbRu2btuwecu69RtXgyDZvGXt5i2rtm1btXXLyo0b&#10;l4M2b14BcdPmik2blm3e+tWOXUt37lq9c+dG0PYd67ZuW75j15LayjUHty2/cX7XyeMrtu+ct33b&#10;qj3bNtYfWHO9seLx9SVDrQeaTu+p3Lxu5/rFx2sWN9/c1Hlr6+0T6w5sW7x+3YL16xZu3rRky5Zl&#10;27ZV7N615kDlpuqqzQerNtdVbz5Utbmhfo9B2olaFLRDQ1iUuEURNMtQqwKzKUFe/YhTPeDRDQOK&#10;TJJO42hHuTPDIusGQU3OZxQC5nDALPhNjEsLMYraIkELKE25k4QribtThAeUJr1ZOgAxQ/lScPEu&#10;Nqbi7JnQpkNDXBSgFSYKAjkepscEqsDhCcwbDcLmUNmfoYIQQVlafC81KM9ipddUByHJMWiKCpZf&#10;SwNJ+c00kGcYFPYJCZSUC8uJ+Pwmh0cxdxhxZljk75XjsTQTFB+ex7zl16xB5XKEPUNJHP9xFexB&#10;7EZiMSiHpDwYAQRoAfYARbKcH9hTVprx5njgljvHi4eAbaE+7LMocOJTPiyRFV+YjaBWjVcvy4P7&#10;DGFw5lABDiTiR5yCU2RqWJx41BNBvKX3fnpAMcyfIIKwKAQ9fNBNe+1gcWifgwu6QaTH5jNrEbuZ&#10;9rs5xE/7PYTXxSK+CImFMLg2Dwg0EmdIp1ove9b+Yu+hgQN1qEriBb9lcsOlcioSSomGho/xDE9i&#10;LI5ALMQj41F2SkCI7qdPf/ZL1fzFBYsym2FyMaBIZDzOjcXZ8vzck0l+MsWLMRF6mYzPpKOzCRK5&#10;cr7rv/1Kt2t3xmF4mYxMxMvTPXClr46A9XEcSZJYHEd5xMej4igpLugj3c7htrb96zd+8S8fzfvg&#10;o88//GDuhx9+/tGH837z269+/8mCjz9b9Onniz+bv2TO/Ip5X638csHqBYvWLFy8cVnFlhWrtq1a&#10;s3312l0bNu7fuq1m1+5De/cd2V954kD1ycqai0eON51ueHb1il06DMjBTDoRPFYjYTGUCGSiHGba&#10;ZYWrInHehFIuAslmhKslSHifM+R3ld/ECv8WUdQHkfW4KIcDt1sJu4V0mkmniXabQ0G736w0Kkb9&#10;dgvqcfocNrfd6gAPZDZrVBq9DghkVqu1DocLLrQhut1egBBcozMMR1E0NLvQJkLDWFbJCZBUqbOn&#10;hB/wLmB6RPyUYvlWWxwE1AEPVIYQJOB+SnyKQITK5fogIZwA2EAElUsAPBBh/xjJkXyYAurQNMex&#10;NB8OcklvdNKVfKukxppN7C2TcETO7Bhh149GNihyK4aTi/vi83pSc7pTn/ckvugMf9kRWtId2iRL&#10;79eP1xgzJy3hs0b8ugl/YKcfO4nOgK/D1NunvKlRP/aZBlmnKk144jTBkCxJCRwd5jAGbAr8VzoB&#10;TjQ9pf8YhiFpGhW4YDRmCyUHkdAjJ/0Aid2hMvf4QkdsSh2bsSenA7EiykX8CBpEgzgFbABGIAQe&#10;JAmEIjEQjgF4/CgCEu9qwn+lb1scWQf/AWbKCZwAFJZjeRFwCAnsF/4tQARJBxAM8BPECUATSlEi&#10;fjRay9CAbGRQLhlUDPWOvnjW/uTxs2fPmpubW2/dvnP9+o2GxnPHjp08efLMqZNnjh05caiuvq72&#10;cFVVzd69+3ft3L1r9+49e/ft2Ll90+Z1GzetXr9+5dq1FWvWrFi9umLV6uUVK5ctWVkB/mX3gX2V&#10;tZV7q3YcqNl+oGpz1cEt1Qd37KvcUVm7u6p294GanXsqt+05sH1f9Y4DB3dWV2+uPLDmYM2Gw3Vb&#10;qis3Vh7YWFm58cD+9Yfqthw7urb2YMWpEztOHN13qHbPobqddbWbjx7Z+OTOoWtHNw09P/rg1tYj&#10;h5cePrjlZO2eexf3KbtrNF2bNZ37bp/cevrAjlNVm+5f3Nxzf2PX1RUPjlUc2rVkz/aKPTtXVu1f&#10;X1O1qbZ6c/2hnceP7jl1fH/Dyf3nT1deOLHv9rk6zCrNks4J1l+kPQUWrIA7TjhLjSawAQyEORy0&#10;CEEL7zdBBDIRDjXj0bNeQxSzQyObKXX2FENBiGMCkuP84vTVnH88jOZLT9KUe4Zg1biAQrUcAxzy&#10;pShwEnAsPzT30CKLg83CJGg8LA6PzsGFP+4DpQE84DZKpAH2lKmTJn/ETyTggJgD/8GJ7XWZQNBq&#10;lxNo5cVG7W++pEy4nxQXb1658yHxbQIQQSVfIk4xAKtiOJxb8MdZc0pUgwQEMAAMAITK+wcBgX7C&#10;DyxCTd5vZb3mKOaIoDb4iiKoqBjupFy6KOYEtqUoIKI4Xi7HUQCPcNCdIERHBewxjHSD9YFvBnwP&#10;7KrsfsrWDRLYMEnCyZQeUGVF5Xk6hgeFgCfDkrkQkwnRKY5KcWQmxOTCLMQwHogQqNjtERGykVA5&#10;ZsJ8DuxIVEgnhFQsHA1HGZwWTM6cwxUPk+Gx5ExybCyRSkWENKzlGXAg0GKqpSMGlSIRYrJg3Qg3&#10;2vGo+Z9/JZ/7FT/SSRJ2OH3KZcPAuTrFfizErAmaxeEbbq3ErRp1K+QOxahL2q04sLfjP/98qGKV&#10;/uEtY3+3dqDcIdcu724daXs6/OKprPOFbqjPIhs1y0esSolLqwB5tOCetaaRgfO11Ut//cG8X/1i&#10;zi9/+cmvfvXJrz749Jcffvarj+Z88Ns5//K7z/7l13M++GjOhx/N/fDXoDn/Sx999uFHn3z4wacf&#10;fPjZBx/O/eCjLz74aN6/fFTxyZydy1fUb9/6+NI5v1aZJpA8jecZIktjaQpNEnDBIX7h8G8EFhOu&#10;EsCn5jhxogqIIHFUQulVs+VJK8bCLKzKUASYgjgG10mgIPx0swwyJsCvC7GD+7ebUI/DbTXZjHqj&#10;Vm0x6A1andlocjrdwBuvV2zugDoOh9tstkPC82GWCREETRI0eB4UWk5oRHEanAFQpIwQEMDjJ4XD&#10;qXA4DRKEFFCnPAahXAJkAqiEI0nYpEygMnJi8Uy5HDYv7xbAAxFKKABbGA4RoiiS5kIBLu4MT8jo&#10;yQeWRP1oYmNnclVHcll7bEEzU/GC2dbNb3+B7GzxbG9xb25xbW7xbGzxrn3mW90c2NzN7hxObJcX&#10;duhmN48ktnVidQPkWSX3yB1/4SXarcbn+sF2TcewscvolvppDx7mcLBlbDSMM7R4142gGZYDCybS&#10;B/xPGFDEM3SUJhPRGM0njMFQhwVpdVPPyfBTOnKLTN5hJ1uFGUlsxhabCApphAiROM8zYYaCLzBI&#10;iPgBRoB5QQkcwQEcaAAJBgAu4IhwHAM/BDQCOwQp4AhcGGwoGiaKoGmKZiDFwIziIofgUgDOTuyj&#10;AvbgDIOzHEbRIn527q/cvGP37gPVu/ZUVlbWrl2zYc26teu3bNywffOyDasXrlkxf9nieQsWLllS&#10;UbFs1crla5YvXbVkccWCRUsXLV22uGLJ0jVLV26sWLW+Ys26pevXL9i4/suN6xZsWL987bqKirVL&#10;lqwWX0y3fF3Fruq9VUer9h3aVn14U13d+sO1G+uqd1ZV7q2p21V1aPP+uk37Dm6vrD2wv2Z3Td32&#10;Y7VLr5xY2H5v50jHidNHNtQe3FZ3aHdt9dqr57b2P93/5PJqSXtdy90jxw/tOXJkx/Ejuy6f3jv8&#10;vOZx41J9z+HR9sMXz2w+eWRPw7F9j6/sMXRV6drXS59tvnFi7bnDOy8f3/n06rb++5st3Qclj6rP&#10;VK+ur9p45OCWI7XbjsBx63efOVl5+lTVqRMHLp09eLWx6tKx7bdO7bIM3B9nbDPhwEQoOB4OJAlb&#10;HLMkSXuO8yRwW4pych6d4DNCSxpGbAAeiMAhQFSCdGVY4Ic3A1f3ZQ6FggAkuNIfC6PjkfLDnuhY&#10;GBp3pChgY6XHP7OsX7y5xMCftPhKGHA8QB1ouAshIBBVet6FzvJkkkaSFJKi0RT4D058BVkJLUAj&#10;XxIsFOOHPEF4SrnoRaBBj+NgBQJpGoUkw4CjovOlN0ZDQw8RIAGxDAzYFTAG3A/ArzROWozAwjjh&#10;DQXshNPI+G3iUyC4J4yBq3DCIhuw80GHeMvOZQ75HUAgsCbwEWCHsFvYJwgOBMCAPbBeSwR1JQhv&#10;HBdv96VKOEySQTifsTA3GROmE+GpeHg2FZ2KhwBd41Fx/DfAD05jJsXneRGc4hC+ksQhfCVrBbZD&#10;nGk0QovfEqyKc+MxPgtNHgffG1+IiDOzFaJcIcrnI2xpjh9GfLaUwRMcCYoxeIwhIhQm4EEO8ZJe&#10;J+qyOvUan9WiGh4RZ1nW62w6uU6vsMtVuqER1eCQenhY1tcv7e3pePLk4c3rz+7fGex6PvD8kaT5&#10;Se+xw83/9POR336svny2t/1pX+uTjge3e58+GGl/JulokXU9V/S2KfuAKy9UfZ2GgQHDcL95tHOw&#10;Zt+L//oLScUq09O7dumgTSEBrNm0ErNyxCgfsqgkHpMWcVpIn4sEx4YGwkSAw8FYBFIomguxqvbm&#10;Ix//fs8//dOKn//zusWLb166eufs5aaGxosNpxqPHz99sO7wgcravfuqduzcu2XLzvUbNq1ctXrx&#10;khULFyz5cv6XX3z61WcfL/gNgOqDOf/yyyU//8Xan/1y4+9+t2vRV0c2rrt/8qhtsLfIEhNhsUMu&#10;BRdA8CMRb2yiKRrgAT8egA0DvIeLhhwnRshLgn8jHv5NIRYFNkMTSQJN4AAeFDBW4KkxuJwSf8Ao&#10;6rH5nRbU63DbjBajRiUfsZn1eo3SqNeBEXKWRh8gQdzucMOSwWjz+FCWA0iAvwGEiIOhCUIcPE1T&#10;Ak0LHAd4SEei6UgkHY1l4/FcLJ6FnA8lWD4eCqd4IcmFEjQbhShE0lwIFkW6hAA5kSQLPglgA14n&#10;FIvG0kCjUAgcEriLmCCAeYpyXAQSWOQ5ISbAcSl3KNdDTZ+zTx7SF7Z1EWufsytaomub+V3PiZoW&#10;Z2OH7d6g89mgtUNi65LZ2kbN7TJ766jt0aD18Yjr0ai7qd/W2OutH+L3d+DbHjk2P3BsfearGhKO&#10;adOnjckbVu6JNdBi0D9XDw3YZCrE7GQDTIgRxLFuFEbQGMHQrECzkXA4HgnHwkI4KoDLYxJCNC5k&#10;KCoaRAh/wILhEgTv0gbl7UHiEZa6T0+2hWbVsSlfLE9H0gwfozkaZxGURjAap3iO5nmcIMUuG3As&#10;gQCLBAUCCxM4jyIhDI9RbIzgEkEqE6RSGAWukKVJiiYohhCHf6MBivBTFMKwDCdEMJZBGAJnwbmF&#10;CUp4/erNP/zmizmfLPjyyxXLv1y2bOW6dUuXLVu6cmnF+pUrtqxdtnX90i3rFq+rWL56+aYNa7Zs&#10;WLtl0/rNm4FP4G5WrtqwZs3Wtau3rly5ZfmqLRVrN1ds3LRky6avtm+av23z/E1bvly7ddGqzYvW&#10;bFqyemPF3oP7q4/XVB3ddqpx28WzW84cXnWyetOxmu0nj205VL+iqm7lgapNB2v21lRtPVSz6ubZ&#10;xfKWdc6hfYL3zsWT6w8f2nW4/sDhg2s6H1c6Bg7JHq2z9O9T9Zw7Wb/32PGdJ4/svXlmv7JtW//t&#10;xe7h+s7bu84d23Ly2IGGE/tunFovebBZ17Kp797GG6c3nj+25/Lp3Y8vbR16uNMzelraWn/20PpT&#10;h7afrt914vDOE/Vgeiobz9Q2nKk9fbL6YsPB6w2Vlw5vunl0g7nr2hRrnomCR/EXQnBdb0+R1gwD&#10;TbMrSTrynC+G2hI4XLa7k5SX8RjjhFsIApa8aQZAgpSecRHf2F+O5bHUEAsCwAaEA1QALSJdBPgb&#10;Fn2G2FnCAgmoLEvCn3T5yhHa5bIKEQ7azTRcxYsvPcTicCnKQ44nqADgIYa54AQSpDi7WvnRS1Dp&#10;npj/p/tRMQwcBngLcco1gAQ0/WWDUgZP2ceIm+Dg8IIZFs4WhaR0YiIAYoQ3yaLlqQ2yApkNESkO&#10;S0EdHsuVHv0BARKm4tDocNOJ0GwqXHqQSCwBWpQ+HSa+Ibv0QlJxbC6wIcS8TMen45HJWHgiGgJN&#10;RkNjYfE5ofLzRhDLSTFMpCjxvl/5zlv5NT8APCHgDAUclNuEu/WoQ+e3qt1Ghd+s8Vt0PrPWqVVa&#10;lKNmxYhBOqgd6VMP9Yx2PR/pbAUNvHg62PZsqKMFkv4XTyGBVUPtzb0tj3ufPuy4d/P5resPL53v&#10;fXhv4MmD0RfPwH9IXrT0PXk6+v/j66+j5DqyfH90/n5v3XsHmuxuN7jdtmxLsqhUUpWqVFwlVomZ&#10;mdFiLknFzIzJzHAY8pxkhkKxbPdM98y903PhN/Nb6+3ItD29fm+9p7VXaJ+TfCozPvGN2HtHbf1A&#10;U3NfY2NPfX3jkyfP7t5ufPpkqLt1uLNB3tE1eP7i859/MPDZZ7aqRxrJuGq4X9Lbqh0fsqlkGMr9&#10;VGJ6FWHUoDRPk4G3WNwOm4jrRy+erPnZr8eLy7nhzjBcZJ4Ku7mAyHg4QqCdYD6BDnm4SEAMet1R&#10;H6pHF/DRKaC1IKaCPkI6fOP3n575r39X+dFHvQ31HMH4nTRvNeGYwW7ROTUai1Zr1miMKpVWJlNL&#10;pPLR0dG+/qGe7p7O1ubm5y21T9sfPrp14eyxPdt2L16y9acflv3i58V/+M2GhV/uzc+9vGtr16M7&#10;jFaGaMEh/HhA/VB4mKNQlLYAf0QmDR5QPMgB8IDFXWzK7ZpK/2WTIvxNGfhbZ7JQk+lw7UkUmY32&#10;n3UzGEfawSiH2WZUa+RjZr1SIx/Xq+UquUKjUqtVWrsdU2sMao1RIlNr9FYOen7BI0IHiySIh+U8&#10;HAdI8EELBvrG7UbIgfY/zRtxuUNgrMtPsdDbIiMZN0GLKH6aFVmXVwS5A1JJ9NOcmwHACD6GEV28&#10;l2PdgssHDrSAHwYl+vgY2iPSDInRXXrXvh6usM1f3hVYW2fZXK070Gy/2ovXjDp6pCaZxmww2kwW&#10;h8WGAwmsaTNbMb3JDqYz2pVa84jS0i7Fng05rrYZDlarNlfpNtRja5tdJU2u9R3s4SH21gTVrqfa&#10;NOrnkt5m7aCC0JCCE4AB/T3B8IAL+BQc5+E5UeBFwKPLxYDPsz6O9vpoWjD0exS3Y9ozEcMFxvJ0&#10;3DpajQk3iNkHzPtO91ttYMbpDoCCYikKrSmRQDcU5McRmIuwBwksbnIkVOaUXJ8cVSb7xqc6h6da&#10;+pK1ncmqlnhVq6emTRyeEG1WkE9OjrYxtI0EIeRgKECRQLFeJ+ey0YQJsztIBsNdL0H9LF2du7K0&#10;MLesaEVRfiFAprhwdWlefkXhqoqSlWjJBZhTUFGRXblu2eb1S9Ztzl67Kbd4TU7xmvyyDaUVmytK&#10;N5cVbyou2VJcsa1i/eZ1lRtLTh0tv3A2f//++dt2La7cnrN56+oNlaV7D+3bc2jvrv1rr17d3FKz&#10;7+m1slvHcr4+mlP3YMvNK6WH9ufs3la4Z2vxqf3Fz25tan9UomhZZx/cRaqunD60eu+ejQcPbT+w&#10;e7Wi/8LAsy19jyrUvftbq46fOr7r8LGNp49uuXli3Xhjefe95fqu/Y/OFZ05VHHk0NZTx7bePlM+&#10;+HCdvGZj2931l4+uOXNo2+UT26qubB58tkvefKD+5uZzB8uO7wP8gFTadub4rtPHd588vvvUib1n&#10;T+2/dHbvtVPbz+0uenBqo67zrt88OOkyxVy2qMsa5kw+UhNiTW5MA/oGuvgAhSbKfLgZ+kHdSI9o&#10;N0CfCP14ZuAPTjqTBgeBAj0vqvQMNwF1vu/uM7MWBLSgSNJzR44ACeexAIn5cWeQhLEh/IyZOM8l&#10;0oW8YiIfEdgQTwdYykcTfoYM8WgeCSRRetrKma4OQKaLFzAoswdJhP9MA5zyIm0BwmIu6HkZ9gIY&#10;MimomSzUDCTAAIopDz3pRcmnUz4W2owPDEB5QunMIVR3AIkzMsKjSAH4jEh8/NVKD/jw6hnMwCGc&#10;h2uC3mFaDwE8AHJeHGky1qR2WfWkTkHplQ7VhFU2YhofVA12qIc6oZV0N4FlsnkGm5931z7qePag&#10;+dHtlsd3wOmqfgR+W9W9tqf3Gh7dqLl/9fm9K1W3Lz26caHu4a32midgzU8ftj5/BFDpa64dbGsY&#10;aK0H8EALKAKTDXSByNCOD+olwwbpiFE2apKPISe9kC7tbpP1tqPFc8U4bVBzFj0DzNBrODNgw8RZ&#10;zLzNqh0f72poHOro5HA7hxvdVife0Pz05x8MffmFr7/bzdIgrVibTsRtQRAE6azPTL4nOBEXF2XR&#10;HzfqweQ3L9b+4rcTJRUeaX/Kg8Kaox4+5OWDHhixk2DAnqhfiAfdYb835vVE/Xw4wE4HPTNuXzzg&#10;nebxJ18s+Prvf3bsyy+9DlvI408JPgBDMMB6PfBCfNTrjfn8iWAwHghEfb6I1weiIOTx+ETOLVJB&#10;gU0yrJfCDbKRO5s27//5rzb84qd5H/189ce/qZg/b+vKZcfWl98/eUTZ1RpDMgiBJCFwk15xxu+Z&#10;zpjPjSLl/B7gTcafC/pehgOvIkFowWCQ8SLkfRn2QQvfwBk/PFYEJ+XhEwEx5hUSfgHaiIfz85SP&#10;I70s7magKyRpktKqtQ47ZjLZdHqzUg1oMnG8G9jj8fo93gBoFLcnBIDxeCJeb1QUQ4AfaMHgMHMG&#10;DPAjuEOCGAIBBDKIBvygmDeUN8pwHiR6BJ/gBm3kBQ2UUULQZqgjCv5MC8ZzHhYppxCBShh6GFwc&#10;VLMHazTb6uxne6l7/cbmCeuIkVPbeQtICZudwnEGtAErEoxIUBzDcOmFKxqMIOBGtNhvd5JmB61z&#10;cBIz16GkHg45L3XZjjSZtz3XVtQYi2qN2/vIKyrvQzVTrbRUSyXV0p5ex7iNt2GUA804ErgTB/HB&#10;soxLcLndglsQeFCHKLeJ8goUxxs1orLbM/HYP3p0Urs3ZL5qtnR0Y9RjYuYe/b5ReCPzzVJiUsB9&#10;op2JYdQshr+ymOcUssmB3mR9S/L289j5+9GTtxPHbkweujyz7/TsroMz23bObd0+uX23sHefp+ph&#10;SD3B2QwYgdlwxkkILMVylIvCfU7cb6cEB0tbCTtGkwTJIvwsyc/JLslfXpS3NG/lytW5i5ctWrT8&#10;ywXZi77Myv5y2apFy1cUrF5yfH/eg6slWzf8umjtZ7lln68omp9bvDSvNCevdFVOcc7KkpU5FbkF&#10;6wvK1hRtWrPy7tV1HXXrL5z4eN+2D3dVfrpxw6L1G1bvP7AP/u3ZWVH9cK+y/3jP46LWm4u6H2ST&#10;qnM9DXvOHC7Yszlv76aVjy6vkbTuabqZbezdgY8f7q3ecnTfqj17N+7Zu+nw7jy74vbza2vGWg6Y&#10;pdeund168sSeoye2nD1e2f54n657PeDH0n9ksPbQhaPrDh3YfOLI5nvn16oa91i69nc93H712Mbj&#10;eyovH9/2/Fpl5/0NbXfKHpwtAPwc3FVxZO+GU4e3nj628/Sx3aeO7zl9Yu/50weunD9w7fTOw5ty&#10;Hp7Zqul8yGl6o7QuIThSfjLIWTykwc9aRdzgIc0CZvIQFjdmYc1aQqeU93ZwZh1r1vkJ0BBIwUCb&#10;jt0CnWH3EQ7OYvA4reim9ElgTICEXptNii4wcBIiCAX43XqnvGCeuQD8aEOvIuE30eibWPRNPPYK&#10;WRTsdSL+Mhp9GYu8iIbnwqGX0dCUV5hL/6rRjzzsgzZdz9gN7Em6OXgbYRbUAw0Wc9GoTI7PhUpB&#10;uwiEEwBGGhWToFHQLBYBsAGpAaInLhIh1h6gLYJDRxnkvEUjWLWMXkHr5LReAY5TMWYaHzBLhkwT&#10;g9rhHmV/h7yvTdLdMtreMNJWP9RcM9gE2KjuqXvS/ux+x/MHndUPARsAj6aHt1qr7rQ9u1t//1pr&#10;1a2WqludNQ9an91pfXqn8eGNpkc3oW2tut1d97C34Ul33aO+xipwUP5pS21/4zOU0NrZqOhrh1bW&#10;26rob5f0NYON9zaN9TRN9LWoRnuBJWbFhEUpsaml6bhqPWc3sjYDOGDgwKHLaRZxayZvNMCCmMP9&#10;oCZpUJYOOA/3Ic0aD2WHk2EXFYJxgwtxN4J2HnKGYbzPc5he39XQ3N/SwZO4VyR8OEW0tD35xS8G&#10;5n/uHez2CAgebtLqZwhADoweMuzJ+Bn8wAgj4sbUd67Uf/jxWFGZMN6bdIPao1GJbg8XcsMIFvpi&#10;IigyES8f9bkiPm/S500EXICflMc16XLHgr45kapfuvzhzz64tGhhjMT9nCvpcieAdiHe54Wvljvu&#10;800Gg9OR8HQ0MhWJTEciM9CCHwuloqhi9/to9FUqmgq4xq9fP/aLX+361Qf781ee2Li++It5RZ9/&#10;un7pogPFBdd27xypeR6niLeR0MtQ4AW8bsALyJkNeMEy+Pm+TZ+cC/nBRzF7IvoeJtIB2fBtjPIU&#10;/ApgvOXBrC67UcSgIzXzdjNnNTFmvVOrwnVqu0ZhUsqU0on2luaa59Vtre3tbZ0Nja2Nja2d3f0a&#10;ncFktqYDg3G7g7BacbuddjpZDOMcDuavLXMSx3mKFAhof4i6psFJ+yzrBbS4eNBSAUH0g7nTjgeo&#10;5g543AEvOKIfWribWwwE/BGPO5SuWz2ZTs3yYVSodRxvkfNyu8didjAE4WJdIsd6GBQS6eEYwSUw&#10;gh/nvASqmODieSEDIZblOc4FPoVwBFoBpAxnJ10Gp0tlE4a0TMOw+XqzYctT9bpBtnBcKO3Czwwy&#10;jWpXrVp3T97drRow4lorrrc6dQ7cjBMYPCcPH8Tl96KJOC/oQg5F97k5jBOslNtocyu6haHT8YmD&#10;Ly3nPM4qOSmrJ/gHWLKZeWNlXsTo+KSVjQ+PRZ8/m7l+4+Xxsy+2HZ5ZuyNZWpEsLk8Vrp/M3zi1&#10;av1UTtnUyrzplctfr1zyIneJULA09PWxGUWn2zRG2LRAVJ7kXDTBofBEEcO9NpzHWBpnMAI+JEEj&#10;/Hyy6PNPFn/x2dL5C7IXL1+VvXDJ/PlLP/1i6YJ5i7I+nZ897/MFKxb/5srx5ebxI5dPLfgq64N5&#10;iz76dOFvP53/u88WfPL5os/mffXJ50v+8OXSzxYv/zQ/57elK396/egiw8AueUu5pLGo+mZW5brf&#10;lxQvObhv77kTp84e2ybpvmAa2CutW2Fsyzb35oexayPtJ66e23ryyJaTB8uf3lhjHTvW+7hwvHbN&#10;cPWagfq9V85uPnn64OkzB66eXqfsPVV1bZNi8Fzz0z3Xzu09d+7QiVPbr53b0XJ3o66rYuR5wcjz&#10;DdK202cOVhw9vPXsye3VN7bbeo+bO/e13dtYdX3viX0bLh3f0HCncrR+i6Z7d3/tzksn1u7bUXF4&#10;78ZTR3acPrr7zLE9Z07sO3fywMUzBy+f3nf6wMYjWwtb7p/V9D3H5T0R2pAUsYSH8LE2H2fzMjYf&#10;4wjypJ/DM+UmIyBHKEywmQEhYDPwgwx44IcH475X0dCLcOBF2P8yEgQHDsF5Ew+/BnKEgtN+QEXo&#10;dSz6KhoG50U4OAcdxA+JF3PoDr6Uxz3l84ID7aQXzAMO3IruFgzOBtHdZgI+6AqTbj7zBiIccIWF&#10;M35QUZTDTzoE6HYtOvid4zqFUyNzqKUYKmYzapYNGyYG1MPdkp4WaW+rcrBT2tsy2lE/0lHb1/hk&#10;qK16uL26r+lJ27M7tfevNj76urv6YW/1o77qx0MNz0eaasaaa0ebaobBB6etfqKrWdLdDM8j72uH&#10;NpNIBM5Ed/NoRwOqaNDZCAaH411NioEOeT/afkI+0KQf79SOdVgU/QZJt0naa5D0ONSjTs2YUztG&#10;mWSUUUYaZYxZAS1nU/M2DWdVM2YlGDicRS06DYITiKKirUrWrmbQ3qYq1q4Hfngpp5uwg/JIlyfA&#10;oAXSZKoVZNqMAwa3ggU5AtgDLfxxvSzGYSbWaXIzDj9PhN10EFQC2mDUFmZtQcYeYvEgS+F6Q+OT&#10;6o7aZsxiFngQdoSjubnqww/65n/O97YzDMGRNhdugneSIZCXArwB50iUGQrqluXCDBUSHICfhl/+&#10;fqK4QpzoQ/h3MWjJyocKJURgAOHhwYn7hVTIOxmJvIhE5mL+ZMw9E/S+9IemE9F/TATa8vJrfvHh&#10;ja/mz7mYqVDoTSQ+FwlMTQWTMRjHRKfDoZlIeDYamY2Gp8NgIbC5eHQ2FpqC8Uo0/BbRyD8TFpzP&#10;n57/4FdHfvPR46OHeIOu6/GDnatXrf7k9xsXfXWwoOBS5ZaGy1esw8Nem9Vrt4pWM2vQkjo1qddg&#10;agWuAQkrN0tRPXiTZAwcaMH0Y/BNG9KC0BztB8csG7WrJPBVdKpl8J2Eh9MGLWvUC1aTy2riTHq3&#10;3cKDY7fgVrN8fFwplUknJkaGR4eHRoeGRicm5MAeqw3lpUBrtWEYzkKnZ7NRJhNmNKK5RpXKpNPZ&#10;wNRqs1yuVygM4Gg1FqXCIJVqJRNquUynUhrhUK0yKRV6uUwjl6llUpVCoQVHKlGCwSG0SoVWIddo&#10;1AalAh6iz5yUyXQT43qlRK1F0RLq1u6JziH1wLBUMjw4gaoCSKQSqXxiXD4+Cq1CrlAo9RMy7di4&#10;TJpOns1kMmWymuAQ/lMqpCqlVCmXSsYnJBNSObwTuW5iTN3Xp33crtterVz2TLegzrmiAdvXx1Zp&#10;vfVqR81gb4ekR+1QKo3jWpPEYFJZ7XYLKhnHYxakxh1O0mi1qYwGo9lpMVIWLYvpSFajZMceescO&#10;pgyHI/YbmLl9VGkYmeAdHSbhfpt4+V7g+OnYjp1zaza+WbXm3dKKb5cWvs5aMLfss5fLFr1alvVq&#10;+YqXWVkzi7+YXvLJ66W/eb3it67cj3wX1rzWP0+5+ryecW9A7Q8agn6VW1CzrI1GSz4cDr8UhqBo&#10;3umgX7169TefZ82fv3LRgpzFi3OX5hXnrSpYkVu0bGVhzvK8wqXZBcuzssryPr1zbrnLcOrr0wuz&#10;sz5dsmT+4sXzFyz8fP5Xn32x6A9fLvl44bLfL178aWHuJ+ePflHz9RcjT/Mtrds7L65U1RRoezcc&#10;3LNw5Yp5u7ZvOX308JmDaxXdJzn5QWd3njCWz0nLecO5msf7T53ee/zUgZOnNj28uUbes3+gqlzR&#10;tGW4ekPz422XL+w4e/74pcvHntzYhiuvP7y8dqh93+MbG78+f+jSpWMXLx66cWFn+4P1+s5yTds6&#10;Y8/BieaTX5/bfvni4a+vHK67s0vXtt/Qtk3VebDpycGvL+58dGtXf/0eQn4q5LyuGz5VdefAjavH&#10;b107dfv66Qe3LlXdvfbw1pWn9282PX/Y1/ZMNtiM6UaSov1FgHwVZN7FxHdxz8uYey7umYt5ZyKe&#10;2ahvNob2d5kJB2Yjgdn0EG8u6APwzKbblNs17QdsiFNeccrnhpEg+JNeITNZgcaJfu+UD0aFYsaS&#10;bgHaSS8MV4UIx4RoKkiDeKJAHnkwu+iwCXYLZdA5lHKLdMI8MQam7O+VdLRPdLSPtbd2PX/a+PBe&#10;f2PdcGvjaHvzSGvTcGvTaHsLtOOdLdKeNmlPu6SnTZFOaFUNAmzaVIM9QB1gj1EyiNqJAWitCrSz&#10;ddqGLfJBTDcOZleNaEe7VEPtVsUQoZEQqglKI2P1St6octv0XrtBtOpcZo3oMHjRzmYmMR0yjvKB&#10;MJQP5MVBIJp4q5a1aFw2nWDXg7nserizB9cLThVnk7txtYipoPUQGh+p9ZL6AGOBXt5LmsDJWJCx&#10;BlkrnESHtNlHmcA8IENxQxCdAWFqFAmDgOt5p561a0XC4kUZPxjgR8C+1zcZ3mScjNxBpGEwwA8c&#10;/mh+0EAcDtRhMZNI2wMCmbGwhwmJVIizhhj4UEbRafSSTpNcVnX7bs2DJzqF3CMSXox0NLc8/eWH&#10;/Qu+APwIAiNyWMCFgZRBJW28QhTFQaC9hVLwDQn4Zv0w1ICvk2B5drfp138YLSz1Sgdex7yvI8G5&#10;SHA67AebCvmgnY0G52KhmWhgOhJ9EY7MRXypqAijnDmPfzIW/mMy0LIqr+6nP7u34PMZ3Jbyema8&#10;Pvgsopvwebg4DOYZKsDRXppwYXbeYaOtZsygxfRau1oJZlMqbFKJTj6iHe8ZP3/m+i9+eeZXv/x6&#10;yybTyICqp7P13u0zlZsr5s9fN3/B7pU5p9auu7xrV/Xly6ruLkwmdcqkhEYJ+GFMes5iFB3WjMGA&#10;DFov7vARTvgae3Gb6DCLTnN6q3Kbj7QHaVT4HE1Bg46kiRhLJ3g26eLAJkV+UnTB7yIM+pHEnRaz&#10;04pSS0xGs0FvslodBJnJ7+GhpRkX70JB1SBlMuHUgCIwOAQdklE/GVWEOzmLGbdZSLuNslspzMES&#10;GE/gHOZgMAdls2AOO+GwEXYbqjQKrdXsNOgtRoM1fUhAS8AY3kmBT+IUbrU6zUZ4JI7hDoI146zB&#10;jsNdDDZKY3fp7JzRRppRxVKrxWQBVDqsDivKzURhySaTxWg0m81WcAwGk95g1BmNBpNRrzdo1Gql&#10;TKFWqI1ag1lr1OoMMpVlZIK+UWfd/MyR3YCtaHIe7HfXyGOtGvzpyHD9WE+/ckBmGFWoRuBhErlW&#10;qbKZtYxRh4I1ZCrJmHJUBkhVqRUqk0pt1RstOtWIY+J5Unb9u9Fz79ov+B/fsZ97KOy6OLXhwOuN&#10;O1+VrpkCxixf+SZ79ZvlRW+W5rxf9Pn7RR+/WvK76RW/ieX9MlL+y+i2X6YO/frNxT/848OF75qX&#10;f6vf/K9TX//Lt4//+I/P//znxn/5c/s//dNIanLU7VXSvBmjHQ7SaXdiOMYRTmFmZu5vlhWuyC7J&#10;WVmWt7xwxerS/OKy/KKKlXklq3IKC3LyC/Pzlm8o/fzexWxSffTsnt+uL1pYnLuoaNWy1cCqvKW5&#10;q5fkFC5akb+gMH/RkW3LemoLRusXVZ/63debPjlf9rH02Qab5NjJo/n5+Ys3b1qzY0vF/m3LJG17&#10;Y+ZTzrZc93A+M1w21lh56kj5ll2bK/dVbtu7+t7X66TtB9tuFfU9KOt5vO7aqbwjh9btPbj74P7K&#10;lqoD2MT5a0ey+hrXtVTtenjt5NFDW04e233xWKWsbb9LdUDRWD7wZE3P033nj64/fWL3hTO7254c&#10;VDTsHKsqHq3f+vDqxmvntt67vr2/fq9t7DirPjvWtv/Bjb23b565e/v8o3tXnj74urul1mlQB3k6&#10;6uYmg/xsxPUqAbyB3zY36SbmAtyMD5V8TvmYqQCPdrT0wMgUbTQQTUuNaHpjtBhPiXYTY9KkU08M&#10;tEFFG1WkDn6WClwrd6okNvmYBQZ9iglwjONDupEBzVAfmKKva6y9OWNDzfVDLXUDTTX9DdUDjdVD&#10;zbXp+KiGia6Wic6WiY5meXebqq9DAyDpahlvbZB0Nks6W+CeA4012pE+h0pCaOWUXgkvxxjVrEmb&#10;SbzwOC1BGH2jtSUH2ucNWub7vJ8gCp9DEdLppSMUAofm3NKh3gkRtSHG5kdblKJVrkh6mSfKYmiz&#10;n/QaD0pFSi/5gMX+KoA7E2UQSUdgZ9Z74IXAD4FwRBmpKFsoxFj9pIG3yb241kfqvIQ2gFJQ9T5S&#10;76fMQXhdCkWfZ1JffwiFsAYAPCSgTu8j9JkgQzgD5iWNHsrkJo0uzODCwAeRijAD+AEDJ6N+MhIn&#10;A54fZ9sy5zMOOg/GEwEX4WWcAfhQXjbiYSNeNhkUY17Ql3jSTUZ4J1r9cnMeErPB4HV0WCcfN+sl&#10;VpnS/Lzm+Qcf9H/5OdvRzDNk1Mcn/WjRDtgzFfQi6gS9MGqZDvmmgr4pr2/KI85EeVPVnaaP/jC8&#10;ukgY65kLuqa9aFwSEbgICFkwnkZTdizpJTERJzx2J2814FY1ZdDaJDKldMwhH3761aLmn/z03qe/&#10;x3vajeOj5vHx8Z62gaH2idEB3fCYanhAMzYEphjqV4IND8gHe+GkarDfMDZikUudCplVL8f0E9pr&#10;lx988KurH/6yau9ut9Xkc9pDBMbptJ337+8tLCqe98WGJUv3FRQdKa94cOq0ZXQkQpGxdKBBXORj&#10;AouiDNA0sgCDsEyb+D42IRNQQ6Wn4NAkcCJdIG7Sw6cLnLNJtysp8GAwaJv1e2b83kmfO+5zezma&#10;sJmBCZjNajNbDDqD3eYE8HC8wHIuFHKVDobORBygNR53mOf94AsC2uApk9yDHNotsD63K+hivCzl&#10;5ig3OALnFzifwHndvI+jRZ5xs5SLxjkKZ1laIJyMw05iTppjRZYRGdqVWfuhKRdLsy7cQTosPEu7&#10;BNHl8fOeAOuLEO6IlYtYXTGHK2Zn/A4K/lwcS3M8TTEoThxNs2Vm3giC+nHtBydonOYwkkUrOek4&#10;chRx5kR5MzagJIkxVpYxhjp66cPP9WVPdetb6J2dwpVx5pmOfDg63q4cUzuVNlJvcZiMVofFSjus&#10;qOYc5sSsNr3FprE59Va7wYnZrU6LCTNgFmNQJp2tuf/+9K73O9fMVG6NbtgfySufyc75ZlX+dytz&#10;3ixZ/Hb5kpcrl0yuWBhZ8Vko7+NIxW+Se3/36tYX37Qt+U668s/Okv8urPtfsbX/Plv+7+/W/vuf&#10;Nv2vf936r3/Z/t//x85//cvef/vXo3/+5/pQuNVqa9Pqh9V6BYpoHJdMjKlkE/pwOPo3eWsKsopW&#10;5JTlrSzJLSwvKCxZVVCcnVcEGmhVfkl+YfHSTWs/f3yj0Dh24Mjmv9tR9qsdaz6rLPuyonB+eemy&#10;0oqVxWtyVpdmVZQsfnBlnXpwd/O9BTcP/vpo6UdnNi67e6Li9P7c8rJFRSU5a9YUlhZ/dXDnV/LO&#10;nUT/ZqwxLzBYhrcU3D04f23Bl7kF2UvzF64u/rj6/pamGxuqTqysPpeLSS4f2Da/rGzZqsJVxUVZ&#10;TQ92t9/Kf3op1zi+VdZx/NmNk+vKlm/dVH5s1xrnxCXn8E5Vy1pJ/Zbar9fvWJ+1rbJkz47SBxfX&#10;aVr2Gtt3aHuOPLm+/fj+ddfPbO15fljatH/gWeWTy+XnTmy6eP7Q19dO3bh25vrFk801TzinNRXw&#10;TgU9L+Le2agY99J+xs5ZNaROxhkVVkk/pholtONW+YButFs91Jkprzne1jTYWNtbX4VWxWsedVU/&#10;7Kx+0FP3qKfuccOD69W3LzU8+Lrp0c2OZ/f6GqqGW2tG2mrHOxskaJ/QJmlPi2qgUzPUox/tN44P&#10;WKQjDuWEQzWOaydIvZTQSSiDjLeoeatadOhRF4zyUi0R2hamrOB4HTqPHZnbrnNZQXzog7QlygNI&#10;vs/XyeyeMO1D4QY/BiBAO+VFRVPSa7+upEgDPDJRaik3A206UoCc8rEpD/QOKOQMngoMuv4AZYUO&#10;NyZSkXTMG7RRgYyk99pB4c489CyIQ9B+T6AfUlwzEMrQ7sfzgJ8AZUnHCqrcTp3bqXVjwBLgigFO&#10;enGQUCCeTEA+AT4mZgQH3sD3pMHh/hqwdACIAWWw0kY/bfKzVi9tEQmAkBnwE+AQY1B0dXo+LV0/&#10;jQrxZMZ+9P/6JNwn5gaZwkVEOoKqbaZLbbqZsIAOwWFteg9mhqsU4XE3Zkl4uBA8XKRFys4TFsys&#10;aH9U1XHs5NOf/Kz7k4/Hr1zobm2irfowB2D73tyEQ0yXnyGMSHnoR8bUg/16WV/v6YMNH37ctTxH&#10;8vimfrRHN9yvHxvWIDz06UaHjBOjcAgt2rlHDl9IuVk6qpMPG8ZH9EMjZpNWdGifLVrc+nd/V/Pl&#10;Z1GVxOe0eex21mEkKBNLOsIkC3o6QOMBmgizoK0JP4mlFYnD5wC6kEGKjHNsyMvE3Bj97NGTD391&#10;76OPmo4cmhSFKa931uebcotRitT1D5zZvrPw8y/LvphfmbV8V/7qc9u3S9paATmg+1Mg8X0o7gCo&#10;kwl4gxbwA2gB/AB4MilBYDBigxa+kDBuQ4cAJwCYyAG3YgIHHPp+ziDgTQY8Hoak7Ba7yWA16q0g&#10;GQxGp8PJMKxLgL8Hj6G+myEIjiQFoI7XG/V4IgAh8DNAQmk9mXA4PiCyfjcXEGgvMsYLhy7aIzI+&#10;kfF6hQAQyJM2huA5SoBDF+NmKAHA40IFrT2Cy+dxoxUggBBD8TzJOJ0Ul34hgQW2iRzvxWk/wfhJ&#10;RgSjWBEFNFMuimRpkgH2UOlwA4piAD9gqMIAQQGNGIZnGYEiWAdQByNJkoWH4CRDomkr3kZRLMfR&#10;dpw0EmPDlut1yg3PtaXd3OZO8prS22Bzt+r1nbJ+jU2OM6hgjh2nHZgTXgrHbJTTTjls8LyM3SHg&#10;tNeJBQ16X0dP9OaD10fPfrN+64vs1ZOLVyWzVsWWL0mu+OpN/so3K7Nnly2cXvl5YvVvYms/jB77&#10;bax24RtN/n93Ff3vRNG/vy799283/vs/7f239wf/+e2eP77Z9mJyXTxY7HPl02SOg8izUAVmuoJk&#10;r7rFXheng/eAp0tf2212EIk2EzYzPQP4Wb2yNHdVRf7K4pziisL8wpUFBVmrC1fkFa/IL11WVPbl&#10;5nW/r31Qqujacv3QTxvuLh5t3/r4RtmWdZ+XlSwsKs0qKM9ZXbZibcVXLTX71SOnGu+uHq7feuNY&#10;/o41SzdV5JWX5RcU55RWFG3bsX7HztXXLxQ4ZcdNbeXm6hx/d5n9eU7z2dxj2wq2bVtbun5F+dpP&#10;nt5cW30m/9mprNabhS7D7b2V8wA/hWVFlZtKrh8r7L9fKm3aIe0ounF04a6KZeVFi8sL8w5Ulqu7&#10;TzZcXjL4OK/+8urbJ3KLsn+dnzt/787igYbThq7DAw9L753M2VI8vzTnq53rci7syT+16fPz2744&#10;sWXx2qKvSoqyKkpz15TmluZnH9xRWXP/dlddTeuzRx01D7rqHnbWP+lpfNbT8HSg6flIc7WkvVbe&#10;Va/oqRttqRpreaYdbDON9VonBkyj/bqhLou0H0+TyaEadqqGobUrh7UjHXDerhzCNGOkXsKYZNDP&#10;ejADdLUuqzq9IY3Zi6Hu1U+i9JpMZYE0OcCxRnlbXHDEXMgmvWhfnBSqlo22VJh0YykRizAoiTVT&#10;wDRImeKCMyE6k24M7pl04/CouICBM+llUXCRG0aXgKLvOQRtOrEGaARjVTiP9lkABw7BUGC0B3wm&#10;6YYhKko5iqXD22IgiTx0zAt9MREBLIG5qYibCmWCsNPFDoAuGd4guYMSelBtngyEMuwBPoEPhm4l&#10;LXAdWLNSsGsEu9ZlA6Ig0gB7ULFtG3SpOuAuHAKo0pv9wPUBc6QvEVwf9HnTWwcRSQ+eAPNRCS8F&#10;bzLupqMiBVyJiqhO8w9CB3p/ux8EDYv7aAcYmp1Ds3DI8ZBoTQgOUTlnnowCVFhMcBgZi5az6jmr&#10;DgwOLfJRULRugIdeOdHdSpk1VvW4XjakHuuVDnUMtzfcOX7m4cYtT/7+Hzp+/avmvTuf3rvbWfu8&#10;v6mmt7FuqL1Z0telGhnUjg/LBnrlg33yAdC+ffrRYZt6ZOjC8cZf/6F35Spra7WfMPtxhxez+whQ&#10;jQgYIYYMUKApaeidwzwXoegA5XSjSkhOUEKCQE36qNrs7I5/+IfqeZ+8thmSILZEV8TNeDxk2CfO&#10;+IJostcnppCoEqBNeoUo2n2cDpFEgmWjHAuQiPj5pJtgnz+p/tWvH//ql60H9sVZdtLrSXk9SY84&#10;5fHEXS7WaKy6fHnNV4uK532+funS7Xl5+9dU1N+97SOdc6DnUJk4L5Bj0iuCpgEDMk26hSk3yCAU&#10;ZJ/JRYVvY9LNzgTEKRQCgyYSQnCTm0fv0O9OT0t6ZsP+F7HQXDwU9wnBH2tMkDiNYTzDiILo9foE&#10;QYROnGFcDgcpl2vlMq1KaZBJNQq5Ti7TSKVqpUKvVhmVcp1MolLKtGqpVjWh0ckMWplOJzcYlCYw&#10;o9qileuNGrNFZ7HqbWZw9DabwQa+RQd6C2XqO22EKb2BEOGgrCYH7qDNRodWbZMrLFo9ZdRiTr0d&#10;15gwrdWiseJmG2nSURYTB3IHRzVycAwBkmEEjhVQNDIJtOFdnItneB4wygsCK7hZFxhPshzFwnmG&#10;ZkAm4TTjIF0OWgQBRBJGF/DHbh3XOC936iobTRWN1O4BzxWVu8ZEVA33dYx3OGgTRjmtuIPi7KDO&#10;MLR3EMbaKJ+VDRnpmJZIdalSV2viB87M7Dzwzb5Tc2v2h74qmPnyq2/mf/x+6Wezy754mbN0atWS&#10;cP7nkW2fvri18J/H8v6NK/pf06v+/f2K//uflv/Hn7P/8l3eN7OlMXE9YdykUOwckR0ZmzipGrtg&#10;HLthGruvHX480f9opP+xVtVM40pUjZXyMLQfldFjKBaUKkW+fv36b/IrQPeszClasbp0VWFZXnFJ&#10;TlnRsrKinOLi+SVlH26v/M3ds18Zu0uD8g3UUIFRkq+WbG9r2bexclF+2cLVa5fnr1leULFs48as&#10;5/f3Nj3YVnejzDp+6dGV0k3r5xWUL8gpXpKfv3TNmuJ9h3YfOLzp+oU1hoGjyrpi2cOlXHex5vHi&#10;/rsl14+vO3x429bdFVu3Zz+/s63rwZbex0XW4R19NYWPvi7ev7dk67Yt+3Zuv35k4+D97c/O5o63&#10;bLlxLmvvjuW7tm/cs23PtZNHup/ubb25VNu4WtOy+cn51TvXLti6LvvQrqKae7vkvSeaH5ZdP5Nz&#10;oDL3cGXFqV2F1V+XD9VtkrXuar677fCOou2bi3dvL9u3o3z/9vKjuzd31VVhWiWasDJIXWaZaFVA&#10;6zLJvHa1YJaLFrkfU3udKt4s8diVPkwdhEE3YQiSRh+mDVHmKGPzYwavU+cDrjj1XqeeM8l9uN5H&#10;akOsMUgbUAoqY4PeHAw6YujNozwqpYMSXNJxydB3Q3cPnT70sNC3AkuAN2AJEQNL97NYSnCmXM4E&#10;j6okgA8t2mHBBT27OYMr6JGhLwYCpR9OTPmomQDaiOVH0QM244cBKQrCToogd+BWlHuRuekHhcTF&#10;UZ0CQAVoGlA/qPZaGO3vQiTcTMLNxkAigJKAPh1Akq697yPtvNXgdpiC0H2jTFI0X5eRL2myApCc&#10;mVyiTHoTSqflnHEXli7+bU2gD4Kn3Iivk/C2veidT3opaF+E+bkQ9FPMbJCd8tHgTPvBOGjhMG1M&#10;ZpIQ2gioNNaJNpP+Xl3Zg4wDDv2AFtzMWjT6sT67ahwVu7Nq0+tPZtFpoIxyp0aCTC2xyMZQETOF&#10;xCQZUva1jbRUd1c/aKu60/nsXtvj2+C3V90BRVt/7+t7F07ev3S6/dmD7tqnfY3V410twy2Nstau&#10;+6evPtm1+/FP/rbrtx90HTvQ0tBoVut5h51z2HinQyQwL015SNzltIPvwhy8A96bI0o71Xdu1P5+&#10;3kBODt/dOIXYj6LFQIclvHzSl9nO3IUcP3ISoMx4MgBfG44OEpjbS06Hudq8/Maf/Kzhi3lvrGZg&#10;CVAn4mUjaI9zcdLrj3uFZMCdCnriPjHuc6VjGfiwiPZpBfYgdSKwMZ+QEjmirvbBr35V+4ufDe7e&#10;nSKZONrLBRUZgudJL1IKUY4Za23ZXVaa/+Xn5UuXbF6Vu7ei7OLePYbhoSSwLeBJ+sWk3w2EAyX0&#10;MuBD5vciOPk9MyEvcGUm6J2LBl9EAuDMhP2zkcBU0AuW8dFNsdB0yAc+nJkO+6bQApg/BWLID3oI&#10;WdznjQcCqXA4EQz6eJ6H3h0nRIrxcbwIUiJdEI1FtT9JN8V4aFYkKN6Bi07CjVMenHJjpAv6ZauD&#10;szlddpy3Y5zdydudnA3AYmVtDs7uoC021moXMJJ3EKwVY6xOxuqgTDbCYKUtTtJkx4x2q85i19ud&#10;eitpsBJaI6Ez43qLU29y6PQOvdFpsMAdTBqj3eRwWjC7yW4HnqlNFqXBqjKCY5LpwMxyvV6q0o7L&#10;tOMS1eiEcmRMMTyiHB1TT0gUo+OSwQnZiEI6PDHeP6AYHpINjoz2jzU09O08drvsvnpVHbu8iduj&#10;jtw0UQ+H23sUaDu1QdmgfHRkdGBweHRUOiGxSBVs11C8tjN19XFky+mX6w+/37BhenXWm9KSP63b&#10;Nf3V6tcLFn278LffZn08k/27eMnH8f3zZp8u+5Ox6H9HQevk/McfgTp5f/mmaCaYx1hyddJS5fhu&#10;reyqWVdjsfSbrOMWixSzqVnM5MJsPOagHXZgJIaZCcoBGg/UHQbKj2UpULEMwblYhJ/c0hywgoq8&#10;wvK8/OKcgtKVOWVfranMvnIlt7cl1zhYgQ1uooc3GJrK7x388sLerw5uXbp54/I1m3KLNmSvXr+8&#10;aP2q4rUFxWtXrNuUvbFsccPdfbbxc/1V2Y/P/Ob8rt9cPpS7a+OKDRvy9x3eduhY5enDeeq2g2T/&#10;Hr5vq3to48SdL4YeV9w+u/Hoka17DmzctSuvuerAYPX+zrurnaN7pC2bnlwrOn1s7f79O/bt2Xzn&#10;zMaeOxt0zQctg8d66irPnlh1aN/mY7v3Xz68o/7mhq57WZqG1aPPyquvlh/etuLQzpLjByqe3t3T&#10;13K85vGm29fWnzmw+cyeHWf3rHlwobThTsnTS/k3jhaf3rf+1KHtl07tuXJ695VTO6tunnZqRtBc&#10;kwtPumzpHayhW7dEGUMQ1wRwdZQyxDhzjLMECD2AJ0QZUSJqul5OwmVLoZ14sATvBAiFYZxOmoOE&#10;yW3XwJ3DnDHCITZEONAxSElE0OwTjvaCTM9WAXsyM2DgZMRHJs8GetWUB85QKTcZTy82wMlJD51C&#10;O5NiGYN3G4eu3AVggK4cTwjAKnzGD/wA1QJiCDiENg/9ES2ZNl1WwJVZrILDzFAUfDDATKaNsCgb&#10;CdrM+Ux+EpxHcyYCmjyBR6HBrAvAiaZQ4BBVu6FxQBfSUn5uNuiaC/EzAXCAHwJY+ozwMuJ+ERbB&#10;R+cDbGbHvGkvMQ0KRnCkhZ0TWrhiIcYMKhDaTLUIOJMud2QO/FCLIT0fiPQTGLBNsOtoAwwg0mVV&#10;zRrwMbXELBnSjfSoBzulPc0gZJ/dvHj/0smqr88/v4XmRRsf3ai9d6XhwfXWqjvtz+531z7uqa2S&#10;dLWaJaN22aiip3mosWqstVrV12Ie77XLBmmdlNFLMc0ErpWoBjtME4OUXgncFe0Wj9PhMltopbHm&#10;2oO6w4effvAPPR9/OHD6aGdrh1FrDKB0eSbAsT4YB7IMtD6GAg55abSvT4AlJ3nK8OBuzaef96/M&#10;FjrrAT8JwI/7e/xkLIOfuIcFAZrw0Eifwd+CZ8IU7gZNHGbrC4qafvZB/efzXpuMMRcXCnrCKOSa&#10;nXS7U15/AlRFyJPGj/BjQJ2fI70MERbQHj/wclG3axL0RFvb49//rvHnPx3fsesFxU0HA/GIPxUN&#10;voyH38Qjr2LhF9HQdNBHmw03z5wqWbqodOniddlZW/JWHd6wvr+xLun3vIpHXiciL6PB17Hwm2jo&#10;VTj4JhJ6HY/MRYIZumRaMGAMACbjTAY80IL0iadjNFBeVDpO3UfjIm53Oa2oYLbDwliNpEmPG/S4&#10;0UhZzLjRYJTLDHIZ57AHXXyA54I852VoD035GTrIMEGaCTNsCG33RoXTfoQBtcdHWQ7OgAWgpRk/&#10;SYH5CMKDYV4cBwdaP0n6ScZP0AGSDTN8hHUFKBb8EMOHaN7PcH6a9dOcl2QCDOejGC9Be0naTVDp&#10;pFYOzEvxflbw0rxIsgLGeDA2SMGT8F7wnbRoJz1OeFHOizPARTdOihgBJmC44MQzPuIlwbpxVnAC&#10;NekA7RJxGg4V45pzT0fXPrUsa/Yu6fIcNngfayW1g89k1hELY2EpQnBifis2qXdM944Hrtzz7zyS&#10;WL89tbpkOjt3Kit3cmnuy5UFf65YO5u1ZHLhp5OLf58o/O30wT/8U8PSf7Pm/q/oqv/9cvX/fF36&#10;L7MbJoUy83jWYNOi/rrC4ZYDE123VUMtesmoViJRSyR6ldykVemVMo1swqhWWvQau1HvtJisZqPZ&#10;YrLZUW1SJ6gxmsBwJ447QUui/X5Wlq4EAZRfvmoVaKDC5XllK5dWLFq9YeWTJ3vG2rY1Xsy+u3Oe&#10;9Om6/ntrDpUu2FWyenNJ6dqy8vJ1ZaWbCyu2FK7bVLp+w5oNm8s2bMrZXbl0qGEfJdlnas9me1eL&#10;3evFkTPPb27fsadwz+H1R46vu39lnX3gBNu/V3U/R/VwseLJMlnD9nsXNh87Urlr39rDh0rGO688&#10;u1g68mSTtnm7pGbLtUPLzx1bc+jIxiNH19y/WjZWvzmsuaVv2TXasPXhtYrzRzef3rf96uFNXU+2&#10;9TzO03VsVnXsH2o8dfHYxgM7K86d2FZ17/CT29vrnx64cWXn2UP7zu0/dnbvrnP7yi4dyr+4f/WZ&#10;XRVn9227evLg7YtHb57df/v8vu66W15MNRcgJ0UHUOdFAJvzO1OCOURqwDx2KViUNYPOiLK2EGWK&#10;MlYgTZwD9sDdsEmRjLHwQCIlEHEOi3POMGX146YIY4/yVug9odOMw92g10hXP4Ou/Md8TJRtk54B&#10;y6zeZ2j0w03QxcNNwCG0ZTXavMsLfQQTRaknqAYPStwRqDCLwTA/imrnwMPp2YA45eXStEBIA2Bk&#10;wAO8AQdsNuB+GfaBBgIOQZuxuaAHzmfumUlNfRFCSYKvo4FMniDYq4g/48NJ8DMP+fGx0z4RHp55&#10;z+kEVYAonfKADgMKggMyhQXqpDOKiPQcoxNUI4Dc69QIVoVoU7JGCWOYwNXDDsWASdKj6G8yjHfZ&#10;FAOYZgQMzqgGW9RDbbrRHuNEv3akGwz8TIIq+LJetKmdpKtZNdCpHe7Rj/ZphroVfe3KAXQH5UD7&#10;eGdDV83DgaZnku4meJRZOmiVD1nlaPMuUi8l9TLKgFJfeYve7bB47EbepGL0cpdZ5bHrA7gZ/qZg&#10;XocB7f5AWngUxWcQ7CBqiSANXRXmcToZg6XxVlXT0RPPP/x59+8+Gj93prOhdWJUIgJ40vjxUKSb&#10;JKBFGfMU2mvHh5KIAT+0+fHD2nlf9mZn8e21k26gCx9F/S+aPMwsR2UIBH7YTUVBPiL1Q0UY0o/Z&#10;ORC+frI2r7DpFx/WfvbpS70O4ScM+gBtlDDr908HQpMgPsK+6YgfbCYaAJsMgYYQAEtTQf9cKAC0&#10;mA6HXobCfG/fs8/+0PrhzxR79r5zia+jkelkeHYy+ioRAZwgbMRCAJKXkWCAwlufPKwszC+Y/+Wa&#10;rGUgg3aXldw+c8qulE96UMwnSKWk24UmDFkqyKKgc85uJk06TK8Gc2iVZhCa8gm7RgG+UTauHh2U&#10;D/aC6SZGwOAmq0pmU8vhDhlz6lSEUYumtswm4A1cTLiSAHIBBynpBLQHOQ6Q46coP00DPMIUHaGZ&#10;CEVHKdSGADYEGYKTDBvjeKAR+BksBSngELoJ7uDHCWiDcBO6Fe7DhmkuRHNAoCjryviAohDnAvwE&#10;WR4cMCAQWNphfzQAVRhuZfkAgAoQSAH/uAiQjOHCNAzakMEhwAzd4a8MnhaVA6LhSeATwTOjZ4Mz&#10;4XTSrI+ET80qlcaz9fKCanxxnausk3powNs0I01jzTpK4+adSbvtO5n+xe365I4zkyXbZwrWTeWu&#10;Ti2dP7d4/utlBbOLKl6sWPPHdWVTxV8GV30Q3/jbtw+W/Zup5P8K5P6fyS/+5+vP/3EqK0EVsdKt&#10;1t6jxr4bTkk9pRyglUpKaSSVVlxlw9RWh8ZoVavMCrlJITMrweRGudSklFvUSqNSiQLbtRqjBple&#10;pdQqFHqVSqNQpFKpv8kqWr6qPDeneOWKwuXZq5flFOVkrSpYmbe2qHRVWenH6wp+dWTdH6S1lZ2X&#10;c46Xfbh302fryhaVluTnFxfllRUUrVm1Zn3uhjUrj25ZdedwXuf9IkKyjZFvEjU78aEt3dezGy4X&#10;nT5cvH1P2b5jmw8eKat/uI0YOY61b5DfW2xpWGVuLrP2n7p/aevxI5v3Hlj34N6hrpoTj8+WEMPn&#10;ZU83jD7afOtQ7vmj5UePrz14pODR3XXaoaPy6h2qhj1jTfue39t27tjG88d2Xj6+aaL7nFV+QdK+&#10;r+nBlsc3d58+WnloX+WZ47uunt91/fyWh3cOXDyz68yRw6f3nzi9/9D5wzsvHAQltOn8vt1XDh+6&#10;c+7Uw6unHl87/uzGsaHmOwFc8TqEz3iBKMYZn2MuiE15rDHekBTMflzptkvTlUMdIDUirC3M2CMs&#10;oMUZZeEMDiokBH0T60gAfkCRQN/KOqCHivFY1OVMb11qjwlEAhUOgM6XjKGyAux0wDXtB6GAiurH&#10;XAScBJwgGgFjRDbmAupAZ81nLMrTcQHGvDD45dP9EQcGXVLSL6b8MEyGhwCiQFigPPO5kC+T8TcX&#10;8s4GPS8j/jfxENirWOBNLPguGX6bCL0GPxF6GYWbgq/BYsFX0cBcGB7lQVmrIQ9KYg154OHTqPoy&#10;gt8kdH/wuihxFe02FmLR2rvLavBTjiCDQS8corEwCwNGG3TQIEdEp561KAi9xKEatStHTNJ+w0Tf&#10;RHeDpKdxvLthoPnpYNPjoabHfXX3wcbano20VP3YjnY876y50/r05nhXjXa0QzPSJu2t14112JQo&#10;HJyxKFirymXXwkuIGDIPbhQcetasQXsLOTL1wtHmb2jjH9wEbwYUEm2SO9SjmHacMSsEp9ZLGN2Y&#10;nkMLcnofafYSZpcdbTfnR9XM7EHSHiCtfsIchL8sqsKHKukF0zOKPtIaZBwetL2Q3e20QhfsxZ1u&#10;NLGG4wZj482nDYdOVH30UeennyovX++qaRkeGOY4EobkoHhEAgPzUATSPXBI4iKNw+h+iqctTx7V&#10;fzG/O2sp11adEqkoj+Iq0QajP+AH2owASvi5KfS1cQE8UiJ0iIQvQL2a9LaUVLT+8qOGzz9/63C8&#10;iISmpuMvJsPvk5Fvk8m3yclXyeirZATa16nYy0TkVSr6Io5WVl4moi9ikVeR0ItIYDoSmgsG+f6B&#10;6s8/a/nFT6Tbts04HCmQtl4WbZeHvocwzIfPwvgZ0ks4fCQGyk/e03WkclP+/C/WLs/amp+3o7Dg&#10;yOaNNTeuj7Y1gw23t4x2tY31tE/0dSmH+wEwqpEBMM3YEPAmAxiLUgr4gRZIA3ShLQYAFVAZ1E+I&#10;BwB/H6qeUUXQwjuJCHxEFOJed8LnjXncfpZOT2ySPpr2kWQQwAPUoekYCB2SjuBklKAiJCJNiKYj&#10;LBtmGbAgynCgQgwdBpEEQgeHHzKVJhABhyCPIug8nAECMX4c+EQjZqQP47wrwvFB0FK8K+pK+8Aw&#10;UFcsEAVeBd5A2ihgGyAQyEemn5YIkPBLAf7BiyJLvyKFfI4LsSywM0DTAXgPIMgo2kcgTZbZ6slP&#10;kUG4P0uH4frTJIpkEahuif5gtXZLg2dLe+zksK/ezNaMdQxLm17gpldDQ8ETl6IlO14sq/huWfF3&#10;K/NfLV/2cumCd4sXf5OV/zq7eHZV0R93rklu//z15T/8pX/J/2Fy/ldk5b9NrvxjbHmQ+ApX5+LS&#10;vbzsQdAwFLTpgk5bFCfDTjpgJwMOMohhAczqx2x+HANsIyMIuIB+An1AaGEE4CHgTcKYgxIx0K+E&#10;iOMChrlw/BWqerB6yfLi5csLly/LW7J01aLFK75cvGzewkVLFyxf9FXO7xYv/8XuTR9rukotbYtM&#10;Xaua6/LXrv0gb/UX2XnZS3OzVhUtLilfcOZYkbHjJNO+39m1g5HvHWvONSt3dLeu37/9q01r8irK&#10;izbvqNx5cPuBg2s6nu8lxw5b24pNDcvp/rXyujLb6LXbF7edOLZl/8G1Fy9U3jq/sfPhQWXzrqGH&#10;Beb2ow1XN58/XH7oSMXhE2XPqw4Ot555eqFc0nLuzsW1l89vPnt2z6lTe08c33L9SuWNy2WXjq86&#10;d6T4zLGNR/dXHt63/czxfedO7Dp3fMuZ45tPHd16+siBs4ePnj9y5PzR/ecP77509MDtc+eaHz5S&#10;D/Y5FKOYanCw8U5/3deiZXTOZ0u5TFHOOOXDXoSp6YAz6jKHWYMXV/lwFSraxmGxtEAJocUbQAsZ&#10;yrQM2tsms5yT2e0mAMNkwgxEgYeAJdFcCh0X04VqRCrC4ykvws+LiAcMnJSHgQ4FnJmAMIvKFgTS&#10;+UOemYAXxpivoiEgystY6HUq+noyBvZuJgndB/QmL5MROHyTjMyFA3DPd8kY3Hnaj6KGYOAJ7atY&#10;EBDyIuID9kyDMPILM0E39Fzgpxdv4IPgGZYAQuKgtLx8endLNLeTaWGUDf2s6DTzNgNj1mJauUU+&#10;ZpgYkvV1dNc9bX5yr6u2qv3Zo/ZnjztrqjqqH7c/f9hR/aCr9lFP/aPexsfDbdWDrc/GuupGOmrA&#10;JL2NquF2k6zfKO1zqoZo/TgY6B7QQAFC78O0brvK49Sw6S3pCMO4y6Hyo6g2oxtH+UBe0uCnzSHO&#10;FmStAcYa5uxRwQkWcTkDNNoiFi380HY/ZYM2vfucGfwgi7KF3Liet6tdDg04HsKAArUJA2WSAcbg&#10;sWBuDKWkIJrSWIAGptpDqOSdPUDZfKQFnsdPAmzgVaxBFhfht0fjMZELg6YhcNHpFAjcYTHUXn1U&#10;vf/krd993Lxwoezq7cZ71Z2tbRTjCIl8yMVBLwltgGOCPBsW+ICLCQhAF/6lV3DWPG9asKhvRZbY&#10;VT8L34SgfxYthPimQ56ZsBccaF/EAi/igZfJwKs4fB/8LxLh19HQ64g/OeX79lWsc816UD91n332&#10;wmiMu4VEMjwZ8YI8fREMvozGUj60nj+DFmBQsiqKUkMr/N6kzx13i3EXF+HQZKAfwxyNTVV/+H3D&#10;T/62q6RQW1+j7G2XDXdNDHYOd7QMtTRO9HRN9HWP9nSM93bK+nvk/T2qgV5lX/fDi+fXrVi+dtmy&#10;7Xl5e0qKdxQVXty3Vz865CUxP0MEeApAkkl+yqTfZmIN4AzQBaACsMkgB86DZXjzY5oUOJnD7x1A&#10;kRdaT9IP7BHTO5FzAHW4vBEXDyxBfToQCBBCUTGSimAEdJ0RJGtgeARqFVEHOnRoAUIRDvQHg/CA&#10;YUEgxA8GUinKIM0UBCWEDknEM5YDBz05DShCLwSPBZ5FOdBGDHAFoYUiozQRZ0iwCIWFCSxCYlEK&#10;h5MRGgiHhSksRGIhCg+jIuJ4BM6z6HkyzwA6DJyMj7p1Cg/SeIB0+glHkILhL3Q48BEwP4V5eJrC&#10;meo2+ek6bHPL1PqeNzeVqUHZhLX51ouqJ749B8XCitnCNS+X5X6TteKblVlvc5a8y17+x6xV/7Sq&#10;YG7lsumKrH+5XPrfa3P+XbfsP5jP/q/won8NrZ4jSnnZekJyXDRU+20DQYc0iKnDlDFEG0OkOUxa&#10;wgSYMULqoqQ2SlmiJB4hiDBBoBZHfgyuCfjwznG4jHDp0NUDC8DFT09svn39+m/mZX/xWda8+Svn&#10;f5WzcHlBVnbR4mUlHy8t+Dwr76PytR9cPLFC2nlQ0O3HhksGqladPbR0+ZKff/75L+d99ckXWR9/&#10;uewXC5b8Q1H+r8/vXXR2w+9arpfLWnbW3lli1Ox8Vl1UUjE/v6A0L3/d+so9B44fP3N2z7NbmzTt&#10;W02doG/K/aajHQ9KHl9df+3cjqPHth8+tvnkifWXTq6/d66yt3qDrnubsumgrufulRNbjp/cfPRk&#10;ZdXji09unLh1YUdr7ZXTJ7cdP7339OUTR84eOnpm//FTO44f33j8UNnpY6hy6MHdWw7t3n7i0O6T&#10;B7efPLj16P6NR/ZtOHlox7lj+y+eOHj97LFnd6+rR/tZm5mzWDizkdTJeatCM9Q4UH+b0Q2leHPS&#10;ZZ30AHvYuRAbFwAqJj9pEKBDxHSAE+iFPYTdRzlFzOJJ75IJfRBt1lFGtYew+hlnkMMjLjLAOMGA&#10;TCkvBwgBGLxAqsL9KuoDe5cCFeJ9Pxl6lwy9TQbfp8Jg75AT+mYy/M1k5JvJ2Ptk7G088jYefpeI&#10;vImHX0YC4ANIXsSCM2HfbMQ/FfJMBT2TfjGaruIcRgs2NAggsEx1YXC8mC0hsFM+AVRLWk4B/5h0&#10;4RM2ms69CNJOwW6kDGqHSgpE0Y32y/s7xzqaumqqmh/fa358t/HhnYb7t5oe3W15cr/92cMOVIjz&#10;PvjgDLXUS7pb5X0dmuFep1pGGzW81Sg6LG4n6AOrP7084yNNIC9Al4BG8RImwaHjUc0CNYpwwwx+&#10;tHmdGsEGlW3V+nFdiDKGaRNACHy3U+3Bte70XqgB2gh/CGSMOcxZQFCGOUcICUpgPxbh0WGQQatB&#10;ILxQGGE60M5HWESHAXwYDcD4IMQCV4AuIIYM8OpoMz0SbVYrOnXpHCM0eggxqEIEaDgfbndjMIAA&#10;bmF+2glYEjEz/MXhrww+Co0TGAG385gNxuAhngvCaFoQfC6GpeyDT1sf7Dtx9Le/vbd0ibaqllJa&#10;tTKpwSAjLEYX5gTFAx0ldJepgP9lIjYbD88mwrPR4PtYiG5palzwVXfWEm9f8+tIus5FwDMZEAE/&#10;UzBiCIhgSOl6+SgK7aPQTKwflfKEHs3jI9/PhVor1tT+5Kc1n/4hPj4mOGw07WQxM2NUCxYLa7E5&#10;1QqzdFw3OiTt6ZT2dg63NvXUVffW1/Q11fc2NgygtqarsX6kpaX//IV7H/2q4R/+W0vuivF7t9Q9&#10;LUb5sB3tZquCX40Pxt0c5UGZuSSiCAdjFJSyM+11y7s7gTrli77alp+/s6hwW8HqI5UbpV3tKTfo&#10;A5BxIOD48A9ORsRkFnig/VHrgMEdMrCBO2QC4SYDcBG8GfbAIbrJg6RP0u8DCIETdQugPj2AFpYB&#10;wHgxzONw+BzOAIb7bQ6/1R6wO/12B5yHgXlmtg2N0KFPRJNsVJRmQCSFcTKEEz9alKLjDAsda4ym&#10;YjQdBergeJyBk8jAjwK9KIAcAQ5Y5AcD0kRIZ5TCYkAXwpFxoAU/hNvB4NYYQ8RZoBQ8CbIwiYVJ&#10;QBGoJQIsREIL6IKOG4EKcJUmlhMMHPiLBwFFIDscrgQp2rTWS40ThY3C6q63l7ujXK8iefLgTPGG&#10;V6Ubk3mrJ/NXvShd/bI452Vh9rvinH8sKfhzcfnr3MJE3uJ3x5b9+0D+v5sW/k/id38R5v+RLAuM&#10;rGG6dofk1QmzMgzXzYG5Mej0jH5SG6TRLxQIFMItYcwaQQZ6yBkFuOJOsCiBfLA4RaCTaSBlDF06&#10;DAthzggSf+Q7wM/yspXLipcvKVi6tGDZsoJl2eXZC9YuWVKWtXbjwjvnVykbjrVcXHdpy+925f3t&#10;hqW/25S7Ys2q1bnZy1euXrqscN6Kks9WFny+Imd+9or5xQVfPLu3ua+ucqhprUV+6MKRhauyPli0&#10;8LMv5i8pW7ftyOmzly4fvX1pw2j9TkZxaqShXNa9q+lx5a3Lm69eOXDq/KGTFw+cPb/z2oXdV49v&#10;UY1eVA0eqb66ueHm2etnD16+dvji14evXDp288K5a1eOXrl2/MKlk+eunD1//fzJC8dPnz92+szh&#10;E8f3nj21++LZA+dOHjh1eO/xvbtO7Nt5ct+O0/t3nD24++b5k8/uXm2qut1d/3SwtUk60OPQKkiT&#10;ljIbvITTCzjBDZrRDtVgi9uhTXBYnEf1lefC4suoGxwPBh0oigMOQd/EEulvvxuF4oT8KHMw7H+T&#10;ir2IhV7Gg28no++mYmDg/Oh/O5t6l0i8jcfexCJvYqE3seDbePBNzP8yAijyvop454LijN8FNukB&#10;2qGczUxQMlhm5SYTexZmMGhDDAaSC21EjcKg0XoPjNA9mJm36jizVrQbWbPGoRy3ykdNkiHNUE93&#10;zeOx9oah5rrBplqwntqnbVUPwFqf3K+7e6Pm9vWOZ48aH9wGB9rO6sejbY2ynnbNUK9hbNA4MexU&#10;SRmjhjPrMlmraGKNgSFYWhmkt3iBM3CTy2rw4bYghTbaSRdLdQRItMlQXCCiAAYWxVxkymb7v0/c&#10;saRDq9MRcZQ5A54IY84EdAB+4IxgVQB4PODYVeAE4EsPdwAypbeng2dLk8aSiVOHFnwwFG6X3oA1&#10;HXpnT+/mAG8M+fBaYPCigh3AZgBz2YBtBtGhFx06IFAmqRbtZuS0+Am722H1kag+QgBI46ICDIzK&#10;kQMW5Ii4l58MeVNB72TQNxUKAEimw5GZSHQyGpyK+14LcZ+F4Af7ApLhmA2f5sNzoVAqhnazjns9&#10;YcHlJgnCZJQPDSpHhgiz0cOQ0Nu+CXrJ+trG+V+1LVpoe34vgGQc6cbtpEmT2f+bserBd+oUdo3M&#10;opmwqcZ0Y/2SgW5QHvKejs6e+uHu2ofLljf87OfPPv5YevVK29PH9fXPH9y8fPvs8Y6nT0c7ujRD&#10;A3BnzfCAfmwY16oIrQrTKDmryY07QL3B6DsMOHFxUYYlm1uez/u0/u/+S09Rnqu/02dReUhjEFU9&#10;h68oA/1+2COE3FzARSECsSDx6RjanZaZdLt4s/Hygf3FCxdULF2yq6R4d2nJ9qLCJxcvRChiOoD4&#10;AdIHPm+GOkAaaIExGQfO/6iKgDFAGnAyEIIWCASWiVNAEXGRYLqAELK5WBRsKoTWrqZDwaTXG3e7&#10;Iy5XDIx3BXEyiBEBJ+a22kQwm90NHHJiPgyHNj3DxoYBSHA3Jw4WIZAfwmAUz4QwHPrNKAk+GcZR&#10;BxoHwBA4OoSulgb2ADmQwQeEw4zBYYhI4wRaAsADIoyMoEP0wDgNOgwPQ5dN4jE6fUjiQcyZeQg8&#10;D1jG/+EJ0RmAHHrCH14I+TgxaRcn7awXJ6p6RvfWKk80MaPNFHP41ovidd8uXf0+K29mWVZyxdJY&#10;3tLJkpzXG0q+3bzmm42lM8W5sfxVr/aW/3v3+v9Q/+F/Yr/4M/dV0lDG9BwIjDyZNY68cBgnHVjE&#10;QfmctIhRbuAcbgsRYA70Pp1E2EmHHVzYwSMHoII7ogBUCi4UglAcdB4Bh+iiZQw+b9DpAEPXkKYQ&#10;frLKVmSVZC8vyV5auCy7OHtl+YqsiiWrygrLyws2Fi3atXrpvtwvjhT95MHBT1qul57atmxT4cKS&#10;1Vk5eVk5pctzy7NWlizLLc7JLszNKVqyZ9sXvVXFEdtpbeeGMzs/3lA+r6g0e1VR7oZtm/ceP3jw&#10;6PYbl7Z3Pj042nz84ZU1vU0n717bdOFs5ckzew+fPXjo3L5Dp7adO7Pn8pn944N3qu7tvHV6z61T&#10;Z66cPX3m0oGTF3deunzo6/Mnr1w5dubc4QsXTp27cOrKldNXLh+7dvH49fOnLpw8dvHc0euXT964&#10;dOrWxdN3Lp59ePVi3Z0bHc8edz6r7q9rGWlvGW1vmuhqk3T3aIbHcJ3O5bT4GMLPUVE3Mxv1vJ0M&#10;/uPL1J9fzfz51as/v3z5pxfTf3ox9ceZ1OtY6EXEl144AVESewuKZDL5Ohl/PzX5Jpl4GY/NhEOz&#10;KJInBL8KkCCTASAT/MBc4IChDWZEPimIURakPdoQBViSBM0B2KCsaDXCYYTuMpwuDQBOplo2Z1Zj&#10;6nGLdMAqH7QphvVjPaqBdllvs6y3abyjbqCxqrvmYcfTO61Pbj6/ebHq2pnHV87UoCCu6w0PrtXc&#10;uVJz51L17UtNj27A4dMb5weansp6WpX9XRbpKODELBlxKCWZUgjQz7odZt6CNgkFeER+2CsMxba5&#10;6EzYW+ZMJs4tEx0HZ/46Ug56ai9mBQ6BBUhnuqQCqsUJSIii3gqUB3T9SAmBKMnsWZfJYAU/zNoj&#10;jBV486PoAfBACxzyOjWZZNIfihrA4MvwQ40DQ+Z5MkQBBw4ROdAGQubM7nNwMT1OE6aWWGUjjFEF&#10;Pgwj4D4oNM6oYExK3qoBH4iFVBFjDTE2FPSIdvMjvw8U9IlTfqQ2QGJOh7wgNzPTX3PRwMs4Knsz&#10;Gfalgv64zw39ddzrTfqDcZ8/GfLFfNwcG4qLARSBgvbXcEUxd9CJiYwtLLo8FMk7HaTZZFLIe5oa&#10;G6ue9LW1SAb7Jvq69AM9o5cu1H0+v27ep13H9w41Pe+pq21+8rD2wa3GJ/faa54MtTfKB7uVw73a&#10;8QHVeJ9NNUoZVA69ijZo3TYTCVR2Y01FJXU/+dnT3/02PDQUoAhQP5hFg6llfhjyk/AnQ9HVoJIz&#10;bZghwUnPuTFBNn0SkCC6pj1errPr2WefNvz9f+0rzg+M9SUIQ5C1RN0wHmKiLIMmD0UuIDA+nvTQ&#10;mBeGHRwV4UFwo+IFU14xwbMDdTWV+asKF8yvzFu1u7h4e37+ma1b1QO9QBHATEbooEelK0FkDMQQ&#10;HGbYk8HPdMgHhlJ/0nHYrxKRl/EwCn9IRsFeJWIvE/GMvUomXqeSYOC/iMOIMAYtAOlFNDoXDr8M&#10;R15HY99bJPoyFJ71BybdnhjHfx+GQDNAmihBRwkqRoLKQWtFQCBoQ04sjKOuM+CwQz8LvSegCA5j&#10;aSDFGAoMYAC0+Gv8hIAfaPmHCsCdUTgDWv5BZxCEqBhFp18FOWhFKv1CoLF+ZM+PBk+Vfn46QlFg&#10;YRL0EDoEizEMACmA2/0EjIzd+lFd5/Uaw9e1iVsNf75RkyrfPrd4xdul2d+tXPkue9nb3OzXhatf&#10;lJVOV6yZXFua2lj43akt/1fz7v8YXv4fxk/+xflFQlskys74DN1RpzZBWFIEliDhjQEU4cdlg/El&#10;Ii5BRtH0Gsga0HbwbuH90GjODc0rInkXZwC0wFRHjMaQvPsr/MCjMviBywjXBOEnu2zFivKV2aXZ&#10;SwuWrCjJzi1dXlSyLL+gML9g+cZ1fzi647OH53PlLeu48Q2ivHK4tWjnhg/XlC1YXZizqrggr7ww&#10;rxzt95O3dlnx2i+3lH5Ud2ZxSLaHG9n05MKCrZWLKjaWlG8orty5buueTZVbS+/fOnr/ys6j23P3&#10;bV1V/fjkuVPr9+4r3X1gU+Xu9Vv2bth5YOP+A5X792zev6/s4N41oGAObtt3cO+e3fs37D++8cDh&#10;DScP7zx2dNvRozuPgL45vO/S6UNXTu2/fmr/vfOnH1y5VHXvVsPTx201z3ob6wabG4abG8Zam8fb&#10;WkcbOmVtQ8ruAVVPn7J3UNY9ZBxThij2VST8NpV4P5P67sXUd3PJ99PxuUhwBlX5DE16vGhfA1R8&#10;Gk1kZXL9UNAOjD44NsLzIZaNi2KQYSJoZZgP82yYY0IsGWQwH9r/zYlm52DgTNh5VHdHy+h0lvEx&#10;/VC/ur9rrKVuor1hpLl6uPl5b82j7ucP2p/caX18u+3x7aYHN+puX62/c7Xh7tWn1888vHS05ta5&#10;7uo7Aw0Am1vtVTd7au+PtT4fbqqaaKvWDbVZxnsMI52G4Q6bpI/RT4g2lceR7rJJ1GV7MR1jlGKa&#10;0RBtiTCOCIPFOSLGEUkBxqdcnKPAptyulMAkXHScIxNgPJXk6QRHgR8HzPAEaKzvAyJEKulhQJwl&#10;xO/TfcDiAqqbEqRRIZ/0hBWKuv7P7bHTmgM69wwnwqhUT3phDG1xBDzLRL7hEcYe4+xh2uLDgD16&#10;P27044YgafITRh9h9KbNjwq76QUQQ7jOj9RPWuWQwG+0sXcovZ0rWptBcsEGDsox4tC2SeDAIVj6&#10;pbEEUmPwxuAhKHIE2ghgDEWRAIRAPIG0sqC3h+oGoaBz0WkO0DjaJpWjwjwVZAmQv6AP4m7OxxIC&#10;SGeaFEmMc9rdJMnY7bjJTJgNTr3CNiwf7etvrnnQ3VzV1Vg/WNfWV/28oepuw+OHz+7cfnLr5qMb&#10;X9+9cvnq6VNfnzv75M6t9oaawfYm/VDP6JULtfO+aP5invrWBcYgJw06h0bO2Y1uwuZF5UqxEE8G&#10;OTIEIsxNxd0UgoGANtRJCpxHwN6mvO2bNtd/8Iua3/9+Ui6DN+/z8jxlczmMMRR0x0d5NiGg2upJ&#10;UQBn0uOGMyHo3Vx8xMXHQYUITNDFTrpFvqe39sv5rT/76VBxoW+kPwpCEyUdp8EgghYRQ6IrCATi&#10;GQ+FuynMDzhxcUm3MOl1p7zuuFuA1q5SXD16pHTp0uIFC7dkr9xbULy3vKK16kky4JuLR+ai4elI&#10;6GUy/iaVeBGLZOjyKh55kQ7vnkPhM/4X6WqKs+CnQ7RB8fwYrj0TDkwGfAmfN+X3J30+kJUx+Dhu&#10;ESwiCn6OdVMkwF7EMdpiJo1GxmwGIw0GUqfD1BqbXKEbHdUODXMmM+AnlJY+YYzIkCDowAIOZ4RA&#10;PnAirVQAQuklHBxD/SlJJGiAB5lguSTHpUnwIxioKHACLd6wYOloOhRrF4RXQQtFTCSNtxjJgMUp&#10;NozBy+ERPI0iNNuGIJSRPtCmHTQHGCERHUGWobsBGOC14G9KE6Jo5xhnDBPeSh3+o1fe7jzwZsvW&#10;lwdP/PHSvdjqktkVOd9kZ3+XnfWnFTl/zin8p+KNf959+I9HD//z+Z3/507JXx598peOT76TrgzL&#10;NnmVl5PO3iCh9NImH/x4EWAo0GQh+ImRhhBhiFNYgibilDNK2aO0LcbaosjsMcYZpUEFYjEGlBzg&#10;0wkWZbAwuie8c5B9BAAbriG0cAERhDKTb9lFS1YUL80uXppVsGh54eKc4qUFZdmrSssq1mTV3V7I&#10;TKxStJbcPLns9vH5fvs51fiRynW/rShZVFS0sqBkVV7xytUlOYVlqwrWLitb/9mxnb9XN6yJSHe5&#10;BzcNPS06svvz9RuXrFlXsH592coVi1asmH/65NYtG7NW5/y6dPXvb9/Ys3lzdnHpV+s25KzbkLtm&#10;Xe669Xlr1+aXl+eWlYGtWldRuHFD+Yb1pdu2r9++Y/2mzWVbt6zdsXXN/t2bTx7Zc+n0kYfXL9Y/&#10;vN1dU9VfXz3U2DDa3C5p6x6qbxlubJto75H1DCh6B6Vd/ROtPbqeUcuIzDqhskjUZikIC/2k4H4H&#10;I6BgYC7on/Gj9OwprztMUygihcADJAYCJSHAd8XpxSxgQcrBW7S4Rk7ptIRGY5FKzJJxRV/PaFvz&#10;QCPaTaDl8d3qm1ee37j05OpZaJ99ffHp9QuPLp++e+74zVOH7p89eufUgTun9t8+ue/BuSPPr51u&#10;unup59mdgdoH0vYaVU+zpq/ZMNRul/ThiiFKPcobpGCsbsJtUYQJQwjXg0VIYxDTgwUwQ5AwxVh7&#10;nHNEYczOO1IClhJwMDgToVE4eJiygAVwo2hVQ5sUnBHakuSxJI9PitSMG34w8Bsg4gw9JTApYBKL&#10;T/LUtEDPeXhwkixQikgF6Kgbi4rOqAePefCkn4q58SBvD4Da4MmEh5v0C1GR8aYrePppZ5DFf5yU&#10;A4UEwgg6RxBJIJ5A2yXS1eEypRCi6fpvGdkHiPLiZiAHsASES4C0xtL7FQH8oJcP80TCy6b8fNxD&#10;Jf1s0s8kffRUkJ/xC3NBdzo03JN2RDA4OR3gJwPMZJCdRPekkl7oo4mYiMdFPIGC49FVmhSJH68V&#10;XEnBoqD1o6R22KkcNIx0mMd7PXatYFG7LBpKL9cO94Bk5Mwah0pikY1apMPyvvax9obh9ubuhprR&#10;rrbhzpaO2uet1VV1D+/VP7rXXvus+emjlqrHNQ/utjx/PNDaMNjWJO3rRsWepaOYVsWYDZzDyjls&#10;monx2keP66uqFKMjbriA8KndpK3+aeviRZ1ffk5X309wcFVxH4X7GSLsQls6/ThPFRFAo6CyDilg&#10;DwgOjysqsgk3/Y8hsW7H5urffFj761/HRoeCPOkTaJfLIdLWGE36RB466Dh00IIQcblC0GmK4MD4&#10;iYu73Qm3J4XQwoTg6+EW+J6+6vmLGv/+5yOF5e7xcS9wl2YTnDvsC0T9gSlvYAraQGDS758M+KdD&#10;wVlQGLHYm2TyTSr5djL1Zjr1emby/au5F6lEU9WTdTm5q/4wr+zLRTtWA4HWnt63XyDJ13Oz04nk&#10;ZDQ2E47NRWLTQd900ItyUVG4pn82vYnDlAcwCW+Pj4ocfPaMNnITDg/pZG1mymwkjAaHRmOSydQj&#10;I/KBAcXgoHJoCFrwJ3p6JL290r4+WX+/QSLB9XrOZgMa+Rg6zPNhFw8jyExmDxAiHeqGh3AcTXAh&#10;FQIjerTMAw5CC02ingHYQ5NJlomSACrgEA7CJcUJcYaP0RzCA8WCgRMmQBMAMGgQByGCSs/7wZOD&#10;vqHA4DwoLXAyZ6D94SaQUGhuDZATxJ0/4gcJIJqPEHzESUedRBwnYnA39MXAPQwe4sUXjOf1uCZ8&#10;4et/On3pf+w68H7NpsTq8hc7jvyPS/dThWuTK7Nn8rJnlmZ9u2j1t1ml7zZt/adT+//P5bX/99mP&#10;/s+l/9c3z75wdR8hdD0+2pikdHHChOIjAIFwEdLASBs4eDyjY0DbgSxLn8kYSJzv74YcHIkkQE76&#10;TJyh4qCq0+owo+TA4HOB+nn/6vXfLMn7Kqc0e0Vx1rLVi8FWFC1dVbR0ZeHakoLCZ2dXWxvLDxf9&#10;1+0FHz27nBdh7zY8Xb9x3WdrK7JLSvMKS3NXFWblF2WVVOSWrcvaXLmg9ek2Q8feqkO/H31UbOg7&#10;duFk7pq1CzZsLAB+lJXnlpRklZYsKi78fFXub4qL/nD92q6K8sXLs363KnfeyuxPFy389aKFv1uy&#10;6JPFX/1+6cLPli36YtGCT5csnJe1+MuVWV+VF+ft3VV58eyxR7euNz1/0t/W1N/aNNLWKunqVPX2&#10;yLs6pe0dstau8YY2SWunpm/IJlGQWgOu1mEqLaHSkwoDoTCSWitltOE6PYMKuZvcVr1oR/uGQedi&#10;k48bx4e0w72ynva++uetT+41P7pde+fak2vnq65fuHv+xJ1zxx9cOn3n3InbZ0/ePnv66ddXH14+&#10;9+DS2fp7Xzc9ulV//3rjwxu9tY97qh+Ot9Wp+9utkkG7bJjUSHDVOKmZ4I0y0aJwmWS4cojRjUco&#10;048WBLQQhjBpjDGWOGtNuRxJHkYTljBp8DlUYBHKABZjTCmXDSxCGyO0KSk4UqIzk6EJNuXBweKc&#10;DbrUH/vWTOorYo8LS7nxCGdLoroA0O+jcjgzfjEp8nGOnhbZSYGedrNJjkiw+JzPlQS0IJFEhXgs&#10;Ar22j4l5qIhIxr10wkcjX0CLH2AwEofxOO8wUWYtbdEJTosvvV0e4AfYk5mgAw6lD9GkFir0wDgB&#10;QplKPy/DQA7ABoBEfB31ofWwsOdFyP02HvjjdOxtIvgqFn4ZD72IBeZivumwOBVyTYX4VICZQnms&#10;wsuI53XUOxcUJlF9ICadXUsn3eSUj0gIthBrCjEmP6kPwhXjrEHK6Cd0EcYUpo0eh1q0KcFcFjkg&#10;RzfcMtLyqL/+XsO9i8++Pl119fTjyycfXjxZdfXs068vXD22/+nXF1vS+9r1NzwbbauX9bSaJIOk&#10;QU2Z9SJuD4DqTW+gAJYhBNACfMKoxQ0aAbNBR4kmmlxooAoyGhQJilemKZNS0fS8uqW2VjE+4uMI&#10;P1xtF2ZrfNq6ZHHbvE+JqltRygLs8VGED2RluthoZsU+0xGHBTLmBv2KakJHBS7m4WYCwp9Dnrqd&#10;lTW/+WU94GdkMAB/JoFxi5iLNIdxpxtlFzFBlgXwZCzDIeiLo4IYEQRQP6h+nZtLeUTvyFjdoqX1&#10;f/tTSen6pNE0m4i8icTfh1PTidTc5OQ3k1PvU6l3k2CTgJxX8fjrROJtKgUO2MtEfC4Rm4yGEuFA&#10;Mhx4lUwo+voq81bnfzKvdN787Tl5+yoq1qzKGexqj3g9Ubc76hK8Trg4hNtpY80G+IWSOhgmKqyy&#10;CcPYsHqob6K3EygO1lH7rO7h3c665+M9HenEoDEAj12tBrQwFouHIODTxUQxs+oDHzDh8XzPSL9/&#10;JhQCm4tGZsAi4clgALgrOhyC3e51YiiADSf9DgwMaIHIQVDg++xOVA0vnY4KAE7yABsOOBGnuBTN&#10;x0g2wbjijAvwEKU4aDMGfhpFTIxGLTwV4AeeNsOhv/Yz4AEfQSiDvfScG/TRmRYMBESc5uIUEIgN&#10;wp0p+CmhiVNgYYJh3+HC63E9dfRifOeRmaK1kS+WvFq++p/XbP3z+t1vSrb/z7OXX27dHFq+dCYn&#10;P7Wq0F9c+Oronj9fPfT2aM77Ix+9v/Kb2eZ1CU1dgDD5CWcEN8dJB2Ajw4+MXvn/ZQhF6I1RCYb+&#10;0eAwcx7ugDj0w1QkWAZCmU8EH+EbwA+AJ7soCwiUV5Gzeu2qonU55RsX55Wt3rCmtObceq7z6IV1&#10;vz5U8VH3wzyX6cSxfQs2rFlUUZ5XWl5Qsia/eM3K4jUrSsuzd+5c3VB9YrD1zPUjy/dX/PLxpTL5&#10;wM3rlzdv2Lh8/aaCzdvKt+wo27arZM++sp27Vm/ZknXoUNHpU5t27yjZua1k946KnVvLdm4t3765&#10;rHJD0aZ1RVvXl+7Zsv7w7q1njuy/c+V807PHXY01A+1NvS0Nw23tw63tE109Ex3d8q5eaXu3tL1H&#10;3TOg6x/S9w0aB0ccEhmhUNkkMotEiqngG6xxKrSYwmiXGw0StV6iMMgmbJoxSXf1g0sHvj619/G1&#10;s82Pb6e3Nfu64/n9/sanQ83Vkq4mWU+Loq9dP9YPo12bHI15cY2UNig5s1awGXy4VbCjHHsvbohw&#10;dh9hAIvzWIi0hilQHqBI8BjrTLoIaGOsI40TYwDTCWY5b5QCcoA0YAnONik4oc2wB1rAD5xBt3KW&#10;CK0HS7osYHHOFGWMCd6cKbsQ46xR1hLnbQmXPQMhaGOcLSWS0x4GXj3OYfDqAdzstungjcGbjLvx&#10;pBeFfc8EXTBMTnr5lM8VZslpvwtggGpXi6jqD7AhM/sU4XAXZgpw0PERKN0EJXww4GQMHpvw8oCf&#10;zN4EYReForOC7kwSayZf9SVKP/K9ivhfRwNvULKRH7jyDYrxC71Pht4lgoCct4kAYOZ1+iZogT2Z&#10;TVeTIj3pZdMBTijKKyJSQd4JFnUTcS90u3gkXf4gXRbBkqmJ4CX0bqfK7VCyxjGHvIdQD9hlPbrB&#10;JkVPzUDDvY6n1xvunX/29YlHl4/cPbf/9pk99y8euHtu342Tu26e2vXo8uHa22errp3ofHZrvK1G&#10;3d9qlw3xJpXHYQRUezFzOgzk+wqqCKIs6D8aYABgANJAC4wBB8ADYADf5bRmUiOBT3BrhhwhlkR1&#10;21i4aCjjBzMYeltaG54/HxvogzGsDxShC7M2AH6WtH/+GfXszpRARFwssOo/nyH9omn8MEEeFdlL&#10;CmwSFcOmw6DX3fQ/BcXWg7uff/SL6g8/jA0PhAU64KJ51gb4iROEHwYcXnfK750M+GbCQZTok4ih&#10;5ZN4FITLi0j0TTz8bjL6cjL2fioVUqgaliyv+9ufKtZsfoVh37yc/jaZ+i42OZdKzaWSr6LRF6HQ&#10;bDg0HQxCzw7tXCSc8vnA0Jo/aCzgitcd9Ag+F+umiJjgenju4oZl2es/nVfx29+uX/Dl3rKijQW5&#10;J/ftbHh4T9bRLu/s1Az06YYHjROjdoUU1ygBQpmdGvw0CtGGawsfHy4y77DAIUhAuA4xt5DwuOEV&#10;M4EGAB4wYCq0AB44CW3mPLRwiFAUDAB7gEBTwQC8W2CP2+n0YbjH4XBbnX4HSBA+THIhnIE2Srsi&#10;JBfA6CDFB0jWjzN+jIkgDHARnI2BHMEBRUAXJkICZhB+AEU/GAeWYHkwgBAwJoO0v9I6/3kmQ6O0&#10;2PpP6vwnh6CvJ8gYvBDLBVy83+2KgGwlqTmK+8bJvO2e4A6c82/aG88tm5qf9W7+su8WrXy3JOfP&#10;K4r/LbfsRVnFt0cP/e/T57/btS+8fYP7eOXU9X3Tp9dNny4MXyqI1O5+qa+dxWVR3JoOS0Mx04AQ&#10;gEdmsvFH2IDB+R/tR/b86P8/LDNdCe/8/x9+itYXFG8sKt5QlF+RV7h+9fpthZu2LyytXLJ5y+Lq&#10;Syuons139n1Q9/Uy69AmWnng5OHc7VsKKjev3bBp7brNJRu2FWzctrpyS/6RfcWXjpXt37Jsc9kX&#10;W9Yt2r01Z9e2VVs3527alLuhsmDn/vV7Dm7Yua98686CfQfLd+wq2LYtd/fOov071+7dtubQ7o1H&#10;9m45tn/byUO7Lp85/ODGxep7txofPeitqx1tbxtrbxtqbhpubZH2dIPckXUNSNr6NH1jpmGZbUxp&#10;GpKCWUcV9nGFU6rE5EpMpnTKFDapwjQ+YZXLDeMT+lGZRaa3KIw6qUY5NqGVjSrH2ofa72hGnuHa&#10;AcGp9tOmEPTmICx4a4i1xERnAvo4gUx52UkfBz/pCMrjSa+CpJdAounKmwmRDPO2qGCPuKwRwIOI&#10;FjAys2HTHgokSMZP8E7QIiBE0roEqGDPzJuhaVPGBs6P82bwkCTvROZyxnl7SnQkXNaEC0hjivOW&#10;BBi8CuCHt0Th3cJL87aYyw5+phQN+FO+7/fGztQUSHnoIG0T7Low64gj+UKkgnzcx6CAXS8b9zIJ&#10;Pxd1U6kAn0DlW6ikj5kMcJN+oAvyg4zTRzheRALvkrE38Uh6u7zA63g4baF3qcjbZORNIvQ2GYYW&#10;pazGQawEXkUDL6P+FxHfXNg7G/JAC4cojxWgEhJngsJ0wJXJf4LLCxfz+0uK1oHQFQ4yDhReyDi8&#10;uJkxq6ETZ6wGkFY2jcQoH9ZL+zXjPbLBlpGu6qH2x72N94ban3TU3mp5eq3l2fX6R5dq759vvH+h&#10;8c6Z1gcXRpvuSzuqJlofjTTeB1/W+VQ9UKsZrDeMNltlHU5VD6UfBMM1fYR2kDON82aJTdbjUPTj&#10;qhFaJ/HYdX7MJNj0otPoI62ZLKJwejEpxKB36KMx6ARB1gBsMuWroWcEHzpHeNtwCNqItZngDhk9&#10;FGAIP0gfCgf8eCiUnO/Q6bqamp4/fDTQ1SlSTj8qto3Zm2o6li5r+cOnzke3EgwW4tggh+aaaIsB&#10;ng0cwE8inQeDJt889KTIzXjElE9MAv79rn9ORTqO7Kv7zS9bfvO7OaXidSL8OhWbnQy8ngz9czL5&#10;Zmby3VQyEzsD1Mm03xMoFn+TSAB+ZsPeZMg7E/D7RseblmXX/refjBaUJ7Samah/1uOb4tyodBDP&#10;BQjch2Mi5iRNBrsaQKu3KhWasVHt+KhmbAREiV46YVBIdQqJWjquGh/VT4wRavWtw0d2zZu35aNf&#10;bvrkt8WffLRldfbW4lWndm6RtjRN8lySY6dE1yQQReDi6YrXaM7thzjsHw0uMvAYrkA6ToGPe0Sw&#10;KEhA0QUO0AiYhByvO+nzJH2IhdAmvcgH7k4G/VOhwHQ4CC0c0kaDWTIBhoOEUukItZnSWlm9nTU4&#10;GL0NWs7ggJYy2Gmz02UlRDvldTIBJxchhQghhJwsgCdDnQQrZKTPf+KHZRMcl+R5aMEHizFMlKbD&#10;JAVCB1VhQLUYAELphZz0ohHwBvroDHigv46zNJq8gi4eqECheH23yAkCF+L5FwT7rQmPPusQdh+P&#10;bNoXzV+TXJj9dkHW+3kL38xb8O6rZd8uWPqXxVmvV+WHC4uTaza9P3Tgv987/z/abv5z/YXvHh54&#10;8WBfuO1GxDAYwfQxpyVut8UwOkS6QiSaWszw4/+hfv6aLhnqQAuKB5z/77vBY0OYM5yeS8x8qAx+&#10;gjiK7gvRVAY/xcUbissrywvXFYFftrFoU2VueeXyyl0LHl9ZyEu2mYe3GCaOTjRvqbteuG/Hqi2V&#10;pZVbN1Zu31y5c23lruKtu4q27yjauWnl3o3L927J27KpYNPmki3bKiq3lG3fWrZta9GO3eV7D27c&#10;e3D9zr0Ve/atOXhw/cED6w4dWHfs4OZzR/Z+ffbk0ztft1Y/6Wx43tNU299aN9jWMNzaPN7aNtbc&#10;OtrUMtHWPt7SNtrcIuvokrR1yDv6dX3jTomWUppolZnVWHGFwSHRWMfQRn2mUal5QmFXaDCd0axQ&#10;aydkmgmZUaG1aa0OA9oxg3TglMNsUPQqhqvs6ibaPBTmTXMRdjbMzITomRCV9DrBJn1UEn7YafZA&#10;LwkGvST40FEm3NSkD85AB0pGXHBnkBQwELZEXdaUiM94oTsgki4s0wJ7oAX2BGmABIryQgFgFNAC&#10;i/LO9KK3I8ZjKQ815WOSP2xqkKnbFmasPgLIYYoJtoToiLvsYRbG4CY4D1Im6nLGBDwm4lEBCzLW&#10;KEgoDwnvGd7kD++ZgV4+zOPQacagl4eb/NxczDcVFmeinpdJ/2zM/SLpe5Hwvp0Kvk75XyW9YG8m&#10;/eBDOxsVXsa8307F3yWib2PhNzGU2PgqEkwHjodeRkCmeOcC3y+9gNxJefhJryuJ1gw4VBzBy0dd&#10;lI+0Bygn2lOcwbwEyv10YyZoBYcB0EIZlTblmHFiQDfWpxjokPS0jHU2DjRXd9Y8ant2v+nRrZq7&#10;1+of3W159qiz7ml77aOW5/d6m5+N9zYpR9pVo23jPdWygTrdRJt6tFkvabcoexzaAUw3ROtHWN2Q&#10;yzjqd8iDmDLgVLgtE2CCeZw1jnDmUZd1nLeM8ZZxcFjTKBCI1A7i6gFM1e9Q9GGqQVIz7jIrAT9e&#10;p9Fl1fE2HQpz51Adh/QeRSihFRmL1mOALkAdoAJQB1o4hJ4R2ANdJNCCs5szt2bI5MbgGYhAWjC5&#10;SRzUT3dTc9W9ex2NjbjZ4OPIqECTHc3dy3Na/jCPfv4QrcOhlRUfqEBATqYY2mwk8DKO5iTnYv5X&#10;cf/7ePh9PAKHLxPhVzHfX15O9Z46Uv2rXzR/9JsZyTiMBmbC/lREnIt53/n9iYB3OuRP+qCDho6b&#10;i4o8sA06dKCjj6ZCHB9iCA8JUsnuxRxUe2fj0uV1/+0nPcvzdNXPtRODur5+RUtnX2vrQHvrSEvT&#10;SGvzcHtre81zMGl/r1EqsWtUDq3aqdUITnsgndsUgpdAE4MgPoRpj8el1lzPzT31ye+3/ernGz/7&#10;zepPPypa9Nm+NYV7ildXnT0dcjoBpUCgKbi/yIc4OubhwwITdX+/6gMXPNMCe9ISEHww8L/nDRho&#10;O6BORuGBTQX84GcQNRX0z0bgukXAZiKh2Shct2jSLfoI3GWxMAYDrjE4lHrjuFI3ItUMSWQ9w+Md&#10;/WDDLd398MGbOzuqm/ob2kfbetX943ap1iHRWkbldonSOi5zSJUZM49KwCxjEuPImGF42DA0rB8a&#10;yphpZBRa7cCAbnDQPDYGZhkft05MQAuWPhwzjQ6D2SRwfgwMU8hItZJQynGZBJNJ7FqVTiV36vWi&#10;Spsalk49a4sdv/52//Hvtu37pmzDt7mF3yxZ/mb+wpfzv3y5aNGbZYv/cfH875bnTOeVB8oq5g5s&#10;/cu1A+9Pb/7H+0dfPj423fJ1yixzMwzPCGGSSdqdUQcVIFwhis2QI4MfhJBMqEWaMRneZEQPHIL/&#10;42HG4G7QZpgEDwf2AGwyGi6DVTgEAvkI7P3LV39TuqkMqAPsWVmck1OSm1uUV1K4pmBNyZotWfeu&#10;FvL6a3curdi/e8n2iq92ly2t3JS3aVPFhs0bN27btGF7+aZdxZu2FVVuLty2IX/H+lU7Nhdv27qm&#10;cuu6LdvX79y5cffO9Tu2le/dt/7QkS0HDm7ev3/j8aM7zp7cd/Pq6acPrjU+vd/TUDfW2SHt6ZH0&#10;dI91toEpBnqkPR0jLS2jTW2Stk55Z6+8s2e8pWO8pV3dO2AYGrOPKzGpFsBDKAy2CbVVojGPo4AC&#10;45hSM6YwSDR2tdmqMZs1Rq1Mo1NoHRYnhVGYFbeZcZ3GLp1QSkaHR/saJANPCENbhNdO+nGgzqsY&#10;9zLKzoXp6QB04s64iE152YRApTcdYDJVQaMcUAHVA53ycik3OhkFTrjxuOhMerAwBwIFdAyabYsy&#10;dvDjnHNSJKfcVIRO5zymt1bLRGFF00FZ6arPKPQLnhZFl7kIVPNNIMFBBbBBXaVTWxCQBHh1eIgD&#10;+SKZgHfl51N+12RAmApCrwStOBv2vIj5poOe6aD4Kh54kwy/BYGSCr9Oht5Px18nw3NR3xs4TKBU&#10;+VcJ/5tU4G3K/zbpmw1xr2KuuTAH9iLieh0TXkRdsyF22se8CLpfQX/nd097XHHoC1hyBhjjYuIc&#10;FWVwMJTLTWE+p9Vl0nFGFJphk4+bpSP6sQF5X0dn9ePumqqBxpru2qdtTx+0P3vQ9vReZ/XDnron&#10;Q801/Y3PB5trJjqbUFD4QKdupNcsHXaqJ5yqCVIvR7miaAcE6LVBZziDPOal0S4+Ac7mpc1uQic4&#10;5KxF4rLLSMMIbRrjbTKXQ+aySwWr1GWeECxSj03mdyr9mNJtk4HBec405rJKRLtMsEk9ToUPV7nt&#10;ct48wZnAxindiF3e61AMUNoJ0aoWrVqPXe9xGHmrLr1zqwUpIbsBbeeKmVEVbS5d7+SHPbN/9AE2&#10;oH7AMvgRMBucAUvPFPEpjxBHwgV0pxDkecbu0MpkQ91dQ53tytEh0qgx1jztzFrZ/Mk8/Mn9WY8L&#10;zWuFEEL+Ou4rYzNpQfki4Jn1QZ8rxv1IVv4p7Gk/su/Zhz9v/OVHoe6uEEv44F3xTh9jD1osrNPG&#10;2IyEUY3plWbFhFE2ppsYlg1A31o/2N6qHBxSDfTIBzrHB7tlvd2S2/dqFi5p+Luf9a/Ix9taGavW&#10;bTIELHaUNkuTcZaKc0yEZ0EAuRz2IMtGXK6oIIRAGDF0mGWjPB8R0BxR2O2Ket1hlyshipxKfX15&#10;9uWPf7f/ow82fPxB8bzf5H358er5n+0rKTpWvubUli0OqWRS5OM8/O6EGFwlLx/zuULC99SBFi4j&#10;8BJ8kD5xuI/bBXJnKoCCIFI+H1rgCYcyNhuB73zkZTrwGuxlDETeD+tS8dgLEH+p5NtU8v1k6tup&#10;qe8mp/44Nf3t5My71PSbxPS71OybxNTLaPJFJPkylpqNxGejiclgNO4JJtx+N0YLVtzrBK3AxWgh&#10;SnEhnAYNBAaiJzMFB34IB4mTiSxIT6wRZDp6DcUXwGGEpH+Yc8PBAk7c78C8NrvXbvPa0f7lPofN&#10;Y7O4rWbRYnKZjYxO7VRInWqlXS53SZXu1m769LXIrmMvN+55t2bj68KSd3mr/5i3+l9WF/wxZ+Xc&#10;kq9mli6cWbbgddbn3y5aPrus4PXeHf966+D7/au+PVCUOr3Vfed4fLTF7zTZHRSOC4KVCFnsQSvI&#10;O4fbbvfb7T6bNeBArddq8dttYOCguPN0yHVG4kAbdDrgJkDUj6IHHLhDBkLIWBqQA/bXkRSZyTeE&#10;nxVFOXnlq1cW536+9Msvly1Ykp2VtaTwy6ycRXlf7ajMvXp0fd6q3+eVZZUUFawpyCsuzioqycsr&#10;LipcU1KyYXXJ+pUV6/M3bijevLG8cnNZ5abSLZvLtm2p2LalfNf2tXt2rt+/Z+Ppk7svnz987dLx&#10;h3cuNz5/2FrztLe5aaSrc6yja6Kjd6yte7yjWzUwqB8dBf3rUMrscqldKtMPjiq7+3UDI4Ac4wgM&#10;BOS4QkOCNFZqMbkWV+ptUpVhTGoYl+skMpNcZZBr9UqjUW2xGJx2K4k5GLMRUyoNExL16Ji0v3+4&#10;r298YEDR1zvR3zsw3NsqH6ol9F1xwfQmIX43Hfh2yv8mLs6F2CkfOe2nJ710Uvy+6CdQJ+MAcgA8&#10;SREFGqWrOyMyTfu5dPQwUjYpgQRLFxsFDpFJwEna0kmsVJh1oo2lMbPbaYRxNAyfgUBxAZXegVvB&#10;pnw8mpvyu8CBdjbomQ16J1GxevFlJADi400s8i4Re5eKvU0l3k6iKRSwN6k42LvJ5PtpNK8yFw1M&#10;hzwv46gywptU5FUCfofpGi3hwFzQO+0Xp7yovhxgbC7Igb0IcUHKGKKMaBmJt8c4a1JwRBhzlEFh&#10;CzHgH2bxY2av3UBr5U7FmEM+YhjukXe1jrU09NU8bb5/u+7W9frbXzfduwV+R9UD4E1P7dPhlnpl&#10;f5e0u03e26EfHbDKxkidwuM0AYCD6e3m4HoCv9PxzSgEDi01pUPjwAFOZ+4DGA7QRCbaOOwi/Kzd&#10;x9jSK0B2L2V0Y2rRoRSdSpddAebB1GCiU5VZ/vE4VcgwNfiiXeHFNF5cI1jlYKLt+9aHqX2YxuNQ&#10;ge+ySAjNkHGswzTeBfihdRJMOcabVIxRCdTxpdnDmtSkTk5oZeC4nSbeZiaMWsZqzKzuZOzHgTmI&#10;lfTClRs4AZIl44N8mQ0C71F1Z4DKZCiYCoaSoXDE62UcNtXYiKy/W3r3dvvSFbW//njw6AF5R4tJ&#10;JkPpOOm6AMF0gAMoFbD0WojTR9n8mFWwGFmrETOpHWqJTyt7tm1T7a8/rPv5B7obN2Td7RPdHROD&#10;7RM9LcrmFulAr3pswKKccGjldo3UrBgHDrE2g10jc+o1AkoMQhGMfhd8IYXwhLQzN7/mv/z9yKrC&#10;wPjIVNA1ydKTFBtygRDhptBO2K6Y4PIQhBvHQxyXCWHIWNzlSopi0u2OedxhUQjBPT3uIMu8FD3d&#10;m7dd/eWvDvz8p1XbNz44und7SV7+/Hl5n366dfnKizt3Hl6/bqi+NsZQMR7NMaZCnogP6MVn9B+0&#10;cA0zOzKAzaKdyENzkUgm8AEF3SWT4GR8aOE83AoG+JkNh2dC6ZUqAFUwMBVGzqTPNwX60utNie6k&#10;6I4LYpgHiIJW84Z4VEjUQ1AuB8bZHaTF4gR5ZDLZNRqLXOXF4RsLmBSjDIoyAPyECQbaDHsyFiFR&#10;gPWPaz+ZGITMYZzhkhyanYMzP4YnoHUgNAv3/cwbWGbaCs2/gUhl4eeAMl6n7OR3eseL6lZ/5f6p&#10;vIr3WXlvV+S8XrHibfaKP67K/2ZFznerVn2Xv2p22eLJRZ+/WPLF66+y3uaV/OnYrn+9WZna+Ye5&#10;U4XRW8cCHXXYcLdysEc+IVGOKzQDE4aBUf3wkGoQhF2vtq9X3dOt6u6CFnxdf59xaNA0PGQbH3NI&#10;JpxS0GFSUqlgtRparaJUSl6vE4yGvzbRZMxwKwNRv9MOBgSCNoA5wAmQxFvAz7wlX3yxbP7i3KXL&#10;C1Ysy1u+ZMXiRXAmZ97HWR9//sXHi+Z99sXSzz5Z8YfPl/9hadZnS5b/YXHWwsXZWctWZWcXLM0r&#10;XlZStqqkpKCkrGTdpjWbN5Vt21R8eNe688d2fn3x6IPbF6sefV3//F5n4/P+toYBVHawYwzUTEff&#10;RMeAvGtY2TOq7hs1jYG61NM6vVOhME+MmsfAxq0SuUOucshUNonCDMJWprLLlHASWotEbpEpzVK5&#10;ZmxcL5cbVEqLTo/bnBgmOOwuvZ6QKyxjE/q+IUVn30T3gKR/eGJodHxoRN7dK+nsGOvvHR7p61SP&#10;t1GmwQhnngvxbxO+d0nAj3c2yE/5GDgD0get/bihhZ8BAV02sCcTih1hyRjHJlw82ktYYGM8GaSc&#10;sXRyTJC0RRkHqJ8Ej0972BkvN+Wmwaa97GR6GQksXWAUpIb7Vcz3Oh54lwq/S4XA3k+Gwb6ZiiCb&#10;hDb6zVTy28mpbyYn3ydTb1HRhMS7RPJNPPEyEn2BLDYbhl9UJOWDn1AAFdJ3e2EYGEXZfISXdIq4&#10;zU9jXtKBHAYFjEZpGIA4goQ9SFhsskFGJ6H14y6TjDdKnPIBy3i3YQgkZqOso3aw7lH309s91Xd7&#10;au4NNVaNtDwbbn4KJu2s1wygHfZs0mFSLRfMOo/N5LWb/U5riHBEKGdKYKY8qJw2QDrM4JnaAREW&#10;FSH1YtYo+/3SfYwDJH+/3RxcXqAO0CgDIUSdH7Qm3IoSbngqBEwCFHHOkAsLcHZQP17K5LKp09vT&#10;AYQ0bqcW1UNKb34qONS8XcVDixy14NTwDhVnA0oBijRuOzKPQ+txaLwOrdcBTALGSDDVoE3Waxhr&#10;1wy12GQDDsWwQzHiMqtdVq0PN4P0DFI2gBAYvCt4n+k/KHSF6Q2zw/6XaMnk+xIYwBtwMsmSmb4S&#10;wAP8EDF73J3eDBQl8LvCLh7txMlyHo7zsKyfYwmTob+prv7IwfovF9V+9Lv+Q/uG62p6GxpNUgln&#10;M1EmvU0tt6pkBumYYqhvpLN1rKd1rKupr+5Zd3XVYGujZLBLP9YfMqqa9+2s/+iXLR/+SmhsSLjY&#10;JIgtL51wUy846MSBB+x02J308Wj9z8OEeLiwoNscfoZC2EBZRHTE60q5Rf/oeHtOXs1/+buhlfm+&#10;4YGpAD/Ns9M0PEpIeF1TAjsp8DEXD7onwKBoOnh4JtgszHMxnk8JYgrw43ZHPGLAxUXcYlQUZlzi&#10;yM69t3/98b6/+3vpnevvA4IPt145eqhiaVbxvAWlCxYeXbfuyIb198+e9lPYy2RkBgZSk9HZRAiu&#10;8ItYKJMY9DoZRYcoCzX8MhZ5kQbMXBj+BGFoM4xJpYMOkh4PvKWYIIAfE0V4b6gMNkMHeNbPMm6C&#10;EJ1O3mql9AanUmWTya1yuUUpNytgRCvVS8ZNcolNrXRq1aTJ4MIdqDJFusaPgDujAu8nyQjHxXkh&#10;ybtjjACG4hQoPuPEaKCLEGddYAlOAEu6RGjjnCvlckdpDiwG6Eq3GQf5ACqOjTF0gmOjNBUi8TBw&#10;CBX1Qdv1hlgyiZOvdfbp6q7IvjPJ/DXvFi7/ly8XffvVou+WZb1bsuzVwsXfZK14uWjJ26zlf8pf&#10;/e3yrNkvPpvNWTVXWvyX45v+fHTx+5vLhdtlycGnMzZTgIK/OBl1wbCPT7i8EUApDJ4ELM4TSZbJ&#10;zJ5l1EwmBgHIl0kaBah4LGYwAAxgxmXQgwGBfjTAEqGQA6UAV+bRYePIkGVsxDox5pBJoLWMj4IZ&#10;x8dSkejfLM1fvihn6fLVOXllRXmlhfml+fkli/PWLV5ZsSyvaGVRUX5OcfaK8iUrihfk5s1flbsw&#10;Z+Wi7BVLslcuzV21pKgoa9P64gN7tp86cfTqlUv3bl9/dv9m89N7XfVP+1obetuaetqa+ztaBzs7&#10;hju7xrp7xzp7M+yRtA8ouoe1A2NWiQJXap0yFDWg6R/Q9Pfrh4aMw6OmUYluaFQ9MKIfkWhHJvSj&#10;cv2YXDsmM6n0RpXerDU5THan1emwOvU6o05j0BttIxJAjnJgRD00oRscV3cPSjv7x7sHJb3DYwMj&#10;o0MjE909I50dA71dvcN9nQblEOtUekhdiLPE3VjKT04HmZSXjLjsQc4aRJXEYAAIwBDAEm4+6XXF&#10;RS4uApCgbxVSHnESmTCFdhR2zYXQRqLgvAh4XoX9b1CgV/BdHMRK+F0c2Zt45H0y9g4ZCi56HQtB&#10;+yoaehH2zQbhSbiXEc9cKF16J5AWQH6glHva6510i/ByQLsYz6K6Cems6XC6HKEPx90Oh2CziXa7&#10;y2bjTGZar+VMOkwltUnHjGMDuuE+VV+XsrdTO9gLrbSzSd7ZLG2vG6x/1PLgStvDKy33LgzV3Rtt&#10;eSJpr1b2NljHuzHFoFM2QKnHeKPCj+kCpD5IGWK8LSmCXnFOeakpD4XygZA0pFICHWWxCIMlQMSw&#10;OHxrkYjhyDAqhojDSM1L2P2UExwwlJSatjhHwANjcH8OlCIJThIuNU9EGCc8T5iyw/MkXAScCZJW&#10;H+MEXeBjnSEBD7qwoID5ebuHsfoZKyqT49B5MIPo0LpsqgyHRMCPU8vZNYxNxdrUDKDFpmbtWhem&#10;QxWrCJMfRwbPDBYirRHGEaZsAdLswQ0+yhxEFeGsQcYeZEEE2FGVWDeeEBwJwTnpIZNutLo26ePh&#10;r5NApcrFWbRE74FvCMob84vTATcwKeFxpbxiZrvoICCfIf0kxloMJsmYYLcESMxlM8EhrtNYlQro&#10;7HSSMeXQoKq3b6i+oeH+7Yf7dzz5cn7jb37fu7Wy896dlmfPFQP9dqUM0ygJvYYy6RxqOQ/IRwHZ&#10;qKhgALd7HRYPbg3AGIjHv/Xy/SeP1v36w5Z/+HmguWnaL8R5Ki7CnwabcjExgY+gmV4KbRjoYcEJ&#10;o4AaKsQR6egyVBIwBkMBDx93i0GporOwtPpvfzKWV+gfGZgMi5OikKTZMPAMbQ7iSqZTiFCfzkK3&#10;5cqkEKHcVTeoBzHhFlM+72QwMBkOJYPBqUg0EQy9S6TGj52898GvT/3Xvx0+e+pt0Pt+anIuFpcN&#10;DIDuKZr3Wdn8L3cV5B/fvPHM7m2SnvaYmwX5PhPyzoGIDPqSXhFdap87vYc3yhyIsEyIgc8lBCla&#10;dDh8BAkm2O2UwUCDGfV2uMgyqVk6YZRMGCfGzVKJSSrVSyVGmdSiUFgVCptSCWZXqXCtVoDulWci&#10;bj7qTlfR9nvAIiLaAAkUWNTrSgZ88YCfsDlcFG/XOzELZdfjuIEkjaRT68T0BKbDSQNJmxnGwrps&#10;vOgQXHaedbAcxvOE4CIEHnO5KY+b9HhIj5fyeqEFn/C4cdFDugVSdFEuD8kHcC6AswGC85KgwBgf&#10;yboZzo8zszrb68beyO4TqZJNc1mr/mnJ8j/N/+qPi5b8KWvFP2Ytf79k6bslS94tWQo0+mbRkn/M&#10;zv62NM+bv+wvpyv/tOnj77b94puqNb6+6ylCEUmvPvpgxIzKjqCgcwBzkIWvqy1MO6IguZj0+g1N&#10;pssFodRRFERAoEzBJMeienc0HWcZICWqrIqMgDvHaSAWclDQRNpQSlD6TDpPKL0ClD4TIHCUdrqi&#10;KDe/tCCvpCC/pLC4vGx1SWFBeV5BeU5heW5h2arS8vyKtQUV6wrWrCsA0uyuXANy+czhPdfOHb93&#10;/XzV3evNzx90NjzrbKrtRaRpA9IMdXYNdXaPdPeP9gyM9g6N9Q+P9g2hw66Bsc6B8c4BWdeQsmdE&#10;OzBqnpDZFUjTmMYmDMNjiu4+RU+fun9QC9QZGjeMSgxjcv24UjOuMMr1Nr3drLPZbLSTcJEMaGLR&#10;ZCHGJjS9/RP9Q9Khcc2AVD8o0Q+Ma/vH1X0jIH0AdiN9gxODw+MDgyNDQyMD/QMD/b0TI4MGjRSz&#10;aXGrykXoE35qNia8SvleJTyzUddMxDUZ4uainrkoDLiir5PxTPsmlXidjIG9SUQBIe9S4EQAKq9h&#10;FBbxZ6pTz4UCc8Hgi3DoTSwG9ioaeREG0sRQfKrfPwMy3+NJoVRzPkShyP10NQ5UaMdl1TFGFbRg&#10;mQUGwWYQrAbBYmD0alavprVKQiWzS8eNo4P64X7dUJ92oEfW1TbW0jDe2jjcVNdX86ynuqrr6cPh&#10;huf91U8G655KWutV3W2a3nbTcJ9dMszoZaR2jDNIXGYpoxvl9WOMZlA0jiUoXZjWhwDDlD7pssU5&#10;W4S2xjlHehEL+l9zhDcn3VjCjaV3KqKTKM3++xAJVKImHS6RCbRD61vACZ4Mu5gQR2VminzphBWw&#10;AIUF0G6eOKqqwAO6GHCSLiYlsAmOiILoYTFADjgh+EnQjkmRjnOYn3P4eSdYQADD/S6nl7OLtEVM&#10;123jLIAcvcumER1qD6b1k/oQaw7zNj9r89KALluAg94ExWonUFAfSFtu2sfN+JEzBdrUC3466NzN&#10;xNC23GBUVCQjAogtPMBC5+4IsaYwowsQmjBrDDDmEGcPsA6QYmHouFlUFgHM7TCDyAOpB8ZbUSYZ&#10;bdBSeg2hVdkUUuPEqHqwb6Kzbai5YbilEay/obar+mn9vdvNjx4MtzTJeru0A/224RFla3vLw7uP&#10;T+57uHh+w0e/UezeI6+vHezqpM2muIsFi/EMjHhEO4gwR7o4GwWYBznrxy1+2gZsjvHOdyIzdOZk&#10;9a9+0f13P/fW16DoTTRdDILSERVINKbm6SgHBEpv5AE6FYZWgBP4G3F02AWynk6IdMTDAznCam3P&#10;2g1P/vYno7n5gaHeRFCMCu44xwcEOoyumBj3+tCuoz5PZtk/s9Q/Db+CaBjNiaV/Qa8mE2+mUi8S&#10;yRfJybnU5DcvXkmuXn784W9v/pe/7zmw9200OBtLTSamZqaTIIvvHj+yYemiki/nVeYsP7pp7akd&#10;lY8vn6P1yhhHBknc67CJNovLYnSZjaLFxOl1DrnUODqiHRo2jo2rBwbH2zsknV1g4KT9DtVAr2li&#10;1KGUkTo1Zza4HdYghUd4lBiUhLGd3z8VCIATFQSQbsDRqChGve44fCi/D61Xia6oRwzBD9bFh100&#10;cCgVDES8wYlh+fVrj65efXrlas3Fi1VnTt46dez6oX3nwQ7uPXdgzzlwjuy7eOrg9Usn710+9+Di&#10;hQeXrjy6ePXhuYv3z124f+78vSuXHt+5VVv1qPXZkw6wR/eb791pePKwtepZR1VNR2N9V29j30BT&#10;/0D70GDv+HDfxFifVDogM3SMeJ80R/aens5f+37F6vdLsr7LWvF+8dJ3C5d8s3jZN0uXvl381Zuv&#10;5oN9s2jh+wULXi9b8npb2bsTm/90NOvd2v/3zMafTt3flzTI3IyTp5xeivSBkaSXJP0wnE3b97s8&#10;kGQQ7ctHh9JbE4XQ7nxcCEYeqIgDF2X5dGFvFt0nvRlSOF10NQq4YpkIQ0VZ+I1zcIjqpZJEejqR&#10;SpdqxQIoFg7Fl3sx55tXr/4mt3BlYelqsKKSgtKykpLSoqKKgtK1hes2lVduW79z1+YDB3adPHHw&#10;8qXTD+58Xf/kUePTxx111V0NdZ31tT1NDWB9LU3DXR1jfT1jvb0jIDG6e0d7Bif6Ryb6R8f7RiQD&#10;o9KBMUn/6ETPsLRnWNU/rv3/kPWXQXJk2dYo2H/e2Ng8u9R9q6u7SIyZKVYxiJmpBCVmqVSlYi4x&#10;pZTMGQnBzMzMER7OHpwsqmq49933jdn8m308unrezJgtO3bcIzIy08N9r73O2TCssEk0TrnOKlGZ&#10;xQqAdkCk7BtUCoaVg0K1UKqXKHUipVmhd+odToPLbfGGPLF4CPN7E1Z7QG9yq7TAXCahRNs3IOsV&#10;SAVDSoFQMyAzDcrN8PEDEn2/UN07IOsblA2LlCKRQiyUq5U6m9kWCQXzNDE5Uno2Wf3L45H/ejr5&#10;30+n/jY59sto5Wm58LiEMIF2VhCAbFA+BEuNo1YoJIyAMRpH/dZqwcQEsE6miqfGqOxUnipmklQ0&#10;goO/EAlR0TDm92X94PX70x4XemYclrDF4DdofHqVW4MKr9nkYivcyP1gmB6I2h+KOx4J2xphlHY1&#10;C1sbBY13BA/udN++3nPnBoxdt64NPrwn62jR9ncbh/rtUrT8FTZqa+QUNeszLlvWbSMDLtLvTFj1&#10;OY+NDXvpIDgyblQSI+ohwqiyJ3AM7jOk7Mq0Q0EF9KRPi/k0eECPBwxc3M4BA4HWQTF7bj6kGzUY&#10;ZeJuVFUaJQ+h7ZkCeM2oWyvam0GBEgnUHZzko6XpuJ9vjIY2P4CEUn43FvbX9i3QBngAjKYfOeOJ&#10;MB31pzzw4XCI8lJhAi+BKcfRxg+8DTRHCNVXjQepVJhOh8kkmjCZCJ2OUCnw0MO16qt8cbYIkMoI&#10;qoMAiiRSIWJlMl4Dn6YaL+LRQi5awCJ5fveumI4UUmFAbdEPxX3EfETEBahVzuZLBDlQMWy/NevT&#10;J12yoGk4aBJZFL029ZBdK3YZ5B6j2qGUGIQCo2hA0dsh7miWdrUK2x4NNj/ovncL2AXIRtTeIu1q&#10;V/X36IcHbHKJV6cOW8DDsIIRBAqJ2MDJAN7ygEEEbsaDfr9eP9DceO/K6VsrlrRMm208fUbd0drX&#10;1eEx6kFFoRzDaAj8fSLkB6DibIkIBTYx5CWCbiLqzcVRLOVUMiz8+GLj9Fd6fv/nROMDNoMqsDGg&#10;SpF2DLGxGBOPgiwDcVYE4Y6lC9kUl4qTsTABRjmFit6WsjE2lyrlMFpv6t+288a//0H87vuEeHCE&#10;Iyo4OYrhZQYbQQEszHg+zz8saPcRUHtM+Kg81OF0nMbGKHhMsCqJjzBkhSJHWLTbr/rq89t/eu3m&#10;v/+xc9+OCdSkKovFUykQZPEAeCRN3361ZeWyVQvnr15Ud2L75k8Of/jNmROS1iZVV4e6u8s4IND0&#10;9cg62pQ9XXBhlf296oF+o1jsUqvdGk3AYEy53FkvajZDRaJMDEVvoyUKJJVQd3B4QsvZVBnYhU8S&#10;4sAd5LOUavRDxeNUIk7EQOsk0ZZVIo7Hoih0gg+gYFIJUIcFHG5z/2CP8I3XV3/w/rb339/11pub&#10;339n0/tvb/zg7U3vrFz71oo1b7++ZmnD23Vzl9fPWl4/8/W6ua/Pnbdi9vzlsxasmDF32cw5S6fP&#10;WjJn/oqF9W8tXvr+8pVrVr6xbtmK1Q2L36tf9M7CxW/NX/LGsuXvrH5n3Zp31r/73vp312x+f83m&#10;9au27H53481dR2yHzubW762uXPVsxRvPl6/4y+tvPF689MmS5Y+XLnu8dOnjpUtG6xc8XtowsWjB&#10;k6UNY68vnTqw6f91defEjpeL21+LH37P8c1VQw944cMyuUouUiqESpVYo1MajWqTSWOxGhzg5bsA&#10;RieMXrPHb/X5LD6/zR9A8IWd3rDTE3K4o25vzOuPuL0RFwLqX+71J1GT1kAc5r5ANhTJBMIAPBzL&#10;BSMZfyjrD2f8QUCtx3kqEEINF1aveXvLlrV7dm/7cN+ug/t2Hz9y6PTZ4+cvnf706qWff/720cO7&#10;gOZH9zpbH/W2tQpaO/pa2vua2wbaOwfbu4Y7e4TdfZI+gXxgQCoQAPcMdwP9wFwkH5BI+kSyfolc&#10;IJbDYT9wj0gzILVINDap1irWOCQ6s1ClH5QbRSrNsEItlGskSpVUqVJoNAq9Tmmymzw+d8zrihn1&#10;bqnEJBYZpaCIZAaJ3CBVGCUK47BY0yOQ9vRL+gflfYMqEFR9Iv2gzDQkAWWlEwwqh4RqldpqMjjd&#10;dj+VYx6PTf79l1//19///r/+9uvfnk4+GylPgFNGcaMUOwIguTE6P0blYT5KU3w5qVQhk2BTUXjO&#10;mWSUSUbA30S1zsIgWVxZn4MfUcnOWslngFensspEdoXEqZIBtZjEg2pBr7KvS9jxsPPuzw9//LL5&#10;+rdtt75vv/XDgx++ePjT1513r7Xf/rHp52/ab/8k6nioGeyyyYf9RiV4fDGrIed1kgEPyGQ2EqhV&#10;ZS/Ew+VUrJiIIOnwj+JsQXipNqECHqAcNuID+kk5jEzIQ4fgx11cLACGKReyYwEzG3PRYWvSrsS9&#10;+jyIG78e86uJsJ6Jm7mEvZB0cQknl3CxcZRIxCRREx0A39TgH5lPDB8ugYdRye0aaLBuaPSjZZwY&#10;qiAJ9APqJ+5xgPqBQ6R+In6CL5SABVEkm9eoNsuFmYATlY+LAZ2gHA64wkwyxqbA9U6WchkAMmcc&#10;NcqRIwwxypLjeWqiQI8XUK3JCZocp4hxKlfBUOR3JRcHTVNAoecBNo1SU2sjlw3CpICFClm0/wFM&#10;CSQKAL6E765W5iflNsYcqohVEbUpgyZpwCh2qoBXOg3D7YbhZu1go6TzpuDRj4+uX22++U3z7e/b&#10;7v3c1Xh7qLWx8+4NSVerqr9L3tvh0sg8WkXEZkCt5wJetOwW9AFPAG3UJjAC2WABL8Evx6U8zozP&#10;DYBJzG2PBj0Og7b/UWPzlYv3V77ROm2u+fxFdUd7T0eH22gAh4YGegABxAOt7MWjRCyMUl+BjYIg&#10;On2gfqiYdyIRGr586f6M1zr+46Xg3ftYPIyF+BIV8UAWbuN4koyjlSWQLCU8V6WICokXcVSuu4iC&#10;koEzMpNsdrRAPi7my0738J59N/7j9+L33qMkQ1MVZorjnrDMWIkcLeBjDHwpDOIVPgpgBAXjYSM0&#10;Gst4ZgRPjebilUykhAJHA3znJB+4IFQ4oPz043t/evXuf7zwcOP7Oas2qDfYVCq9UmyXDVqkQ5rB&#10;3qafvz+zd+fapQ1rFtXvee+dS/v3XN6/9+dzZ7VdXQmTMeuG5w58nQCVBF8EJfoUM+lSNsslk0w8&#10;nk8luWSCRiwbZ+LoKgHrFNLJfCoOFw1GYKAilgFth9KAeKAMWZSXimL2gIOpRIxJJ4Fs4CqRv83Z&#10;TKqcw/IZrEzSTDqXCicHeocHeoVDg7KezqHO5q6etp7Wh62NtxsBd6/f/e6L7z69+OnHpy9fOnHp&#10;9PELhw6fWrd5N/DK9PmLZ8xbVMP0eYumzWuYNm/Ra3MbXptTB4czFiyevqD+tXnzZ8yZP2v2gmmz&#10;5784e96f5s1/dc78eTPm71m4VHbgWO7gmZF1O6eWv/PL8pV/WbHsr6+veLZ0CXDPFGAJ0M+yycUN&#10;k0sbxpfUTa6om3x/2f+c3vFfe2dObXsh+9F7hs++OPD29jVvbn7z3fVrN+9eu3H3u+9vAaxau2Pt&#10;ht1btx/ad+DUocPnDh85f/DgmcOHz5069cn5c19cvvTN5cvfnD8Pky8++/Srr7/85vtvf7xx7daD&#10;u6De7lz76cb1n27eunbnwa3GpvvNLY2t7Y86ulp7ejsFgu5BQffAUJ8QMNwvEgpEkiGZaFAqGpDI&#10;RAqFVMWy3O8Of7jr0rkT33x25fp3XzXeuN56/15T471HD+93tDUL+rqH+nsHe7r7Otr72tuGO3vF&#10;PUPi7qGhDoGkd1jWJ5L0CqW9Qlm/SCoYlvQPiPuAeIaUwxKVUKEckgM0QpV6SCHvk8j7xCqBTC9U&#10;81DphpS6QQT9sMYsM1rUNoPabNDbTDa3yeG1OkNmW0CpcfQNqNo6xE2twl6BViSxDwnNwxK9UKqr&#10;YUis6eoTd/QIewfl/cOqPqFOAMQjMQ5LjUM8/ShV5mgkW2Cqj0ce/zL1/PnkkyejY+Mcx2cDpDnw&#10;yuGpjoKoDKG+IB4vajwVDIJq4Y2CPem2JT22qN0YsRvDVr1HrwQT49UrXCqxfrhXI+hU9rWBcBls&#10;vtf34GbH7Z+6711vvf79wx+/gvlQ872hlvuSjiZ5d6uit9Uo6TFJ+9x6cdJrSnlNGb8ZAzII2dN+&#10;a9RhiNj12YCDBLPIG3E0xnxcPFRKRquZRCUdB6YB7gGCAeIBBoLzMIFDOA/zGtCZWAAhHkDbJzE/&#10;G/UBmIi3kAyBUiFjXjDNXMLLRB0ppxr3G3Gvjg6bqZgJj+qpuJFJ2rgUKAA7k3CgScJFxl1EDMkC&#10;HCX5+1D+EL9PQMVQhgqbBPMHbIQqkNLxIBzScdQxurbaVgvQqlERUEshlyziyTwWz2OJEpmu0liV&#10;zo4wufECEAw9WcwDRkFrcuBTs1O8BoUJyotk6RGKHKVJVJKSBpDIaBJ4GcNGCKKURfX6RohsCTVj&#10;jdBxHxa0ZwOWlNeY8BhgTHqNcb65XNSpDVnVfrPSpRU7NWKHWmiWCQziPs1gp6Lvkazr7nDztZ67&#10;33Te+rLv/nfdd75qv/FZ1+0vu25/0f/wW1HbNUnXbeVAk9coizj1Sb8tHYDL4kOtgMLeGtKov5E7&#10;5bXjYVSdtkYzoFcQDwEJRYK1wrV42E9GQ1jQm3A7gHiyAfhBV8znjIS8Vo26/869tvOXHy59t/nV&#10;BbbLV43dvV3NzXa1hoiE6RjqaEeEgYeiZIQvcRtDWS9AbFm/Oxv2ZkC3xXyP03HZF1/cnzG98w+v&#10;hR8+YjDU3IHNJopUJg8Kni2O0CDo4SKDuIcrzMF1hslksTBVAilDP87jE2ymyuZAyhTs9uG9+67/&#10;+78J334LH+weZbERHB/HUPWjYi6WR0HPKRrtb4HEd+VCnlzQDVcArkPMYYrbdGGDNKgVB/Uyl3xY&#10;3dcGz4tmoNs01Ndz9PDdP77c+IcXbr691D3YZhsasCsVdr0yqFckfM5cDJUzgAfwGmpb9+aq+rqt&#10;r688s23b5d17fj571iuXUwE/F4+wSbQTQ2bQrgxQDjBQIQNPdDIPTJNOsok4XCU2CdIKDlPATHnQ&#10;Okl+OwoUD8o/BfZFwYcwgjX45/ohnYjBvIxa/OFjLA03Gwpt4MdJlpsqFAFPytXH5ZFfpx4/Hh17&#10;Nvnk2cTUs/ExwNOxkccj1clKeaTAjeS50TxXZZgSTtIYkUhku/qFH2zc/tq8umkLAAunL6yfVlf3&#10;2sK6VxcsfGX+glcBCxbCS9Pr5s9YOHfm/LnT58//87x5/zlvzp8WzJs5b+679Yvvrt+S/ejU6M5D&#10;j99e++uKt/+ybMXzpYt/XbHk2dJFj5cve7xixZNlKyYXL51asmRsSd3IsvmVFXP+vu/95wdX/H3r&#10;/6O8/Q/YtUs/X/rpj39+88WX6//w6sz/nDHnxVnz/zhzPox/nr3wz3MWvjhz/h9nzIPDV+bWA2Ys&#10;XLJg2ZtzFq+c3bBiLoyLls9dtHz+ouULF6+oX7KybvGKxcveWLT09YalbzQsfb1u0cpFS95auvzd&#10;5Svfe/3N1YA33177/qpN772/8c131r757tp3P9gI+GDNlvdWb1q1duvWHQe279qv1ep+13j7evPd&#10;W92PHvU2Nw11dA20dQq6u/u6u3s7O4f6+od6+oa6eoc6e4B7hjv6B9r6RV3DAGmvWDkgl/dLYaIQ&#10;SJF2Ect0UqVJobNqTA6dza5FcOmdVpVFPaRUDsjUg0ppn0QxqNCI1BqRxiA1GmRmi8ZpN3htZp9O&#10;79SZ3Eqjc1ChB5nUNaDoFeo6+pWdAk2XQNct0A+IrANiq1BqEMsNwxItYFCkrtGPQKhC9DOs6hdq&#10;BMNqkESgzR496hwclDrt3qg/mgknspFEOhBK+Xzw2IdtJqCToEnlN8q9eqldMWQU9RoAwh7tYKeq&#10;vw0IQ9bdIm5vknUBebTLe9oAyr4O3VCvVTroUgrdKpFXI/HrZEGDImxWJ+wGUBtxmzZsUoaMiozH&#10;TKKdbTsZdFIhFxF2UjGwUzZUJyZsBeNIROxkzAljxm8F7glbtai8ZgKVAAALQkTQulY+EappnZrc&#10;gTmMQEVwOJJNwqR2Bhio9jZgoAKqhI+iyzi+uGc+GWJR7wC0ysSmQlwmXMiE2aQPD9qSLm3apSEC&#10;pnzcQSesdNJKxC1s2sWmQes4maQbdA8Zd5MJLxn3UskAylrNRAu5BJeNs3xVfC4TK2AJQAU1IACv&#10;MAPjGMgUPjellqQCGEVtkFDMUpXOjbA5YJ1RGBlsjMXH8gTQzyhbeyc40XiZgM/JoTQXiihgGbSd&#10;kE2DZeGScTYRA2sCI3gMuSAqDpb2elNuV9xhj9rNQbPOb1S7NBKTVKAXdumG2zWDrZoBQItK0KQd&#10;agUpox5skXY3ynofKfpblIIWeW+TarDNJOuzKsD89bk1Ao9GENAPBQ3DIaMwZBIBwmZRxCKKWIUh&#10;83DUJgtapCmfKRt2poOOpM+Bug7ylAOWlwYHPwwOvgcAtARMU1srg0nW7wH6qfEQBgIIlc9BDF3L&#10;EwKGzoZ9iYA7FvC41brhmw/bz3zycOXaB9MXWT75ytrT33G3UTMsirtBMgKjo0KZaI0IZdgkKfDK&#10;s2BzE2CLuVySwRNlPPk3jjL8/PPdGdM6/+PVSOOjsSKHGuGwxEieKBfYMYZDuzJkrkrmKjhwdqZC&#10;wAUHvYJVKBBAICKj5VyYxqJcJk7otcN7dv/8r/8iWLEs3HQXD7tyXi/mcISdBp9Z5dGqHCqlVS42&#10;iwc1Az1qQRdA1s2vQDbdG266LW66KWu9o+xslHU0Krua4KkJGlV00GX69uv7f57+6Pd/7Nz0/rOs&#10;fzKdqGQxDktXs0kWS+WJLMwRJWRSko7203v3rFm8eE19w+FVqy/u2v3F0aPDjxoTTvCT4hyWYrIJ&#10;XgChbFMmhYQdFUdleGBOAwMl4EZN11bYULA1XxWbn6PkU8QuqMY2APgYNW6Y4NgJfjd3iuM3d1lq&#10;nCbGKNQ+eJTCxyhyAt7JoJ1gcIOqNFkic0UUPY8ViWwhl2GzSSoZo1IxIhHJxULZsD8FX6vb7rPb&#10;1SrtNz/cWL997/SFi2bU189oWDijfuG0ugWA1xbMf23h/Om/HU6vmztj4ewZ8+e8Om/en+bPfXHB&#10;vOnzZ7+1qO6Hffv8J0+P7D34bM2WX1e+95clr/9l+crHixt+WbH0+ZJFUyuXTr2+4sny158sXfl0&#10;xcrRpXWVFXPH1zX8z9k11Q3/Prn9fyNOzPc2/fjGu7v+MOf9F2fVvzB72h/mTPvjnJl/mjf7z/Nn&#10;w/jSwrl/nDfrj3Nn/nn+nJcA82a/smDenGVLZi9bPHNxw4zF9TOX1M9YVD+rYfGcRctm1S/lsWRW&#10;3dLZ9ctmNyyFyYz5S2bMWzJz/tKZMM5bOmvBMjiEEQTfa/Mapi8EYbfolbl1Nbw8e+HLs+YJBAO/&#10;G+rt6WtrE3YBwfQMtHYNd/YJ+wYFnb397T3CngFR94CwUyDqEsh6hxX9YhmImEG5alChFar0Yq1R&#10;qjfJDVaV2aGzuIwWh97s1Fu9ZrfX7PWY3C6D2230OHROo8Kslxo1Ep1CpNGrzBa9w2JwOW1Bqzlg&#10;MQV0Oo9QbOjok7X3ytr6Zc29ktYBecewqmtY09Inb+9Xtfdpuvp1AqF1WGofFulEUp1YppfIDUKJ&#10;tn9Q3iuQDgpVA0JlR89QS0ffg0cd127d+/Lr765c+fTGjdsdbR2C7h5Rd7ekp1ve363shyekRdL1&#10;UAnWp++RsrdR2ftA0fNA1ddoFLU7lf1e7aDfAHZHAYwCyHqsNN+nIJ8IFgDJYCkZLKdCxYSfCbvz&#10;UW8xHqBDrmIiwEY8bNSFecDvUxN+GxW0UyEHE3bQYQcb8xCohIEFRiqGChawCbBQTjyEOs2k3Ci1&#10;HkUk/wYy4gUWyfPqB2gGBNA/aaZ2CPRTIyREOTwJ1d7AxYIs6BJePMEH1rinCLSRDheyUS4b4VLA&#10;cH4i4kRhyl4DETCjQj4ZN5V0clkvl/UzaX+JiOaxMJsJFfF4mU5WmfQImx3P5yaL9GSJAQd5sshO&#10;FsFfZh6X84CJAjNeoMfy1BiHen6P8+1YEN/wJFTL0i/hGYRckqsVi0tF82kUVZjPgBMdhUMGiDMW&#10;IqNBkAUprxNchITLFrIaIzZzwAjUovUZNE613CIVaQb7FX1dir5uSWe7sLV5sLmx/9Hdngc3ex/c&#10;7Ll/rf/hjeHW2/Lue/rhVpu8x60Z8OuFYbM0blem3JqEC6BNevQZnzHtBW1kgDHp1tXShuIuVdSu&#10;iDoUEbs8YpNF7fKYXR61S6I2ccwmBfoJmCVAP5mQIxVwZIJugg/n4xvroTkeRF0nYA5qgIoE2XgE&#10;GAjjt3bgsLZhQ8ZCeCyIx9GYCnoyYR/MYUyGPNlIMG5yyB90PTz/+bV3N/8wfwVYrLjBZJWrrSpt&#10;wGZP+Py5aIxNZwpYrpDDyyRVoukK2E2Wt4YcWcrjQPB/y9PmW7fuT5/W8a9/Cty5kyfA+ALiQC0F&#10;GskXLhEupCKoGizft4kCsgx5UOiEzx51m+NObcSudlvVHqPK1dPZvXnDjX//1+6GhfLPLsr7WlS9&#10;3dquDmFX40DrnaGWRnlvFzhkJmGfTTroVkl8OllArwibNEmHAfOYc24D5jaSfhvus6HnCDlGgVEs&#10;6bp588FLs5teeKl9w7u/pLwTcfCuMgyGFUCpAJsiO55iUPGCLEgTj0H/5bmz2995Z9XCBTvefPP0&#10;ju0XP9x/84vPHCo5XEy4qZgUyiiq7dawIGswVFOHX07MFXG8wjcAHGHYMQ60NYwcTCbyhVpKEPAN&#10;qnTHJ6UCRiiqSmCVXAql3BHpEnhXaVS/g01GQN8jrR/xw40KJ2GE354D1wHEq9+T8juTXnvUZQ7Y&#10;9AGL3m/WBSwIIZsu5rJEPW6jwfzlt9c27To4s2H5jMWLZi6qr/HN9DqQQQtgPrOhbkZ93QxgoIWg&#10;e2bPBNZZuPCVBehwad3cz7Zvtn5yhT58aHzNuudvvvf35SB93vhl5euTy5Y+Wbb01+XLJ1cuAfp5&#10;+vqbz1e8/WTZyqk3lpbfnPs/pzf85ciikfX/N2LfH+I/7L5+6fifZi3+j9nLXpw778W5r7ww96UX&#10;57325/nT/7xw+kuAuhloXDDj5bqZr9TNenn+9NfqZs1dtnD+ioZZi+cjLJo3a9GCWYsXz1q8ZMbi&#10;JdMbFk9rWDRj0ZKZMK9fNG1hw4y6xUBIMxYunragATCzfvFMOKxbPK2+4ZW6ha/WLXytoe7V+oU8&#10;6l5euOCV+fP6BAKgH0HHw9aB9j5pr3CoY0DcLRT2DA2098OZoY5+SfewpHNI2jmkHZBbZQabymxT&#10;mx0aq0NrdersfrPHb/G49HaHzmrXmq1qE8AOL+mdLoML6Mehc9n1LofJ47T6nXa/0xFwuUJWhw94&#10;SmN0D0nN/UJ937AeVM7DdtGjDnFzj6ypW9oikHWK1G2DCpi09sk7+tVd/dq+AYNI6hBLEevU6Ad4&#10;CLins0fY0t5/487DL7794bOvvvni628vffzxkY+O7D+w7/vvvxke7JcNCYxSodegAp2RcBqyYHk9&#10;upxPh/sNOZ8h5zfWQIasXBxV8GRjjjyqwxaohWMB8nF/BYw46Im4H5imnAqWEn4u4s7HvKVkoBDz&#10;whwdRl1UwIJ59HQQHjkTE7IzYTsTcXAxN4nIxolKTUdRkzQmDvTjgkMmBlYJVUOopbzU0i1BrBSS&#10;4VIKracBuwDf1BiIiwb/eQiT/y/dU1NCiTCXDOVCYEpsQGN8Vmwsnwqj2G6wPrl4IRcr5eCJQhoo&#10;n/RVsoFRIjzKxEeY5Hg+M8ZlJvL4VJGaKgGAXZipCvW4Qk+WqakyPVXmeLJhx/LMKEejZi0sNcqC&#10;G0hUeJQpvASeIJ6p5QYWsBSIJJqvjALOPhkLgmmO2oxxuykCj6hBHTRqYfRqFW61zKWW2OVCo0ig&#10;H+pR9XVIOpplXSBWWiSdTYPN9wRNd/sf3ulrvI3iMtBiZrtB2G8UC2xyoUcrC5nVfPCbMenmW6M6&#10;1QGDMGKRZjzanF+P+fRZr46fGzJ8327AP+iHnwNiQEteXcKjjbo0Eacq6lJHYXSqkl5d2qdJOGVJ&#10;lzJmlwXN0qTXiIWdWARtX9UoJ+tzgu0GIPrhq33jQS+SPpEQ8E3Gi/qAAf0AGLRkFKVSUTodA8AE&#10;nPd8LsVhSZhw2XQpmcu6o/LuodZLV9uOnbL1dudz2ChXqlAMl8XwWDwTCif9AeChVCCIJsFgNhrh&#10;q/JgeRJjyDSbjT8jcevtuw9mvNbxL//pu36NiPujNlTZPeU1+2y6uM0c1MtjFnXYqAhopX6NxKMU&#10;2qUCs7BXO9ytFfcaRF3Snsb+zgeCtgeCb79sfPetG//+L9318/XfXnVpRWGjjnDZMwFLJmAmAi4G&#10;PJ54kK9vi4CEPl9yF/fbCb8d91txrxXO5EAp+uyoR2oM7tKY49bduy/Pb37xtda17/6S8IzHY1wi&#10;Q2JEIZ3NZ0Hy8lXasvC/pKlMikwnY35Pz8MHx7dvW72oYdPrK45s3nhu357PTx4XtbfAFUbLsBTc&#10;fv/odjrKMWN51HduPJ+vkQ1wzyjLAYCHgLMBVZgQxD8LJdRqJQAK8HsT0VqNdpSp5nOiZowee9hq&#10;CJjUAbPcLO336qUxhz5q04eAYwwan1bt06mDFvBdzFjAhYO5SIS4JHh7KDq/hMUquXgey/jdwR+v&#10;P9x18PSCFe/MWrp85pLFMxvqZzc0zKyrm7Fw4az6+jmLFs1dtGh2ff3MhQtmzp8/a0HdrLoGwOIl&#10;DUfWvq84fxo7f668bevUO+/85fW3/2vlO8+Xv/XsjbefvvX20xWv/wJ889byp+++8es77/76xnu/&#10;vvF2dUndxNpF/88rm6d2vTK15f8eO/OGofGH9996c/rsBa/NrXtp9pw/z33t5fmvvTJ/JuDVhbOm&#10;1c2ZVj93egNgHmBG/dxpC2bPrJs3b0ndwuWL5yxeOHdx3ZyGBXMW1c1cvGjG4sUzliwBTF+8GP6R&#10;GUuAh+pfq1s4o6EO/qnp9XXTgGmAU9GZ+mlAM3VzXqmf/VLdzJfrZ73SMOfl+tmvLJrzcsNs+L19&#10;gv7fCQdEve39g51Dsn6ZuEci61fI+iWSXhFA2ivSC1VGocYk1NhlRq/O7jU6XTo78I3b4PjnaNda&#10;zGoTKnKjMplUZrPG5jZ73WY/wOeIgAYNBdOBQNLrT1idAZXBPijV9AjlPUJV26CqY1jbMaRt7pXf&#10;ahI8aBO29MibgX4G5G1CZcuArG1A3tQl6uxX9Q5oBYP6YZF5cFg7MKwaEql7+yXNbb137rf8fP3u&#10;p59/c+rs+WOnjp86e/rcxXPnL5w9d+4koOnR3UQ0gMWDRSw+yWFTHDZOJyboWAXzcTEbHTbTITsb&#10;9bDAHzEvjHkglRjwjbtWuYCJeP5ZvKCI0lzQHMZqOjSSAeURKMZ95SQ6RNwDPxWx0SEz6TcyIQsV&#10;APqxEn4TG7FzqPYo6nDDSxwvw9fXQUCJGiheubbyRoHoiaIzSLKASkhGUCuXRKScjgMKaG0NqZxK&#10;JlFOx0qpGExABo3hGQBMRrDUGJEt51JkNMAkw6N0doLjy4CiAjwEcMnjCvd0hHtaZZ9VmecV+lmZ&#10;fFYiAI8LxGQBH2MxeOfjIjOZp2uYyJNjhdxoHquyWIXB+NUzAvimApqGxIBp8lg6n8vASKfiuVgo&#10;gyoUeJM+V8RhCdlNPrPeoZbbVDLgfpNcZJYO64f65V2t8q62wab7Xbev992/PfDwrqDxTv+DW5L2&#10;RlnnI2nnI42gQz/UbZMNejSSsFkdNKuSbhPfxtTGtyVF5E2jahGoaxwfjAdcDnCTETsetuIhc9qj&#10;Be6J22UZjzrj0WA+HY8a/QA/Ad/oYAT6AQAhwRylqXr0ca8h5jWEYQ7MFDQn/KZ0yJLyaaM2acKl&#10;CltlfpM07jZkQw6gHxyJ1AAdRRxDhsGHgC83yHehDoFRBjvLxFF0WS1MIJ9KVPHsOI36dVZZYoQj&#10;RkEmFplxUJMlZjRPlhmiSBJVnCmTBQIn6Ui0Eg6y6ShFYhxJFXGihPMtpRkwoASXzeCxmEuvF/f1&#10;CLu7/CagUk/IaXVZ9G6jJmXSSz7/8sFrr3T/2wuayxcM0t62G9/23vtB2Hanr+WesqtN09us7nkk&#10;bbsrb7+n7WsxDXZahrsswm6XUgjeesZvTvmMCb81E3SlVdLhfbuu/cv/3lM3333rB7jOhWi4Av8a&#10;3zwJPCQuHqFBEKA86wA4Zxzc4WEPT0JOEhypEA/U7s+dDbjB/2CSsWI66bj78N6Mxc0vznz47ptP&#10;Y96xTJrLEBRGVHCqCv8plivjOPy/eRzjiBwNYojMFSjcqVV/ee70pjdfX7100d7VH5zcse3SgQMd&#10;16+nfd4qDTcqN8LSo3kGTTimwlBliiwRBOIbGAkSiUWCLOA4CEe0BJdJM4k4HgpmA374hIQbblp7&#10;xG4NmLRBo8ZvUDqUIrNkwCjsU/V3gNMj626W9TQONF+3yvqiVnXKaQQ9R/jcTAjMQoSvJBIvY4ly&#10;Ng5Ah/ykmA4V02E2k/I6vDdvNx0+cXHZ26vr33iz4Y2V9cuXLlq+rG7J4oWLG+qXLF60bOni5csa&#10;li6Z31A/p27hnPq6OfX1Cxsatnzw7qNzJ7M/fj9x5cqTnTuevfMu0M/f33z/17dXPXn7gyfvwuT9&#10;v735/tSbK5688+avb7/36+vv//rGu+MrFv1t36r/OvHO1PaXn+x+kbzzyU+ffT19Vt282fMAs+Yt&#10;nL5gzrQFs6bNn//aXLTJNLNu4ez6OmBBHsB8iBRnLqyrW7p80co35i9eumDxkrn1DbMb6mctWTRz&#10;6aLpi+sBM5Y0wDhtEdI00+oXzKifD5gJCmkRiLn50+uBxua/tnDOywtnvNIA3DP9pfrpLzfMgMkr&#10;/Phq3YxeQd/vhIMSoUAqEcgVg2qFQKMVGXRSrU6qMci0ZoXerjI5FEanwuRRWXxau0fvAOlj11hc&#10;eocT5nqbRWsxaswmvd1sclstXqvVa7P6Pe6o3wfOGbhrmMuf0pn9UrVtQKoXSHT9El33sKpjSNEp&#10;VHaI1W0iVfOg7EG38HZr34OOoeYecXOvpHlQ0TSsaBqUtwzKm/vE3UPKvmF1r0DR3ilsbht62NT/&#10;4GHnDz/dOnfh0snTp06eOnb8xJEzZ46eOX3k7Jmj584cu3L53CeXz1+5dLaz7VEi7CMTIAISU2CF&#10;2dwYmRol4S4JF1BFag8dctfSTfLxALhvvL4J1A4BwDTldBiIB1gHXLxaCQOgqFIqWMmEiyk47wPS&#10;KiT8KBMz4WMiFjZqZiIAaz7moIIW3G9mI04OGI4v4wYjC+NvAPoB4gGPiYz4yKifigfZVJhLRfLp&#10;aD4d41DtzjjQSYVvwFUlsnwwKz7BEBMM/pijnhbZZyXuaYGpTZ6X8s9Kxafl8vOR6q9jo89Gyk/K&#10;hSfl/POR4tNKHrTLRIGZKNJjHDkG5o/JjddGJjdKZCtYClDOJEdwbJwkRnF8BPxu1Fs6xaXDVBz+&#10;tgAR8aJyLEFPxu9KogQXs9+o8eiVXr3KpZGbZcMG0YBO2K8a6JF0tQ21Pep9eLf15s+tN39qv32t&#10;+/4tQdN9SXerrLcd3qMe6IY3w8+mPDbUxNcPrrEHRaPBhUqi1M5yDmw3WkUkUTduhJpkBL4B4uFL&#10;esMF9AFATYJZpGMuPGzLhYB+rJjfkHIqkg551qvJ+RHx8NyjwwMGLGDIBoxAQtmAIRcyAYCusn4D&#10;qJ+wSxNyArRhpzbpN2cjDiwKNONIB8wJN0pljTi0QZsm6bfmIqjbHouq0MJ3lOTQnnYCzFkFz6H9&#10;apSBz5M0uOQUDkDqEM4waHGyytNPhc4BqgxeIrNMJl4g0vAelLeP05UcXcAJtJEej+T4TmIpvzvt&#10;c6a89rTXwe/qm0MWPVhJo3hQ0PKg8+5NvaDXJRUZhvtl/e1DzfdUzY3dZ8/ee+Wlrn9/UXr6I3H3&#10;7dtfnHz03bmuxu+kva0+vTbl1ONeMxmwgc9UTPjLqVAlFc5H/SXU4TTGZAJM2k+jgPgIYTFIjh6+&#10;8S//Iqhb6L3zEzwOlUSqnAJRG2KT4D+B9IlywEZ8k1w2GqBCPirsA0Iig14C1GEYbmw/GQugiMeI&#10;n05G6FS0nE057j+8O3dZ8wszWt94/VkyWGFyBZopEuQEzUyy3DjDjsOIhAs3XsiP5fPjhQKqz1Yu&#10;EInove+/3b9h/eqlSzavXHl885aLe/f9fOWKQSLKhoIgH4sEViByHIHRuTSZQTWwgWOYeIyOxWhU&#10;ECiKgSPs88ad9oTTFjBqnSqpQymxyUQm0aBuqN8kGrDJhuzyQZtswK4Y9GokAYM8oEf7u3G7LuHQ&#10;+vUSMmgvwC0a9yGvNBbIR2GOUrCBacp8VhlqPcXH96N5NlLConksEXLahvv7mhrvf/bpxxfOnwIz&#10;derEh6dPfHjsyJ7DH+44uH/7oQM7APv3btmxc/2G7WvWblu1dtN7u7au+fHCKePdm0xT87N7D59f&#10;uPx0976nW3c837r7+a59z3bte7xt1+NN2x+v2/Rkw/pnGzY+W7vl6aotU++vn1r7wf86/+Hzg28/&#10;ObC0cnJ1cbB119btr85dNH/+skVzFtctqJ+3aO68JXPnNtTNWrgAqG5eQ8M8nvbm1i+cC7IMVM6i&#10;uun1DfOXv75w5VuzFy2du2Tp7MWLZi+pn7W0ftYyIJ6FgOmLF7zWMA/wav28V+vmvgpMM28W8A1w&#10;z8yGBTwDzQdd9fKCmS8vnPnnBdP/vHDGSwvR4h6Mf5o/7ZUFM7v7+34nGpIpxWq1WGeQmaxKh0vn&#10;cehsFrXRrNRbVAar0mCW6kxijU1mcKmsTq3DzsNl9LgtPofFYzY6zGa33Rly+RKeYNoTSFudEZ3J&#10;qzG41Xq3XOuUaB2DCnOvWN8j0vGjtk0gbxXIO0Xqdom6TaxsGpDc6xq4097f0i/tHFS29ksfgegZ&#10;Vj4alDULJG0DkubugXtN7T9eu331i28+/uSbix9/denjz4F7jh7/6PjxwydPHjhz5uD5Mwcvnj1y&#10;6dzRKxdPfn7l/GcfX/j00rn2pgfJcACPBcEfeZInAWNkpppLFlIRDjRyAnWYZiJAG36+eiZy4jh0&#10;BoWNlVJh4B7gG3jqagxUm/AF3AIFPtGSjSP7CDaxmAlzST8dt7EJGx215gJGKmInww464mZQ7xxU&#10;S7QATPZbxgkKEeaLloJOh8eSTaOqCrV6xiN0biJPT4EKQeHF1OMS86TMPQXhUuaeVYBLCs+rhWcw&#10;L7FPAUX2cZ6aZIlJjpzkqAkWlc3nwYzQJFjDCoGV8DTQTC0ctpgD2xGD38ik0N4yk46yiQgR8OF+&#10;NxnwxizGiFmftFsSNpTuCm6gRyuzyobADbRI4fnsUQs6AZqBLnVfh7yrebj53sDD26LWB5L2R7Ku&#10;ZlVvm26g2yod9uqUIbMuYjXE7Ka0x17bGgFLRCVCuYgPj/qTPrR1D3MyHuRHPwN0kkFN7YiYt9bX&#10;B4u4ADjqnO0geAYC+kHSh0935XWPi46hxUwmjuZE2IGH7Fm/BdRM3KmM2eVpjybj1dbGrF+fCxoz&#10;AUMmYMoGTRiwTtCMBc14xIpHbNmgJR20poO2VMCaCdnJBGqyR6cC8Fdx2TAHfxh83RlwY8NcNlLI&#10;xdAaJpEs4tkClikTeBnP8X3MUMObKkUACkQmFw/TGbQ9zmJpJpNgsRQwDYu+5SSXibGpKJuKpP0u&#10;p1Yed1vJaDDr8WRdnrTDGbdaQgadXSrSDfRYxAMWscAi7rNK+m1SBONwl2GoyzjcLet62HXvWved&#10;a26pMGXUZhxGzGchg7bxmN959+aD6a92/McfHV9dYdLgNXYGNZ2pkBYLOelEjI2DuHfn417wouAm&#10;B5erDFI7Hi7Fo6VknMyEOCxSSkQL0Rhpt8pOn7j5r/8+uKDeffvHQiJUTmS4VBotHiaCZBzF4DGx&#10;KB0FDRRGQIcROhomw0E8DKwTpBJw6VChVS6TgPuwhGemWDLY0XVnwYqmP0zrXLr8l2SgWqXLpcI4&#10;w0wxzATfqm6UZniwIxQNSqgMkojEObh7yVwey0i6Os9/+OHmla+vW7T4w1VrTu/cdeXIkc47t906&#10;LSp+6nGFnHaf3eJ3WIJWo9+gBQSN+rDFFLGitvd+gwbuT79O4VZLggZlxKxJOoy434HKbaAlRC/f&#10;DAW8UhcVchABW61hY8ZtBNqOmJVk0FFKgWMKrioYBPBTfeB6FjPBUjZUyUWqeLSCGiHGRogEuLmj&#10;TGqMzY5x2SqdLlOpKp0qEnE2GyZQ8Q5HJmKL+40Bp9prk3usMqdJYjcIjZoBpbxHKumQDLUqB1sD&#10;ahFnM05YLL+azL+KRc+726ZaGice3h27f+vxw3tPmx6M3rxW+v7riW+/mPzy8/HPvhy/+vXop5+P&#10;f/HJ//Hwx8c/nZr4/kTp9rdJQeuRgzvX7di5cdPeHWt3bl27bvWGdz7Y9O6qdR+8t+qd91a/+96q&#10;d995/+3X31qx4s3ly99ctuStpYveWrZw5bI6EGpvvjtn6YpZS5fMWga6p27m0oWzlgL3LABMXzy/&#10;hmmLEP28BliIAKxTQ+3wlYVzXpo/68W5M/48fxbgpQWzAehwzozOvt7faZVai85i19vRho3e7dK5&#10;7KBvtFabxmpSmUAJaSQalUgFc4fB6bL4bUafzQTfb8DliLjdUYstoNW7tEavzhxQG7xyjWtIbOoZ&#10;UAuEetT9QOOU6pxDSnO/1AD00yfRAf0AwbT2y7rFmpYheeuwonVQ/rBH+LBb2Dmo6BpUtAP99Iga&#10;e4YbuwZuN3f8eOvelS++OHP+7KnTJ46fOHr0xIljJ08eP3ni+Mljp04fPX36yInj+8+dOXT5wtHL&#10;5z+6fP7YZ1fOfP3Zx19evQwM1N7UmEUlNFC9tUkWe1Igxqh0FU8ADXBAJAnkteVjITYSZCLgxfwj&#10;oDkfC4NHU0yGagIIdA9inaiXCrmAllAUWSKQB1pCbk4IbCLImmoujgRNypvP+Li0j4q5GfDNk0G+&#10;dk6igidHiPQYiU2glNUcgG9bgE8A08Akz/D5ekQttngMJe6hDfyJPAkAjQLgS4jmeGBjDOqmM4qS&#10;XtM1FDOxPPyPIJWyqXwStH8ynwBDEESJmUE3FgACsKc98Oyp/EZFwKT0GeRevcypFrrUYpt80Czq&#10;Nwl71X3tgge3eu9dH3x0Z6Dx1uCj20NNd4dbHwjbGiWdTar+DmVfu0HY51SL/UZV1KqDhxaQdplz&#10;PjsRcFIhtMCISunE/9FgG/4AMuwD7kGppshUBcARBrLBwt6U3wkj8BCdDBOxAJ0K06kgkwqRCX8m&#10;5ATWIRM+Iu6DOR4G4vHUQtLhUiMG4rNfc0FnFkxDxImDjQBLEfXkgnYM1c6xxF26iEMdtiljfJRB&#10;ymvI+E18wQJHNmQH7UIDtYCvAPKXb2uEundjkSJq0Q2Il/BEmUwBu5TwZBGLl4gEnATiyWNRYB2e&#10;I0NohK8+HQH6BMA/QiaCfF1UZJTB4OJRXxYuCEppQv9yzGUJWHVRpylo1kTt+qBF49XL4UqiZhNi&#10;gUMptCuEhiGBtr9P09ej6u2QdTQPPronar0PnnjIpIjZ1JjPhAcseMAMEypk5+LuhFOrGugUt7ck&#10;LcZSOAAKpowFy5j/OREJtt97MOPlzt//p/Orj/OYPaDviRn7iJSZintIVAIOKfUi35aQL0uIyiIU&#10;E7FyAjXaIbPAmuFCLJJH9GNTnDtz699+P7iwwXnrJzYeLsQzbBqjs0ngUQbGdC1zE6XRFHN8L1ES&#10;tRMFPka9t0H5UfgoTcAtPcqQIzQi5icFNtYnuL1wWdMfXmutb3gWchbYDAdKMZerZNPlHGpbBz8O&#10;n4aAZfnmPUkqGcdioUwkkA0HsKDPKBz69syZHW+9tW7x4m1vvnlk48Zz+/Z+f/FC9907it5uA2pq&#10;LrWrFU6N3K2Vhy16ENlocy7kQaouzvdUjPlpflu3tvjBxQMMv33F0w/cyahTFxVCAB4iAo6sx5z1&#10;mjJuPR1xFFO+UsZfyQarWGgkFx4lohNMYpJNPc5nnhazT4sYj9yzUu5phXhSIR5XiKkS/qRCwhzG&#10;x2U0mapgk5VsDRPlzHgpDYDJkzL2vIA/K+BPOLBX+LMi8bxA/MJgf6Gxv8LIZn6l079QyV+I+HMs&#10;+jQdep4KP4v7/xp1/TXk/EvA85eA/7nH/YvP+bew5Zlf8dwt/cWuJx16nVYkVYhVYol2YFjW19vb&#10;39bV39rd2dLe0tja9OBR4917d67f+Pm7H7778uuvPvn8i4tXP79w8eNzZy9eOHr63OotO+YvXzkD&#10;bfM0zFi8YOaSBTMXz5+1ZAHwEAJ/+Fr93Gl182YuWgiY0bCgxj2vLpgDAPoB1vnjnOl/mjezBjgE&#10;+nlx1rQuoB+HyeayOG06qxkFDlgsKgSzymJSWQwqsx6l49j1OpvLFfQFkm5P0mwNGcwBncmv0rtl&#10;avuw3NQn1ApERpHSKUZwCUTmrgFt77BxWO5QGvwyvWtQYRLIDP1SPaBHpGkTyNoHZN0ouEDeJVJ3&#10;Dqs6BuQdA7LOfsnDtv47jV0/3Gj89tqdb3668fFnX5w6c/rYicPHjh44fnzf2TMfnjh16PjpQyfP&#10;HD524sMzZz86f/7Y6VMHL547+vHF4xfPHQb1A/Tz5dVLn39y8erl8y2N97LxCJ2O5jOhMTo5wWWq&#10;ZLycg0NUBQs8aAa0cwItINARuCPDvNUOEUHQQwFkQNESRBAPuLg40kk5v5NEafbhAihrLM4TQArY&#10;pYoaRQMlZEao9CibGWEyYL9GGRSOjLqwsMAruTGKmKDJCYYap0kEihglcmMkXiVQhgE8dSUMVd4t&#10;53IwR2lxabB9iVIuUcjGOCDLdCSfQX10uHSY5YOq4SkCdqFRuWgv5ndmvPakyxy3GQNaRdig8qhE&#10;dumARdSrE7Soeh4quh+IWoFafgAIGn/uu/dD953veu5+13Ub7QoMPLouarsHEDReU3Q/1A91WCS9&#10;Pq04YtHEncas3wEgUH9PkB0obRP+AHiAa7vNgNoz/A9EgZ7R1ivD8w1f/81PREC1oDwhijfWtf7c&#10;MAExxKQiSA/F/GQ8gBp4x3youWrcj4U9YMFzEWAdlMoKIx0P8CTkB+RCroTbnPZZ6bgPhBEQEpcK&#10;wpyMevCwCwshmsmGgeFceNQNZMOmA8AxqGAzkahQmQqdhbFMpWFS5ecIZBpdbSxeyMbzWTRyKCQP&#10;LnuETYWoBMqawuHzQYfFvKjuDoxRJwkqLQxKzoyF7T6zImhV+S1KgEcncWvETpXIIhvQDHQK2+4P&#10;t96TdD6UdT3SDXaoBa3yrkeS9gegYHQDHXaZAK52yKSOWPRxuzHtsWA+W8ZjzvmtXMJTSPkKKW8p&#10;6y+kPEzcwcQQuKQrCZZV0DHQ0uxRKvLhAFoKzvpKOe9T0h/rvX9/5p87fv97+xcXizln0NAfMwqI&#10;lIVNgdAE0Q/W1gcGtwgqPB0rpeM0ap2A+IaLx3LpEA6yPhzKx+KE06G6dOHWv/9hoG6x686NUi4z&#10;gjFlki1QRJnOlRmySoPIZkZBsqDyB4XxfAGtlXH8nj8LEpwapchRuNUpqkLkgEtKOWycIqMDghsL&#10;Fjf95ysP586dcGipbAhPxViQTWixLohHgtmgN+52Rp02QMQOIsbktxq8Fp3brPGg9V61T6cyCQeb&#10;v//21I5t65cu3rhsyYdrV5/dvfOzY0c6rv/kUcmJgAdtSsUCDNpVRf0MGSCY2tJ3Moh2YeHWinhR&#10;cTN+t/UfgPsZeZNAUWhhAy2Yx+GyB4vga6YCxbSvlPVVsMAoGR4jI2NUdJKJT3GJx4XUVD71uJB+&#10;XEw/LWUAT4q/oYxNIeQAj8u5yVJ2qpSFyeNKbrKMWGesmBotJEfyiQobr7CxMgPiKTKRjU+izIrI&#10;CJEcz2OjBawKyGMjLA5e6WQB7c4+ztNPOOYxQz1hqOcc86yEChajk/n800LhSSHP1zLOPstnf6Hw&#10;ySJVruTGR6jnZeqvefpZkR2psNUqN15kx/gk7iqLvtB8Ls1mk0QynIu6shF7yGO2mrTDQuHlT79Y&#10;+vb7MxqWzVyydNaSOsQ3i+bx4XALZi8B8Ay0aAGwDnDPrMV1/1Q/QEiIhOrmvrRwzovzZvxp/syX&#10;6+bA/KWFs9E4fxaiH5vBYjVYjBqTSqJWSTQ6udGktpu1LqvJ67AH7QB3xOQIGOx+nc2vtgSHlTaB&#10;FNSMuVdo6BrSdg0jDEitQqUL+GZY7hyQ2PpF5n6RBQ4VhoBUV6Mf/YDcCCTUI1J3DMo7hxTdQhXM&#10;e0Wa1j7Rw/b+Ow/bv/3p1iefffPx1a8uX/ns0uUrZ8+fP37iGBDPyRMHjn+0+8ihzWdO7T51Zt+J&#10;M/tOnz1w7Pie06cPnjtz+MzJQxfPHr0IVHT20IWzR65eOfPZJ+c/vnj6yqWzXW1NeDpBoi7RgQoZ&#10;By1cIRMlIpZHmfABDlUwixVQJlqyyFcwLGZSbCKGh4B7IiVQLblkBUvmU9FacZ0ylqzgqXEaqzX3&#10;/Gejz3Emxzf6xIFvRmBkiRKJVZlcmcKKBFARVsTTZXj2wEPMpAvpVD4Fn4nK87CJOMrQjkZRihzq&#10;hgKyLF3KZGCSC/iyPicBxhSEi9caQ6mpurBN6zXIbYphq3QQYJEMmMT9+qEedX+Hqq9d0dMi63go&#10;fHR78MH1/rs/dt/6pvfOd923vmy/9mnP7S+HHv4gbLombrku77it7LpjGGhyK3oBEZMkYVdmPPq0&#10;W5dwqPAAeNkmKmzLJzxsHO3EMIkASBAQH/Dc1truoTmf1lrbJyvwIem1Q5SrxFttOg58gECCxAGm&#10;rKWmJsNAOYBaf26Y1NgIqQdeQ2SC7nTABS8lvHYYgZkQdcHnJEJsKlKbACswyTAGnmwygPQKFi3j&#10;8QqRqFKpUTo9QqXKCEAtmRKZKuAJQBGA1sqShRzMU4VcCkY45M8gANPD38yiPxKkLdwV4QLSx6Fa&#10;zDra50gAt7kzfmvaa055zWGrGphGO9xmlHSpBptkvY3KgaaB1uuK/kaloEnR91DR81DacV/W2ajo&#10;ftT/4Fr7ja/FbXfhjFXcEzJKI2Z53KpKO7WYx4CCXyLgYjuRpE7D34A6P8FvBAFNx1y1VlL5tCef&#10;8XJpD5tys0kXnXByKXcalOxgz0Bbu2FYlI+GiyDjcGBZz2PSFxM03pv5p/bf/9786fkK6U/YpHHj&#10;MBY30QlUkY//Tv0UmN14sJCKFlIJNh4tppKlJMjoDIXHGSxWzWZGc2QxHDF8/tnNf//PwfqlwYf3&#10;psDw0aUxrlQtsCMcWWEpvuoBU2HoKj+WKapEUUUS7fCjvqKZdAXDqqCKslm47fm7PVlMJoP9PdcW&#10;1jW/8NKDmdOyg21ug9SkFFvEQ+AtoUIhkiGzZMgkGbbIhFa5yKEEIpe79Uq3UeUxaUI2Q9JtS3vs&#10;mM+Fue06Qc/Vo4e2vL5s/ZKG/aveO7tr++cfHWr+7mubcIDwOcFLA48EAA4KeCfwXwNgwmcm+HlC&#10;Qj0k8+lwbTED1WTKRqt4YhTcRyo1RsHDnh6nMxNMZpLNTHLJqTy4sIkJNjHOxMboKI8YzEfp2BgT&#10;n8wnp4CKeMB8nE2MsYlRFigkPVHMwDjGpdC8kEGHReCezGghXeWSFRboJzGaTwGqdHKUSI+jYkWZ&#10;URYbLxCjRWKkSFQKxEiBGs8zEwUge1R88nGem2KZKYbnoTzIShLVMqaZx2x+koaX2EmWmswzJZYt&#10;FMhiAf6G5BM69pSIT4KzxeZKTK5C/KMfMX//R8koKEtPymNN2FVho8ihGtBI+gf7u7/8+pu3Plg7&#10;q2H5rEXL5yxtmL14wYz6uYBZi+b/X4AUTw010VObA/2868xO0AAAnnVJREFUDOpnwew/LZgFeLl+&#10;LuClujl/BgaaP5tffFPrNWqDRmMGiWMwOC1mr8XsN5r8WqPHZAvqLH6VySNUW3rEmk6Rpltm6pIY&#10;AJ0ifZdI3ynUdw5re8SGIYVtSGEfktsHZbY+kbF32CCQmEUqp9zgFWlsA3J9v0zXJ9X2S7XdImX7&#10;gLRNIGnuFT7qFFy/2/TF99cvfvL5mQuXTp45c+7ChQuXLl6+fOHCuVNnzxw/f/b4+TMfXTh3+Nzp&#10;A2dP77t4/sMLFw+dv3j44qUjp8/sv3T+o08unbh6+fRnl8989vHpTy6f+PTyqS8+Pf/Fpxc///TS&#10;rWs/WI3aEktVWGK8gD8dYR9X6IkiMcblqnQGMJbHJzh6nKHGaARw06oEjpw1UCcMNcGR4/CDLLwH&#10;9ZZGcwaHw1G4M4gsj1rNt2wlBxoomUdVGlHMKJdJs/BIp2NsJlZb+waXkwgHc0E/jABw8WCe9Xkz&#10;Pk/G40rYrTGrOWTU+7Rqt0rhUsltUrG6r1vZ264b6lIL2lX9bSjwprsJIO5oHHh0e+DhraFHt4eb&#10;7gqb74la7onbHii6mtR9bYbBTvNwp0HQ6lUOBHTDUZM4YhwGpOyyjFORdsgTVknOo8Z9Wiqgp4IG&#10;ABM2kUEzGTITQVPWq6MjVipsgbGQdBdSqJgbPJ/wlIJZhOeTnyMXspYFVQQDzaPGQ4h+kEWL5MGU&#10;J8OIeFB5N/gRACiYQI1pYAR2SfocMAGAAIJLBBeq1tcn5XdmQ17gHhZoLINqJeSxZJkAdZItk6hK&#10;wih8BTVwGP8l5uALhQcVgQP6z1ZBdzJYldc0fLh5AtQM2m4BLwQ8X7C8yBL9wwqzqZpr7CdCLtAc&#10;KZcp6TIkHIak0xCxqKNWrV8vdamHPFqhUw1mscco6jYIuzQDrdKuBz33v+t/9GPbzc87737dff+b&#10;gaafDKJWi7TTrgDtKEzY1GmnjvBbsm59QCdO2jUZl44K2Rm+qCvKCeNZB+0ioCiyALAd0lvpKJ8g&#10;DFSN+tiyaV8+C36SHwA+E5cJMEkfk4Tzfjzqkg/197V2iDt6iEAwD8oYj1AZ7zgeiA+335/1cucf&#10;/mj+5FKVjHEgEL1GIulAzXCzCdT4A4vB+8u5VJXIwg0PN/8Ewzzm8lNcvlKiR4rUY5ab4opjWcz6&#10;3fe3/uOFwYWLfPduTMI1x6gRikGeMpagM3EGZdsk6UyCySTpdJxKxclknEjEcrFwJuBLu51plzPt&#10;dqSc9pjVFDTqvFp1UKc2Przzw/y5j174Y+OMV533vlP2N4m6m8UtDyRtd/VD3frhHnCtPBpp1KpP&#10;OsEZcoKkhjsQ1DA4HyCCQVXTcBeFPGQQJI7Pq5bd+fzKkY1rNy1fvPvdt05u3Xhp766fz56WNDfG&#10;bHr4ZhHHgOfE940Edqnk4uUc+CvJKplCyxVMZozJjrPYBJebzONTBeIxyIgiNZUnpgogKSiQETCZ&#10;LMBL2OMSNlUEZCcL2QkuPcYmxxigmdQYnRyjExPALmxqHM4w6EyVjJfwaJEHuLy18oMV1HYWfml6&#10;hM2McFlAhUkDYDJeyI0X8bESOVJmqiV6tMhMog1gdooHiJ6xEl0t05USVS6S1RI5WqJGi+RogZwo&#10;UhNs9jGXnaAzfLl9kgcxQcNjQpEMTlLpEh0fo0ITucAoeDNxHx7zpfx2uD41+PUKgEcrtSuG7bIB&#10;p7THNtymG2iS9j3qaLrz6acfv7tqzey6pbMbls9dguhnFgoumAcTfj4PYRGSPiCAQPHU6Ke28QMT&#10;tNQ2byYont/Uz2xgoxfnz/zz3Jld/X2/s9i8ZrvfYPHoLT6d1a8FvjH7RBp7x6CqT6IXyE0DcpNA&#10;buyXG3sVpjaJ9tGQok2saROqOoTq1gFFS5+0R6gVyEzDaptQYx9SWfukhm6htk9igDMyo1uksQwq&#10;4HO0vRJVx5D0Uc/g7Zau728//OLHmx9//s3p85eOnjx19OTxk2dOnDl34vyFE+fOH7t48cSl88eu&#10;XDr5ycenPr584pMrp65+euazq2c//+zcVRg/P//lFxc++/T0159f+OaLSz9+/cl3n1/64auPv//6&#10;8vUfv7h78/uO5vtKyXAi7J+olv76/Ml///r0//z1yf/x/PGvE9VnoyWUvALfawnYKP+kXHhczE9w&#10;7DjHjjIUv2adq9ZaJZJo5bpCopzwAga8kizw7cLyqUQhmcgn4+Azoo5YcRAuUSIUoMJwi6fyIFyC&#10;ATzkq6XEx12miF3v1snAoTMIBRapEEajeFA/LNAO9ir7OlV9nVpBt6KrRdTaKGx5MPDwdv+DW923&#10;f26/8X3/gxtDTbcB4rb78q5Hmv52i7jPqxEH9PKoWZ2walMOPe615rxWzGOhQ6581FuIe9mwkwpY&#10;S0kPF3OwEWvOp8161GRQn/NpMI865VRQQSOADpmYiJkKGbmYlYu7uJiTDFkBTNTBd5xzlTP+Uppf&#10;5eOrJ6DQiVQYRgZoBrQOzze1lbeM28In53rgEEUBoXKiASYWJEJeGPPJCByiM4kQkA2onNp+D7BO&#10;EWRHDqglzRcNywHQBhgCKiMGz9s4B+4COwZjAZw+ZixPg98H4xgHfjdepjJVBigH5VrCvEiA1knC&#10;WMaTZb5pRRVN4mBtwavlksCdQdATmM8YA+fOqvAbxR7NUACNgzZZr1ncZRJ26gbbdYOt+sF2o7DT&#10;ONwBUPWh9GTDcDu8wSjsAMCb7fI+mLjVgoBh2C7v8euHwmZx1CoD/sZ8OhhzPgsVduJ+GxGwZz3m&#10;qEWVdhkwr4UMuWg+8p4P80OT2nom2r3LxPMZ1FENkS4Wp1MhHHx28ACwCJdFWcAwMukQnQpy2Qib&#10;QTVYNTJxb3tXX1Ob12DEomEyGyfT4TE8mZWJHs2b1f3CK5arn03kySck8Qy8JTY9webGC+wYm5vI&#10;E+McmFQaFXHnmDGGGaOZSYYbY7ligaoUqFGSGiGYSjJl/ubbm//xx97Zcy0/fF7NRIrhKBuL5SLe&#10;tNeScJsTLmvEYQ7YDAGr3qVXmuQii1Ls0ClsKim6yQd7DUO9NumgUyF0yIetEjjTYxX1W1vvfr9w&#10;zqMX/vP+ay8m2m9GzOK405C265I2VdZt4vOErHDp+P3/WvcsuJG8BL8LiKMaIm4Ys3475ndgAQcT&#10;82W9NlVv29dnju16740tKxd/uPrds9s3XT28v+36936jGrzDKQ6FHT0rMr+UOYQK93yEezbCAp5W&#10;mRqeVOjHZWqqRE8V6VqfRkBt8xVV6ODwcQ4bY7NAV6Ms0iX8GnuyUtPcRGoET4BsAm6r5BLVXLKK&#10;7sBYAYW9xfPZGIDLgi+VKBOpKqoSUnOkCFSNAoCWTIAqYI6X82ShSBeLdDXPjIO4YVlwBXhvgEXJ&#10;3cA3eQLuef7vQd4weMaTHFFl4FlIl+lkmUqWAGQyn4uB7icz4UjEmYo4Mz4rOEMxi9KvFzsUg3bF&#10;oEUqMA53OxVDHrXIJhW4VUK/TgqIW9WYW5d18A0YLRLxQMsXn19eu2H9vLol8xYtm79k0bxFC+cu&#10;WgCACUoGapgPmI0yUusAtY0fGIF7Xpk/G+jnZZ6BkAaaP+uVurm1vR+YwKuIfqzuqNrslWgdAwqL&#10;QG7ul1t6VdZ2qf5Bv7RbZuyRmrrFBmCUfpmpW6pvFioaB6UtImXrsLxtSN4qkDb3iNoF8l6Jdkhj&#10;EWptA0pjt0TTJVb3SrWDKpPM5JLobQKZpn1AfKe1+9tb9z/9/tqFL747cenTkxevnDx34eTZM8dO&#10;Hj128vDJ04dOnz109uyBc+c+vHTpyIXzBy9ePHLpMlDRsUuXTn788dkrn1745NOLn3xy4fPPLn/5&#10;2eWvPrt07fsvbv745Y3vPr/2zdXm+9f6Ox9qFEMBj5Ul0k8nR//n77/+z99+/fsvT//2ZOqX8bHH&#10;lfJEsTCW58aAaViGT1JDD14t2xk1Q6TIUo7POcjl8mlUixDUTJHvGM9lkmQcREyEiIbxWrsdvz/t&#10;dsfttqjVGjAYHAq5XSbzqFVulRK1apcOK7pblX1tyr4WWVdjX+O1rnvXOm7/1P/wdu+Dm72NN/sf&#10;3RE8ujvQdFfa+Ujd1wLQD3YAu9jlcB8MOeQCr0aYsGvBZoEhI4N2Ouykwy4AOMtc1JOPergoSnQt&#10;xuHQzfIRtIA8n7TExT3FlA9YBBiIilgwv46OmumoFQ8aU241GTYD2LidSzhgAmM+AQ6RF34FEbCx&#10;8Gkxdz7hK6WC4JKzIGh47vn/mdARb8plTrstRMAV0CsiZg0TgR8Jl9KRYjrGJcIwlrPwHKaruVQp&#10;Ewd1CEqxSmbhSea3xHAAPNijDAqpAFM4AoqTQ3zDFxpnKyS8Cl8NOYISOPjYZZooElgJWIoiSuAQ&#10;5NK/8Q2acDlwxqN0Gix1DBXkjnnxgAPzWeN2nU8vc6ngGxEYhV36wSZt/z117x1V311Z5w15103D&#10;0EOApu+esve+drDJKGyzyboCRmHUJks6lWm3JmqVx+2qnN8E3EwELVmvAeYwJhzqmE0BbwiZEPHA&#10;POGA92vh1YzXkPXbwETyiUqulMcStQEt2UBgoRyvRJDi4/1ACLKpCAcqGSkeVCqGL3wJDJTMZ1NU&#10;MpqL+shEAP1H/AohSMAyCSoww8fNg7UCuok5LDYdKg8vcxrN0WAwi/qGxRNCadO8+X0vzjR+/PmT&#10;Svk5U/h7voBcaWAaFugHB/qBT+BDA4gShqHWA1mslM7lMzmSzNB4mk2k6Xia8gW0n31+8/cvdk2f&#10;Lrt4LKKT+KQSh1RskvRrBS2KHhDc7RpBpwLu8/52cVfTYMs9laDDKh+ySAeNol6LpN+rEcWsar5z&#10;uS7l1GfcJtxnjsv7flq0oPnFF26/+G/sUBPu1WR9lhy86gT3SAc3YcZjxP0WGgWOApBGpCMuMuyi&#10;UFV1Fx1D0Y9E1IMkLNyl2XAFj4/R6aTLdP+bT3e+9/qGpXW73l5xesfmK0cO3v7qC5NUXEgnnhfz&#10;v1aKf6mWYPy1WvhlNP98lAPUGOg37gFKRrGmgIk8Vdu45YuoZnn9jQJHwTnIg4LMgSea4qV5Ip9B&#10;FbXL2WQxHa9V1y5nU5VsCp1BPmu6mAMVDp+AjfCBGOiupokqurfpKhgffgGzNoGxxFAljq7Azc8w&#10;4xQ9STETNHIORlgAKigOP4si+0l8jCTGSWKMz5EoIRuVQAstiWA27M4EnWGnIWDTGWT9anEreEtO&#10;6aBdPGgSC4zSAYu836MeCuolIaMMLjVcYTJkp8Igx10wwjWnQtaMR5fyaMIupXS45ccfru7es2Nh&#10;w6L5DYsXLmlYsLhu/qKFC5fUA+bWz5/XADy0YHYDSveZvbjut9CDecAuACSGFs59acFsoB8gHhQF&#10;x89frZ8HL/GB1xpHt0jfKTZ0SkHf2Lpl5jaF8aFQfVcg65CbOiSGTrG+R2rsk5q6xLo2ibpZpISx&#10;VahoH1a0DUhb+8RdQ4p+mWFAbR0G+lGZemXaPpmmV6ruk2oEch0Qz42HrVe/+/nk5U8/OnsBSOaj&#10;cxc+Onvu1MULp86dPnXmxPFTR46f/PDk6Q/PnDt09hxaXrv88UcXLx+++PHRi5ePXrh0/MLlUxc/&#10;Pnv5k4tXPr38yZVLV68A/Xzy8/df373+091rgB+VwwN+hzmXiDweKf3t2dR//fL0v54/++vjyScj&#10;1YlCYSJfGCFplHpGkCWcKOXwApYrYkAzeAkm2Ww5h1VwmGSAdbhkkohEgGP4lDRvxudOuh0hq9Gl&#10;RYE0dpXMMDxgHBIANP3dyp5OaUeruLVp8OGDwUcPhpvuDzc/ELU0KnvahpvvgmRR9jSpepsUPY9U&#10;gnbtYJdTLfLqZC6NxGdQRO36lNuU84OjB0Yc1APIDhcy/XEPBXdDyI4ePD5AFi3OoEBPH6rFkPTD&#10;mWLcX4j7gHsASPTEfCWgHxQajiJBYeTgEY2i1glkyIIHTEzMTkasGJ/ygofMVNRGRaxUzEbH7Ezc&#10;AT8CDiYVcmZBRYVBCXlrYVHlDJI7tUAD5KGnI7UVDPDsSpkoGfIASukYqg+UCI2T2Uk6x8fyoTZ6&#10;qL1egX2cR4Wz+EQlchJEDEplRU81cvQYIBJ+q4wG0YNXydwYQ1TwbAXFYsC3k0YFlSm8gGcK/G4N&#10;POpgiFk+CoNNBokICgRI+W1xjyXs1IfsOo9RaVOLrCqhQzlsEfeCjtGiHf6HwtY74ra7wpY7Q03X&#10;xa0/y7uu6wbuWSUtTkV7QN8Xt4mSdnHcJo7ZZUm3KuNV54J6KmJmYlY2YQfOBimT8eqJkCUXMAHS&#10;HnQIY9KliVjlKZcmbJYA98TtiKvgPBE048BSfhvfWN1KoELjTtAKKHw87KbifjIZxoF+YgEiEaLT&#10;USYbZ1Ez6TiVTtLpNJ1Jc2BNKKJI4gUiWySxEZacKLCor0Gp8LhceFIp/TJW/XV85C8TY88nxscr&#10;FSaTCzk8ZrVer9K6LbasPxgcljycC/QzQ3XqfMrjpLzBfDBcQl2pspVclo+aScFYQM1+ojSqzhDA&#10;fKBi3TG7zeXQu8wal1JpkUrMg4Lhs6dv/P6PHa+8Kji8Q9N1V9vVpAPKGQTWaZZ3PlD1NOsHO4Ha&#10;XWqhWdIHVz7pMub8tqwXeNoC9zYRtMGdDLd31mvCvKBsrITfEpcLfmqoa37hhdv/+a/cQFPWrc54&#10;zJjTgLv0QD9kyIb54Rpa4QauNforpHzlTLCUCZWy4WI2VM6Fq0RshEqM0qmJfHaigE0V8KcF4nke&#10;B4fj/ndX9616a/OiBXtfX35s/fpLe/f9cObs0P37KYd9kqWfFvPPSoWnRe5JmXlcpp9W2ScVZqpM&#10;TwJK9HiRGi9QoAiRyOZAZCOAua9QOeTxEBkURp9J5DG4G9MFPF0k4eZMc0AzmXQJ/NQs2uJFu7xY&#10;Bm30ZtMF3nkt4vDjOB8KSAIqJFEmUZmGCsWUKeAebpTNV2i2yrBVmoWTVeAbhpuguUmKHSfoEYIq&#10;EVSBIvMknidyXC5Dp1N8q9woHo0kvd6YyxW120NmU9Ck9xk0Hp3Cp1c61RKnWqoGp1bW7tcOxAzy&#10;lN2YcFuzYRcZBV/WQsMtHbSQUQeb8tBxIHVnDQya27Pgqvp1EbdKIWq7c/PLUycOvfn6iiVLlyxd&#10;sXjJ8oYlKxoWL69fvKyhfvGCOoT5C5fUzVtSP29x3dzFIInmzayfO71+zmsL59SisV+ZN/Pl+TNf&#10;mjsdVViA8/UoHG563bweQf/v+pT2Lrm1U27tUth6FFYgoWap7u6g/I5A1iYztEsNHVLETD0yU4/c&#10;3C7VtYk1HVJtm1DZKVZ3iZRdIgXQzIDSMqR1CfWuYa2lW6Jo6R+809r54+3GH241Xv36x+PnLn14&#10;7MSeQ0f2Hj605/DBD49/dAgUz+mjJ04fOXHq8LETB48e33/sxP5TIIDOHDp/4eiFy0fPfXzkwifH&#10;T184fO7SsXOXT5y7fOr85bMXPj53/sKZy5dAAH3643fffvvFF19f/Xy4r5/DCA7LjbDcr+MTT6sj&#10;8P2VcbICyJEjODWCk+U0OHfZYipTSKSYaDznC2Q9vqTTFTZbAkaD36B3KBWoo4NIqB0ckHWjRlWK&#10;nk5Fd4eqt1PV16HoaZV2Aou0aATtyp4WFWob2qzuaTEMdJqGe2xigXm416UYBhnL1yGVJh3wICHh&#10;guqOoNEG4hdART1swg8eHB5yovTJJCiJAJj7GgEUk/5yOgSmHzgABX1GXEwc7f9zSV8+5YexkPKX&#10;skADwWIiAMjHfAXEQ2heTqKTwEkAkEcMqKWQHW1oA6sBk4XsOb857TEQIfDBrfBUk2GwrU427mJi&#10;LtA6bBS4xIkHwFig3YhKJjySi41TqRECrV9V8eQYnQHwDcKxKQ6f4lC31imOeoKCbfj+ezApMFMs&#10;PcGB58hO5FG//TGGHgWViQKfwGUjR1lqlEGZ/6gkDzAKlqpSuTKRraDQDBSbDiObDKMIchRPmM6n&#10;o5mgKxN0xF3GoEXlVA2CH+eQ99kkXYbBFsNQm3agBWASdfJLZx16tGDdahZ1wRmAQ9HvVApg9OmE&#10;fr0IFX+ziCOIaaQZrwrza4mQgYqaiLARD4JeMWQDhoxPlwsa8RCctABhA1WngGncWjJiywVNGb8h&#10;6dGmvXpgcTgfd6pQhQWrLGqTJ11qmCfdmoxXlwuYiYgL+AZAg6yMeXNBey06HIVrZ2NUOgqggU3B&#10;d8ZTYMVKTK7IkHmGLnJMpcCNV8uTo9Wp8ZGp8erjserT0ZHH1cpkqTReKEyWilOV0lS5BGp+slSY&#10;qhTHClyJgg9LuMxW5dCwU6UKSiX3F8zv/eMrimOH/ephk6DXMjyYicON58F9dsxtzDh0Ib3Uoxhy&#10;SPpNg536/nZ1d7Omu9kw0KESd+uGu439cGN3mwdah88eu/b7P3a+Ok18bI9L1upTC8Br9phlIasq&#10;ZgGoI1Z1ygM62OQ3yEMWNdzkuYA967OCoCGCdjLoAOR8VsxrAfCPgzWlltxcvKz1hZfv/f4/uIFm&#10;LGwCXZjz2fM+VCYR+IZLevNJbzETGCGio0R0jIxPMGhzZZxNAia41GQ+PVXIIhSxyRL+OE/8wuB/&#10;YfCn+Vw2bL//9ccHltbvnj17V13D0fc++HTHzu+OHGn69munVlEhc1N5bgo8od+W1EY5osqSIxxZ&#10;RZqD4lkBBDc/oakSSRYJ8IHwIspmzeSBb8hsic4hMFgZbeBjRSqHws0pIBUcgcCLOIa68PFAnSwI&#10;HOiniPMjgXpb5HMYqr9AgJNBlcFYoXgN+KUodqOIXGSySiBUcKIMvnIWo1PpTDgc87l9NqNdp7Rp&#10;FXat0qFVes06t1HrMWr9Fm3QoovYDVGnMQmXGp7liBuQ8pnhZmZiNi7m5FAkkZdL+9kkCqEEjiHA&#10;PU242IyPSXmouBOP2nMROOkg4rZMyJjw62JercskVom7+tru//jVJ59dPnvl0qmL54+eOX3o+LF9&#10;Hx3effDA9r17Nu3etWHrtvXrNq5dt3H1ug3vf7D6jbfeX9nwxqIZi0D6zJ4GGmjujGlzp70277Xp&#10;ddNnNMx8rW7GqwtmTps/B9V861U7upSONqmlS2Hvkpm7ZIZmqR64526/rEWia5caO6TGNrG+C2kj&#10;S4dU3yrSdEn17SJ1t0TTLVYB/bQPSduGFK2DygddQ9cetnxx7eezn35y+MzZXR8ePn724qHjJzZt&#10;37Z+y8Y1m9at27IesGnHpi27t2zbtWnXHsDGrdvXbN66euNm1FYV5jt3bdizf9OuDzfuPbRl1/5N&#10;+4/s3H945/4juw8c2Xfg8N4PP9xz7Ojhs6dPXDp/9szxY599fDnocjFZLOb1YdEolUwlfT6vwehU&#10;a5wqjVUqt8sUNpnMKhZbhELDwIBOIDAMDGr7+zW9vZq+XnVfj4bvxyPtapd0tonbW4QgZZofitta&#10;lN0dOkGPVTzoUiJSCejlMVRsQ59xGzG3OQtensdMBe1g6zn4pr0WNoIWx2qpajydeOCQX7yG83zy&#10;DRijmA9Yh0KL/r5iOlzKgJ4I1RJauZgvHw+UQGTwOUbwI0wMuAr1GGXi3nwqAPQDqNEPvKG29QI/&#10;VUuGBTARL3raA/DMo8cYPclojc7D/5FuBiVsekrZCJf0lzJg4kOVXGyEiI/giREiwa9cx+FMBYvB&#10;fJxKTwDTMNgEC48r+bhATXHk5G/BfgAQNOMUPkETIHRqVYFHSQwVBiZzIwAKpbuiYtXZdCmXQfXt&#10;08lCJoloJgeTGIVi4cIoLi4WSPudUbshaFZ79XKAWSowifvtimG3VuJQiUyyQYt8wCLrt0p7gW8c&#10;sm6Pss8u7rAIW63iTpeiz63si5gkcRAiDmXWrc159VQIDB+43mi5DAATOMQD5qwPsUvSq0m4VSmv&#10;Nhs05MDwRSxkzErGbEQY1KEl4zPlgqh0AhGGM0A5lrTPmA2YadR1wg6TpMeQ8gAJAYxxtyHlNUWd&#10;Wr9JnvAYkz4T6qbhM+FhZ620K4OC2UL/AFxzLFpF+1V4mcIQ+NoHFRqFSo7mqWqBKefZapEbKeXH&#10;ygUYR0uFURgLHBDMGOq6y4ygymYkWLcSASYPz2dRiesClsznwDHP5iIRYUdb563rmqYHt+fN6v/z&#10;K8IDO0wDTaLG2z23rosGgZ677ZI+u7ALYB3qMA+2w8Qy2G7oazYPtJn6m12yXq9ZFjYrk0YFupgu&#10;pfaLizf+808902Zpzx/JOkUppzxuU/rsqohDl3YaEg5dzKED+ok7DWGrBm3heC2ApBtFcIDiAQ8M&#10;FA/mM9fWkGt3JmnV31/xVvufXmv8/e/LovYC7oXbElT1VDpSyQYreHiEjI6S0TE6PskB68ThEMYq&#10;GRulE2MsKJ70ZCFTo5+JQnasiNYSn9H4L1TucT43UcyZh7svvPPW4Rmzd86ctXXevIOvrzi3ecPl&#10;D3f//NllWV9n2uMcxbMjQPl4Ci4gqoRL5lDtapoo0MAHZIkE1qmRAQ0TxAfokCqC28TgJYYosUQZ&#10;iCr/G1D9Q2YUgR3l2BGGqXEYjHzhn3+wDmggHrVyqIifUF07ELt8vFIeyxawLJ1K4LFILhJO+70R&#10;pz1gNflMBpdeC7CpgW8URtmwTjzg0MoDVn3YYUr5gTNQDy2UIp0O8gjxxYJjADhJxD1kBMyOk026&#10;C2lfMevPp31Mwg2gEm486spFXXyGNXyCD+Z4zM2k/VzWT6c9bMafz4UKOZRnncdAbAXSIXciaI/6&#10;zH6n3m1V241yi1ZsUA5p5QNycb9wsFs40CkUtPV2Nba3P/jup2+27N05a3HDa/PmTJsza9rc6a/N&#10;f21a3bRpdTNeWTAdxNCrNfrp17q6lY4WsaldZmkXG9rF2maJ/naf9E6f9NGQuk1iaBPp24S6DhFQ&#10;DkgfbfMQ6B5t27DyYa/wdkv3T/ebv75x78p3P5/+9MuDZ87uPnpk24Hd63duXrt145rNGz86dfzA&#10;R/tWbXj33bVvvLf2rVUb3vtgPcKajatWrXtvw+b3t2wDwnxnzbq33vtgxTvvLXt/1cpVa1auWf/G&#10;B+tWrlr3+nurV6zZ8M7qdW+vWf/u2g0fANaseXf92ve3bl67e8em7RvXHP1wt2yoT9zfNdTVqhQJ&#10;NOIh2UDvUEfLUFuzBDFKu6K3SwXo6VT1dMAIjGIWDVnFw1bJsEsh8WrlPoPSb1CFzNooium0JJzm&#10;sFUXt5sJv4eNoPaLxQRiCN7EAz0E+Bqj/nzUB+Ci3poKIfx2CtiFVy243w7vR/UOIqiaHKgKMuwG&#10;/w6VE40AB/hrQZ+orii/mc9v4/MdelDkGNrSByKhwm5gCyAeICpwn4EzCukglwqgdpxRTw7Vc4Rf&#10;h1JtUGrCb7WC4KeIkJOOevJJPyIYDOVgF9Mh0DFAJ6NUdpzNjTMYEAnwCpDK0zL9tMQ8LdFPaqE+&#10;eWKSA47BJ5gcvLlKpEdJICFikiebESJbxTPANOM0PkpkR4n0CI76vBVSsUI6BpKlmImVMvFSGvV9&#10;QIW3UdHuIBsLYl570mEKmzVBo9KtETsUQxapwCIbgNEsERhEvSpBm1HcYxB1A2S9jzSD6NCjF7t1&#10;Yr9Z5TMqQhZVwqXL+kyFpHsk6+di4FObCL+JDlmZsJUOW6mgBUY6ZIEzdNhGhe1k2IYQsuIBYCOe&#10;hwKWLCp5YMSCRhhzYQsRteIRa23Ew/aM3wLeYjZgwYCBwg4i6oSTaZ8lF3TiITcWdKZ9trjLhIE7&#10;H3JiIReGMpYCgGzYiwIds3EqGcmh7FrUnALt2WAoibVKpcfYHBDPKJMdA0cbBVaASQJLlOUr5oGD&#10;jIo014wgsoMAnmAKeJZKxblMspRLl7AkAmpCmuKSUToeIiK+qF0fMqvcGqlZLlIPCRR93S3Xvm/+&#10;4cveb67enDVt4OVXe7avlzZf773xY9tP3wP9mCX9XtUw6KGIQRq3KFM2Ne4xkj4z5jYQXmMOrrBb&#10;mwaqDtpxlyHj1mJOheGbKzde+FPXazM15w7n3JKUUxa3Kvx2dciuTdp1MZsG6CfpMcWc+hgofq+5&#10;5mbhwDFhJxNFKCQ9+YS7kPRWsgFAFRD1NL37XtuLLzX+/j/KotYRJjBCxStk/DEqFhCukpFROjbO&#10;Jia45DgTrxKRMhASFSsT8J5EhUpWqWSF+sekTKdKHFaB+5bGJ4ksimTjslGd4vqOXcenzdk9bdrm&#10;OdM3183Zsrxh/9p3z+7f8c25kx3Xf3TKxVwKPjNTxtOgv4HRqwxVYakSQ5ZREDlbQYoE0U+NgQBw&#10;pkgSRZTwRKFAc5apcr+BZUdodpRfQxtjCyM0V6U5GOEkElJAP4hyEIBj4OvmUHBsiklGiWgg43cl&#10;3LaAWe9Uy11ahUMlsyokVqXUopTY1FKnTuHSqzxGTcBqCDvMCa8j7rElfQ4yHszz2WlcJlbMJWFC&#10;p4IUOKB87jaVRAVE8lgUDqmknwCCQVnwSPfkkfThIydTPpb/EToVrgVEVMg0HwSURncplx3PZ8c5&#10;DNW5LxBTJfpxiZ0qMgglcrJIAOClETApDEpzHOGD9/JEjEz5M2F7yKm3GhQS8fCX33zbsOKN6fMX&#10;TJs395W5M15bMGN6/cxX62e+vHDWKygujq943a9xdchtrRJzu9TSKTV1iHUPh1TAPQ8EikeDKpA+&#10;HWJDy6C6FahoWPNQILvXNXy3c/C7u82Xv/n52MVPj5y9tO/oyW0HDqzbuW3VlnWrt61ds3XVuq2r&#10;12xatWHrhuOnPzpycs/2vau27V21fe/anfs27ti7edvuTTv3bduxe/OefZsPHNy678Dmvfs3b9ux&#10;etOW97ftWAOT7bvWbN3+wbadqzdvhTNrN21dtXnLmk1b1m3asnbjxlXr1767c9u6A3u3bF77zq4t&#10;q2//9EXnw5vDPc1mtdhj1njMaptG6lBL/SZN2KKL2owJhynjsmQ9tpwPNAGIEtQPFEY6hCpMgylB&#10;jUyQiXGhANyIO+O3oQK9IR/fRTRQiKNio0A/oGnK6WAFJAuf5lKIo0JweTQJgFgB1iFDLiqCmAYF&#10;6tRinGI+OEOhuB3UjAt1CEXhyMAiQdRnOhECoNo/cdRYmi+0FawFlaL+lYiBkFpCKQsoRCrwT58a&#10;/jzM7ygkw8VUtIIlRvH0SC6F+IBMVcnkCJUaZdLjHLiH+CQgn3tSRrGkE6gVAhAMhcrzcCQcwjhK&#10;5/jgcgJM5CiNwTMJFDVKw5OMPERUCy6bKmcS5SyiGS4RKYOIwVKlTBSkGyqnmAgQYJoDjgyYZoch&#10;DGyhFbuVQ06ZwC7uNQu7jYMd2r4WTW8TjPrBdv1gm2GoA2ASdTnkAr9OFDJK/UZJ1KFKuLUZv8Fr&#10;FGUDiBtQs7uYg4qjTFIyCsztZOLuEnjHGFwrFwoECJhB0wDZMFEHywfsUcBG4OtFwd2DL8JJhMEI&#10;OogQGEQbHrQBr6T95iwIo7ANC1kBeARxDBFz5CJ2POLMBGzw1WNBO9wSJHA/SveB+8GDvqxYTa4h&#10;xZYHrs0milgKVfgGkHiFIWv1Lss0zmJpMhkDTiLiCGQCHFLwHxPARiUC3G2Uw88kk2isTXiwqHZc&#10;HJVbTgC1hMloECZUNJRw2TM+JxF0p92WmE0XMqn8BoULRKGoT9nbJutslHU+ELfdk3Y1Sbtahlse&#10;tPzwZcePXyhufX9r5jTBy68M7N7iV/YP3rkuuH/b49BmvBbSZ6WAj4Fl3XrcayT9lpzHiHkMGBy6&#10;9VmPLhkw5UI2wm1MAxXZpcbvPrn+wp87Xp2hOHkgYRZELSJQP0GXLurSZ93mjAfI2Ia+HQDYOBDo&#10;KT+XDhQywRIWrOSCxYyvkgsAqngQZWtSIGvC41iodfWqtj+99OA//i0veFilfaMgbpjEWC48SsVG&#10;qChgjIkDgHUqRKQK6odNoUhlFFKfrTKZIpHI5+L5XIzNxQgigeMpFK+RitOZWJ5I0m5H/6kLp1+e&#10;vfell06/v/Lzwzt2r3p99dIFO999/dzu7V+f+OjWp5fgchER7xiDdhxRyx+OGeO5pMIwaA+GZ6D/&#10;K+BMmURsVCGZMsnAWIE5BSOALeN0leQ7JgP3kGyFYADlHIk6DGVSbBpVnyPj0WwoEPe4AlazR69x&#10;qiSg8rUDXUZhr1HYBxOTqN+pFPkMiqBVG/OYs2EXEfcDQ7BgcFCdpzibjtRS5ehkmE8kiAKAewpY&#10;gkF1Q8IwAuA9dDLE81MMPgGPwFcDfBMooJ0z4PJYlUwgEwEPOw1PPcpjncgzk3nULh1FQvIbtJMF&#10;ZCtG6ByMtf4p8OZRBh+jM6NgZIgEfBSbDFAxDzz4UYc+aFG69SKzvFc92CLrbR5qb2ptvP/TD9eX&#10;r3x35oKG6QsXTFswZ3rdrOkNs19rmP1K/ZxX6xfMaKjrEwz8rkdp75BZ26SWNqm5XWzskhqahOrG&#10;QXnzsKppSNkyrG4SyG409/14v+Pnh51Xr9099+UPp69+ffDMhW0fHtmwa++m3fvWbd++ZuumtdvW&#10;rtu+Zv32D9Zve3/D1g/Wb/pgy7YNJ08fPnlu38GjGz88uvHAR5sPH9tx5PieI8f3HT62/+DhnYc/&#10;2nH0+J6Pju06cnTnvgOb9u7fxLPRpg8PbT14eNvhj3YeObr7yNE9Bw5uP3ho98FDew8d3nf0o/1H&#10;Ptx17tThq5dPnji88/SRXT3NN9wmSSpko7PhETZboTMoLBVkRxQFa4JxpFFdjX9k6de0BUz+IRfg&#10;PTw9oJCkmA8MPXJsAw6gJaAfOuRnwrV0FrQ+Vkj4gX5K6X8EgLGoXrWPAgkS9YK+4cNAnahTHErM&#10;RNUz6bgf/Q2oKJwPNRsOekigloiPAgeZn4AtY0EowO3yW3pmPh0FDcGnQKIkuAqeAEYZBZ8OvBIy&#10;xe++oD0YXpdkJjkUc/k4Tz0u0PyaGDVVIB+XyKkiMZHPTSDiQdGigAkOHjMQNPgIiY2QMAEFQ4yh&#10;zsoEaJpyDv2WIhYroMIKEZijxAg8UUgDvYVLyQgV8uIBFxFwpd1W4PKoRevRiO3yAbO4VzvQruxr&#10;kXc/knY2Kvg4C2X3A13/I/Nwm1XUAbCJO52yHreiP6QXJWzKpEMNbnXOZyCDFiZiKybd5bSXjtv5&#10;HndOJuEM2+VUzI6HgSQQA4H+oKJuIuKEGx3EHyrgmAnhYfAYHBSQRwgkjh0VMYt74BAP2YB1yIir&#10;Vn2n5liAWEEIOYBdEl5TwmfOhBzZsAODD4m6+WZ6PjLuo+IBFBcQ9zPw6AK55hIVkncJwUEmUbm8&#10;CnKuczCvoQInKbxA5PJ4lstlWQxVJAMA/RB80Fou4smAQgK/BO4B0MdwD6AbDAgMeCVC8qBiaM6P&#10;YcwPHMNfXqvBp1M6wf+VDqPY5eE+kxCIvNci6rFJ+q3iflQCTtxnHOqyirq8qgGnQgBfR9ikdimE&#10;A3evDdz6ztfTdHf29IFXXhXt35GxKUQPbvfdvWkxyHIBOxWwkUEr4TfnfCYyYAEA92QBLl3GqY1Z&#10;5SGXOuE1ZJ36tEebsssM331648WXuqbNVJ05iDlFOZ8a+D6Hlm685WSwlAmWc+EKEa3g0TIegUmV&#10;BMKI1lAlwkUsUMT8tbGQ8RWy/nzGN5IOtKxd2/HKtPv//q94261Szl3GowU6Vs4GS/AhZHyETlR/&#10;QxllzETLZLJMZUpkpsQXrSgS6QKKe0zliTRBZnJ4hkFls9NULs0S6bzfJ7v85cevzj/4wgs/7t5o&#10;HW7vuP/jyX3btqxcvuvNlae2bbhyeN/X509237sRs5vgiRhj0JLmKEuDDwFSBphmhOVqqHEPYh1g&#10;oN/YpZijKsAxPAkhsiGZUhbPp7NsPAVjPpVlEikqmsACobjTEbQY3TqVVSE1SkXa4QH1YL9ueMAg&#10;hGdHYBb2wPcY1MvSTkPGZcz5rGzEXUgF8xlQJPBfJ2DkshHQMXl4NnMx8GOAeAAM2Aeee4CEeJoB&#10;ZorBHMBX2EOvFnNw92ZLeKrIixtwK5GsYVBVewCqhZ+nJhDl5AGo+xGHVnd/67yH8Bvr4LUN2gKW&#10;Ql2j0kEq7Ey5jWGL0m+Q+XQSr1YM8BkAw17doEslcKmG7UpJV+ODGz9ce+etD2YvrJ+J2hrNmVE/&#10;a0bDrOmLZ79aD5g/vX5hb3//7zpllm6lA9QPkFCXzNwjN7ZJVPf6hm529P3wsP3qz3cufXPtxJUv&#10;D5/9+MNTF7YcPLJ+795N+/Zt3r9v3Y7ta7dv3bBz6/rtmzbu3LB517rtezfs2Ltu+54123et3b5j&#10;/e5dW8+dO3b2wodHjm05fGzLkePbj5/afeL0vhOn9n90fM+hI9uBdY6dQPQD8/0fghLaAoSEiOfI&#10;9o+O7jx+Ys/xE/uPHdt37Pj+EycOnThxGHD25NGzJ458dvnsd19cvvbNleY731vVg1TKTYGixCIo&#10;CTGfg5sVFafhO0wDT5RSUdShADUsCOVjCFwsCLIGcVIcleVgwPSgbgigS3x8VoEbSAW4h64JIJRQ&#10;WWu4gNQPX4EjwhctDdcq34BYoSK+WtVqPIqy9FER65if4KtZA4Bp0l5n1u8mwj4a/Oh4iAz7mVio&#10;jKVGCAzsWglHZg75GiizFaW4It+EzIyRmQkm9yRPPuYTF54W6ScF6kmBflrmpgo0vA3eXwNyTBhi&#10;nM6hHRq4w2jsnwCiqmLJcjYxTmZHcZinkFTKpUf4SSULyiZSTAULqA+3j4v78kn4jxxZryUJTo1B&#10;6pAJxK33+u//LGq5I2y+Pdx0S9h8a+jRDUn7bVVPo36g1SruBtgk3X7dcNgoCRtFKbsy41Jn3WrS&#10;b2DDFi5qpUNmKmTm4g4u4WTjjmLKU0h78klXPuHKJ9103EFGHfmUl0kAc5iJsI2OObGgBYmYKIge&#10;IHJE51jYVcDQohZY9iwIlH+UHEUBGgCYgEKCM+DuxVzGqMsI78mhxjyo+g6ahF3poCMdchGJAJ0O&#10;c+iRRtUQUIU3hEyFwiqoGSsKzEM9WNHWNErLQC1cGbxMZvl+oGlAHkuy2QSTiZPJKJGI4PEwHg9R&#10;qRifehkjUXkhL0+B1ohNm3AZog5t2mv2GmTIQQn74E6IOiwevcoqF2mHUPc8YfujgYd3hpvvStob&#10;lT2tmv4O/WC3WdTvkA35dbKQQR4xqWIWTdoJSsWS8yJkYO7W0yG+GqbLmHFb/FrZ8IObg7d/CApa&#10;78+dOfTqa8L92zGHWtR4u/3aDyqZAA86cJ8FlY/zm0A4EnwRuYxHn/UagIRSdnXUJg94NAl41Wcm&#10;QmYmYnbe/u7WS68A/RgvHy/HDeW0YwQLFshoAYuMZqMjeGyEjI9SyVFwqNEkMUaDkwQOE0jw5Cid&#10;rFLA4rESjiikgIULWCiPhauZSNvGLe2vzLj3r/+Wuv9TPuPi0iEyhxKz0MJRNgJfDYxsNgoSBxWt&#10;IFB4fQEeEypXYfAKS6L+UgxRZcgKR+ULTD7PoQ18msqzZJGjSpGY+uqPX0xrOPn7F27v3ky49VQm&#10;ZFHJfr54acfK1zetWHJg46pzB3Z9deb4g++/tsjEJSwDDATGt9bSAlhnlMvXuKdEwhn2HwtxBFnM&#10;ofqn+Sy4I2Qhm4NJIYuBeCXCoFNdHq3OplCYpVLd0JBK0K8SCIBs4Ps1iAdtSrFbq3TrlH6TNua0&#10;JFzwrZnhSyR8Ni7iqQWylhKBSipUyUSLPKMAbcD9WcDQpJhDFQi5bByo5Z/0A2QDugcAHAMGBMim&#10;SmEAIIxxjgTwIoaeABT/gUkYQdZwwLVwh5P/7PeK9hRRqVwSJiO1uHC+RSQHd3gihIU9CZ8dHqiI&#10;Uxe2KgNGadAki1iVCac2DbrZD7cKemCZmIMKWwhQzz5zwmXqb3l099r1Ve+tnrtg4Zy6+bMWzppV&#10;P2P6wtemN0yfVj9zBspUXdgH9NMhNbeITc0iY7vU0tivvNM5+G1j0+mvvj7y8ZXDly5vO/LRpv0H&#10;N+zZtwFUzq7dq3ZuXbtry5odm9bu3LR+56YNuzZt3rN5064N2/as3wlvObBxz/718Mb9+zcfPLDj&#10;8Id7L104ffbc4YNHth36aPuxE7uPn9pz4vReGI+e2HHkGEifncdO7obJ4aPbDx0BxbP1I35+9NjO&#10;48d3nzi+9+Tx/SePHzhz6tCFc8fPnj526viRq5cvXfv2m9b7d2WDvVrJgEE24DZIwfNiQPXn4hNF&#10;arJEjzBYEUuAkgCGyCejxWQsH4tUUsmRTLqUjBficBjloiEmEqSjwB+oQctvCFIR1L6FifJ1SMN+&#10;LhrMx4OozwJaavOUM6ECKosSRAIliRL7KaCckBdVOQMR85s0hhHuD5jACDdHIZtgY9FyJl3JZkbx&#10;3BiBwzhBU485ZpJDmheAUixBAv9D/zLI9YA7id9cqQJJ8OM4hfHIjaLOMUSFzMHIZ8VmCli6hGcr&#10;WLqSiQPXFpPRPN+ArpSOVTMJvjN3qAo+EQgsEF5eO+FzJG2GoF7hkgttkh7wo83CTm1/s6Lzvrzz&#10;nqzjnrDpurzjrrjtZt/97zpufj746Cdt/0OLuN2l6PWo+/26wahFknQocz49CuIMW9iojYvZuZgt&#10;H7cX4g44pCMWNmLNxx0FoBw4jNq5pKeQQZuf+YwfHGE2CYLGyyRRhAVIHL6ONdASuAJuNgF60c6g&#10;onyIXcioO2BRpwKOAp4sUVkiGc6icnB8/kfEBa8yQJypQD4dLGRCyJYl/LUG4bznGAVHEjySEomS&#10;UhHN0FiVr40EBPMbiBEG7cqARUN7M2hJDXVQLlM5Pq8oyWFxJgPWMAF/AEyoFJBNmADNlADBBOIG&#10;4CGiKBY8HbDFER9oQyapWz2kH2rTDbSI228PNd/ovP2NuOPecNu9ngc3Ou/+3PfwZt/DW4Km28L2&#10;B5KuR8reFsNQl1024NdJI2ZVzKoBXqFCcCW9aHcQHCleuwNYUO0hV9YNJGRG8sVvBb2e8ti8Glnf&#10;nZ+7r30TFfU0Lpgz/Nq0ob3bsnbV0L0btz+70tv5IGbXwo8QISsTqwU9oihbOCTDNpiDrMHD5kTU&#10;ko3aUXWGpKuccXkbf771ymtd02eZPzk1kXNMUsFJKlai48AoI5lIFftndeckX58mPcbXqkGg06Ns&#10;dozFwOmuUGkAquIKZE+kqrlk1469LS/NevhvL8Ru/VBI++hkJJeJMskolYyyGbjaaRTZnMsU8WyZ&#10;RNEZgCLc8BzNx6ehlMyRAguoFthiIV/KF0fYYpUrFEscYDSDGb658+30ZZ/84aXG7ZsJh2G0hFbP&#10;Mk5/7637x3buWP/W8u3vvXFs26bLRz786ZPLAy1NYZu1lMNKBF5lmBEWrbwVCTKfw9ksBgxUwAkO&#10;w6hEnIwgzRp3OUNWi9egd+u0dpXSKBZpBnql3e2yng7tYL9BNGiTS1wahU+vCVn0Cacli2pF+sDp&#10;5Ffaw4VUNJ+M5BNBlL6Ndnz9+QR8v4FiEnFPBfgGQ4u0hWwK7fmhhCGUM8TnZaPq9TwVodxVPn0V&#10;Lm+Or02MTMf/H7jJIjfOF+kZ42gUd8oCm6JuILWbvFYTltc3qM89m05QiWguEkwH3EmfM+G1x9yW&#10;qNsU8xhj4J0ETFjEioUsqE483DAJFzzLxWwAAdW6DZWyQS7uovh4n4Tb2N1059G9W1s2bVy0uL5+&#10;8YKFDbPqlsyav3jG/CUz5y+ZPW/JvHmL5gsGBL+71Sn+8l731dvtV2+1nvv65omr33z0yZVNhw6s&#10;3bd77Z6dH2zfsmrbltU1bN+8ZtfG9XuAe9av3bl2w661G3ev3bJn/Zbd63bsXb9n38a9+zft3b9h&#10;//4NBw9sO/zhruOHPvz44rlzZ48eObL76NE9J07uOw4MdHLX8ZM7jp8EJQTcs+voiZ2Hj24DfHQc&#10;CGk7HAIDHT+2+/TJfadO7Dt94sC500cAl8+f/OLq5Uf3bksHhVqpwqbVRt2uELiQRlXYoS3lImB0&#10;SmT22Wj52Uh5jKWK2RQLrJOMA7hoLB+NlxLJajo7ksmWkqlCLM5GolwkykQjVJjvRBmL1GrFU5EQ&#10;AM5zsTCqhx0Pl1KRajZKhd1M1F1EEiHEgZDKJArpeDGTQP14QEmQWBV1lQbXAyVRghYBvwMmME4V&#10;mQmOeoyyl9lJmq5Npmrl5SlqlAShQ1VJooxjqM4CapEAIzFC8lv9uQy/yZ+tJbUVUvAfRYvpRAG1&#10;Is5waZSiyKLO9gDwjBJcPMqE/EzQR/u9WactrNd4FDKHRGQTDml7Wo19bcq2BwDRw5vy1nvy1vu6&#10;nmZle6O87Zau976x/5G254G+r9E81OKUdDnFHR5lj0fV5ZS3A6LmYcyjpMOGfAz1NCrEbWzUykYs&#10;BZ5sgHLyMRsTNgMPMUAzSOI4maiDiztB33AJFzpMuFlUPCbIpIEYAvlcmM0E2AxffA/17wkjUk/C&#10;tQ0V0hGQoWTEC8KUjriyAVs26LCpxXGvjc0l82SWxlJsLlUGUsHhWUU136pg75jMBFpmRIuN43wl&#10;HgReDU8UiYkCMZ7HxwrkWIEa4YgqCrdFZRZLFFYgM3kc9dasgcmmaFRIBmgGgUqH6UyQTPpxUGBp&#10;P5UO5OKedNiRDNpyEVvCpY1Y5X6j2Kbo0wvbZD0P+h7+1Hn76+5bXwLafr7ad/ebvjtfd938vPPG&#10;Z8Kmn9V9j9SDbYq+ZmV/s1HSY1MI3FoheJQxpzbl1ucCFj7vz1nLBISRjbtpRMbo+uRBc6cjoNQZ&#10;5AAFML8DFBURsIGmwULutN/l1imaf/rm9tULPkHH/YVzBqZNEx7YWYraI1qZaahfqxwMmpRhkzxq&#10;U8KfnQta2YSnkgtV8egoGRuj4mNEdISMcFSkSEQr4GZh/lLW5X90/e606Z3TZuovHK0kjCO4dxyP&#10;VGiUczOOJ8b4tgJVAmGMAu75/9DPKJUB+wgWEx4KGEEyokzhHKj87AiODXx4rOWlec2/fyX003cV&#10;LAo0wwDT54Bs+L5w/FihaCADtPwFyoOmSizNgylzTIVjK3kWJiWOKXL5MlMaoUsVrpgv5PNFbjRH&#10;mH5s/G76sq9//3Lb1q241VAtchUmP0EUC7GsUSb99tNL2957Y8OKJfvXrTq7f89XZ0/f/eZrs1SC&#10;R8KoY3c6Q6XSWDSWDAQDdofLaAJrY9dpLQqZVS61K+VWBYwyt1blN+r9Rm3ApHVrZW6NLGQGpWvO&#10;eO1kGDWQRDUD09ECAlosQXN+1QQOSyBc+JdQX9R0pMgfosidbLwETzqW/a1kOAnGAS2IMagCAu+Y&#10;1soxoPTYGoB7+AlK1h7ncx7gnSBoQNnUUGWAcgBkhaEqNFlEW5VUmSK4TKLmImNhX9xjD9oMXpMG&#10;xojTHHNb00FnLuolEz4q5WMyPg7zFXB/iQiWqXARD7IZL5f1FbBAMRcsEaESHipiKJiWhWcE9T2x&#10;Jn0miaBteKDj+++/+OijAx8e2L5r57rtO1dv2vru+s1vr97w5jurVr7+1nKRWPi7c9/dPnDhqx2n&#10;ruw8dXHzRyc2f3Rk69GDa/ZsX7Vry/vbN67aDmSzZf3Oret2bFm9de3a7Ws37Fy3dtvqtdtXrd++&#10;et229zds+2DT9lXbd67ZuXPtrl3r9u3bcGD/xoP7txw6sO3ER3s/vnDi3NnDJ47vOX4c6GcPcM+x&#10;kztPnN514syuk2d2nzoLYmg3Ip6jOz46ugNEz4kTe44d23Xy6L7Txz88d+LQqaMffv7x+Uf3bg71&#10;dkmHBj1Wa9Tli7q8KZ8/7fPFnI6AWZ8Lu8sg0jMx4PP/ejr1t6kJkA5cOkHHQcamURXRWAwoB+in&#10;mEiOZLOVdBomwEDFBNjrCBHyAahIANQPl4gA2HiYRyifitbyUUaIJNwlFTw+SqX5ym/UJAgXfr9u&#10;qsA+KXI88lNFDpyOp5Xik3IB5lPFPNwN/E1ATcI9RJIjOF7FQfrgMKlgWDmL6pDCBJUiTaVG8FwF&#10;7rwsyllDaWtAJ6ioDzhKETocoML+rNcJgDkbC5IhX8bjSLttEYvBoZA4FGLDcL+2v0vR0SRuvj/8&#10;8E7X9e97b/8sfHS3/+51acsDRfsDU3+bsb/NNNDhkva7xH1BlTBr16atqqRFknFIcbcybZPk3ErK&#10;r2VDBiaoZ8J6KqjBfcqMS477NGRAx4SMDBBMyJIHXok7iuAgpz3FhAsdxpDKKSTcfIaBi4vDxFUA&#10;uQMShz/Mp7xcxk8nkVCgkn621jsHQ/VImFQkn4tTySCZCBAJP5zn+PXuUS43VWYrLD6apxgsWaDw&#10;sXJxcqQyMVJ5MjHybKL8eKQwXmZ40BMVdqqan6xwE2VusgxOHwMYK9AopYMleLkD4gYv03iJyoG4&#10;AWVTA6gc1LmVr9SXzySoeIhJgor1YyEw6/Zs0JwLmdM+Xdiu8OiHbao+7XCLaqBJKWiS99wbePST&#10;qPX6cMu1oaafBh79ONR8Dc6AXhxo/F7WcVPUfE3RdUfb32gStpiGW9zKvqhNkQmY03xH0bTfBGPS&#10;a0TRECEbFrCQEQeACNd2sBxU1MkvP7pRWUy4JqkIg4R1gEAVjCJY0Jvx2VFUJCqaiQqiExGvSysV&#10;PLw1fOenb+pm35szs+/gjr9R0UksPIpFOYxvXoV43Z32WaN2vc+g8BmBiiyg4MtYYoLOTgF/F8mn&#10;eeoxkytxySIbCnU2Ppg+p+uVOYazx4pRI5t2luLeQtyHOv7lIiUqXuVb2oyjVrnYKI1ViHQplyrC&#10;l4Xah8e5bAKIh69SAQIdxlwJy03myKFj5++9Or/tDzP8X31dhoeLpjjUyJWs0HSZYYoUBWOZZSos&#10;W6LpEnAPA8QDfMMWGRpQhvPwNhbAlgp5IJ4qi5RPgeGK8IM4rrt2//vpi376/Z97N2/GjVrQTCXg&#10;MJysYqgWasBpfXT9+/3rP1iztH7n+2+d27vz86OH739+VdL8yCgcNoCaGR7UCod0wiHN0KB2eNAs&#10;k3gMOp9JH7ZZ4i5H0uNK+9xENMQkYhTq/RohIyDWUVQR70KFeQ81VAC5jMoMhtkUAL6gWCHD11Pn&#10;Cyyh+n6ZCJsO57NooxG1+SCSFRLJmlGGHONYwHgepRtPFDk0gpRBgoYZRwFECHyMAPJx+X0aVL2l&#10;hipJAtB6GlxPcGQZskTm4PrnsTSbSWDRYDLgjbjsfOi2PobEjSnqMkVcBkA66MBjXtD0eeQToOjt&#10;Ih4p4uECEAzQDBmuIO8kxGF+QD4XKPLn4dUCFs7DE50KsuCgZwL5bCgTcWRi7rDfZjdrLAalQSPV&#10;qoYV0n6xsGdooLO3u7m97VEqFf/d7tMXV+099MaWne/t2v32zs3v7d703s4N72xd++6WNe9vW/vB&#10;1nWrtq5bvRUoZ8Pazas37li7Zdf69VtXrd3yPho3v79283vrt7y/dduqHdvXAMXt2b1u9641e3ev&#10;279vw9EjOz6+eOTC+QOnTu46cWLnCeCeEzuOntgOrHPq3J6T/Hj63H6gpY+O7gSKOnF096nj+44f&#10;2XPi4N5zx458fvHc11cu9bW2eMzmgN0VdLgSvlDM6Y07PVl/KOsPxJ0OLyhcqwELeLh0DL6S/346&#10;+et4FeQkBbwSC5GxMEzoOJBKLA+Ix/gVsHQ5kyqlkzBBQVzwhPB+RyWHmGaUyIzg6SpfIWaUzoFw&#10;AediqgBOB+q+M1WkgW+AVIBanoApLCCOmYKbA5UzQQupFVAtqG0PCq6FSW2s8kUyKjkMUAW/BsuW&#10;EN+gStvwhxUSMQ60VyRUgjOJGBsNA6hwgAh4cL8T89oTdmPIoHarJKreDlFro6jlgazt4dDD2713&#10;fhbcvzHcdFfUfF/e8UjR2aToeqjpbdIJWs3DqPaoRzEY0kt9amHSqsJQopKJDthIvy0f9TBBBxd2&#10;FeOeatpfStq5iImLmqigjg7puZiZjZhA6DARIx3W4T5V1q0gg3q0ixOBdzpYtCKEZE0Z1HfKy8bQ&#10;HCaltK+Y9LJRFwsWM+HhYsA9KF+9kgnCCFId0U/Kh0ddmaAdj3jBQlXQwkK2wuZGSmSZw0ZKxOQo&#10;O16hH49xvzyp/J//9fR//uuvvz5/+pfnT//26y9/5fGXX57/+uzpX3999te/PPnl2eTTx2OPJ0Ym&#10;RkujlXy1xFVK4BfTVZZGLh5cfwBaUkPuXpnES3gGueFYCmiGTcfBAYQ5mqRihWSsnI7nE+GYXR+2&#10;yO2KXu3QQ1nPbVHbT5L260NNPyA8+kHY/CMcKnuAVO4bhpo1/Y0WSYdV0uGQdwN8ukGvdsCl7PVo&#10;BD79kEXaaZZ0eHUDMbs8bJEETcKEW5sNWdMBSyrAN7gLWMBPhDkWtmNBay4IJGQlwkA8qHsecA/a&#10;04p56FSggEXBQpXwWok8sFBoT3iEwlAWMB8uP8HmqkRqnMnmgi5Fx6OWQ7s7920Tf37u11zwKRt/&#10;ghJlsKcF4hn4y2xujMbKWCoX9IP/Dl6/QSS0K5QBoyHlBtoLV5OpJ2DiK2S5mo0JOh/NqOt7aYHl&#10;7JlxzF/h4uPgFsCTFfbEI45YxJGNeZhMtMDXDudQH6BkPgtCJwtah8PiebS7lgH64TP/iRJOljDq&#10;CUYPnf74xrQFXf85y3flsxKVZhiaQyqHAqYB1gGyqeY5EDq8yuFghJNljisB/cCrcLKQhxEdckye&#10;YwrASTTDMWyRYCo4iCdcf+/hTzPqb/3hRcH6tWm5pAz2F89S2Rh80XQ8Fgt43CbVgx+/2Lfu3Y0r&#10;G/a8+/qJjWu+PLjv5rnTdz/7pPvODbN4yK9XR8z6mM2UcFiIoJcM+eHK0Ik4k0zASMaibArFK1Lx&#10;GJ2M07EQjt4QgAl4Bmwikk/FAGw6xmRiTDpGowLEcQ5YOYciJlDBHiyJCrGjEuxJVDmXzYE6nyyA&#10;TKfGwcIA5ZTyMKKlMx5ozjcGq7mzYFVgBDsDtgVZHprmGx6SZZwo5nJFvmE5l07nIuFMyBN1WQNW&#10;AyBoM4K+CTvNca8dmIZP+vEyafAFQdAEyATMA4VcJI9FagVSC7koareYRTt2cL5ExMpkpJALMRk/&#10;k/ZxWXgz0E+kREarTHKUhf8ii1ZcUdw2hlBACw/g9o1w1AgHTyUFnh+K0EHVTLI0ln76ZPJ3q/fs&#10;XfTB6oXvvLV49TuLVr+xaPXKJatXLl29cvnq119f8+Yba996a93b76x/d/XmVWu2fLBm07sbtgHr&#10;vLd64zswrtvy/sbtq7fsXLt1x9rtO9ft2rVhx85127av2bFj7Y4daw4e2nblkxNXrx6/dOngpcuH&#10;Ll46eObs3tNn9py/cOD8xQPnLuw/e37/ufMfnjmz/+SJfefPHDpzfP8ZED3HD31x6dz9n3/sbLwP&#10;cOp1EZcnaHNF3b6I0xeyOhMuT8YfzPj8oH6MEpGwozXldVKJCBiyX8cqz6pFRD+gGJIgLaP5LPgU&#10;WJXKjVDw1BG8cKEnUTtR9mkp/7TEPS4yU3n6cQEBJpMsOUajN6PQJrSehvZXaqEg/CIpnM/xXzmS&#10;t/wGDF4mciU8W8xl+C07dAjzAoZKbrBpMHBpVEoyGQF1RUeDoKtQ8xsUYI1iEFArtogf97vSLkva&#10;aYlZ9G6lxCwUKHvahC33+u5f77r9I6D9xnctP38N6LwFRvC2QdBpHOy2CPuswj6vSpy06dMOlAyb&#10;duowjyHnNVJBKxtxFOJuGOmQjYs6/1EaDu1wovI8wEAwr6ZDlXSgmHTwDcL/gd8OTUA/bFRPBDRZ&#10;ftmtkLCD4mEjdvhMEDTANyO5EFAOv8gG+saVT6A2mmTYRaDiZqg3NjjmxUykjMUquXgpx1f/JeCB&#10;DOJx/wiT+2Ws8l9PJv8+Nfnfvzz5r78Cnv7335/999+e/f0vj//26xTgr79M/vrs8fMnUzD+8nTq&#10;2dTEL08f//r8ybMnk88eTzyfGns6UZ0aLY9X8mNlbrTEVvPgFxNFCiuj8th8XTj0RaDsQuAYAEhk&#10;8Em5FHisqB1RLuROuK1eo8qpklglg6jhXuPNtutfdd35qv3W1d4HXw63fi/puKbpe2AabrbLOtzK&#10;Hp+mP2IWRc3CiFmYcChCZjFQCyDuUERtshg/RmyykFUSskod6n6XbiBsk8ZdqqhDAWPCq0v64eGv&#10;BeCh5qoJH7ifhpjHmPAYswEbHkYhFXgINJAznw5UctEyHhth0hOF3OMy+bjMPCmzz6oFcH2eVkrP&#10;q6VfRgq/VPPPKtyTEmhx8kmRHmdzxXS0aNMWjLK8WzeOB8eL6fEKPlGhHlfYp+X80zL3vAw/VZoE&#10;E49huXA4YDLrhRLVwJBTownbbCmLI2q0eJ3mFLh73Z1NM5b0v1hnO3l+NOkv0MlKJjGKWidEiUyE&#10;zERouJ5gVfEM6haTAfpJo7yWbJbNpMDysuDsg6lFrne2iBMlgizlyMksOXzhk5+mzev6w0zXuctl&#10;KsOydAGVXqRRBAHDVhiuyhUqLMiafBWhUOE4UDyIZkAGAfEACSHpg6iIY8kiQxZpmibIAkaWswSH&#10;Z/QPHv08s/7ef/6pd9X7/u7OlM8TsJnNeplJJtQND8mGBVqJQCnoGGi689Xpj3a9s3Lr8kWHP3jn&#10;493bvz117Nql84MP72XddgbtAQe4eJhfE44S0QgRhRGBjMX+33W995dc13Umyr9g1rzlGY/GnmfN&#10;2B57bIk5IRCByJFgFEWRNGkx55wBgkTOaITOOceK3ZVzujnnULk6NwBSkp/Xer+9fW6BHL0fhuvT&#10;0b63qhrdt+493/7O2UHGQShjAERIWB5kkIRl5UIWObskODSgb0D8oRAVuAIARMMiU4S55XZsC/AH&#10;TCNoJa1uyA0HTjSaUtOBdZDcAdapakoF2MVBGcUIgKy53VEXZpvmhAOwOAZYH+S7WMhRqUQ+HIy4&#10;Z3xjI3OTY3HfNAgdLBZgMk67DSdkTiazqMUiCgnBihICsAt4OagtlsM6TenjhN6hcrfNM874s1Eo&#10;SkA5FNBMw+TqhtAwRadgq1TTBVQRVUcr3vAXlRQebamitQfB2caDUQDbVoS11cU7Nh/ad/+Ozfdt&#10;23Df9ofv3f7AnVvuvmvzXfdsvvvuTXfdueFXd2349T0bfn3fxjvv23DnQ5vuXbfl3vVb7l+/FWHT&#10;joe27Fq/88CWXQe37jywdfeBbYBd+7btObBj32O79h7c8ezzT77/8RsfffLKe++98P4H//L+By++&#10;++7zgPdgfOd377/34rvvvPDWG88B3n7zhfff/JevPn772NefXjx+tO3C2aGONsBAa2s+EkkHQnFf&#10;IBeOZ4Ox1FwoH4kWItFsMJj0+8KuqdmJETIZRX18TfVGrQQA43ZfJgfzltqwtYalztvaYklfLBkL&#10;RX2+qC1Y+oJlNBxtCzrGoRMUAeLwB4NKjtKUzbM2OG6gWuA8z1roEDnsFkcZaJWW0GgU9ejEO+bh&#10;hpNwtJbK51IqWYBDEbwhAu7aJJ8J54Pu6PRIaHLQM9g51YsKNQ63XhxoOT16/fxAy6neC8cBI9fO&#10;AcbbLqI6pF2XZ3paPP3XfAPX/YNt3oFWGOPT/YW5KS42S0d8QjKgZCJaLm4RadSxn8qUmCxIDYuI&#10;m+DIZJFGQQyUj6ARtA6e1vPozUUyY2ApvRCvcliVB68/ZpJhgwijLRws6BgBNT8rZT1q3gskJKRd&#10;at5nEOhVJ8QA5RIaRNyiUxaV1EHoIKDUQpPOWE7HNkBRoFBUnpNUhFSjKdctCRXXKirzJW21Ub61&#10;WP+3Gyv/z421f7u19oebK7fWlm6uLq4s1BbrZUCjYjfKVqNs1iwNUAVZo4kVU6kXgWmUkiYWJaYk&#10;swC0H8ujMFOAyREGU7BAK7DgfmZkLMmlw4WQO+4ZD04M+oY6JjovwXVuP/Nt9/nvey4c6714ov/y&#10;qZHr5wBjbedG285OdZ13D1wMjF+NTF9Pejuys/05/xARmqBj03zKw8Rn2MQME59mk6j0DhaZJuIu&#10;KuEm4+5CeKoQnsRjM/nwZNI/nJobjXoGYt7BbGgCEPcNZYMT2fA0cA8W9xPJWfA9na7eyWZjb5VM&#10;o7QMrlAScBjLAl5TqJpC11S6YXDzljBviQuW3KSf5ZINWCqZy8A9JWOlbCyXgZPUeVQuUwUquqFx&#10;N1Rm2eBLOl0py6WSUi0bjZK1CKRVthZtfbkMP6G4YJpVVbMFScjjmUDEPzE1OTAcn/QygSQWi8OU&#10;7f3u5Llf3t/9X++deOx5xjMjszgwVk2QS6BURHC3OVsAsuea9WaAYAAGqqkII0rs11BiPwlAuf0s&#10;h15iuAYrjHzw6bf//R/b/+JvAy+9VhQpXUGNgiqiXBRVW9JKslGU9bJqwmiJmiWolqQAwRiSZMii&#10;JvICTUksLbMM2BJPqzyjsAyFYVgknvL651wTnV98ceTvfn32L//q6sMPjR3+em58NDQzGZ4FcvXm&#10;g4F0NJiLzlKJICjFnH+m6/SxVx/bu+eeXx96+P6X9+x8/zdPHX3r9WvfHU67p1B0Kzy/haSAGlPl&#10;+DwqSQD0A9zjZGuhZq8KTPporSULo+KkCaPAAZYCB6jkBE3AzFtDXd2cku1AM6barKvrbOc4AQIA&#10;XW2uoNRUmLtQWWQnDFqB6+zsh6FlNPBxYZZzbnJHwTPw72aZTLwQDSTnZuL+qahnMuabSs6Bv+7P&#10;R/zZsK+Zowp804yRA4B6tnhQ/HkVhXfnm0RiixiMTZoBUnEIpqCjKFO0Bg4qzUarguBeM84KEEyq&#10;UsOU0EPtFAgHwDTrkCiab2HuderWw7OPcoach5QD2BK4IJQFv4BAgV/CE9l6rXTH5gOPbtj7yLo9&#10;69ftfnjDPhgffHjn/Rv2PLRh94MPbb933fZ7N+y4f/22ex/afNeGrfc+sOnOe9b9010P/eOdD/zD&#10;nQ/+w90P/a8HHrnzoc33rNt6/4ZtD2/csX7Tjo1bd2/eunvL1t2P/uaF37z94Ztvv/vSm2899/Y7&#10;L7z7zovvvfvih++99NH7L3383kuffPj7D9996b03X/jkvd8f/uzd88e+6bh0pqflwnBH63h350RP&#10;13BH+1hXF5VMpWeDMbe/EI7nQnGgn4R/NuIGCRlWKXKpYsNEtlov/7g8/8N8dbUCD5UJT9eCpTVH&#10;uBwLwD1FELNAQioYNUsp6yLafFaEZtFZtLcpiibPmxxv8UA/oGF5i6ZNmjYoSsVxPov62Etw22EF&#10;MZ8RQK9k4mIuibqoEfBSCqXy5JJ4ZA7u79DUiHuwe6avc7q3Y6j18lDb5a6Lp3ouHWs7c6T9zJG+&#10;lpMDV04Nt56b6b3qG2r3D3eEJ3oikz3AK9Gp3pRnKDc7jgWn8OAUHZvhkl4+5WPjbio6gwUnCoFx&#10;Jo6KWkrZkJgJydmwgSctKlViciU2h7iHyYJhwURGpMQsiJKYSaDde7UQ07CkRWbUQgKF2TilesAo&#10;sYUKj9mok2ZUQzHQSNOoKF4grOQCfNorZDxy3i/mvGLOJ+X8GvATETbIiM2kbDZb5HNVCWZJoq6Q&#10;DZVaNNgFtIAA7o9U0dAjh6osA+s7qJtKzQLuQd9Fo6gvlM3FsjWP/ACjUTQXKsX5klW1tKImGY48&#10;txShhAQ7V1G5ssKCj6yzmESiLE6VBrK/3b4FRgVLijlU1ggLe6MzQ3BVJ9rP91w42nryS4QTX1w7&#10;/nnn2cMDLSdGr5+GlybagODPevuuBkc6ohM98am+tG84MzuSnh1O+QezgaF8aBiPjmDRITw2TCYm&#10;qYSLjLnIuItJeYn4DJANGGzKRyV9eNxDJnxE0leIutKByWx4hoh708HJqG8EkJybyIRnqPScgMeo&#10;bIAroCbizdYJ8JzbIo5av6iMMwLNMChuAvENU3XsZhgFMgzOWc1AjRLgUXdubAOt+oL/ZOvzcAgo&#10;GsjNMtVFuJ6msug0tYTzSBoWjWoRLnVx3iw2dLMZB1XTVXTzS3D/w6FZUUyTk3iMjIeAMaf8naOh&#10;Mfirk8krXWf+cdPVv3pw6OCL8b7+gGsmOOVO+EPpWJLL4TbtVIhHdWUEFCwgKhYvm5xs8aoNtgBs&#10;BJzEoYoyHAfS5zb98OL4p18e+Zu/b/+Pv/Q/9y9FpqCJnMayNssajKiz8HN0gwMq0h1D0WhRphiR&#10;InkSAwgkzmA5IpvKxiOZWDjgm/FMjrrGRsaHB0faO0bb26dG+7q++uK7f7z79H/+RduGDdGWS0wy&#10;xmSSDOr9k9EwXCRxCe4iEm2naXiGS0Vjk6NfvPryvofv333vXc9s2vj6oQNfv/7KyU8/HG5todNR&#10;mMF51I23wOezXC4DBlp5o8DRQRVFYRZqEq3JM0XQJUiUiKBaQMQ4WzjAOmgLpxmEVjfgOwJbr2t6&#10;TdWaqMhqRVYcqFVFrcpqWURasCRKFieYLKfTjEpSzZg0PI7CBCLuSSCbiHsi5p1KzE7nIl4mGxaw&#10;OF+IKVQKvBnk0NAZBfXARXmpQDlN4gEbzjhpqnAfol4eP2/zwPudZTcU8G06y7zw3IGIcUIbUBSV&#10;UwtcX7RQk5rm3rbDnYhNwXDWh5Aga64MOeEPiIdQSQUU8UgoZIbPx7H4bGJ2KuIZSwRmSiXjjs37&#10;Htmw++GNexG2HNy45cCGjXsf2nJg/Zb96zbve/jRfeu2H9iwY9/6R/c8vH3Puk27Htyw/T6govs3&#10;/ure9f9038Z/vm/DP9//yK/u2/jrOx/+p7se/ue7191597q779lw373rHzj07FNvvP/6q2++8Dro&#10;m7dfePut599964UP3nrx/Tde+Pitlz559/dffPja8W8+ajlztOvy2f5rlwevX5noBP+0c7Kna6K7&#10;c6S9zTM0xGcyKV8g5Q1g4XjCE0jOBvFE0uCF1Vr1326u/b9/+vGPa4s3F2sr1eISPIGO7nF250QY&#10;na05CWZAoJyqIVd0qbkRXVS4osrbEg8Pj80LFvhlNKORlIITCkGqAAzTsIKOY0ImRceiWb+PjITp&#10;eAzG7Kwn4Z6YHe7zDna7B7rc/Z2TndcGrpzvvXy269yJ7vOnAJ3nT/ZcPDPWfnWi67p3qNs32BUc&#10;64pM9KTcQ3lgl8AUHpqmYx4uNetUpEbd3tRCUHZavaHY+bQPiAcMJR9Q8kEpO8envEzczSY8wD1C&#10;Zk5CCS4xpRDTiQTApNIWk7GZrEXfriNnUlkBhBGOSvWg+guFuJMClTZBdBNZpZA0iAzYNgP0Q8Bn&#10;NTyOQCRUPC4XIk7AVUTKhxQ8oqEcnThqM8ylqlK2ruTrKrZgMIuWAFiypeWitGSJCDY4REINhYEi&#10;BgJvyKkfjFDT4IFEO/+WxFgyWwQ6UZiyxpVUtow6xfEoeBScWyILj4eGqtdkUfYMUDueLIlYkcd0&#10;KiPmo9nAFBbx5IIzcffI3Einq/fq0NVTg1dOAtn0Xfq+//Lx6ye+uH78s57zhwF9F49Mdpz19F0O&#10;DF+PTXUnXX1pz0BhbgwLjOdnR4nQJBWdZmIuFtGJh065sehkJjicDQ6nAwOF6CgWH8Pio3QGHmxQ&#10;3jN43EskvFRqlk7PkSk/nZolUnO5mA9L+AG5qBdLzrJYTGEyEp2W2azMZAwBsxWqpDFVkysbqLdY&#10;2WkYU1ZQt8OSRJVkeMLpqoZyhOs6X0Xt8ugS6iiDyKYG5xGd8w79OHnETZcTlT9xAlvg4bd0NJeh&#10;eU2rqBK42MBJiJYMY8m0Fi1r3rTqutXQ7UWtuKDYDdmAeaEki7YE/pagM+BygX+tFkWtJGlFRZUl&#10;mc8zuDcxNzg13Ts0+M3Jb+/aduYfNg29+BYfCHEFjIrn0qHknC84O+UNj7ki0+50MMxkCgrJGaxi&#10;C4bFGyan24Ju8pLJowKazWU34CdHGHEVjpv86usjv/z79v/w32YOPW2jDkaUQhElltFpTiZYhWBF&#10;jBYLICxYoUCyWYxIpLLRYNA95R4dmh4ZmBzqG+npHO7pnBkZ9E2PBmYmwh5XJOBPeH2ZWX8+E5k4&#10;e+rYr+87859/0fXII4XODoPCFTwvUVkdy+kYIVGEROZl1OcwJ4MHCSRE5PJB34UjXz6zfcvOu3/9&#10;2PqH/vWxfR//6wvfvPvGlRPfxj2TztoGql+g0WRzOQQ1BkOtKVHSTFkBCgemafKNCsRTN+BL0cF2&#10;OpGj88D3zVcRVBWUDTANcAwC6vYiF9HKJJqRSjxX5FjwfRUM4zJpPBJOer3hqSn3UP/0QJdvDCT1&#10;VC7sp9IREUsBHCLJmDwwBxBJrrlPY4ugYHKgrTUaVUYwbzfWAr6EP6GgMSBugJYKJoehkAeJRACJ&#10;I8M9CbcoV0X9UEBto8VeGJsVd0BYNwx93tAbOuqR1kxTbV4BJ3mouRKI2NfZBUdrSCAH2UwkF3In&#10;vONR90jKP5ELuQoRD4DKhOfnK3dsP7h5yz5ENlv3r99+aPO2g5u3Hti4Zf/6TXse2rp33Y6DG3cd&#10;2LRr38Y9BzbtObh5+/4N2/au37L7oY3b71v/6L0btsF4z4Zt967ffs9DW+5atxVE0j33bbjr3vX3&#10;/Pr+Ox9/9ql3Pnzn9bf+5fU3n3/zzeffefPFt1/93buv/O6jN148/OGbJ7/+uOX0t73Xzg+1Xxnt&#10;bJ3oah9rb5vp6gZMdHS4+1HqFlx3Pp1JuP1Jz1x02ksn4BLLK9Xav9+89e83b9xcbCyUrbKB+pla&#10;EmsJNIjT5oYN2tAWWeBe4KGqJlkiozUXYVkS7jyJBA8al8mCSmAWRZkkYRCoiZycy7KJBBEKpT2u&#10;2NRYcHRgtLWl88zxq8eOdJ090X3uZMfp493nTvScB+P7wRaUIejqafMNdLr7UIvG0Fh/wjWWn50p&#10;zLnysy46CtQS5pNhIRWSM2EZ6ZWQlA4ClExYyUaUbFjNh+VcQM4FTTJmUXEdjwDfoIoyIHEyASUX&#10;1rCokg+LmQCfnBXT6AzqwkCmUJgjngQSambJmCClKTjjNLTHUEE5VO6hkNDwFKrgkIujsJxC2qQK&#10;Bvz5To4tiutDOae4zeZ1MgNjScAqIl6TyWZ34brCzKtcQ2UbCthUXSXnNaqhkQgGi8r5/AQ0Mxqg&#10;tcH7I0siWYE7GBS3SJdEClAWaTisKXxZZIoCKipVkuAZxsoyyPycSiUNOlXislIuSMc9qkN+XNJP&#10;Rlxp7wjowtA48Hfr4NWT1459fu7r90DHXD/xZe9FFG82dPV478Uj4+1nZnouxKa7k57+8ERHdKor&#10;5e5Lefoz3gEsOEaExsnwBBt3cUkPyuSPzTSbJjAJD5uEO8oDUobJgIJx5aITqeBIKjAcnxvMRsfx&#10;5AyZdhNpH5EO5GJePDWbjyGOYXJhDovyWFyiMgKZMUSiqLKWTNtAJKZQt6WqLVaLMEpoLMq1klIr&#10;yhVbrBWlmimWgX3ROgaLqhwpqPWRE0oroC4+qHUe4mO0bm6CfBSrOtA5V9UYtK+LxBDiaZgXnM1I&#10;VCemZmpVQ61oMsARi2iPt4YWc6wFo7RglhY0e0EHFJe18qJamlcseLWiaxWYK3WjJGsl1SzJZlE0&#10;yrJe1hTN1EzVqNCanmdTc8Hu709/v/vp048+1vv+x0wsYgtShVVNVmMYgSlQfAojoikQQ8FpX2DK&#10;H3EFc6EslSQlTDJY3eJ1nZE1GpGcDi48iz5mcGxNEjzHvjv8y7/t/I//9+juAyYqa5RnMykuGeez&#10;OT5XIGKJ9Fwg4vIEJqcme/tGO7tGu7omB3pmRvr9k6NB10TUN5MO+bFkhMom2AIKBeQLWZBErNMn&#10;hYav7erFk/c8iOhnw4ZCe1uRoTQCZW5ZRMEo4BKJyxQcoogAxYkIQNEBZIHJxIfbWl575vG96x/Y&#10;8/B9z+3e/u7vfvPN26+d/OzDyORoMwa6LImoO5+DmqY2dHD89Zph1ky4sCZc0iYqmn4bIG5UEJoq&#10;6uWD5CBi4pIkOTmeYnPb2OJR6h5wm5DPgUojYuFcwJf0uqMzk4C4ezrpdaV8rkzAU4gC64SdLlB5&#10;pzICYQB/iGi5zFkxQ4tpznm0nga2BtMCSly9zT1w14GBbLgDFbYso/5bcEc19c28icKsnMPmRtRt&#10;NL355npak1rgIhQFvogacjYJGJwMtCQI0GBeJXJsNukEc3tj3pmEbyIXnCbiXgHmOjymOx17JXjM&#10;mczKSuOObXs3btu3fuu+h7ft37jj4JZH923acWjrtoOPbN27fseBTXsPPbr/8W0HAIe27T+0dc/B&#10;TSCDtu5+cMuuBwBgAB7d89Cjex/Yuuf+Lbvu27Tj/q271m3ZuXHdpoeef/n5Dz5+97U3X3z9jd+9&#10;+sqzb7z63Edvv/ztp+9c/O6LznPHuy+d7rt6frD18nDb1cmujqnOjunOLm9Pn69nYHZgKDwJCmME&#10;D0foWCIyCRN6tMSrq8X6Wn3h327eXJufr1pG1dbLpmypvMpTKtxDZKEZbgBGM/RAZ0AjowAnFTFN&#10;QScxgyakQpZKRPFIEL7UyMRoAHyKjra+82euHT1y8asvznz28bEP3jv24TunPn3vzBcfnPz03dOf&#10;v9d+6vBgy5npriu+gY7weH/KPZb2TKC85USAic2y8TkgGDEdhkPENNmoU7I6BqNTKQ4V7FHhZDam&#10;pKNKJqqk0YbNT3VLY4iTMiEDj1tUSitEm4cA1DiuENcKCfiBAqKxIEACGsvFNCJl0FlH06AO9iqR&#10;AnEAo0akVSINo+z0GHa6fGZ4p45Ds901eHkWi5sMVhKohiosOtV6luC207hlW1orqytFecmSFk1Q&#10;M9IKag1pLZvGoqEsoKI+AN6p+kNVUcNHFOUCAI8JWMfx6ClUSwogEFWRLAPBCHiRLQAvwojWWJzK&#10;qkU2ZzMZnYgX2ZSKh/mMl4tP4nOD4dGW8evfTbR+13b8g2vfvXv127fPff7K1e8+7Dr91UT7mZGr&#10;x7vPfD3cciwy3hEcac35BwvBESI8lvb1wYiHx7iUS8i42eQMm3RzGR+TdFPxGRgBcIZP+/isn0mD&#10;arld9g0hEwCbSvqolJ9IebKRiWRgNB2ayIQnctHpQhwctDk6F+LxhMxkNb6gcXlTIlBfZEuoGnzN&#10;kiuWUi9p8xWjVlQB9aJWLSq1klav6JWiWrLkclEt23LJkoqGWLHkmo3Wzcsy1+y513zyEfegZpd8&#10;SWGLMmM7dWXALqscoIISmEAgoopnQFfwZvCxbruZoGN0pQT0Y2q3RzjUFXg0amaxYVXm7cq8WWqA&#10;jVCqGXYFJkfbKBtGWdcrhlUxijW7UjMRFqxi1VT1olosWvOyWRU0lRf4XE72zgkTU0zQK1DgoEhL&#10;rFETURiaoeolUSvyKogelRIlTCDiRATkUP/0aOeYb9Sbmk0SCXj6gIokhaRFDOcLBS4PijY3ceSb&#10;I//j7zr/w1/3b9qGu8YiU2Puwf6Z7o6+yxd7Wy71tVwaaWuFM7OjI8GJ8fScLxcK4MkImY4xwDe5&#10;FJdPiUSuCQkFkgDyDIYKRTPpOEOn/R1Xzjzw8Lm//EXnuvXZa1ctEtfwgkLlDSyn5QoCVgAGUlFe&#10;F64wpMbRpsCqLAng8XTUN3Xsiw/3bV6/5+H7n9m2+bVDBw6//sqJ998bvHbN4rh5w3CycNS6Bhzv&#10;6ADDqFlWxTThkjZR0rSiqtpO7biSk7cEJAQMBMSDFCdiYsYJTSJELEOlY/loAGbqhN8Vdk1G3ROZ&#10;WZQ/xKYizdS3ZmUWMRuTMGeP8PYSGWIdGMEGmrEE/M8A51Getc7mVQoVf2umqTbvNwAI6GZLvaYB&#10;+gbtGjo9Xus6yGu4RVEKUdVJG/pZ1gDZOKmvzdgrFJnVDLByyhgW2GycSAQLsdlcxJeP+MlkkMvH&#10;+HyCzUalAkq60KlEkc/abMbmMiYNvm8cxNmNtYU7Ht29YdfBTTsPbNj92OY9j23fvu/R7Qe3AA9t&#10;379p18Gt+x7fse/Q9gOP79h/aPveg5t3P/bIjv3rdx3cuG3vw00GenTXg9v3PLRz/0O7Dzy4+8BD&#10;u/ev37N/0849m3bs2vLq6y+/897rz7/41IsvPfXeOy8f/ebD6xeOA+UMXb+E6k93Xh/rvDbe1erq&#10;6/YPDQaHRxKT06kpT3x8Jjo+FRobj03P4KFwxucnIrEqr9i0OK/a4GIIFMnhOE9gdD7LElmRLnBE&#10;TkY1+ApCPs3nkgAqFU3PeYJTY97h/umejv7L59tOHms5evjK90fOf/PFqc8/hvHSka+uHT3cdfK7&#10;vrMnRy+fH205P3W9xdPV6utpDwx2B0Y6A6Ods8Pt/qG2yGRvbnacCM3QMa+QCiq5GNDMz0XkgGOA&#10;aRygDgjNEc7bVBbsJgNp2bieS2jZhJFLqumYkU+ahRSMQELwQVQbO4+6/sjZCNAYjPDzpUzE6aEQ&#10;4RMhLgHcExbTiIckoDFgFzwpFcCJiANk+CCGDoGTDDpncZjJFqqoNw/nVHtjGqhDj9hQxUVTXbb1&#10;JVNbsfW1krVaMpYtbaWoLxjKSlG7UTFWivAGB5YCb1syzAXNaKhKTRZRvTiBLvJESSRAvhSBWhzY&#10;Am7CvMzmbfC54GHA41IalaBWsgGU+oPDn4aCIPi4Hw9MJ11DwZGOme6Lo9dOTLSf6rv0Tfe5z3vP&#10;ftR98p3Wb1+9evj3wxc/GWv53Nf9/Wzv8dmeE5HRaxlXLxOexGdHUjM9mH9ISLi42LSY9vBZt4L5&#10;uYyLzbi4zAyfc9OpKTbtYtMe9ufePAk3HpvBo9NEzEUmfQTQTBKYZpZMo5CzbMSdi7pxJGhCAhAh&#10;FuLyIRGPNsNPwYUso578LEiWhbJas6S6LS+UNcByzVqqmvMVs1E1a2W9Xtad0ajYiqULtimZGm9o&#10;vK5ymsLqCgu2CecNsaijRUgQOohvFKAQp0qKwpVRdBBvK5yNViY5lKikNg8Z1A3ImVOKMggg1JK5&#10;EAspFF5RkcopI9YBJ8ywNaVsoB4NtaJdLVolyy7b5UqxXLWKFbtYLRYrpWKpZNs2vMGqoukSRsQ9&#10;dbtWNSuARbtUt1Wrqtslc8GwF8xiqWgVLW1eEucFylIoWaJMmlmk5DKjypIiiZLOCjotGoxicprB&#10;qBqpSAWBTtKByVBPS0/buesjnUNUChMxikqlc+FIwj/rHx9zD/dffOXlb375t73/1//d8+BG79Xz&#10;vsG+kbZr7r7O8NRo0gff1xwZDzFo/k3yWbi3MyioDNxKJ3yx6VyKeFbC8xLQD4HqwPL5FJVPMakE&#10;MBPPZee6rp96cN3p//SXbQ88kLp8EdU6wTERz2hY1iRQeJ5CkzqwjshZElxn+F7ksqGUTbVqKyVT&#10;UnlivLvt5ScO7H7gnkMPP/jyzh2f/e5337zzzplvvol7PfOGPm8aqE4aChNAa27AN6Ys66JoiKIt&#10;K5Ysm2ALguFoHWdrWZJJSsBwOpNNB0OBqUnf2EDYNZqcncmGvFjc6QKHtpdQBEqzeIfN5W24CRmY&#10;svMWk9PJtIQnFHjptsQBykGx0T+JHhibtXnQHk9RpFBrD3Bi0IgWt2vg6CCCkZ3glNuYR0EQDgyQ&#10;cUoDhM5PHbmAY1BQiQD3J+rQWpaEEhCPgMJ8UIUwgRIK8IX6nVLcPjweoNIh9CfgCY3Jwq/k3LGI&#10;GhE7MimLSZaEjM2nS2K2xGfArimFusH+cGv5ju17H9n92CYgFcCexzfveXzrzkNbdxzasu3gph2P&#10;bdn5+KO7ntgGeujRg5t2Hdq06/H1Ox9bt+vghp0H1j2KuOehnXvW79qzfu/+jfv2b9i9Z92ePRv3&#10;79+6b9+ju3dtfevNVz/75MMvP/3g0tnjHVcudLZcHLwOQqcLVM50e/dMd/fc2GDCO530uJJud9rj&#10;S057U9P++IQvMemOT7sSbnfC65qbGKFScZkkZBLEo17kWSmfYVPgaAUjMxPhqTHfSN9Qa0vnhVOt&#10;p4+e+eqj84c/PXf4kwvffnbqyw9Of/Vhy/dfdp49OtBycqztgrvv+uxQh3+wDcbY1ADq3xN0UyEP&#10;HfbigRkAHIJNhjxk2E1GponwFBacyPhGc7MTTNyPuumA+MjGgBLkTExDteMyJp63wZPKZpVsxsDz&#10;zZpyBuYAzzo1e7JgK0A/hZQOXIWlNeCnfMIiMhaZRSV8EPckwIBRyoD6AcTEFFqyE1IBLoFqQ/GJ&#10;WSE5J4Mkykaczj1APMA3SSAbkDJACTXF6c1jolbBSyV9EcX4actlY6ViwuFK2VqtFFdKRRQxVTSX&#10;bBQutVpBcVOLRXUJniVFXtBVpzMpX+KpmszXZAbVORVQMZUGEBhai6PqClkVsSKbtQng0ZCU8Ipx&#10;jwpMk/LJSY+emdXSPiY4mp3piI1e8feenbh2dOTy1yOXvuo++dHVo+9e//7D3vNfDrUcGbry7cjV&#10;b909Z0KjLcmZtuTUlfT0lcTEpejo+cz0VWquiwn34f7OvLedDE8ISa+cmWWjLjwwToWnnK4Ks3Ju&#10;Tkh7pZwfxBOTcNHxaT7t4VIgdFwgg+jEJBYeyQeHc6GRTHAkDQiNZULjuehUAdgo4aayswIREciY&#10;QMVVIVdUyYpGIbJBUQBUM3GhueRVAaowZCeVVV8smzAuVYBfGFNiG2UDACqnYqtVUDmmbGuCLrOG&#10;zKLeMKh/DK9LcMhbKkxwkq2KtsoVVcaSSBv4W6YsmNBF0hAInYNnlXA6LzAGRzej+W9XnQGhI6OC&#10;mKjlj67VTb0oSzXwuy2rCh43KBjThrFkIDoB1IvlerFUtkol4A+zWLFKVbtcL1erpQqwSckGNirB&#10;SQflql2pWk2Uq6ZdNfVKyazaVsOy5+1irQQ/x4TptSxLliSqPOrGbRGcRrIizUo0q1GMhhFqHpMz&#10;eSGdYRIZJp7l01hk2t9+tuXC0VOXj53qunyp69L5rgtney6e77t0eaKjMzwxOfDll1//8m87/+K/&#10;9a1/RPVNsfEgNuenUhEmFRXzoN0zUh7EegYVsS6Ays+oZEHGQUiheuFiIcfnMmIhrxCo0odCYiJV&#10;YKg8RzmRQRQmsNhsZ+eJjVuP/+IXrXffmbxwHKbyokDDd6ED06tiVVcqhlax9Kql12yjXjRrDhpl&#10;q1a2ykVwI4ySJuOJ2PeffPj4po1777v3yUc2vPns499+8OZ3H7/Tdva4RmFVlCcroNY+oEGdPDOw&#10;m718DIbRKErGcS6bJeKJfDic8PlC09PhGVd6LpALhTKBOaBYERxW4BtwT0mUo2o6sDkMYPFOd4mm&#10;YwdMwxXAoVScYAGY2U0eEc9PBl6E20lEpQtLTqEjQFVl6zq/YKHZoG6inCEUn1I06pY6X9ThTBXt&#10;iyvwyMODX5XEssCXOO42eLYioIKTCMjdJGFCKAvgeRTEPLj1wXTQFXKNBmdGUnMuKh1WSOAbYEH0&#10;K9kiqC68JMNvQjYj6AA6KvSXsXjgy3xVIxdsft7m5i2uYYs//rB2x77Htx36zc79T27d/9Tmg8/A&#10;uHXPk8A3iH62w/jY5h1PbN3xxKNbDz6y/dAje558ZPfjiHt27Hv40R0PAnbsXLdz57p9ex85sG/T&#10;/r2b9u3d9NiB7S8+/9T7b79+9uSxjmtXeluvDnW0jXZ2jHV2TnZ2z3T2zQ2MxcdciUlXxufOznoT&#10;bldkyhWedEUmPKFxb3RyLjrti7t8dCrN5VLXzp2YGuzyjY+4R4cG29s6zp5oOfrV2S8/PvLu6999&#10;8NaZLz46//UnFw5/1nriSPvpb3svHJ/suOQbaItO9semBzPecSw4Q0c9fBIV50d9X9JzAiptEpRz&#10;QSUfVvNR1B60EFNzMOnDjB8QkgEW9Qn2i6hrmZ+KujPe0Zx/ElgBBE2TKoRkREyBkVayab1QMHFc&#10;TKa0fMEicAMDBsrBCJxUZkg1l9HyQEIZKQ3/BErxAXJy2gilb1MUPGnp2O1OEJk4QM3Dv5IQ0hEB&#10;sV1IyoVVFGKQtOlMmc1V+UIN1cBmKzIPTgraHjSVBVNdsFRnkx/FPoI7swhzZdFYsLQF4KGiU47B&#10;NEE4VjQNnpOyJlcNtQQTIjjaCmcQqFqPWsjpeL7MEYASi9mooldOc0LgYK43yUizeptFRtXcnBib&#10;UeMzUnQKc/eG+y5MXTk6fPaL8YvfjJz/ouv7d699/er1w691fPdWz4l3Ry58OnX1G3/3cX/vqdDI&#10;5by/Bw/0A6jwEBsbZaIjfGKcjQ5z0SEq2If5OslALx8bBgjxETLYL6a9fNIroi9iuhAYIyNTzegM&#10;JR8QMh4u6SKjk2RkggiPE5EJLDSamxvKzQ1k/L0oYHpuKB8exeOTWHyGyvgEPKhSEYtPlORsRcdq&#10;Flm16IrFVGyuZvM1i6sabEVnYKxbfMMS6iZXhUOdvx0nqYlgABUtlIyyJgAD1YoaCKBaSasC/diI&#10;fkDcmKhvKVcEh1qVbNS+DBSMAAAv25Q4+JQu4CpXkJmczGRhVIF4BMIQSeAzpwkQ69SeQXHMKGdZ&#10;kSqqAgTg9Dm16s6XCHbTqAAQ99gwNomnZiO5AygbxRLIGKNYMUuAWrFSL1abfNM8g/jmp0PQQGCX&#10;dbOio+2KMiqyqVgCzKdqERx5QdQYxDQyTvC5ApfJM+ksncrQyTQVSzCRKBMOEYG5+NSUq7dvtLW9&#10;99KVi99+/+2Hn333yZeXjh0f7+7wDPdGZ8YLsz4sEKAjUTVTcJ859/X/+PuOv/ybrnXryyEPOHNc&#10;LEJnE2wm4fANgornFSyHgOdlEDo4kA0hwbOGFRxnFAF0jMHQMk8zAsnRqPqUxJIST0YHhk5u3/v9&#10;X/91+z135VtO1w26YSqVogEXq1Y0aqiPn9kEcC3SizZShGBUSnYFZKNtlpwWfxpD9V46/9yunQce&#10;fvDghvteOrjz8Luvffn2Kye/+BiLhuALQt+XgKL7NJpWKZJOp4Fs4l5vcHIyNDkZdbmAeIBvmHS6&#10;mSQEtATgc1kBJgESlduxwX1kcQeEk/AO8oWwYRRRoJrFE6j2KIsbDIZqSAJFoRIJqD4CoCyzTrKq&#10;2AR4n4soMwytqjlRKmgvp2aoC7YJqKO/SGkA46KgR6mmSA1FqktCTRKqAl8VgHuYEkuXUVUk2qLz&#10;Gp6W8wk6EczNuVLeybhrLOmbxGJ+OhNuah2JSIHqAvIDAN+A69ZkHdSK6c8YSGOzOp8vKmTNYBdK&#10;0mIZniCpYQs1W/rxh5t3HHhqx5PP7X3yuV1PPb/ried2HHp2+6Hn9ux9esf+p3cefHb3/md27X16&#10;++4nHt1+cPOOAxt3PbZh14F1O/et27V33Y5d67Zve2jP7o37924+uH/roQOPPvPkntd//7vDX37c&#10;cuFUb8f1/u72oS5gnY7xjo7J9o6pjq7ZgZHY6HR6ypdzBVJT3vj0VGRyAryhyLQnMOn2j7o8I+6o&#10;N5aLFTiMJdK5wMzUe6++9PVHb1347qtLxw5fO/V9x5mj/ZdOTHdd6Tn//WTnpchEX8ozmvWP52dR&#10;lUY86KKjfj4ZVHJRA0/ZFMiLlEmkq1yhwhUsMm3gqHy1jiWASIB1wGi+Ad4JNggOLhFAPRlRZPMc&#10;n/QBdYFIIkIeMR3WUY+GlI6lgSSkdBxIRc2BskHFe/Q8pmRyWj7vlDTNS2lgmkyRIoCKAGAD5QDk&#10;TELJJuGzACCwZkVtA8ty8TAYZYYo0XhdYBoiW0UtfPAij5UEAnXxEYiqRDdUDsaiADclyGq+AncP&#10;KjV4Oxf69iqtwNmonz9jcbRGwV0Ln+VsntU5ThckVMJEkYuaYirgm3NVU7EkpkRjZboAgkzORNRc&#10;xCLgtwpJqVk9H5SzHi42ycaAIcYzbvj6Lk53nBy+fLjr+AfXvnntwif/cvmLf209/PqFT1+8+tWr&#10;oxe/dLUedbd96+v8PjxwJjl2KT9znfJ3ccE+OTZMB/qZyLCcmZbSU0JygouPAfE06UdIjvOJUTo8&#10;UPB3kcE+Lj4iJEbF5BgXH83PDfEpNzANHhojwkAwY3zKxac8oHKo2HghMJjydqd9fYXgEBkdpWJj&#10;TGKST7vkvN8kQzYTs/lUEfS+jFU1CuagmobNm8RCkW7YdN2iqxZbsdhqka8VxZrBVzS2DIpHBxJi&#10;wa44gWpVA66SUEYkxJc0tqgCmIoBNg98U3dW3kD6gAYq20rJkk2NBwHU5BudZ2SadEDAqHEMnNEF&#10;SgdPXKA0Hs44hZxlkESo2bOtSKYEHxQsYCxEYMinBs+6rKEazFXdaG5uOwyEjLKmFxXdllFBs5Jq&#10;VDSzrFsVxCIwWlXDrprFulWqmUW0FWSXAVUDnambxapuw5vhg5akwmcBRdRNQC7yos2LOigbkpZx&#10;UsYIgJDNCpk0n04x8TgRDqe9vrmRkf6WlvaTJztOnug4cbznzOmBixfH29s9/UOhiemx9q5L3526&#10;+N2p7stXUrM+PBqk42F4KCSYhVNZs0D5zl84/Lf/s+u//LLt3gds/7SSSXCxGJ6KsrmUhKFKJaqz&#10;TQsiQyHyYKtwAX+iHIUkJQK/nd9KUzDpSxwtqLyBdshlS5MsQy7MeM7uOXT0F3/deued6Qsnqzpd&#10;10Gk2lbJLlt6WddKulnSLQTDQtrRscGwUNE4VN0H9ZSDiy8JRZZKuqff+s3T+x++57H1D7y0f9dH&#10;L/3uyzdf+ebdt8baW5lkEo9GYh53zO0KTk5E3DNJv68QCTPplJDPKfB7kmQzPcgCYSGKJosqZAP9&#10;gLZT8axBFYockheOyECGzZHNNbQmEPE4gJPNALafd3GAY5aKGpANcAx4nCgAGpjG0hec0l8wMziQ&#10;66ZSN9SaLldQK3GUbYLSP53eKzWJrYpANqhbGPCfQeblfJJNRvCwL+2bAr5JuMfByAfcqP9ZPq7g&#10;KYNFC2vAOiqNRM9P3INiOB3KuW0A8TRlGRzWTWHelhZK8lJZBYAxX5TgTN2WEf0cenbPoWeBeHY9&#10;8budjz277dBvdxx8dteB3+x88vn9Tz9/4Inn9j0Bb3hm18Gndhx4fOu+Q4/se+yRfQcf2bt/4549&#10;G/fs3PDY/q1PHdr18vNPff7R2+dPfd95vWWgu324r3N8qG9ssG+st3uqB/W3nhscioxNZGa8mCcI&#10;3JOZnk1OuiPjkyHA5HRw2jM35fNO+RORXD7DRKN5jzsyNeEe6O35+tP3x3quJTyjQC0gTXQ8DM4v&#10;SJOsf4SOucAG39xRKqBswlIGdbYGAKOU2UKJyVtkpsQU5iW2Bl8tWbBR8wXMIkCgZGHatVAgclrD&#10;kkohIWYjci6qYgkYhXSAjvuYhI9LBQBsIsgmAkI6KmbjKob6eErZpIk6OGBaoSBlMloBNwlSLeQt&#10;CtWRk7Ipk8QNvKA4dbUNPC8A5WSSfDJGRUN8Ksan4kI6UWKpmsg1JH5eFhYUcUEVG7Iwr4iLqESp&#10;VFfFqhO5h+L3FBTv5BS65suS0IyT+Rmo7AeBgSEB8+UySiGrEQUVL2g43Ny0xZA2C04iabK0BXMf&#10;qsSFUsmaUf81lapQGTsfVdNzejagJL1MaDw6en2u/6Kv+/TQpS9aj755/cgb14+8fuWbVy9+/tLF&#10;L15q+fr3rUdebf/utfajr05e+Swxej46dC4/c40N9DJz3XSghw8PIIT6ZSCS6JAYHVKSY0pqXE5P&#10;KtkZ4J6m7gEGAgNRUXKMiY0QoYH8bA8VGaSjw3R0iEuMMfHRQmBAyMywyancbF8+MJCd7SMiw2R0&#10;hElMSLlpOe9SCi4N95nUbIkL1uVYQ00uaNklHV/SiUVQ+rrTldlkGyZfN9iGTi5Y1LxFo0IAJl0x&#10;mBLAZMsoMJoDdgGUdQ7YpYL4BvQQXzH5ErykszCWTb6oM5ZCmQppqYwmMybIIE2wDalS1CpFvWjK&#10;msyC961wtMSQIk3AqMCXxSFoAqsLnC5ymsAZIIZAG0kIBoyyYCiiLgu6IhoqQLJ0xXZQBF/Vqf8P&#10;DNQkHkDdibMCwEslWS2relUzyopWUjQY4RBGOFOH9+hOOJZmVA2jrKoay5VkpQlblm1RNjgBXBOF&#10;ZiQMl3MFKZtX8piYzoEtpLNkJJ5yeXx9PROtV/ovnGk/8V3bsaPXjh6+dvSb/vNnRq9enu3rzbpm&#10;6FCQDIXIcATezyTSwfGpzvNXr59u6bp0NTU7y6UTQiauwJ2ZzfLxpFkgQ1euffv3/6vtP/3N1bvu&#10;NX0z4HuJiSSVTQpYTiYKIp6HmxkttVFAM7hK4TKJCfjtkAG0b8+zNhCDLBZRmK9UNFWtpJmmCkoR&#10;XTFbJ7xzZ/c+efQXf9P663tS506jkjZA1UZRt+yiDiQN3GM3UdQsSzUBNoyKbiiqJom6JFqyZIK4&#10;AU+OZ4AIseDsZy8///iGB/fcf/dvtm1+/YnHvnjl5a/feO3kRx95+vvYRIJNJuR8XiNwjSR0Gp4y&#10;Cj5rgdvH0PC0gg0qDWwAWj/E8iDpdKpgs0QJNdyiLJaEscTTMDZDyGwBaAbVRHBySJppJM24ABkO&#10;m/kMzmoHSByloWs1tBel1VFItA52/SfcbiCiOLEtTniwUwQWfjfC5gs6lZELcS4dwiKe6Mzw3Hh/&#10;zD1aCHmYVEgGNx1VLcmbdM5i8jaLeoABnQCpNNf9bJFwWp2imCPUteRn0SYAg2IlmV6w5dWKsVo1&#10;V6r6ckVfLKmLJbQpAAbiobL+44+37nj8ub2PP7f7wDPb9j65CXDot9sP/XYX4PHf7jr49LYDTz56&#10;6OntTzy14/Enth164tHHn3z0iSe3Hzr06GMHtz779J5XX/rNZx+8cfbYN20t5/o7ro/2dY8P9DYx&#10;OdQ/OTzgHhlOzLgw/xwZDBFzwbx3NjnljY7OREdd0bGZ4NhEYHx6dnwm7AkkI+lEojA7mxwe8/cO&#10;ekcmAoPD01dbWvo7r2EJP5eetclEmU5W+ZRNx+TcLBWdAi9YLQRMMuIABYk5myggelCN6iqPV3mi&#10;xhN1ga7xbIkmQJqUQQ3QJBgmjroSGATqw69gqNMPcDvaz8/HhBzqsEklZsm4j07MYhEvFQsImSiT&#10;iLDJKCovmI5wqaiUT8r5rFKAxzUvZnI8eHa5rOY0rDQovMwxJowCWkhtKEJdFue15mKrOK/Ky6YO&#10;9qKhgf6tinxDFhuqDG+AsQ6i2BmrSM1IRQlFZxocqmLycyt4Pp8WCmkhj7ZkUbRFNi2Dw0jA3Q8K&#10;D/1dFlXQsQyfBAmYldIJJQPPfKxMJmpMsohHzPysmJgu+Ppi49eDg5emrp4Yv3S0//QXPcc/aT/6&#10;3rXDb1z95rXeUx90Hnu77cgrEy2fedoP+zqOxkfO5aavkN5WwnMtO3UxPnoqMnQcDMrfRnhbmbku&#10;OTYkx4e58AAd7KOAioJ9QmxYAh0TH5GTY6BmhAQImrGfFM8EoGmw8XE8NJD2dmV83WRkpBDoz/p7&#10;xPQUnOdSk1JuxiD9NhMossEiG7LogIZ7TWrOZmdLfKAqhRsqsE5s0UgCFvTkkp5f0knEPRq1aHDz&#10;P+VszoMXZjINA9wxkD5MzWTRgpstlIBgTJAyQsngbY2zQd9oXFHnbNA6GmtrjKlSukzqCqHJuCJi&#10;moQrQkERcVmkAQJHCRypSKwq86rMSQIjsJTMMQJNSkA8AquJvIH2gURV4GSOlVh4iRJZRhUETZR0&#10;WTbRpKnZhm6Zmm1qRUtHsA0b/HTbrBbtCmIO7WfuATpBS2QqEIxe0/WKina/6wZwDMovKclovc5C&#10;FcB4m+dKEsxcqB4lmv5oSsIxg2XAK0dLWDgmoxWhAkyI4I+DI08EQuHR8en2ruHLV3rPnb/23ffX&#10;jn7ff/780KULE9eAaTqTkyMF7zTud+N+F+abYUKzXCTERSNSMiGlUmI6DQ8Cl8rGXd6ha91dF9rb&#10;zl6Jub3wXEjZtJACVZ3RCwWbYONtXd/9w6/b/+KXrfc9bM+6lGxKSCQ5LCfiaGENxI1EYApF6Mhh&#10;4oFjdJ5tKsKyrtQsvWpqFWBlXanoKKnTMnW1pBsGWio0NAUkDDkbvHjwN9/91//eftf96fNnnNhC&#10;3VDBOzAMWTVExZB1gKkYtmYBgH50URUZnidpAdQVRasMw+azRDKe8LuD0+PhqfHgYH/X8e9/f3Df&#10;rvvu2v/Q/S/s3vHB75498sarZz79xNXTXWaZIk1ZNIUcPpC5qGcEaqoNPIpK0dMwIzfZCOQaOqPT&#10;hMkC69AAkwFtRJdErqaIqIoxqomAtMuibQAWLM3J60T6BsSNk/IFxp9LHLUBHgY4H6IMcDJV+ZIo&#10;OYmrYgXVG2NKIl0U4RcjVDInFlJsJorH/fnwNBZ1NavfioWwRiUMJqXTKKq2uQUFfAMwgXscG8U0&#10;3d7mQfSjs80gb2SbaD0QBXZXENPDgyaBMgOARKubUs0QG5YMALt5iJIKTPmHmzfv2L5/467HNu17&#10;cuueJx7Z+8QjOx9bv/vxR3Y9tmHf45sPPrkV+Obpp7c/89T23zy14xkgnoNbnv3N3jde+e3hL969&#10;eu5Yx+WznZfP9V693Hf92mB7+1hPr2t0ZHZ6KuRxpUNz2WgoHwmRkQgZCOZ9s1m3NzblCoxMRibd&#10;0UlvcMLtGR6P+oNEBs8mCx53aGTMOzDi6RvxdQ14+oZ9/YNTV69enRrrZ1D131AJpk4qXhMzZS5p&#10;EGHgHiU/p2FBYCAdD6HKys7KWInByixeZvAKRxTpQpHKg11mqJ8BxNNcE5NzabmQUsmshgrTZmRU&#10;Sxh1vQSDzUTw+CwW86Mx6qeSISoRYkC1ZFOgmmU8LeMZjQT/BTk7cAOVRbGhqfO6tmCqixYqgD0P&#10;z4bMA5wSc8oCMI2m1lW5Koswon1+dKhUUWFa3uaYkgDanDdoSkaeUUEh0LzA53NCIe9sulI2D7oH&#10;pQvAz6xKbEV0VucYzID7KRPjkiEuGdZQMHfcKCQqTE7OhKmwhwjMZD1jwaFOb9tJ9+XDIyc/HDrx&#10;3sT5jweOv9l79LWBY69PXPhosuWIq/V7b8eJuZ7TkcHzyfHL6akWzNNWcF0l3NfYuU52toP2tfGB&#10;LincK0f6uEAHH2png9dyMxdwbwvlv07528XIgJYc40L9+GwXPtdNBHpgZCIDbGSADvdT4T4y2EeG&#10;BvFAf3P7h44MgxGfug42EwP1M84np9SCt8iEylykzEbqUmJRyywZ2UUdkFnQ0gsaGutyoirGKkIE&#10;5A4QEhh1OT6vJue11LyGxgU1t6jhywa1YrErNr9oNTOTgH74BYtbtJgFm1soCvO2ULcEEDdFg7M0&#10;1lQYQ2Z0mTZk2lTgEGiDUgVCFUlVJjWF0lRaVShFIhQ4VClVoRWZl2VBlniAJHI8R4sCqyoigijK&#10;Ai9ynMCyAsOIwDo8Mjia5miGZ1h4uwLco6jguFuabmo6jJaumZpq6XrJNEuWCYRkA7tYVhVUjtN8&#10;s6SoKJXE4R7nUCmjmh2ijSqycDZQjig2m4ZVJAEkbwVuLZZmknE2GZPyaSYZE3NpNpWQ8hk6GcvO&#10;+fwjQ8OtV3sunm8/e6rjzOm+c+cnW1vnBoaSU9N5rxfz+4m5OWAX4BghFgSI8RAADDY8Swd9fBTO&#10;xPhoRIjHhESCicWYeFLI5CNT7q7zrW2n29rOtgUmXHQiKaSTcjbdpJ8SKRT6Rk7+6r72v/jv1+5+&#10;0PS5tVxWSeckihAJwuBYYJGyolTAndcRv9YNvWI4keVAPLbhjHrJUGxNslFhWUlD5bIN0wJZY5gG&#10;Muhg7OqTLxz9xS+v/+ru0PGj4JhX4FJrpqqbpqIZoqyLssTyMgcegKxwosRwLEFimVw6FAm63FOD&#10;Q8NdXSPdne6RobjfRYDfmU2quWyZIrl45NgH7xxc9+Du++4+tP7Bt58+9PVrL3/71ptXjnwjJuMV&#10;njZIDKSMU1qU0hiyqXhQBS8GZn/WBOnG0CpaQsSBisCzLEsgcUDToFIIzTJgzWoCMDaLGt9+1bjd&#10;UuFnNM9UmiuEqACSCPiJdSQDbdehlUmVAA81QcYD+bAvG3DnQ16w4YyMg8Md06mkyaSBdWwuWxJy&#10;Fps26JTF5ko8uM6gzAjEQDDPcBgcwpxTRCrndhtWGJsCqGEKaKsJhdIhLFhoK9pJHnIkmimh9DWH&#10;clALR110zohFVVhdXrpjy86Ht+5GqTzb9j+067H1Ow48DBpo35ObHn9m21PP7njiiS1PHtr8zKEt&#10;Lz67+53Xnj38xTvnT37VdvlE19Vz3VfPj3a1TvR0TnR1TfX2e0cnY965bCiGxRNYPE6mkmQqgUXD&#10;+cBc0u2Oz8zEZlzhqZnA5Mzs+HRg2hMPRLBMIZPMuWb84+Oe4RF336Crb9jbPeDp7HP1Dbl6+kZa&#10;rlyamRykcmEFpI8AXi1Tl3JlLm0QUSUfMIgIQMNCOir1n9ALab2QcVbYgHWwCktWOarGA2iwSzRu&#10;EXkTzxcp3LELaj4t5lMilm5CKKS4XALAZuGXDzHZMAdKCEuoVM5CzeQxiwd6d2Ssgro8OdJYat4K&#10;VXhaZBDFKEsLtHAzV6uZ/eo0ZuYqsliGacLJl27GNYE3hJatsQIocQn4Blwkxy1qSnUdJBpLFznW&#10;Bq+KQyjxLHhJciGn5FNqLq5lIzaetLAEH/NTQRcVcqWmh8Ij7d7ey9PtZ0auHGs5/N6Zz14//sHL&#10;Zz97/eqR9wZOfOi69MVc27fR7mOJgRPpodOM5yrrvUK5rzBAAMFBMTYmJcb46CCAjfTx0X4u3APK&#10;hp5tZwNdoG/A5oLdYqSXmeugZq/i3kvZ6XN51yXccw33tFK+biE0SM325f2dOX9H1tee8bQWZruw&#10;uS482IMFuvOzXUA5oHXkzLSac+kFD0BKT6l5twyHZKAugXzJLWjZFRtfLeJoDc0srFrEikks6diC&#10;VoBxycCW9MKinodXG0q6oaQAdTlVFRMVITavphf13LyaXdDyi1phQcPndbKhk3WDqhl03WDqGg2o&#10;aVRFo8sqW1JZ0DpAPLpEqyKCJgEDAfGANEG2qXKGyqsqr6lCE6rKac6hromKIsrybSiKJIq8JMEb&#10;ZJgNTV1HzWdUTZMVVYYXZUmA1wV4kyyKiiQpsqzIMEqGpgJ01GVAsWXVVrSisxNT1a2aCbrHqhl2&#10;3bRA8QD3AOXYEooFMHhB53gD1TZmbY4rCUITGkkqOI62FvJpDc8w8VBu1k1EZv1DvZHJEU9/V8/F&#10;M72XznRfONV+5vjw9UszPe3ewZ6kexIL+ojQHBMNi8kEF48KiZgILIV2a5LISMXlVExMRPhYCCAl&#10;o0I8wkaAkCJiIs7H4P1xLhEHR5OKxvl0LjQx3Xb66tXjra2n2z2DU0Q0xmfgps0AlGxOz9Pk8OTJ&#10;f76/4z//3ZU77zd9njLNVGkBiMRE3UUVtKKogr7Rm6uORQUui1LUlbKpAYqgctCaJDqsWmhREThH&#10;tA0V2FrR4D8wyED82tMvffuL/3btn34V+P4bW8ThoRN5nhWBcjgZHAKaJHLpZCTom5mcHBlCGB4c&#10;H+wPuV3pQJBKpYlUis1lRaIgEjmByIlkTgZHsJCvwLNJ5PsvnX1y64ad9/xq38P3PLdz8wfPPnPk&#10;tVeOvfe2v7+nyIBLmtPAL+SdWqs0jb4jni8KQnOEuQIlDKGyCMCvP6NZmEef/4l+mmUFnLlFBqD6&#10;AopcA4cV4GS/lkRUeNTZ8ZVgPkGJ9gJSV81kRyoVzwRnY96ZpHciMzdNxecUDJgmB1LGYp0dZQG3&#10;2azN5mA0qDQYRS5v0hmdTKMu+6gpUd5mCkV4M9APiyEDqMiJrwPKcXLRGFSbw6nHgXIJbmdDwxwI&#10;vzbKVHWq70hl1J0WFb5DVVZ1GUZLYEyeNiVudWX5jo3b7t+888Ftex/asvu+7fsfAvqBcc+hDQee&#10;2PTEk1uefXrbq/9y8MsPXr504vPea2cGOi8NdV8Z6roy0NYy2HplqrfLM9A/OzKa9AWzwWQhkiLi&#10;GSqVxRMJPBHHE7F8JJjwuAMT40GQRDPTs5NTQY8vn0zTBSIeT3l8gdFJ1/D4TP/QdO/ATFfvdE+/&#10;p29wtnfAMzg8090zcOXKJZ9ngqNSKpvTmWxD5+ZVsi4VTDJhgVQE9sZjJhE3CJQ0Y+BOf08iDwAG&#10;Ao4pM0SFRQxU5YkSU7DIrOmEO9tUTsdSUjaOik87PUkNFm33mRxhcs2WG07VE50ry0hRlkHHoHB4&#10;9GU7C68oTb0sc839/7IMfoez1oFymIE8UOov3AEykRex7O1kWBzYhXRGpGOad6TFcXB3wggfhzNg&#10;KwQhYRibybDplJzPqYWsks9oWM4icYvClVxGSMXZ6BzmGUmMds72XB67eKz18Ien33/l8udvt337&#10;cc+JzwYvfDV6+fD4lSP9Zz8bvviVr/t0aPBicvJ6fqaj4O4SIqNackqKDkuxYSM9pqVG1eSomp6W&#10;EpNiYkJMjLHRIRArdKiHCnbzsQEOtI4D3N+O+dqouS462I15W7MzFx3uuZCbvpSeuJSbvk77+7i5&#10;YdLXh812E6FeOjrAJ0ekzLhWmLZIT5H2WYS3RAeqXBhQ4yMAMBpiDFCVknU1u2higCULX7YJGMFu&#10;aPlVi14x6WWDXNIJGJvGogbAgWAQISFmyi+o+YaSrUuZqpAq87ESFy3z8bKQLAmpopQpq/mqjgMJ&#10;NQymobNVlS6i0GcU92xItO5QjqHwhiqYmmjpEgAMx5YtNK2puqZowCuq3DRQ2ossAtP8DOSAOzwE&#10;hq6pwD0WeOGGCQbA0HT4GcBDsgReNweyCSkniQNoqmjosoHC5EDK6BXFAJQkrSIbZUm3BNnkReAb&#10;gIX6sElAPz/130TRVjJWgDlRwQpCNgPg0mk6EU963NGpMW9/x0Tb5bYTR1qOfnXx8GeDLedmuq77&#10;B7sznkk86KHCfjEdEVMRIRmGUc7G+WSUTyeEdIJJRMVsCgCH6Ewmqeaz6N5LJtgYvD+u5bNSOgUs&#10;Bf6+AjdqKgmjmEpyiSSoHy6ZCYxNXjl26dQX588fvjjeOUTGUnIub+DwSJIWQVRoSfMET//64Z7/&#10;+r9afvWA4XEvyvKKghYVi5pWAvH3E2xVbda6tjUVbeoA8RiqpclgN0fUi0FRJUWhdfg+FFA2qq4r&#10;hs5E0u2/e/XIf/mrln/8B9+3n4rgrZIFAsvFkpFIwDfnnpwY7utpvzLc1+GdHo0GPJlEkMJSIqrP&#10;jQL8VKpZtBvkC4VEDE+qLK40D1laIzGTLvgGu159cv/O+3+1855/enbzI+88+fiRN1796vV/bT35&#10;HZ9LmDxqrWtwVElEVRKAbxZMs4kl2wYsWOa8ZYKw+5mBqhpIW1TfupnW2vRoAWUJBI3TvAc8jGYv&#10;nz8705xDwDkG75lKRXJhf3LOnfC7Iu6JhH+mEPWLuahBZysgUwQQNAglJx/cSQxHbWqrEgnipgkL&#10;NA1wD424BxgI6KdpAPdURaqhcY7Q+f8BuKem83UU/oDam8F82JwSHU3mVEaQgW9QSGezMh7YqOaT&#10;yKssvby0eMfO/Zt37Nu4+8AjO/Y+vGv/+p371u0+sP7Q01t/+8K+99578eSxj1svH+tvOzfUfnG4&#10;s2Wwo2Wo8+p4X8dkf5d7qD80PYmFQ+DdYJFkLpzCY1kymSOTmTycicexWCw56w+7XYGpqcD09NzM&#10;TDoSpTA8EY25ZlzDo+P9IxMd/cPdg+M9A1NdfRNdvSCi3D19rv7B6ZHR6Z6evmvXLs/6pxgiJTN5&#10;mcpWNb6hMlWRUPGEhiflfEzMRgBKIY4612I5nSjA6LRoA+omKwI7r4hLhrJoiFWZbhJ4VaJRLRmF&#10;rUoM6sKgAqPIzTqMcPkcl0StoqKZfFlBhVrRTp0ENnI3DAalK9sig5IEUQ9HBl1TmlJIUiYIvpAT&#10;sBxfQHUJnU1UTKFAqNJw6YuSWHYSBUrgtkgiumMQG2EceFgY3DoFEItUKsUA8WQyeDyGR8NUNJif&#10;dUUmhnz9Xd6+zsn2q/3gup4/1X7iSOvRTzqPfdpz8vP2ox9d+fqdju8/nr5+Mj7agfkHqfAwFR7C&#10;5vrik9fTrnYqBHQyLCQmubibS/qcGA0fm3IzyRk+4+HSbj7tlrJePuliYhN8cppLTpLhYSIyiIf6&#10;yfBAzt9FhPoBYGBzvWRoAE6Cvkm7rqZnWvDZDjbUx4YGpfikkfVZuYCNh8psqCKE61JsQU025DiM&#10;82qioSTqUrwuJepisiYmG1J6XsksgEwB1lFz83ph3iAWLRLwZwa+ZNOLBoBdNJglk13UmQUNvjuq&#10;rhA1GZ6HfF3GGipekwt15bZRlXIVKWNzMZOJaFRYZ2NFOVvRClUdq2h4WSErKiqq5mTeMLbCWSpK&#10;ykHhUohpAAqMJtCPLtumCicd7kFSpskimgI0Av+nI0aB/5n/GwooHU3WDJgA4Q2G04kGWAdpG0MD&#10;HrLgUJWBw0Rdk2BUFaSiHB5iZZFVOcFgZYBGiwCDlSwAKt8p6Zyg8wIwkERRbKHA5gtcAROcEGQm&#10;mcgHA3NjoyNtrd2XLlw9efzct4evnPh+rO3KdGdraHQwMj6c97vxgJeOBpqxl1ImLqSiQjIKdjP8&#10;splFwKfjfC4twQ2cTYPIFvNZIZcW8xk4lHI54DY+k+bSKTCkfI5NJeGfFjNpJZOR02k5k+FTaS6V&#10;ZpPwntzs2NSl7y8c//z0uW8vdl1sD054uFS2yHI1UUQ95lWrGEkfv29T+9/de/7e9fKMa0FRFpHm&#10;Q03kEJqso6GWPyboQlk2QCYqAFFXRFXiFYEFaBIPJ00VfSeMqgggMVmRpBmSYfO+6OXf/v6zv/6r&#10;U//8P3ve+717uG16sHt4sGdotG9mfCjkm0rH5jBgXDovMAWeQaPE4YpAwZxocLzOoO5ECk2KJCaD&#10;K8lRCkfJLKUCOaF6cWiuLwpkIeR97TeP7Xng7t133/XUxvUvH9z76e9f/PzN33//+Qd4MlQvqjVU&#10;TV9vmAYwDcpU1fV5oJ9icR7F0Bs1U6/oaklVUJSdBppPQRtaMALxOMuqMF2YPEzcHMwecOanVVan&#10;rDjLqSTF5/MwV4DKiXonw+7RbNhDZ8I8llDoLAKVUVBGUc5iC0UeL6OEDaqMimCRzRFOlgRkFzkC&#10;DBTzzeEWA5MkWRboskDBDFlX+XmYdTVhwZAWUeIqWkOrm2gBDa2n6UJVR8WinFlUBe4EagEUJcES&#10;QJ2zzqY1hWpMgCwD4QiHDByiQBKJItbWVu+Y8YxPu0Zc7lGXe9jtGna7B/3eoUh4CitEBK4gCaQs&#10;0Oj75nlV5DUHJqgqy2iU7PlS8SeUG6WqgwpCsdwolgB1u1jSTEvWSprVqNSXFhZLRbjgGjy/iqZL&#10;iirKqiBrvKxxsgaPHivprAQ2+Jm6IEksyxiGsjRfXVus31ya/3Ft6cfV+Vsr1RsLpZWGvVK30Niw&#10;VwE1e6Vir9RKa/OVGwvVWwu1H5fn/3Rj+d9/XPv3H2/8G+CHG/9268afbq798cbqH2+uINxY/cPa&#10;2h9uAG44+Nm48ePa6g+ryz+s3MatZfh3V35YWVlrzC9Xa6uNxo2lpdX5+ZV6bXW+sVKtrdTg5Pza&#10;4uKNpdu4ubx0Cz7Y/PjK8try0srC/HK9tlgtOygt1opL1dJyo7Ky1Fhu1BcrtflypW7bZUMzZFZm&#10;CzyRYvIxKhPBkwE6FxWpjMxkFRZ1AjWRCsZKcgH8+qKCpteFIrda11Yb+nJNXahIjSJfN9m6xc0X&#10;hcWKvFJTl6vaclVHISi3AYe3sViSAAslcbEkok2Rn2E7P8RBA36ULcCrCCVhpSremJdvLWo/rJg/&#10;rlp/WLP/sFb841rxTzdKf7pZ+dPNahN/vFH531gr/3Gt9Mcb5ebhn27U/nQTviDAwh9vNv4cf7hR&#10;/wmNH9f+DDfgpZ+wVvtxtfLj2m384Qag+oc1hD/eqP3hRu2HlfKtJfvmon1zuXhzpXRzpXxzpXJr&#10;tfbDWgNwa3X+h9XFW2vLt9ZWEG6s3ry5dgtw68af4eZP4//+7+aNm/+n/27cvAFo2mt/9t+NP/8P&#10;DldXHazcWFu6eWN5bXVxebmxuFBfnF9cXlhZW1y7ubJ2a/XGD8urNxfRPbZUgxujPF+pLNbrS/X6&#10;QrW6UKvBWLMtSxJhihTwPJ1DLSxZLGtIbL1kLNWLN+bra436Sq2yVC4uFm146pYq5ZVqZaVWXalU&#10;lh04RrVpA5aq1ZV6dbVeRTcz2JXyMnykUnY+iE7eBtzz9dpytbJYLC4Xiyul8mqpslJGP2qlVl+p&#10;N9YWFpeqNXi2eYbnaQHAkYJISEXZWqrM35iH52J11Sqnu0fjFzpT13sWRPGPN5ZvLi/CX33rRhM3&#10;f4JzuHbj5trq6uryT1i6sbp8Y23l5trKDbiUcLy8AldvsTa/0FhowNBYKMlmbsoTutKS7LyGeydV&#10;GqtY2nyjuuw0jlpdbKwsza/A5XawurKIsLy4tgxP7hJcdoSl5Rtw/RcX1n7G8m3cWFqAuehmo35r&#10;vmEIbMTlnu4fGe/umx4cnJuZiAd88cBsMhxanl/4442b/yc4k8xaEz+srd36Gaurt5ZXfsLyD8sr&#10;CCuA1bWlxZWFxkpjYaWxtFRbaNgVVFBOk+qWurpQurFYaWJtqXLjJ9xcqt5amr+1tICwvPDDn2Nl&#10;3kGjiVvL9SZ+WG78YXXpj2srt3HjZ6w6M+daEzBboklybeU2nOkRYXUFpjuY/RBgGlxEM+FN58zq&#10;ItzM5aV6aXWhcmtt4cdbK//2pz/+fwu6iit6FhFBAAAAAElFTkSuQmCCUEsBAi0AFAAGAAgAAAAh&#10;ALGCZ7YKAQAAEwIAABMAAAAAAAAAAAAAAAAAAAAAAFtDb250ZW50X1R5cGVzXS54bWxQSwECLQAU&#10;AAYACAAAACEAOP0h/9YAAACUAQAACwAAAAAAAAAAAAAAAAA7AQAAX3JlbHMvLnJlbHNQSwECLQAU&#10;AAYACAAAACEAimypmsQEAABeCgAADgAAAAAAAAAAAAAAAAA6AgAAZHJzL2Uyb0RvYy54bWxQSwEC&#10;LQAUAAYACAAAACEAqiYOvrwAAAAhAQAAGQAAAAAAAAAAAAAAAAAqBwAAZHJzL19yZWxzL2Uyb0Rv&#10;Yy54bWwucmVsc1BLAQItABQABgAIAAAAIQAobyUM4QAAAAsBAAAPAAAAAAAAAAAAAAAAAB0IAABk&#10;cnMvZG93bnJldi54bWxQSwECLQAKAAAAAAAAACEAAXiJ2pGeBgCRngYAFAAAAAAAAAAAAAAAAAAr&#10;CQAAZHJzL21lZGlhL2ltYWdlMS5wbmdQSwUGAAAAAAYABgB8AQAA7qcGAAAA&#10;">
                <v:shape id="文字方塊 1449" o:spid="_x0000_s1111" type="#_x0000_t202" style="position:absolute;left:774;top:13996;width:25183;height:47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ijn8UA&#10;AADdAAAADwAAAGRycy9kb3ducmV2LnhtbERPTWsCMRC9C/6HMEIvUrOKSLs1SitYpGhLtRSPw2a6&#10;WdxMliTq+u8bQfA2j/c503lra3EiHyrHCoaDDARx4XTFpYKf3fLxCUSIyBprx6TgQgHms25nirl2&#10;Z/6m0zaWIoVwyFGBibHJpQyFIYth4BrixP05bzEm6EupPZ5TuK3lKMsm0mLFqcFgQwtDxWF7tAoO&#10;5qP/lb1v3n4nq4v/3B3d3q/3Sj302tcXEJHaeBff3Cud5o/Hz3D9Jp0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qKOfxQAAAN0AAAAPAAAAAAAAAAAAAAAAAJgCAABkcnMv&#10;ZG93bnJldi54bWxQSwUGAAAAAAQABAD1AAAAigMAAAAA&#10;" filled="f" stroked="f" strokeweight=".5pt">
                  <v:textbox>
                    <w:txbxContent>
                      <w:p w:rsidR="00247957" w:rsidRPr="008E78ED" w:rsidRDefault="00247957" w:rsidP="00EC5E8C">
                        <w:pPr>
                          <w:spacing w:line="280" w:lineRule="exact"/>
                          <w:jc w:val="center"/>
                          <w:rPr>
                            <w:rFonts w:ascii="標楷體" w:eastAsia="標楷體" w:hAnsi="標楷體"/>
                            <w:b/>
                          </w:rPr>
                        </w:pPr>
                        <w:r w:rsidRPr="008E78ED">
                          <w:rPr>
                            <w:rFonts w:ascii="標楷體" w:eastAsia="標楷體" w:hAnsi="標楷體" w:hint="eastAsia"/>
                            <w:b/>
                          </w:rPr>
                          <w:t>慈雲山吉安鄉環保植葬區</w:t>
                        </w:r>
                      </w:p>
                      <w:p w:rsidR="00247957" w:rsidRPr="0079245B" w:rsidRDefault="00247957" w:rsidP="00EC5E8C">
                        <w:pPr>
                          <w:spacing w:line="280" w:lineRule="exact"/>
                          <w:jc w:val="center"/>
                          <w:rPr>
                            <w:rFonts w:ascii="標楷體" w:eastAsia="標楷體" w:hAnsi="標楷體"/>
                            <w:sz w:val="20"/>
                            <w:szCs w:val="20"/>
                          </w:rPr>
                        </w:pPr>
                        <w:r>
                          <w:rPr>
                            <w:rFonts w:ascii="標楷體" w:eastAsia="標楷體" w:hAnsi="標楷體" w:hint="eastAsia"/>
                            <w:sz w:val="20"/>
                            <w:szCs w:val="20"/>
                          </w:rPr>
                          <w:t>（圖</w:t>
                        </w:r>
                        <w:r w:rsidRPr="0079245B">
                          <w:rPr>
                            <w:rFonts w:ascii="標楷體" w:eastAsia="標楷體" w:hAnsi="標楷體" w:hint="eastAsia"/>
                            <w:sz w:val="20"/>
                            <w:szCs w:val="20"/>
                          </w:rPr>
                          <w:t>片來源：花蓮縣吉安鄉公所提供</w:t>
                        </w:r>
                        <w:r>
                          <w:rPr>
                            <w:rFonts w:ascii="標楷體" w:eastAsia="標楷體" w:hAnsi="標楷體" w:hint="eastAsia"/>
                            <w:sz w:val="20"/>
                            <w:szCs w:val="20"/>
                          </w:rPr>
                          <w:t>。）</w:t>
                        </w:r>
                      </w:p>
                      <w:p w:rsidR="00247957" w:rsidRPr="0085317B" w:rsidRDefault="00247957" w:rsidP="00EC5E8C">
                        <w:pPr>
                          <w:rPr>
                            <w:noProof/>
                          </w:rPr>
                        </w:pPr>
                      </w:p>
                    </w:txbxContent>
                  </v:textbox>
                </v:shape>
                <v:shape id="圖片 1450" o:spid="_x0000_s1112" type="#_x0000_t75" style="position:absolute;left:774;top:-212;width:23454;height:13225;visibility:visible;mso-wrap-style:square" coordsize="2345410,1322522"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ieZfHAAAA3QAAAA8AAABkcnMvZG93bnJldi54bWxEj09LA0EMxe+C32FIwYu0sy1WytppEUXU&#10;3vpP8RZ20t3Vncyyk7brtzeHgreE9/LeL/NlHxpzoi7VkR2MRxkY4iL6mksHu+3LcAYmCbLHJjI5&#10;+KUEy8X11RxzH8+8ptNGSqMhnHJ0UIm0ubWpqChgGsWWWLVD7AKKrl1pfYdnDQ+NnWTZvQ1YszZU&#10;2NJTRcXP5hgc7D+m4/3navX8yuuvbFLK7bt8H527GfSPD2CEevk3X67fvOLfTZVfv9ER7OI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tieZfHAAAA3QAAAA8AAAAAAAAAAAAA&#10;AAAAnwIAAGRycy9kb3ducmV2LnhtbFBLBQYAAAAABAAEAPcAAACTAwAAAAA=&#10;" path="m220425,l2345410,r,l2345410,1102097v,121737,-98688,220425,-220425,220425l,1322522r,l,220425c,98688,98688,,220425,xe" stroked="t" strokecolor="white" strokeweight="7pt">
                  <v:stroke endcap="square"/>
                  <v:imagedata r:id="rId40" o:title=""/>
                  <v:shadow on="t" color="black" opacity="28180f" origin="-.5,-.5" offset="0,0"/>
                  <v:formulas/>
                  <v:path arrowok="t" o:extrusionok="t" o:connecttype="custom" o:connectlocs="220425,0;2345410,0;2345410,0;2345410,1102097;2124985,1322522;0,1322522;0,1322522;0,220425;220425,0" o:connectangles="0,0,0,0,0,0,0,0,0"/>
                </v:shape>
                <w10:wrap type="square"/>
              </v:group>
            </w:pict>
          </mc:Fallback>
        </mc:AlternateContent>
      </w:r>
      <w:r w:rsidRPr="00E016C1">
        <w:rPr>
          <w:rFonts w:ascii="標楷體" w:eastAsia="標楷體" w:hAnsi="標楷體" w:hint="eastAsia"/>
          <w:sz w:val="28"/>
          <w:szCs w:val="28"/>
        </w:rPr>
        <w:t>費合計116萬餘元，委託廠商辦理聯合海葬之會場布置、現場演奏、車輛、船艇、宣傳費等，受理海葬限額計50名，惟實際拋灑骨灰僅27名，所餘容量尚可辦理海葬名額23名，未經民眾申請</w:t>
      </w:r>
      <w:r>
        <w:rPr>
          <w:rFonts w:ascii="標楷體" w:eastAsia="標楷體" w:hAnsi="標楷體" w:hint="eastAsia"/>
          <w:sz w:val="28"/>
          <w:szCs w:val="28"/>
        </w:rPr>
        <w:t>。</w:t>
      </w:r>
      <w:r w:rsidRPr="00E016C1">
        <w:rPr>
          <w:rFonts w:ascii="標楷體" w:eastAsia="標楷體" w:hAnsi="標楷體" w:hint="eastAsia"/>
          <w:sz w:val="28"/>
          <w:szCs w:val="28"/>
        </w:rPr>
        <w:t>為促進民眾接受環保海葬方式，允宜跳脫傳統推廣方式，便捷申請管道，透過新思維模式策勵革新葬俗措施，俾利在地環境有限資源永續發展</w:t>
      </w:r>
      <w:r>
        <w:rPr>
          <w:rFonts w:ascii="標楷體" w:eastAsia="標楷體" w:hAnsi="標楷體" w:hint="eastAsia"/>
          <w:sz w:val="28"/>
          <w:szCs w:val="28"/>
        </w:rPr>
        <w:t>。</w:t>
      </w:r>
    </w:p>
    <w:p w:rsidR="00FF3F1D" w:rsidRPr="00B41D1B" w:rsidRDefault="00FF3F1D" w:rsidP="0096681A">
      <w:pPr>
        <w:overflowPunct w:val="0"/>
        <w:snapToGrid w:val="0"/>
        <w:spacing w:line="490" w:lineRule="exact"/>
        <w:ind w:firstLine="476"/>
        <w:jc w:val="both"/>
        <w:outlineLvl w:val="1"/>
        <w:rPr>
          <w:rFonts w:ascii="標楷體" w:eastAsia="標楷體" w:hAnsi="標楷體"/>
          <w:sz w:val="28"/>
          <w:szCs w:val="28"/>
        </w:rPr>
      </w:pPr>
      <w:r w:rsidRPr="00F33E24">
        <w:rPr>
          <w:rFonts w:ascii="標楷體" w:eastAsia="標楷體" w:hAnsi="標楷體" w:hint="eastAsia"/>
          <w:sz w:val="28"/>
          <w:szCs w:val="28"/>
        </w:rPr>
        <w:t>2.玉里鎮公所設</w:t>
      </w:r>
      <w:r>
        <w:rPr>
          <w:rFonts w:ascii="標楷體" w:eastAsia="標楷體" w:hAnsi="標楷體" w:hint="eastAsia"/>
          <w:sz w:val="28"/>
          <w:szCs w:val="28"/>
        </w:rPr>
        <w:t>置</w:t>
      </w:r>
      <w:r w:rsidRPr="00F33E24">
        <w:rPr>
          <w:rFonts w:ascii="標楷體" w:eastAsia="標楷體" w:hAnsi="標楷體" w:hint="eastAsia"/>
          <w:sz w:val="28"/>
          <w:szCs w:val="28"/>
        </w:rPr>
        <w:t>環保葬區卻閒置未啟用：</w:t>
      </w:r>
      <w:r w:rsidRPr="00B41D1B">
        <w:rPr>
          <w:rFonts w:ascii="標楷體" w:eastAsia="標楷體" w:hAnsi="標楷體"/>
          <w:sz w:val="28"/>
          <w:szCs w:val="28"/>
        </w:rPr>
        <w:t>該公所為推動環保自然葬，於106年6月申請辦理玉里鎮第九（松浦）公墓環保植葬園區工程計畫，總經費163萬餘元（含縣政府補助65萬餘元）。該</w:t>
      </w:r>
      <w:r w:rsidRPr="00B41D1B">
        <w:rPr>
          <w:rFonts w:ascii="標楷體" w:eastAsia="標楷體" w:hAnsi="標楷體" w:hint="eastAsia"/>
          <w:sz w:val="28"/>
          <w:szCs w:val="28"/>
        </w:rPr>
        <w:t>公所於園區</w:t>
      </w:r>
      <w:r w:rsidRPr="00B41D1B">
        <w:rPr>
          <w:rFonts w:ascii="標楷體" w:eastAsia="標楷體" w:hAnsi="標楷體"/>
          <w:sz w:val="28"/>
          <w:szCs w:val="28"/>
        </w:rPr>
        <w:t>108年1月21日完成驗收</w:t>
      </w:r>
      <w:r w:rsidRPr="00B41D1B">
        <w:rPr>
          <w:rFonts w:ascii="標楷體" w:eastAsia="標楷體" w:hAnsi="標楷體" w:hint="eastAsia"/>
          <w:sz w:val="28"/>
          <w:szCs w:val="28"/>
        </w:rPr>
        <w:t>後，</w:t>
      </w:r>
      <w:r w:rsidRPr="00B41D1B">
        <w:rPr>
          <w:rFonts w:ascii="標楷體" w:eastAsia="標楷體" w:hAnsi="標楷體"/>
          <w:sz w:val="28"/>
          <w:szCs w:val="28"/>
        </w:rPr>
        <w:t>109年1月15日檢附設施竣工圖、核准設置證明等應具備文件，函報縣府申請啟用，經</w:t>
      </w:r>
      <w:r w:rsidRPr="00B41D1B">
        <w:rPr>
          <w:rFonts w:ascii="標楷體" w:eastAsia="標楷體" w:hAnsi="標楷體" w:hint="eastAsia"/>
          <w:sz w:val="28"/>
          <w:szCs w:val="28"/>
        </w:rPr>
        <w:t>縣</w:t>
      </w:r>
      <w:r w:rsidRPr="00B41D1B">
        <w:rPr>
          <w:rFonts w:ascii="標楷體" w:eastAsia="標楷體" w:hAnsi="標楷體"/>
          <w:sz w:val="28"/>
          <w:szCs w:val="28"/>
        </w:rPr>
        <w:t>府於109年3月</w:t>
      </w:r>
      <w:r w:rsidRPr="00B41D1B">
        <w:rPr>
          <w:rFonts w:ascii="標楷體" w:eastAsia="標楷體" w:hAnsi="標楷體" w:hint="eastAsia"/>
          <w:sz w:val="28"/>
          <w:szCs w:val="28"/>
        </w:rPr>
        <w:t>至</w:t>
      </w:r>
      <w:r w:rsidRPr="00B41D1B">
        <w:rPr>
          <w:rFonts w:ascii="標楷體" w:eastAsia="標楷體" w:hAnsi="標楷體"/>
          <w:sz w:val="28"/>
          <w:szCs w:val="28"/>
        </w:rPr>
        <w:t>8月</w:t>
      </w:r>
      <w:r w:rsidRPr="00B41D1B">
        <w:rPr>
          <w:rFonts w:ascii="標楷體" w:eastAsia="標楷體" w:hAnsi="標楷體" w:hint="eastAsia"/>
          <w:sz w:val="28"/>
          <w:szCs w:val="28"/>
        </w:rPr>
        <w:t>間多次</w:t>
      </w:r>
      <w:r w:rsidRPr="00B41D1B">
        <w:rPr>
          <w:rFonts w:ascii="標楷體" w:eastAsia="標楷體" w:hAnsi="標楷體"/>
          <w:sz w:val="28"/>
          <w:szCs w:val="28"/>
        </w:rPr>
        <w:t>函復，</w:t>
      </w:r>
      <w:r w:rsidRPr="00B41D1B">
        <w:rPr>
          <w:rFonts w:ascii="標楷體" w:eastAsia="標楷體" w:hAnsi="標楷體" w:hint="eastAsia"/>
          <w:sz w:val="28"/>
          <w:szCs w:val="28"/>
        </w:rPr>
        <w:t>應</w:t>
      </w:r>
      <w:r w:rsidRPr="00B41D1B">
        <w:rPr>
          <w:rFonts w:ascii="標楷體" w:eastAsia="標楷體" w:hAnsi="標楷體"/>
          <w:sz w:val="28"/>
          <w:szCs w:val="28"/>
        </w:rPr>
        <w:t>檢附開發行為應否實施環評開發單位自評表</w:t>
      </w:r>
      <w:r w:rsidRPr="00B41D1B">
        <w:rPr>
          <w:rFonts w:ascii="標楷體" w:eastAsia="標楷體" w:hAnsi="標楷體" w:hint="eastAsia"/>
          <w:sz w:val="28"/>
          <w:szCs w:val="28"/>
        </w:rPr>
        <w:t>等補正事項</w:t>
      </w:r>
      <w:r w:rsidRPr="00B41D1B">
        <w:rPr>
          <w:rFonts w:ascii="標楷體" w:eastAsia="標楷體" w:hAnsi="標楷體"/>
          <w:sz w:val="28"/>
          <w:szCs w:val="28"/>
        </w:rPr>
        <w:t>等情</w:t>
      </w:r>
      <w:r>
        <w:rPr>
          <w:rFonts w:ascii="標楷體" w:eastAsia="標楷體" w:hAnsi="標楷體" w:hint="eastAsia"/>
          <w:sz w:val="28"/>
          <w:szCs w:val="28"/>
        </w:rPr>
        <w:t>，</w:t>
      </w:r>
      <w:r w:rsidRPr="00B41D1B">
        <w:rPr>
          <w:rFonts w:ascii="標楷體" w:eastAsia="標楷體" w:hAnsi="標楷體" w:hint="eastAsia"/>
          <w:sz w:val="28"/>
          <w:szCs w:val="28"/>
        </w:rPr>
        <w:t>迄110年5月18日尚未完成啟用程序，允宜</w:t>
      </w:r>
      <w:r w:rsidRPr="00B41D1B">
        <w:rPr>
          <w:rFonts w:ascii="標楷體" w:eastAsia="標楷體" w:hAnsi="標楷體"/>
          <w:sz w:val="28"/>
          <w:szCs w:val="28"/>
        </w:rPr>
        <w:t>督導該公所積極研謀改善，儘早啟用已完工多時之環保植葬園區。</w:t>
      </w:r>
    </w:p>
    <w:p w:rsidR="00FF3F1D" w:rsidRPr="00B41D1B" w:rsidRDefault="00FF3F1D" w:rsidP="0096681A">
      <w:pPr>
        <w:overflowPunct w:val="0"/>
        <w:snapToGrid w:val="0"/>
        <w:spacing w:line="490" w:lineRule="exact"/>
        <w:ind w:firstLine="476"/>
        <w:jc w:val="both"/>
        <w:outlineLvl w:val="1"/>
        <w:rPr>
          <w:rFonts w:ascii="標楷體" w:eastAsia="標楷體" w:hAnsi="標楷體"/>
          <w:sz w:val="28"/>
          <w:szCs w:val="28"/>
        </w:rPr>
      </w:pPr>
      <w:r w:rsidRPr="00B41D1B">
        <w:rPr>
          <w:rFonts w:ascii="標楷體" w:eastAsia="標楷體" w:hAnsi="標楷體" w:hint="eastAsia"/>
          <w:sz w:val="28"/>
          <w:szCs w:val="28"/>
        </w:rPr>
        <w:t>3.</w:t>
      </w:r>
      <w:r w:rsidRPr="00B41D1B">
        <w:rPr>
          <w:rFonts w:ascii="標楷體" w:eastAsia="標楷體" w:hAnsi="標楷體"/>
          <w:sz w:val="28"/>
          <w:szCs w:val="28"/>
        </w:rPr>
        <w:t>鳳林鎮公所經管環保葬區使用率偏低：鳳林鎮第一公墓樹葬區係建置於101年10月</w:t>
      </w:r>
      <w:r w:rsidRPr="00B41D1B">
        <w:rPr>
          <w:rFonts w:ascii="標楷體" w:eastAsia="標楷體" w:hAnsi="標楷體" w:hint="eastAsia"/>
          <w:sz w:val="28"/>
          <w:szCs w:val="28"/>
        </w:rPr>
        <w:t>間，</w:t>
      </w:r>
      <w:r w:rsidRPr="00B41D1B">
        <w:rPr>
          <w:rFonts w:ascii="標楷體" w:eastAsia="標楷體" w:hAnsi="標楷體"/>
          <w:sz w:val="28"/>
          <w:szCs w:val="28"/>
        </w:rPr>
        <w:t>截至查核日（109年11月30日）止，累計使用329次，近8年來，每年平均使用次數僅約40次，</w:t>
      </w:r>
      <w:r w:rsidRPr="00B41D1B">
        <w:rPr>
          <w:rFonts w:ascii="標楷體" w:eastAsia="標楷體" w:hAnsi="標楷體" w:hint="eastAsia"/>
          <w:sz w:val="28"/>
          <w:szCs w:val="28"/>
        </w:rPr>
        <w:t>使用</w:t>
      </w:r>
      <w:r w:rsidRPr="00B41D1B">
        <w:rPr>
          <w:rFonts w:ascii="標楷體" w:eastAsia="標楷體" w:hAnsi="標楷體"/>
          <w:sz w:val="28"/>
          <w:szCs w:val="28"/>
        </w:rPr>
        <w:t>率</w:t>
      </w:r>
      <w:r w:rsidRPr="00B41D1B">
        <w:rPr>
          <w:rFonts w:ascii="標楷體" w:eastAsia="標楷體" w:hAnsi="標楷體" w:hint="eastAsia"/>
          <w:sz w:val="28"/>
          <w:szCs w:val="28"/>
        </w:rPr>
        <w:t>偏低</w:t>
      </w:r>
      <w:r w:rsidRPr="00B41D1B">
        <w:rPr>
          <w:rFonts w:ascii="標楷體" w:eastAsia="標楷體" w:hAnsi="標楷體"/>
          <w:sz w:val="28"/>
          <w:szCs w:val="28"/>
        </w:rPr>
        <w:t>。囿於民情仍沿襲既有之殯（土）葬習俗，</w:t>
      </w:r>
      <w:r w:rsidRPr="00B41D1B">
        <w:rPr>
          <w:rFonts w:ascii="標楷體" w:eastAsia="標楷體" w:hAnsi="標楷體" w:hint="eastAsia"/>
          <w:sz w:val="28"/>
          <w:szCs w:val="28"/>
        </w:rPr>
        <w:t>允宜</w:t>
      </w:r>
      <w:r w:rsidRPr="00B41D1B">
        <w:rPr>
          <w:rFonts w:ascii="標楷體" w:eastAsia="標楷體" w:hAnsi="標楷體"/>
          <w:sz w:val="28"/>
          <w:szCs w:val="28"/>
        </w:rPr>
        <w:t>積極運用多元管道及途徑宣導推廣環保葬，</w:t>
      </w:r>
      <w:r w:rsidRPr="00B41D1B">
        <w:rPr>
          <w:rFonts w:ascii="標楷體" w:eastAsia="標楷體" w:hAnsi="標楷體" w:hint="eastAsia"/>
          <w:sz w:val="28"/>
          <w:szCs w:val="28"/>
        </w:rPr>
        <w:t>或參採慈雲山吉安鄉</w:t>
      </w:r>
      <w:r>
        <w:rPr>
          <w:rFonts w:ascii="標楷體" w:eastAsia="標楷體" w:hAnsi="標楷體" w:hint="eastAsia"/>
          <w:sz w:val="28"/>
          <w:szCs w:val="28"/>
        </w:rPr>
        <w:t>環保植葬標竿案例，</w:t>
      </w:r>
      <w:r w:rsidRPr="00B41D1B">
        <w:rPr>
          <w:rFonts w:ascii="標楷體" w:eastAsia="標楷體" w:hAnsi="標楷體"/>
          <w:sz w:val="28"/>
          <w:szCs w:val="28"/>
        </w:rPr>
        <w:t>規劃相關鼓勵</w:t>
      </w:r>
      <w:r w:rsidRPr="00B41D1B">
        <w:rPr>
          <w:rFonts w:ascii="標楷體" w:eastAsia="標楷體" w:hAnsi="標楷體" w:hint="eastAsia"/>
          <w:sz w:val="28"/>
          <w:szCs w:val="28"/>
        </w:rPr>
        <w:t>或</w:t>
      </w:r>
      <w:r w:rsidRPr="00B41D1B">
        <w:rPr>
          <w:rFonts w:ascii="標楷體" w:eastAsia="標楷體" w:hAnsi="標楷體"/>
          <w:sz w:val="28"/>
          <w:szCs w:val="28"/>
        </w:rPr>
        <w:t>便民措施，提升該區使用頻率，俾利在地環境永續發展。</w:t>
      </w:r>
      <w:bookmarkEnd w:id="3"/>
      <w:bookmarkEnd w:id="4"/>
    </w:p>
    <w:p w:rsidR="00FF3F1D" w:rsidRPr="002A7112" w:rsidRDefault="00FF3F1D" w:rsidP="0096681A">
      <w:pPr>
        <w:overflowPunct w:val="0"/>
        <w:snapToGrid w:val="0"/>
        <w:spacing w:line="490" w:lineRule="exact"/>
        <w:ind w:firstLine="476"/>
        <w:jc w:val="both"/>
        <w:outlineLvl w:val="1"/>
        <w:rPr>
          <w:rFonts w:ascii="標楷體" w:eastAsia="標楷體" w:hAnsi="標楷體"/>
          <w:b/>
          <w:spacing w:val="4"/>
          <w:sz w:val="28"/>
          <w:szCs w:val="28"/>
        </w:rPr>
      </w:pPr>
      <w:r w:rsidRPr="002A7112">
        <w:rPr>
          <w:rFonts w:ascii="標楷體" w:eastAsia="標楷體" w:hAnsi="標楷體"/>
          <w:b/>
          <w:spacing w:val="4"/>
          <w:sz w:val="28"/>
          <w:szCs w:val="28"/>
        </w:rPr>
        <w:t>四、</w:t>
      </w:r>
      <w:r w:rsidRPr="002A7112">
        <w:rPr>
          <w:rFonts w:ascii="標楷體" w:eastAsia="標楷體" w:hAnsi="標楷體" w:hint="eastAsia"/>
          <w:b/>
          <w:spacing w:val="4"/>
          <w:sz w:val="28"/>
          <w:szCs w:val="28"/>
        </w:rPr>
        <w:t>行政院為</w:t>
      </w:r>
      <w:r w:rsidR="002A7112" w:rsidRPr="002A7112">
        <w:rPr>
          <w:rFonts w:ascii="標楷體" w:eastAsia="標楷體" w:hAnsi="標楷體" w:hint="eastAsia"/>
          <w:b/>
          <w:spacing w:val="4"/>
          <w:sz w:val="28"/>
          <w:szCs w:val="28"/>
        </w:rPr>
        <w:t>改善</w:t>
      </w:r>
      <w:r w:rsidRPr="002A7112">
        <w:rPr>
          <w:rFonts w:ascii="標楷體" w:eastAsia="標楷體" w:hAnsi="標楷體" w:hint="eastAsia"/>
          <w:b/>
          <w:spacing w:val="4"/>
          <w:sz w:val="28"/>
          <w:szCs w:val="28"/>
        </w:rPr>
        <w:t xml:space="preserve">青年及弱勢家戶居住問題，近年來積極推動只租不售之社會住宅政策，縣府允宜審酌花蓮縣弱勢族群社會住宅需求與目前中央政府規劃興建數量，積極研議整體規劃辦理花蓮縣社會住宅，以協助弱勢族群共享適足尊嚴居住環境 </w:t>
      </w:r>
    </w:p>
    <w:p w:rsidR="00FF3F1D" w:rsidRPr="007D1EDC" w:rsidRDefault="00FF3F1D" w:rsidP="0096681A">
      <w:pPr>
        <w:overflowPunct w:val="0"/>
        <w:snapToGrid w:val="0"/>
        <w:spacing w:line="490" w:lineRule="exact"/>
        <w:ind w:firstLine="476"/>
        <w:jc w:val="both"/>
        <w:outlineLvl w:val="1"/>
        <w:rPr>
          <w:rFonts w:ascii="標楷體" w:eastAsia="標楷體" w:hAnsi="標楷體" w:cs="新細明體"/>
          <w:kern w:val="0"/>
          <w:sz w:val="28"/>
          <w:szCs w:val="28"/>
        </w:rPr>
      </w:pPr>
      <w:r w:rsidRPr="007D1EDC">
        <w:rPr>
          <w:rFonts w:ascii="標楷體" w:eastAsia="標楷體" w:hAnsi="標楷體" w:cs="新細明體" w:hint="eastAsia"/>
          <w:kern w:val="0"/>
          <w:sz w:val="28"/>
          <w:szCs w:val="28"/>
        </w:rPr>
        <w:t>依聯合國於2015年訂定永續發展目標（Sustainable Development Goals，簡稱SDGs）第11.1細項略以，在2030年前，確保所有人都可取得適當、安全，以及負擔得起之住宅與基本服務。與行政院國家永續發展委員會於108年7月公布「臺灣永續發展目標」之具體目標第11.1項：「確保所有人都可享有適當、安全及可負擔</w:t>
      </w:r>
      <w:r w:rsidRPr="007D1EDC">
        <w:rPr>
          <w:rFonts w:ascii="標楷體" w:eastAsia="標楷體" w:hAnsi="標楷體" w:cs="新細明體" w:hint="eastAsia"/>
          <w:kern w:val="0"/>
          <w:sz w:val="28"/>
          <w:szCs w:val="28"/>
        </w:rPr>
        <w:lastRenderedPageBreak/>
        <w:t>住宅及基本生活所需的服務，並改善弱勢棲所。」復依我國為保障國民居住權益，健全住宅市場，提升居住品質，使全體國民居住於適宜之住宅且享有尊嚴之居住環境，近期於110年6月9日修正公布之住宅法，第2條及第4條規定略以，主管機關在中央為內政部，在縣市為縣市政府，社會住宅興辦為主管機關權責之一，主管機關及民間興辦之社會住宅，應以縣市轄區為計算範圍，提供至少百分之40以上比率出租予經濟或社會弱勢者，另提供一定比率予未設籍於當地且在該地區就學、就業有居住需求者，有關經濟或社會弱勢身分，係指「家庭總收入平均分配全家人口之金額及家庭財產，未超過主管機關公告之一定標準」，且符合低收入戶或中低收入戶、特殊境遇家庭、育有未成年子女3人以上等13項規定情形之一者。</w:t>
      </w:r>
    </w:p>
    <w:p w:rsidR="00FF3F1D" w:rsidRPr="007D1EDC" w:rsidRDefault="00FF3F1D" w:rsidP="0096681A">
      <w:pPr>
        <w:overflowPunct w:val="0"/>
        <w:snapToGrid w:val="0"/>
        <w:spacing w:line="490" w:lineRule="exact"/>
        <w:ind w:firstLine="476"/>
        <w:jc w:val="both"/>
        <w:outlineLvl w:val="1"/>
        <w:rPr>
          <w:rFonts w:ascii="標楷體" w:eastAsia="標楷體" w:hAnsi="標楷體" w:cs="新細明體"/>
          <w:kern w:val="0"/>
          <w:sz w:val="28"/>
          <w:szCs w:val="28"/>
        </w:rPr>
      </w:pPr>
      <w:r w:rsidRPr="007D1EDC">
        <w:rPr>
          <w:rFonts w:ascii="標楷體" w:eastAsia="標楷體" w:hAnsi="標楷體" w:cs="新細明體" w:hint="eastAsia"/>
          <w:kern w:val="0"/>
          <w:sz w:val="28"/>
          <w:szCs w:val="28"/>
        </w:rPr>
        <w:t>經查行政院為解決當前國內住宅高房價、高空屋、高自有率及社會住宅短缺，致使青年及弱勢家戶之基本居住需求遭受困難問題，推動只租不售之社會住宅政策，結合政府興建社會住宅與透過包租代管民間住宅，增加住宅政策供給面資源，期能發揮租屋與購屋市場相互調控的均衡機制，以穩定住宅市場及安定人民居住，經於106年3月6日核定「社會住宅興辦計畫」，執行期程自106至113年，計畫目標預計達成20萬戶社會住宅的供給量，以協助弱勢族群居住，分別為政府直接興建社會住宅12萬戶、利用現有空屋包租代管8萬戶。</w:t>
      </w:r>
    </w:p>
    <w:p w:rsidR="00FF3F1D" w:rsidRPr="007D1EDC" w:rsidRDefault="00FF3F1D" w:rsidP="0096681A">
      <w:pPr>
        <w:overflowPunct w:val="0"/>
        <w:snapToGrid w:val="0"/>
        <w:spacing w:line="490" w:lineRule="exact"/>
        <w:ind w:firstLine="476"/>
        <w:jc w:val="both"/>
        <w:outlineLvl w:val="1"/>
        <w:rPr>
          <w:rFonts w:ascii="標楷體" w:eastAsia="標楷體" w:hAnsi="標楷體" w:cs="新細明體"/>
          <w:kern w:val="0"/>
          <w:sz w:val="28"/>
          <w:szCs w:val="28"/>
        </w:rPr>
      </w:pPr>
      <w:r w:rsidRPr="007D1EDC">
        <w:rPr>
          <w:rFonts w:ascii="標楷體" w:eastAsia="標楷體" w:hAnsi="標楷體" w:cs="新細明體" w:hint="eastAsia"/>
          <w:kern w:val="0"/>
          <w:sz w:val="28"/>
          <w:szCs w:val="28"/>
        </w:rPr>
        <w:t>依據前揭行政院核定社會住宅興建計畫，開列花蓮縣仁愛新城仁禮段272戶、花蓮菸葉廠仁義段1,300戶，興建數量合計1,572戶，</w:t>
      </w:r>
      <w:r>
        <w:rPr>
          <w:rFonts w:ascii="標楷體" w:eastAsia="標楷體" w:hAnsi="標楷體" w:cs="新細明體" w:hint="eastAsia"/>
          <w:kern w:val="0"/>
          <w:sz w:val="28"/>
          <w:szCs w:val="28"/>
        </w:rPr>
        <w:t>經</w:t>
      </w:r>
      <w:r w:rsidRPr="007D1EDC">
        <w:rPr>
          <w:rFonts w:ascii="標楷體" w:eastAsia="標楷體" w:hAnsi="標楷體" w:cs="新細明體" w:hint="eastAsia"/>
          <w:kern w:val="0"/>
          <w:sz w:val="28"/>
          <w:szCs w:val="28"/>
        </w:rPr>
        <w:t>由花蓮縣政府辦理規劃作業，</w:t>
      </w:r>
      <w:r>
        <w:rPr>
          <w:rFonts w:ascii="標楷體" w:eastAsia="標楷體" w:hAnsi="標楷體" w:cs="新細明體" w:hint="eastAsia"/>
          <w:kern w:val="0"/>
          <w:sz w:val="28"/>
          <w:szCs w:val="28"/>
        </w:rPr>
        <w:t>原</w:t>
      </w:r>
      <w:r w:rsidRPr="007D1EDC">
        <w:rPr>
          <w:rFonts w:ascii="標楷體" w:eastAsia="標楷體" w:hAnsi="標楷體" w:cs="新細明體" w:hint="eastAsia"/>
          <w:kern w:val="0"/>
          <w:sz w:val="28"/>
          <w:szCs w:val="28"/>
        </w:rPr>
        <w:t>預定於109年底完成。惟縣府嗣為解決花蓮縣青年居住問題，期使年輕人能落地生根並安身立命，採賣斷式並限制一定年限內不得移轉之方式，推動青年安心成家住宅計畫，爰暫緩上述仁禮段與仁義段1,572戶社會住宅</w:t>
      </w:r>
      <w:r>
        <w:rPr>
          <w:rFonts w:ascii="標楷體" w:eastAsia="標楷體" w:hAnsi="標楷體" w:cs="新細明體" w:hint="eastAsia"/>
          <w:kern w:val="0"/>
          <w:sz w:val="28"/>
          <w:szCs w:val="28"/>
        </w:rPr>
        <w:t>之</w:t>
      </w:r>
      <w:r w:rsidRPr="007D1EDC">
        <w:rPr>
          <w:rFonts w:ascii="標楷體" w:eastAsia="標楷體" w:hAnsi="標楷體" w:cs="新細明體" w:hint="eastAsia"/>
          <w:kern w:val="0"/>
          <w:sz w:val="28"/>
          <w:szCs w:val="28"/>
        </w:rPr>
        <w:t>興辦。花蓮縣青年安心成家住宅計畫經費22億5,224萬餘元，在新城鄉嘉北段新建住宅651戶及店面158戶，業於109年12月11日竣工，並於110年2月4日取得使用執照，截至110年5月底止，辦理訂購戶驗屋、房屋點交及所有權移轉登記等相關作業中。另縣府委託專業廠商辦理花蓮縣社會住宅推動計畫可行性評估，參考評估結論建議採搭配包租代管方式，以釋出民間閒置住宅，減輕興建社會住宅之財政壓力，並配合行政院推動社會住宅包租代管政策，經提報「社會住宅包租代管第2期工作計畫」，獲內政部於109年3月18日核定補助辦理，經費4,654萬餘元，業於同年12月16日委託</w:t>
      </w:r>
      <w:r w:rsidRPr="007D1EDC">
        <w:rPr>
          <w:rFonts w:ascii="標楷體" w:eastAsia="標楷體" w:hAnsi="標楷體" w:cs="新細明體" w:hint="eastAsia"/>
          <w:kern w:val="0"/>
          <w:sz w:val="28"/>
          <w:szCs w:val="28"/>
        </w:rPr>
        <w:lastRenderedPageBreak/>
        <w:t>兆基管理顧問股份有限公司辦理「花蓮縣社會住宅包租代管計畫專業服務」，預計媒合包租及代管計200戶。</w:t>
      </w:r>
    </w:p>
    <w:p w:rsidR="00FF3F1D" w:rsidRPr="007D1EDC" w:rsidRDefault="00FF3F1D" w:rsidP="00EC5E8C">
      <w:pPr>
        <w:overflowPunct w:val="0"/>
        <w:snapToGrid w:val="0"/>
        <w:spacing w:line="480" w:lineRule="exact"/>
        <w:ind w:firstLine="476"/>
        <w:jc w:val="both"/>
        <w:outlineLvl w:val="1"/>
        <w:rPr>
          <w:rFonts w:ascii="標楷體" w:eastAsia="標楷體" w:hAnsi="標楷體" w:cs="新細明體"/>
          <w:kern w:val="0"/>
          <w:sz w:val="28"/>
          <w:szCs w:val="28"/>
        </w:rPr>
      </w:pPr>
      <w:r w:rsidRPr="007D1EDC">
        <w:rPr>
          <w:rFonts w:ascii="標楷體" w:eastAsia="標楷體" w:hAnsi="標楷體" w:cs="新細明體" w:hint="eastAsia"/>
          <w:noProof/>
          <w:kern w:val="0"/>
          <w:sz w:val="28"/>
          <w:szCs w:val="28"/>
        </w:rPr>
        <mc:AlternateContent>
          <mc:Choice Requires="wpg">
            <w:drawing>
              <wp:anchor distT="0" distB="0" distL="114300" distR="114300" simplePos="0" relativeHeight="251757056" behindDoc="0" locked="0" layoutInCell="1" allowOverlap="1" wp14:anchorId="7745423D" wp14:editId="370B0C88">
                <wp:simplePos x="0" y="0"/>
                <wp:positionH relativeFrom="column">
                  <wp:posOffset>4015740</wp:posOffset>
                </wp:positionH>
                <wp:positionV relativeFrom="paragraph">
                  <wp:posOffset>123190</wp:posOffset>
                </wp:positionV>
                <wp:extent cx="2345690" cy="2839720"/>
                <wp:effectExtent l="0" t="0" r="0" b="0"/>
                <wp:wrapSquare wrapText="bothSides"/>
                <wp:docPr id="1451" name="群組 1451"/>
                <wp:cNvGraphicFramePr/>
                <a:graphic xmlns:a="http://schemas.openxmlformats.org/drawingml/2006/main">
                  <a:graphicData uri="http://schemas.microsoft.com/office/word/2010/wordprocessingGroup">
                    <wpg:wgp>
                      <wpg:cNvGrpSpPr/>
                      <wpg:grpSpPr>
                        <a:xfrm>
                          <a:off x="0" y="0"/>
                          <a:ext cx="2345690" cy="2839720"/>
                          <a:chOff x="0" y="0"/>
                          <a:chExt cx="2626993" cy="2949822"/>
                        </a:xfrm>
                      </wpg:grpSpPr>
                      <wps:wsp>
                        <wps:cNvPr id="1452" name="文字方塊 2"/>
                        <wps:cNvSpPr txBox="1">
                          <a:spLocks noChangeArrowheads="1"/>
                        </wps:cNvSpPr>
                        <wps:spPr bwMode="auto">
                          <a:xfrm>
                            <a:off x="0" y="2480374"/>
                            <a:ext cx="2626993" cy="469448"/>
                          </a:xfrm>
                          <a:prstGeom prst="rect">
                            <a:avLst/>
                          </a:prstGeom>
                          <a:solidFill>
                            <a:srgbClr val="FFFFFF"/>
                          </a:solidFill>
                          <a:ln w="9525">
                            <a:noFill/>
                            <a:miter lim="800000"/>
                            <a:headEnd/>
                            <a:tailEnd/>
                          </a:ln>
                        </wps:spPr>
                        <wps:txbx>
                          <w:txbxContent>
                            <w:p w:rsidR="00247957" w:rsidRDefault="00247957" w:rsidP="00EC5E8C">
                              <w:pPr>
                                <w:spacing w:line="280" w:lineRule="exact"/>
                                <w:jc w:val="center"/>
                                <w:rPr>
                                  <w:rFonts w:ascii="標楷體" w:eastAsia="標楷體" w:hAnsi="標楷體"/>
                                  <w:b/>
                                  <w:spacing w:val="-6"/>
                                </w:rPr>
                              </w:pPr>
                              <w:r>
                                <w:rPr>
                                  <w:rFonts w:ascii="標楷體" w:eastAsia="標楷體" w:hAnsi="標楷體" w:hint="eastAsia"/>
                                  <w:b/>
                                  <w:spacing w:val="-6"/>
                                </w:rPr>
                                <w:t>美崙安居社會住宅基地位置圖</w:t>
                              </w:r>
                            </w:p>
                            <w:p w:rsidR="00247957" w:rsidRPr="00C32082" w:rsidRDefault="00D42728" w:rsidP="00EC5E8C">
                              <w:pPr>
                                <w:spacing w:line="280" w:lineRule="exact"/>
                                <w:jc w:val="center"/>
                                <w:rPr>
                                  <w:rFonts w:ascii="標楷體" w:eastAsia="標楷體" w:hAnsi="標楷體"/>
                                  <w:spacing w:val="-12"/>
                                  <w:sz w:val="18"/>
                                  <w:szCs w:val="18"/>
                                </w:rPr>
                              </w:pPr>
                              <w:r>
                                <w:rPr>
                                  <w:rFonts w:ascii="標楷體" w:eastAsia="標楷體" w:hAnsi="標楷體" w:hint="eastAsia"/>
                                  <w:spacing w:val="-12"/>
                                  <w:sz w:val="18"/>
                                  <w:szCs w:val="18"/>
                                </w:rPr>
                                <w:t>（</w:t>
                              </w:r>
                              <w:r w:rsidR="00247957" w:rsidRPr="00C32082">
                                <w:rPr>
                                  <w:rFonts w:ascii="標楷體" w:eastAsia="標楷體" w:hAnsi="標楷體" w:hint="eastAsia"/>
                                  <w:spacing w:val="-12"/>
                                  <w:sz w:val="18"/>
                                  <w:szCs w:val="18"/>
                                </w:rPr>
                                <w:t>圖片來源：摘自110年3月6日聯合報新聞網</w:t>
                              </w:r>
                              <w:r w:rsidR="00247957">
                                <w:rPr>
                                  <w:rFonts w:ascii="標楷體" w:eastAsia="標楷體" w:hAnsi="標楷體" w:hint="eastAsia"/>
                                  <w:spacing w:val="-12"/>
                                  <w:sz w:val="18"/>
                                  <w:szCs w:val="18"/>
                                </w:rPr>
                                <w:t>。</w:t>
                              </w:r>
                              <w:r>
                                <w:rPr>
                                  <w:rFonts w:ascii="標楷體" w:eastAsia="標楷體" w:hAnsi="標楷體" w:hint="eastAsia"/>
                                  <w:spacing w:val="-12"/>
                                  <w:sz w:val="18"/>
                                  <w:szCs w:val="18"/>
                                </w:rPr>
                                <w:t>）</w:t>
                              </w:r>
                            </w:p>
                          </w:txbxContent>
                        </wps:txbx>
                        <wps:bodyPr rot="0" vert="horz" wrap="square" lIns="91440" tIns="45720" rIns="91440" bIns="45720" anchor="t" anchorCtr="0">
                          <a:noAutofit/>
                        </wps:bodyPr>
                      </wps:wsp>
                      <pic:pic xmlns:pic="http://schemas.openxmlformats.org/drawingml/2006/picture">
                        <pic:nvPicPr>
                          <pic:cNvPr id="1453" name="圖片 1453" descr="C:\Users\gnnfazpe\Desktop\未命名.jpg"/>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55660" y="0"/>
                            <a:ext cx="2568271" cy="2496709"/>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群組 1451" o:spid="_x0000_s1112" style="position:absolute;left:0;text-align:left;margin-left:316.2pt;margin-top:9.7pt;width:184.7pt;height:223.6pt;z-index:251757056;mso-width-relative:margin;mso-height-relative:margin" coordsize="26269,294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KgdBAAA3wgAAA4AAABkcnMvZTJvRG9jLnhtbKRWy27jNhTdF+g/&#10;ENo7lmX5ISH2IGMnwQAznaDT2WVDU5TERiJZkracKborMJgCBdpNuplNga4KdNlFF+3fOPmNXlKS&#10;H0mABlMDlvm8Ojz3nkMfP1uXBVpRpZngE6935HuIciISxrOJ9/ars87YQ9pgnuBCcDrxrqn2nk0/&#10;/+y4kjENRC6KhCoEQbiOKznxcmNk3O1qktMS6yMhKYfJVKgSG+iqrJsoXEH0sugGvj/sVkIlUglC&#10;tYbReT3pTV38NKXEvE5TTQ0qJh5gM+6p3HNhn93pMY4zhWXOSAMDfwKKEjMOL92GmmOD0VKxB6FK&#10;RpTQIjVHRJRdkaaMUHcGOE3Pv3eacyWW0p0li6tMbmkCau/x9MlhyRerC4VYArkLBz0PcVxClu7+&#10;+e3uz++RGwKGKpnFsPBcyTfyQjUDWd2zh16nqrS/cBy0dtxeb7mla4MIDAb9cDCMIAUE5oJxPxoF&#10;DfskhxQ92Efy03bnMBhGUb/ZGYXROAhs3rrti7sW3xZOJaGS9I4s/f/IepNjSV0OtOVgR1bQknV7&#10;837zxy+3N39tfv0BOWQWAqy1ZCGzfi7g+D1XHVq+FORKIy5mOeYZPVFKVDnFCYDsuTPtbbW861jb&#10;IIvqlUggL3hphAv0KONBOPb7o7Cu6S3v++yFwygMxwfk4Vgqbc6pKJFtTDwFmnHvwKuX2tQ8t0ts&#10;krUoWHLGisJ1VLaYFQqtMOjrzH2a6AfLCo6qiRcNgoGLzIXdD6FxXDID+i9YOfHGvv3U6C0npzxx&#10;SwxmRd2GjBccEt/yUjNk1ou1q+BB3262kwuRXANtStR6B3+CRi7UOw9VoPWJp79ZYkU9VLzgQH3U&#10;C0NrDq4TDmxlIrU/s9ifwZxAqIlnPFQ3Z8YZij0OFyeQopQ53nZIGsxQltNjyUgM30bM0HpQn/9t&#10;erDLLC3+2jjLJ8Uosbpayg74jsSGLVjBzLXzUMiJBcVXF4xcqLpzUOqgvdoXNh9v7j68t74AQwnV&#10;BA4+iy/fargALjPOU/xO0ss51VdGyMvbj79vfv5789OPR1/LzKbGvsUGrl8DlcfIPT1oCdXXauFw&#10;edd2DzAuCibbQrTthg3AdM8dHyG0dt65IMuSclNfJYoWQIzgOmdSQwXEtFzQBBTxIqnlC5oCSdg8&#10;W3U5e/82GJ/4fhQ878wG/qwT+qPTzkkUjjoj/3QU+uG4N+vNvrNV3wvjpaZwXlzMJWuwwugDtI96&#10;eXPr1beEu21qzTm9gC4AkHPEFiIMWUosVq3Il8Cq05I2ihqS2+EUJNiMw+LthKN5x6wl/UkWNBgM&#10;hyCbR4x/MBwHI7hanPGH0XDkR41HtC7W2ssTHWjPPqwdWNU1ftIaRIsaKLFN+DoFulvU0dTc+Paa&#10;3u+7Vbv/JdN/A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Gb3ivXhAAAACwEAAA8A&#10;AABkcnMvZG93bnJldi54bWxMj0FLw0AQhe+C/2EZwZvdTVuDxmxKKeqpCLaCeNtmp0lodjZkt0n6&#10;752e9DQ83seb9/LV5FoxYB8aTxqSmQKBVHrbUKXha//28AQiREPWtJ5QwwUDrIrbm9xk1o/0icMu&#10;VoJDKGRGQx1jl0kZyhqdCTPfIbF39L0zkWVfSdubkcNdK+dKpdKZhvhDbTrc1Fiedmen4X0043qR&#10;vA7b03Fz+dk/fnxvE9T6/m5av4CIOMU/GK71uToU3Ongz2SDaDWki/mSUTae+V4BpRIec9CwTNMU&#10;ZJHL/xuKXwAAAP//AwBQSwMECgAAAAAAAAAhAGDI3Kca5gAAGuYAABUAAABkcnMvbWVkaWEvaW1h&#10;Z2UxLmpwZWf/2P/gABBKRklGAAEBAQBgAGAAAP/bAEMAAgEBAgEBAgICAgICAgIDBQMDAwMDBgQE&#10;AwUHBgcHBwYHBwgJCwkICAoIBwcKDQoKCwwMDAwHCQ4PDQwOCwwMDP/bAEMBAgICAwMDBgMDBgwI&#10;BwgMDAwMDAwMDAwMDAwMDAwMDAwMDAwMDAwMDAwMDAwMDAwMDAwMDAwMDAwMDAwMDAwMDP/AABEI&#10;AU8BW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o3U/8Agor8cdEtb0WWu3OsXLSywxQskKHCscCPCHLNgIM9M5r0j4Ffta/Gy/8Ah1p9z4x1&#10;6/sNdvI3e4sHhh32ZZiVQlUxlR8ue+M96+ZfDfiaXSPGzyW8klvLFdyNvH8Q3nP9fzr6OtdUh1vT&#10;7e6jkRg4GWzgEgD0rycNWbbTNayskzp/C37S3xd1j9ojRLZ/Fl9JoNxG/m2qWkRRio43MEyM/wBK&#10;9U+Lnxh+I938P/EUfhvWJ7fWUsfO05hACzSKxyACvXtXlXwg8WWeieNEsrieOFL+Jg4kdAXA5GM9&#10;s55+tdX4q+PekeGZ5I7Tz9UuUU+bHZxGWNAOzPjag9T71VS8bpyMIu7Nz4d/H/x/c+CNMl1nVrmP&#10;UzbK1wskCBmkAG4EYGOc9K8W+Mdx+0946+MJuPDHxqXwr4NLiTy47CGedQQAI8NGepPXd+Fez634&#10;fTQ/hUnirX/EOi+GrKSJZ2UObuRY2zgKi4LNuK9PevmzxP8AtpaR8Odemg0uLWPENo7qX1CbZanz&#10;B1CxfeQZGR9a4uacXpI7uWDWm56Tq/7UnxV+H2q3unXfjafU5po1eBnggSSMAYJwqkEE/wA68O8c&#10;/trftC6X8Rr6yt/iRJaWMiJdW73MFvGqpjayY8vJw4bp7Vy/xI/afm+JmrW14mh29l5KMpeWQ7gu&#10;7cuO+cg15j8W/FkniCE6xqayahLpKtexQoAGXaC/yHvnPT2r1Xi4/V+W2pyLDzVXmex618Wv+Co3&#10;xb+BngGbWNR+JF5f2mxFmuhZQxi0kBIwo8vLZx3r5O+Kf/Bx78bfLls/DXjHVnbkC5ltrdWU+oGz&#10;B+hr5h/aE/4KB6n8YPCl9odtpdvZ2N8/79pWLzsw7kHof8K+ccO8WMErnBXGNtPDYabXNKQVayWk&#10;T7n+Hn/Bwd+1Bo/jiwvNd+K2s3+jQuWurT7DaRtMuCAB+7yDkjp6Cug+Jn/Bxv8AtF+IzImg+NdR&#10;0NcBYnFvbySKcc5DJg9q+Nfg9+y/4/8Ajpc/ZPCfhXWdayfL328OVQ8HlsAf/rrvPFX/AATO+Knw&#10;61+2sPE+kS6Pc3UH21EmkHEe4jPH8vatKnsdG5GMI1Js9Ib/AIL8ftdpJtX43as+zhsafZEnOM8e&#10;V2r7F/ZF/wCCxHx5+K3wagv9T+JF9canDJJBMxtIRluq5+TAOK+F/A37BVjDqUh1rU5p7a3xuhtl&#10;KBuTkbn47V9CfB74YaF8MNDuLXw7YyW/nOJpVWVnaVVByT7j1HHNc+IxNNpcjOuFOd7yPUvCP7Yv&#10;7a/7TX7V194O8GfHweH7A2g1APe2FmwtouAcDy8sQa9q+L/gj9vPwF4Y0yfQv2nH8RalNO0F+kmj&#10;WlvBbIQNrqfLyT8rfnXgP7KfjA/DP9uvwdqpt9tjrEb6Zc3Cn/U+Yvyj2GduT3yPSv1F8WaSNZ0S&#10;4h5XcN0bLztb73+OPY1zvETcdGKcffPhf4jfG/8AbE/Z6/Z08S+Jdc/aCn8Q6lZiKVVh0q0jjtVy&#10;Q20iPLdR7dK8Z/ZX/wCC0H7RfjDxvLpWv/E/U7v7XbsbbfZ2qLHIvqVj7gdPevtv4veDbbx98MdZ&#10;0O6KiHUtPlg5I4JBI/px7V+OfgD4X+KfD3xhC6No93cvo98VZ0iIRVRxnLkgDIz09T61zU60r6s7&#10;lCEqL8j9LdR/4KX/AB1jhLR/EDUORu/49LfkdeP3f1qr8R/+Clnx50zT7e60/wCJN8u2JbiaP7Hb&#10;5x0IH7v6n8K4HSfhdq2tTHz4hYyocSRu+7y2wOPp0rn/ABjoZspri1niikeD90xA+ZlYEZH51u6k&#10;r35jmhFNOx6ton/BT/4+vqMMv/Cfald2qursosrf96uOn+r9CK534mf8FRv2gRFMkHxX1DQFafPm&#10;mxtpHt0zk4Xy/mwO3fPtXF+Bbcv4YtY0jaN0BtnURfMCDtVePXA596xviT4Hez165sL+BEnG2Roc&#10;+bsYDgYHPQ5z71pUqKUeZPUwpQd3zH6C/Ar9ujx/47+GOjah/wAJjfX7TxqHuHtYwZCAclsJwW64&#10;7ZHpX0LF+07e6F4Yg1DV/FVpp8BgWR2uZI1KMBzkEZOfQCvzD/Ym8b2GiaI/g+1ivEfTv385uH3x&#10;kmQH9zyCV+bv715z/wAFUP2vdX+Bd9pg8F3OlT6nq6G3urplW7utMZflxEj5ijLA8nGawpV6j+E2&#10;9nFRufqMf29ta8XTR2ngxtW8TvdNshvltvs9gOSd3nMDu6EV6BafG7xZbfD0X2r+ILPSr1MyTyF4&#10;/Ih55+YpyAD+lfkn/wAEvf8AgqLZ+FfgPF4C1u08QeIPHWm6sLjS7a0tpJHvYScyjzDwpxk/Occ8&#10;V6r+3x8VfFHizxj4b0/XNHuPDuia7p8slpZyXfmC7mjxu3tHj5vLBGPU+1ae3nH4jkt1ifPz/wDB&#10;QX9vT48fH/xJpHwv8eeKNX0GHVri3tLy30q1WxigWQqG8948bQADk5617v4i1D9uP4OfDk+KfHn7&#10;TNzYW1rE1zeQWGiWlytsiYJ3y+XtzyMYHNVfhZ8aPE37K37L3hzT/AujXPi+81y9uAsKwlhpLZw0&#10;RjXlxngZxjAOeasaB8Dv2nP2ltSt9Q8SavH4e0tbiOY2moIFiJUjaGgALYzkHJPSsp4ms0+RnTRi&#10;rXmfVv7Bn7d3i740/DXdqnjC61bVLaKKWV5rZEmkjP8Ay12ogHOV4HAzXoPj39vhfhlfraaj4plu&#10;dQzgWNlCLi4J9NiJ64HJxXw/8JPAemXPx51S28R+ItahmnumsL5bcPY2SnOPJjIjG5XwP4sDivrP&#10;RvC/gD4DaOTaRaBonytvuLiRGnl+bOWZiWxlce/41yLEVno5amsY030POPGH7efxT1LxtPcaZ4r1&#10;rTdG1SJ206G5sIUeFkJEgYbM8ZHHauF+Ov8AwUM+NmkeFtM1XRvHWoWscrMJsWkBEvzccFPl4xWd&#10;8V/E3gTVNFFx4an1CQ6RqUt/M9wreTJHdSIkuwk7iAxBGPSvM/Hxe+0q+0lrj/Rr6ESQCa3bfIy5&#10;yB2VOmK3pVan8xNo8x06/wDBTT48T+DZJB8SL5bu3n/eObO3/wBWf+2fYjH41DrP/BUT47S+GbC7&#10;t/iLqEUu5kuh9it8ZHIx+79M/lXhPg6OfWJ7nTj8k1zC0bBx1aPnHPXJX9aXSnW90PUrKSMt/wAv&#10;Me7k7lOMfipf8BW06lT+YfJE9v8AFf8AwUo+Pn/ErkHxW1HS7O+ijaW5FhbP5Rxtfjy+xwa5z4k/&#10;8FJv2kNH+G+tXOn/ABg1KaWycTWt7Hp1qftUeCSAgj9CK8taM+J/h3e2XySXOl/vItx+8j4Vh3/i&#10;2np2NZfg34VX/wAH/DmjjxH4g0XWxq6rdSxaUxYafHKg2K+9FwVzggDtUTrzVtTKULytEpJ/wV7/&#10;AGsILYCb436iz723OdMtEzuztUDy+wx+NVtZ/wCC637RWiX50/8A4XJq1xewov3LCzw5wM9Y6+ff&#10;i3o+o+HfFd5DFHFPZ2dy0o8twTwTlvxFfOnxBlbXfFs9w0ZtEB/dYzlsk9ux+ldWHU6m8jxpc6dm&#10;z7s1r/gvV+09B89t8YdQuGhbY0FtZWjy/N3YGPGPpVG//wCC8f7Vj39v9n+LniBIJX2MX0u0G0gD&#10;n/V+/wClfCXhuO88KeOLG6hszcfZp1KCbOGPPJzXqP8Awn0x1i1l8QWccP2mYyRvFGODgZ5rpcZR&#10;1i7mM609oyPr/Tv+C1v7WWr21wI/i9qQhhHl/bBY2hVmIznHl9s4/CsTwB/wWa/bF1C9luZfjbrF&#10;/p+2RQw0uyVYiCBkny+a+aLr4lWcngW7stAsX8q9kIUzPtWKU7sMT2A2kn1yKp/Ba6n1LwPLHqyy&#10;Rxlv9G2SLbxSoMbnDfxcjp+PeuZ1qii5y9CPa1lG8pH6C/sof8Fcf2m/HX7Vvw10XWfi1qV3out+&#10;JrGxvrV7C2H2iB5gJFOIuMj0IPNf0NeWPWT/AMf/AMa/lO/Yni0/Rf23vg3IZrm7vLvxppYwcttB&#10;uF5z7Zxmv6t9wrWi3bU7cBNzhfc/DHxLp2ueGfFl1DceHtVMsU0km1oVt1xuJAEsjKCCD3JHtVrw&#10;p458XLaXWnxavp3hpmXzoVSD7bI6HgpvX92HyR93gAVpftVfGW51jxxdNrFzaQWVuWWMrL5Mbge5&#10;PY56V82eOP2/fBfwvF3bW+o/2ndSKI/J0+MtuPceYf51wKE+a8T2almkj6M8X+Prq18LxafYWkVr&#10;qabRLql1OGldgSrn7pK5PbPTFebeP/2wPDXwttfs2v8AjFbmaKLY9sswRXAJGNoGWyQfTPr6eFfC&#10;P9vXTvil8T7bRDpf9mW18DHbzTyiR45euH7YIB698V81/tkaMPAPx41qJZRJFdsbyFi+8bTg43d/&#10;vVbw7qS5J77mLl7P4T6Q8Y/8FatWvbyaPStPla2I8qJZ5SqiMei5OB+J+tYv7O37Zep/Ej41LpGs&#10;PaQ6dqKyNBGqfdlxwN3bn+dfHFin9oXDpJL5XBbO0sByATxz+Fdj4a+FuveKnjPhrS9bvbqOceXP&#10;FCyBkzyVPG0+54Haup4ejFaow9pO9z9I7nxlpmnX8UEmoWMV3cNtSASqXkboQOe3r703xOYH0uZZ&#10;WVo5YmQux7EY4X8xXmv7KP8AwRV8YePdU0rxBq/iy3szERc5s0a5NvnnaZM4L8jOOmDXpuo+Fbjw&#10;34qn0rU0Bv7SYwXBZzwQwUt+I5H1rl9yFuU7qdaU07nyV4e/4JV/Fv4hzW+oeGfA99c6XrE8ot9T&#10;mb9yCr/ODjpycAHpivvP9hv/AIIyeC/h3p883xW8Nwan4z8wXqwtLutVgfodicEAjHNfTf8AwTm8&#10;Q2+gaX4j8JW18btLa6XWrQFm/dR3GS6enDhjXrvxWUaLr2hay3EbFtOuCo6IRkZ/4EBz/tGuhznO&#10;JxxjFSuznvAngXS/hPrsljoWl2mkaZdwBkis4EiRGTCtgAAgcjivF/8AgpN8OTqXgKx8SIgY6Uxt&#10;LxxyTE/f8CB+de8+L7iLSJ7e9MqK9rKvnIzcmM/f+oOVJqj8VdLtviF8NtX0pVmu0vbZ1QRRFsMA&#10;SCSeOv8AKubl0OmE+V3j1PyclAh1ZYJZMW0yk/J/e7frXS/CqfUfD/jeNomge4dTasXx5e2QbTuz&#10;/Dgj8c10fi74a22kX0yiznurq0QqgXL5bHOcDGc5rj9RtnsGBfzYpyuZAy4ETD7uR3//AFVybHTy&#10;uW5mfEuPX/CQc6BGJNc026QQJE3/AB8bJASqt6ZVeD71+qPwA8dXfxn+DWg6/wCWdLN3aqLqOSL9&#10;9DKow6t2UjOMf41+Vv7UB1LS/hraa/obQ2J1FUkDAtI0TRErKSR0YkqwPWvub/gkX+09J+0T8IdZ&#10;g1OGK01bRr9RdRpx5kcgH7xVP+0K1paHNW9w9TufAtro2oXEM0f2gpKCWmfcWBORgdMdvxr82f8A&#10;gpL4P1D4Y/H6RbO4urbRtUt0u4EQlYo5P4uBxwSPyNfpp+0P4wm+H6W1/wDZftC3g2F84Ebg/L/X&#10;j/Zr81v+Cmfjq+8beIvDslzNBIsplghjRDuJAJOAO+PWspQ5Xc3ws4uVn1Ppbw5rEfiGw0DX7UFr&#10;bxJpUFyhOPnbYAwJ7MGB4r5u/bo+LFj8D/F9nca5N4iisL2HzIItLtoybl0b5kaVzgcEdsjGa6j9&#10;nH486R4Z/ZXitPEE72upeF9UdrW12GSe7hlB5VFJYkNgABTTv2sf2NfiP/wUG+Hekab4d8E3+kWs&#10;Fwt0mr63IlkUTA3/ALhmWTvxlR3rqpcstJHJUTpyfKeT/scftD23xztvECqv2N7G6MiIbg3D+Ueh&#10;3bQS3AyenNeiXmgeHtP0uRNOaOLVmmEmoO2otdT3rsSRuDj5FUcYB7Cu8/Za/wCDeXwv8OY0uvHP&#10;i3VdZvHQC5stMlNraSqecOwwxH6cV9LfGf8AY/8AAnwo/ZxvrPwhoNjpVvpQE5mjTdM6cKxeVuWx&#10;wfwreailaBNFtP3j89ta/Z88afHrxNfWvhO9+xW9ppE011IJjC5IkADfKQzKME/QCvoX4Bf8EDtG&#10;zYav8QvHOr+KZT/piWdrF5FoxZSRlid5H3Rn1zXCfCzxlo3gP4jWGp67eXdtokRaK+ks5SsjxMu0&#10;9PvDpla+gPFf/BSWx8NeDF0nwfB+8s2NvA94GEgiUDbJt6Aex5yPpXPCSjuaVYybsj6L+DPwW+Hv&#10;wR8JrceH/DWgeHvJiWOeeK3RHiKrg7nIBIJB9+tfN37Xnxt8IfGL9qH4e+BVtrTW7bSdVh1G61FL&#10;ldkUcwdGTb1PXP5V4J41/aL8T/FO0khv9UubmKWbzpEV/k3/AN7C/XFY3g74B+LvE3xPtPEvhjRd&#10;Xv8AxEyJFbq67LZgGBDMTyoXHbsaVWs2tBqjyq7PvP4k6fpPwI+Nfw5vrC0tdH0XUZrnRLkW74zJ&#10;Mg8oEHg8459h6V61eeL9Otbx7VrxJbhVJeNCGC8LnOMAZ4/I18cftp+I/GPxX+Ev9k3LWug+I/Dt&#10;9baoGt1MnlXUWGEYP90jf+lfGH7Rf/BR34lfE65n8JeF7aSysJH8uU2Fu8dy+VAJaQAngZIOOM9a&#10;ypqo37i9SVJL4j6x/a5+Ovhvxr8YRpn/AAkNxLo2nXR8m1sJFFykqAGRYzj5BuIOe4zWx4D/AG1f&#10;gH8NbVBdWepanrrAi6m1CJrqQvkK3zO2BxjGP7tfAvwhufiBoFhqkC6tovh248RQraSXNxbfab+2&#10;zkFYc5wx5yeOtdr4K/ZxtvCsMEWsand63chvnml/dJJjpkdT1+laPCPVs19tBWsfe/7QXij4N/GP&#10;TTdW+r2sviQWK22nTWqP5VtvcMisEOAx5+YnvXk/hrVPJ8J299fRfaXtCbS4WXGLfJwGx3zx044q&#10;h4a+I/weuvhT4a+G/jqG90qS51COSO609PKGUbdG7yYztVhyTxjitxLnSNM8d63a+G9Qt9R0ubF/&#10;ZyE7vMQ/KV/8dx0xwKwgknoaTcJq8dz59u75fCvxBuUt51b7NdmVtvXGdwBxwD14H9a2L+KPw/46&#10;hnb5rK8YTjb3icMCPwBYfiKp/FPTY7DXVniiigh39Ijk4ZjncR3GT+Bpb1Zr3wvYXuVd7OVrfA/h&#10;UElc/XP6V0TV1czXQi0SIWXjV7F8xpdPJAG6bQ+cH9Riqnh8SazrcWkaj5celENtjHDmXfuAY9uc&#10;4+lXvGJLXGmatEcJcRp0HIkXBOT7AcVxv7T2rXvhbwzqWv6NuS6ktlv4ChHys3Lj/gLFvwoow9pq&#10;VP3dTm/22/gZDp3xgmWGa8tbYQJe7JFA8zIyQD0J6Z9sV8zWuizeI/iUw1l7WzsLJ1+yPs+WdeuA&#10;epr3fQPjdefHr4Q2Ka4W1HU9IZY3vbi5Aa5DkhUVD/DzjPtXmPxE1GLSNRk1HULb7RaWZFhp8dsp&#10;+0TyZO5tvQFSMenfvVqU4y5b6Hg42ThP1NLUPA3h9kWbel20zhkXP3ecf0rjviBpS6n4vjsow5TT&#10;oPNG3mOI57n+ldZd6NbaH4St7mGaxsJroG5uku3LNan72Cv97BHFef3Hik6j4wfTbGK5u2vLcyTv&#10;FF+8IyPu9gMf3uKeHVS1+Y8ylrqyjfadBpvhe6X93Al2xW4cPjem7LFU+gr0LUvCnh/wn4V8PvIb&#10;x4ra3CQPuHlQK3989Dk8kY9K5LxPrOlfD69hFora9b2j+W0F2rN5Yf74Dj73Qj06iursvGlp4ysU&#10;u9Mgvrd/L8trBo8Qpt4+YHuaqtzTQpuT0PRP2KfEunWP7eXwfthdWz3Mvi7S3WRlIMgNyo+X24r+&#10;qvf9a/lL/Yi8JaHqP7f3wn1W6V7e4TxdpUcNnvB8mQ3C8571/Vn5X/TQ/kK6sPfl1PRwCtTP5Fv2&#10;/f2qrz46/El7JLhv7D0J5o7YIdu7Ll33H13HaPqa8H09brxBdiKztLu/ZpBGgt4Gm5PTOxfw+ua+&#10;sv2Hf2A9R/aR+POrr4i0uaLSbKa6vphIpiW6ijmJIRh/eIUbuor9Qf2aPhv4b+EPhu6sdB0HR9JC&#10;BiEh05DLGysD5bOUD5BJGWJPBOeaPrVOlddT1+SU9j8tv2aP+CPvx0/aOEV9Y6DJ4W01juF/qreR&#10;sAH3lQ/MR/ntXWfGD/gmde+EfGfgfwz4t8RCaWSK9jubmKNmafypSfKUN3IOR7AelfqV8VP2xdK+&#10;COk397r2ri+t9NlS3a1sMyXDGQf6sJGpIPbPXivBP2oPEVt8RraHxTBbXM0Lw/21aXtwnlfYlUKs&#10;sbrgEMU4zjqM9a5/buUuZbjdJpXZ89/DH9jL4f8AwovFlttKN9cxMQZtQJcgHp9DjFeqtZRaSPIt&#10;o4oI1wUjjj2Ad84HX2NcXoEfxT/aGvJrP4WeALvUI4PkfVL3/RrNSf8AnmzfK+DXrfwk/wCCU3xg&#10;8ZalaS/FD4knRLKb/W6doEURcY7NNt4+pOf0rr1ktTNtLY9A/Y6/aE0r4UX2t6V4iv49P024jF5Z&#10;mUtlZACHCrknkY6eteW/tM/EHSPiT8YbjXdCt7xdJ1BI9jzwtF57IMMVz2PFfWPwy/4JmfCP4Yaz&#10;HrFvouo6xrVsjGO91fU7m9ZTwCRCW8nPH93FN/bJ+Cen+Lfgfez2dp5N/oafarYx87Ex84UA7cev&#10;FcNahL4kXSm3ozxn9g342z+D/jTZ6L9jlng8Ryf2fPKqgvCGBZH/AN0FefrX2/400q41T4f6lYr5&#10;T3Ulq/lgkfvJBl+Af4gUXA6civyf8AeJ7/wRr1nr1jdvaXulMZVaM7jjaScA8AY68dq99+JP/BW+&#10;+8EXJ057gveqkbGW1s1YIGVdjM8gZeR6L680UKqtaRU6VtT638F+ENK1Xw3b3kkBupLy3QST3ZMj&#10;gkDd8vRcEdPat3wizHQUSVWVrZ/Ikzkb9mRn15wa8h/YS/aM/wCGivhhqVxcvZC5srzyZWXaNqsM&#10;jPIHr6D2qXx1+218M/g98R28P6r4r0pdV1HaYrKGZJnEzHbg7Sdp5J59aftIa2I2aJdR0CC3+IN9&#10;pJtNNtgSJrWYxhVdJQSct3II6e9fIP7aXw0fwX8YT9hKXVvfxiUCEjdlgAwIGTjIr174y6v8Qf2w&#10;fGemH4c+C/I0zR7s2j65q+py2NtIFJ6CLaZBx8pV+uQRxXd/Bn/gnXrXhTV21rWfHnlatKWlurfS&#10;tOhK7jzt+0XImuFX3DqfwxXNGlKo24nVGrynxD4i+BOo+BvghYRaxPq2s2uo3bT3Bu7A20dkzFgt&#10;ujsfnDLk7scbfeu5/YZ1ay/ZY+O+ja3cNb6V4c8V6bJYXeXJE0yHzEcY74wOMdxX1n+0j+zL4Ztf&#10;hZqfiDWItW1e/wBKAuPOu9Wu7vAJ2nbEZfLXgk5C9q+ELga1P4jufDmmWtrql3fSfYba2lk2IWd8&#10;qwY427Vy2c9yKXK4bhFRqK571+39/wAFC/CPir4a3HhfwjcXc3iB75EtNQmtWEFrMGOH2k56Zz65&#10;FfB/i6PTPEXxR0yw1rXPEnjHxBazost1HKINOtg4+cKkYBPBAwT1zXVfGn9lDxn4D+Lcmmaze6Ro&#10;I0+RJoYIYRfGXLAqx3/Kdw5A5FWk+B+h6NbxXl/Bq11eW8qzG4nne1Lu3zcJFtQYIPHvTcoxVmVT&#10;pSbTie0fD34MWPieDV9FsZNO0DybEziUqEXeudmTklj90nJ64r6o8Gf8FL/h9pHwC8PanrOsrca5&#10;JaCO5s7dCzieLKNnPAyynFfn/r3jfXotQIlkuJIMDyjGDllbnaewHA9q3v2b/wBjZ/2kviDquhTz&#10;QaBNCo1Uet1G+Cdu3uDjn/bqOdxj7p0qnGU/fPcvGv8AwWevPEiamnhHwylu1hH5iS3cgd5FJILY&#10;HGQa+UvjV+2H8UPj9PLHrGtXctrcnyhZ2z+XFyMHIHJ6V7Nbfss+HPhb4oubWXT5ZruLzbeaSWd8&#10;deVK5wB2/Cui8P8Awt0qzYfYNJiXH3vJQ49iCea8HEZrKE7M92ll2H5Lpas+YvBet+Jb7w+kWrWU&#10;pNwrwoky7clSMHPpxknvmvbv2Zv2dIPivD4d13WvE1na2uozvp89nHzceZG2MHPQnB5roPid8K7u&#10;bTv7Qlhit0hjYKjrjfn+HFeX6J+0V4a/Z18RalYeJ7O/NlrUSXWk3ESkSWt+rAEiQnjqOpOfSvTw&#10;uKVemnE8LF4f2NWx+kXw2/Zu8D+BbKKfw/oFnvDEfapkEsy/7xPFdX4uv7Twdf6DqU0Rt0F8lnK6&#10;EH91IQpzj65x7CuN+Bnxx0/4g/CC2j0bT7i7upGQXRYEEkAZdwOB/wAB44ru/F3wb1v4peEIbbzG&#10;so3mV1lmRQqFWUgkHDN0xxzXruErbHmuyerPl/8A4KI+IJPhd8TftkhjtrHWLFWVpBhS4+U89Olf&#10;KvwQ1mTxF4aZUhX7Q93LCEgjHzrvYKeOSCuPavtr4reC/Bf7Zv7TerfCX4keDrrVofA9mLpJY9Qm&#10;tBqDv6LEyybMAdT612vhf4J/Bj9mTxl4a0/wxY6Fodxczm1/s15jdyzDoGG9ncFDjrTp1HTukTOO&#10;0j418HfsBeKvHWtG6bw/qIErhnknHkRrz8vJ7V9W+H/+CV3/AAjmi6bfeKNdgcynD2tjghFwP4jx&#10;j/69eu/E79pPwb8BIbqXxL4s0fRRErtMs1yGPyjlWVeVPGR9cV8raZ/wVe8O/Fzxle6d4CvtesrG&#10;NhdPdT2se3U1U7dyGUMEUHqMDOAeaSnLVyIsm9D6M0/9jXwB4Tu7a+tvCtld3VmCIpbsefIhPHRs&#10;jn2GK+G/2hfAeg/Aj9vPPhSPWDqPijfFrFvOS8EZlw0Hl/wpGvzjj1r1X4Z/HHWNQ/asj8TeI11Z&#10;rDT4xG8b3b+Rjd8sgy4VjzkDbg5xjAFfRPxq+Inwzv8AQ72DU47bXbiaRA9npluZ7zaT8gPlHeME&#10;jvjkjGBXJKrTfw7nTClJayPif4p/CXWvGRjZIUs7PTll8/AzJPGSCPLU8FgT+hrz/wAN7b86lo1s&#10;s1x9rjYRbhsk82I7skDoTggY9RXulv4tXSbvVIZVnisNQvWutEjunCT2o2tvjZTymMHg+1eaa9Yw&#10;eCfiJd69GpisIkE0A7mRmA6emT+lb09Y2LvFNI4yCGfVPC2o6eAskkE/moo/hJyjY9uf0q544+GN&#10;zqnw3jC287mJAt0GXKBJE3Zz0wDnI+lK+nv4a8aSxojpp9zN5YfkgxOcjJ6525/OugttRn8JeO7G&#10;1vBK2nXVqtrchwxjk3rgD64zUwdnyoc9T5L0mxnksVbw/EdU8GyB9N1R7UjzbefOVXt97A57Vxf/&#10;AAl8WgeM5L7VIJZ9PL7LVpY/lcjgr/vDgHseK+r/ABz8INE8AfAWTTdOYaZrN9qU0dzGl03mXaEs&#10;0cqRZ52qEGR2JB71478W/A2j2whSwjl+zafbRwJHM5Y3Em0Fg2f7zFuR6Y7U6yjC1zxMyjzLTdHC&#10;anoVpq3w9/t3xBaPZ3dzc7IkgIaR0zlQ+eMdPzrnNW0CXSNa0q7hS3hj1qVoLovJudZQEKLuXjGM&#10;8ewrc8Y29zBegXkt/LoK+XGsUNsrm5lypEKD7x7gt2xWP4d8bSf8LI0K11bQWEXmD7LMnmeXHuO0&#10;GRj8u/BA3dc5rfDwaV7aHlQhKxoeEfC/hLxNqU+n2K6lFfahO/7+5kV4coW+XB/hJzj60/wR4bbV&#10;Nbkj+1W9nZW5MdzcM+1SxzgDHLEnt9Ks+C/h5rSfFO1uLwXelW2mytcXSSxfIqJu+cEDkEKBn/aq&#10;DzE1nxdcamkStF9vEyR4KrGpIIIHdgDjNaOoloh8p6X+yt4T03Tf+Cg3wqtk05X8rxfpDwyOWJVv&#10;PTJX3r+o/wA4/wB2b/viv5c/gh44sPDn/BSn4VRXbv8AatQ8a6RFEqkkhTMhHB4Ff1GeUv8AdP8A&#10;3yK2ou6uergPgZ+C3w2vbnwx8INW1zR9TubPUfCuuzWKymcmSe0uJGclx/syFunPNdxoHxY8WzeG&#10;1tLjR5YbuT9/9tmVwBuUglAGDNuxnnpmvmH4jeHPE1peeJrGwubXdpBn1lorm58mMeRIZcf7RI6D&#10;2qpr/wDwV913xPoFrpPhLwzDe3sdtHCNTuQ8krNtG7ag44OQC3HFcFPDc7bbO3GYj2cVY+oPhjpu&#10;meA/iXpk9/Z23kattkuFMoILA48x8kltpbOT93NeJftEfHK0+H0Xxk8PeNtTSOWDVTe+GVgmB+2W&#10;BcxvAFHQNGN232z/ABV8y+ItI+KHxr1o6jrWvX9pM4ZDumI8pG6javA+gq/4f/ZA0vXdVgk8V6zq&#10;F/Dbxsz+T0d9uE3EsCAcda7IUIU42l8jzFmHNK0j9K/+CIfxsPjX4Fav4WmkcroLw6hatIu3bbTl&#10;to9vmH619manqcUNsAD5jwMH2RfvCSOp/PNfnJ/wSOm0n4d/tC3nh+FPJg1XRljtoy7sIXjOQCSS&#10;GBy3Hua/S0vAtmYo1jitmBVRHgBRzjGOg9qmm2tGehzKWqIhb3NxBu2JB3Uyv5h55+7261j+INBG&#10;raBqGnStvNxbyQszHC4ZcEAfiKrar8WdD8JaTjU9WsbdoCVZDLk/XFY/ws+OGl/GnUdQTS8xxaU+&#10;xmY/68EcMB6Zx+VTOpG1luawUt0fnBrehP4O8WappVxERLYXD2/CDkKevPbbXzp+018DPiB8TWOt&#10;2t/ZWWjWkp0qJSxVxEv3GwnPT+Vfc37dvw/Xwf8AtAyXUbOYdbiS5xtxh0IVv1zXkw8DX/j3Rb3S&#10;7ThfIW6cMxyfLGH2gfe+RmJH+zWVK0Jc0jepzVKaitz5Q+F3wavvAulTxP4o1x/txV7m3tL5re3u&#10;GHK+YisGf8a7bwp8NbIXMR0/TPOuS+5nCiaeRs5P7whmPAPevoOP9lPRdCjtJ77Vb28t2CNcPEhh&#10;jVCOJOe3f2zVi3/aAj+CGtaVpXw+0ew1RXvVjuIreJZ5Sd2NrTFTncpz+Nc39oQm7RibvLpwp3lI&#10;+mf2Q/2u/Cv7P37O9tpfxD1kaDqFrK8ltaXXm+fPC5BXy1AHbv7VV+Of/BbL4V/CrR5TpmoW2q6p&#10;IhKxod4X+6dq/MT7GvC/+CoHwLuP2lvix8LY/D97p+k6zq6/2RcR3Eny2hYEpv2jPTcANvUdaz/h&#10;t/wbj+G9M1L+1PGXjrVNWbcJjY2ECQruUHA3k7iPy+ldFGrdWOevDkmr7HmPxy/4Lt+Ivi5bX+j+&#10;GtNvpl1BDCgDeXuUghlCBWLZJPy44696r/Cjxf4h1rR9K1zVPD+vaLqemrDJLNcwNCL2dWAZ42bB&#10;YnGSMAc1+kP7Pf7BPwh/Z006CXwz4M0dJiqE3V3GLqfdgcgn7pyx5qH9tnwNF4s+AWpXATbJouJV&#10;kVRlCjbR0+tDUZozpTSXKj5z/aG+KOgftJ6f4f8AFelwvCzxS2lzeNtKtPGMgbT3+9+deI2PhnUf&#10;E+qGXUARbsoktyzjbOhyOMdDzU2jeLE03wFrXh37OzSSyDULMIwVlkVirZHXkBs1xnif4ja54vVI&#10;NotI7Zfs8MVrvVFB44P0rmm4p2sdFLnitdj0vx7pGiazqmlrJe2Gk2aWQikcuW8xoxg7lHOcZwen&#10;Fc14X8cR+A/2ltFj8L+J57XU7QQx3bvGrtPDK+1kA6ggkHn1rB8K/s5+PfiNqzjQdB1fU/lBEgi/&#10;doQB1ZuM8Z/CvVv2fv8Agi34o+IfiuX4neJdfn8OazDbu1voKRNLM8q8RtK/RA7fMPXNOpFzi1Hs&#10;ae1UUm+p7o3g+HU9Se71ENfXk58yWadwdzHk5A6GtSDSktkIjEcEac5ChR+tcD8FpNc8X6BZ3V/q&#10;N39ssreSzlglMcaC5jBTDL1b5lOK881P4yeIoJbmwXybue7dY5VlRvMjI4IUdjxXyFPJ5Vajc5Ht&#10;zxihFW2PTfjh4hstN8JtbPD9plu1JVoWBZGX7pyOw5zXg/w78B6T4g/aD8Evrmkad4p0211mA3EM&#10;x8y3kjcgM2DwcMRx7V6x4Z+BvjH4v6Gq6Ro9ysNsw/e3AEPJ75POK84+Inwe8X/AG4kh1L7LBrQI&#10;ntmQqbaTEgON38WeOOxye9fS4PCQw9OyPIxuJlWZ+rNto2l+BtBkWxtLSx06xg3eXaRKqRJGM8Kv&#10;8IAb5f8AGvJvDP8AwUY+FHiSfVSPE0NpbaP+8M13uh87dnHlq3ORj+GvzC/bm/4LafEvVvGNz4S0&#10;CNtGshbIJxagNM8pQFw0gUnaSW+vTtXyfZeFfiz8Y/Gml6U+j6ppya9PHHDLPayQwokp4c5A4xX0&#10;UKkFG8meXyycrJH0B/wVr/bjv/Gv7YWn+I/hh4qniElt/Zkd1ZbrWWdGONsvzDzF3E431t+Af+Cd&#10;XjbVru18ZfGL422ngyZoxei3ttS+06psABUIVJCsQe1dB4n/AODe288OeBoPEGs/EoS6jash+z2O&#10;njZCGIzmVmB6gce3vWN8ffgnJ8HZYoXutX1+0ihjjBwvn3EqjBjVQSWYtjHtmvMxFanJ+4dNKlUa&#10;96Oxk+KfBXhG91CeGxv9U8QafPIEWfWLlri4lJ/vDPJPGBjvVzxBoV74B8MaB4q0trewttOu106/&#10;hELGWCydv+WkRQADeBg54r64/wCCYfw2tdAguV1D4e6vZ3V1apc2t9rUaGaVskuIhtOxQcgZ5wK9&#10;S+Jn7E1z45Gsar4o8QXWq2U8TzJ4fihQWjKuWCyOAHbHHHSlzXjYzcEpXR8z395pet6/YC31HX9S&#10;iikiuIIhHvGDhi2VJ3gZ+vNfZP7OGuaD4L+FRvdV0/SPCt0jubqaWNbdpAWJR23cnOTwP618rXX7&#10;bfh/RPDlx/wiPh/T7FNJkktiJIvLAmjJVo8Dnr0rpv2QPjj8OL3w7cap8TrhLjUi/wBptZdcEhgJ&#10;ZjvjVWyrbRjAxXJVi7+6dCbb94zv2sfEfw0tLiz17wTeNdakup+bqs7eYYXiYEHYZPlGXC/crx/4&#10;qwy6tZ2WoWBKaOwULCrt8itncTu5zmvY/wBrz4zfAf8AaPtjomj6+tlrOjWc8mkJHH9ks76VsBYw&#10;u1c4w2Bjv1rwzw/8QNM1H4TWug3jfZdVjDQJAR+8kGcA7PTjr7VvRclpMnmUqq5RNdvjf+B9Nm87&#10;a9tK0EqluDgfIfrjP5VB4z1K6uodKu5JZZY5445Apb5N6/K35YpvhCNNR0vUtPmIicwF495xmVCM&#10;DH+7vpbdP7Z8FXlociWxf7THkYITJ3Y9quVrqw5NpWZwH7T/AIA8SeOPH/hq/wDDRurrWLidLi1M&#10;DBWkD4PLHjaMnjr1qr49+F+pPZXF4Y5Bd6JcmG/j5Ikkfndn6grxx81ekWWt3VtoOlalb4N14cul&#10;dCxI8xGO5UPbHD49ya6TTvHcHx/8B+Lpri3bTL3U0aa0tyELq6gkA45+6P1p14Rmlc4cRRjOLbPi&#10;rxr4pfRjFPBrkljPYzGWOIDzEEp6Db3Oc/SuOe18QW0iNctqGpCQtPcedPuBdiTtQjnjg/jXQfEv&#10;VT/wmQ8OW2ltd6rPKzb1jOy3Dn/WMT3UYP41D4l8NXHw2j0nTdLivdT1IlVEMhO6N3ZgXx0PQHFO&#10;nUcI8qPnZ81N2Q2DU9bk8O3Eeo3+oeWgAggN2wD5PCktzwccU7+03tbZopvtGEXGUGXZTjoe56VJ&#10;qNjd3Ec8d8wkeHPnPMgXLD+6o71T/wCEjniFtshkV3UgsYssQPRfX3q1zNXHSTavI7n9jLwpoGuf&#10;t/fCPWNQbULjVJPF2kPBG+WMbJcqF349q/q92n/pn/3zX8qP7DNnqXiL9uf4UXqsbaCDxrpQYxu4&#10;d/36/fA4r+qrZ7Q/lXdR1iepgdIOx/OT+0VoS+NY76ednjW7e4hmKybOjEY/Fa8w+EGi2umeF/sU&#10;FnDajTyYpNi7GC8FCW7/ACkV678TtUXTPCviV2gmuns5pbuKOLbukIdgwAP+zkn/AHa9W/4Jnfs9&#10;/Dn9qCD/AISvXVl1a7ZVgNkJTFboF/1bsqfeyB/FxxXDCry3R14rCSrK1z5tjm+3332GxTUNUvmI&#10;UW2n2zzyv/3z39699+Df/BPH4p/Fyzju7zSLHwrp7KPKl1Sc+eQ3/TNPmzx901+jXgX4WeGPhlae&#10;R4f8PaRotsPmZbK0jg3g5zuYcdzR4Y1yHSDc6bNPH51rMVRMlvMjbJVl291BX86XMctPLqSfvbnx&#10;fF/wT/8AEf7Imna58UR4k/4STV/Cmmy3dpp9pbfZ45mRSSjnqflDcH2rkv2p/wDgqhb6L4S07V4t&#10;dFxYaraxXBsLJgssZcbmXB/uk4/CvtLxL4wvNCs/FxvLHUNc0zUI3ktbZwIvKjWALKpZuxbLH61+&#10;f/wJ/wCDfqy+KO3xR4x8b/8AEs1ZpL+xsdJQ5hjdmYR+c4KrwcYA529alJTlbmO5RjFe4eA6t/wU&#10;40jU7yWSPR9d1GSZT5LTSKNx+oOf0r6c/wCCaX7TmvXXxGl1vxH4V1rw54Zv/KshfyROIm3/AHOS&#10;ADljX1H+yt/wSQ+Dv7M2j2z/APCO2viXxBC+/wDtLVk89uWJUBGOwEDHTH0r1P8Aao8FW3iP9njX&#10;7RbMFNIh+3wW8KBdzxHeMKnORt6dK2lQhF6blxqt6M83/wCChXwpn8V+ArTXbeCKX+wnb7QAAXZX&#10;A7jtnJ/GvjfwZ4qbRvGuly+cIY2l8lnLZ+RxsIPsRn/vmvu74d+Mda/aQ+Aun3f2WxsdL1zTgha4&#10;lLzyNgg4QfdOR0PPFfBGv6Omgajf29zEXNlNLGchvkK5G8+pHy4HvWFRXTR0Rb3ieveFP2J9D8Xv&#10;fa3478damumWtw0C6f8AbVtbXyRgpuJIyrqRx7Vj+Kf+ChXw6+DviVfDPwn+HMnjGSxJia40+JY4&#10;wy/L8rqGaQ9B1xXM6VYfDD9uTxJ4SGo+LruTUhp7W134egumgk86DCkyp7jPTnGK+jvh58H/AA/8&#10;OvCF3o/h7S7DTGtGxD5UarKwGGX52+c8DvTw/JTjbl1Iq1Jzep88+JNM+IH7Q0914/PgzUPCl1ZF&#10;bsW05AkWSH7rgEA7htIPsRX214M+P0HjPwLpOp6eguft1nBIztINvmFAJBgdw+4fhWVY3KaxHCZo&#10;pRBqEDRFnTcrMy8hvxHX3rgv2WPh1eJBrnhGz+w215oF+Jfssk+8S2srMzMnpyentWU7xnddRVJu&#10;aSl0PR38Z332IxRzFI9zECMc8/0pIruHX/hzr2g6pvVb+2dIyV3u7EcYHrxXp2heCLLSSv8AocUp&#10;EeTIxBJYAA9fcVU1XU9IfxnDarbAXrLujZIQ6h1BwCR93rWrU1qzKKSldH5LeMvA39lfEAaxvmt7&#10;jTY5LaZHz+8iDncCB3x/Svcv+CYHif4U/tDfEbWdN+xx6jrOhILlEnBEUqh2UjYfvYqL9u/4b3ng&#10;P4xXUlrbNaJqgF0VkGVyQQdoPDDdj/vqvbP+CW3/AAT/APhd4B+G9n8SvDzanc+LtWjmgv5ZbkCO&#10;1l3YkgEScDJyPWinD2j1Np1bKx9OaZb2mjwCG1ggtYVO2NIQQvHA4HTgDj2rUU6hDJNdw6fJOfKJ&#10;aPcEM2MFRk89jXQ+EjptxZN9ihUPEAkhwQQw69ew6fhWN8VP2hvAPwZ06O98XeL9A0CIuUja6vIl&#10;LMNpxtHJ9z2rsjTSWpyyezPh6y+FN18WP2z/AB/4dLHw8uhzw6gIw485XnVWAGOq5U8/WvoX4ffs&#10;j+FfBXiBtYksl1PXJHMr3Mibo1cgZ2g8Y9/Umvzx/wCCgn/BZDQ/g3+3PN4k+EF5Y+K7CbRo9O1x&#10;40P2eeeIjY8UvBfapbJz3x2r55+Mv/Bef47ftDW02k+H1sPC9reoIBHpFs0lwwIwcMWY5PXg456V&#10;zLDxjL1Oh1pTjoftN8bv2lPh/wDs7eGY73xl4k0fw5DI3y/aZkQzuOgRU+Zjx0r85/jL/wAFB/Cv&#10;7Yfxh1PR/DF9PqOnaOC9nPLbC3E6HIbbnk4INfHnwh/YO+NX7Z1nqPiTxFeNp2jaMytd6t4jvmVb&#10;ZSQSdpBOflHAGPevtP4Pf8ERYP2b/Bl/47i+IH/CS6jb6d50Frb2zRWk0ZG5ssxywwRjp9K6Hh7x&#10;0Ob62oytI5j9m7w/aeF/2k5LgaRoN3qfiSyeO1vtQgjL2dxHgowPUEqSM+1fQ/7Q2g3/AMJ/jzZ6&#10;xZZ+yarpiec0MLOtpLgBoy208ODkY5+WvlzUdbOh6rputxRebe6Lcx3cACAfdYbkI6kFcn22Zr6L&#10;/Yr+O2ofDj4+eMfAfj21uL3TNQI8TaLfSIbgeS+HG3P3gvLD0IavLq8y0PUpuHLzRPqf4a6u/wAY&#10;fgZELtPLnntzbSecCDvQkBzkA9eea574BfAG7+H/AI0v7rxBDpuszyBTbXnlrI0RyflXP3SRgE+1&#10;avwX+Lug+KfGni7T9O1G0uLOxkjvkuImH2WOJwdy7m+X5WHPfOawvG37W39m+PraDSV0jUPDVtOq&#10;X+rxXnneW2PnVFTvjP51yxv1RPtJNWPabzU0tHNxI1qixhgSXAQL/EFcdhwMfWsf4ufEuy+Gnw7v&#10;ddv4Ly9s4IlGyztzPK5YgKB2I7+2M18v/Hj4+ab8bNYa3fRtVtbTR9xtpprtkivWYnOYoyN3Y/Oe&#10;/Svm/wAd/tleLbHxgll9q8RavcaZKYUsC23ToFCgDcE2mUbW7sQPzrtoc70exzTqJWTOX8SlIf2i&#10;dbsbbTtL03TdXaXxDHBfnN1CkjfPGVHDYKqeeean+IXgq01jwTrV/K9xqUkFsXtlSQRpES2SRGFO&#10;7vx2696qaN4vvrr4ox+KtX8PWOqagsE9jDZtIFjX5d8JJAwM4K85Hz9a9t074kazf/C24sNUsPC/&#10;g+KeYmO30qGKa8lhOV2Btpj4UnLH8OaUuZTTitDSMozg03r0PibwpqSeGvFtpftFl4WIZi2cA/gP&#10;evoP4c2Fnp3xDSZNPif+2iI96IGZ9y8gk9B7/Wqt18CvBmjJGYUvLxsH/j5lZ96j7u1cDoP84rYn&#10;tPs+kSLDGwjjUSBnYhjtHoa7auIi7KETkpYWpGXPOQmi2Wi+EvGE819f3VxDbzloltEjka4GSpO5&#10;ugPXPvV3W/idp9rpN9p+geHrLTortXhluJ3kubpweOD91enavPmMseot5rb/ADOVDnIOecVoNH5q&#10;pwMoOc/wn0FZtNq7O6pU5noW/AcgnubvS5cqNWhNvuaTcY5eNhP127f+B0zxhpOn+D/gRFqPh0xy&#10;eM7e7ne8s9pQNEMYk3dP9WNtZwLWN6s6EeYrB1I9Qcj+Rqf4m6Xd+I5NRWzYwvqUaMCOpWTG/wDn&#10;Wc02rM5+Ryqa7HzX4s8SaqdSkmjS3sZbw/aSyKGkiRhlVyPTpVzTNWur3SUlmtZJ72X5Hl27WmHb&#10;HvXoPiX9nSfQtF0md2tGijle1fc+3O0nG41Qj1qTwz4gsNMk05I00+QztJkRI4+6AhPXNYShFR91&#10;HnvBxlU12MdvCV/aLF9t0lrKTDYVpN29SBln/Srdj8PV0/Vov9CaS6kjybj7okUjgJVxfjt4Vh8W&#10;Xo8S6kNIwxgjs5gVKr0PK8Gqk37Tvh+y1p9G0eUXU8cJWO/eIKgBJwAW5PGOaXsqyjeETrjhMOtG&#10;et/sS/B62sf2mfhfPDA9s48WWNw8bt80rLMvWv6RPOT+8Pzr+av9i/8AaV0iT9s34baFqN5bxX9z&#10;4l063RGIIZnmVcLjvzX9K2PZq9LL4VeR83c0lTpw0ifzy+K7aHT/ABvqds224gFxIsu77swZmJ3j&#10;B+QBsn6Vd/ZY+Pfhz9nT4x63rejo9t4c1BF0+10lzsn+1xoG3gYH7qQK4z/trVfxhZJem5uAu6aO&#10;7mhlKFeTvcqcH6n8q8k+O/ga51S/tb3SNOWS8dFuo54YxuM6LgKcdc4x7bq5ZOLpu29zs5FKp7x+&#10;wfgjVv8AhaXhDTdca+ke11G3SWO3hZkjjyBlcrzkHIPuDWj4Q0e38Oazf2kMQUMy3KNt52j369Qe&#10;tfIH7JX7cmk/DP8AZ1tNDntbrUdX0qaT93uykIJDhGf/AGemPameM/25fGPiG/ZrI2ulqsZiUQLk&#10;lR2B9s1dL3kcziov3T6s+PM0EXghjfandaZaFtkwgYPLco+4NGAPm+bI9uK8+/4J7eObPTvAGseC&#10;Q0g/4RG9f7FDI58+SzlJaJmzyMAkY/2a+Srr4kaxrHiaHUNQ1O7vpFlWTM0nyyevHt2966n9h79q&#10;Hw18SP8AgoBquneH7S+tdmmyWmpS3rY+1z7leNlH+ztb86PZyhO6IlU0sff9/r88ETG2VFWLAMsp&#10;zuGBTZ83MJEj+ckq4Ib7nPXI7g+lRsVa3P8ABkKhOOVyNoJ+vX8ar6BfebZ+R994GMDv6leP5YrW&#10;UuYySs7Gd4k8QzeCNPtrXR/D9zeyYPkwW0aRwRHsSzfdGSc18LftZ+Fbvwn8Ub6O8s4rY6oBdA27&#10;GS3VjyQrHr8y9uK+7/FmoppcEN9MQ1tbyh50aTapXoCQOT8xFfOH/BQjW4vG3wqtdR0PR9Yv4fD1&#10;2Eknjt2gQxN8p2M3LAADNY25TWDk3ZH5+fAL4TDwl+1Rq/imO4vbK6sblLjTxDjFxLIP3gKnqM1+&#10;iPwxutVsruGbUoTe6nOFnklYjYmeOg+7wRxXzF8FNJ0/WviFaPe3sOmR9RdFMgZOAMdvSv0I8G/C&#10;zSvB1kLgf6VPdRq+55MqwwMEDtWLXPI1aS3OU8bJca18LtW0y1e5S4kt5fs01vt8yCVVbyyme5bN&#10;fPv/AASo+F/xQ+FPjqCf4h28dvea3HPawS3V0JJbxNwdRJjoc5OPevqbx240fQp5Y9kG4+ZwqrwO&#10;vXtXg+vfEjTfDepWuo2etw399pepQ3lvaW8itIMZ3q2OcFWYfjVvlUrvoRJtq0T7NtNLmjd1uNnm&#10;SMWwo+Qck4HtUkFpDp2rtKFtoNyEuW/nXyz+0t/wV18EfDHwX9u0OR9RvcrB/qyeo5dQe46E11f7&#10;D37Xdl+178KpNbntWsNdt5PLurMkgYOBG4HTB5P1zXV7aEloc2qsmcV/wUysbHxR4Y03VlZIrvTb&#10;r7Kol63SMAQY/dTz+NeW/s3/ALcOk/sWfDHxVLqEa39ndyC/ii8wKLeURFHz3ALkc+5r3L9vzWvC&#10;998Grmxv9UsYdTtJVuLGKNw0hkB2sNo/nXwh4k/Zi8P/AB08E+JWvmzLGkNy8DPtF0qkKy/pwBzz&#10;WMV+9UrnSldWPE/jd/wV8/aK/a21rV9J8K3Gp6ZpV7O/lWOgWzkxqSQQZQMkn646VjfC3/gkn+0H&#10;8ebq2vfEWk6p5cjCUQ3moJJcbT8xOHc7OnJxmvs/9j74N6L4m8FXPgp5L7w7pHhu6W7+y6Ztt7i+&#10;SYhwJ5f9YF4GM9cV9Kaj+1N4L/Zt8UaZL4g1+ytraaZbaSK4uiLhIiMDCL87H7v1rWVW7sYeyPkv&#10;9mP/AIIRi/t7jT/E8yaQunzi3uLa3gEj3AxniVwF6DqPzr0Pxh+wX4E+FurS+D5bQ+HNGDxzf2no&#10;9pjUZISBnEmMGQkEDmvbPGf/AAVk0eGW4XwV4L1DXrNGbbqt5MbGyeQcZG7qMmvHvFfwY+Pf/BVb&#10;wZqNzoOtWuh+HtDnAmsNIj+x3N7IVbCx3UnUYzn+H8SaVROVuTcuk+VtGn8AfiR8Ofgt4s1Xw5e6&#10;1pj+HtQASGHV76HzLny/mTeN5G5scjGcg10nx1/4KX+EtP0G50nwT4e1PxlfXEZiVLS2MFhCGU5J&#10;kIAwvIBHHHWuCb/gh+n7Nfwj1Xxnd3ei3HifSo1vFsMNqd3KCct5kudqbRubKjBINfQ3/BMb4J6V&#10;qXwl8dNqd/pN1rXjC8OiWVm7o89tboSxZowAy5GW45wetdFOc4rkmYVMLzS53I+P9X/Yz8b+JZvC&#10;kI0c6NYfERSumX08/m29sGA3tLNGGMagkjJXnP8AF0HuHjP4cQfs4/AzwrpOkfEzwF4z+IOl2z6N&#10;q2oQWEl0bS0WNgUgKOCxB2p85AG3OB0r738b+BtQg/Z31XwvYS6L8L9L0x/s9rcxol7ANMBBkIQ8&#10;qWUsMNyN2e1fOngeb4azfs5/GHw/8EvB3h+zvPCEfkte3EIum122lBa4lUuRJjhlBJ++FOOazqYe&#10;LvI3jNpcqPjDxL4stLq4axYxLpRtwjWMbGCOYr/E2zOWJ5Ayc9O1UJPHwntTaWltuSJfMEdtCsUa&#10;gADIA6e+ecg1zWkaNb2cccsUK73jZHaQ+Y7buSS2Of1+tWLmaHT4EkmlS3jlxCrPwrdBj9K5ItfZ&#10;iawpuWkpbEt1ca1faoYWkhs4AMq5IcnIzwT/ABDP8qwX8AWK3hlfULzUHYs0jso3OTj07Vp6RrVh&#10;qiu8VxCzLIyFFb5sgkZ+lRa1430fQJEF7qNna5z8s0uDzwMD1J4/Cru2m5Pl9P1NlQ054rmeytdv&#10;7rEU6w6MsKJHiIkRbwvK9xz+NaccDsuSWynBZjndWF4m8X6ZAksMh3M9v5nkwgtKp/gOBzjrz0qp&#10;ofxHuNa0yN7a1WBGIieS5JMRbA5QYxx3yc1xPGUI+65OT/uJv71t8z6HD8LY2pHnqpU495Pl/Pf/&#10;AMBbO3sfDm638yaKTyFIDhQ3zAfMeV9K0PGlvovhbWPs4vbXyrtFe2IlXc28ZIwP6815j478fJ4A&#10;tEfxZrOpT6dcXEdmkdipSGWRj8pUoSRjPJ9ulYvjT4w6V4f1g2kNnDPpKoftE6xBkJ45c/efIBX2&#10;JqZzxFk1FR8m7t/+AaI6I4LI8NpiK7qPa0FderlJr8EvUwfijf3nhn4raZZAXP8AZtwH2lI/l3qQ&#10;RvPpzx+Nd/4P8G6v8Rdfg0jw9YXur6pebjBbWiGS4YghmKgc5A3E+wFesf8ABN/4QfB79tD4q+Hb&#10;XW9S1DWLXU4rue1so7p4lingIKRMf442QsxHbaK+rfgz+zT8KvAHxm1D4tabrXiDwjaeDtQNm/he&#10;ztGuZtOKf6OzSuuWMU2N4JG3DdeDXp4STrQU7Wadmr3/ABPEzrLaeBrWpycoOKlF2smpd/7y6nw1&#10;8Rf2UPiD8NfhtB4o13wtqemaFcTtaC5kQOIZFYxsJF/h+ZSMnnINc/cyf2j4P068iJM1oWs5j129&#10;0PPAzlua/ZP4tWkOvy+LfA1h4RNz4b8TaLc+Ir3X9UlM2krKzAeXHGTw4PzYGANucc1+MPh62nF3&#10;rGmRMu9vMKt2domLIc/QMv0cVVelCm7Hl022rM8S+Iv7Q+o22o3en6rZ6iZHk8va5jaNEToVA6na&#10;V5/wrn77x/O3xAtUlhlTfAswmJDTBRygCj8ciu712xdPE97cw28RNpIszfaCNoAwrEDr0IH4VwXx&#10;08Mav4S1e3XSVTfdYBk8tyVXr0/u+/1rl1TvE4MQ+Vnlfxz+BN/8RvGV/qWmtDZ2oXdscfKsjckg&#10;fw9uK8V127ubbXfs9xMWe3IillQ7cYBGR719G3Gm6z5sf2SKWO4VSZjhmScnI3Be3/1q5nw18LYr&#10;Tw//AKfpr3Ny1x51xvUH7QdxAIJ6AZ6V34fENK02clWpJWaJv2LNJ/s3/goj8BCLgXK3XjPRnVxL&#10;ukx9oThvfiv7Fdw96/kl/ZatLOL/AIKA/AqPEFlL/wAJvpZULjewS5UY47V/Wvu9jXbTqKS0OrD1&#10;XKOp/PdJKW1bU7cjP2iaYL/vB2xXN6to417wjdwuPmtWErL/AHozlGx77tldb4xhGn+MrqWJt0Mt&#10;y7r9N7bv1U1lSslhr8kXP2W6BPsUcE4Ptlt3/AK8bm5JvzPXXNynjPwH+I8+j/HDVvBkyW8VqLdG&#10;s3X702zu3v2/AV7wpLvwjlcZbHQViaN+ylbeEPAWsfEGC8F5f/221tcwun+o2KTGFPdWG7j2NdGN&#10;XttOhEk8kcCHGxXbAYcjGO2B29q6qNW7aOaWiuza0n4e2niLTAbqSSS1ul2lI2Knk55I5H3fpXI6&#10;pJb/AAI+Plhr/h+wttMuLh0lE8ar50qj7yGTqdyqwOfWrNl+0bpnh2zNskcl79nZjG0Z+8pPr9c1&#10;5L+1D+0tfReBZdYttKgeTRmWdFkkPygso3cdcEg49qqcboxUtT9k/C3ie38ZeFdP1i0kSW31G2ju&#10;Y2QgKwYZyMdR/UGs7W/F+keDbq5urzUrGC2kQbw0oUq3OTnrnGK+RP2av2hJPFf/AASy0T4lDXZd&#10;PHhOwe31mGNSctHKVdhkjG4Mpx718P8Ax7/4KbDX/FUjeHtKvNSlmGFmv2KqcZAKopLNxj2rOnHm&#10;RNSpKL0P1I+LH7YOhp4Wu4NEgk1i8lGE3Lsg3AYTLtyeScV+cmjf8FdPHPx3/aEsPC2uWcNno2pX&#10;8mlSWgY5VjkLn+A/MB74x7V578Nf2c/2pf2sbhNY0PSfEEWmkiRJJpVsYFAIddvmHOOD2r6O+Bn/&#10;AAbw6/fagNZ+IHxAGkao1x9qMOkp5lwJM7tzSvtQOGPGFbNTyxswhNxZU0zUl1K8aYG1mMN08DtA&#10;mIjJG21gp9Rz0r3a0/4KBaxZ28ukM1hI+kojefNIPlSRcpu79MVN+0V+wtpXwD+H5vfD95qd+11f&#10;tPqT3kvzSTPgmQKoUA5U5GByxrmP2S38CaPpviV/EmnaO2rWLrd2l7ejmeJsZiAPO5ZAPzrBb6HX&#10;zRceZnaaf8e5fGfwM1y98X6o8EF+ssVvLJA6B8pgLCT1GQOV5r4r8A3ur6b4mubmBrh3hj8yNkO8&#10;M4BHKt8x74B77q+gf2z/ANtLw14h8A3Hh7SdEGtXdtIvkrvECW7/AMJUj9fbFfIEnxFv9Y0NbG2t&#10;otNneRnuJYbokSHj5RjqMj9awrR5tTip1k25OWh6J8QvhzbeKfGk18t+JEMETXiwrsjhd15GBwDn&#10;qPXNN0b9oB/g7bXem+HdTuLWW5TFwlu+cKnA3FeFHvXlr6zrOlaHdwHUJ51uIzLNbxufLG3oHB6/&#10;SoYT9kijuJ9sUzICiQpxkjpt7Vzz1VuYVXG0lHmW/Q7Wb4pa34m1u3ubq7uUS3P2gMpMgduudx/2&#10;SR/wKtb9pe21fxx8E4dQ8NXN1b3umSi4iS1mZHcEr8px6AjP0rgrTXo4p40knEKggCNTndnoGH1z&#10;X0P+x34t0O213Tp/E2hnXtG0+6AvtMDPEt3Hz8qlWGCSVIPH3Tyeg2wklGVpEYPHVK0mpnJfsi/D&#10;X43/AB9+Htx4k/sDxtZW32oaQNT0d2QaiyjKQgjLnyzlScYHrX2X4a/4Ims/wq0Txr4r1fRvBd8W&#10;EuqjW4TeT6dHkeXmRpG3u3y5GAfnHFfoF+zv4m0rUPgdqMnh210LQ7A2qXcOkeE0Et5ZNKCRubA3&#10;Sv6snBB5NdiLuD4e6lo8F1c2dppWtNhn1e7ea/mvSPlRAxZNwHJAGMqeK9tUIcvMjtbs7H52/DH4&#10;L+FvhT+1jEHST4h6OiiG3tdU09kSNm8vdL5TgAiP5mAHUAY5r9GfCN8B4LvBPAbLT1gEMUdzaDTr&#10;PJ4KpGf3qDt83Wvjb/goDpOofCTx3ovjjRf+EqsNb0zWxBdeKb9YlspI3HyxCBQBIignJZDkIRu7&#10;D13wV8VtH+Pek6f8P9K0/Wvih4ea1W817xffXUlnBFdgh03Y2lvmXIjiOEEYBHFKg+RjkrpHp/iu&#10;08O/ErRtc8HWRgubnSrQfbPDySGyhuVkUhRJtBfymOQSOuOa+LvhVb6N+wt+2dqnib4geFodBvfF&#10;duy+HbHSrlLq301ZHWNgSANu4dD/AHQe9fRH7UHxM8LeAvhuvibX9T1waF4tsF0e7Ph2NPtFzNGd&#10;ysJiA2zarJncfvGvgP8Aa18a/Cu/i0i88Faj4xuLiOKT+0I9duhI0Ua9EjOwNkk9VPGKjEShB80r&#10;LzZ04bCVa8uSEHJvsr/ofe3grX9F+FH7YOseF7zSfFPiPU/Gq/aLa+3Pc6XZadIPMWIg5QKJFkyc&#10;E4KVleEPh1qXhH9tGbVb7WvAUFpqmjXVhq2iac6QfZNOjY/ZnYMw3swJDEKuNvSvz58c/wDBebx9&#10;qfwu8LeFfCPh7/hGJLS0TSdS8TXlyglu41XAFtDjMbbVABd8kgkIM5PyL+0H8d/E3xc8V3UdtpWs&#10;6wscbXt9f2M8mJRsYN5rZBYkHkMMZNcdTM6V7QvJv+Rfm3oj6Clwji4e/jZKh/icU2v8Or/BHc/t&#10;a/ti+A/hN8WPE3hzwrdnxV9h1a5sIDpwkePygzgFHyVJX5Bx6V8Wa149+I3iq3lXXPEkunabLIVX&#10;+0blUPJzwOpbt+FO8YePtd0jw/Ho2m6ZpPhpri7MdyIV/eStkld5YlVPH8HNcdbeCv8AhKrm+8+6&#10;t724VvNmkupmkmAPLEHvWsYV5Lmj7q83zS/RL8SHW4ewV2lLESXnyR9Or+dj1X4PftDWXwj1czf2&#10;lf61d3BSHzfIJiiUcHKnl/qK+k9U/aJ8BaV4OgvYvCS6n4k1Lb9qm1G72W8DEnbtWPl1wBxJ64r5&#10;J8GfAu/udP8Atcdw0kSMP3aAxuVHQlj6A11/hf4ZjwPrVmtxdm9061zLK7NllcEyY/2u3FcFahQb&#10;5pScn/e/+RVov53PPq8b1m/Z4FQoryim3/28+aX5HbfHv9oLxb4g+JWj3hXS4bC5EMJg0qMWtvCA&#10;CMKE5bA+Y/SvcPhdosHg79qXSYFN9q3hnxFoP2lIChFra3CkZC4+mOea8s0Lxp4U1jRpLvUhHpZl&#10;lxCs0aoGdeAVzyrHH8PJr1b4d/HvTNB0iwk1SSXSHCmNDqMDW4lAYbQityepOT1zSpS92yjr5aHF&#10;WxNevL2lapzN/M9e+LXw80b4qeFbLTbmDTrO2muYZFEgdYrcK67ySOehJ/4DXw3+1L40Nz4y1Pwp&#10;ot0NSn0uUwm+T5IbnY2CV7sMYPPrX0940+P9r451GM6Zdafd6T81uxgOX3OcF29Ap7180678OpfA&#10;3jzUJnT7Vd31y6WsEgyhz3Dd+mfxrSjUjG6qbnJiKbt7sTp/+CQ3xnf9kn9rjQdU1ixmu7WG8Ekf&#10;7/y47fzX8uZ8eqxsSB6la/e34+aD8X9N/aD0TxR4Fn0DUNB1ow6S+jSxMBcWjIWmuZiPvGMtlcdm&#10;bPFfzgfDr4r6J4d+KFjceI9JvPs9teGK5iWVh5oG7EgKspBB4XnbuHzA8V+p/wAXv+Cs3xVj+HTe&#10;LfBCi6nvtOh0KDR4bUS/2czqMSxknPmktncSenHAAGuHqOnXlCf2knH5aM91RqV8po1X8VOUov0e&#10;qP0T/aB+Nvgbwr+zlJb6/evrPglrg+FvEGo6XMU/s19mwllj6qHKo4Xpu5Br8pv2wvhb4d/Z3+PV&#10;vF4M8UR+KdHvIo9SguYdhW0WRuIiy8MeM564AHGMD1v4xftW+MvH/wCw5a+EZ/hQ3w70edYZtSvH&#10;i3DU7tPnl2kIo3mRAWGHzt6jFeI/Ff4B+JfBHwJ8HeMdYsFi0fXndNLliuBKLiD7xL4JwMhTjJwS&#10;R7DqxFS7tY8RK2iPBP2kvGMHwjuZL5YXez1BkWMRxeY6xuoIGP8AZ4H4V5t4ntj8V/h9aeIF1jW/&#10;7Ssf3E5k++8bE7QqenHWvcPHPhz/AISHwLaXOfNUg2skhjDFJEyRwffvXiev+DLrTdGubO31N7Z2&#10;mSZ2jcCSXduyAB6bua5nornJioyb12OKDXmqeKLe3lWSNY4c+erkKOcgEdK7/wABeD5NestSab7S&#10;LlC8IaVRsg3d0I9a5CGWx8P6zj+2EEenbY7pU2pHK2AFyx78fpUfiD436pr0c9n4cm+zJdTrEzhg&#10;WA6EqR06dazcZSs0YUVSXxnu/wDwRP8A2MLD4q/8FJvCOneP4Zb2SF7vU7a4juGjuLOa2jeSIqyk&#10;FThThhypO5SGCsP6Kf8Ahmnw1/0EviB/4Xuuf/Jdfhb/AMEEPFH9rf8ABTHwd9qMtzqSadqaNcMm&#10;0bFs5RtJ/iYls59B7V/QB/aFe3g7unqdVPlteOx/P9eyrq2l6j/f06+kGM53xvIwI/DFVNVy2n2U&#10;5T541aKRh1JHKn/vkkfhXLfCb44+H/ip4v1qPT5W+yW88sMzCJ1CjzGXkkY6ha6/Soft9nPZMxdn&#10;YlPQupIOPTOOBXjVYyUrnqQa5UpGH411u/8ADRtbizubkW0wWaRGkPlvIuctt6ZB7155LqcmsSyx&#10;venUJbWVoJXWQMrN/e46bhhsf7VeheM/DVv4w8AXOnzLNM1m3nIqvjcAcYz2wxB/Cp/+Cdn7FHhP&#10;UvDf2zX9X1G7ttR1mayu7GGRQtlcFN0Ucjj7yyIA2R0PBwa1jPl97qYVrPRHkPi7XJvDeiXOo29l&#10;PfzW0ZkFtbpukkKkKOApPc11ng79nDxj+0l4MvILDw1eWOk6hausl9qpFnbWxKnJYuAxxkn5c9Ol&#10;fp1ofwR8F/A7wfqNzo/hvTYEtrSSV5TGryTADd8xkB7KO/61+ZHx7/bu+Jn7XuoR+FdA8PvaRW96&#10;fKh0tCz3JYsiZfAC5DDgHHH1rX2zlqcrjZaG3b+E/EX/AASy+AV14B8WeIfDfjbwT8VZvs+qWVnO&#10;yT6QMYaeB8kncgY8xg819H+IdD/Z5/4J2eGvCusaf4BTxJfeJrQXFneXLieWJBgqdzjA/wC+fWvz&#10;9+L37BPxh03T4v8AhJ9Is9G83bKbrUdds28gYwTJGszNF8ucLgHjPevtL4c/8Ey/Hfxf+AfhdvF/&#10;xNHiSw0PT9mgW2nWqhUtD0UzOAXPTBPPTnFRKai/eLgnJaHQ+Kf+C2+o3ukzWXh3wXp+myn93BNN&#10;eNMsOc87NqoCOo4/GvW/+CeH7beufHKyvNK8U29zdXds5kTU1hxEBwdsvv1xj2r5w039j7XvBmpx&#10;6fpfwmgkuIcLNqWs6zaoisuQGKxu7sc5PCE4I5r6x/Zl/Zkj+FnhZpLzUtJ0yHU7YpdWsMjeTc3D&#10;NuDrI4B427QuB94n1pyrQtZGfsprVnc/tWa/E/7OniHUY7WS7tm2wYB5hZmwrfTOa+B/EfhCx13w&#10;7LF+8iuGBPmRj94zKc8HcOeDmvv/AE+3t/HfhrxB4Xd4/J1W0mSPLcGQYxz06jOfevhHxTay+GtT&#10;ubJiouLSZo028jKE8Arxz696w2RvSV1ax8r/ALQekDQrTUrfRXkSWcLIGuGOZGIz+7IJ6EnNeW/C&#10;H4GXfh3xNDesZGbym85zKxjJfknH+elfT3xF/Z1/4WNdTXVxd+UlyQTHbHC2wzngN3JJ7V1fgX4J&#10;6Jo0MEWoz3U9oPLjcIu11QsA4PqSu7p7VzyckrHJUwfNJpnz/DpxW1ur+FUQQf6yVlJTAwPu7SWz&#10;0ArqfDfwR8T+O9NTUG0vU9EtJhus5b+2aB7r1MSsBkV9UaJpvwy+Gukix0HwtJqV0jbW1PUpyXuI&#10;2XG0R/dTb65/hp3xL+L2rfFf7DHqt0Gi06LyLSPaqmIbR6dTjr3HenDDpavczjlkb3buux816p+y&#10;/Otj52n3sCaggXzbiaFWY5b59qKwHAxw3vXonw98J/8ACuo0gk1H7XdNFIouAiRNIMnB2AlAwzwB&#10;6GtLxD470XwhbNfXl7bx2lsy7niHmkfw4wgZicg8AVhL8VfDvxC0+NdHvJ5J43EiEWs8UgKtnjeo&#10;A6YO7Haom6cJ6yjp959VhMoxVfD8uFw7fd2dl6ytZfNn6v8A/BPT486j8SvhzM81nsi0oHSU0nQd&#10;HMIuioz9pa4LKgcjJ5IwckHmvZtA1PRvDPgC+01L2w06TwnE12yQ3g1nUbOD7zO3mByHKqQT84Ge&#10;wFfgP8Z/2rPjB4RstV8O+FfGeqeCPCV40d5c2WjzKl1dbh98y7v3YGGyB1/Gsj9ij9oCX4N2U0cG&#10;q+I/sOtyyJqbLeyRjVEbJAeXO7BycBD95iTxmur+1klalHnfn7qXze/yOqXDtLD+9j8TCm+ylzv7&#10;lf8AFn6G/tWf8Fdvhf4s8PSeG9G0u58Sr4jQWy6xrdy07RtgbZFSMmOIkY5VgD02jHPyJ+0d+358&#10;VPC3wY8M/Dvwn4qvPDXhT7Y7SXEFkUmuMPlY94TPlBgSS2QTjnrXlPxti8HeNfFWky2+j/8ACOeE&#10;tAyFs7GCSSS4AYFTKyjL7Nq7R25zXpmk6FcftDW/23S9+reHINPSbyZI/LaxkT+JIGG5iSSWPbNc&#10;VbFYmrL3mo/4df8A0rb5G1PH5Lg3/s9GVaf803aPyjH9ZI6r4oftwfEH9prwj4eXxb4pslstNjVo&#10;7aGBLf59v3yEQ73fIZh8vJzu548J0f4pH4S/27q/jO5tNUtVQvp9tGpkuYNzMCql5CSzY5HQYFUv&#10;Afx9f4f/ABTvHi0NtXl02fYIbV0Co6krkvIGXpzwM9cVyf7VHxE0zxx8OrSxPh+z0HUjeLeX9zYo&#10;0rXgC4UO7jkAlucZ68YxVwwcZSUpyv6u7+Sehx4jizGuHsqLjSj2px5V+Gr+cjJ8E/H74e3s0180&#10;F02tveARC4YOttG2SVHJBOOM/h2r1jQvFuoa54HmvfDh+xPfwSLbCKVd2QpGW28AYxXyJ4b+Dtvq&#10;2t2stpLG0IZWVD9+UgZwSevXt2r0X/hY958OdR0+wuZ5dOt4IJCYbOJmMoLcb8D6/TvXbXo0/sOx&#10;828fKpU993ZBdaJFrumqdd0mzury2cSSTxPk7gPvMPTJrEh8N6JoAWS5khWVpAxkiVlC5bIUkdq7&#10;Sy8S6n4u8aPDo1lp50ueDczyfLLKTnI/2j9K5j4jeIdI8HpIzol5JFJi4gWMuF2gEFS3yZBPrnis&#10;lJt8h5XI222dz4d8eWnhXS5Lm7jNlYxTZuMMzZDHAI9uM1Z8V+IoND8Lyanpi293ZeU0iXgyYwSS&#10;fkU+2MmvH9E+K/hbxh4qvNPuVfT7GeEbLmaVnMkuASCp+VOSea29G8Df8JZczR6Dqb3GkRuI0juL&#10;gBc4GUAOO5znp81T9WjTneRlRpRjO7PP/Gmu3nxm8SQywTMHtFH+il22b+SrR46HjpVaS58VeJtZ&#10;0yw1+71HVLOKcKi3EhYKGIL4J+7weKvaz8NNY+FnxDtBawedKzv+5jG7YoPzLkHb0Pr/ACrZ8B6T&#10;q3i/V7prKHYVnkW5UzEvAikDjPC/hXrKUPZXjHY7fa3lfodXdfBrUvD3jbUJvCkt1p+j2vltD9on&#10;ZnmQr8wOOvOa0/HPjbxNqnizTbfxBPaSXekRK1oYdy+aCo+8SwHC5ruvA/hp9Pts6nbQQWvk+XGy&#10;XLuzbuMSnqenYY5r5/8AjLK/xP8Aj9HYPJJFptgv2QfZVZWij5L+5JwvP+FcNCUalS7id3OuTmjI&#10;66WEeLNSgWWCyubjT/8ASbmdMYU7ucgE7hmv0W/4J5eKfgRc/s4eNdH+JHxAsPhz450zWLK9sdTu&#10;7ppp5YCVIS1tVfMhyrAqEZgXXHU1+ZHwh+C5i8XtdZvPsNw58mNrnmYA5I+pI78cV9s/8EevjD8B&#10;vBn7XMWn+P8AwrY698UtX1KKw8G65e5urDSbiXdtWSEA4kDhQHAbpg7RzWMOWWLjZfAn8+Z7fJH0&#10;OGrOjkE5zl71SokvJJav9PQ/cbTPBnw58W/Czwno2sWk2sWGtzG/0Wz1m1fzpXKY8xowMxptZi4f&#10;byTkZ6+CftjfsufEr40eH28G3HiL4P8Ah/wjoq/atN022WazntGXO19hWRSApOAMD56+m2s/E3hr&#10;4cSXniXWpNYvtHt3+1PZxQaRa3SnDMyySMzRRqo5bcOF+XNVIvB2ifEW6mWybRJ9E8Z+HZUjnt4Z&#10;Lm7utwwZPtmSu1RJgc5JOcV7NWmm9D52B+Hnhy2+3aPqejEr5kIM0BZOCyZDgcn70YPp06V5drVk&#10;Z/Ek0qaXJOmxIrhnj+SSNgMOp9U+WvZPiFo7/DX4v6hayIsi2F+8E4gkBSUhyrAMPvLnd0rivHFh&#10;PoOqvZW8+wamdkUwT5Z1Yl0Zu4BGM56E84ryN1Y1nDmjY+X/ABh4MW/uNUs108eRLdMZJHk6MDgv&#10;j1GM/wDAqjtvB994c0G1h0eKC0WU5d3A34B+9GD69al+KN74g8PeKVudVsXtruaSZSILkYLBTtEf&#10;b5sHPoBWB4Tvb7x3YQQXNhqovmtX+zyRylSxBGWODwVJ79cjGa0jHa54lWDhLlZ9j/8ABv7q2pJ/&#10;wVo8P2FzIHttP0bUwCqhVd2tmOeO+M1/Qz9v9z+dfzq/8G+EN1p//BT/AEEyyB449L1RFZZo3V2F&#10;u2T8pzn1zzX9Bf8AaXuPzr3sHBOnod1JWjZH4UeKf2c9K/ZX037JoMF3NZarrsjzyXcm5rA8kRpt&#10;6q5HU9MVav7/AG6jaXquW85Y5FYtnkfeH55r3/8AaG0e9+JHws1PXIrIabpnm3ESz2zCR3khkfJI&#10;7cKcn3r5w8Ka5B4o+HVrcW0kbx2smM4wdjHqfxzzXzjk5nsQNZY0sfE7xSkCG74DEYEYkB5/BhzX&#10;bfsVX/hs/FDVvAFwtxp97qtxHqMdy52xm9jOVeP38s4Pstee6nF52n2szZBQtBu79cgk/jRqGsnw&#10;j8QfDHi5d8b6dcR3LEsCrqCEkyBz90frUNtqxMlzJn1L+1Tofxd1/wCJF94c0HXtK8OeFkiXbdmA&#10;SXF8pUF0YEHuxHPFcF4A+FGkXlrC99bWj6rZQPaxvZWzx3djcq3+vRUKxfMgIGQTkdelfS/xOhh1&#10;qOy1S2Zmtbi1XzCWOMFdwYfXj8MV8kftMftgeGvhJqVrp1u2r3V7eMJfI01TEJ26YMuGP1wv40VK&#10;b9l7pyUZKMrS2PefCvwy+F2szwS+N9Es2t9Ocahatq92CGmHdgwJ53HjGOBzXsF58b/DWnaRbaZ4&#10;U0e5vraGFvJmgiMFkuBkp5rAD0GBxgCvgDT/AI6+OvHnwn1m70DwrbeFNfhk26Tczu00ku0jq8nG&#10;SN3YDpxXCeCPht8Q9f1+w8ReN/Hmv6hdwyyXM2ni5b7MhOdnyKAhwBzzxiiFKbV2dE9KilDSJ9o+&#10;KfjzNcXE1gsemaRqJUsXQm8a2LcgKx+UsCeeeMiuN8SfFe91fUrf+0Gh1CVJEEEt1MWMbEYDiIYU&#10;Y6596+Kvij+3RaadeajYW1yENosiafqJHmNFOCC/ydeduARms/8AZt/bkPiTX18P+JXt5JbqUi2v&#10;XlJ87J+VdvXP157dqv2Mt+gU23Plitz7H1v47eL7ayk0VL6FLZC0clysISSRck4J/HtXFG1N1c7m&#10;fD5wFAAAJrN1Xxfp+mhVnuYYpGYhTlTkjqoAP/16ypPH9xrbXSaFZvdzQxF9kpEecfwsDlgeuPl5&#10;9a5J4qjTfLJ3flr+B9Dg+GcfWvP2TjH+Z+6vx/Q3II3m1O4gW3EL23zH5s+avrTtTSDRYjPdypGs&#10;QLFnYKuPX6D1rkLXx5Lq+u6Zb3epjSpLs/uoLeMIxVRlgXJOOSfmG01D/b0ejXN5aT6YH1e0cj7X&#10;PJ9olCscgo7+o9c+xqXiq21COnVv/I3lleWYb3MXX5p7pU1f/wAmeiNy78cw2elyy21vcXMQ4a4j&#10;QRoB1DB26qc4+TJ4rxz9qLVvEWv+BooGtJYI55AVhgunUyAc8yAZxyCc+tdTrfjtNevCl/qcghP7&#10;14miZLeNk45AHU46e1crqP7Q/g/xj4hvvBh1SC9u5yhWRRtjJHQq56FT279KmnTlUTc22vL3QhxJ&#10;hqF3gMOlL+aa5n8lseZ/Cn4V+INRm+06leadp+kTDNxbQQ788r8xJPLAY5712uvT6J8OfE888r25&#10;2XaSxwSfKdQKA43IDkL0zWJeeOL34Y+JpNGlsNRlvRvWA+VmFxwSzE8AY59s1qeFooLfxU+r6hoK&#10;z6rqMoeSO5+byYl/ujoM81tSjCOiSivPVnh5hm2Nx0lDGVW+yV1H0srEvjq5fxDtl0eJNSEcitDF&#10;CNsYLAnYoPPHTn0pE0y0tlthqYgsrmSMTG1dgV3AdcDv/hVTTdB1PVPiLNJfyXGi6BM7yn7KN2T2&#10;XHbgdfeus8P+BdHvddkh060X5omkMtz+9ZlPQZPT6UtG9dTzfZqT9s1ZrQ5Xxn4908+H9St7O5uH&#10;aKAvvtYCwTAzgeueePauL8DfHz4ieC9JhtPDdkdXW7QG7e2laBmg4OHGQO9et+J/C39lpvMNrstS&#10;qssYVQueO3XrWRoWm3WsaZci2tvIWOVrR5UxGcKTk+o4I/KtlCKV0jPEPkdoHJ+Arq11d7+6EM9n&#10;fmZ5rq1eEjymJyAOSXXA4I6EmpfFviOwk8GHStYijtNWvZjLa2jyfvniGfvt0GM9PpXP+MFsPBGq&#10;wWNhq97/AGhpqmSe8W4Jki+YlVOeoOTkelcVc/GCz174q2awTW2qWVtCy7vLLRyNwxweow2afs3J&#10;c0TDm1v1On8E+DZrKe2jSO1lumYFGYlWCjOevcdD9K1fGmhnUfFkUcpiudir5YYDbGQMHB9f8KWX&#10;xO13eidRDDdojGZ1QNtLngAdRx29jUdvBc2ksrzTiZJTuQYC7wawcpuWpyYRKUnzbmTrmiJ4Us99&#10;jcqdUhfcZInKFM9cn7vTHFeb+D9G0/4jeOZFvJ0eCEuNkrl/tLtn73p/9aut8Y6RrWovdWWlhBJd&#10;xsx3nCRAdsnqareDPgAljoUs7yE3Fqn2iaQrsEOV+bJP04+prvhVSjd7s66sOsTkov2W9R1u7Ey2&#10;6WMbO0rSyPuSEAkBVA5OeK7nwb4K1v4Xa6trLZ20lzYWx2bF3xzBzlcj25Of8KwtG/bIstHg/s7V&#10;9Ea7+y4RZbfYrOMYBOQeOOfxrr/B/wAd/wDhPIpTZwpb3NyjYLKC0ahSAeBzWUvrU2lUXu9zzrVf&#10;aq60MnVPifpmmayZZ/ssUzXCrMIcZjU8HPtls/QV518W7u4+GniuTV9Ck1G0ubiYSyMr4jZMDK49&#10;GJBHrXI3XgHW/E3iK+uLdPtM2nTCSWbIy465wf5e1fQP7O3gbwv8U/hjqFrr9rr934quXMa3d1Js&#10;t7THGRH37flXZGnGnCylodEKale7sbX7GnxY134i6xImuX0K2iRtHIqwqGY4Gclu/p+Ner/Ff9ky&#10;48WavBrPhnS4WupUMd+6KpwvZiB0b1rwnwx8FLv4ZeIY4rDUJ9ItZw9w93G+yXdF8jbCueGBY8+1&#10;e6/sMePv+FPNqi+JNZW+stcik1FLQuZnEUYOGBJ+82BkHniuCUqabqUmddP2bp+xk9DxP4rG78J+&#10;M9K0u0gS3tYbe6jlmEKq9xMsLEE85XkYr5o+HXj/AFH4beOLPXrOaVNRsb2G4hmjmKmNklDfe99v&#10;UdATX2V8U/hpafFy+8QfE2Pwz4k8J2NvbGG0j1GAAag7/IzovUKFctnFeMaH8IPD3hGVGntzcXH+&#10;sZpW3cjqNvbknj/GvQyelCdWr5JH1WdUVQyDCUnF3cpv8kmfqV8Sf+Ctvi74ofFyw+JXw+0WWHRP&#10;EfgOHRdWfVZjcWbSH5p2hh/gkBxGSe1cd4J/aA8b6h8JI9Is/FniGzs9CTZbW1rdPHEts77pI9in&#10;LYYBhnsuK8D/AGX/AInXHhT4eeJrCPSLy80uKyEumrFFIY1lZyjKNvVj8vy/7NfRn7Bf7E/xq+Pt&#10;nBfv8Pda8P6c0sttPda4n2ENGQf3gR/mYEYwaMRTmm1E+ZpVL+8cJqcH9q+CYbnd81i7Rvg5wh+Z&#10;T1Poec9TVDxO7axoely/dmtAYGYjoqnKH8jj8K+vfFf/AATy8LfAz4e68njL4veHo/E5sXFjoWnl&#10;ZT56qXiVyScA7QD8v8XXmvkjS0fUfC+pWuBttWW6XKkFMHGD1P8AECflxjFcDhKLsdW/vGn8ffAf&#10;hvXvgdJrN7awGS2VLwHYpIlGEITvuYGvgbx58ezov/Ev0u3n8yZ3SRZdqOqnooI9yD77T6V9P/EX&#10;TPF8Hg7T7XTbJ7rw7rb3NskFy/2z7a67VkOCq+URuBXGTxXxT4/+F2o6B4gvY7zZ9utp3hkjiPmC&#10;NlOByPx616FDD31kcGJUW+Zn1Z/wRm+J938Hv24/BXiTS9Mi1PUfEV2fD4jubkxxxNdN5W8kKxAy&#10;SCQCRndhtu1v6NP+ER+K/wD0Lvw9/wDCsu//AJXV/Ml/wTu1eWT9tD4K2otSLWHxlpQVoyR832hc&#10;k+vPav62N8v9+T/viuylVlBWjsKnUhJH4p/sl/Fh/iL4Y1/w2Le8n06z1S6u3uJYGWE7iw2xsRtb&#10;5mYHHpXllz4bs/hL8TNW0SYS3OnJJIHjDbC6t8yhccDBJ5r3fS/2hvDHwtsLzSPC/heHTNPS4mMV&#10;tEioiMXJZh3OT614f8Vtfm8c+ObrVZUht/PwBHFzsHpnvXjLc9SUrOxH4k8T2mqwfZ9O0u30q1ib&#10;cpQmSZzgAlmPB6dq5zVLCDULXyp97wuNrjIBPsMg/jVlY8nqalQZ+VQWJzhfWr5bmdzvtJ+JWu3/&#10;AINsNFGr6hLpVjtSBJmBIXB4OADx0+mKytN06BNat7jyI7i6g+VZHjVtnfqe2f51z/hHVn08Tlz5&#10;abMkO3GM4JzXQarfnw9ol1fXFzBY2tsm92cjLdCAB1zWdWrGmrv+l1OnDYOtiaioQjeU3ypdLvb/&#10;AIJ1V1ME0/z72dLe1b96dxEaBhz+eeteNftGftT2nw/hNjoEEGq3rc3EjOVtrdSO5HXOa8f+JXxS&#10;0/xt4H1e6udQ1STXrq98nRxNIVtrZchi7B8ZRhwMevvXzR410vxRcfEi4tjq9tObUrctDbTGVYww&#10;B2gNwD047U1Rqziqqmop7dXb02+896t/Y+Am6OJnKvUW6guWF1uk326lvxBpGn634iu7fVL1pdRM&#10;hnNtYKGS2DEsFVm7c/XrU2i69Yx6gBpPh4QSRkCG9mczP5gIw+48R9OcelS+CPhv/aEs80zySTOw&#10;+Y53QM3QMe/4cV0/hr4ff2Uk0sG+Cx3kT7YiTORwcZ6Vm6MJr97J1PnZfcjzp8azpPly/Dxpedk3&#10;97O88PW3iX4raMbjXdZtbCzkdlaLT0BaUjjLsTlj0+YVa1iyj+EXhHVbbw/dyLefZjIXdvOlmbBw&#10;XIPPYDHpWr8P/CMWs+ClEMcljHgwRu8mJYgxPzZ7H61s2/wr8N+CfC7Wtlpm3UZYj9q1ZruS4uLw&#10;Anhs8AewrGlUjF8sLeij+pwYvHYnGR58ROUn5t/keIfskfEnUvDWqTTanJd3DXcfmSm6Xc0M/QbG&#10;6LlSw/EelfSh1A/ELTV/0qRfJXZaSJcBZgg+6kp+6wUcZ61x2jP4R8O29k2qj7JHcwSGIAnEJH8R&#10;HUN6Zrn5vjp4X03xbBpNhPb/ANpq3+uiJZZTjJ3dtxXb+VOdSdRvkjtucHt3GPs6mx13izwkYbRn&#10;iv74LO6lkMaHBHoOuDXyFr/wL8R6J8YrjZcQi7S6N1E6kAOv3uCOOnb1Br6Y8QeKbrW7Evblpt6l&#10;o9zYAb5v5V5d4Q8G+JLPUbq91QG8LoXZy3yxKBzg+woo1uXQ43jFU+CJs2vxI8c3WvaEbq9066to&#10;5/KlMkJO1GwpDEDrg9/SvdbLaNThlwrJ5ZIkLckn+EA88V87+JfibpekQ6bp+lsGuZ288YjBDbcc&#10;Mx6Z5x68V0/w0+Ner+MvE+nWeqiLToEdz8pVhcsX+5G44GPU9enanVpOaujopVXLc+jtEjlsLeRp&#10;rWIQopMLNgllwMlvQ9ag1KL+y9CL6cBBuUl3K5Yg8/hWVpHjW31WW/09bqxE1pLyiuGM8fo3Py8/&#10;nSeHPGimHGr3IQozCRlAIij+bbke/T8KzpJpanoqd4Dh4Si8UaHc+YpP9qWkluFfJEj7M7h6EfLj&#10;61g67r1l8ItBjj1Uw2l35LOwmO9GYAAiPHU4A57HNcz4z/al07w34psrNL7+zdOjwrWcYJnk3EbW&#10;Y9AnGa8Q+PPxw8O/EvxdPfatd3eslWaO1shEI4I8MRng1vClOWvQw9pFLUb8T/iYuu2OqT2+jRR2&#10;epr9niW5b94M9Gz1OCSfxrC+G/hqHwZFH5VnGo8ryL15h+8l+YZKr1X0/CtXws6fEXVbfUNfKWGm&#10;WwMen2EiGMFthwRjqRgcn1Fdmmu6VcMFZGd3do13lS3zA8knsD/Ot3eCUYnJUg+bmRRm8RaT4N8T&#10;W95a2qzJqTrugc5bIOBsPqQTj6Gn/FLxz4e0nWmuLW9inE4GYIxloj0wSOM5FcVqljNbajDqU+o+&#10;dbQOSYZCB9mwMBht7f41y/xn8RWt7Z2z2N9F9niYKQsZXzmKg7iT70oYZuXvGPLarzM0vF3xgn8Q&#10;WiW1ogtDGGPmCQiU9u1ctN4p1a+t2t5dQ1CSN8bkeU7fxHU1zmm3Bn1WFX3b2fBJ4B46f1/Gu2g8&#10;PebGkrf6t2AK7vun1Neo8PGFrLY6VHQ57T/A48Ta9DtjnmVDmURrnaP720c//qr3T4OfDuPwWlxA&#10;0c0q3CkwzCIg8qf6YrzzRxeaDLBfWM22SyLSHamFKg4bPrwa9N8N/tB6fpOnSxXNrNcahCp2DHy3&#10;AwcN6DGf5Vx4mrUltsc9enNv3TL8H/AvWPh7eXt0L4XD6nHuVEYFmU5x+RPNbn9lXWi6S9tqdx5E&#10;huXlby1xGjFsZcDk8AdOKm+B3jq48WeIFGoTb7ZEJljliEe4kZVVA+grX+JWl30rRyeY/wBjm3PN&#10;G8inyRjhVA5JPT8K82dSTlySNKGFaXNM3fCfiS08RXtzpcEst7dWlrumKrkso55PYciuq+Gtpo3h&#10;3xO1zqUtppqTQCOZjgbB1Ei7wYwy8cMpyM45Brxf4Uz6j8P/ABlDd2Ud3by6hDJDKs0uUBOPL/4D&#10;1r234FfD3wh8Yvihaab44shqentKbdEkuCiJKwYLIRxuyzNGB/tqa4MZTcHzKXuppO3Zn1nCPsKe&#10;IrOEFKryNwur2ktdno7npHjP9rL4L+DfhVqFtqPjCy1rVp9Nm095IN15JKzKysQSThNxBGOhJxxi&#10;u8/4Je/s6/DP9sP4FWt1qfh6Ka90K5eaGd9r7WkIDjB/uurHJ6BhXjH/AAVZ/Y08H+B/2fdP1vwb&#10;4XstGu9GvVhn+wx7T9mbg56gkHHJrjP+CNn7UXiv4a3uq+G/Dq297fXzJEltcTFUfedm4EBvnUjP&#10;yrnOfSvoKeHhRoe5Jxtv5o8DFZni8ZW9pXk5y7t6Jdl2S7WP2U0rQ5v2T/gNqNt8OvD/AIdfWELX&#10;CXOo2rTsowu/ABXO3AIU/LyT3Nflp4v/AOCjP7QfxP8Ait4j8OfELx9q9zFb3jLBBYBdPtEhf7oM&#10;cIG7oOpPU81+kHhr4a+NfiF4WuE8S6/qvh2yIENrp1uI5ZlTBXc87fM5ZcE9MdMAg18o+Mf+CbPj&#10;bw/8Z9V1Ww8Oa94m8O2ytPqF6sShlgVAzlZJDtz5ZONpyT0Fc/1ipflRl7Nc1uh4/rN+E1zTtVj+&#10;Z5YFkBJ3OhHDLlj0JDYH+1Tmnj0L4iIyJutdUwFy2AY5V4z7hsfpX0x8Fv8Agl/r/wC0Z+zF4W8Y&#10;eHfFOi21vqN9cAxalvhisbYSMgwxBLvuUYUgZ7Nzx5T+3J+yvqX7InxG0/w7d6zba3cw2a3KXMMZ&#10;jVMkvtIJOMMWxz0X2olTmrSZ0e7flPm34/fEvXvCPg/TtH8y8fTdO1Iym0toUEnnfMu9pCAwUYJ2&#10;huSOlfL/AI41p9a8TXWtw2KTTXBSBrePlMkAeawwCGJ5JOeT1r68/aD8Hx+OdDiu4JZYJNShEpMX&#10;BWVep+hCk/8AAvevA/jN8Lz4WDanYNO5nMasIiFXG1mIY9Mgr+orojUdtDy8fFrVFn9gDUY3/bf+&#10;EFt9hv7ZbXxnpaKhIbLfaVJPsOf0r+s/zD/s/nX8nH7BbzaH+2L8F1d1aaTxtpWVK/OoM69T35zz&#10;X9YWH/u/pXXTu4meCvyO5+BurADV7ohMN58pznORvPP61l6tbSSRln5xluB0UdauT/FDw5qsk13p&#10;k9xrVsbqYeYsXlLvR2BVh/vZB9lFem/sz/sk+Mf23LhJNM0h7bwfa3flz3yXotVWdACY2bBbGWXI&#10;VeQwBNeYotu0T3Hy2PDbW6W53qgK7DySOtaWi6Hc6/drHbW8t0/dYo9zL7+w5H519U/CX/gnf4g8&#10;P/tmWWh6n4Vl8ZeBrWeM6he2szR2pRsbhv3qCIzyyjrgcZJr6e+NX7HngDQPhJ4s8LRf2J4O1CSa&#10;bVtEutKlkbUZIhl2SSNQsjxqxEeDuULg1vHDySuzn05j8vPFPgibRNa/snXLVrdb9QJYywIK9RgL&#10;yM4rzX9pjWbHRLi30/UpnOjWUYnuEjYlNv8ACMjr1x+Fd34v1S4j0JZJC7nTHcmVRjvhlx7HIHri&#10;vMviBolp8TWmkE5Syv7MJC0i4IZJAWBB+teFmMeZq70bSl6M+04Ylyzr1o/FGnLl9bW/DdHkd7qP&#10;hb4ueJ7jVre4sbm10yEQ2kVw+xLXkfMFB+bgfrUGj6Bod2032i4sri4kuDJDHCu9pUJwMY5GMdTx&#10;U3i+x8HeCpoZ5rjTobpV2W0NtEGeVm+Xcwz04NS6/wCLJLQ2sFjoXnJPti+1xMsbYwCW9hya3t0j&#10;sfmM6s6tRqb1ua11NpmhQRafJbuvmq/zKAxQcdWHf0/Gqeuwv4L0iS6fViqkKEiO7DjGVXkcE1u+&#10;FtMtb2JyrbJXIJD87gvJXJ7msf4yeB9Q8eW1l9i8uC3sJPOmtCcmcDlef6VdOPK9TvpYWPJdnNfC&#10;z9oS71Txu+lyWtxbG+cRu2/ekTLyoFesapqdvpNoZ9Y1q3i8sMfLkmwHJ6cCvH/DPi3QJfGvlTwo&#10;NUtWXakaY8/OPmPpt5Fdpofwd0az8ewayYJtXufMN0w1AtLGvOQpiPyjb710LkUtDWjOVrIXxDqV&#10;14j0eZ9KawlSQLJDPdKssHlr98DdgAdOfevku/8A7T8R/Eu+ktrlIb6OST9/ER5UZHARccYPb619&#10;z/F3ws3j3wrr1vi2sIns2dZEhEMSDBb5VXpnGMf7NfKfwv8ADv2TRJ4JYXe6mjD/AGjyzh1J6D29&#10;/eujCVIwpPm6mOLlJRV1oZHwf+IeveF5NQ069bfFbLtSCZiwdyc4De9ez/Cb4zat4uuBo2raZ9k0&#10;1wElmZx+4i5zt9a5PR/Bdt4bvbifT4t98wVxHPGJY945yfwIqHxf8fLX4TJHbXmlltauAZGVQixY&#10;POc9QKKtNVP4cTjp1ox26nonjnwl4QbU7dtLh85ViO+5WHbGNuCA2f6Vy2j3EWmXslzYAsyeYRGo&#10;EcKg55Ge1ee67+0jN4/8G3trbwtp8l0m3ED/APjpz2+lcf4L8NeKIr+0vl1CWC3jZYxGX3EoScgD&#10;0/xop4ecI++dMpxUbrc9b+HOoXvwthk1awubgXF0WkukuCWjnG4kLz90enrWhN8Sdb8YyT6xqV3a&#10;WGmT7h+4Ui43AAbUHrg1NeeCI/FngkSm4uftckyoheTYmAeeB2qPx14cs9K8K/2bYvGbuQLErBjt&#10;X3Ynoc5qLwbsRTxEr2OIuvEWkaZdzzLosl9JhtjXdwTICNoDDHVqqeE9RgTUikX2WG+nm2OskZaW&#10;RWOScnjgEdK6h/gLqVjb6VdfaodTtbhxHKLRBiMejMfvc9cVpabp+gXfjpryJ44vskTWty0Chdso&#10;IGwj06c+59K6XUUKbjA7FDn3OX8QaPqD2M14mpE6ZZzERyyx+W8zjPAB7dORXMXvjLUdcszbz3Kx&#10;JMqo5UcrgdA1avxQ8Y3Wr+Ibq2Bka1jlP2aD+FT0PTt/UmrPhX4Lz+JfCFzq/wBsgt3iwYEljLKh&#10;zzuA5POQPQitKPKtapnUqclonFvpWqeKojaWk8rIuNyM3yKvoR1YnHaukt/BVj4j8I/2letPANJK&#10;7rKYfNIV+8mfcYI+tZuheI9W8OXUmjrL9kW+m2ySSH5o/fI7f0r1XQfhFqcWj7dQAWO4Ul3Dl/MJ&#10;HDY+mDTrS5HcxrX3Rwfw7+G8Hj/Trie2mWC2STz4rdF/f7RnK59Oa6TxVoVp4HvFtNk7IsKhyTkg&#10;MoK49cE8n3ra0FI9EtEtNFgTyncxTvnEb4Bzx1zxyfpV/wCMHjDSfDvhxbq4tpLvWNQshCkC8Jbq&#10;uMEMOa5niJuXkKFSbabPO4b1iEKx+SclQrcmXPDcemAKg8PxCIF/KXfbnbJk8upJ5H071f0vVv8A&#10;hI9Ox5TB1GEDnCoc8/KPvn/ep9zoUmjXokQSeXcL5cilBGvPcKOldHNodj95XOo0TxMPAuoRXsiH&#10;7NN8lzHHgMCfuMPaux8WXkmp6DbajFZPqFvIvnusLGN1xwoOevI/WvM7eA6ppSWIQM7jbgfx4yM1&#10;0PhDUZPC2nWelLqtxqsvlOJIdxjFtgghQejda4atNT1QlVurHW2ctrq1+l/c2cVpd2yBcb8lcjjH&#10;qc5Htit2w+Klp8N/EejSsrwXF9dxQW8iqGazO4bpPcgZx/vZ7VwWqKmtXS28liJIZJlZ5I2ZZBk8&#10;nceAar674Wx4j07T7OSTy9On3qZfmmc4Jyx/2V3Eev4VjKipwcZ/C9H6lZfipYXFU8TB6qS+7r/k&#10;fqN8XPBrftJfs6X+kZNkniHTgzzna5tWG0cAfxL0P0rx74F/sCeE/wBiy9PjDRm1TxRrllBiNLyU&#10;rE/Ri20dMMBjPqa9O/YN+Jtj48+Gt9Zbrdv7OfzwIzwivuEiljwx35OB06dq9JX4c6p4/wDCt7pl&#10;gpW1eGS2W7mlCxsdp+YDrwTzRhKsqlGy6bnVxDhY4fMJpL93Jc6/wy1/A73Vf2iPic2iaEln8Oop&#10;9WvbFby8lkvUjsIhIpIK45JB2HPoa+qfgZ8dbH4uQ6DFqXizSYfFGg6JK/iTwhZSJcO7bcbzGRvU&#10;DaxB/iDCvgj4S/tS+ILrwLpmi/8ACI634p1vRWOkXAtyoQGJjHgEqSMbckjn2r7K/Yz+FF3pt1e6&#10;7rGk6Hp3ieLVodQzZ2+27a2aLyXinlwDJsVmPTqR6V24epD2vunO/gXUyv2Q/i94L+OHwvPh7RvA&#10;Ov2Pwt+HrTC41DxHZtayyXsE/mQmCEgtLkhmJPdlGM9fI/8AgpJ+xanxI0bxZ8Zrnx41tpd5bQXF&#10;lpd9p8kMyvGmxIEyVxkA9Vzweor6K8H+PNf+Hv7Sus+A/EvxU0vWtY8ZrfX3hzRoNKt4ZvDVqiBo&#10;lJRf3rDBOXOCF6dSfMPjNBbXn7MfxL8IfE74v+GfFHie9jOp21uHSJ9KkjAVoYhnH31wFUL94+td&#10;dW0oWvsRT3PyvsdPOveArpZOlnKvy56iTGDu9BtHPo1eBeI/Bovr6/0my8WxKRcgSWF/GwCb1YqI&#10;3H8WCB9a+i/CsT6L4tutNuRsjvQ1oQT8qNvwh+mQp5J4714p+0Vd+HvCMeqtfm1t9ae2Mdu8u4bC&#10;mV3MB/EODzXmwUi8RDS/kYv7F+jwT/t1fCS6e3vljj8aaZEgMY5ZblQW+Xtx1PNf1YeefUV/J5+w&#10;p431qL9sr4KRXc1leW+oeNdLMcltMMIpuEwCDzniv6xuPT9a9KlSny3PMwN3B+p+Jv7UXhbw4Nf0&#10;O+0FdLgsr8zefaWKgfZ5lmYEsB3KkGtf/gmP46uvBv7W9nbTePU8KeGYGm1OSxvZytlqsjBY/LCb&#10;1HmkSAqcH7g68V842fjGx/tO/ndrqLUftkqIEbETp5pJyPz6V23hX9kbTfiJ4s0nUvEHxHsfBfhf&#10;UbtoHuJREZI5FZfJVy2SRJuOGUYVVJJ5FeK8eoO8e9j2PZNQuj9Lvjv8WPDPwh+OuoeEtf1rxnp/&#10;hrxNHGJLu2ZobLw7dy8xbHiUkmTBGDu+bPQEmvXtc+G9neaXpvi+G3tIfiY/hxtG0u+1DEMkjMgb&#10;Y6glQSwDYGfunt08S+IH/BQT4RaLren+GtQlHjO08GRRTLqcKR3EV7qFuhESqQRlt2fmI27mB6Cv&#10;Ov2n/wBqfw94l/YlvLm78fRa74y8QanDrOjW9jG0L+HmUoyQrtJ8vyl3Lublt3yg17fto8uph7OS&#10;sz4t+J3wi8T/AAi8V6x4c8X6VeaRqt0ryRrMn7u4blg8Zx865xyPWvkL4YfFLUPGp8RWuqQx2F9a&#10;3ZWFYlILIcxsuD0+bBNfY3xu+O3ib446zpGt+KNWuNUnsLCO0jmKBdiIdxXjg/Nzub5iTg14D4k8&#10;K+HfCPxVTQ5rto7/AFJXNnBFGqZWQ7juccHBwB3zXjY6nGpSnFdtPXc97h/G/V8whKfwOyfo9H+Z&#10;4z4n8J6ZoetQW/lWV5f2qhpYNx2x5J5Y/wB7j9KdrHxj0qNbfTNEsGvrmCNmIVN2xh23Gt74u+Gd&#10;L03w/dahcKLe9mJt5TGcySt0A+o7+ma8+8GXtz4LRHg0/wAy3jXDF1XzSey7j685rmoVFVo3R87m&#10;2DeCx9XBz6N/8D8DqtCv719Wj+13EWklCsqxwRffypJDj8RzXYeC9GvLfTraW7mbUYrqTMOxwAAc&#10;5Vvp/WuK06ddcuLbUUgl0+F2C/ZX6R5JyH7nknBrorvUNP8AAVlMftAhSUYiDy5aXcTux2yMDGKv&#10;aVjPDzlJ+Rj+OtJ03wx4wln0jQJUvntyttJb/O4lOAGOeCM5z9K6HwfcXel+B4Ll1kudTSYwus6o&#10;kjk/fdlAPy5OAfas74V+LbXT77WNY8Y3hg02eaP7OZscgAhRt6rnj8qr+P7i50nxCfFFkzPosFpJ&#10;i3Q/u94UEMD3J9PaqkrOxuotNzjseofCrVj8VdBn8PzoLmJJpFuEAVZAjKFZclemAee341gfFLxr&#10;8J/hzp+kT+FIT4nWRzbXFlHNg2axjyzv3AHqp4AwcZ715t+zh4k17xLrd9q2t7bHQjHLOHRSXuTg&#10;FVIHOOevvXN6/wDC3+ytYn1u3t7izOokyiCYkmLJ7+mev41cFGD1ZnWrqdFu2hP4y+L8CWF1daXp&#10;v2e+tnMsVvLIo/djJLBepGCB+FeM2GhQ/GD4iI+oyBTcRZw3SU8HaT/DXc+LvBUvibSLk3NrGL2O&#10;E+S+4krggnIHr6e1cRH8OdWN4LM+ZHcOjSpKG+RB2Ix39vavTpRi43hLc4oOm1qteh1Xx18IeH/h&#10;v4YiVbVF1S8cRxKvASM8Fj+XFa/wp8faRq2n21tdzpZX6kKuI8xuFGBg9ycV5ndfDbWfE9o1/NcX&#10;E8McixiScly2ODtHp/8AXrQsvD9x8K9fsLhB9pQ5dCVPDen+FQ6a5eWUieX3bPc9/sGTU7VoYmjU&#10;Sg7PNXg7Tzx2+tLPpGn3k0L6gqTRR54J/dxcdsck9xXPxeIdM1K3MzXDhWjAy334i3UcdOc0zxlr&#10;sej+DZr6Qh/PwsKlx1XAPH0Ned7J83LA5FeMkdBonilvCFpfahe3sclheXMMYCYNtGmcABeoPKkm&#10;pLqTwtZ3bfuLL94+ZTFCrmRt38Jzk5xn868Kj8RRP/aEKm4xeRhUWNvlRlIwcGu4+FCm68LiKXyW&#10;vbGchmwS7ZyQx+metdVSj7GOu56f1z2cNjlNbtTrPiDVLuK22widvsbOojkxnHy7sZ6jgV674Ihg&#10;k0BJr+3u7G1slVZgI8GdwOSQO5OTXmvxo0vUNW1jS4o0ykUTNHhsDcMdFHJNZOkeJtT1BJNNjur9&#10;Z3bfMrnK3Tr9wIOoxk5PpitJwVSzTOeNX21ps0NU0Tw1rUF5rDXFyzy3iPHHFLtYRh+Tnp2H4Zr3&#10;Gw+Ifh3W9GH9pXkFnLagKNsoYnI4/D36V4Fo9xrHhHQtSEMFubDUXFvctLEGIBODkn39K2f+ET0O&#10;HwHeXp8tGJAI3fukkGAABn0ArKpTcrRcjpsjvI7DRrSw+XEsj3RCujYwrYPT64/A1g6sqXXiOD/h&#10;JB89pcAhU+60R3DHvk4x9BXkFj47az8VgXPmmHyyvDHKntgfiPzruZvELXFslz57SSJF5LNIRuXP&#10;3M/QnNawwzhE1hTVj1DxBpumeC9P0W0hCGG6TemVDElucnHPWq/iKyj1WJth2zRAL0yMe3615xe+&#10;L57WyNxLERGFVS5JVV5HXPX8K7rwReL4vgvzZxvcQ2ISWZY227FYkZx1I9qj2Uo7m1PlirFDWNW0&#10;j4e6V9quTCsnByo3NIRnj25ry2H4+3MWpx6gsUSzrI7TzYP76PPChR0wKs/tGeJ4r2WDS7ZXaGNm&#10;k8xejOCcrjrXH+HvDceqaJPbNDm981JIXAKmMH73B613UKMXByZyVqkaei6n0RoHxA0/xj4aln0h&#10;7kNKAXbYSsDYGQM8nNa3ww0CDVPGmloY2eaUt8oHmtK+CMY69zXnHhLRLnQvCq2NhdRTRp/r47iX&#10;BJbodo7ivSvhV4X1rwb4li1Q3okuljKx2oXy4gWGB0/n7159Tl1sRSxEI9T77/ZX8FeGPhB4t0PV&#10;razubP8Atq+FrqUE0u+LEwCo0SLwp87bnPYmvtC5sYtIuxGkaRWxQb444wqnpngdM818LfArQjqX&#10;w5UX8zW893F5LeW5fyW2jLBm6bTlgV5yD6V9dfCD4o6j8YfAljc/2BqMfl26w6ldyMoit7iIeXIq&#10;/wDLQ4ZT1HeuPDtU63sltLb9T63GU/reT0sTH46TcP8At16x/wAjlfCnxC0L9kr4x65eatdTW+ke&#10;LJIrqB4ISxs5i2x16Y2sWzn6+leoeI/+CguhfBiHWDp97cX9/cxNFCNMs3u37ZcScICDkklvw4rh&#10;PHWqaf4W8eeFtd1CKK4tbe8NrcqU3ZWXA3bSMcbRjPPNaXju90SxGqJmz07TrwSsRhY8KeckDg54&#10;zzXSvd1h1PnaU+ZanxV4x17WbPxRa+NbXxBrlt4w1d5Lx9QluAt4QDgFirAIArbSOQeKNa0LRbi0&#10;S88Wa82oamtw8k8Nkwu7i43ku2+VlAB3knI34GPSsX4lwW0HiG+mhwyTygK6A7BEudqqOwJ5JrnI&#10;/ngXP3sZY9eTyefrmnTi7XkdfuJe6SePNYTVPEv2uyilt4lVRGJJfMcFeclgADyPQV45+3/4TXVd&#10;AtdY+zS3IuAskiQEB5FcBSB6/PnP1r1W9txLGRnnIpniezTxP8MGimt0mfS58KH5DAgsPyKZ/Grh&#10;7sr9DKXvP5Hx/wDsRaVdp/wUL+BsMVg1lHb+ONIeSL5iyL9oUZPp2r+wfcP71fyw/seeGr/w9+3t&#10;8KZZjHPe3XjTTGlmhUx7k+0rjtgdMfhX9Te8f7X/AH1Xrwqxkjhw2ia8z+ZfUb/7F4iuw8bruuZB&#10;kc4+c/417r4C+Pnhz4ceEtH8Taho9vrGq2NztgeUI0SlEdPKk3AjymDAn3xivBfFyve63qKMNpW6&#10;cqQOnztms3VfhlffFzwo2lx6uNPtbF2vmi5IuVQYdThh0BB/CvlaPKquvU6vaSasfaHwd8IeKv8A&#10;gob4e8c/ETwrZeHruPRZItPudHsHH2mSXaoRlQAKAFOct2UnPFfTPw6/4JK3PjL9k20sNUso/BXj&#10;wakZ7u+nkN2WtVy2PKTKhtpAwPT3r5G/4Il/s+al4c8R+MbLwX8UZ/COhSRQz+JCtxm9vAm4o1pC&#10;dzrkFlLDqCBg8V+tmi2mmx+DtIOl2/i+w03SHe68y7vHsFumQ4aW6d33uM84PrjaMYr6KjSgNzly&#10;2Pg/9s/wt4E8K/s0+FvAfhmx1LV/Fvg+986fUYfD72yXMbf64uSMsfmQD6V+f/7S/gCfxFp2ia1Y&#10;I41XRJvIeVW2uqnDLkn3U/jmv328Zvr2t6/f2tnr8NrfzaLLe6fYQ6SlzblskLLJcvGQ3zsvyhl4&#10;Y+hNfidq+nS6n/bdneKBelpZZAMDEoYkkDJ4zvxyeCO1Y1oqL5n6DpSsm3ueK+MNC03V7Ke61TKD&#10;Swt35kW4eSXwpJHRiSP1FcNNqEEkRTRIZJbiRkFvJI53ypk5HTA7/nXrOp6faL4SlNyt1PBarJFc&#10;tkbliYAqSO/IUD6j1rxe38TSXTym10X7FYlBF5BAkmcZwr89Acc9+tfO4f3JzpvvofQcW0lW9hmb&#10;/wCXkFF/4oaMZ4hiOkarfXV49xFbQQeWsERO4sTg/MeOScVz3jy/8M26aV4as7XVbvUogXiUuWks&#10;z1fL9Mj36Vk/Fu28SHxmsFzcvFp/np5VgGwroFyenQZwa1vDXirw54HsNQurg315fahtgMELnKY5&#10;bJI5BJ7V6nsndNnx/tOT5nNfFSHVvG08egRrM1jBLEWcKGYjB+eQ9/w9K7Tw7rl9ZXNh4Lu9P8/T&#10;PsuRdW3fA4Lr1IPOB14NcjpU99reuSahaXr2MU7kxWCfukVQMYYjkkcdfUV3eneM9P8ADWkwwXMj&#10;WeqNEqxyNEBubruDevPU1dVtqyRhPETvaO3U9J8E2qeHNBa52bN8RgXz2A2IOCSB04FYnxN+Fz3N&#10;1Y68fFUV415b5tIIz5htlGfvBsKKyPDEupeKL1rKbUYnurxlMV3cy7I3bI2tIVU4Uc57YFS+NNSj&#10;1TXLyKKZLyW1kaC4e3kH2eZ1wu6HAHyHAx9K44Qmr3Ox1acqNonN6/4dtL+GFL+aKWOXLbvMZfMZ&#10;QMHjpz2rxvxH4q1O/wBduZVmIEsioXDdQOBj+6Bjp9a9vuNPmv7nyZXItFG+VEjGFOOAM85rkPGf&#10;wVaTVoP7NhypbfNGcIpB5z9f8K6qFaMPdOTmijT8J+FbN/D9khlefUZiDI84wBjnKdhWN8cL1PCu&#10;i2UVtJbz3c8u9pGAZo1U8+3OetdjpPh2eO1itZ7dVe3Q4XPLe2e1Y3xM8Kaf4oVWaJLCe1XZCzAn&#10;yycZHvU03H293sZxnG/PI808NePrnw5b3asVkMynhl3HJyRgVrWPhb/hIfhYrXM4e/d2nVtxJUDq&#10;uO1Qt8LL228OXNxPbiS4tWZ0iB6Jk/PnvxVfwX46Gg6ObW5hJjVGERB+bJ9R2r0LRk+aJs4qr78S&#10;v4R8DXmt3EE0QVOoJY/e9vrXsuk+DrbRZ/PtbbyLmVAk7cnOB1ryDwVq13BeNi4Pk7wzqf4ck4xX&#10;sF541s4rHdKGUxBZHdDkKCBzjvXLi+aTSOXEQm5pSEutNjvLhZGByisAzclfcVV1Dw5NeQXKxR20&#10;DzBQJ1BV1A7D0z61xXxD/aSstOudukOt8yqfm8vaD2598io/gp8TLnxLqd3calciYS7V8pjsW3z6&#10;etT9XqKPO9jCFOpFaFj4s6Nd6ZZ2tlDPeO10Qotgd0YI6sT171yviTwjdaDNHYQXDy7vm2rnaW25&#10;5HrzXqutfEqz0zTX1Oztoby5tvl33C/KcsV47dh+dcNdfEo/GbxhYWuq6FNolvFIElktgymRvmA7&#10;e36V0Yeq+VNrQ9OjJxjeR5X4ws38Ma3FAZnuJZIlY5HPYkD3/wAK9H/Z68RWl0L0T6aksmH8u5uV&#10;DBSfQHrS+NPg9Y3OsXsWm28hewi2FZ5SXnZgNpGeePSuk+FvwI121tIBYwT6rfSnAigti8sZC5+6&#10;Oex7dBmta9enKnZOxE6qfwPU5m8+E2ueNfEi6nLbJaaJbyB4kmnCJtU5J64IJJrmfEni3U9J+Id9&#10;qmhXf2GQP5US21xtZzhRnHTH1rsvi3YeIbn4Sz/2tNPE0V7s8soFDA47DnGMV47p+lSggp8n70Kd&#10;n3x2GBWuHcfZuTeiHhpznq9T1PQ7eLxl4Yiu9UnhjmNzJGZWQ7pJjjb1+6mT1966i30SHw7bAR29&#10;vM/AgyN2HxyVI96rad8FrzW/CukiWwZrmCQO377AYEj5/QnHb2r0L4C/s/XGkavLFJdzXlncIHEc&#10;8p3bucnd0AGBxXmYjM6EdHK76Ja/ee9h+FMyxq9o4OEe8vdX3v8AQ5r4PeAprnV4p7q1EupzTBpG&#10;YHDLk5J7f/qr6Vu/C1j4d0eztZEimmlclpJT/wACCjHOe1L4E+D9tpsMkm95WQnK26He/ocnBU/7&#10;QPYcVtap4WltYyqtZWJkbFwkbmWaX0y3TPuee3auCtUrVdeTl9f8l+p7GFyTK8JFrGV/aS7U1+bl&#10;oM0r4sJ4A0i5ilkljVcXEcE8vlKAMEqM5IYnoSuBjk8190/sM/GXTbH9na48VeItesrew1jUWvIb&#10;WeDyGshsVWBVjlmc/OTgZZm44r4M/sTQvCMM+rJYveahaws5uZPv9CSABn+73FfKPxQ/bs8Y+MbQ&#10;2VhOdE0/e3lxxNtYg+rL1NdODwE5VFVc7tfI2x3EOHlReFoUVThJrm3cpNbJvZL0P1J+O/7U1nqt&#10;7qel6Pp6fYJpVZr25mw1xs+6wUfcHcV4YPjKPidr0lxb6/PqDWJME0cM37kMfY9TjH5V+ay/E7XX&#10;tZbU63qhW5lV5cTf6xicZJzkdhn6V237Pfx5u/2fviE5vofP06djBqNs8mc7uMqezDHX3x2r1p4B&#10;2uz5WFZR0cLH3bPL9paXdh3fqezEccflWNB+7kdc9zx6Vyfw9/aQ8M/FmPdbXkFvf+Z5ZtZztkOD&#10;gY9SQB0966S4vVi1cRCRNzH5Uz82MelcklY3vCSFuGAfA5zV7wbbDU7u8093G25t2ZF9XT5v/QQR&#10;+NVZiIxk8YOOnSorS/k0fWILmL/WQSCRc/xEc4Ptxz7A1KI5r6HQ/szeBbW7/a8+GFw48l4vFeny&#10;gL/eE0ZA/Kv6Idze/wCdfz3fDrXbbwr+2l8J4rdg0Wo+LtMkiXaSyJLNkZ9MZx+Ff0MeXXbRhPl0&#10;InThHY/mO8SWssniDUZIyzI1zIMjt8xq78P9WOi6gko8wNaugk2x7tyE8hh/EMDkH1rGuvEF0uva&#10;jFHCGP2qXk9hvNRpqElleP5m0PKwC4YgA4Oc9z24r5iz5r+Zz0r2uz6G+Gfxa8Nfs++NbPU/Dfgv&#10;RLjxDp95bX6arJarNe25Xadsc5+ZUcjDLlRyBz0r9OvjL+374W8D+M7e01GXRW8K+LvDB1Br+Erf&#10;XK3jBWhiaPOz5QxIBHY85NfhEfiF4x+IJW0traPTbW1H2eSeV9u/ac5VV5PbGe+PSvqL/gnj/wAE&#10;7/iV+0BceIta03xHot94fjnjtr261CfyBprDLjaoBY/I2MHA6V9JSnUlH3TeMo8qfc+wfD3/AAWA&#10;1fwj8P8Aw083h46xq2lJc211dSXxtre5dsCKTykByQuMjsGbaOa+P/iD4sm8TeO77xNJaRWs2tXD&#10;X00UMflxRu7neoHTbycAdsZ5NfVq/sjfAL4G2EsfxG+Ksnii/iYXT6VoR3bwgI25QsQcMARuX7or&#10;yD9p/wCIPww8bWGj2fwz8HXfhqw0MmOa5uiPMv0f5QWXJ546kk+9Yz5/tstRtex8/wDjDwaZfEuo&#10;W8LCO2vUYwApkKduUIHfDAH8K5W68MaXPpsGo2umiCdk2lXiCsrYH3vqfyr1LxKPt3hm1vxuVrI+&#10;VKQPmUgnB9sg/pXGRWkdt4jv7bIlimAvIvnzw/Jz24OR+FeBj4uNWFWG8tPu2PsMvjHGZRUw9T4q&#10;TU15LaR86ftWpq+n6hozW9nZSSaluiaRU3G3wOhP+HrXnum3qxmCCSKP7REqmchhwvPK45H419P/&#10;ABS1DQNb0WaxubyBL0I3l8geWeB/jzXzF4206fTdNvbbTdPimF05KX7XAXaVOAFxyen0r0MHUi46&#10;nwuNp+9zGxb+LtOtUsoLKJLqe6kMQYgKhcnhVJxVnxHZWHigXFhOYYdQsGESNDJlpyfvbvQL05/C&#10;vOE+EeqaJZm+l1G61B7XZcJCv8L9cH0x7VseC7htY11LtoXiBbczoMkt6HuRmuipThbmTMYOKg0t&#10;z0jS9JGl6aLaQiRF2qEDZU4+uR+lXbS1Gn2zSmOL9wNqrswJcn+H2qL7CwCPKkReQfddsfy6fjVh&#10;NPaYK52xiJvlZ2OIvpXC59Inlrni79CeON/JLy/MOAkUfqfX3qObKyI+8oUOGKqC5/E9KZcXXmOC&#10;DKhjIbcFxnHqehrB8SeOrbwvYrdX3+quJdiEAgZ9/anGm5vzNW0lodTHeSKQFJaNzgO0hy/+P41i&#10;6krX+rfvEXy920KEHze9cL4t+PNhDazLaSGG4G029wvKjPovpXP2P7Sst9fCG4tvKdmVGlII2def&#10;x9q3jhKifOyJKpKPKj0PVb1otOv40knkhjVl3ZxxjnB/CvJ9B0fUNCjhuprWC4lvWYxidMtGvYnP&#10;qK7k3d3renR/Yy0FpcqSIpP+WzHOCp6Htx7VX0G7dVVbuKaaREETlxwmOMj2roVRQep1VGqdPlW5&#10;zcekSaZbvetaxXc10202ZXjngkfTk8etdXqHi3QNO8Gyafq1rdpqF/btHbfYpS4tsEBWYYA5wfyq&#10;54SuLAX8xf7SrwBoYmMZJyf7vFa/gTw3rvxt+IkukeF/B9z4nuEjZVtrCFmlDKDliFGdq4JJ6DPO&#10;KuVTmlqEajektzyjXfhvp8GkZGm3E0auv77zN0vPJ+U8DGc/jW78PfhhYRWLyJbT3kEwKIqklzno&#10;7gdMHPWvoH9n34A+Kp/AOt6/4t8EeIdP8HXFxHYpqGo6fIiQylsbEkYAMWOeRx05r9J/DP8AwT7+&#10;AH7H3wp8KeKte0TxT8WbnxXapdWENoixaVbsFVgJ5dypEmTt3ScZU8cVpz1r2touv/AOulg5yslq&#10;323PyX+BP7IvjL4reILLR9H0zV9fZpAr2tvavIMb+NqqNrfw/e4HWvV/BP7Osnif4zaP4QtdHm/t&#10;rUdUXS/JlIiuIZWlCEbj93B3fXGBmv1N0T9szxB8M10rWNF8PeDvh14D064VrjS9C08Xl3qMKhyY&#10;Gu22QPjlv3JdsLwpyM/InjX4keOvFf7Vep/Gj4WeFX0jTtTvz9i1eSyaewF1Mu3dG0qKj+pO0FWY&#10;ehrhrVlbnhJzd+kbH0NDhLESXtMXy04/33Z/crt/cfSf7OH/AASc+CPwV/ah+IOn+L9d0PxZoH9n&#10;R6PZW3im3j/tW2vmXzZbiByoXaqnCsoYr0JB4rm10m28MXcXw+/Z81z+w/CumMdMn1mLw7Fd+I9f&#10;vcsJRBeP5cbpknB80N8zYVgBX0f47/ZSu/h7oXw/n1HRNK+KfjbWr2NZdQ8UXrGz0jUWQMZLdOdq&#10;nMihVGSTH+Fb/go14Nh+H/h7RvEmkeKL2K50aeDU/DvhXSdN820llgffPIWjHPy5ClmGK7vY1GrR&#10;jyL5Sb/y+RMaOUYZ8jUqs1s78kf1l8tD8lv2y/gB/wAId8XNY8I2+jXWtvYyql6+p6gpuIpWUO+W&#10;RAN3zA7QO+MmvNtG/Zmj8Na/aOdG0m0tgQscgtk81V65OAT36r1x9a/TP/gqV4NPibxb4K+KnhuF&#10;F0r4jaNBcXEsYA8q5QRg7nxksUYA5Gco3pXyPLokGnRh7+83T7STHF8zYyScn1615c8FCMrTu09V&#10;rp9x11uIMRKl7LCQjSXeKs/vs5fczmPDvgrTNKsUX9/dyFztyMKv4fw/hU2reM7TQLhLWG0t1zIA&#10;wWLeY88Bue3HXHFbdjrWn2tpuhg85cZUyHlOepA6fjXz1+1h4s8UeJ4FMmn32nabbSPFb3GPJa7U&#10;gblUDllxzn61vh4cuiil6HmVq9WTvXm5+bcm/wAWfTVgztYrJcX32aNly0StvDH2UYAHSq5udO0p&#10;cwQeaTnLSycMfXAAOeRxzXjnwj+L9vfeD9LsrPS9b1/U4bVd0NnDgvjj5nPAA45JFel3TeJ77RLm&#10;3tbXTPDWrZRhNNIbthGfvbh/Cw44FaSg4atk05O1zlfiv+0z4f8AhhYzQXLpJdR5WW3giyy+uSRw&#10;DjGfrXwN421yHWfFF9f2kL21reTPNHA3/LEE52g98Z7V9ueBfgh4V13xzrEnimXVPEt3bMLmZ53C&#10;RTOM5JjHBPHHPYU0/wDBO+f9ofxAIrC9Tw/pQjkn095oQk9xg7hEB0XvjOK7MJWp0tzkrwlJ6Hwr&#10;Y28+qXsdvbRSXF1M2I4lUsZD/dwOcnn8hXoNr+zV8RNf8d/2Q3h/UE1T7OszCeIoIoto2M59cevO&#10;Qa+6/AnwW8AfswXdpYwSaXa67Kvlm9ulEtw8jHk7D1xk4HqDXr+l/AO38C+AJL648Rar4omvbnzp&#10;bu5VYw8fPIUHgL8vBPSuyWYNO0VoZwoX+Nn5+3P7K158J9f0G012CS7sdTtmkbUNOQiXT5M4O8gZ&#10;99xPH0r3H4V+ErpbyCyuNXXUZLRDDFdEZaSPny1diSc8EV3fib4+afp+rSaNZajbXVyFdbiE/PbT&#10;whQJImYAjfgjAUk9fWue/Z3+GGo+KfG2sSoJNK0zKPpC3R/fThMN+8HYY4FcWIxMJvXc7aWDqxfM&#10;lodb4eso9Shu7WWLbfLG7xDsrR9UAP5/jmqzQ/bfCsyJGhaB0kBUjJ3DaQT9XxXp3hn4RQ6r4vmm&#10;n1FLKOydWm80hWfcuDsJ9QCOal1jwf4M8HT3umrfTXl7qA8hWBG1Nx3hvTriuOVW+kQndPU5j9nb&#10;wxb+N/j38Irs2cF1d6P4wsAztGGZUM42tnrxX9B2Pdvzr8CP2PNUPhX9qjwLb7P9fr9jbkOMc+au&#10;DX77+V9fzruw024GMz+YOeKZvFV+gjxuuZmUbsFyGJA/nWt8VPA0vg99Lf7Ta3X2m1W7SSLkD+Ln&#10;35x+VcdqusTp4h1Ep5m+K7m2kn7oLEH9Kfb6rc6vCqB5GwpRFJztXGP5D9a+e0s35nJSxEo+7YZ4&#10;r8Can8QtNnh0G/msr1pI5ZCs2zdH/F9B+ta/7LfhjxV8ELnV4LrxdqVzYavKr/2ZazyPHK43BXbk&#10;dM9+v4VofBjV4/Dfi63e9UmKbdCcDqpwCT9OK+if2c/j1pP7MHxRvtV1/wAG6B4ts2tXgtLa7VMW&#10;8+7MU+4humDkDB+brXo4erfRvTyOuC5oXNb4XfAzxh8TdegPhnwzrGuLJuBe2tm8n5sqd0pwqjvz&#10;/WvbfCf/AASg8S6Tbi9+IHinwj4D0hhlPtFyjzSYxtzygzx/erA8cf8ABWP4o/E3w95GjXdj4KsH&#10;AXydGtxHsDdNsjjevYfLjpxXjfjy48WeOrez8Sao3iHVxqDmIX1wJZ4riYHAVXYsGY4PTnr6V1JR&#10;jpHVFSTvco+PtBtfDfiHxZ4d0/UotYsrSaWGy1BIvlvPJI8uUDj5SoY45NeKeItel8Pyie7f9xaK&#10;9vO6W+C8cmSuO+Nyn3+avY9U0W/8CeL7aLVrC80wzYnC3cLRlo5OCwBAOOemK8v+LPhltO8QCExT&#10;PBOrQz+T8+/I3KeeOCD+dcGYUPa0+WnpJar5H0XC2KjSx8KNTWNRSg/Sen4aWPnXxv4e1T4paVcD&#10;TybC3mlEjT3eIQ2SPuj7xPb04rjrz4DanZWASCW6mhaR2fziYogQeW69OO1e+eCdQ0O303ULbW2k&#10;kQv5ySOebZuiIB7knpwO9ZviJtO1LQNPu1uZNPiiDsbdpd8h7BivvjpWUMT7qdNaM+XzDL5Uas6V&#10;R6xbX3HGNYz6foYRYR9taDyo9rZUAgAkf3vr1qvoOijwraQRSeerCQ7yFHyt05NX7KxF1qB1i7lt&#10;7SOBj5EsjGQPx08vpkkdRWdp3inVPEkc13/Z8qQ79izo2drd+Dxt56V0J8y5XueU1yq99zpbG6it&#10;7jf8krynO08j6/59KkvL+V+EbYCc52g8egFY8sy6XaPcXEiAAjMmMbvb2rl/FvxlttI1QW2AxZQ0&#10;BRwd3OPxNcsaT5rMxe1jsDc+fdkYbDPhN5+Vm9/QVwPxJ8D3Xj3xZbRxQiS0tYiZI1f5HLErle3r&#10;Wb4o+NmsWlwYrLQZoZQ4/ezKcP8A/WrW+E//AAl+qTC/ntoY2mnVI3kBBjX5mOxR1B96740alL3l&#10;sVKi+TTc5y9+BFrpeo8O7uqsFhcgrEvTaR1ycVJdfB288aXvnS28FrdJ9+JPuy7E/d/iM17Nb/DS&#10;fxbPJLfR6e7/ALtkhidg0QP3y5HJNdJp3wxtvA+kK9uboP5h2yvMN0fsc9vTvWc8xcE3N6HZhcrx&#10;leajTg23tZP8bL9UcH8KPAd9cwaXDq1oIbazUGxgU5dXH3iR15NY/jSG3u9aLny4fsszIU3gkMTz&#10;8vfpxXsVjPAh3RxtJfyqxDKGY5GPvE4KfgMVPafsw3PjDW5dVj0yW5NxGJ5NzF0IxgkrgAYIPIPe&#10;uFZi5O1BSnf+XRfe9z62PBNenS9tmNWFF/3tZfKCvL/yY+hf+Cb37A3w1utM8JfF741/EHwTJ4Qv&#10;PMEfhiS4e4u5y8gjj+1BCDCisASCCCGGSK+xvgR4M+GX7GXxTvdU+BPwR1PVrN7mY6r4w1G7ZIrW&#10;CXLt5BlwDb/MFynAA4z1Pz9/wSx+EHhz4YePNS1XxDfx2N2kUMemafHo8Wq3epgPvaKLejbOR82M&#10;HGOa/V+00a18MfEpJLbSNL0+28TWRNzc3Vx/pssoH7u3WA9BweBkHGMcV7OGpVZUrySg/J3b/Qzc&#10;clwXu4aMq77y92P3L3n/AOBHw9+2D+zN8eP2v/h8s6a3b2+lamRq9jpsdyF0vS4EbcFmdQFlI5KH&#10;ZnrlsYrJ/YI+C3h/41/sg65pOra1qeieKvA18zTaxNJ9vl0u0ILSJbRkskeQHH3SO+Bmvsn4geH4&#10;7zwjNpHjC1h8SWWnXplm1jxLLb6bYEkP5ZCIB5ix5wVwCdg5r5E/YZ8OaP8ACD9urxTpej+K9A1j&#10;wdrum3C3lwjtBbyZPmNFDvJBCMW4BI2nrzUzwVKNdVJK7fVv9FoaPiHGqg8NQSp01r7qSd/X4mvW&#10;R6l+zR+0l8DPFtlafCOwvLzxpFaSC9sda8SWm6yur3/lngkfuznlcBQfnx154jx78If2gP2tfitq&#10;Xwz+Ikkfg3wlFbvdWk2h6aG0u9kQ5UbmLMwIzgMQRg49B5d+0j8efBngb4cX3wn+CXh6F9EkuxJq&#10;niGWESPfTK2VSMEAFUOQGJ+UAY5rgLL/AIKMfGb4JeBZrM+PZTarE0cAvRFe3gAG0JEWDSbgDlSC&#10;D79K2coufs5bdzw3ab55q7fV6/qerfsSeI9B8afB74s/Bf4j+JntLK2lbULLUZbzZLA0DhGEUj4z&#10;ICFKrycnjpmn/FT/AIKjWfw8+G+n/Dz4HaXPFoelWxtbfWdYBubpUkGf3MbHIzubJds9uwFfBsnj&#10;fVvGWoZ0rwzrOo31/Lvmm1IG1DOTkv3bk5Y9TzVrx34e8TJosEMt9NoNtJiGUWsalU3Z48zrxg89&#10;eawWJaXLEvljFc0j2D9rj/goJr/xz8JeHdB8UP4Y8O6R4cXzLSxs0KLNME2F3XJKkhnO0ccg18kf&#10;E3Vb7TLO0uPDU+p6jpN/N/p6MfLVQeco3UDIPJ4rr7HwDpXgu7Fz9ge/1IsHe6mfe8mBwVZs4B+l&#10;afi1rjTNNme808FJofMNqzYRk6leMdQeOOuay1vaR5/1+N7I8bv/AB54wj+Iz6zd3a6GllAEs7C1&#10;k3iVSoGXYA9R35610Piy7sviz9j1C6W5t7iwiImErmRkLAjJJIDfkOtbNlot54v8A2moppupeZfX&#10;ps4rdUGYYQvyv67cYH4GuSv9E8R6x4ils47Ge3ubRMO8GJFZQuCZO2OPwNDq32NvaaX6HR/Af9oP&#10;Vfh6L7RvDujwQR3tv9gkkjT/AFittDYxk44BwOODzzXpNvbeIYvFTPqkCpbSslvGqghnDAksPb5c&#10;9e9eG/s7zan4Xtmh0uB9cf7X573BJDWG1v7p9/wxivoRPGKeMfEDajqmqpbx2cTy3sgHlqGXjCL6&#10;j2rN80tDpw8na5xvxB8U+GPh4t3rM99LPquzZZaNHIyyX03HyFQuAp+Xc2c8AAV7Z8FviDeeL/DV&#10;pqdzpt3ourW80a3EE0ZzBMOcZPG3jg+hGea808P/ABg+D+v/ABl0iRLu4u7eG6txq9t5JciHco3Z&#10;UZznaSB2Ffox8fLLwkPg3cC10me6EqC7t5tPtTGkOMHzCTyRycjNapShG8lsD55zXLbsfH1voPgT&#10;wB4v1zxDf2ll/aOus9w1zdsJJYtynckRbOOSSMDvXl3xK0fxP8VNGXRfDniG607wZ9n2AONkl5zz&#10;uYfMVwB6d60vGngmyvPiVFqU9ut/fKVktZZmxtQ8qV52pnPJIru9e0u20PRbSb7RA0kwLyMsmUHO&#10;Cu7ocHv7142JzGTfLBH2GXZBRpPnxLuebfDb4LaN8NtLC21pFLeqMSXLR/MR6Drj8M/Wt3wrqp8E&#10;+NIriRwFMgbJOQw6H3yMr/hUfjv4t+DPhJJaRa3Lc397eYnFtYjc1uo5DOegBz68141rC618Wvib&#10;FfaJrH2vS7JhInlKF+zozZKyKDndg/yrOhh605+0lsdGZZlgsPRdCmrs91+MWqf2nrVveRSS7p4v&#10;Km/ul+x49jWL4nmi1TT7DUA2CY2hl4/iToePbFddrGkJ4r+ESX9sWN1ZW6JKMAZMPf8A4F1rh9Ki&#10;+3+G7qIDdt2XAVeu3ILf+hD/ACK92NO0bnx0pczud18BrZh+1r8M7s4ZLzxHp8+5TkAmVSR+HSv3&#10;53V+Cn7JVq2vfHr4cRQYEmneKbFwrc7ozMufyr96K7cBZwdznrbn8tGrKp8S6g+WX/S5QT2++aW1&#10;uksZk8ptrIfmParOsKt54hvljkQL9plLD/gZpmnWLy3C4AwxzuK5U189OaSZ5Wl7l+acP5ZDHJxt&#10;ZRyM8E/59K6DXI7Hxl4p0aTVPGMnhuwaBMxafa/aL28kjbaEUYOd428AZ61zl9pUrAFDja65YdR/&#10;TFeq/CN7zUvh9f2WiSaZZ6vbTpeW2pTWaSTQlN2RG5+6f/iqrAVrPU9GndxufqL+yP8AskfDDVPh&#10;N8PNUi+HGsaw/wAQNFkmu9Q1JjJ/Y04i3bZYzgRszZCkZIIavU/2bvhRdfA/9nrQPh3a6z4ai8XQ&#10;3U9/bRXmLpTCLlS+wBg25Y5QoPZn5ryL/gmd4nvW+GtncN8TtW8T2uizi01vTdQKlbL7YN4kDAA5&#10;WcALztA3+teqfs+fC7wR8MvHfjjR9D8PeOdO1V3njn13UHeRr3aA0qWUjucDLhvkxg4OTjj6anGF&#10;kxXb0Pkz/gr34a8UeNf2hv7Q/wCEb1eXR9C06C2j1COzd7e5Qne8m5QcBXBU7jwc+lfGnjF57rRb&#10;WdWKecPLc/7Sk55+hNfqV8Q/i7qv7QP7C/xHsfDejeMfDn/COwrawT66ZHuNZgABlKvIMt8oPPXj&#10;nrX5drE174a1CGOPzJhEZYI84VmGcA57YBJPtXLiVazj3NaM3BXjurNPrc+dvFUFx4X+IjS22nW1&#10;y0uVLTdApyVXaeCTxj0zzir+h/DkeJL4I1paZuJNj3c77XhXB5A7nOBj2q38RF+3TpJ5uJoI9zzR&#10;kNADkgbT69vwrM0ko6otuZY5FKupeQk7j19q+Zpe6pUHunp6H1HFODlWxEMwpQTp4iK1T09oo2nG&#10;XVProvMpfEX4PTzalo/9mXzmysDmeE9ZGA5yMf8A1qwfip4ZurG/W302a4WKWNJFiEnyt1yNo5z+&#10;FdJb+IvMnmlaa6ZFZllkYFB3GAPQH+dQ2SPfeIJAjQ/Nbb1umychRztPrXUqjpL98z5bDYCtjUqO&#10;FhzS7JPT5/qeR6p8EvEev3cO+4xaqd0kLSdM9AeeK6/4SfstCyuZn1CN7qXcv2eOSPcYyCfmXH4j&#10;8a9O8P8Ah0/b3ura3mupLnYZI5X2CTH8YPX8Mdq65PhnrGqwB57+2063b/WKEKsRn+E/ezjHaqeY&#10;1XFQoRlL7kvvf6Hv0+DPZu+Z4iFLybcn6csf8zl9D+CVpodvcXusz2DX1x8kcMrK0iIPuoFJwSB6&#10;ViNau+uiGCC7uEDBoYIYCm7tgHoD1717D4e8N+HPBV0Lq3juLu427fOZxv8AwJzj+daY1G6unZLC&#10;1itwfnZoYyS/1Yj9aUcNiKn8Z29NfxdvwOilLIsC7Yai6s1/NpH7lr+J534B+H2r27XEjWn9jQQt&#10;hvMkGZFJ6MT0bHcZ7cV1cnw08Nwt5k17NdLLjdC7+b5wBJ+djgkgk849PStK80xoZg97eRRbcbuf&#10;MIH+TXjn7XvjRvCXwsiGk6hcWd+LkKXjugXmTJyQmOBW2Hy+i5q+r7v3v+GIxfFOZOLhRl7GL6QS&#10;j97Wv3tnq194p0rwRZrsh06zgjVlWSfahA7ck8n61z2gfth+G7DxNclNTW9uLezlkijhTIQheeeA&#10;PwzXwhdajrPimcs9xeXrFzwWMjfkT/IV2nwd+APjvxhqRfw/p2pXM1xG0DNaxGVtjcN0GK96OEpR&#10;+Jnys8wlKftJNt+bufcn/BOn9sHRrX4pJ4o1O51tI7WU30ltDeGOeSIZVwkoIxgEnivuW8/4KY/E&#10;T4i+KdEi+C/ww02HT7+WJrvWNWulnnj+bCtJIwIUOAcsELe/YfmHo/8AwT/+JH7O/wAJLzxTqVlL&#10;4cs7lVsmklfdcxRyg7sLyBnYPzrtP2fNL1OXRLPWb3xXr1/deSI4okuWghiTsrRrgMBk9fU1w4ip&#10;HDv3HoVRTquzep9S/wDBSz9rrw98Ufircahf+JLzRp9KSPStZ8MLctdxIUz/AKTD5eEAdhgAjJ5P&#10;rjzLxH4vvEg0+48MeFtSvLJbKKW2utSY2kAI9Fzk/Mfb8a8s+KXge8vvHWgXGmW9tBZm8SW6iWL5&#10;ruRSSpcnJfnJ5Ndd+1Lf+JdY8G6bbaN4gfQf7OuQ9yzqJEETKCRtz6g4A6Vl9Y9o7mtRSpaMxvi9&#10;d6v4JitJPip8Qn0n+05/LjsNDt/LO5sZDSAdgwHH681q+NPhdpfhf4l28WlfaJlFtbLp91LK10WV&#10;hngnjk7uR05zWj8Q9Eg1b4DaTqF/b2fiOFdl3HLdR7j5wUruIwT9cdgKyPAWpx3OmWUg12LQ11GB&#10;ozbpHuWKRABuiJyRkbuPelUXMtDONSz2O18V6u9n4k1HyIpri9g00m1+YcOMZxz9TXnfhPxNJqun&#10;60txg6clrI8gZyx80fdwOeeTVTxZo2pa94pk1C2u7+KLCxxybtm2MdwR7YzV230dvEVk8FxeJcPC&#10;rK6IwaPJwBkcc9OvrWEFTiryYVKlSpeMVYn0aO38Z+HtIljXc1p+4vSGyRF95WIHpj9a4fx/8SL7&#10;xtr18RZsYVk8lS3CiNeMj19PwrovCvh680DdHBeNElwjI6oeCAcbfbnPH+NbNjp2l+ErS42uypPH&#10;slbAdQOvf7oyT716rlh5WlHsfKujVjO0mc58M9fSx+H1rb6naXEV9LfGOzlWcotq64Kk+o+bp717&#10;D4p+CSeG9RstakvoHj1+FCkMEoPljgSpJtz97BI+teH+IPFqTaXcW2kSi3mlBESiPeTIMbWw3Qe9&#10;MuPGuuQ2lvYTyTMLd0kfa/EPA3MOck5yce9ebJp6RPpMHBOlaRqfEDQYf2c/Bmo3+kvFPd3uoNKL&#10;N41ZPJJZVDZI9uc/yrB+E37JHxJ/4KSaxa2Gk3Gh+FtB063VdVBldMqxGXEIGX6DviuE+OnxTvfD&#10;ljBPZaneeIdTurpRKZWAjt4gwymzGPmHckYr6X/4Js+GvjNd/Fjw14r0LTY9B8CQyAazJczKsN5G&#10;QwdFIJJAGOSOoNVF8tmzWrK1Tlpn1j+x5/wSx+G37IWm+ba258UeJNw87U79fkjbOQIowcKOOM5/&#10;LFe3ftEeF9T8R/D25XQ5/Lv/ALM8a7snzkPMiEd/w9KuSfF7StUkuLOz1jT7+5t0xJDbTJIUA4QH&#10;HI4x15rEHijVNQ1E/OEsIRu8gOQXYAnrjIPNdM5c0bXFSvD33uj82v2gfHum+CZFluLuOa80uCO0&#10;ltYMSTrJj7oTpjGAST2rx3xLfeJfi14c0iOCe5sdL8ycx2bSkRpkqQOOSp7j16V9q/tqfCXwf4oY&#10;+K47C1mubx/JvSG2MJCAp3ADrx1r4o+N/wACvG3xG8bW2neGdX/srwvpsRFu0D+WAWADKpBO5yQD&#10;noMe9eRDDQhU5me1XzfF1oqlHRHknxp+Kmsad4ls9I0ye3i060t0W7l8gPLduMgoXOeAQBjr2r0H&#10;4W+L7jw3420S+KnS7jWLbdfwQJ5anbkBnB9sflXZ/DP9hXxB4J+HMS3GtRz6lmU+Qi+bGjkk7tzj&#10;JJ6/UmuN+MfwR1j4BeB7nxfq7Ge6DpEgnlLPcb+gHbt0FelPEU3T9nT3PI+p4qNT2k9UfYvw61yJ&#10;LG7spJYpornZMrYCrKpBzivPNCtzpPjSe2iWZ7YyGBvKTcRG2R+hP6V82/s//tuz6D4z87ULS4u4&#10;LK2P7l1yvTjaOo+pFfSvgD9pO31e8n1nRLWzUXMQt5A/zGKQgv0HfGefalGjOK1KpV+bc9O/ZI+G&#10;+v6Z+014LmjsJbe2i8Q2qyNKNvy+eM/XHNfuf5S+n6mvw3+CvxI1vxT+078L7l75jb3uu2SSxRvh&#10;RKJVDD86/cjd7t/3zXfgoJRdxTZ/Lm+leb4qvtq8fapixPb5zWqzW9i9vG8oRsnYN2Nxpslt9h1n&#10;UWBaVvtcwIA6EOcirekeFLzxhqdpb29uvmu26PzXCj0z9K+UlBym0jh9g+XYfezLPppVVKFxz2zj&#10;p1rvP2ffhlrLaL4j8RXl1Ba6LpYitbeER4e9eXgYb/Z6n61iW3w2TSrjzdR1aKHEoQJE/mkspII9&#10;uf5V1dv4mk8H6cuixzSXtrFKbhBMf3as2AWwOrYCj0GK68PRlF3PQpWjue5f8Ey/j1oH7NXxk8c3&#10;Hjm91G08Kajo6ww2Ih82O7uYJxKrhjgh152+u413PiX/AIK0+MfFH7U+i+LIVYeD9GaZLTw5EwCy&#10;qVO+SaTB3SHKkEYCkHGa8O+G3gqz+Knwj8YTiwsm1/S5YbkXDoz3dwuSFSPsoUhmPHbrzXm3h0/Z&#10;NW8q2fYtwVwrYIwOuD7/AJ16nNNJI29yV+U+tviD/wAFM/H/AIr1vWrifXbiy0jV4Xtl0K2tozbw&#10;W8hx5e8gEvtJy45NfMcl4X1R3jUW+5gVVD82M45P06gdat6f4euNeuyLdEBhyxLn7q5xnn0q8nhC&#10;0giBF7NfSeYEYRqBznkDPbioqV4L4mKFBpXOO+Lso+IGt+e9tHBmJBNEiqqPtXBOMAA+w+veuB8R&#10;fDu7eNv7KXfldwjCfMh7Y7n8K9U8bWNnp99DJbEyW8qMOeoYHB/Wqnh/xBH4a8R2OoTqu2zky+QO&#10;QCM459q5auGp4hKp1W3defmevled18FzUabjKEneUJxvFu1r621XSzucD4b+CP2Lct+8MM0HMgZ8&#10;MSeuDzznPBGK6C28I6HoZcR2P2pzxuddqjPUgVY8ReMvDMvji9gtdZjmDXEipEmPPbBycqfQnrVq&#10;PX4rAYgtI2c4+aTLMvvippYCFKV4wUm+rev3S2+RtiOI8fVpeypVOSn/ACR9xfh+rY/TrS7hkaS2&#10;g+zFsKGiHbpt5GPy55onsoLKZjf3rbwVYojeY68nIDHpmvMfiP8AtQ6R4a1a506+v2Sfa8e4/wCr&#10;hOM8gcjpWJbftQ6brNnp9tommatrOsXsSmOFIxbwEc8iY/eBxXa6E4rmR8668HO0pXPRPDmuw6d4&#10;gvtGit1doZBPbtNL5kjwsefyOela/iTxi3h/R5Z9Sv4tLskDZ85gi9ccDqc4rzC/8LeOvitbbr99&#10;O8GRiPyovsc/m3nlsRvDH3FJYfs/eFvh/YrqWvX8mqSRSBY5b9/N8zJIA2nI/wD11EeRRu2JKSWm&#10;5z+tePvGXx98Wf2N8I7XUNVHlfvJbK08t4zuwcuf4eOvua9Z8Bf8EYPG/j3w2dQ+IfiOz0qaMvdi&#10;ONPttznaTg84B4r039ib4qaX8LfGy23lW1jZ3zi34jRTKWPy42gcV94yP1Y7WUoCeOvOcY7cA1pQ&#10;xFtII5aqlopM+fP2cP8AglB8JPC/hPSdRvrO+8RTzW0Uv+my4jUkfMAg46g9+9fT3gf4c+H/AIa6&#10;Omn+H9GsNHtoeFitYxGF/HGfTvWF8Arr7b8NorZpP3ml3U1k25hwUc8fr+NdyV+fp+GOfritfaTl&#10;qyoxgjgP2pvAcfxN+AXinSZVLCez3Lk5IKnO4DuR/Wvzb+FN5puny3OiWtw9xd2z5duNpwSOPyFf&#10;q5q9iuq6bPZMdn22NolcHlMow4+uf0r8bLfwS3ww/aN1Ozu5ZEe2unhQg7F4cjkHnJ4/OuDGx9ot&#10;DqoTUJq3U9hMslqWlKLvtCZomDZKsP8AEVQ8K/tM+GvinrF5oWsWa28mpo9tkx5IYAhWGB1zUvjr&#10;U4tN0SYsGVZ42QhD84OD1Hboa8O+D3hO38F+NIdW1G6lkgScyCNlBKlWXA9SST2rkw/uR1PRxj1i&#10;kj6X/Z3vP7c8PXnhbVZj/o6eXtZAEC5KfL6cLXKeJfhC/g27v7SM+VpWnH7fps0kowSMhl9yQf0F&#10;dhdWFvpfjK11SE3MVvcF43MUZG0uQw3E8Fcgjjpk12/hfSLzxp4R8Qy61ZR2mmxecuj3MTZ/tKOM&#10;AHg9P0PtXVBSauctS/2Uj5il+Lej6pfTWUD/AGm8tQo2LFudFwFG3B655wR3r5eh+Lvjzwb4m8Rt&#10;pd3Khld2c3iYaQBuCq9jgfpX2r4T8I2WgeIpdUFskdw8isYkUHgcjPHtXmfx3+EL3HiXz4bCG9SV&#10;fPeeFAnzkbtpGffGaujWUPiVzmxKqKF+pxP7N/xj8SeJPEqWPiFkmjkUvHcPDjYTzk+gOe9er+Gb&#10;C88Sa9qMGoC1lj87EK25/dqgwcSYJGeSfxrn/h18OobXTHkmUgSIPMUHncMnb9Km0vwv/wAITLcX&#10;cRdoXBJVoz5kpPI3NnoOPyrOtiL/AAq1znoUZSXNNHWeJtK8O+EPEsMz3BtWnQtEsj/6wjghQOor&#10;j/HdhYXuuS3N3fS2mnSoGaGF/JW4PT5mp9hp6a/qltqWryw7rdGjhW4OVhyQSye+P5Vc8W39hrQu&#10;PtdrDLFkN5RAKgA4GPqBn8ayVX7NtTujHld7Hnl78Nv7btYLzw5Db3sFtcr5gZy0bDIONxwTx617&#10;1cfGPXvh38I7DRJpNVXT7ycxppdiGdZvMKjDL6HCjkgDOc9aq+CfiboOk+E5rG3ttMt2mkRombCf&#10;Zio6KBwzN059qs+IZ/8AhOvBSQ+S+y5IRjAxDRDcAWJOMHknj2pwu5e8wlGHNdH0L4O/aStPAvgb&#10;TrGx8JtoXyR3U8LbS1oo+9tAyST/ALTVQ+Iv7b8+vrcDQYZbG1tmUrcMnzYbPAbt3rzHxZ468G/C&#10;n4DXEuk2GqTat5EaXc18x2QEAfdJPzE18xfF/wCKusQfCy7i0Wzjkhvl85njl3NGAM5bHA5z+VbS&#10;lUbUYGUKdPlvLc9V8XeOr/xfdvLc6jMyXErMDPKdsfPVl/vZz19KT4Y/EKC3+IltYS3SDRIz5TXI&#10;XJGerc8AA96+X/hL8ZNX8daD/Zd4EuTalZmJP7yUdixHJxz+YqfxD8drbwjr72b3Die3cL5SAK2D&#10;jEa9jxjr71NbDzb5OpxrHqFT3dj7t+NPxBsvhP4HOtaat5eWEqFILjyCLaaTOMKTjtznpzXx98bP&#10;jDc/G3T7aDVJZfsM9wDBExxHhcjgevvXqfxI/wCCj15+0l8DtM8Gnw+umz6PCsd3cSAeWYxwCi4G&#10;GwOcV8qeJviBp+g/EGC7dN8Vkn7m3ikBBPTd7Zx0qsNgZc53YvHVa0LQehfst2ha/d/YFaOGCMQW&#10;7AbkJIyVfjnvzXuHwS+0ppv2OzsYRFPGL2RoU2oMAozdc9xXgXiT9oiLxRr7Xf8AYdtp8LlZU8tz&#10;KwKA4DZwOTzxXdfDnxe2q6ro8umIdP8ANtHN3cZO2JGzmNVBwW+UcV61ahomzzaXNB3Pu79jmEav&#10;+0P4As5I2Jt/EtheJj5dpWUBh9Mn9K/eD7K3981/Np/wS8+KGqal+1N4Ssbua7uVXxZZLFeyR7Fn&#10;iEy7lz0yvGRX9KG+row0sjqck9j+dLVNW0rTdWuDa6eMSXkySy3GMqfMY5XH1ryD462Os6z4r0LX&#10;9LMksmi3HlTWsQ2KYmyflAPf3449691vvhy0Wr6nb3hghMt5K8Lyt935z2qZfD2l2NzuY/a1kx5w&#10;+6reuD9Qv6150UoS0R1eybimcFpvh+7vLfyrdWZrhUu1zGC25kyQcZ5Gcf8AAa7aHwXeNo9hNLHb&#10;K7wG2kaQ42HAG768Vq3GrLZrALFEtlj+6VX5yTyfwzVSa6murnfIXdsnJkbj64pt1HLRDVOnFXky&#10;bw7D/wAIi06R6ndGK9O25jtWKeYFzt+bqOppmp3FmsC29rZovlMpSXHzjHrUBJIVQ53Z/hAqVYR5&#10;DsGb5eWbHSpal9pl3jy+6i14bv5I9WCmQoLoNG5zzhh/9YfnV0ozO5MisIsxwNGdkisQAcjv9feu&#10;ed3tZklAchNzbgM8jBHP411199mvrn7bJc2VsnkARlWAcMwAOR7YrkregoXa1MbxdYfa/DIlRoyu&#10;nv5ajZ85BGST+NfM37SXxUu9Clh0C1jM0l3EfNJONgYgFhjnIyx/CvqHUPFumW+nTQrHLeXLwG38&#10;3GASeOnc/wCNfJ/xemhv/Hc9ve2MkF3HbObOcN94DGT7+4rswsuVbHNjOeMbwPLvDseo6P4knvI7&#10;2O9mjcW8rq3ysrDDZPuF6jpjmvXtJ+KfiPXvDn2HTr7SdOgiXy11CVNocEDAUnkkDHzV5NFpi6O0&#10;n+kxtD526QQA4ye4/PkVl/FXxVLp/hj7IsX725XZEy8LCoIzhenzAD8c1tzVJytFHkUcVVu+Yi1r&#10;4XRavrF8Li/j1C+3uZrrOfmz3B4I+97Vr+GbO/8AC95HcWep2yizjwqhtrr2G0dAcc4rhfhtoGo+&#10;PbUWUCfP5jTyuhfLKM4DY6Y44r0Tw7p9xoyl0sPtL2kQ82Rl3TOR1AX16cmqqTnH3WzGdRqfMjoI&#10;/iFrbpFJqTajqFxLvSKSM7SEOBk1yPiP4tT6zqc+nmxuykVzHGQSZGjC98epOea3fDXxp065uLo6&#10;nutJYWzFFN8rxgAdew+9+ldRfw+Ftet4zpV7Hc3k6CS5Fv6KBhs9ST7VxL93dyR6KlUqQXK9TS+F&#10;XxS1G71x400t4LNU2pPKNzQsMbfoc+nrX6nfs+/Fqx+Inwi02/kuhG1pCtvcvNIANygBiSa/L74Y&#10;zIhlvdPu5DbviFm2hlDAjI54J610l3r+oeFddntWuLhdP3FxGjlPNLc5PPT2rKFXmq2j1NKVCbjz&#10;VD9Svgp4t0i58aeItP0m+s9QNxcDUTBayLIUfGGz2IOR07ivULXw1rWpWfmQLYRxMMJLNOc7hx8w&#10;HfjpX5F+BfjjffD97t9IH2Se5i2PKkzCQjPQHqK9U+Cf/BRT4h33hQeCNDuIoJtMlctdTKJZ5Mnf&#10;ncx4PBH4V1wvHSRryRtzI/SaP4VzTxONT16+LbCZIrNBboOn8XLcfTNfkf8A8FU/AmneGv2qNR0i&#10;2NxZTJKtzJcNId7EhdmD3yQeT+NfpH+wf8SfEXjPwhq9n4tvm1PWoZzciUkl3jfnHToDx6V8Xf8A&#10;BbL4WQv8frLxBIJT9o0vfu3AeYUdflx1yMmtKsYuASvuuh8xfFX4k6/4k8NaVpukNuuoA5uWZsi5&#10;XZ8ucc55q54PMmsWdoLmDzbizIZikeFVuDkjrwfWqfw98Irq4FwHDfYsP5YfBAU4zkdeePwrtNHt&#10;ViiuoYVCtyzljtB5PGfWvIqSUaeiO7DOtOPtZHo9rfXOqrpV0PET2en2CO8tizjbNu65B9zn8a5r&#10;WPiZr+mwPp1jdRw6bHIfkjiLSKCeiknAB9qp+H47PUtasV1ABLOR1idj9xASO/4frUWv6vp3jvxb&#10;etpeoQ6daW1y8G6dSsWF+XPTPakqkjaXK3ZbjtU8fXfhXw/JeG1W+u1XAtwxIYEgfXPJqPX/AB3e&#10;6jYeUqnzJMIbdPvpx0/KtvwJ4Xk1jVG006hZ6rMsDS20SjY1xgkfJnBP/wBas2LV49D8Y2c1xYrI&#10;IJUjaOUbS2QV+Yjv06/0q5U2c7pvdsyPDs8+nOFWDK7lIjL5c5FdRqmqwqgN1F9nQRZaRuUjwP4u&#10;2K8B/aq+NGpeHNSh/wCEa1BYZYzL9phtmBa3YHhT3rxjV/jV4uvNOmto9TutQGpwK12pG/APYH14&#10;7etdmGy+U1zSZlKrGKPWvit+2B4fj0m50qxiutQuGJj85CFiiweqjGa8r+KHx417xJpMVgi+TZrG&#10;kplVzvcLn+IV5fd+ZFceWATPCfunlh6jp71ry6TcpLYxXP2mWxkj2IY+cZJOD+JNerRwdKHvM5J4&#10;mT0PQv2bPinfP4mtdMuVe/tZmLjzlzsb+HB619eeHvDuqw63FcozyRKI5rgqp8qIbv48kDtXyJ4O&#10;EXhfUreT/j0FqQsQGMyGvYdS+M+uazobafZPE9qwEM6pPjzQem7Bycegry8TTTn7qFQxFNJqR6te&#10;a7b+NbS6m1G8hVPN2uZCqwBxwpCk4yPfrkV41428TxeF7WSymQKL2VoYoohhrpDnLEdOpzx2xV74&#10;VeLrPwvc3F1r9pHqMELedHaOoceYvAVhnkcZrgfGenReIPEV9qVtfvA+pO8whmXCWpOMlT/COwx6&#10;VjRpqKbmb4itFfAjG0v4et4buHOluWu5NoJVtsZBz8ueueK4PxVDpNp41ml1KRra8wZJgp3s8ik4&#10;QZ6Z9a7XxZ4i1f4RXljpsEkKfboTM0t0MmTjhgegNeYazpH9pXV3PdyXN1q7kzN5YDR4wDuJ7f8A&#10;1q9bLISnLmbTR5FJT3sWo/Gs+rSlIJXso04hw5yQeu71NZ8ug3DS7v3jtGfvsuSadoDwx2DmNTLK&#10;3TcMj8K29G07U7ycG2tZJFI+bGdo/Ovdp0YvW2prOUVuzCkje1zvD5xyCK9i/Zo8If8ACztA1nSr&#10;fzV1Wyh+12ezhpEGAyjnqMgj6GvO/FOhX+irBLewhRMSMAjiur/Zf+LUXwd+MOj63LJKltbs63QA&#10;+9G6lD+W4H8KyxmHcqT5dx07y2Ptb/gn78ItRi/a0+H0upTz2F5Z+ItPdVyfs7BJVEgVCBgvgE57&#10;k1/R39qH+1+lfhl+zBr2nePvj18OdRspvtlvca/ZXNvIv3thmXdnHpX7n4X1FeVg5tRaZ2qnyo/n&#10;t1G9S9v76ZiWBuZtucvk7yDis3VdYstF0gXV9drBaxnq7BR/j6/lWbrPiG28M22qNDFPNAlzNKJW&#10;Yr5Q8xs9M9814D8fPitp/wAePDqabpepxQywn7U0CLtfKZXHvnJrgbvL3Tvd4U+aR9HWvieylhjm&#10;gntwk4BiO/8A1gPQjPNb2n6Yb0nzJAFbC5LYr4l8N6Nq9t41tftGqTyQWMUeTI21VUDgD3wOmK+g&#10;/h78fPC2s6r9iu71nlGPL3t1KgE9/euXF1nD4NSMNVjU+I9fTSrYqsMEltIwYiQyE4wO2R3p0enB&#10;baQvthV+sbE4I9uKxdB8ZaZeSStbXcDw53ADt/WustfEFpeWhmA3SIu7BXK+lea8RUvc7IckvdRT&#10;vvBtvqelG3tbyKzv7tQtvIy744zkfOR6LkkipPij8FNT+Dt6llf3iX0yQJN9phhaNL8HGXRWHTnN&#10;ZXiDxla2RtDCsUcxfegc9Oxz6f8A1hVu88f6p431dRr1/e6jKIjaxyzSZ8pCMKAO3AGBXoYWtzw5&#10;ZbnNiabi/dMLVDb3OgWsH2CHzIrtbn7XuLSmSNwRt9uOh9a+Xf29NB1e18b6feWT3DWd5bC5SS3i&#10;IKnjcoxnBJ6jpX1BCobTru1yBLGd8Y9COP6c1y3xb059f+HztbbhcabMzRY6lW6L+f8AWu6M0mcU&#10;0/hZ8XaNealBY+W8lvDJIx3pIpzCCe/HX/Gn6r8P4NSnie5uLu8lJIRUJ2seOnsM5/GtLxPZXo1Y&#10;w3JJnmOJWRQu8fxH3PGPwqhrPiJ9E02dwHltYkAUb8Hgjn1HSuim+bY4I8vwpHZ/Cr4t6f8As8yJ&#10;Ckdm0j7oLvfGWM4PUHjI+uK+kPhppvwv+OPh2TVNK1WfSbqzjMkttqG2NW4PAKkkjIPXBr4j8Iao&#10;/ii5vruW0nlXeHWQSDnPqK6T+yb7UdJa0tJU0xJmy7r8pYDsRk561hUST1Zw1LQnYm/aO+HUz/Fi&#10;7j0+50+5tJYvOE1q5IlwMgHj3x+FUtK8On4c6XbSPsH2sBJLiYkrADzhQB9eat+ENNn0SxkW7ukV&#10;/MO1lXkjgADP0qn8TbyG9022gtZbgvDL+8aQEoc5BB/Oj2knpKw44iSqrl2Ow0b41aN4M0qGxSeJ&#10;rESNPLBCN+8cHKEkYPPT611njX4nW954Wt9ftHmv7bcETanzuO4AzjcPU14L4n+G0fh7S7RoZBeS&#10;T7MKML5Z9fqen4Cun0Dxje/CvwObS4tuUmLbWYFQpOcH0PPapnh4q1RP3ux6jrSjT5WfSvw503Tv&#10;GHh2zvEh1SdJgGRDGAVb0Yg19PfsWfBnwnpGralqniOD+zH1Rore3gN0sb3DBiDjPcggflXxl+y1&#10;+0/Fr15ceH1WLTpJlM1mkcgYTEDlPb1r1Lxr+19o1j4i0jS5ZfLutOaFiYxuRGjIZjyM5yDk1yz5&#10;+ex6EIU/q/N1P0f0K7PwwsfEWp+FtM021h0xVivWf7RdTA8dEO1WP0NeC/8ABRLT77x54A8Latrj&#10;tqkt1J/o0htxAbNP4o1XJ+ZsjOT0Ar6v8B/EzRfiF8LtK1+wvLP7Bq9mLhJg4QMxTL5z6HPWvlj9&#10;s/49eGpvhLNoqapZXGqQ3MdxZRht8mQ43Hd7j+Vbz+C1zn9o+ZPofHU23TnaWPyIUiws0ijYZF7D&#10;Hr0/I1G3iCO0g83Yku85Ck8BsDNZvx88b2Og+CFuXR08392xjPc55z9Qa8j+BfxigcnS78XUz3kq&#10;/ZZJTuLc84P0x+lciwzdJyZ6TrQhHQ9Rk+IIuPNXyRFscF3CZUr2I9MH2qHULqXW74NYMvmyxFpL&#10;eJ2aSVx32lcY78e9cn8Q/ilpnw60y6nmlgbUcMkdluBOCSOfyrnPgR+1BdXPjy3a/SG0ZmBguljB&#10;aM8gL9Olaww8nHmaPKVZ+30eh6hZ/FuPQbH/AIShLK+muPDtwIDNI3lJC2O2PmxuA4x2rgfjF+2p&#10;a/E2TV5I9BuLC71VGKNHMBFHMxDMx5yBuyRjnmsX4ofDbUJPGV9dLrE00l1L9p8gy8MTnJC9Op6G&#10;vMPFHga4nvJltXkupIQoYl8j3xwK9GnDDy1kOtWdO+pzh1a+1PXgoaSSaR8STE5wD1JI6/jXp3gD&#10;4Y6j4XuZr+We1Omuu+acMd+3sVBGM8dM1gWPhyTSoo0QRJORlmA4Ud81q6J408SXdrc6bbXVqdPL&#10;jAlhByo7D0+tXXnOy9jojyJYiVR2iZV3pcOu3kk1mrhJZMRzzR4l5JBJxxjitXwh4Ee13S+Y0zBy&#10;tuHJ2xHuT2rr7HTT4h0G3Qr9nli3Lsi6uTjnPpU+tS3OgWlusEcf2pyF2tlkUj+8MVwyxE5aGdfn&#10;STRBb+Fo2v7NbkNM0CMEHy7Nzdec81janZ+HbrxGv2HUTaXNu+50jLgBwBweMGr+tG8W0OooP9Lz&#10;s8nGEPrtXsKfpnhi4uXEf2JBcSxMY1Jzye+f5fSsU3e82ZRlJtWNXw/oo1uW5mhuIp7twFQvGfkP&#10;c5rtLD4b+EfDmkTyazNqmoawtoXtYISDFFOuWBYyFBt+mT7V5t4ffW/g9eQ2sdwl4JzmVZ1zsz6e&#10;9ZLfEO9tfG89xrETyrd7/KZmLGAAdQPu45PvThByb7HsUKsWuWodD8b/ABfYeL72wl12PToXNpG0&#10;MsCNJIAR0Y429cj8K1dK/YpuPE3wgv8AxPpuvaYw8s3CQQJLLczovG35UKjv1OK8y+J+jzXvh5Ps&#10;cp/0eHzG4xJImdyjPQda739mH9sPxp4D8Cz+GNN1SW1tFiMTJGqZMTEkgnbk9TXq4ShKyVIyn7NX&#10;kcd4F+H1jpUMgktJHnix+8mGC+eTx0rsICttLtRQqdgBgEVmSaleDX2nmESxliCAfvEknp+Iq5cX&#10;BVflHKHoeDivq6cUlseNXlzP3bmV8RtEOu+GriPAVkG9D9K8SmLXUrRfcPJB9xwQa9y1vxXZaXGR&#10;c3MfOQVByRxXh+sSwz6zctCRtMhZW6CsMRqrHdgpSUGj9B/+CR3jvWvFXxE+GFnYzbYNB8UWlvNG&#10;ijcY5Zgxz/sg1/Slib+5FX8qH/BG74oy/D39trwPYCVY7fXdcsLciTozm4UDHvX9Wfmj+6fyr5+N&#10;DlbR68ZNo/kz/aO+LWo67aTW15usrWyu7rbHHL5crs0jAFsHkcD868B0GebwzO+oRxTzxKQPMWI7&#10;kc4PXvXX/DW8k8f/AB11HT9Yv3khurq5hMsvGwCR24GDzxxXt3hrRdKl086dpdpa3KAhjJduA6sc&#10;nOOnrwea4a1dYVcso7nPVrydk2cN8Mp9Y8T+HLfV9kVxA05QmeQAyk56A8gjNT2+h6fPPdSyNCGK&#10;MHBiO6FhwdrDr0rmP2lvDt98Pv7Pt7FcaYrfa/PgBDB89Co55P4V2FjcXHjvwVp0tjJYxyXEWLiS&#10;SIhww/hXvn3x3rm1lFTjqidLHN+ATrfh34jwXtjc3DW0DgeUxfYU9wa+uv8AhKrx/DnmweZDHKBk&#10;E4+pIryn4ReBPteoW6czzbctgY3MoycE9TXXj4taVqni99C+1JHdOAFb++fQD1rjxVpOyR3YVPk3&#10;MXxLqd9Pqi/v38rLDI6jIFeleC9Yn1DSLS6f5pNoVx/tJjbn65rgtbtBpmqncS2Hxj/PFdz4G1WL&#10;WLa5t9yrLCi3BC8YC0qFSMWoM0o8zu5M67VNlp4kSdchJ4w5PbJHI/PNVreyjkkvLFgW+1IYVLfw&#10;uRlSO2QT+tOu0k1DQbSXHywkxOVPQn5hn/vqotWZvtNtdqMeZyxBx8y//WxXppLmSKUlqz5U+JXw&#10;u1XQrK41HWdWsrrz5m8xIhtXTyCVALYAy2M4968n1/UbONrvZHva2QYI+eO4z0wTx1NfZ/xW8M/8&#10;LA0TV7S6sZZYZYTJ5OzeNp4D8AdCCfxr5b8ReENK8CvCNSlVGiGYIt3yqBjBKdSTiu+tGnTSUXqe&#10;JFzlNpoyvBWhReI7MQx5sJ4/nureJDxt56+9dvpnhCDSz9suTuSQEeWzZKn19u1Uvhjqj6r4hnvU&#10;08Qq8Z8kq/Mqt0BX068n1NdbPYp5G/hBKdswJzgjuK8TEzftLHNioqMeZnDan4e+1zfuz5IYEEOc&#10;sV/pU8yW1r4bEFwhlUcqFwWY9hWzcaTbvmZZgnJyrtgnt0rk/H8LabpM32KaOG+UBow3JIPUilSc&#10;qkuVHLSd3dG3Y2q2lp9quGijRkIMfljax9M44NVz8I734w+HdQsLK3mtZoE81Zr1xGGHXq2Bj09e&#10;a8q17xnq0b2sNyYpDbfP88AfzG4PevpHXdbfS/gfpevTXA+1avAqjTniCRkL/Hjrx/SvRjh6sKil&#10;E9LknKPMzwLS/hre+CL+N1do7ncpQxcMHBIOCOnT+VUDrtxe6s8SI19fySk+fIx+c55GTgetbPiL&#10;4mPb3cimOaa5uMqbhv8AlixAA6VneGk1KS7W22rvU/NvTOfr6d66P3souVWxi61RLfQ9P8N/Gjxb&#10;4N0G2s7XWLuaNZvLkgWZkhhVuMdcDAx0969x8Uao3inw5az6oYbqdfLjWRCA4CjGQR7/AMq+eE8M&#10;mfw6kJ2x2cZ3uCeck85PpxxXd+A71NM0eOzE8cyLMNrSMdyAknBNeRiU5L3Dty3E2fLPU7zSfCWn&#10;eJ9FvdPvFea1uFOEkfccheQM+/T615Z4Q8Laj4eaR2tVje1V7e3MiKgtk6Aj1PvXf3GrXNjazy28&#10;MriMF0b3xnr+FfLXijxr4k8R392wu7pY9UkZTGZdwOPQZ4HqaeEpznpfRHZilBWIvFvhi51vxxqe&#10;65MixShWnIzvyByDXQeC/hhZM6qn2hyuBHIsx3l88EAe9fUfwZ/ZG8MfFr9nbStZ0/UPM8RS4Se2&#10;OWEQXryM8dcE1j/GT9mO9+GXh3S5/DkOpXaNPvu5lTbDGuMhS2OuQa6njvd5Ejz50ayfPDY4Dwr4&#10;S8xpk1a88y6RgC8p2vCoBJ+vA6+9Fr4Ot7WOPyVjmDfPHJvwrA8jPfoa4Lx5dXKXUFxca1bjUopg&#10;i2MSlTKhPzKW7nBru9Aj1OPTmvdTFra6XEq+W6jAT0XPc4rjqRmkpJ6CTdWy3ZJZ/DR9WnvbmWe1&#10;gNtFulCcBVPA4PvXLapp1r4Ts8XDRW0ijcyIdzEHoSBnrWvYapY+IfEl1HZapNFqExS3RQ4KOrHu&#10;PzrrviF8JJ9KSLVrq3ywXyAyAfLgfrmqUlD4zZ4O9Pmj0OS8DalHc6LP9tDR2pwsJjOWLHv/ACrp&#10;9I8MW4lAWTb5uFAmkGSfWua0e1LG2hhtHjhRhJ8uVKd8E+priPjJqd1BfwXVtLcRxlHYsPXPr+FF&#10;OlGpLQwoVYuNpHW/Efx3F8PddhtHAknZsSsRlYgSR1/D9a6b4d63Y+IRBMkU5gJx5jDHzev05rxs&#10;W9x45uY7y5EMsk0ced4LqxHA3ehr0Xw1JPo3hiXz4mtYY12ztCeIRnjaM1tXw1qdka05U4zTZ13x&#10;KsbfUdejWCNFtLSFnldWzIXxwMVwHiSSPxTaNp8FkoWZh5t3k/uvlwR078Z+oraHxX0S1SKxgEpu&#10;pyqvcvFvLjvnv0x2rWhvYLZXa3tUaSdSqHcMSKTydvboKxo1HT03PRrRf2UeSeErC5tRe6LrEkzR&#10;+XtiduWOB0z7DFcL4G8Qjwf4h80h/JDvG2SeQCcV9Fa14w8PaFo5udSktbTUXRgxKjcWI7Dv0x+F&#10;fMeratJrWoXN5keZPISAi/LtzgYH4V72WYhyeiPO9lJyO21b4ztPEfJtBtzwzdfqDXP658QdQ1ic&#10;Znk8sfwhzWBMSqMuOvepEty4z1r2+aTZbw8F0JHummfLlpC3U56UisN4DEsp7HtT7ax6lulSJYJH&#10;Nzk8cVDpyvdh7sdEj13/AIJ8uY/29vgqqKdh8c6SM56H7Qtf2B5Hq1fyBfsARCP9vD4JBW/5nrSc&#10;j/t4Wv6+s1y1oJM1iz+PLwJ+yx8Sfip8RdQfwj4a1e/nj1ScxzQRFVV/NbB3ngDkg1738Jfgl40l&#10;8Qaj4T1j4f6s/iaxuEhuEitmcK2M7ncfLn5hggmv23s9Cs9B82DT7aCxt3kf93BEqBcsc9AM54PP&#10;cmnaRpkNvcXMkcMcUk7DzXT5WfHqcZ6YrwsZD2ivMiWGhL3z8ybb/gk18SvjR4f/ALLu7i18I6TI&#10;UM0+oKJ7mYDrtiB+Xpj8K4L9sT/glxpn7F/w28M3lt4qv9VMk8xM5RYhHIQCNqjkrz39+tfsAhHT&#10;I3852DaecgckEmvzh/4LJeAtS0fxDBfSz3L6VIgaGLz8iNxgHC5/X3rm5XCjyxH7Cm46HxL4XvJD&#10;cWl7YvcKdNmAcvKwVXOQT+ODx9K39X+E2lW/xOt9TsrtA08cc0jA4+dhkjqe/pXMeFVfT9LniDGR&#10;Jm82cNyN+7C4H4810198Hf8AhErjSfES3NwTcuUmRn3INvOAM/lWDhdeZWEslqz0XVNLaO12zdhj&#10;1K/jUfgzxD/wjutxBbfhz5Rb/nqHwCD+mPxrXedtYtoI1AIlHLngsazLnTo2gBAJ2sGRvTBP9a8r&#10;2tp3Z0SvF36HpehZe3vLST5cqxKk8hlPyce/t6U6GH7fo8y8s1swcKOu08N/Kr/wc+EMHxU+I91N&#10;DPd/27pekjULJFl2QmRThy4PB43fpTJYP7M8USwKNsbSPFnPLBick17VOpKXutam/LayOI+Oviy/&#10;8J/CqfV9NWS4mtMW80UUvl5Rs4JPpgV4wYdA+N/w2m1q7sg1/pUqb4Y1+4zAAEtjJHI5OBX0HqWh&#10;QapYalpVzAtxbzI2Uc5XK5YEj6A1y3xJstM8DeC11Szit9O0y+spLS5SOMhZV4OCACeSBz2rqVOF&#10;Wi5r4l+RzznGEuWWzPnH4fXUV98TdZjjhNnb6dGkRKRY2heuTkg8k9DRrPjx9P8AiVBpdxbGDSir&#10;Ridh99jyp9uvStL4VePrbxA2qK9r/pcjkoo4DjAwT24x69vesL9on4qWF3cWVmmmxs1ojNLICV3u&#10;VGCR/npXEkp1UktDmqYODoOK2RoL40tdWXVWggiafS0O0Pzv47H9a8J8Q+L9S1adbi4lOLRXaIN/&#10;GCea9i+Femaj46EbpFZ/Y7eHJYAB5DjnPr1HX0rzrxV4Uh17X5xppHk2xdZFJI3Nuweo6cV1YX2c&#10;JtM8yNHl1IoIbrxJosl/cDfG20gKuOnTHsK6LWfG+p63olv512+oNZqYoTLwI0IHyge39apWmm3X&#10;h+BbVJwsbAkAclQe2On610PhmC0uLJQoDrEjFyy4O7I/xFd1SrfVGnO37qOVSIRqXkY5lUFuO44r&#10;Q8MvLfanPY2crwXjOn71urir3jHwTqGi2UV19kVt5ba3nLgfhnNVPD9uJrlLu6RxNGwwY346Yrnq&#10;T5oNRZNSNlY1de8JxYuHvNQuXS0QsEV9odhzk+tYHhLXJtBhg1iKS4vv3hmnhlzjCDptPfBHtWrc&#10;tHq+oJaxzSHylffuyVJPUH9K6Kz+GMXihLJraHffLIFuEd/lKEY+XkDHHT61nzKEbVNiKN1L3TQ8&#10;O/tQL4j8PTTDQb3YwBcr9xABg4/PoK4m2ht9RmfUDYS2cN4wSGEOEznqcHn3r65/Ze/4Jn+Iviza&#10;n91Yx6LbMWuIhcBcbu6853EY/Kvlz9oH4Y3nwn+J2p+HtVQg6RdOrCOQOUAJ2kNnnIxU0KdN3VPZ&#10;nfOVZrU+sv2Pvjx8Kvg59kh8W2+oahaafA8l/HA6rBcsq5jQ7hjknGMde9bH7Zn/AAVSj+K/gS88&#10;OeFNFs9E8MPCI4IbaNXJXbgsxH3SPQf1r87m1u9XWp587PJCnypHJWdc5XpkcH19TXbWvjO6jsnW&#10;SySOK6TO1WX5VAHOOnNbfVvY6h7Wryb6GfZXhu9Ygu7jybwLEDEVO0KV4PbJPvXeJ44ufFMEWw3U&#10;kaAwRwRBTCoOcyMPUY4rj9L8KQalczzwnCoN2cY8gY/hHftXpv7ONhZ+FXnuJrRNRE4CuHbar8HJ&#10;x261x15U1TvLcjCc0quhw/iLQ7XTtdsr+yvoTdXo815WXywCvAI4A7fzqt4h+L2seJtNfTb3UpJL&#10;WxmyksZIV2x3OK9N+LvwZt/GenYsikP2RDJGrjjLHp+lePR+Fri4sZ7V02xWT5IDgBvwp0JU6iUz&#10;tqQlTfL3GaJ431m6s57i5u7nMaiKOKNfkkHTcD6iumtdEk8cW8Nne3Km2kAMSbfkQ923dcnjj1Br&#10;N8N+KLfQfC8f2iABAWZsDOBnHH5V0fgrxvF4ru5bTT7cIqKHAKgbR/jWleTWkVY4fZ+9ZEcHg+18&#10;EQRfY2hublZArxebjdz3HftxWnrepWGgLDZ6pIkV1eS7FgDYBOM8qOmAan1HwJF4glWRI0WdiPMf&#10;7uD6j3966bwp+zjp8dxJeSE3tw6f6ydy7tnpknoevSuPmWz1NZ04wjyLVnnGmfEHSdNluksNNuNR&#10;DsoF0sP+rKkgla077Qte8ZXW/SYvsMFwAZ7oR4kHooH+ete/aR8J9J0SGNBYwrtULnH3uP8AHNbW&#10;kaDa6VbtHDAkKufnwMgn2raE30OjlqW5Znzpp/7JM2vapDea9em6lHyxxuoLQAZP9f1rw34vfDa4&#10;+Hvjq+06RXAEisj4xlWyRx26V+g1vpMUlzuVVUscF+7DHP49K+bf28fAsFheaXroXbJPG8ExLk7m&#10;XG3H4V6eBnLntPYr2EIq73PmhkBG0j5uCPcYpfLwO/FTMiySbgSQfu59KayuEPbnFfS2hHVGfTQT&#10;B8vqcGnNN8/cjHWnW1lJcMi8MzMEU56k9q6fwv8AB/WvGl4kVlGkrK21l8xV5JAA5IHWs6uJjBas&#10;SV1c7H/gn+M/t6fBM56eOdKPX/p4Wv6/fP8A9lvyr+ZP9kj/AIJ1eK/gv+0l8D/F3iAWEFvL420v&#10;yo451ldv36nPHTj3r+m3z19R+tef9dhW1j0NFSkt0f/ZUEsBAi0AFAAGAAgAAAAhAIoVP5gMAQAA&#10;FQIAABMAAAAAAAAAAAAAAAAAAAAAAFtDb250ZW50X1R5cGVzXS54bWxQSwECLQAUAAYACAAAACEA&#10;OP0h/9YAAACUAQAACwAAAAAAAAAAAAAAAAA9AQAAX3JlbHMvLnJlbHNQSwECLQAUAAYACAAAACEA&#10;X/H4qB0EAADfCAAADgAAAAAAAAAAAAAAAAA8AgAAZHJzL2Uyb0RvYy54bWxQSwECLQAUAAYACAAA&#10;ACEAWGCzG7oAAAAiAQAAGQAAAAAAAAAAAAAAAACFBgAAZHJzL19yZWxzL2Uyb0RvYy54bWwucmVs&#10;c1BLAQItABQABgAIAAAAIQBm94r14QAAAAsBAAAPAAAAAAAAAAAAAAAAAHYHAABkcnMvZG93bnJl&#10;di54bWxQSwECLQAKAAAAAAAAACEAYMjcpxrmAAAa5gAAFQAAAAAAAAAAAAAAAACECAAAZHJzL21l&#10;ZGlhL2ltYWdlMS5qcGVnUEsFBgAAAAAGAAYAfQEAANHuAAAAAA==&#10;">
                <v:shape id="_x0000_s1113" type="#_x0000_t202" style="position:absolute;top:24803;width:26269;height:4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nxjMIA&#10;AADdAAAADwAAAGRycy9kb3ducmV2LnhtbERPzWrCQBC+F/oOyxR6KbqpaNTUTagFxavRBxizYxKa&#10;nQ3Z1cS3dwXB23x8v7PKBtOIK3WutqzgexyBIC6srrlUcDxsRgsQziNrbCyTghs5yNL3txUm2va8&#10;p2vuSxFC2CWooPK+TaR0RUUG3di2xIE7286gD7Arpe6wD+GmkZMoiqXBmkNDhS39VVT85xej4Lzr&#10;v2bL/rT1x/l+Gq+xnp/sTanPj+H3B4Snwb/ET/dOh/nT2QQe34QT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KfGMwgAAAN0AAAAPAAAAAAAAAAAAAAAAAJgCAABkcnMvZG93&#10;bnJldi54bWxQSwUGAAAAAAQABAD1AAAAhwMAAAAA&#10;" stroked="f">
                  <v:textbox>
                    <w:txbxContent>
                      <w:p w:rsidR="00247957" w:rsidRDefault="00247957" w:rsidP="00EC5E8C">
                        <w:pPr>
                          <w:spacing w:line="280" w:lineRule="exact"/>
                          <w:jc w:val="center"/>
                          <w:rPr>
                            <w:rFonts w:ascii="標楷體" w:eastAsia="標楷體" w:hAnsi="標楷體"/>
                            <w:b/>
                            <w:spacing w:val="-6"/>
                          </w:rPr>
                        </w:pPr>
                        <w:r>
                          <w:rPr>
                            <w:rFonts w:ascii="標楷體" w:eastAsia="標楷體" w:hAnsi="標楷體" w:hint="eastAsia"/>
                            <w:b/>
                            <w:spacing w:val="-6"/>
                          </w:rPr>
                          <w:t>美崙安居社會住宅基地位置圖</w:t>
                        </w:r>
                      </w:p>
                      <w:p w:rsidR="00247957" w:rsidRPr="00C32082" w:rsidRDefault="00D42728" w:rsidP="00EC5E8C">
                        <w:pPr>
                          <w:spacing w:line="280" w:lineRule="exact"/>
                          <w:jc w:val="center"/>
                          <w:rPr>
                            <w:rFonts w:ascii="標楷體" w:eastAsia="標楷體" w:hAnsi="標楷體"/>
                            <w:spacing w:val="-12"/>
                            <w:sz w:val="18"/>
                            <w:szCs w:val="18"/>
                          </w:rPr>
                        </w:pPr>
                        <w:proofErr w:type="gramStart"/>
                        <w:r>
                          <w:rPr>
                            <w:rFonts w:ascii="標楷體" w:eastAsia="標楷體" w:hAnsi="標楷體" w:hint="eastAsia"/>
                            <w:spacing w:val="-12"/>
                            <w:sz w:val="18"/>
                            <w:szCs w:val="18"/>
                          </w:rPr>
                          <w:t>（</w:t>
                        </w:r>
                        <w:proofErr w:type="gramEnd"/>
                        <w:r w:rsidR="00247957" w:rsidRPr="00C32082">
                          <w:rPr>
                            <w:rFonts w:ascii="標楷體" w:eastAsia="標楷體" w:hAnsi="標楷體" w:hint="eastAsia"/>
                            <w:spacing w:val="-12"/>
                            <w:sz w:val="18"/>
                            <w:szCs w:val="18"/>
                          </w:rPr>
                          <w:t>圖片來源：摘自110年3月6日聯合報新聞網</w:t>
                        </w:r>
                        <w:r w:rsidR="00247957">
                          <w:rPr>
                            <w:rFonts w:ascii="標楷體" w:eastAsia="標楷體" w:hAnsi="標楷體" w:hint="eastAsia"/>
                            <w:spacing w:val="-12"/>
                            <w:sz w:val="18"/>
                            <w:szCs w:val="18"/>
                          </w:rPr>
                          <w:t>。</w:t>
                        </w:r>
                        <w:r>
                          <w:rPr>
                            <w:rFonts w:ascii="標楷體" w:eastAsia="標楷體" w:hAnsi="標楷體" w:hint="eastAsia"/>
                            <w:spacing w:val="-12"/>
                            <w:sz w:val="18"/>
                            <w:szCs w:val="18"/>
                          </w:rPr>
                          <w:t>）</w:t>
                        </w:r>
                      </w:p>
                    </w:txbxContent>
                  </v:textbox>
                </v:shape>
                <v:shape id="圖片 1453" o:spid="_x0000_s1114" type="#_x0000_t75" style="position:absolute;left:556;width:25683;height:24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1xWbFAAAA3QAAAA8AAABkcnMvZG93bnJldi54bWxET01rwkAQvRf6H5Yp9FJ0o7Wi0VVEKIhQ&#10;0CiCtzE7JsHsbMhuY/TXuwWht3m8z5nOW1OKhmpXWFbQ60YgiFOrC84U7HffnREI55E1lpZJwY0c&#10;zGevL1OMtb3ylprEZyKEsItRQe59FUvp0pwMuq6tiAN3trVBH2CdSV3jNYSbUvajaCgNFhwacqxo&#10;mVN6SX6Ngn7yc84OzWrzcbwf7HZdRuOT3Cv1/tYuJiA8tf5f/HSvdJg/+PqEv2/CCXL2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NcVmxQAAAN0AAAAPAAAAAAAAAAAAAAAA&#10;AJ8CAABkcnMvZG93bnJldi54bWxQSwUGAAAAAAQABAD3AAAAkQMAAAAA&#10;">
                  <v:imagedata r:id="rId42" o:title="未命名"/>
                  <v:path arrowok="t"/>
                </v:shape>
                <w10:wrap type="square"/>
              </v:group>
            </w:pict>
          </mc:Fallback>
        </mc:AlternateContent>
      </w:r>
      <w:r w:rsidRPr="007D1EDC">
        <w:rPr>
          <w:rFonts w:ascii="標楷體" w:eastAsia="標楷體" w:hAnsi="標楷體" w:cs="新細明體" w:hint="eastAsia"/>
          <w:kern w:val="0"/>
          <w:sz w:val="28"/>
          <w:szCs w:val="28"/>
        </w:rPr>
        <w:t>復據前揭社會住宅興辦計畫，衛生福利部推估各縣市「低收及中低收入戶」等9類弱勢族群社會住宅需求，其中花蓮縣為5,113戶。又參考聯合報110年3月6日報導，</w:t>
      </w:r>
      <w:hyperlink r:id="rId43" w:history="1">
        <w:r w:rsidRPr="007D1EDC">
          <w:rPr>
            <w:rFonts w:ascii="標楷體" w:eastAsia="標楷體" w:hAnsi="標楷體" w:cs="新細明體" w:hint="eastAsia"/>
            <w:kern w:val="0"/>
            <w:sz w:val="28"/>
            <w:szCs w:val="28"/>
          </w:rPr>
          <w:t>行政院</w:t>
        </w:r>
      </w:hyperlink>
      <w:r w:rsidRPr="007D1EDC">
        <w:rPr>
          <w:rFonts w:ascii="標楷體" w:eastAsia="標楷體" w:hAnsi="標楷體" w:cs="新細明體" w:hint="eastAsia"/>
          <w:kern w:val="0"/>
          <w:sz w:val="28"/>
          <w:szCs w:val="28"/>
        </w:rPr>
        <w:t>為加速推動蔡英文總統8年20萬戶</w:t>
      </w:r>
      <w:hyperlink r:id="rId44" w:history="1">
        <w:r w:rsidRPr="007D1EDC">
          <w:rPr>
            <w:rFonts w:ascii="標楷體" w:eastAsia="標楷體" w:hAnsi="標楷體" w:cs="新細明體" w:hint="eastAsia"/>
            <w:kern w:val="0"/>
            <w:sz w:val="28"/>
            <w:szCs w:val="28"/>
          </w:rPr>
          <w:t>社會住宅</w:t>
        </w:r>
      </w:hyperlink>
      <w:r w:rsidRPr="007D1EDC">
        <w:rPr>
          <w:rFonts w:ascii="標楷體" w:eastAsia="標楷體" w:hAnsi="標楷體" w:cs="新細明體" w:hint="eastAsia"/>
          <w:kern w:val="0"/>
          <w:sz w:val="28"/>
          <w:szCs w:val="28"/>
        </w:rPr>
        <w:t>政策，在花蓮縣及臺東縣勘選5處基地進行評估，其中花蓮市民意段已完成先期規劃，將斥資14億元，於球崙2路、華泰街口興建地上10層、地下2層社會住宅401戶，案名定為「美崙安居」，由國家住宅及都市更新中心負責規劃及興建。</w:t>
      </w:r>
    </w:p>
    <w:tbl>
      <w:tblPr>
        <w:tblpPr w:leftFromText="180" w:rightFromText="180" w:vertAnchor="text" w:horzAnchor="margin" w:tblpY="5212"/>
        <w:tblW w:w="10207" w:type="dxa"/>
        <w:tblCellMar>
          <w:left w:w="0" w:type="dxa"/>
          <w:right w:w="0" w:type="dxa"/>
        </w:tblCellMar>
        <w:tblLook w:val="04A0" w:firstRow="1" w:lastRow="0" w:firstColumn="1" w:lastColumn="0" w:noHBand="0" w:noVBand="1"/>
      </w:tblPr>
      <w:tblGrid>
        <w:gridCol w:w="1920"/>
        <w:gridCol w:w="1483"/>
        <w:gridCol w:w="2001"/>
        <w:gridCol w:w="1553"/>
        <w:gridCol w:w="1554"/>
        <w:gridCol w:w="1696"/>
      </w:tblGrid>
      <w:tr w:rsidR="00213E9C" w:rsidTr="00213E9C">
        <w:trPr>
          <w:trHeight w:hRule="exact" w:val="340"/>
        </w:trPr>
        <w:tc>
          <w:tcPr>
            <w:tcW w:w="10207" w:type="dxa"/>
            <w:gridSpan w:val="6"/>
            <w:hideMark/>
          </w:tcPr>
          <w:p w:rsidR="00213E9C" w:rsidRPr="00EB6076" w:rsidRDefault="00213E9C" w:rsidP="00213E9C">
            <w:pPr>
              <w:widowControl/>
              <w:spacing w:line="280" w:lineRule="exact"/>
              <w:jc w:val="center"/>
              <w:rPr>
                <w:rFonts w:ascii="標楷體" w:eastAsia="標楷體" w:hAnsi="標楷體" w:cs="新細明體"/>
                <w:b/>
                <w:bCs/>
                <w:color w:val="000000"/>
                <w:kern w:val="0"/>
              </w:rPr>
            </w:pPr>
            <w:r w:rsidRPr="00EB6076">
              <w:rPr>
                <w:rFonts w:ascii="標楷體" w:eastAsia="標楷體" w:hAnsi="標楷體" w:cs="新細明體" w:hint="eastAsia"/>
                <w:b/>
                <w:bCs/>
                <w:color w:val="000000"/>
                <w:kern w:val="0"/>
              </w:rPr>
              <w:t>表2 花蓮縣青年住宅及社會住宅辦理情形表</w:t>
            </w:r>
          </w:p>
        </w:tc>
      </w:tr>
      <w:tr w:rsidR="00213E9C" w:rsidTr="00213E9C">
        <w:trPr>
          <w:trHeight w:hRule="exact" w:val="284"/>
        </w:trPr>
        <w:tc>
          <w:tcPr>
            <w:tcW w:w="10207" w:type="dxa"/>
            <w:gridSpan w:val="6"/>
            <w:tcBorders>
              <w:top w:val="nil"/>
              <w:left w:val="nil"/>
              <w:bottom w:val="single" w:sz="4" w:space="0" w:color="auto"/>
              <w:right w:val="nil"/>
            </w:tcBorders>
            <w:hideMark/>
          </w:tcPr>
          <w:p w:rsidR="00213E9C" w:rsidRPr="00EB6076" w:rsidRDefault="00213E9C" w:rsidP="00213E9C">
            <w:pPr>
              <w:widowControl/>
              <w:spacing w:line="280" w:lineRule="exact"/>
              <w:jc w:val="right"/>
              <w:rPr>
                <w:rFonts w:ascii="標楷體" w:eastAsia="標楷體" w:hAnsi="標楷體" w:cs="新細明體"/>
                <w:color w:val="000000"/>
                <w:kern w:val="0"/>
                <w:sz w:val="18"/>
                <w:szCs w:val="18"/>
              </w:rPr>
            </w:pPr>
            <w:r w:rsidRPr="00EB6076">
              <w:rPr>
                <w:rFonts w:ascii="標楷體" w:eastAsia="標楷體" w:hAnsi="標楷體" w:cs="新細明體" w:hint="eastAsia"/>
                <w:color w:val="000000"/>
                <w:kern w:val="0"/>
                <w:sz w:val="18"/>
                <w:szCs w:val="18"/>
              </w:rPr>
              <w:t>單位：戶數</w:t>
            </w:r>
          </w:p>
        </w:tc>
      </w:tr>
      <w:tr w:rsidR="00213E9C" w:rsidTr="00213E9C">
        <w:trPr>
          <w:trHeight w:hRule="exact" w:val="510"/>
        </w:trPr>
        <w:tc>
          <w:tcPr>
            <w:tcW w:w="1920" w:type="dxa"/>
            <w:tcBorders>
              <w:top w:val="nil"/>
              <w:left w:val="single" w:sz="4" w:space="0" w:color="auto"/>
              <w:bottom w:val="single" w:sz="4" w:space="0" w:color="auto"/>
              <w:right w:val="single" w:sz="4" w:space="0" w:color="auto"/>
            </w:tcBorders>
            <w:shd w:val="clear" w:color="auto" w:fill="F2F2F2" w:themeFill="background1" w:themeFillShade="F2"/>
            <w:tcMar>
              <w:top w:w="0" w:type="dxa"/>
              <w:left w:w="113" w:type="dxa"/>
              <w:bottom w:w="0" w:type="dxa"/>
              <w:right w:w="113" w:type="dxa"/>
            </w:tcMar>
            <w:vAlign w:val="center"/>
            <w:hideMark/>
          </w:tcPr>
          <w:p w:rsidR="002A7112" w:rsidRDefault="00213E9C" w:rsidP="00213E9C">
            <w:pPr>
              <w:widowControl/>
              <w:spacing w:line="240" w:lineRule="exact"/>
              <w:jc w:val="distribute"/>
              <w:rPr>
                <w:rFonts w:ascii="標楷體" w:eastAsia="標楷體" w:hAnsi="標楷體" w:cs="新細明體"/>
                <w:color w:val="000000"/>
                <w:spacing w:val="-16"/>
                <w:kern w:val="0"/>
                <w:sz w:val="20"/>
                <w:szCs w:val="20"/>
              </w:rPr>
            </w:pPr>
            <w:r w:rsidRPr="00EB6076">
              <w:rPr>
                <w:rFonts w:ascii="標楷體" w:eastAsia="標楷體" w:hAnsi="標楷體" w:cs="新細明體" w:hint="eastAsia"/>
                <w:color w:val="000000"/>
                <w:spacing w:val="-16"/>
                <w:kern w:val="0"/>
                <w:sz w:val="20"/>
                <w:szCs w:val="20"/>
              </w:rPr>
              <w:t>花蓮縣弱勢族群</w:t>
            </w:r>
          </w:p>
          <w:p w:rsidR="00213E9C" w:rsidRPr="00EB6076" w:rsidRDefault="00213E9C" w:rsidP="00213E9C">
            <w:pPr>
              <w:widowControl/>
              <w:spacing w:line="240" w:lineRule="exact"/>
              <w:jc w:val="distribute"/>
              <w:rPr>
                <w:rFonts w:ascii="標楷體" w:eastAsia="標楷體" w:hAnsi="標楷體" w:cs="新細明體"/>
                <w:color w:val="000000"/>
                <w:spacing w:val="-16"/>
                <w:kern w:val="0"/>
                <w:sz w:val="20"/>
                <w:szCs w:val="20"/>
              </w:rPr>
            </w:pPr>
            <w:r w:rsidRPr="00EB6076">
              <w:rPr>
                <w:rFonts w:ascii="標楷體" w:eastAsia="標楷體" w:hAnsi="標楷體" w:cs="新細明體" w:hint="eastAsia"/>
                <w:color w:val="000000"/>
                <w:spacing w:val="-16"/>
                <w:kern w:val="0"/>
                <w:sz w:val="20"/>
                <w:szCs w:val="20"/>
              </w:rPr>
              <w:t>社會住宅需求推估</w:t>
            </w:r>
          </w:p>
        </w:tc>
        <w:tc>
          <w:tcPr>
            <w:tcW w:w="1483" w:type="dxa"/>
            <w:tcBorders>
              <w:top w:val="nil"/>
              <w:left w:val="nil"/>
              <w:bottom w:val="single" w:sz="4" w:space="0" w:color="auto"/>
              <w:right w:val="single" w:sz="4" w:space="0" w:color="auto"/>
            </w:tcBorders>
            <w:shd w:val="clear" w:color="auto" w:fill="F2F2F2" w:themeFill="background1" w:themeFillShade="F2"/>
            <w:vAlign w:val="center"/>
            <w:hideMark/>
          </w:tcPr>
          <w:p w:rsidR="002A7112" w:rsidRDefault="00213E9C" w:rsidP="00213E9C">
            <w:pPr>
              <w:widowControl/>
              <w:spacing w:line="240" w:lineRule="exact"/>
              <w:jc w:val="distribute"/>
              <w:rPr>
                <w:rFonts w:ascii="標楷體" w:eastAsia="標楷體" w:hAnsi="標楷體" w:cs="新細明體"/>
                <w:color w:val="000000"/>
                <w:spacing w:val="-6"/>
                <w:kern w:val="0"/>
                <w:sz w:val="20"/>
                <w:szCs w:val="20"/>
              </w:rPr>
            </w:pPr>
            <w:r w:rsidRPr="00EB6076">
              <w:rPr>
                <w:rFonts w:ascii="標楷體" w:eastAsia="標楷體" w:hAnsi="標楷體" w:cs="新細明體" w:hint="eastAsia"/>
                <w:color w:val="000000"/>
                <w:spacing w:val="-6"/>
                <w:kern w:val="0"/>
                <w:sz w:val="20"/>
                <w:szCs w:val="20"/>
              </w:rPr>
              <w:t>花蓮縣青年</w:t>
            </w:r>
          </w:p>
          <w:p w:rsidR="00213E9C" w:rsidRPr="00EB6076" w:rsidRDefault="00213E9C" w:rsidP="00213E9C">
            <w:pPr>
              <w:widowControl/>
              <w:spacing w:line="240" w:lineRule="exact"/>
              <w:jc w:val="distribute"/>
              <w:rPr>
                <w:rFonts w:ascii="標楷體" w:eastAsia="標楷體" w:hAnsi="標楷體" w:cs="新細明體"/>
                <w:color w:val="000000"/>
                <w:spacing w:val="-6"/>
                <w:kern w:val="0"/>
                <w:sz w:val="20"/>
                <w:szCs w:val="20"/>
              </w:rPr>
            </w:pPr>
            <w:r w:rsidRPr="00EB6076">
              <w:rPr>
                <w:rFonts w:ascii="標楷體" w:eastAsia="標楷體" w:hAnsi="標楷體" w:cs="新細明體" w:hint="eastAsia"/>
                <w:color w:val="000000"/>
                <w:spacing w:val="-6"/>
                <w:kern w:val="0"/>
                <w:sz w:val="20"/>
                <w:szCs w:val="20"/>
              </w:rPr>
              <w:t>安心成家住宅</w:t>
            </w:r>
          </w:p>
        </w:tc>
        <w:tc>
          <w:tcPr>
            <w:tcW w:w="2001" w:type="dxa"/>
            <w:tcBorders>
              <w:top w:val="nil"/>
              <w:left w:val="single" w:sz="4" w:space="0" w:color="auto"/>
              <w:bottom w:val="single" w:sz="4" w:space="0" w:color="auto"/>
              <w:right w:val="single" w:sz="4" w:space="0" w:color="auto"/>
            </w:tcBorders>
            <w:shd w:val="clear" w:color="auto" w:fill="F2F2F2" w:themeFill="background1" w:themeFillShade="F2"/>
            <w:tcMar>
              <w:top w:w="0" w:type="dxa"/>
              <w:left w:w="113" w:type="dxa"/>
              <w:bottom w:w="0" w:type="dxa"/>
              <w:right w:w="113" w:type="dxa"/>
            </w:tcMar>
            <w:vAlign w:val="center"/>
            <w:hideMark/>
          </w:tcPr>
          <w:p w:rsidR="002A7112" w:rsidRDefault="00213E9C" w:rsidP="00213E9C">
            <w:pPr>
              <w:widowControl/>
              <w:spacing w:line="240" w:lineRule="exact"/>
              <w:jc w:val="distribute"/>
              <w:rPr>
                <w:rFonts w:ascii="標楷體" w:eastAsia="標楷體" w:hAnsi="標楷體" w:cs="新細明體"/>
                <w:color w:val="000000"/>
                <w:spacing w:val="-6"/>
                <w:kern w:val="0"/>
                <w:sz w:val="20"/>
                <w:szCs w:val="20"/>
              </w:rPr>
            </w:pPr>
            <w:r w:rsidRPr="00EB6076">
              <w:rPr>
                <w:rFonts w:ascii="標楷體" w:eastAsia="標楷體" w:hAnsi="標楷體" w:cs="新細明體" w:hint="eastAsia"/>
                <w:color w:val="000000"/>
                <w:spacing w:val="-6"/>
                <w:kern w:val="0"/>
                <w:sz w:val="20"/>
                <w:szCs w:val="20"/>
              </w:rPr>
              <w:t>行政院核定社會</w:t>
            </w:r>
          </w:p>
          <w:p w:rsidR="00213E9C" w:rsidRDefault="00213E9C" w:rsidP="00213E9C">
            <w:pPr>
              <w:widowControl/>
              <w:spacing w:line="240" w:lineRule="exact"/>
              <w:jc w:val="distribute"/>
              <w:rPr>
                <w:rFonts w:ascii="標楷體" w:eastAsia="標楷體" w:hAnsi="標楷體" w:cs="新細明體"/>
                <w:color w:val="000000"/>
                <w:spacing w:val="-6"/>
                <w:kern w:val="0"/>
                <w:sz w:val="20"/>
                <w:szCs w:val="20"/>
              </w:rPr>
            </w:pPr>
            <w:r w:rsidRPr="00EB6076">
              <w:rPr>
                <w:rFonts w:ascii="標楷體" w:eastAsia="標楷體" w:hAnsi="標楷體" w:cs="新細明體" w:hint="eastAsia"/>
                <w:color w:val="000000"/>
                <w:spacing w:val="-6"/>
                <w:kern w:val="0"/>
                <w:sz w:val="20"/>
                <w:szCs w:val="20"/>
              </w:rPr>
              <w:t>住宅興辦計畫開列</w:t>
            </w:r>
          </w:p>
          <w:p w:rsidR="00213E9C" w:rsidRPr="00EB6076" w:rsidRDefault="00213E9C" w:rsidP="00213E9C">
            <w:pPr>
              <w:widowControl/>
              <w:spacing w:line="240" w:lineRule="exact"/>
              <w:jc w:val="distribute"/>
              <w:rPr>
                <w:rFonts w:ascii="標楷體" w:eastAsia="標楷體" w:hAnsi="標楷體" w:cs="新細明體"/>
                <w:color w:val="000000"/>
                <w:spacing w:val="-6"/>
                <w:kern w:val="0"/>
                <w:sz w:val="20"/>
                <w:szCs w:val="20"/>
              </w:rPr>
            </w:pPr>
            <w:r w:rsidRPr="00EB6076">
              <w:rPr>
                <w:rFonts w:ascii="標楷體" w:eastAsia="標楷體" w:hAnsi="標楷體" w:cs="新細明體" w:hint="eastAsia"/>
                <w:color w:val="000000"/>
                <w:spacing w:val="-6"/>
                <w:kern w:val="0"/>
                <w:sz w:val="20"/>
                <w:szCs w:val="20"/>
              </w:rPr>
              <w:t>花蓮縣目標</w:t>
            </w:r>
          </w:p>
        </w:tc>
        <w:tc>
          <w:tcPr>
            <w:tcW w:w="3107" w:type="dxa"/>
            <w:gridSpan w:val="2"/>
            <w:tcBorders>
              <w:top w:val="nil"/>
              <w:left w:val="nil"/>
              <w:bottom w:val="single" w:sz="4" w:space="0" w:color="auto"/>
              <w:right w:val="single" w:sz="4" w:space="0" w:color="auto"/>
            </w:tcBorders>
            <w:shd w:val="clear" w:color="auto" w:fill="F2F2F2" w:themeFill="background1" w:themeFillShade="F2"/>
            <w:tcMar>
              <w:top w:w="0" w:type="dxa"/>
              <w:left w:w="113" w:type="dxa"/>
              <w:bottom w:w="0" w:type="dxa"/>
              <w:right w:w="113" w:type="dxa"/>
            </w:tcMar>
            <w:vAlign w:val="center"/>
            <w:hideMark/>
          </w:tcPr>
          <w:p w:rsidR="00213E9C" w:rsidRPr="00EB6076" w:rsidRDefault="00213E9C" w:rsidP="00213E9C">
            <w:pPr>
              <w:widowControl/>
              <w:spacing w:line="240" w:lineRule="exact"/>
              <w:jc w:val="distribute"/>
              <w:rPr>
                <w:rFonts w:ascii="標楷體" w:eastAsia="標楷體" w:hAnsi="標楷體" w:cs="新細明體"/>
                <w:color w:val="000000"/>
                <w:spacing w:val="-6"/>
                <w:kern w:val="0"/>
                <w:sz w:val="20"/>
                <w:szCs w:val="20"/>
              </w:rPr>
            </w:pPr>
            <w:r w:rsidRPr="00EB6076">
              <w:rPr>
                <w:rFonts w:ascii="標楷體" w:eastAsia="標楷體" w:hAnsi="標楷體" w:cs="新細明體" w:hint="eastAsia"/>
                <w:color w:val="000000"/>
                <w:spacing w:val="-6"/>
                <w:kern w:val="0"/>
                <w:sz w:val="20"/>
                <w:szCs w:val="20"/>
              </w:rPr>
              <w:t>花蓮縣預計辦理社會住宅</w:t>
            </w:r>
          </w:p>
        </w:tc>
        <w:tc>
          <w:tcPr>
            <w:tcW w:w="1696" w:type="dxa"/>
            <w:tcBorders>
              <w:top w:val="nil"/>
              <w:left w:val="nil"/>
              <w:bottom w:val="single" w:sz="4" w:space="0" w:color="auto"/>
              <w:right w:val="single" w:sz="4" w:space="0" w:color="auto"/>
            </w:tcBorders>
            <w:shd w:val="clear" w:color="auto" w:fill="F2F2F2" w:themeFill="background1" w:themeFillShade="F2"/>
            <w:tcMar>
              <w:top w:w="0" w:type="dxa"/>
              <w:left w:w="113" w:type="dxa"/>
              <w:bottom w:w="0" w:type="dxa"/>
              <w:right w:w="113" w:type="dxa"/>
            </w:tcMar>
            <w:vAlign w:val="center"/>
            <w:hideMark/>
          </w:tcPr>
          <w:p w:rsidR="006D51C4" w:rsidRDefault="00213E9C" w:rsidP="00213E9C">
            <w:pPr>
              <w:widowControl/>
              <w:spacing w:line="240" w:lineRule="exact"/>
              <w:jc w:val="distribute"/>
              <w:rPr>
                <w:rFonts w:ascii="標楷體" w:eastAsia="標楷體" w:hAnsi="標楷體" w:cs="新細明體"/>
                <w:color w:val="000000"/>
                <w:spacing w:val="-16"/>
                <w:kern w:val="0"/>
                <w:sz w:val="20"/>
                <w:szCs w:val="20"/>
              </w:rPr>
            </w:pPr>
            <w:r w:rsidRPr="00EB6076">
              <w:rPr>
                <w:rFonts w:ascii="標楷體" w:eastAsia="標楷體" w:hAnsi="標楷體" w:cs="新細明體" w:hint="eastAsia"/>
                <w:color w:val="000000"/>
                <w:spacing w:val="-16"/>
                <w:kern w:val="0"/>
                <w:sz w:val="20"/>
                <w:szCs w:val="20"/>
              </w:rPr>
              <w:t>計畫目標與預計</w:t>
            </w:r>
          </w:p>
          <w:p w:rsidR="00213E9C" w:rsidRPr="00EB6076" w:rsidRDefault="00213E9C" w:rsidP="00213E9C">
            <w:pPr>
              <w:widowControl/>
              <w:spacing w:line="240" w:lineRule="exact"/>
              <w:jc w:val="distribute"/>
              <w:rPr>
                <w:rFonts w:ascii="標楷體" w:eastAsia="標楷體" w:hAnsi="標楷體" w:cs="新細明體"/>
                <w:color w:val="000000"/>
                <w:spacing w:val="-6"/>
                <w:kern w:val="0"/>
                <w:sz w:val="20"/>
                <w:szCs w:val="20"/>
              </w:rPr>
            </w:pPr>
            <w:r w:rsidRPr="00EB6076">
              <w:rPr>
                <w:rFonts w:ascii="標楷體" w:eastAsia="標楷體" w:hAnsi="標楷體" w:cs="新細明體" w:hint="eastAsia"/>
                <w:color w:val="000000"/>
                <w:spacing w:val="-16"/>
                <w:kern w:val="0"/>
                <w:sz w:val="20"/>
                <w:szCs w:val="20"/>
              </w:rPr>
              <w:t>辦理情形落差</w:t>
            </w:r>
          </w:p>
        </w:tc>
      </w:tr>
      <w:tr w:rsidR="00213E9C" w:rsidTr="00213E9C">
        <w:trPr>
          <w:trHeight w:hRule="exact" w:val="510"/>
        </w:trPr>
        <w:tc>
          <w:tcPr>
            <w:tcW w:w="1920" w:type="dxa"/>
            <w:vMerge w:val="restart"/>
            <w:tcBorders>
              <w:top w:val="nil"/>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rsidR="00213E9C" w:rsidRPr="00EB6076" w:rsidRDefault="00213E9C" w:rsidP="00213E9C">
            <w:pPr>
              <w:widowControl/>
              <w:jc w:val="right"/>
              <w:rPr>
                <w:rFonts w:ascii="標楷體" w:eastAsia="標楷體" w:hAnsi="標楷體" w:cs="新細明體"/>
                <w:color w:val="000000"/>
                <w:kern w:val="0"/>
                <w:sz w:val="20"/>
                <w:szCs w:val="20"/>
              </w:rPr>
            </w:pPr>
            <w:r w:rsidRPr="00EB6076">
              <w:rPr>
                <w:rFonts w:ascii="標楷體" w:eastAsia="標楷體" w:hAnsi="標楷體" w:cs="新細明體" w:hint="eastAsia"/>
                <w:color w:val="000000"/>
                <w:kern w:val="0"/>
                <w:sz w:val="20"/>
                <w:szCs w:val="20"/>
              </w:rPr>
              <w:t>5,113</w:t>
            </w:r>
          </w:p>
        </w:tc>
        <w:tc>
          <w:tcPr>
            <w:tcW w:w="1483" w:type="dxa"/>
            <w:vMerge w:val="restart"/>
            <w:tcBorders>
              <w:top w:val="nil"/>
              <w:left w:val="nil"/>
              <w:bottom w:val="single" w:sz="4" w:space="0" w:color="auto"/>
              <w:right w:val="single" w:sz="4" w:space="0" w:color="auto"/>
            </w:tcBorders>
            <w:vAlign w:val="center"/>
            <w:hideMark/>
          </w:tcPr>
          <w:p w:rsidR="00213E9C" w:rsidRPr="00EB6076" w:rsidRDefault="00213E9C" w:rsidP="00213E9C">
            <w:pPr>
              <w:widowControl/>
              <w:jc w:val="right"/>
              <w:rPr>
                <w:rFonts w:ascii="標楷體" w:eastAsia="標楷體" w:hAnsi="標楷體" w:cs="新細明體"/>
                <w:color w:val="000000"/>
                <w:kern w:val="0"/>
                <w:sz w:val="20"/>
                <w:szCs w:val="20"/>
              </w:rPr>
            </w:pPr>
            <w:r w:rsidRPr="00EB6076">
              <w:rPr>
                <w:rFonts w:ascii="標楷體" w:eastAsia="標楷體" w:hAnsi="標楷體" w:cs="新細明體" w:hint="eastAsia"/>
                <w:color w:val="000000"/>
                <w:kern w:val="0"/>
                <w:sz w:val="20"/>
                <w:szCs w:val="20"/>
              </w:rPr>
              <w:t>651</w:t>
            </w:r>
          </w:p>
        </w:tc>
        <w:tc>
          <w:tcPr>
            <w:tcW w:w="2001" w:type="dxa"/>
            <w:vMerge w:val="restart"/>
            <w:tcBorders>
              <w:top w:val="nil"/>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rsidR="00213E9C" w:rsidRPr="00EB6076" w:rsidRDefault="00213E9C" w:rsidP="00213E9C">
            <w:pPr>
              <w:widowControl/>
              <w:jc w:val="right"/>
              <w:rPr>
                <w:rFonts w:ascii="標楷體" w:eastAsia="標楷體" w:hAnsi="標楷體" w:cs="新細明體"/>
                <w:color w:val="000000"/>
                <w:kern w:val="0"/>
                <w:sz w:val="20"/>
                <w:szCs w:val="20"/>
              </w:rPr>
            </w:pPr>
            <w:r w:rsidRPr="00EB6076">
              <w:rPr>
                <w:rFonts w:ascii="標楷體" w:eastAsia="標楷體" w:hAnsi="標楷體" w:cs="新細明體" w:hint="eastAsia"/>
                <w:color w:val="000000"/>
                <w:kern w:val="0"/>
                <w:sz w:val="20"/>
                <w:szCs w:val="20"/>
              </w:rPr>
              <w:t>1,572</w:t>
            </w:r>
          </w:p>
        </w:tc>
        <w:tc>
          <w:tcPr>
            <w:tcW w:w="1553" w:type="dxa"/>
            <w:tcBorders>
              <w:top w:val="nil"/>
              <w:left w:val="nil"/>
              <w:bottom w:val="single" w:sz="4" w:space="0" w:color="auto"/>
              <w:right w:val="single" w:sz="4" w:space="0" w:color="auto"/>
            </w:tcBorders>
            <w:noWrap/>
            <w:tcMar>
              <w:top w:w="0" w:type="dxa"/>
              <w:left w:w="113" w:type="dxa"/>
              <w:bottom w:w="0" w:type="dxa"/>
              <w:right w:w="113" w:type="dxa"/>
            </w:tcMar>
            <w:vAlign w:val="center"/>
            <w:hideMark/>
          </w:tcPr>
          <w:p w:rsidR="00213E9C" w:rsidRPr="00EB6076" w:rsidRDefault="00213E9C" w:rsidP="00213E9C">
            <w:pPr>
              <w:widowControl/>
              <w:spacing w:line="240" w:lineRule="exact"/>
              <w:jc w:val="center"/>
              <w:rPr>
                <w:rFonts w:ascii="標楷體" w:eastAsia="標楷體" w:hAnsi="標楷體" w:cs="新細明體"/>
                <w:color w:val="000000"/>
                <w:kern w:val="0"/>
                <w:sz w:val="20"/>
                <w:szCs w:val="20"/>
              </w:rPr>
            </w:pPr>
            <w:r w:rsidRPr="00EB6076">
              <w:rPr>
                <w:rFonts w:ascii="標楷體" w:eastAsia="標楷體" w:hAnsi="標楷體" w:cs="新細明體" w:hint="eastAsia"/>
                <w:color w:val="000000"/>
                <w:kern w:val="0"/>
                <w:sz w:val="20"/>
                <w:szCs w:val="20"/>
              </w:rPr>
              <w:t>中央規劃興建</w:t>
            </w:r>
            <w:r w:rsidRPr="00EB6076">
              <w:rPr>
                <w:rFonts w:ascii="標楷體" w:eastAsia="標楷體" w:hAnsi="標楷體" w:cs="新細明體"/>
                <w:color w:val="000000"/>
                <w:kern w:val="0"/>
                <w:sz w:val="20"/>
                <w:szCs w:val="20"/>
              </w:rPr>
              <w:t>401</w:t>
            </w:r>
          </w:p>
        </w:tc>
        <w:tc>
          <w:tcPr>
            <w:tcW w:w="1554" w:type="dxa"/>
            <w:tcBorders>
              <w:top w:val="nil"/>
              <w:left w:val="nil"/>
              <w:bottom w:val="single" w:sz="4" w:space="0" w:color="auto"/>
              <w:right w:val="single" w:sz="4" w:space="0" w:color="auto"/>
            </w:tcBorders>
            <w:tcMar>
              <w:top w:w="0" w:type="dxa"/>
              <w:left w:w="113" w:type="dxa"/>
              <w:bottom w:w="0" w:type="dxa"/>
              <w:right w:w="113" w:type="dxa"/>
            </w:tcMar>
            <w:vAlign w:val="center"/>
            <w:hideMark/>
          </w:tcPr>
          <w:p w:rsidR="00213E9C" w:rsidRPr="00EB6076" w:rsidRDefault="00213E9C" w:rsidP="00213E9C">
            <w:pPr>
              <w:widowControl/>
              <w:spacing w:line="240" w:lineRule="exact"/>
              <w:jc w:val="center"/>
              <w:rPr>
                <w:rFonts w:ascii="標楷體" w:eastAsia="標楷體" w:hAnsi="標楷體" w:cs="新細明體"/>
                <w:color w:val="000000"/>
                <w:kern w:val="0"/>
                <w:sz w:val="20"/>
                <w:szCs w:val="20"/>
              </w:rPr>
            </w:pPr>
            <w:r w:rsidRPr="00EB6076">
              <w:rPr>
                <w:rFonts w:ascii="標楷體" w:eastAsia="標楷體" w:hAnsi="標楷體" w:cs="新細明體" w:hint="eastAsia"/>
                <w:color w:val="000000"/>
                <w:kern w:val="0"/>
                <w:sz w:val="20"/>
                <w:szCs w:val="20"/>
              </w:rPr>
              <w:t>縣府包租代管</w:t>
            </w:r>
          </w:p>
          <w:p w:rsidR="00213E9C" w:rsidRPr="00EB6076" w:rsidRDefault="00213E9C" w:rsidP="00213E9C">
            <w:pPr>
              <w:widowControl/>
              <w:spacing w:line="240" w:lineRule="exact"/>
              <w:jc w:val="center"/>
              <w:rPr>
                <w:rFonts w:ascii="標楷體" w:eastAsia="標楷體" w:hAnsi="標楷體" w:cs="新細明體"/>
                <w:color w:val="000000"/>
                <w:kern w:val="0"/>
                <w:sz w:val="20"/>
                <w:szCs w:val="20"/>
              </w:rPr>
            </w:pPr>
            <w:r w:rsidRPr="00EB6076">
              <w:rPr>
                <w:rFonts w:ascii="標楷體" w:eastAsia="標楷體" w:hAnsi="標楷體" w:cs="新細明體"/>
                <w:color w:val="000000"/>
                <w:kern w:val="0"/>
                <w:sz w:val="20"/>
                <w:szCs w:val="20"/>
              </w:rPr>
              <w:t>200</w:t>
            </w:r>
          </w:p>
        </w:tc>
        <w:tc>
          <w:tcPr>
            <w:tcW w:w="1696" w:type="dxa"/>
            <w:vMerge w:val="restart"/>
            <w:tcBorders>
              <w:top w:val="nil"/>
              <w:left w:val="nil"/>
              <w:bottom w:val="single" w:sz="4" w:space="0" w:color="auto"/>
              <w:right w:val="single" w:sz="4" w:space="0" w:color="auto"/>
            </w:tcBorders>
            <w:tcMar>
              <w:top w:w="0" w:type="dxa"/>
              <w:left w:w="113" w:type="dxa"/>
              <w:bottom w:w="0" w:type="dxa"/>
              <w:right w:w="113" w:type="dxa"/>
            </w:tcMar>
            <w:vAlign w:val="center"/>
            <w:hideMark/>
          </w:tcPr>
          <w:p w:rsidR="00213E9C" w:rsidRPr="00FD4C3E" w:rsidRDefault="00213E9C" w:rsidP="00213E9C">
            <w:pPr>
              <w:widowControl/>
              <w:jc w:val="right"/>
              <w:rPr>
                <w:rFonts w:ascii="標楷體" w:eastAsia="標楷體" w:hAnsi="標楷體" w:cs="新細明體"/>
                <w:color w:val="000000"/>
                <w:spacing w:val="-6"/>
                <w:kern w:val="0"/>
              </w:rPr>
            </w:pPr>
            <w:r w:rsidRPr="00FD4C3E">
              <w:rPr>
                <w:rFonts w:ascii="標楷體" w:eastAsia="標楷體" w:hAnsi="標楷體" w:cs="新細明體" w:hint="eastAsia"/>
                <w:color w:val="000000"/>
                <w:spacing w:val="-6"/>
                <w:kern w:val="0"/>
              </w:rPr>
              <w:t>971</w:t>
            </w:r>
          </w:p>
        </w:tc>
      </w:tr>
      <w:tr w:rsidR="00213E9C" w:rsidTr="00213E9C">
        <w:trPr>
          <w:trHeight w:hRule="exact" w:val="454"/>
        </w:trPr>
        <w:tc>
          <w:tcPr>
            <w:tcW w:w="1920" w:type="dxa"/>
            <w:vMerge/>
            <w:tcBorders>
              <w:top w:val="nil"/>
              <w:left w:val="single" w:sz="4" w:space="0" w:color="auto"/>
              <w:bottom w:val="single" w:sz="4" w:space="0" w:color="auto"/>
              <w:right w:val="single" w:sz="4" w:space="0" w:color="auto"/>
            </w:tcBorders>
            <w:vAlign w:val="center"/>
            <w:hideMark/>
          </w:tcPr>
          <w:p w:rsidR="00213E9C" w:rsidRPr="00EB6076" w:rsidRDefault="00213E9C" w:rsidP="00213E9C">
            <w:pPr>
              <w:widowControl/>
              <w:rPr>
                <w:rFonts w:ascii="標楷體" w:eastAsia="標楷體" w:hAnsi="標楷體" w:cs="新細明體"/>
                <w:color w:val="000000"/>
                <w:kern w:val="0"/>
                <w:sz w:val="20"/>
                <w:szCs w:val="20"/>
              </w:rPr>
            </w:pPr>
          </w:p>
        </w:tc>
        <w:tc>
          <w:tcPr>
            <w:tcW w:w="1483" w:type="dxa"/>
            <w:vMerge/>
            <w:tcBorders>
              <w:top w:val="nil"/>
              <w:left w:val="nil"/>
              <w:bottom w:val="single" w:sz="4" w:space="0" w:color="auto"/>
              <w:right w:val="single" w:sz="4" w:space="0" w:color="auto"/>
            </w:tcBorders>
            <w:vAlign w:val="center"/>
            <w:hideMark/>
          </w:tcPr>
          <w:p w:rsidR="00213E9C" w:rsidRPr="00EB6076" w:rsidRDefault="00213E9C" w:rsidP="00213E9C">
            <w:pPr>
              <w:widowControl/>
              <w:rPr>
                <w:rFonts w:ascii="標楷體" w:eastAsia="標楷體" w:hAnsi="標楷體" w:cs="新細明體"/>
                <w:color w:val="000000"/>
                <w:kern w:val="0"/>
                <w:sz w:val="20"/>
                <w:szCs w:val="20"/>
              </w:rPr>
            </w:pPr>
          </w:p>
        </w:tc>
        <w:tc>
          <w:tcPr>
            <w:tcW w:w="2001" w:type="dxa"/>
            <w:vMerge/>
            <w:tcBorders>
              <w:top w:val="nil"/>
              <w:left w:val="single" w:sz="4" w:space="0" w:color="auto"/>
              <w:bottom w:val="single" w:sz="4" w:space="0" w:color="auto"/>
              <w:right w:val="single" w:sz="4" w:space="0" w:color="auto"/>
            </w:tcBorders>
            <w:vAlign w:val="center"/>
            <w:hideMark/>
          </w:tcPr>
          <w:p w:rsidR="00213E9C" w:rsidRPr="00EB6076" w:rsidRDefault="00213E9C" w:rsidP="00213E9C">
            <w:pPr>
              <w:widowControl/>
              <w:rPr>
                <w:rFonts w:ascii="標楷體" w:eastAsia="標楷體" w:hAnsi="標楷體" w:cs="新細明體"/>
                <w:color w:val="000000"/>
                <w:kern w:val="0"/>
                <w:sz w:val="20"/>
                <w:szCs w:val="20"/>
              </w:rPr>
            </w:pPr>
          </w:p>
        </w:tc>
        <w:tc>
          <w:tcPr>
            <w:tcW w:w="3107" w:type="dxa"/>
            <w:gridSpan w:val="2"/>
            <w:tcBorders>
              <w:top w:val="nil"/>
              <w:left w:val="nil"/>
              <w:bottom w:val="single" w:sz="4" w:space="0" w:color="auto"/>
              <w:right w:val="single" w:sz="4" w:space="0" w:color="auto"/>
            </w:tcBorders>
            <w:noWrap/>
            <w:tcMar>
              <w:top w:w="0" w:type="dxa"/>
              <w:left w:w="113" w:type="dxa"/>
              <w:bottom w:w="0" w:type="dxa"/>
              <w:right w:w="113" w:type="dxa"/>
            </w:tcMar>
            <w:vAlign w:val="center"/>
            <w:hideMark/>
          </w:tcPr>
          <w:p w:rsidR="00213E9C" w:rsidRPr="00EB6076" w:rsidRDefault="00213E9C" w:rsidP="00213E9C">
            <w:pPr>
              <w:widowControl/>
              <w:jc w:val="center"/>
              <w:rPr>
                <w:rFonts w:ascii="標楷體" w:eastAsia="標楷體" w:hAnsi="標楷體" w:cs="新細明體"/>
                <w:color w:val="000000"/>
                <w:kern w:val="0"/>
                <w:sz w:val="20"/>
                <w:szCs w:val="20"/>
              </w:rPr>
            </w:pPr>
            <w:r w:rsidRPr="00EB6076">
              <w:rPr>
                <w:rFonts w:ascii="標楷體" w:eastAsia="標楷體" w:hAnsi="標楷體" w:cs="新細明體" w:hint="eastAsia"/>
                <w:color w:val="000000"/>
                <w:kern w:val="0"/>
                <w:sz w:val="20"/>
                <w:szCs w:val="20"/>
              </w:rPr>
              <w:t>601</w:t>
            </w:r>
          </w:p>
        </w:tc>
        <w:tc>
          <w:tcPr>
            <w:tcW w:w="1696" w:type="dxa"/>
            <w:vMerge/>
            <w:tcBorders>
              <w:top w:val="nil"/>
              <w:left w:val="nil"/>
              <w:bottom w:val="single" w:sz="4" w:space="0" w:color="auto"/>
              <w:right w:val="single" w:sz="4" w:space="0" w:color="auto"/>
            </w:tcBorders>
            <w:vAlign w:val="center"/>
            <w:hideMark/>
          </w:tcPr>
          <w:p w:rsidR="00213E9C" w:rsidRDefault="00213E9C" w:rsidP="00213E9C">
            <w:pPr>
              <w:widowControl/>
              <w:rPr>
                <w:rFonts w:ascii="標楷體" w:eastAsia="標楷體" w:hAnsi="標楷體" w:cs="新細明體"/>
                <w:color w:val="000000"/>
                <w:kern w:val="0"/>
                <w:sz w:val="20"/>
                <w:szCs w:val="20"/>
              </w:rPr>
            </w:pPr>
          </w:p>
        </w:tc>
      </w:tr>
      <w:tr w:rsidR="00213E9C" w:rsidRPr="00213E9C" w:rsidTr="00213E9C">
        <w:trPr>
          <w:trHeight w:val="324"/>
        </w:trPr>
        <w:tc>
          <w:tcPr>
            <w:tcW w:w="10207" w:type="dxa"/>
            <w:gridSpan w:val="6"/>
            <w:hideMark/>
          </w:tcPr>
          <w:p w:rsidR="00213E9C" w:rsidRPr="00213E9C" w:rsidRDefault="00213E9C" w:rsidP="00751C92">
            <w:pPr>
              <w:widowControl/>
              <w:spacing w:line="220" w:lineRule="exact"/>
              <w:ind w:leftChars="-5" w:hangingChars="7" w:hanging="12"/>
              <w:rPr>
                <w:rFonts w:ascii="標楷體" w:eastAsia="標楷體" w:hAnsi="標楷體" w:cs="新細明體"/>
                <w:color w:val="000000"/>
                <w:spacing w:val="-2"/>
                <w:kern w:val="0"/>
                <w:sz w:val="18"/>
                <w:szCs w:val="18"/>
              </w:rPr>
            </w:pPr>
            <w:r w:rsidRPr="00213E9C">
              <w:rPr>
                <w:rFonts w:ascii="標楷體" w:eastAsia="標楷體" w:hAnsi="標楷體" w:cs="新細明體" w:hint="eastAsia"/>
                <w:color w:val="000000"/>
                <w:spacing w:val="-2"/>
                <w:kern w:val="0"/>
                <w:sz w:val="18"/>
                <w:szCs w:val="18"/>
              </w:rPr>
              <w:t>註：1.花蓮縣青年住宅及社會住宅截至110年5月底止中央與地方辦理情形。</w:t>
            </w:r>
          </w:p>
          <w:p w:rsidR="00213E9C" w:rsidRPr="00213E9C" w:rsidRDefault="00213E9C" w:rsidP="00213E9C">
            <w:pPr>
              <w:widowControl/>
              <w:spacing w:line="220" w:lineRule="exact"/>
              <w:ind w:firstLineChars="7" w:firstLine="12"/>
              <w:rPr>
                <w:rFonts w:ascii="標楷體" w:eastAsia="標楷體" w:hAnsi="標楷體" w:cs="新細明體"/>
                <w:color w:val="000000"/>
                <w:spacing w:val="-2"/>
                <w:kern w:val="0"/>
                <w:sz w:val="18"/>
                <w:szCs w:val="18"/>
              </w:rPr>
            </w:pPr>
            <w:r w:rsidRPr="00213E9C">
              <w:rPr>
                <w:rFonts w:ascii="標楷體" w:eastAsia="標楷體" w:hAnsi="標楷體" w:cs="新細明體" w:hint="eastAsia"/>
                <w:color w:val="000000"/>
                <w:spacing w:val="-2"/>
                <w:kern w:val="0"/>
                <w:sz w:val="18"/>
                <w:szCs w:val="18"/>
              </w:rPr>
              <w:t xml:space="preserve">    2.花蓮縣青年安心成家住宅店面158戶、住宅651戶。</w:t>
            </w:r>
          </w:p>
          <w:p w:rsidR="00213E9C" w:rsidRPr="00213E9C" w:rsidRDefault="00213E9C" w:rsidP="00751C92">
            <w:pPr>
              <w:widowControl/>
              <w:spacing w:line="220" w:lineRule="exact"/>
              <w:ind w:leftChars="151" w:left="508" w:hangingChars="83" w:hanging="146"/>
              <w:rPr>
                <w:rFonts w:ascii="標楷體" w:eastAsia="標楷體" w:hAnsi="標楷體" w:cs="新細明體"/>
                <w:color w:val="000000"/>
                <w:spacing w:val="-2"/>
                <w:kern w:val="0"/>
                <w:sz w:val="18"/>
                <w:szCs w:val="18"/>
              </w:rPr>
            </w:pPr>
            <w:r w:rsidRPr="00213E9C">
              <w:rPr>
                <w:rFonts w:ascii="標楷體" w:eastAsia="標楷體" w:hAnsi="標楷體" w:cs="新細明體" w:hint="eastAsia"/>
                <w:color w:val="000000"/>
                <w:spacing w:val="-2"/>
                <w:kern w:val="0"/>
                <w:sz w:val="18"/>
                <w:szCs w:val="18"/>
              </w:rPr>
              <w:t>3.資料來源：整理自行政院核定社會住宅興辦計畫及花蓮縣政府提供資料。</w:t>
            </w:r>
          </w:p>
        </w:tc>
      </w:tr>
    </w:tbl>
    <w:p w:rsidR="0096681A" w:rsidRDefault="00FF3F1D" w:rsidP="0096681A">
      <w:pPr>
        <w:overflowPunct w:val="0"/>
        <w:snapToGrid w:val="0"/>
        <w:spacing w:line="490" w:lineRule="exact"/>
        <w:ind w:firstLine="476"/>
        <w:jc w:val="both"/>
        <w:outlineLvl w:val="1"/>
        <w:rPr>
          <w:rFonts w:ascii="標楷體" w:eastAsia="標楷體" w:hAnsi="標楷體" w:cs="新細明體"/>
          <w:kern w:val="0"/>
          <w:sz w:val="28"/>
          <w:szCs w:val="28"/>
        </w:rPr>
      </w:pPr>
      <w:r w:rsidRPr="00213E9C">
        <w:rPr>
          <w:rFonts w:ascii="標楷體" w:eastAsia="標楷體" w:hAnsi="標楷體" w:cs="新細明體" w:hint="eastAsia"/>
          <w:spacing w:val="-2"/>
          <w:kern w:val="0"/>
          <w:sz w:val="28"/>
          <w:szCs w:val="28"/>
        </w:rPr>
        <w:t>綜上，確保所有人都可享有適當、安全及可負擔之住宅與基本生活所需的服務，為我國公布臺灣永續發展所揭櫫之目標，行政院為解決青年及弱勢家戶基本居住需求問題，積極推動只租不售之社會住宅政策，於106年核定社會住宅興辦計畫開列花蓮縣興辦目標為1,572戶，惟目前中央預定規劃興建401戶，與縣府預計辦理包租代管200戶，二者合計僅601戶，縱加計已興建之651戶青年住宅，亦未達原社會住宅興辦目標，與衛生福利部所推估花蓮縣弱勢族群住宅需求，差異頗大（表2），顯示花蓮縣社會住宅之興辦（含包租代管），尚有策進空間。允宜審酌在地弱勢族群社會住宅需求與人口發展趨勢，如育兒、高齡化及原住民等居住困境，營造友善宜居環境，依提供社會住宅興辦職權及法制規範，配合中央推動社會住宅政策，積極研議規劃辦理花蓮縣社會住宅，以協助弱勢族群享有適足尊嚴居住環境，均衡保障國民居住權</w:t>
      </w:r>
      <w:r w:rsidRPr="007D1EDC">
        <w:rPr>
          <w:rFonts w:ascii="標楷體" w:eastAsia="標楷體" w:hAnsi="標楷體" w:cs="新細明體" w:hint="eastAsia"/>
          <w:kern w:val="0"/>
          <w:sz w:val="28"/>
          <w:szCs w:val="28"/>
        </w:rPr>
        <w:t>益。</w:t>
      </w:r>
    </w:p>
    <w:p w:rsidR="00FF3F1D" w:rsidRPr="001A5EC0" w:rsidRDefault="00FF3F1D" w:rsidP="00B064EE">
      <w:pPr>
        <w:spacing w:line="480" w:lineRule="exact"/>
        <w:ind w:firstLineChars="202" w:firstLine="566"/>
        <w:rPr>
          <w:rFonts w:ascii="標楷體" w:eastAsia="標楷體" w:hAnsi="標楷體"/>
          <w:b/>
          <w:sz w:val="28"/>
          <w:szCs w:val="32"/>
        </w:rPr>
      </w:pPr>
      <w:r w:rsidRPr="001A5EC0">
        <w:rPr>
          <w:rFonts w:ascii="標楷體" w:eastAsia="標楷體" w:hAnsi="標楷體" w:cs="新細明體"/>
          <w:b/>
          <w:kern w:val="0"/>
          <w:sz w:val="28"/>
          <w:szCs w:val="28"/>
        </w:rPr>
        <w:lastRenderedPageBreak/>
        <w:t>五、</w:t>
      </w:r>
      <w:r w:rsidRPr="001A5EC0">
        <w:rPr>
          <w:rFonts w:ascii="標楷體" w:eastAsia="標楷體" w:hAnsi="標楷體" w:hint="eastAsia"/>
          <w:b/>
          <w:sz w:val="28"/>
          <w:szCs w:val="32"/>
        </w:rPr>
        <w:t>七星潭風景區為花蓮縣極具吸引力之海灣觀光景點，惟辦理觀光推展活動內容之多元性</w:t>
      </w:r>
      <w:r w:rsidR="002A7112">
        <w:rPr>
          <w:rFonts w:ascii="標楷體" w:eastAsia="標楷體" w:hAnsi="標楷體" w:hint="eastAsia"/>
          <w:b/>
          <w:sz w:val="28"/>
          <w:szCs w:val="32"/>
        </w:rPr>
        <w:t>有待策進</w:t>
      </w:r>
      <w:r w:rsidRPr="001A5EC0">
        <w:rPr>
          <w:rFonts w:ascii="標楷體" w:eastAsia="標楷體" w:hAnsi="標楷體" w:hint="eastAsia"/>
          <w:b/>
          <w:sz w:val="28"/>
          <w:szCs w:val="32"/>
        </w:rPr>
        <w:t>，又假日期間屢有違停衍生交通阻塞問題，與民眾陳情諸多違規設攤及野狗問題，允宜研</w:t>
      </w:r>
      <w:r>
        <w:rPr>
          <w:rFonts w:ascii="標楷體" w:eastAsia="標楷體" w:hAnsi="標楷體" w:hint="eastAsia"/>
          <w:b/>
          <w:sz w:val="28"/>
          <w:szCs w:val="32"/>
        </w:rPr>
        <w:t>議改善方案</w:t>
      </w:r>
      <w:r w:rsidRPr="001A5EC0">
        <w:rPr>
          <w:rFonts w:ascii="標楷體" w:eastAsia="標楷體" w:hAnsi="標楷體" w:hint="eastAsia"/>
          <w:b/>
          <w:sz w:val="28"/>
          <w:szCs w:val="32"/>
        </w:rPr>
        <w:t>，以提升風景區</w:t>
      </w:r>
      <w:r w:rsidRPr="00BD4F20">
        <w:rPr>
          <w:rFonts w:ascii="標楷體" w:eastAsia="標楷體" w:hAnsi="標楷體" w:hint="eastAsia"/>
          <w:b/>
          <w:sz w:val="28"/>
          <w:szCs w:val="32"/>
        </w:rPr>
        <w:t>整體</w:t>
      </w:r>
      <w:r w:rsidRPr="001A5EC0">
        <w:rPr>
          <w:rFonts w:ascii="標楷體" w:eastAsia="標楷體" w:hAnsi="標楷體" w:hint="eastAsia"/>
          <w:b/>
          <w:sz w:val="28"/>
          <w:szCs w:val="32"/>
        </w:rPr>
        <w:t>環境品質及長期觀光效益</w:t>
      </w:r>
    </w:p>
    <w:p w:rsidR="00FF3F1D" w:rsidRPr="001A5EC0" w:rsidRDefault="00FF3F1D" w:rsidP="00B064EE">
      <w:pPr>
        <w:overflowPunct w:val="0"/>
        <w:spacing w:line="480" w:lineRule="exact"/>
        <w:ind w:firstLineChars="221" w:firstLine="619"/>
        <w:jc w:val="both"/>
        <w:rPr>
          <w:rFonts w:ascii="標楷體" w:eastAsia="標楷體" w:hAnsi="標楷體"/>
          <w:b/>
          <w:sz w:val="28"/>
          <w:szCs w:val="32"/>
        </w:rPr>
      </w:pPr>
      <w:r w:rsidRPr="001A5EC0">
        <w:rPr>
          <w:rFonts w:ascii="標楷體" w:eastAsia="標楷體" w:hAnsi="標楷體" w:hint="eastAsia"/>
          <w:sz w:val="28"/>
          <w:szCs w:val="32"/>
        </w:rPr>
        <w:t>縣府87年間核定縣級七星潭風景特定區後，分年投入建設經費並管理維護，每年</w:t>
      </w:r>
      <w:r>
        <w:rPr>
          <w:rFonts w:ascii="標楷體" w:eastAsia="標楷體" w:hAnsi="標楷體" w:hint="eastAsia"/>
          <w:sz w:val="28"/>
          <w:szCs w:val="32"/>
        </w:rPr>
        <w:t>駐足景點</w:t>
      </w:r>
      <w:r w:rsidRPr="001A5EC0">
        <w:rPr>
          <w:rFonts w:ascii="標楷體" w:eastAsia="標楷體" w:hAnsi="標楷體" w:hint="eastAsia"/>
          <w:sz w:val="28"/>
          <w:szCs w:val="32"/>
        </w:rPr>
        <w:t>遊客</w:t>
      </w:r>
      <w:r>
        <w:rPr>
          <w:rFonts w:ascii="標楷體" w:eastAsia="標楷體" w:hAnsi="標楷體" w:hint="eastAsia"/>
          <w:sz w:val="28"/>
          <w:szCs w:val="32"/>
        </w:rPr>
        <w:t>興盛</w:t>
      </w:r>
      <w:r w:rsidRPr="001A5EC0">
        <w:rPr>
          <w:rFonts w:ascii="標楷體" w:eastAsia="標楷體" w:hAnsi="標楷體" w:hint="eastAsia"/>
          <w:sz w:val="28"/>
          <w:szCs w:val="32"/>
        </w:rPr>
        <w:t>，為花蓮縣極具吸引力之海灣觀光景點，惟迭有遊客陳情</w:t>
      </w:r>
      <w:r>
        <w:rPr>
          <w:rFonts w:ascii="標楷體" w:eastAsia="標楷體" w:hAnsi="標楷體" w:hint="eastAsia"/>
          <w:sz w:val="28"/>
          <w:szCs w:val="32"/>
        </w:rPr>
        <w:t>違停、攤販與野狗等亂象，亟</w:t>
      </w:r>
      <w:r w:rsidRPr="001A5EC0">
        <w:rPr>
          <w:rFonts w:ascii="標楷體" w:eastAsia="標楷體" w:hAnsi="標楷體" w:hint="eastAsia"/>
          <w:sz w:val="28"/>
          <w:szCs w:val="32"/>
        </w:rPr>
        <w:t>待籌劃改善對策。為提升風景區環境整體品質及長期觀光效益，經本室諮詢產官學專家</w:t>
      </w:r>
      <w:r>
        <w:rPr>
          <w:rFonts w:ascii="標楷體" w:eastAsia="標楷體" w:hAnsi="標楷體" w:hint="eastAsia"/>
          <w:sz w:val="28"/>
          <w:szCs w:val="32"/>
        </w:rPr>
        <w:t>意見</w:t>
      </w:r>
      <w:r w:rsidRPr="001A5EC0">
        <w:rPr>
          <w:rFonts w:ascii="標楷體" w:eastAsia="標楷體" w:hAnsi="標楷體" w:hint="eastAsia"/>
          <w:sz w:val="28"/>
          <w:szCs w:val="32"/>
        </w:rPr>
        <w:t>，茲綜合各方建言，列述如次：</w:t>
      </w:r>
    </w:p>
    <w:p w:rsidR="00FF3F1D" w:rsidRDefault="00FF3F1D" w:rsidP="00B064EE">
      <w:pPr>
        <w:spacing w:line="480" w:lineRule="exact"/>
        <w:ind w:left="1" w:firstLineChars="221" w:firstLine="619"/>
        <w:rPr>
          <w:rFonts w:ascii="標楷體" w:eastAsia="標楷體" w:hAnsi="標楷體"/>
          <w:b/>
          <w:sz w:val="28"/>
          <w:szCs w:val="32"/>
        </w:rPr>
      </w:pPr>
      <w:r w:rsidRPr="001A5EC0">
        <w:rPr>
          <w:rFonts w:ascii="標楷體" w:eastAsia="標楷體" w:hAnsi="標楷體" w:hint="eastAsia"/>
          <w:b/>
          <w:sz w:val="28"/>
          <w:szCs w:val="32"/>
        </w:rPr>
        <w:t>（一）七星潭風景區為花蓮地區著名兩潭自行車道起點，惟辦理觀光推展活動內容</w:t>
      </w:r>
      <w:r>
        <w:rPr>
          <w:rFonts w:ascii="標楷體" w:eastAsia="標楷體" w:hAnsi="標楷體" w:hint="eastAsia"/>
          <w:b/>
          <w:sz w:val="28"/>
          <w:szCs w:val="32"/>
        </w:rPr>
        <w:t>仍有</w:t>
      </w:r>
      <w:r w:rsidRPr="001A5EC0">
        <w:rPr>
          <w:rFonts w:ascii="標楷體" w:eastAsia="標楷體" w:hAnsi="標楷體" w:hint="eastAsia"/>
          <w:b/>
          <w:sz w:val="28"/>
          <w:szCs w:val="32"/>
        </w:rPr>
        <w:t>多元</w:t>
      </w:r>
      <w:r>
        <w:rPr>
          <w:rFonts w:ascii="標楷體" w:eastAsia="標楷體" w:hAnsi="標楷體" w:hint="eastAsia"/>
          <w:b/>
          <w:sz w:val="28"/>
          <w:szCs w:val="32"/>
        </w:rPr>
        <w:t>策進空間</w:t>
      </w:r>
      <w:r w:rsidRPr="001A5EC0">
        <w:rPr>
          <w:rFonts w:ascii="標楷體" w:eastAsia="標楷體" w:hAnsi="標楷體" w:hint="eastAsia"/>
          <w:b/>
          <w:sz w:val="28"/>
          <w:szCs w:val="32"/>
        </w:rPr>
        <w:t>，允宜研議於該區辦理自行車相關旅遊推展活動，並籌謀規劃完善之自行車租借服務，增加遊客使用便利性，以提高自行車道使用效益及增</w:t>
      </w:r>
      <w:r>
        <w:rPr>
          <w:rFonts w:ascii="標楷體" w:eastAsia="標楷體" w:hAnsi="標楷體" w:hint="eastAsia"/>
          <w:b/>
          <w:sz w:val="28"/>
          <w:szCs w:val="32"/>
        </w:rPr>
        <w:t>值</w:t>
      </w:r>
      <w:r w:rsidRPr="001A5EC0">
        <w:rPr>
          <w:rFonts w:ascii="標楷體" w:eastAsia="標楷體" w:hAnsi="標楷體" w:hint="eastAsia"/>
          <w:b/>
          <w:sz w:val="28"/>
          <w:szCs w:val="32"/>
        </w:rPr>
        <w:t>觀光產</w:t>
      </w:r>
      <w:r>
        <w:rPr>
          <w:rFonts w:ascii="標楷體" w:eastAsia="標楷體" w:hAnsi="標楷體" w:hint="eastAsia"/>
          <w:b/>
          <w:sz w:val="28"/>
          <w:szCs w:val="32"/>
        </w:rPr>
        <w:t>業</w:t>
      </w:r>
    </w:p>
    <w:p w:rsidR="00FF3F1D" w:rsidRPr="001A5EC0" w:rsidRDefault="00FF3F1D" w:rsidP="00B064EE">
      <w:pPr>
        <w:spacing w:line="480" w:lineRule="exact"/>
        <w:ind w:left="1" w:firstLineChars="221" w:firstLine="619"/>
        <w:jc w:val="both"/>
        <w:rPr>
          <w:rFonts w:ascii="標楷體" w:eastAsia="標楷體" w:hAnsi="標楷體"/>
          <w:spacing w:val="-20"/>
          <w:sz w:val="22"/>
          <w:szCs w:val="32"/>
        </w:rPr>
      </w:pPr>
      <w:r w:rsidRPr="001A5EC0">
        <w:rPr>
          <w:rFonts w:ascii="標楷體" w:eastAsia="標楷體" w:hAnsi="標楷體" w:hint="eastAsia"/>
          <w:sz w:val="28"/>
          <w:szCs w:val="32"/>
        </w:rPr>
        <w:t>兩潭自行車道將七星潭和鯉魚潭自行車道串起</w:t>
      </w:r>
      <w:r>
        <w:rPr>
          <w:rFonts w:ascii="標楷體" w:eastAsia="標楷體" w:hAnsi="標楷體" w:hint="eastAsia"/>
          <w:sz w:val="28"/>
          <w:szCs w:val="32"/>
        </w:rPr>
        <w:t>山海陽光</w:t>
      </w:r>
      <w:r w:rsidRPr="001A5EC0">
        <w:rPr>
          <w:rFonts w:ascii="標楷體" w:eastAsia="標楷體" w:hAnsi="標楷體" w:hint="eastAsia"/>
          <w:sz w:val="28"/>
          <w:szCs w:val="32"/>
        </w:rPr>
        <w:t>，北承太魯閣，南接花東縱谷，是貫通花蓮地區自行車步道的主要路線。據</w:t>
      </w:r>
      <w:r>
        <w:rPr>
          <w:rFonts w:ascii="標楷體" w:eastAsia="標楷體" w:hAnsi="標楷體" w:hint="eastAsia"/>
          <w:sz w:val="28"/>
          <w:szCs w:val="32"/>
        </w:rPr>
        <w:t>縣府</w:t>
      </w:r>
      <w:r w:rsidRPr="001A5EC0">
        <w:rPr>
          <w:rFonts w:ascii="標楷體" w:eastAsia="標楷體" w:hAnsi="標楷體" w:hint="eastAsia"/>
          <w:sz w:val="28"/>
          <w:szCs w:val="32"/>
        </w:rPr>
        <w:t>查填105至109年9月於七星潭風景區辦理之觀光推展活動調查表，主要係賞星疊石活動及戰機迎曙光活動等，活動內容</w:t>
      </w:r>
      <w:r>
        <w:rPr>
          <w:rFonts w:ascii="標楷體" w:eastAsia="標楷體" w:hAnsi="標楷體" w:hint="eastAsia"/>
          <w:sz w:val="28"/>
          <w:szCs w:val="32"/>
        </w:rPr>
        <w:t>尚有</w:t>
      </w:r>
      <w:r w:rsidRPr="001A5EC0">
        <w:rPr>
          <w:rFonts w:ascii="標楷體" w:eastAsia="標楷體" w:hAnsi="標楷體" w:hint="eastAsia"/>
          <w:sz w:val="28"/>
          <w:szCs w:val="32"/>
        </w:rPr>
        <w:t>多元</w:t>
      </w:r>
      <w:r>
        <w:rPr>
          <w:rFonts w:ascii="標楷體" w:eastAsia="標楷體" w:hAnsi="標楷體" w:hint="eastAsia"/>
          <w:sz w:val="28"/>
          <w:szCs w:val="32"/>
        </w:rPr>
        <w:t>策進空間</w:t>
      </w:r>
      <w:r w:rsidRPr="001A5EC0">
        <w:rPr>
          <w:rFonts w:ascii="標楷體" w:eastAsia="標楷體" w:hAnsi="標楷體" w:hint="eastAsia"/>
          <w:sz w:val="28"/>
          <w:szCs w:val="32"/>
        </w:rPr>
        <w:t>；</w:t>
      </w:r>
      <w:r>
        <w:rPr>
          <w:rFonts w:ascii="標楷體" w:eastAsia="標楷體" w:hAnsi="標楷體" w:hint="eastAsia"/>
          <w:sz w:val="28"/>
          <w:szCs w:val="32"/>
        </w:rPr>
        <w:t>猶待</w:t>
      </w:r>
      <w:r w:rsidRPr="001A5EC0">
        <w:rPr>
          <w:rFonts w:ascii="標楷體" w:eastAsia="標楷體" w:hAnsi="標楷體" w:hint="eastAsia"/>
          <w:sz w:val="28"/>
          <w:szCs w:val="32"/>
        </w:rPr>
        <w:t>利用以該景點起點之兩潭自行車道辦理自行車觀光推展相關活動。又位於兩潭自行車道沿線或緊鄰處提供自行車租借服務者，僅分別於七星潭風景區內、鄰近北濱海堤處及鯉魚潭風景區內各有1家</w:t>
      </w:r>
      <w:r>
        <w:rPr>
          <w:rFonts w:ascii="標楷體" w:eastAsia="標楷體" w:hAnsi="標楷體" w:hint="eastAsia"/>
          <w:sz w:val="28"/>
          <w:szCs w:val="32"/>
        </w:rPr>
        <w:t>或</w:t>
      </w:r>
      <w:r w:rsidRPr="001A5EC0">
        <w:rPr>
          <w:rFonts w:ascii="標楷體" w:eastAsia="標楷體" w:hAnsi="標楷體" w:hint="eastAsia"/>
          <w:sz w:val="28"/>
          <w:szCs w:val="32"/>
        </w:rPr>
        <w:t>2家業者，其餘路段均查無提供服務之業者，租借服務</w:t>
      </w:r>
      <w:r>
        <w:rPr>
          <w:rFonts w:ascii="標楷體" w:eastAsia="標楷體" w:hAnsi="標楷體" w:hint="eastAsia"/>
          <w:sz w:val="28"/>
          <w:szCs w:val="32"/>
        </w:rPr>
        <w:t>未具</w:t>
      </w:r>
      <w:r w:rsidRPr="001A5EC0">
        <w:rPr>
          <w:rFonts w:ascii="標楷體" w:eastAsia="標楷體" w:hAnsi="標楷體" w:hint="eastAsia"/>
          <w:sz w:val="28"/>
          <w:szCs w:val="32"/>
        </w:rPr>
        <w:t>便利性。由於縣府未於七星潭風景區</w:t>
      </w:r>
      <w:r>
        <w:rPr>
          <w:rFonts w:ascii="標楷體" w:eastAsia="標楷體" w:hAnsi="標楷體" w:hint="eastAsia"/>
          <w:sz w:val="28"/>
          <w:szCs w:val="32"/>
        </w:rPr>
        <w:t>推展</w:t>
      </w:r>
      <w:r w:rsidRPr="001A5EC0">
        <w:rPr>
          <w:rFonts w:ascii="標楷體" w:eastAsia="標楷體" w:hAnsi="標楷體" w:hint="eastAsia"/>
          <w:sz w:val="28"/>
          <w:szCs w:val="32"/>
        </w:rPr>
        <w:t>便利之自行車道租借服務，且未利用兩潭自行車道</w:t>
      </w:r>
      <w:r>
        <w:rPr>
          <w:rFonts w:ascii="標楷體" w:eastAsia="標楷體" w:hAnsi="標楷體" w:hint="eastAsia"/>
          <w:sz w:val="28"/>
          <w:szCs w:val="32"/>
        </w:rPr>
        <w:t>景色優勢</w:t>
      </w:r>
      <w:r w:rsidRPr="001A5EC0">
        <w:rPr>
          <w:rFonts w:ascii="標楷體" w:eastAsia="標楷體" w:hAnsi="標楷體" w:hint="eastAsia"/>
          <w:sz w:val="28"/>
          <w:szCs w:val="32"/>
        </w:rPr>
        <w:t>辦理活動，致部分路段使用</w:t>
      </w:r>
      <w:r>
        <w:rPr>
          <w:rFonts w:ascii="標楷體" w:eastAsia="標楷體" w:hAnsi="標楷體" w:hint="eastAsia"/>
          <w:sz w:val="28"/>
          <w:szCs w:val="32"/>
        </w:rPr>
        <w:t>價值未彰顯</w:t>
      </w:r>
      <w:r w:rsidRPr="001A5EC0">
        <w:rPr>
          <w:rFonts w:ascii="標楷體" w:eastAsia="標楷體" w:hAnsi="標楷體" w:hint="eastAsia"/>
          <w:sz w:val="28"/>
          <w:szCs w:val="32"/>
        </w:rPr>
        <w:t>。近年來</w:t>
      </w:r>
      <w:r>
        <w:rPr>
          <w:rFonts w:ascii="標楷體" w:eastAsia="標楷體" w:hAnsi="標楷體" w:hint="eastAsia"/>
          <w:sz w:val="28"/>
          <w:szCs w:val="32"/>
        </w:rPr>
        <w:t>各</w:t>
      </w:r>
      <w:r w:rsidRPr="001A5EC0">
        <w:rPr>
          <w:rFonts w:ascii="標楷體" w:eastAsia="標楷體" w:hAnsi="標楷體" w:hint="eastAsia"/>
          <w:sz w:val="28"/>
          <w:szCs w:val="32"/>
        </w:rPr>
        <w:t>地</w:t>
      </w:r>
      <w:r>
        <w:rPr>
          <w:rFonts w:ascii="標楷體" w:eastAsia="標楷體" w:hAnsi="標楷體" w:hint="eastAsia"/>
          <w:sz w:val="28"/>
          <w:szCs w:val="32"/>
        </w:rPr>
        <w:t>積極</w:t>
      </w:r>
      <w:r w:rsidRPr="001A5EC0">
        <w:rPr>
          <w:rFonts w:ascii="標楷體" w:eastAsia="標楷體" w:hAnsi="標楷體" w:hint="eastAsia"/>
          <w:sz w:val="28"/>
          <w:szCs w:val="32"/>
        </w:rPr>
        <w:t>推廣自行車運動</w:t>
      </w:r>
      <w:r>
        <w:rPr>
          <w:rFonts w:ascii="標楷體" w:eastAsia="標楷體" w:hAnsi="標楷體" w:hint="eastAsia"/>
          <w:sz w:val="28"/>
          <w:szCs w:val="32"/>
        </w:rPr>
        <w:t>（</w:t>
      </w:r>
      <w:r w:rsidRPr="001A5EC0">
        <w:rPr>
          <w:rFonts w:ascii="標楷體" w:eastAsia="標楷體" w:hAnsi="標楷體" w:hint="eastAsia"/>
          <w:sz w:val="28"/>
          <w:szCs w:val="32"/>
        </w:rPr>
        <w:t>比賽</w:t>
      </w:r>
      <w:r>
        <w:rPr>
          <w:rFonts w:ascii="標楷體" w:eastAsia="標楷體" w:hAnsi="標楷體" w:hint="eastAsia"/>
          <w:sz w:val="28"/>
          <w:szCs w:val="32"/>
        </w:rPr>
        <w:t>）</w:t>
      </w:r>
      <w:r w:rsidRPr="001A5EC0">
        <w:rPr>
          <w:rFonts w:ascii="標楷體" w:eastAsia="標楷體" w:hAnsi="標楷體" w:hint="eastAsia"/>
          <w:sz w:val="28"/>
          <w:szCs w:val="32"/>
        </w:rPr>
        <w:t>，致力</w:t>
      </w:r>
      <w:r>
        <w:rPr>
          <w:rFonts w:ascii="標楷體" w:eastAsia="標楷體" w:hAnsi="標楷體" w:hint="eastAsia"/>
          <w:sz w:val="28"/>
          <w:szCs w:val="32"/>
        </w:rPr>
        <w:t>開創</w:t>
      </w:r>
      <w:r w:rsidRPr="001A5EC0">
        <w:rPr>
          <w:rFonts w:ascii="標楷體" w:eastAsia="標楷體" w:hAnsi="標楷體" w:hint="eastAsia"/>
          <w:sz w:val="28"/>
          <w:szCs w:val="32"/>
        </w:rPr>
        <w:t>自行車觀光</w:t>
      </w:r>
      <w:r>
        <w:rPr>
          <w:rFonts w:ascii="標楷體" w:eastAsia="標楷體" w:hAnsi="標楷體" w:hint="eastAsia"/>
          <w:sz w:val="28"/>
          <w:szCs w:val="32"/>
        </w:rPr>
        <w:t>產業機會</w:t>
      </w:r>
      <w:r w:rsidRPr="001A5EC0">
        <w:rPr>
          <w:rFonts w:ascii="標楷體" w:eastAsia="標楷體" w:hAnsi="標楷體" w:hint="eastAsia"/>
          <w:sz w:val="28"/>
          <w:szCs w:val="32"/>
        </w:rPr>
        <w:t>，如臺東縣政府辦理自行車節及臺中市政府辦理自行車嘉年華等，另如宜蘭縣政府於冬山河親水公園辦理自行車租借委託經營管理，提供風景區遊客自行車租借便利性</w:t>
      </w:r>
      <w:r>
        <w:rPr>
          <w:rFonts w:ascii="標楷體" w:eastAsia="標楷體" w:hAnsi="標楷體" w:hint="eastAsia"/>
          <w:sz w:val="28"/>
          <w:szCs w:val="32"/>
        </w:rPr>
        <w:t>，力圖</w:t>
      </w:r>
      <w:r w:rsidRPr="001A5EC0">
        <w:rPr>
          <w:rFonts w:ascii="標楷體" w:eastAsia="標楷體" w:hAnsi="標楷體" w:hint="eastAsia"/>
          <w:sz w:val="28"/>
          <w:szCs w:val="32"/>
        </w:rPr>
        <w:t>增裕收入來源等；交通部觀光局亦將2021年訂為「自行車旅遊年」，並整合各管理處路網規劃，結合區域觀光圈、自行車、食宿遊、在地業者，與旅行社合作開拓市場販售遊程，推廣國內自行車旅遊風氣。據交通部統計資料，七星潭與鯉魚潭2風景區近5年</w:t>
      </w:r>
      <w:r>
        <w:rPr>
          <w:rFonts w:ascii="標楷體" w:eastAsia="標楷體" w:hAnsi="標楷體" w:hint="eastAsia"/>
          <w:sz w:val="28"/>
          <w:szCs w:val="32"/>
        </w:rPr>
        <w:t>（</w:t>
      </w:r>
      <w:r w:rsidRPr="001A5EC0">
        <w:rPr>
          <w:rFonts w:ascii="標楷體" w:eastAsia="標楷體" w:hAnsi="標楷體" w:hint="eastAsia"/>
          <w:sz w:val="28"/>
          <w:szCs w:val="32"/>
        </w:rPr>
        <w:t>105至109年</w:t>
      </w:r>
      <w:r>
        <w:rPr>
          <w:rFonts w:ascii="標楷體" w:eastAsia="標楷體" w:hAnsi="標楷體" w:hint="eastAsia"/>
          <w:sz w:val="28"/>
          <w:szCs w:val="32"/>
        </w:rPr>
        <w:t>）</w:t>
      </w:r>
      <w:r w:rsidRPr="001A5EC0">
        <w:rPr>
          <w:rFonts w:ascii="標楷體" w:eastAsia="標楷體" w:hAnsi="標楷體" w:hint="eastAsia"/>
          <w:sz w:val="28"/>
          <w:szCs w:val="32"/>
        </w:rPr>
        <w:t>來每年遊客均逾70萬人次</w:t>
      </w:r>
      <w:r>
        <w:rPr>
          <w:rFonts w:ascii="標楷體" w:eastAsia="標楷體" w:hAnsi="標楷體" w:hint="eastAsia"/>
          <w:sz w:val="28"/>
          <w:szCs w:val="32"/>
        </w:rPr>
        <w:t>（</w:t>
      </w:r>
      <w:r w:rsidRPr="001A5EC0">
        <w:rPr>
          <w:rFonts w:ascii="標楷體" w:eastAsia="標楷體" w:hAnsi="標楷體" w:hint="eastAsia"/>
          <w:sz w:val="28"/>
          <w:szCs w:val="32"/>
        </w:rPr>
        <w:t>表</w:t>
      </w:r>
      <w:r>
        <w:rPr>
          <w:rFonts w:ascii="標楷體" w:eastAsia="標楷體" w:hAnsi="標楷體" w:hint="eastAsia"/>
          <w:sz w:val="28"/>
          <w:szCs w:val="32"/>
        </w:rPr>
        <w:t>3）</w:t>
      </w:r>
      <w:r w:rsidRPr="001A5EC0">
        <w:rPr>
          <w:rFonts w:ascii="標楷體" w:eastAsia="標楷體" w:hAnsi="標楷體" w:hint="eastAsia"/>
          <w:sz w:val="28"/>
          <w:szCs w:val="32"/>
        </w:rPr>
        <w:t>，已成為遊客到花蓮之必訪與熱門景點。而上開兩潭自行車道全長35.5公里，車道沿著太平洋海岸行走，以優美之海岸景觀串連該2熱門風景區，極具</w:t>
      </w:r>
      <w:r>
        <w:rPr>
          <w:rFonts w:ascii="標楷體" w:eastAsia="標楷體" w:hAnsi="標楷體" w:hint="eastAsia"/>
          <w:sz w:val="28"/>
          <w:szCs w:val="32"/>
        </w:rPr>
        <w:t>開發</w:t>
      </w:r>
      <w:r w:rsidRPr="001A5EC0">
        <w:rPr>
          <w:rFonts w:ascii="標楷體" w:eastAsia="標楷體" w:hAnsi="標楷體" w:hint="eastAsia"/>
          <w:sz w:val="28"/>
          <w:szCs w:val="32"/>
        </w:rPr>
        <w:t>自行車觀光</w:t>
      </w:r>
      <w:r w:rsidR="006D51C4" w:rsidRPr="001A5EC0">
        <w:rPr>
          <w:rFonts w:ascii="標楷體" w:eastAsia="標楷體" w:hAnsi="標楷體"/>
          <w:noProof/>
          <w:sz w:val="28"/>
          <w:szCs w:val="32"/>
        </w:rPr>
        <w:lastRenderedPageBreak/>
        <mc:AlternateContent>
          <mc:Choice Requires="wps">
            <w:drawing>
              <wp:anchor distT="0" distB="0" distL="114300" distR="114300" simplePos="0" relativeHeight="251759104" behindDoc="0" locked="0" layoutInCell="1" allowOverlap="1" wp14:anchorId="094BE52F" wp14:editId="3FA3F073">
                <wp:simplePos x="0" y="0"/>
                <wp:positionH relativeFrom="column">
                  <wp:posOffset>3089910</wp:posOffset>
                </wp:positionH>
                <wp:positionV relativeFrom="paragraph">
                  <wp:posOffset>5080</wp:posOffset>
                </wp:positionV>
                <wp:extent cx="3449320" cy="2077720"/>
                <wp:effectExtent l="0" t="0" r="0" b="0"/>
                <wp:wrapSquare wrapText="bothSides"/>
                <wp:docPr id="14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9320" cy="2077720"/>
                        </a:xfrm>
                        <a:prstGeom prst="rect">
                          <a:avLst/>
                        </a:prstGeom>
                        <a:solidFill>
                          <a:srgbClr val="FFFFFF"/>
                        </a:solidFill>
                        <a:ln w="9525">
                          <a:noFill/>
                          <a:miter lim="800000"/>
                          <a:headEnd/>
                          <a:tailEnd/>
                        </a:ln>
                      </wps:spPr>
                      <wps:txbx>
                        <w:txbxContent>
                          <w:tbl>
                            <w:tblPr>
                              <w:tblW w:w="5103" w:type="dxa"/>
                              <w:tblInd w:w="28" w:type="dxa"/>
                              <w:tblCellMar>
                                <w:left w:w="28" w:type="dxa"/>
                                <w:right w:w="28" w:type="dxa"/>
                              </w:tblCellMar>
                              <w:tblLook w:val="04A0" w:firstRow="1" w:lastRow="0" w:firstColumn="1" w:lastColumn="0" w:noHBand="0" w:noVBand="1"/>
                            </w:tblPr>
                            <w:tblGrid>
                              <w:gridCol w:w="1134"/>
                              <w:gridCol w:w="1843"/>
                              <w:gridCol w:w="2126"/>
                            </w:tblGrid>
                            <w:tr w:rsidR="00247957" w:rsidRPr="00D60D4B" w:rsidTr="00EC5E8C">
                              <w:trPr>
                                <w:trHeight w:hRule="exact" w:val="397"/>
                                <w:tblHeader/>
                              </w:trPr>
                              <w:tc>
                                <w:tcPr>
                                  <w:tcW w:w="5103" w:type="dxa"/>
                                  <w:gridSpan w:val="3"/>
                                  <w:shd w:val="clear" w:color="auto" w:fill="auto"/>
                                  <w:vAlign w:val="center"/>
                                </w:tcPr>
                                <w:p w:rsidR="00247957" w:rsidRPr="00D60D4B" w:rsidRDefault="00247957" w:rsidP="00EC5E8C">
                                  <w:pPr>
                                    <w:widowControl/>
                                    <w:spacing w:line="400" w:lineRule="exact"/>
                                    <w:jc w:val="center"/>
                                    <w:rPr>
                                      <w:rFonts w:ascii="標楷體" w:eastAsia="標楷體" w:hAnsi="標楷體"/>
                                      <w:b/>
                                      <w:bCs/>
                                      <w:kern w:val="0"/>
                                    </w:rPr>
                                  </w:pPr>
                                  <w:r w:rsidRPr="00D60D4B">
                                    <w:rPr>
                                      <w:rFonts w:ascii="標楷體" w:eastAsia="標楷體" w:hAnsi="標楷體" w:hint="eastAsia"/>
                                      <w:b/>
                                      <w:bCs/>
                                      <w:kern w:val="0"/>
                                    </w:rPr>
                                    <w:t>表</w:t>
                                  </w:r>
                                  <w:r>
                                    <w:rPr>
                                      <w:rFonts w:ascii="標楷體" w:eastAsia="標楷體" w:hAnsi="標楷體" w:hint="eastAsia"/>
                                      <w:b/>
                                      <w:bCs/>
                                      <w:kern w:val="0"/>
                                    </w:rPr>
                                    <w:t>3</w:t>
                                  </w:r>
                                  <w:r w:rsidRPr="00D60D4B">
                                    <w:rPr>
                                      <w:rFonts w:ascii="標楷體" w:eastAsia="標楷體" w:hAnsi="標楷體" w:hint="eastAsia"/>
                                      <w:b/>
                                      <w:bCs/>
                                      <w:kern w:val="0"/>
                                      <w:sz w:val="28"/>
                                    </w:rPr>
                                    <w:t xml:space="preserve">  </w:t>
                                  </w:r>
                                  <w:r w:rsidRPr="00D60D4B">
                                    <w:rPr>
                                      <w:rFonts w:ascii="標楷體" w:eastAsia="標楷體" w:hAnsi="標楷體" w:hint="eastAsia"/>
                                      <w:b/>
                                      <w:bCs/>
                                      <w:kern w:val="0"/>
                                    </w:rPr>
                                    <w:t>兩潭風景區遊客量</w:t>
                                  </w:r>
                                </w:p>
                              </w:tc>
                            </w:tr>
                            <w:tr w:rsidR="00247957" w:rsidRPr="00D60D4B" w:rsidTr="00EC5E8C">
                              <w:trPr>
                                <w:trHeight w:hRule="exact" w:val="340"/>
                                <w:tblHeader/>
                              </w:trPr>
                              <w:tc>
                                <w:tcPr>
                                  <w:tcW w:w="5103" w:type="dxa"/>
                                  <w:gridSpan w:val="3"/>
                                  <w:tcBorders>
                                    <w:bottom w:val="single" w:sz="4" w:space="0" w:color="auto"/>
                                  </w:tcBorders>
                                  <w:shd w:val="clear" w:color="auto" w:fill="auto"/>
                                  <w:vAlign w:val="center"/>
                                </w:tcPr>
                                <w:p w:rsidR="00247957" w:rsidRPr="00D60D4B" w:rsidRDefault="00247957" w:rsidP="00EC5E8C">
                                  <w:pPr>
                                    <w:widowControl/>
                                    <w:spacing w:line="300" w:lineRule="exact"/>
                                    <w:jc w:val="right"/>
                                    <w:rPr>
                                      <w:rFonts w:ascii="標楷體" w:eastAsia="標楷體" w:hAnsi="標楷體"/>
                                      <w:b/>
                                      <w:bCs/>
                                      <w:kern w:val="0"/>
                                    </w:rPr>
                                  </w:pPr>
                                  <w:r w:rsidRPr="001A5EC0">
                                    <w:rPr>
                                      <w:rFonts w:ascii="標楷體" w:eastAsia="標楷體" w:hAnsi="標楷體" w:hint="eastAsia"/>
                                      <w:bCs/>
                                      <w:kern w:val="0"/>
                                      <w:sz w:val="18"/>
                                      <w:szCs w:val="18"/>
                                    </w:rPr>
                                    <w:t>單位：千人次</w:t>
                                  </w:r>
                                </w:p>
                              </w:tc>
                            </w:tr>
                            <w:tr w:rsidR="00247957" w:rsidRPr="00D60D4B" w:rsidTr="00213E9C">
                              <w:trPr>
                                <w:trHeight w:hRule="exact" w:val="340"/>
                                <w:tblHeader/>
                              </w:trPr>
                              <w:tc>
                                <w:tcPr>
                                  <w:tcW w:w="1134" w:type="dxa"/>
                                  <w:tcBorders>
                                    <w:top w:val="single" w:sz="4" w:space="0" w:color="auto"/>
                                    <w:left w:val="single" w:sz="4" w:space="0" w:color="000000"/>
                                    <w:bottom w:val="single" w:sz="4" w:space="0" w:color="000000"/>
                                    <w:right w:val="single" w:sz="4" w:space="0" w:color="000000"/>
                                  </w:tcBorders>
                                  <w:shd w:val="clear" w:color="auto" w:fill="D9D9D9" w:themeFill="background1" w:themeFillShade="D9"/>
                                  <w:vAlign w:val="center"/>
                                </w:tcPr>
                                <w:p w:rsidR="00247957" w:rsidRPr="00213E9C" w:rsidRDefault="00247957" w:rsidP="00EC5E8C">
                                  <w:pPr>
                                    <w:widowControl/>
                                    <w:spacing w:line="240" w:lineRule="exact"/>
                                    <w:jc w:val="center"/>
                                    <w:rPr>
                                      <w:rFonts w:ascii="標楷體" w:eastAsia="標楷體" w:hAnsi="標楷體" w:cs="新細明體"/>
                                      <w:bCs/>
                                      <w:kern w:val="0"/>
                                      <w:sz w:val="20"/>
                                      <w:szCs w:val="20"/>
                                    </w:rPr>
                                  </w:pPr>
                                  <w:r w:rsidRPr="00213E9C">
                                    <w:rPr>
                                      <w:rFonts w:ascii="標楷體" w:eastAsia="標楷體" w:hAnsi="標楷體" w:cs="新細明體" w:hint="eastAsia"/>
                                      <w:bCs/>
                                      <w:kern w:val="0"/>
                                      <w:sz w:val="20"/>
                                      <w:szCs w:val="20"/>
                                    </w:rPr>
                                    <w:t>年度</w:t>
                                  </w:r>
                                </w:p>
                              </w:tc>
                              <w:tc>
                                <w:tcPr>
                                  <w:tcW w:w="1843" w:type="dxa"/>
                                  <w:tcBorders>
                                    <w:top w:val="single" w:sz="4" w:space="0" w:color="auto"/>
                                    <w:left w:val="nil"/>
                                    <w:bottom w:val="single" w:sz="4" w:space="0" w:color="000000"/>
                                    <w:right w:val="single" w:sz="4" w:space="0" w:color="000000"/>
                                  </w:tcBorders>
                                  <w:shd w:val="clear" w:color="auto" w:fill="D9D9D9" w:themeFill="background1" w:themeFillShade="D9"/>
                                  <w:vAlign w:val="center"/>
                                </w:tcPr>
                                <w:p w:rsidR="00247957" w:rsidRPr="00213E9C" w:rsidRDefault="00247957" w:rsidP="00EC5E8C">
                                  <w:pPr>
                                    <w:widowControl/>
                                    <w:spacing w:line="240" w:lineRule="exact"/>
                                    <w:jc w:val="center"/>
                                    <w:rPr>
                                      <w:rFonts w:ascii="標楷體" w:eastAsia="標楷體" w:hAnsi="標楷體"/>
                                      <w:bCs/>
                                      <w:kern w:val="0"/>
                                      <w:sz w:val="20"/>
                                      <w:szCs w:val="20"/>
                                    </w:rPr>
                                  </w:pPr>
                                  <w:r w:rsidRPr="00213E9C">
                                    <w:rPr>
                                      <w:rFonts w:ascii="標楷體" w:eastAsia="標楷體" w:hAnsi="標楷體"/>
                                      <w:bCs/>
                                      <w:kern w:val="0"/>
                                      <w:sz w:val="20"/>
                                      <w:szCs w:val="20"/>
                                    </w:rPr>
                                    <w:t>七星潭風景區</w:t>
                                  </w:r>
                                </w:p>
                              </w:tc>
                              <w:tc>
                                <w:tcPr>
                                  <w:tcW w:w="2126" w:type="dxa"/>
                                  <w:tcBorders>
                                    <w:top w:val="single" w:sz="4" w:space="0" w:color="auto"/>
                                    <w:left w:val="nil"/>
                                    <w:bottom w:val="single" w:sz="4" w:space="0" w:color="000000"/>
                                    <w:right w:val="single" w:sz="4" w:space="0" w:color="000000"/>
                                  </w:tcBorders>
                                  <w:shd w:val="clear" w:color="auto" w:fill="D9D9D9" w:themeFill="background1" w:themeFillShade="D9"/>
                                  <w:vAlign w:val="center"/>
                                </w:tcPr>
                                <w:p w:rsidR="00247957" w:rsidRPr="00213E9C" w:rsidRDefault="00247957" w:rsidP="00EC5E8C">
                                  <w:pPr>
                                    <w:widowControl/>
                                    <w:spacing w:line="240" w:lineRule="exact"/>
                                    <w:jc w:val="center"/>
                                    <w:rPr>
                                      <w:rFonts w:ascii="標楷體" w:eastAsia="標楷體" w:hAnsi="標楷體"/>
                                      <w:bCs/>
                                      <w:kern w:val="0"/>
                                      <w:sz w:val="20"/>
                                      <w:szCs w:val="20"/>
                                    </w:rPr>
                                  </w:pPr>
                                  <w:r w:rsidRPr="00213E9C">
                                    <w:rPr>
                                      <w:rFonts w:ascii="標楷體" w:eastAsia="標楷體" w:hAnsi="標楷體"/>
                                      <w:bCs/>
                                      <w:kern w:val="0"/>
                                      <w:sz w:val="20"/>
                                      <w:szCs w:val="20"/>
                                    </w:rPr>
                                    <w:t>鯉魚潭風景特定區</w:t>
                                  </w:r>
                                </w:p>
                              </w:tc>
                            </w:tr>
                            <w:tr w:rsidR="00247957" w:rsidRPr="00D60D4B" w:rsidTr="00213E9C">
                              <w:trPr>
                                <w:trHeight w:hRule="exact" w:val="340"/>
                              </w:trPr>
                              <w:tc>
                                <w:tcPr>
                                  <w:tcW w:w="1134" w:type="dxa"/>
                                  <w:tcBorders>
                                    <w:top w:val="nil"/>
                                    <w:left w:val="single" w:sz="4" w:space="0" w:color="000000"/>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kern w:val="0"/>
                                      <w:sz w:val="20"/>
                                      <w:szCs w:val="20"/>
                                    </w:rPr>
                                    <w:t>105</w:t>
                                  </w:r>
                                </w:p>
                              </w:tc>
                              <w:tc>
                                <w:tcPr>
                                  <w:tcW w:w="1843"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1,441</w:t>
                                  </w:r>
                                </w:p>
                              </w:tc>
                              <w:tc>
                                <w:tcPr>
                                  <w:tcW w:w="2126"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1,666</w:t>
                                  </w:r>
                                </w:p>
                              </w:tc>
                            </w:tr>
                            <w:tr w:rsidR="00247957" w:rsidRPr="00D60D4B" w:rsidTr="00213E9C">
                              <w:trPr>
                                <w:trHeight w:hRule="exact" w:val="340"/>
                              </w:trPr>
                              <w:tc>
                                <w:tcPr>
                                  <w:tcW w:w="1134" w:type="dxa"/>
                                  <w:tcBorders>
                                    <w:top w:val="nil"/>
                                    <w:left w:val="single" w:sz="4" w:space="0" w:color="000000"/>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kern w:val="0"/>
                                      <w:sz w:val="20"/>
                                      <w:szCs w:val="20"/>
                                    </w:rPr>
                                    <w:t>106</w:t>
                                  </w:r>
                                </w:p>
                              </w:tc>
                              <w:tc>
                                <w:tcPr>
                                  <w:tcW w:w="1843"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1,358</w:t>
                                  </w:r>
                                </w:p>
                              </w:tc>
                              <w:tc>
                                <w:tcPr>
                                  <w:tcW w:w="2126"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1,281</w:t>
                                  </w:r>
                                </w:p>
                              </w:tc>
                            </w:tr>
                            <w:tr w:rsidR="00247957" w:rsidRPr="00D60D4B" w:rsidTr="00213E9C">
                              <w:trPr>
                                <w:trHeight w:hRule="exact" w:val="340"/>
                              </w:trPr>
                              <w:tc>
                                <w:tcPr>
                                  <w:tcW w:w="1134" w:type="dxa"/>
                                  <w:tcBorders>
                                    <w:top w:val="nil"/>
                                    <w:left w:val="single" w:sz="4" w:space="0" w:color="000000"/>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kern w:val="0"/>
                                      <w:sz w:val="20"/>
                                      <w:szCs w:val="20"/>
                                    </w:rPr>
                                    <w:t>107</w:t>
                                  </w:r>
                                </w:p>
                              </w:tc>
                              <w:tc>
                                <w:tcPr>
                                  <w:tcW w:w="1843"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1,062</w:t>
                                  </w:r>
                                </w:p>
                              </w:tc>
                              <w:tc>
                                <w:tcPr>
                                  <w:tcW w:w="2126"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1,103</w:t>
                                  </w:r>
                                </w:p>
                              </w:tc>
                            </w:tr>
                            <w:tr w:rsidR="00247957" w:rsidRPr="00D60D4B" w:rsidTr="00213E9C">
                              <w:trPr>
                                <w:trHeight w:hRule="exact" w:val="340"/>
                              </w:trPr>
                              <w:tc>
                                <w:tcPr>
                                  <w:tcW w:w="1134" w:type="dxa"/>
                                  <w:tcBorders>
                                    <w:top w:val="nil"/>
                                    <w:left w:val="single" w:sz="4" w:space="0" w:color="000000"/>
                                    <w:bottom w:val="single" w:sz="4" w:space="0" w:color="auto"/>
                                    <w:right w:val="single" w:sz="4" w:space="0" w:color="000000"/>
                                  </w:tcBorders>
                                  <w:shd w:val="clear" w:color="auto" w:fill="auto"/>
                                  <w:noWrap/>
                                  <w:vAlign w:val="center"/>
                                  <w:hideMark/>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kern w:val="0"/>
                                      <w:sz w:val="20"/>
                                      <w:szCs w:val="20"/>
                                    </w:rPr>
                                    <w:t>108</w:t>
                                  </w:r>
                                </w:p>
                              </w:tc>
                              <w:tc>
                                <w:tcPr>
                                  <w:tcW w:w="1843" w:type="dxa"/>
                                  <w:tcBorders>
                                    <w:top w:val="nil"/>
                                    <w:left w:val="nil"/>
                                    <w:bottom w:val="single" w:sz="4" w:space="0" w:color="auto"/>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1,185</w:t>
                                  </w:r>
                                </w:p>
                              </w:tc>
                              <w:tc>
                                <w:tcPr>
                                  <w:tcW w:w="2126" w:type="dxa"/>
                                  <w:tcBorders>
                                    <w:top w:val="nil"/>
                                    <w:left w:val="nil"/>
                                    <w:bottom w:val="single" w:sz="4" w:space="0" w:color="auto"/>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1,086</w:t>
                                  </w:r>
                                </w:p>
                              </w:tc>
                            </w:tr>
                            <w:tr w:rsidR="00247957" w:rsidRPr="00D60D4B" w:rsidTr="00213E9C">
                              <w:trPr>
                                <w:trHeight w:hRule="exact" w:val="340"/>
                              </w:trPr>
                              <w:tc>
                                <w:tcPr>
                                  <w:tcW w:w="1134" w:type="dxa"/>
                                  <w:tcBorders>
                                    <w:top w:val="nil"/>
                                    <w:left w:val="single" w:sz="4" w:space="0" w:color="000000"/>
                                    <w:bottom w:val="single" w:sz="4" w:space="0" w:color="auto"/>
                                    <w:right w:val="single" w:sz="4" w:space="0" w:color="000000"/>
                                  </w:tcBorders>
                                  <w:shd w:val="clear" w:color="auto" w:fill="auto"/>
                                  <w:noWrap/>
                                  <w:vAlign w:val="center"/>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hint="eastAsia"/>
                                      <w:kern w:val="0"/>
                                      <w:sz w:val="20"/>
                                      <w:szCs w:val="20"/>
                                    </w:rPr>
                                    <w:t>109</w:t>
                                  </w:r>
                                </w:p>
                              </w:tc>
                              <w:tc>
                                <w:tcPr>
                                  <w:tcW w:w="1843" w:type="dxa"/>
                                  <w:tcBorders>
                                    <w:top w:val="nil"/>
                                    <w:left w:val="nil"/>
                                    <w:bottom w:val="single" w:sz="4" w:space="0" w:color="auto"/>
                                    <w:right w:val="single" w:sz="4" w:space="0" w:color="000000"/>
                                  </w:tcBorders>
                                  <w:shd w:val="clear" w:color="auto" w:fill="auto"/>
                                  <w:noWrap/>
                                  <w:vAlign w:val="center"/>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hint="eastAsia"/>
                                      <w:kern w:val="0"/>
                                      <w:sz w:val="20"/>
                                      <w:szCs w:val="20"/>
                                    </w:rPr>
                                    <w:t>731</w:t>
                                  </w:r>
                                </w:p>
                              </w:tc>
                              <w:tc>
                                <w:tcPr>
                                  <w:tcW w:w="2126" w:type="dxa"/>
                                  <w:tcBorders>
                                    <w:top w:val="nil"/>
                                    <w:left w:val="nil"/>
                                    <w:bottom w:val="single" w:sz="4" w:space="0" w:color="auto"/>
                                    <w:right w:val="single" w:sz="4" w:space="0" w:color="000000"/>
                                  </w:tcBorders>
                                  <w:shd w:val="clear" w:color="auto" w:fill="auto"/>
                                  <w:noWrap/>
                                  <w:vAlign w:val="center"/>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hint="eastAsia"/>
                                      <w:kern w:val="0"/>
                                      <w:sz w:val="20"/>
                                      <w:szCs w:val="20"/>
                                    </w:rPr>
                                    <w:t>1,225</w:t>
                                  </w:r>
                                </w:p>
                              </w:tc>
                            </w:tr>
                            <w:tr w:rsidR="00247957" w:rsidRPr="00D60D4B" w:rsidTr="00213E9C">
                              <w:trPr>
                                <w:trHeight w:val="284"/>
                              </w:trPr>
                              <w:tc>
                                <w:tcPr>
                                  <w:tcW w:w="5103" w:type="dxa"/>
                                  <w:gridSpan w:val="3"/>
                                  <w:tcBorders>
                                    <w:top w:val="single" w:sz="4" w:space="0" w:color="auto"/>
                                  </w:tcBorders>
                                  <w:shd w:val="clear" w:color="auto" w:fill="auto"/>
                                  <w:noWrap/>
                                  <w:vAlign w:val="center"/>
                                </w:tcPr>
                                <w:p w:rsidR="00247957" w:rsidRPr="001A5EC0" w:rsidRDefault="00247957" w:rsidP="00213E9C">
                                  <w:pPr>
                                    <w:widowControl/>
                                    <w:spacing w:line="240" w:lineRule="exact"/>
                                    <w:rPr>
                                      <w:rFonts w:ascii="標楷體" w:eastAsia="標楷體" w:hAnsi="標楷體"/>
                                      <w:kern w:val="0"/>
                                      <w:sz w:val="18"/>
                                      <w:szCs w:val="18"/>
                                    </w:rPr>
                                  </w:pPr>
                                  <w:r w:rsidRPr="001A5EC0">
                                    <w:rPr>
                                      <w:rFonts w:ascii="標楷體" w:eastAsia="標楷體" w:hAnsi="標楷體" w:hint="eastAsia"/>
                                      <w:kern w:val="0"/>
                                      <w:sz w:val="18"/>
                                      <w:szCs w:val="18"/>
                                    </w:rPr>
                                    <w:t>資料來源：交通部觀光局觀光統計資料庫。</w:t>
                                  </w:r>
                                </w:p>
                              </w:tc>
                            </w:tr>
                          </w:tbl>
                          <w:p w:rsidR="00247957" w:rsidRPr="0089329F" w:rsidRDefault="00247957" w:rsidP="00EC5E8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5" type="#_x0000_t202" style="position:absolute;left:0;text-align:left;margin-left:243.3pt;margin-top:.4pt;width:271.6pt;height:163.6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UITOwIAACsEAAAOAAAAZHJzL2Uyb0RvYy54bWysU11u2zAMfh+wOwh6X5y4ztoYcYouXYYB&#10;3Q/Q7QCyLMfCJNGTlNjZBQrsAN3zDrAD7EDtOUbJaZptb8P0IJAi+Yn8SM7Pe63IVlgnwRR0MhpT&#10;IgyHSpp1QT9+WD07o8R5ZiqmwIiC7oSj54unT+Zdm4sUGlCVsARBjMu7tqCN922eJI43QjM3glYY&#10;NNZgNfOo2nVSWdYhulZJOh4/TzqwVWuBC+fw9XIw0kXEr2vB/bu6dsITVVDMzcfbxrsMd7KYs3xt&#10;WdtIvk+D/UMWmkmDnx6gLplnZGPlX1BacgsOaj/ioBOoa8lFrAGrmYz/qOa6Ya2ItSA5rj3Q5P4f&#10;LH+7fW+JrLB32TSjxDCNXbq/vbn78e3+9ufd968kDSR1rcvR97pFb9+/gB4DYsGuvQL+yREDy4aZ&#10;tbiwFrpGsAqTnITI5Ch0wHEBpOzeQIVfsY2HCNTXVgcGkROC6Nis3aFBoveE4+NJls1OUjRxtKXj&#10;09NTVMIfLH8Ib63zrwRoEoSCWpyACM+2V84Prg8u4TcHSlYrqVRU7LpcKku2DKdlFc8e/Tc3ZUhX&#10;0Nk0nUZkAyEeoVmupcdpVlIX9GwcTghneaDjpami7JlUg4xJK7PnJ1AykOP7so/9wG5gQCCvhGqH&#10;jFkYphe3DYUG7BdKOpzcgrrPG2YFJeq1QdZnkywLox6VbBooIvbYUh5bmOEIVVBPySAufVyPkLeB&#10;C+xOLSNvj5nsc8aJjMzvtyeM/LEevR53fPELAAD//wMAUEsDBBQABgAIAAAAIQD0lx4j3QAAAAkB&#10;AAAPAAAAZHJzL2Rvd25yZXYueG1sTI/BTsMwEETvSPyDtUhcELUJJU1DNhUggXpt6Qds4m0SEdtR&#10;7Dbp3+Oe4LajGc2+KTaz6cWZR985i/C0UCDY1k53tkE4fH8+ZiB8IKupd5YRLuxhU97eFJRrN9kd&#10;n/ehEbHE+pwQ2hCGXEpft2zIL9zANnpHNxoKUY6N1CNNsdz0MlEqlYY6Gz+0NPBHy/XP/mQQjtvp&#10;4WU9VV/hsNot03fqVpW7IN7fzW+vIALP4S8MV/yIDmVkqtzJai96hGWWpjGKEAdcbZWs41UhPCeZ&#10;AlkW8v+C8hcAAP//AwBQSwECLQAUAAYACAAAACEAtoM4kv4AAADhAQAAEwAAAAAAAAAAAAAAAAAA&#10;AAAAW0NvbnRlbnRfVHlwZXNdLnhtbFBLAQItABQABgAIAAAAIQA4/SH/1gAAAJQBAAALAAAAAAAA&#10;AAAAAAAAAC8BAABfcmVscy8ucmVsc1BLAQItABQABgAIAAAAIQA9BUITOwIAACsEAAAOAAAAAAAA&#10;AAAAAAAAAC4CAABkcnMvZTJvRG9jLnhtbFBLAQItABQABgAIAAAAIQD0lx4j3QAAAAkBAAAPAAAA&#10;AAAAAAAAAAAAAJUEAABkcnMvZG93bnJldi54bWxQSwUGAAAAAAQABADzAAAAnwUAAAAA&#10;" stroked="f">
                <v:textbox>
                  <w:txbxContent>
                    <w:tbl>
                      <w:tblPr>
                        <w:tblW w:w="5103" w:type="dxa"/>
                        <w:tblInd w:w="28" w:type="dxa"/>
                        <w:tblCellMar>
                          <w:left w:w="28" w:type="dxa"/>
                          <w:right w:w="28" w:type="dxa"/>
                        </w:tblCellMar>
                        <w:tblLook w:val="04A0" w:firstRow="1" w:lastRow="0" w:firstColumn="1" w:lastColumn="0" w:noHBand="0" w:noVBand="1"/>
                      </w:tblPr>
                      <w:tblGrid>
                        <w:gridCol w:w="1134"/>
                        <w:gridCol w:w="1843"/>
                        <w:gridCol w:w="2126"/>
                      </w:tblGrid>
                      <w:tr w:rsidR="00247957" w:rsidRPr="00D60D4B" w:rsidTr="00EC5E8C">
                        <w:trPr>
                          <w:trHeight w:hRule="exact" w:val="397"/>
                          <w:tblHeader/>
                        </w:trPr>
                        <w:tc>
                          <w:tcPr>
                            <w:tcW w:w="5103" w:type="dxa"/>
                            <w:gridSpan w:val="3"/>
                            <w:shd w:val="clear" w:color="auto" w:fill="auto"/>
                            <w:vAlign w:val="center"/>
                          </w:tcPr>
                          <w:p w:rsidR="00247957" w:rsidRPr="00D60D4B" w:rsidRDefault="00247957" w:rsidP="00EC5E8C">
                            <w:pPr>
                              <w:widowControl/>
                              <w:spacing w:line="400" w:lineRule="exact"/>
                              <w:jc w:val="center"/>
                              <w:rPr>
                                <w:rFonts w:ascii="標楷體" w:eastAsia="標楷體" w:hAnsi="標楷體"/>
                                <w:b/>
                                <w:bCs/>
                                <w:kern w:val="0"/>
                              </w:rPr>
                            </w:pPr>
                            <w:r w:rsidRPr="00D60D4B">
                              <w:rPr>
                                <w:rFonts w:ascii="標楷體" w:eastAsia="標楷體" w:hAnsi="標楷體" w:hint="eastAsia"/>
                                <w:b/>
                                <w:bCs/>
                                <w:kern w:val="0"/>
                              </w:rPr>
                              <w:t>表</w:t>
                            </w:r>
                            <w:r>
                              <w:rPr>
                                <w:rFonts w:ascii="標楷體" w:eastAsia="標楷體" w:hAnsi="標楷體" w:hint="eastAsia"/>
                                <w:b/>
                                <w:bCs/>
                                <w:kern w:val="0"/>
                              </w:rPr>
                              <w:t>3</w:t>
                            </w:r>
                            <w:r w:rsidRPr="00D60D4B">
                              <w:rPr>
                                <w:rFonts w:ascii="標楷體" w:eastAsia="標楷體" w:hAnsi="標楷體" w:hint="eastAsia"/>
                                <w:b/>
                                <w:bCs/>
                                <w:kern w:val="0"/>
                                <w:sz w:val="28"/>
                              </w:rPr>
                              <w:t xml:space="preserve">  </w:t>
                            </w:r>
                            <w:r w:rsidRPr="00D60D4B">
                              <w:rPr>
                                <w:rFonts w:ascii="標楷體" w:eastAsia="標楷體" w:hAnsi="標楷體" w:hint="eastAsia"/>
                                <w:b/>
                                <w:bCs/>
                                <w:kern w:val="0"/>
                              </w:rPr>
                              <w:t>兩潭風景區遊客量</w:t>
                            </w:r>
                          </w:p>
                        </w:tc>
                      </w:tr>
                      <w:tr w:rsidR="00247957" w:rsidRPr="00D60D4B" w:rsidTr="00EC5E8C">
                        <w:trPr>
                          <w:trHeight w:hRule="exact" w:val="340"/>
                          <w:tblHeader/>
                        </w:trPr>
                        <w:tc>
                          <w:tcPr>
                            <w:tcW w:w="5103" w:type="dxa"/>
                            <w:gridSpan w:val="3"/>
                            <w:tcBorders>
                              <w:bottom w:val="single" w:sz="4" w:space="0" w:color="auto"/>
                            </w:tcBorders>
                            <w:shd w:val="clear" w:color="auto" w:fill="auto"/>
                            <w:vAlign w:val="center"/>
                          </w:tcPr>
                          <w:p w:rsidR="00247957" w:rsidRPr="00D60D4B" w:rsidRDefault="00247957" w:rsidP="00EC5E8C">
                            <w:pPr>
                              <w:widowControl/>
                              <w:spacing w:line="300" w:lineRule="exact"/>
                              <w:jc w:val="right"/>
                              <w:rPr>
                                <w:rFonts w:ascii="標楷體" w:eastAsia="標楷體" w:hAnsi="標楷體"/>
                                <w:b/>
                                <w:bCs/>
                                <w:kern w:val="0"/>
                              </w:rPr>
                            </w:pPr>
                            <w:r w:rsidRPr="001A5EC0">
                              <w:rPr>
                                <w:rFonts w:ascii="標楷體" w:eastAsia="標楷體" w:hAnsi="標楷體" w:hint="eastAsia"/>
                                <w:bCs/>
                                <w:kern w:val="0"/>
                                <w:sz w:val="18"/>
                                <w:szCs w:val="18"/>
                              </w:rPr>
                              <w:t>單位：千人次</w:t>
                            </w:r>
                          </w:p>
                        </w:tc>
                      </w:tr>
                      <w:tr w:rsidR="00247957" w:rsidRPr="00D60D4B" w:rsidTr="00213E9C">
                        <w:trPr>
                          <w:trHeight w:hRule="exact" w:val="340"/>
                          <w:tblHeader/>
                        </w:trPr>
                        <w:tc>
                          <w:tcPr>
                            <w:tcW w:w="1134" w:type="dxa"/>
                            <w:tcBorders>
                              <w:top w:val="single" w:sz="4" w:space="0" w:color="auto"/>
                              <w:left w:val="single" w:sz="4" w:space="0" w:color="000000"/>
                              <w:bottom w:val="single" w:sz="4" w:space="0" w:color="000000"/>
                              <w:right w:val="single" w:sz="4" w:space="0" w:color="000000"/>
                            </w:tcBorders>
                            <w:shd w:val="clear" w:color="auto" w:fill="D9D9D9" w:themeFill="background1" w:themeFillShade="D9"/>
                            <w:vAlign w:val="center"/>
                          </w:tcPr>
                          <w:p w:rsidR="00247957" w:rsidRPr="00213E9C" w:rsidRDefault="00247957" w:rsidP="00EC5E8C">
                            <w:pPr>
                              <w:widowControl/>
                              <w:spacing w:line="240" w:lineRule="exact"/>
                              <w:jc w:val="center"/>
                              <w:rPr>
                                <w:rFonts w:ascii="標楷體" w:eastAsia="標楷體" w:hAnsi="標楷體" w:cs="新細明體"/>
                                <w:bCs/>
                                <w:kern w:val="0"/>
                                <w:sz w:val="20"/>
                                <w:szCs w:val="20"/>
                              </w:rPr>
                            </w:pPr>
                            <w:r w:rsidRPr="00213E9C">
                              <w:rPr>
                                <w:rFonts w:ascii="標楷體" w:eastAsia="標楷體" w:hAnsi="標楷體" w:cs="新細明體" w:hint="eastAsia"/>
                                <w:bCs/>
                                <w:kern w:val="0"/>
                                <w:sz w:val="20"/>
                                <w:szCs w:val="20"/>
                              </w:rPr>
                              <w:t>年度</w:t>
                            </w:r>
                          </w:p>
                        </w:tc>
                        <w:tc>
                          <w:tcPr>
                            <w:tcW w:w="1843" w:type="dxa"/>
                            <w:tcBorders>
                              <w:top w:val="single" w:sz="4" w:space="0" w:color="auto"/>
                              <w:left w:val="nil"/>
                              <w:bottom w:val="single" w:sz="4" w:space="0" w:color="000000"/>
                              <w:right w:val="single" w:sz="4" w:space="0" w:color="000000"/>
                            </w:tcBorders>
                            <w:shd w:val="clear" w:color="auto" w:fill="D9D9D9" w:themeFill="background1" w:themeFillShade="D9"/>
                            <w:vAlign w:val="center"/>
                          </w:tcPr>
                          <w:p w:rsidR="00247957" w:rsidRPr="00213E9C" w:rsidRDefault="00247957" w:rsidP="00EC5E8C">
                            <w:pPr>
                              <w:widowControl/>
                              <w:spacing w:line="240" w:lineRule="exact"/>
                              <w:jc w:val="center"/>
                              <w:rPr>
                                <w:rFonts w:ascii="標楷體" w:eastAsia="標楷體" w:hAnsi="標楷體"/>
                                <w:bCs/>
                                <w:kern w:val="0"/>
                                <w:sz w:val="20"/>
                                <w:szCs w:val="20"/>
                              </w:rPr>
                            </w:pPr>
                            <w:r w:rsidRPr="00213E9C">
                              <w:rPr>
                                <w:rFonts w:ascii="標楷體" w:eastAsia="標楷體" w:hAnsi="標楷體"/>
                                <w:bCs/>
                                <w:kern w:val="0"/>
                                <w:sz w:val="20"/>
                                <w:szCs w:val="20"/>
                              </w:rPr>
                              <w:t>七星潭風景區</w:t>
                            </w:r>
                          </w:p>
                        </w:tc>
                        <w:tc>
                          <w:tcPr>
                            <w:tcW w:w="2126" w:type="dxa"/>
                            <w:tcBorders>
                              <w:top w:val="single" w:sz="4" w:space="0" w:color="auto"/>
                              <w:left w:val="nil"/>
                              <w:bottom w:val="single" w:sz="4" w:space="0" w:color="000000"/>
                              <w:right w:val="single" w:sz="4" w:space="0" w:color="000000"/>
                            </w:tcBorders>
                            <w:shd w:val="clear" w:color="auto" w:fill="D9D9D9" w:themeFill="background1" w:themeFillShade="D9"/>
                            <w:vAlign w:val="center"/>
                          </w:tcPr>
                          <w:p w:rsidR="00247957" w:rsidRPr="00213E9C" w:rsidRDefault="00247957" w:rsidP="00EC5E8C">
                            <w:pPr>
                              <w:widowControl/>
                              <w:spacing w:line="240" w:lineRule="exact"/>
                              <w:jc w:val="center"/>
                              <w:rPr>
                                <w:rFonts w:ascii="標楷體" w:eastAsia="標楷體" w:hAnsi="標楷體"/>
                                <w:bCs/>
                                <w:kern w:val="0"/>
                                <w:sz w:val="20"/>
                                <w:szCs w:val="20"/>
                              </w:rPr>
                            </w:pPr>
                            <w:r w:rsidRPr="00213E9C">
                              <w:rPr>
                                <w:rFonts w:ascii="標楷體" w:eastAsia="標楷體" w:hAnsi="標楷體"/>
                                <w:bCs/>
                                <w:kern w:val="0"/>
                                <w:sz w:val="20"/>
                                <w:szCs w:val="20"/>
                              </w:rPr>
                              <w:t>鯉魚潭風景特定區</w:t>
                            </w:r>
                          </w:p>
                        </w:tc>
                      </w:tr>
                      <w:tr w:rsidR="00247957" w:rsidRPr="00D60D4B" w:rsidTr="00213E9C">
                        <w:trPr>
                          <w:trHeight w:hRule="exact" w:val="340"/>
                        </w:trPr>
                        <w:tc>
                          <w:tcPr>
                            <w:tcW w:w="1134" w:type="dxa"/>
                            <w:tcBorders>
                              <w:top w:val="nil"/>
                              <w:left w:val="single" w:sz="4" w:space="0" w:color="000000"/>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kern w:val="0"/>
                                <w:sz w:val="20"/>
                                <w:szCs w:val="20"/>
                              </w:rPr>
                              <w:t>105</w:t>
                            </w:r>
                          </w:p>
                        </w:tc>
                        <w:tc>
                          <w:tcPr>
                            <w:tcW w:w="1843"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1,441</w:t>
                            </w:r>
                          </w:p>
                        </w:tc>
                        <w:tc>
                          <w:tcPr>
                            <w:tcW w:w="2126"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1,666</w:t>
                            </w:r>
                          </w:p>
                        </w:tc>
                      </w:tr>
                      <w:tr w:rsidR="00247957" w:rsidRPr="00D60D4B" w:rsidTr="00213E9C">
                        <w:trPr>
                          <w:trHeight w:hRule="exact" w:val="340"/>
                        </w:trPr>
                        <w:tc>
                          <w:tcPr>
                            <w:tcW w:w="1134" w:type="dxa"/>
                            <w:tcBorders>
                              <w:top w:val="nil"/>
                              <w:left w:val="single" w:sz="4" w:space="0" w:color="000000"/>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kern w:val="0"/>
                                <w:sz w:val="20"/>
                                <w:szCs w:val="20"/>
                              </w:rPr>
                              <w:t>106</w:t>
                            </w:r>
                          </w:p>
                        </w:tc>
                        <w:tc>
                          <w:tcPr>
                            <w:tcW w:w="1843"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1,358</w:t>
                            </w:r>
                          </w:p>
                        </w:tc>
                        <w:tc>
                          <w:tcPr>
                            <w:tcW w:w="2126"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1,281</w:t>
                            </w:r>
                          </w:p>
                        </w:tc>
                      </w:tr>
                      <w:tr w:rsidR="00247957" w:rsidRPr="00D60D4B" w:rsidTr="00213E9C">
                        <w:trPr>
                          <w:trHeight w:hRule="exact" w:val="340"/>
                        </w:trPr>
                        <w:tc>
                          <w:tcPr>
                            <w:tcW w:w="1134" w:type="dxa"/>
                            <w:tcBorders>
                              <w:top w:val="nil"/>
                              <w:left w:val="single" w:sz="4" w:space="0" w:color="000000"/>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kern w:val="0"/>
                                <w:sz w:val="20"/>
                                <w:szCs w:val="20"/>
                              </w:rPr>
                              <w:t>107</w:t>
                            </w:r>
                          </w:p>
                        </w:tc>
                        <w:tc>
                          <w:tcPr>
                            <w:tcW w:w="1843"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1,062</w:t>
                            </w:r>
                          </w:p>
                        </w:tc>
                        <w:tc>
                          <w:tcPr>
                            <w:tcW w:w="2126" w:type="dxa"/>
                            <w:tcBorders>
                              <w:top w:val="nil"/>
                              <w:left w:val="nil"/>
                              <w:bottom w:val="single" w:sz="4" w:space="0" w:color="000000"/>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1,103</w:t>
                            </w:r>
                          </w:p>
                        </w:tc>
                      </w:tr>
                      <w:tr w:rsidR="00247957" w:rsidRPr="00D60D4B" w:rsidTr="00213E9C">
                        <w:trPr>
                          <w:trHeight w:hRule="exact" w:val="340"/>
                        </w:trPr>
                        <w:tc>
                          <w:tcPr>
                            <w:tcW w:w="1134" w:type="dxa"/>
                            <w:tcBorders>
                              <w:top w:val="nil"/>
                              <w:left w:val="single" w:sz="4" w:space="0" w:color="000000"/>
                              <w:bottom w:val="single" w:sz="4" w:space="0" w:color="auto"/>
                              <w:right w:val="single" w:sz="4" w:space="0" w:color="000000"/>
                            </w:tcBorders>
                            <w:shd w:val="clear" w:color="auto" w:fill="auto"/>
                            <w:noWrap/>
                            <w:vAlign w:val="center"/>
                            <w:hideMark/>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kern w:val="0"/>
                                <w:sz w:val="20"/>
                                <w:szCs w:val="20"/>
                              </w:rPr>
                              <w:t>108</w:t>
                            </w:r>
                          </w:p>
                        </w:tc>
                        <w:tc>
                          <w:tcPr>
                            <w:tcW w:w="1843" w:type="dxa"/>
                            <w:tcBorders>
                              <w:top w:val="nil"/>
                              <w:left w:val="nil"/>
                              <w:bottom w:val="single" w:sz="4" w:space="0" w:color="auto"/>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1,185</w:t>
                            </w:r>
                          </w:p>
                        </w:tc>
                        <w:tc>
                          <w:tcPr>
                            <w:tcW w:w="2126" w:type="dxa"/>
                            <w:tcBorders>
                              <w:top w:val="nil"/>
                              <w:left w:val="nil"/>
                              <w:bottom w:val="single" w:sz="4" w:space="0" w:color="auto"/>
                              <w:right w:val="single" w:sz="4" w:space="0" w:color="000000"/>
                            </w:tcBorders>
                            <w:shd w:val="clear" w:color="auto" w:fill="auto"/>
                            <w:noWrap/>
                            <w:vAlign w:val="center"/>
                            <w:hideMark/>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kern w:val="0"/>
                                <w:sz w:val="20"/>
                                <w:szCs w:val="20"/>
                              </w:rPr>
                              <w:t>1,086</w:t>
                            </w:r>
                          </w:p>
                        </w:tc>
                      </w:tr>
                      <w:tr w:rsidR="00247957" w:rsidRPr="00D60D4B" w:rsidTr="00213E9C">
                        <w:trPr>
                          <w:trHeight w:hRule="exact" w:val="340"/>
                        </w:trPr>
                        <w:tc>
                          <w:tcPr>
                            <w:tcW w:w="1134" w:type="dxa"/>
                            <w:tcBorders>
                              <w:top w:val="nil"/>
                              <w:left w:val="single" w:sz="4" w:space="0" w:color="000000"/>
                              <w:bottom w:val="single" w:sz="4" w:space="0" w:color="auto"/>
                              <w:right w:val="single" w:sz="4" w:space="0" w:color="000000"/>
                            </w:tcBorders>
                            <w:shd w:val="clear" w:color="auto" w:fill="auto"/>
                            <w:noWrap/>
                            <w:vAlign w:val="center"/>
                          </w:tcPr>
                          <w:p w:rsidR="00247957" w:rsidRPr="00213E9C" w:rsidRDefault="00247957" w:rsidP="00EC5E8C">
                            <w:pPr>
                              <w:widowControl/>
                              <w:spacing w:line="240" w:lineRule="exact"/>
                              <w:jc w:val="center"/>
                              <w:rPr>
                                <w:rFonts w:ascii="標楷體" w:eastAsia="標楷體" w:hAnsi="標楷體"/>
                                <w:kern w:val="0"/>
                                <w:sz w:val="20"/>
                                <w:szCs w:val="20"/>
                              </w:rPr>
                            </w:pPr>
                            <w:r w:rsidRPr="00213E9C">
                              <w:rPr>
                                <w:rFonts w:ascii="標楷體" w:eastAsia="標楷體" w:hAnsi="標楷體" w:hint="eastAsia"/>
                                <w:kern w:val="0"/>
                                <w:sz w:val="20"/>
                                <w:szCs w:val="20"/>
                              </w:rPr>
                              <w:t>109</w:t>
                            </w:r>
                          </w:p>
                        </w:tc>
                        <w:tc>
                          <w:tcPr>
                            <w:tcW w:w="1843" w:type="dxa"/>
                            <w:tcBorders>
                              <w:top w:val="nil"/>
                              <w:left w:val="nil"/>
                              <w:bottom w:val="single" w:sz="4" w:space="0" w:color="auto"/>
                              <w:right w:val="single" w:sz="4" w:space="0" w:color="000000"/>
                            </w:tcBorders>
                            <w:shd w:val="clear" w:color="auto" w:fill="auto"/>
                            <w:noWrap/>
                            <w:vAlign w:val="center"/>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hint="eastAsia"/>
                                <w:kern w:val="0"/>
                                <w:sz w:val="20"/>
                                <w:szCs w:val="20"/>
                              </w:rPr>
                              <w:t>731</w:t>
                            </w:r>
                          </w:p>
                        </w:tc>
                        <w:tc>
                          <w:tcPr>
                            <w:tcW w:w="2126" w:type="dxa"/>
                            <w:tcBorders>
                              <w:top w:val="nil"/>
                              <w:left w:val="nil"/>
                              <w:bottom w:val="single" w:sz="4" w:space="0" w:color="auto"/>
                              <w:right w:val="single" w:sz="4" w:space="0" w:color="000000"/>
                            </w:tcBorders>
                            <w:shd w:val="clear" w:color="auto" w:fill="auto"/>
                            <w:noWrap/>
                            <w:vAlign w:val="center"/>
                          </w:tcPr>
                          <w:p w:rsidR="00247957" w:rsidRPr="00213E9C" w:rsidRDefault="00247957" w:rsidP="00EC5E8C">
                            <w:pPr>
                              <w:widowControl/>
                              <w:spacing w:line="240" w:lineRule="exact"/>
                              <w:jc w:val="right"/>
                              <w:rPr>
                                <w:rFonts w:ascii="標楷體" w:eastAsia="標楷體" w:hAnsi="標楷體"/>
                                <w:kern w:val="0"/>
                                <w:sz w:val="20"/>
                                <w:szCs w:val="20"/>
                              </w:rPr>
                            </w:pPr>
                            <w:r w:rsidRPr="00213E9C">
                              <w:rPr>
                                <w:rFonts w:ascii="標楷體" w:eastAsia="標楷體" w:hAnsi="標楷體" w:hint="eastAsia"/>
                                <w:kern w:val="0"/>
                                <w:sz w:val="20"/>
                                <w:szCs w:val="20"/>
                              </w:rPr>
                              <w:t>1,225</w:t>
                            </w:r>
                          </w:p>
                        </w:tc>
                      </w:tr>
                      <w:tr w:rsidR="00247957" w:rsidRPr="00D60D4B" w:rsidTr="00213E9C">
                        <w:trPr>
                          <w:trHeight w:val="284"/>
                        </w:trPr>
                        <w:tc>
                          <w:tcPr>
                            <w:tcW w:w="5103" w:type="dxa"/>
                            <w:gridSpan w:val="3"/>
                            <w:tcBorders>
                              <w:top w:val="single" w:sz="4" w:space="0" w:color="auto"/>
                            </w:tcBorders>
                            <w:shd w:val="clear" w:color="auto" w:fill="auto"/>
                            <w:noWrap/>
                            <w:vAlign w:val="center"/>
                          </w:tcPr>
                          <w:p w:rsidR="00247957" w:rsidRPr="001A5EC0" w:rsidRDefault="00247957" w:rsidP="00213E9C">
                            <w:pPr>
                              <w:widowControl/>
                              <w:spacing w:line="240" w:lineRule="exact"/>
                              <w:rPr>
                                <w:rFonts w:ascii="標楷體" w:eastAsia="標楷體" w:hAnsi="標楷體"/>
                                <w:kern w:val="0"/>
                                <w:sz w:val="18"/>
                                <w:szCs w:val="18"/>
                              </w:rPr>
                            </w:pPr>
                            <w:r w:rsidRPr="001A5EC0">
                              <w:rPr>
                                <w:rFonts w:ascii="標楷體" w:eastAsia="標楷體" w:hAnsi="標楷體" w:hint="eastAsia"/>
                                <w:kern w:val="0"/>
                                <w:sz w:val="18"/>
                                <w:szCs w:val="18"/>
                              </w:rPr>
                              <w:t>資料來源：交通部觀光局觀光統計資料庫。</w:t>
                            </w:r>
                          </w:p>
                        </w:tc>
                      </w:tr>
                    </w:tbl>
                    <w:p w:rsidR="00247957" w:rsidRPr="0089329F" w:rsidRDefault="00247957" w:rsidP="00EC5E8C"/>
                  </w:txbxContent>
                </v:textbox>
                <w10:wrap type="square"/>
              </v:shape>
            </w:pict>
          </mc:Fallback>
        </mc:AlternateContent>
      </w:r>
      <w:r w:rsidRPr="001A5EC0">
        <w:rPr>
          <w:rFonts w:ascii="標楷體" w:eastAsia="標楷體" w:hAnsi="標楷體" w:hint="eastAsia"/>
          <w:sz w:val="28"/>
          <w:szCs w:val="32"/>
        </w:rPr>
        <w:t>旅遊潛力；又自行車旅遊為近年來</w:t>
      </w:r>
      <w:r>
        <w:rPr>
          <w:rFonts w:ascii="標楷體" w:eastAsia="標楷體" w:hAnsi="標楷體" w:hint="eastAsia"/>
          <w:sz w:val="28"/>
          <w:szCs w:val="32"/>
        </w:rPr>
        <w:t>興盛之體驗</w:t>
      </w:r>
      <w:r w:rsidRPr="001A5EC0">
        <w:rPr>
          <w:rFonts w:ascii="標楷體" w:eastAsia="標楷體" w:hAnsi="標楷體" w:hint="eastAsia"/>
          <w:sz w:val="28"/>
          <w:szCs w:val="32"/>
        </w:rPr>
        <w:t>旅遊方式，</w:t>
      </w:r>
      <w:r>
        <w:rPr>
          <w:rFonts w:ascii="標楷體" w:eastAsia="標楷體" w:hAnsi="標楷體" w:hint="eastAsia"/>
          <w:sz w:val="28"/>
          <w:szCs w:val="32"/>
        </w:rPr>
        <w:t>縣府</w:t>
      </w:r>
      <w:r w:rsidRPr="001A5EC0">
        <w:rPr>
          <w:rFonts w:ascii="標楷體" w:eastAsia="標楷體" w:hAnsi="標楷體" w:hint="eastAsia"/>
          <w:sz w:val="28"/>
          <w:szCs w:val="32"/>
        </w:rPr>
        <w:t>允宜參考其他地方政府推廣案例，積極籌謀規劃於該風景區提供完善之自行車租借服務，以增加遊客使用便利性；並研議</w:t>
      </w:r>
      <w:r>
        <w:rPr>
          <w:rFonts w:ascii="標楷體" w:eastAsia="標楷體" w:hAnsi="標楷體" w:hint="eastAsia"/>
          <w:sz w:val="28"/>
          <w:szCs w:val="32"/>
        </w:rPr>
        <w:t>推展</w:t>
      </w:r>
      <w:r w:rsidRPr="001A5EC0">
        <w:rPr>
          <w:rFonts w:ascii="標楷體" w:eastAsia="標楷體" w:hAnsi="標楷體" w:hint="eastAsia"/>
          <w:sz w:val="28"/>
          <w:szCs w:val="32"/>
        </w:rPr>
        <w:t>自行車旅遊活動，以提高自行車道使用效益，期</w:t>
      </w:r>
      <w:r w:rsidR="006D51C4">
        <w:rPr>
          <w:rFonts w:ascii="標楷體" w:eastAsia="標楷體" w:hAnsi="標楷體" w:hint="eastAsia"/>
          <w:sz w:val="28"/>
          <w:szCs w:val="32"/>
        </w:rPr>
        <w:t>開</w:t>
      </w:r>
      <w:r>
        <w:rPr>
          <w:rFonts w:ascii="標楷體" w:eastAsia="標楷體" w:hAnsi="標楷體" w:hint="eastAsia"/>
          <w:sz w:val="28"/>
          <w:szCs w:val="32"/>
        </w:rPr>
        <w:t>創</w:t>
      </w:r>
      <w:r w:rsidR="006D51C4">
        <w:rPr>
          <w:rFonts w:ascii="標楷體" w:eastAsia="標楷體" w:hAnsi="標楷體" w:hint="eastAsia"/>
          <w:sz w:val="28"/>
          <w:szCs w:val="32"/>
        </w:rPr>
        <w:t>優勢</w:t>
      </w:r>
      <w:r w:rsidRPr="001A5EC0">
        <w:rPr>
          <w:rFonts w:ascii="標楷體" w:eastAsia="標楷體" w:hAnsi="標楷體" w:hint="eastAsia"/>
          <w:sz w:val="28"/>
          <w:szCs w:val="32"/>
        </w:rPr>
        <w:t>觀光產</w:t>
      </w:r>
      <w:r>
        <w:rPr>
          <w:rFonts w:ascii="標楷體" w:eastAsia="標楷體" w:hAnsi="標楷體" w:hint="eastAsia"/>
          <w:sz w:val="28"/>
          <w:szCs w:val="32"/>
        </w:rPr>
        <w:t>業</w:t>
      </w:r>
      <w:r w:rsidR="006D51C4">
        <w:rPr>
          <w:rFonts w:ascii="標楷體" w:eastAsia="標楷體" w:hAnsi="標楷體" w:hint="eastAsia"/>
          <w:sz w:val="28"/>
          <w:szCs w:val="32"/>
        </w:rPr>
        <w:t>競爭力</w:t>
      </w:r>
      <w:r w:rsidRPr="001A5EC0">
        <w:rPr>
          <w:rFonts w:ascii="標楷體" w:eastAsia="標楷體" w:hAnsi="標楷體" w:hint="eastAsia"/>
          <w:sz w:val="28"/>
          <w:szCs w:val="32"/>
        </w:rPr>
        <w:t>。</w:t>
      </w:r>
    </w:p>
    <w:p w:rsidR="00FF3F1D" w:rsidRPr="001A5EC0" w:rsidRDefault="00FF3F1D" w:rsidP="00EC5E8C">
      <w:pPr>
        <w:spacing w:line="460" w:lineRule="exact"/>
        <w:ind w:firstLineChars="202" w:firstLine="566"/>
        <w:rPr>
          <w:rFonts w:ascii="標楷體" w:eastAsia="標楷體" w:hAnsi="標楷體"/>
          <w:b/>
          <w:sz w:val="28"/>
          <w:szCs w:val="32"/>
        </w:rPr>
      </w:pPr>
      <w:r w:rsidRPr="001A5EC0">
        <w:rPr>
          <w:rFonts w:ascii="標楷體" w:eastAsia="標楷體" w:hAnsi="標楷體" w:hint="eastAsia"/>
          <w:b/>
          <w:sz w:val="28"/>
          <w:szCs w:val="32"/>
        </w:rPr>
        <w:t>（二）七星潭風景區假日期間屢有違停衍生交通阻塞問題，允宜研議規劃</w:t>
      </w:r>
      <w:r>
        <w:rPr>
          <w:rFonts w:ascii="標楷體" w:eastAsia="標楷體" w:hAnsi="標楷體" w:hint="eastAsia"/>
          <w:b/>
          <w:sz w:val="28"/>
          <w:szCs w:val="32"/>
        </w:rPr>
        <w:t>整體</w:t>
      </w:r>
      <w:r w:rsidRPr="001A5EC0">
        <w:rPr>
          <w:rFonts w:ascii="標楷體" w:eastAsia="標楷體" w:hAnsi="標楷體" w:hint="eastAsia"/>
          <w:b/>
          <w:sz w:val="28"/>
          <w:szCs w:val="32"/>
        </w:rPr>
        <w:t>停車空間</w:t>
      </w:r>
      <w:r>
        <w:rPr>
          <w:rFonts w:ascii="標楷體" w:eastAsia="標楷體" w:hAnsi="標楷體" w:hint="eastAsia"/>
          <w:b/>
          <w:sz w:val="28"/>
          <w:szCs w:val="32"/>
        </w:rPr>
        <w:t>及</w:t>
      </w:r>
      <w:r w:rsidRPr="001A5EC0">
        <w:rPr>
          <w:rFonts w:ascii="標楷體" w:eastAsia="標楷體" w:hAnsi="標楷體" w:hint="eastAsia"/>
          <w:b/>
          <w:sz w:val="28"/>
          <w:szCs w:val="32"/>
        </w:rPr>
        <w:t>引導車輛</w:t>
      </w:r>
      <w:r>
        <w:rPr>
          <w:rFonts w:ascii="標楷體" w:eastAsia="標楷體" w:hAnsi="標楷體" w:hint="eastAsia"/>
          <w:b/>
          <w:sz w:val="28"/>
          <w:szCs w:val="32"/>
        </w:rPr>
        <w:t>智慧</w:t>
      </w:r>
      <w:r w:rsidRPr="001A5EC0">
        <w:rPr>
          <w:rFonts w:ascii="標楷體" w:eastAsia="標楷體" w:hAnsi="標楷體" w:hint="eastAsia"/>
          <w:b/>
          <w:sz w:val="28"/>
          <w:szCs w:val="32"/>
        </w:rPr>
        <w:t>停車</w:t>
      </w:r>
      <w:r>
        <w:rPr>
          <w:rFonts w:ascii="標楷體" w:eastAsia="標楷體" w:hAnsi="標楷體" w:hint="eastAsia"/>
          <w:b/>
          <w:sz w:val="28"/>
          <w:szCs w:val="32"/>
        </w:rPr>
        <w:t>資訊</w:t>
      </w:r>
      <w:r w:rsidRPr="001A5EC0">
        <w:rPr>
          <w:rFonts w:ascii="標楷體" w:eastAsia="標楷體" w:hAnsi="標楷體" w:hint="eastAsia"/>
          <w:b/>
          <w:sz w:val="28"/>
          <w:szCs w:val="32"/>
        </w:rPr>
        <w:t>，</w:t>
      </w:r>
      <w:r>
        <w:rPr>
          <w:rFonts w:ascii="標楷體" w:eastAsia="標楷體" w:hAnsi="標楷體" w:hint="eastAsia"/>
          <w:b/>
          <w:sz w:val="28"/>
          <w:szCs w:val="32"/>
        </w:rPr>
        <w:t>或妥</w:t>
      </w:r>
      <w:r w:rsidRPr="001A5EC0">
        <w:rPr>
          <w:rFonts w:ascii="標楷體" w:eastAsia="標楷體" w:hAnsi="標楷體" w:hint="eastAsia"/>
          <w:b/>
          <w:sz w:val="28"/>
          <w:szCs w:val="32"/>
        </w:rPr>
        <w:t>善遊客</w:t>
      </w:r>
      <w:r>
        <w:rPr>
          <w:rFonts w:ascii="標楷體" w:eastAsia="標楷體" w:hAnsi="標楷體" w:hint="eastAsia"/>
          <w:b/>
          <w:sz w:val="28"/>
          <w:szCs w:val="32"/>
        </w:rPr>
        <w:t>接駁</w:t>
      </w:r>
      <w:r w:rsidRPr="001A5EC0">
        <w:rPr>
          <w:rFonts w:ascii="標楷體" w:eastAsia="標楷體" w:hAnsi="標楷體" w:hint="eastAsia"/>
          <w:b/>
          <w:sz w:val="28"/>
          <w:szCs w:val="32"/>
        </w:rPr>
        <w:t>運輸</w:t>
      </w:r>
      <w:r w:rsidRPr="002D748F">
        <w:rPr>
          <w:rFonts w:ascii="標楷體" w:eastAsia="標楷體" w:hAnsi="標楷體" w:hint="eastAsia"/>
          <w:b/>
          <w:sz w:val="28"/>
          <w:szCs w:val="32"/>
        </w:rPr>
        <w:t>配套</w:t>
      </w:r>
      <w:r w:rsidRPr="001A5EC0">
        <w:rPr>
          <w:rFonts w:ascii="標楷體" w:eastAsia="標楷體" w:hAnsi="標楷體" w:hint="eastAsia"/>
          <w:b/>
          <w:sz w:val="28"/>
          <w:szCs w:val="32"/>
        </w:rPr>
        <w:t>設</w:t>
      </w:r>
      <w:r>
        <w:rPr>
          <w:rFonts w:ascii="標楷體" w:eastAsia="標楷體" w:hAnsi="標楷體" w:hint="eastAsia"/>
          <w:b/>
          <w:sz w:val="28"/>
          <w:szCs w:val="32"/>
        </w:rPr>
        <w:t>施</w:t>
      </w:r>
      <w:r w:rsidRPr="001A5EC0">
        <w:rPr>
          <w:rFonts w:ascii="標楷體" w:eastAsia="標楷體" w:hAnsi="標楷體" w:hint="eastAsia"/>
          <w:b/>
          <w:sz w:val="28"/>
          <w:szCs w:val="32"/>
        </w:rPr>
        <w:t>，以紓解車潮</w:t>
      </w:r>
    </w:p>
    <w:p w:rsidR="00FF3F1D" w:rsidRPr="001A5EC0" w:rsidRDefault="00FF3F1D" w:rsidP="00384D3D">
      <w:pPr>
        <w:overflowPunct w:val="0"/>
        <w:spacing w:line="480" w:lineRule="exact"/>
        <w:ind w:firstLineChars="210" w:firstLine="588"/>
        <w:jc w:val="both"/>
        <w:rPr>
          <w:rFonts w:ascii="標楷體" w:eastAsia="標楷體" w:hAnsi="標楷體"/>
          <w:sz w:val="22"/>
          <w:szCs w:val="32"/>
        </w:rPr>
      </w:pPr>
      <w:r w:rsidRPr="001A5EC0">
        <w:rPr>
          <w:rFonts w:ascii="標楷體" w:eastAsia="標楷體" w:hAnsi="標楷體" w:hint="eastAsia"/>
          <w:sz w:val="28"/>
          <w:szCs w:val="32"/>
        </w:rPr>
        <w:t>七星潭風景區現有已劃設停車格之路外停車場由南至北計有七星潭遊客中心旁、賞星廣場、航道下</w:t>
      </w:r>
      <w:r>
        <w:rPr>
          <w:rFonts w:ascii="標楷體" w:eastAsia="標楷體" w:hAnsi="標楷體" w:hint="eastAsia"/>
          <w:sz w:val="28"/>
          <w:szCs w:val="32"/>
        </w:rPr>
        <w:t>（</w:t>
      </w:r>
      <w:r w:rsidRPr="001A5EC0">
        <w:rPr>
          <w:rFonts w:ascii="標楷體" w:eastAsia="標楷體" w:hAnsi="標楷體" w:hint="eastAsia"/>
          <w:sz w:val="28"/>
          <w:szCs w:val="32"/>
        </w:rPr>
        <w:t>藍天廣場</w:t>
      </w:r>
      <w:r>
        <w:rPr>
          <w:rFonts w:ascii="標楷體" w:eastAsia="標楷體" w:hAnsi="標楷體" w:hint="eastAsia"/>
          <w:sz w:val="28"/>
          <w:szCs w:val="32"/>
        </w:rPr>
        <w:t>）</w:t>
      </w:r>
      <w:r w:rsidRPr="001A5EC0">
        <w:rPr>
          <w:rFonts w:ascii="標楷體" w:eastAsia="標楷體" w:hAnsi="標楷體" w:hint="eastAsia"/>
          <w:sz w:val="28"/>
          <w:szCs w:val="32"/>
        </w:rPr>
        <w:t>及德燕漁場等4處，小客車停車格合計139格，惟其中遊客主要集中區域賞星廣場至藍天廣場間，小客車停車格合計僅68格，致每逢假日停車位一位難求，除停車場內違停</w:t>
      </w:r>
      <w:r>
        <w:rPr>
          <w:rFonts w:ascii="標楷體" w:eastAsia="標楷體" w:hAnsi="標楷體" w:hint="eastAsia"/>
          <w:sz w:val="28"/>
          <w:szCs w:val="32"/>
        </w:rPr>
        <w:t>亂</w:t>
      </w:r>
      <w:r w:rsidRPr="001A5EC0">
        <w:rPr>
          <w:rFonts w:ascii="標楷體" w:eastAsia="標楷體" w:hAnsi="標楷體" w:hint="eastAsia"/>
          <w:sz w:val="28"/>
          <w:szCs w:val="32"/>
        </w:rPr>
        <w:t>象頻生外，並造成該區域附近原已狹窄之道路兩旁停滿車輛，易</w:t>
      </w:r>
      <w:r>
        <w:rPr>
          <w:rFonts w:ascii="標楷體" w:eastAsia="標楷體" w:hAnsi="標楷體" w:hint="eastAsia"/>
          <w:sz w:val="28"/>
          <w:szCs w:val="32"/>
        </w:rPr>
        <w:t>滋</w:t>
      </w:r>
      <w:r w:rsidRPr="001A5EC0">
        <w:rPr>
          <w:rFonts w:ascii="標楷體" w:eastAsia="標楷體" w:hAnsi="標楷體" w:hint="eastAsia"/>
          <w:sz w:val="28"/>
          <w:szCs w:val="32"/>
        </w:rPr>
        <w:t>交通堵塞</w:t>
      </w:r>
      <w:r>
        <w:rPr>
          <w:rFonts w:ascii="標楷體" w:eastAsia="標楷體" w:hAnsi="標楷體" w:hint="eastAsia"/>
          <w:sz w:val="28"/>
          <w:szCs w:val="32"/>
        </w:rPr>
        <w:t>或事故</w:t>
      </w:r>
      <w:r w:rsidRPr="001A5EC0">
        <w:rPr>
          <w:rFonts w:ascii="標楷體" w:eastAsia="標楷體" w:hAnsi="標楷體" w:hint="eastAsia"/>
          <w:sz w:val="28"/>
          <w:szCs w:val="32"/>
        </w:rPr>
        <w:t>。另據花蓮交通e點通網站查詢停靠七星潭之公車路線，計有308及1133A</w:t>
      </w:r>
      <w:r>
        <w:rPr>
          <w:rFonts w:ascii="標楷體" w:eastAsia="標楷體" w:hAnsi="標楷體" w:hint="eastAsia"/>
          <w:sz w:val="28"/>
          <w:szCs w:val="32"/>
        </w:rPr>
        <w:t>（</w:t>
      </w:r>
      <w:r w:rsidRPr="001A5EC0">
        <w:rPr>
          <w:rFonts w:ascii="標楷體" w:eastAsia="標楷體" w:hAnsi="標楷體" w:hint="eastAsia"/>
          <w:sz w:val="28"/>
          <w:szCs w:val="32"/>
        </w:rPr>
        <w:t>臺灣好行-太魯閣線</w:t>
      </w:r>
      <w:r>
        <w:rPr>
          <w:rFonts w:ascii="標楷體" w:eastAsia="標楷體" w:hAnsi="標楷體" w:hint="eastAsia"/>
          <w:sz w:val="28"/>
          <w:szCs w:val="32"/>
        </w:rPr>
        <w:t>）</w:t>
      </w:r>
      <w:r w:rsidRPr="001A5EC0">
        <w:rPr>
          <w:rFonts w:ascii="標楷體" w:eastAsia="標楷體" w:hAnsi="標楷體" w:hint="eastAsia"/>
          <w:sz w:val="28"/>
          <w:szCs w:val="32"/>
        </w:rPr>
        <w:t>兩路線，由花蓮車站往七星潭</w:t>
      </w:r>
      <w:r>
        <w:rPr>
          <w:rFonts w:ascii="標楷體" w:eastAsia="標楷體" w:hAnsi="標楷體" w:hint="eastAsia"/>
          <w:sz w:val="28"/>
          <w:szCs w:val="32"/>
        </w:rPr>
        <w:t>社區</w:t>
      </w:r>
      <w:r w:rsidRPr="001A5EC0">
        <w:rPr>
          <w:rFonts w:ascii="標楷體" w:eastAsia="標楷體" w:hAnsi="標楷體" w:hint="eastAsia"/>
          <w:sz w:val="28"/>
          <w:szCs w:val="32"/>
        </w:rPr>
        <w:t>自上午7時20分至下午3時10分每日合計7班次、七星潭往花蓮車站自</w:t>
      </w:r>
      <w:r w:rsidRPr="002619FE">
        <w:rPr>
          <w:rFonts w:ascii="標楷體" w:eastAsia="標楷體" w:hAnsi="標楷體" w:hint="eastAsia"/>
          <w:noProof/>
          <w:sz w:val="28"/>
          <w:szCs w:val="32"/>
        </w:rPr>
        <mc:AlternateContent>
          <mc:Choice Requires="wpg">
            <w:drawing>
              <wp:anchor distT="0" distB="0" distL="114300" distR="114300" simplePos="0" relativeHeight="251760128" behindDoc="0" locked="0" layoutInCell="1" allowOverlap="1" wp14:anchorId="5918550C" wp14:editId="15839A02">
                <wp:simplePos x="0" y="0"/>
                <wp:positionH relativeFrom="column">
                  <wp:posOffset>3815080</wp:posOffset>
                </wp:positionH>
                <wp:positionV relativeFrom="paragraph">
                  <wp:posOffset>1092200</wp:posOffset>
                </wp:positionV>
                <wp:extent cx="2731135" cy="3455035"/>
                <wp:effectExtent l="0" t="0" r="0" b="0"/>
                <wp:wrapSquare wrapText="bothSides"/>
                <wp:docPr id="1455" name="群組 1455"/>
                <wp:cNvGraphicFramePr/>
                <a:graphic xmlns:a="http://schemas.openxmlformats.org/drawingml/2006/main">
                  <a:graphicData uri="http://schemas.microsoft.com/office/word/2010/wordprocessingGroup">
                    <wpg:wgp>
                      <wpg:cNvGrpSpPr/>
                      <wpg:grpSpPr>
                        <a:xfrm>
                          <a:off x="0" y="0"/>
                          <a:ext cx="2731135" cy="3455035"/>
                          <a:chOff x="0" y="0"/>
                          <a:chExt cx="2731135" cy="3455035"/>
                        </a:xfrm>
                      </wpg:grpSpPr>
                      <wps:wsp>
                        <wps:cNvPr id="1456" name="文字方塊 1456"/>
                        <wps:cNvSpPr txBox="1">
                          <a:spLocks noChangeArrowheads="1"/>
                        </wps:cNvSpPr>
                        <wps:spPr bwMode="auto">
                          <a:xfrm>
                            <a:off x="0" y="0"/>
                            <a:ext cx="2731135" cy="3455035"/>
                          </a:xfrm>
                          <a:prstGeom prst="rect">
                            <a:avLst/>
                          </a:prstGeom>
                          <a:solidFill>
                            <a:srgbClr val="FFFFFF"/>
                          </a:solidFill>
                          <a:ln w="9525">
                            <a:noFill/>
                            <a:miter lim="800000"/>
                            <a:headEnd/>
                            <a:tailEnd/>
                          </a:ln>
                        </wps:spPr>
                        <wps:txbx>
                          <w:txbxContent>
                            <w:p w:rsidR="00247957" w:rsidRDefault="00247957" w:rsidP="00EC5E8C">
                              <w:r>
                                <w:rPr>
                                  <w:noProof/>
                                </w:rPr>
                                <w:drawing>
                                  <wp:inline distT="0" distB="0" distL="0" distR="0" wp14:anchorId="41B340BE" wp14:editId="14C79E8E">
                                    <wp:extent cx="2532960" cy="2852822"/>
                                    <wp:effectExtent l="19050" t="19050" r="20320" b="24130"/>
                                    <wp:docPr id="1465" name="圖片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532960" cy="2852822"/>
                                            </a:xfrm>
                                            <a:prstGeom prst="rect">
                                              <a:avLst/>
                                            </a:prstGeom>
                                            <a:ln>
                                              <a:solidFill>
                                                <a:schemeClr val="tx1"/>
                                              </a:solidFill>
                                            </a:ln>
                                          </pic:spPr>
                                        </pic:pic>
                                      </a:graphicData>
                                    </a:graphic>
                                  </wp:inline>
                                </w:drawing>
                              </w:r>
                            </w:p>
                            <w:p w:rsidR="00247957" w:rsidRPr="002224E7" w:rsidRDefault="00247957" w:rsidP="00EC5E8C">
                              <w:pPr>
                                <w:jc w:val="center"/>
                                <w:rPr>
                                  <w:rFonts w:ascii="標楷體" w:eastAsia="標楷體" w:hAnsi="標楷體"/>
                                  <w:b/>
                                </w:rPr>
                              </w:pPr>
                              <w:r w:rsidRPr="002224E7">
                                <w:rPr>
                                  <w:rFonts w:ascii="標楷體" w:eastAsia="標楷體" w:hAnsi="標楷體" w:hint="eastAsia"/>
                                  <w:b/>
                                </w:rPr>
                                <w:t>七星潭風景區停車場配置情形圖</w:t>
                              </w:r>
                            </w:p>
                            <w:p w:rsidR="00247957" w:rsidRPr="000F4625" w:rsidRDefault="00D42728" w:rsidP="00EC5E8C">
                              <w:pPr>
                                <w:spacing w:line="240" w:lineRule="exact"/>
                                <w:jc w:val="center"/>
                                <w:rPr>
                                  <w:rFonts w:ascii="標楷體" w:eastAsia="標楷體" w:hAnsi="標楷體"/>
                                  <w:sz w:val="20"/>
                                </w:rPr>
                              </w:pPr>
                              <w:r>
                                <w:rPr>
                                  <w:rFonts w:ascii="標楷體" w:eastAsia="標楷體" w:hAnsi="標楷體" w:hint="eastAsia"/>
                                  <w:sz w:val="20"/>
                                </w:rPr>
                                <w:t>（</w:t>
                              </w:r>
                              <w:r w:rsidR="00247957">
                                <w:rPr>
                                  <w:rFonts w:ascii="標楷體" w:eastAsia="標楷體" w:hAnsi="標楷體" w:hint="eastAsia"/>
                                  <w:sz w:val="20"/>
                                </w:rPr>
                                <w:t>圖片來源：花蓮縣政</w:t>
                              </w:r>
                              <w:r w:rsidR="00247957" w:rsidRPr="000F4625">
                                <w:rPr>
                                  <w:rFonts w:ascii="標楷體" w:eastAsia="標楷體" w:hAnsi="標楷體" w:hint="eastAsia"/>
                                  <w:sz w:val="20"/>
                                </w:rPr>
                                <w:t>府提供資料</w:t>
                              </w:r>
                              <w:r w:rsidR="00247957">
                                <w:rPr>
                                  <w:rFonts w:ascii="標楷體" w:eastAsia="標楷體" w:hAnsi="標楷體" w:hint="eastAsia"/>
                                  <w:sz w:val="20"/>
                                </w:rPr>
                                <w:t>。</w:t>
                              </w:r>
                              <w:r>
                                <w:rPr>
                                  <w:rFonts w:ascii="標楷體" w:eastAsia="標楷體" w:hAnsi="標楷體" w:hint="eastAsia"/>
                                  <w:sz w:val="20"/>
                                </w:rPr>
                                <w:t>）</w:t>
                              </w:r>
                            </w:p>
                          </w:txbxContent>
                        </wps:txbx>
                        <wps:bodyPr rot="0" vert="horz" wrap="square" lIns="91440" tIns="45720" rIns="91440" bIns="45720" anchor="t" anchorCtr="0">
                          <a:noAutofit/>
                        </wps:bodyPr>
                      </wps:wsp>
                      <wpg:grpSp>
                        <wpg:cNvPr id="1457" name="群組 1457"/>
                        <wpg:cNvGrpSpPr/>
                        <wpg:grpSpPr>
                          <a:xfrm>
                            <a:off x="163902" y="284671"/>
                            <a:ext cx="2273935" cy="2549525"/>
                            <a:chOff x="0" y="0"/>
                            <a:chExt cx="2274369" cy="2550152"/>
                          </a:xfrm>
                        </wpg:grpSpPr>
                        <wps:wsp>
                          <wps:cNvPr id="1458" name="直線圖說文字 1 1458"/>
                          <wps:cNvSpPr/>
                          <wps:spPr>
                            <a:xfrm>
                              <a:off x="1863524" y="520861"/>
                              <a:ext cx="410845" cy="913130"/>
                            </a:xfrm>
                            <a:prstGeom prst="borderCallout1">
                              <a:avLst>
                                <a:gd name="adj1" fmla="val 71120"/>
                                <a:gd name="adj2" fmla="val -785"/>
                                <a:gd name="adj3" fmla="val 101959"/>
                                <a:gd name="adj4" fmla="val -67751"/>
                              </a:avLst>
                            </a:prstGeom>
                            <a:blipFill dpi="0" rotWithShape="1">
                              <a:blip r:embed="rId46" cstate="print">
                                <a:extLst>
                                  <a:ext uri="{28A0092B-C50C-407E-A947-70E740481C1C}">
                                    <a14:useLocalDpi xmlns:a14="http://schemas.microsoft.com/office/drawing/2010/main" val="0"/>
                                  </a:ext>
                                </a:extLst>
                              </a:blip>
                              <a:srcRect/>
                              <a:stretch>
                                <a:fillRect/>
                              </a:stretch>
                            </a:blipFill>
                            <a:ln w="9525" cap="flat" cmpd="sng" algn="ctr">
                              <a:solidFill>
                                <a:srgbClr val="4F81BD">
                                  <a:shade val="50000"/>
                                </a:srgbClr>
                              </a:solidFill>
                              <a:prstDash val="solid"/>
                            </a:ln>
                            <a:effectLst/>
                          </wps:spPr>
                          <wps:txbx>
                            <w:txbxContent>
                              <w:p w:rsidR="00247957" w:rsidRDefault="00247957" w:rsidP="00EC5E8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9" name="矩形圖說文字 1459"/>
                          <wps:cNvSpPr/>
                          <wps:spPr>
                            <a:xfrm>
                              <a:off x="584522" y="2031357"/>
                              <a:ext cx="1351915" cy="518795"/>
                            </a:xfrm>
                            <a:prstGeom prst="wedgeRectCallout">
                              <a:avLst>
                                <a:gd name="adj1" fmla="val 57793"/>
                                <a:gd name="adj2" fmla="val -56811"/>
                              </a:avLst>
                            </a:prstGeom>
                            <a:solidFill>
                              <a:sysClr val="window" lastClr="FFFFFF"/>
                            </a:solidFill>
                            <a:ln w="12700" cap="flat" cmpd="sng" algn="ctr">
                              <a:solidFill>
                                <a:srgbClr val="4F81BD"/>
                              </a:solidFill>
                              <a:prstDash val="solid"/>
                            </a:ln>
                            <a:effectLst/>
                          </wps:spPr>
                          <wps:txbx>
                            <w:txbxContent>
                              <w:p w:rsidR="00247957" w:rsidRPr="00B41777" w:rsidRDefault="00247957" w:rsidP="00EC5E8C">
                                <w:pPr>
                                  <w:spacing w:line="200" w:lineRule="exact"/>
                                  <w:ind w:leftChars="-59" w:left="-142" w:rightChars="-75" w:right="-180"/>
                                  <w:jc w:val="center"/>
                                  <w:rPr>
                                    <w:rFonts w:ascii="標楷體" w:eastAsia="標楷體" w:hAnsi="標楷體"/>
                                    <w:b/>
                                    <w:sz w:val="18"/>
                                  </w:rPr>
                                </w:pPr>
                                <w:r w:rsidRPr="00B41777">
                                  <w:rPr>
                                    <w:rFonts w:ascii="標楷體" w:eastAsia="標楷體" w:hAnsi="標楷體" w:hint="eastAsia"/>
                                    <w:b/>
                                    <w:sz w:val="18"/>
                                  </w:rPr>
                                  <w:t>七星潭遊客中心旁停車場</w:t>
                                </w:r>
                              </w:p>
                              <w:p w:rsidR="00247957"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小客車40格、</w:t>
                                </w:r>
                              </w:p>
                              <w:p w:rsidR="00247957" w:rsidRPr="00B6190E"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無障礙1格、機車13格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0" name="矩形圖說文字 1460"/>
                          <wps:cNvSpPr/>
                          <wps:spPr>
                            <a:xfrm>
                              <a:off x="347241" y="1290577"/>
                              <a:ext cx="1083945" cy="640080"/>
                            </a:xfrm>
                            <a:prstGeom prst="wedgeRectCallout">
                              <a:avLst>
                                <a:gd name="adj1" fmla="val 56238"/>
                                <a:gd name="adj2" fmla="val -17371"/>
                              </a:avLst>
                            </a:prstGeom>
                            <a:solidFill>
                              <a:sysClr val="window" lastClr="FFFFFF"/>
                            </a:solidFill>
                            <a:ln w="12700" cap="flat" cmpd="sng" algn="ctr">
                              <a:solidFill>
                                <a:srgbClr val="4F81BD"/>
                              </a:solidFill>
                              <a:prstDash val="solid"/>
                            </a:ln>
                            <a:effectLst/>
                          </wps:spPr>
                          <wps:txbx>
                            <w:txbxContent>
                              <w:p w:rsidR="00247957" w:rsidRPr="00B41777" w:rsidRDefault="00247957" w:rsidP="00EC5E8C">
                                <w:pPr>
                                  <w:spacing w:line="200" w:lineRule="exact"/>
                                  <w:jc w:val="center"/>
                                  <w:rPr>
                                    <w:rFonts w:ascii="標楷體" w:eastAsia="標楷體" w:hAnsi="標楷體"/>
                                    <w:b/>
                                    <w:sz w:val="18"/>
                                  </w:rPr>
                                </w:pPr>
                                <w:r w:rsidRPr="00B41777">
                                  <w:rPr>
                                    <w:rFonts w:ascii="標楷體" w:eastAsia="標楷體" w:hAnsi="標楷體" w:hint="eastAsia"/>
                                    <w:b/>
                                    <w:sz w:val="18"/>
                                  </w:rPr>
                                  <w:t>賞星廣場停車場</w:t>
                                </w:r>
                              </w:p>
                              <w:p w:rsidR="00247957" w:rsidRPr="00B6190E"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小客車34格、無障礙1格、大客車16格、機車13格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1" name="矩形圖說文字 1461"/>
                          <wps:cNvSpPr/>
                          <wps:spPr>
                            <a:xfrm>
                              <a:off x="173621" y="711843"/>
                              <a:ext cx="921385" cy="478155"/>
                            </a:xfrm>
                            <a:prstGeom prst="wedgeRectCallout">
                              <a:avLst>
                                <a:gd name="adj1" fmla="val 70916"/>
                                <a:gd name="adj2" fmla="val -27900"/>
                              </a:avLst>
                            </a:prstGeom>
                            <a:solidFill>
                              <a:sysClr val="window" lastClr="FFFFFF"/>
                            </a:solidFill>
                            <a:ln w="12700" cap="flat" cmpd="sng" algn="ctr">
                              <a:solidFill>
                                <a:srgbClr val="4F81BD"/>
                              </a:solidFill>
                              <a:prstDash val="solid"/>
                            </a:ln>
                            <a:effectLst/>
                          </wps:spPr>
                          <wps:txbx>
                            <w:txbxContent>
                              <w:p w:rsidR="00247957" w:rsidRPr="00B41777" w:rsidRDefault="00247957" w:rsidP="00EC5E8C">
                                <w:pPr>
                                  <w:spacing w:line="200" w:lineRule="exact"/>
                                  <w:jc w:val="center"/>
                                  <w:rPr>
                                    <w:rFonts w:ascii="標楷體" w:eastAsia="標楷體" w:hAnsi="標楷體"/>
                                    <w:b/>
                                    <w:sz w:val="18"/>
                                  </w:rPr>
                                </w:pPr>
                                <w:r w:rsidRPr="00B41777">
                                  <w:rPr>
                                    <w:rFonts w:ascii="標楷體" w:eastAsia="標楷體" w:hAnsi="標楷體" w:hint="eastAsia"/>
                                    <w:b/>
                                    <w:sz w:val="18"/>
                                  </w:rPr>
                                  <w:t>航道下停車場</w:t>
                                </w:r>
                              </w:p>
                              <w:p w:rsidR="00247957"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小客車34格、</w:t>
                                </w:r>
                              </w:p>
                              <w:p w:rsidR="00247957" w:rsidRPr="00B6190E"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無障礙</w:t>
                                </w:r>
                                <w:r>
                                  <w:rPr>
                                    <w:rFonts w:ascii="標楷體" w:eastAsia="標楷體" w:hAnsi="標楷體" w:hint="eastAsia"/>
                                    <w:sz w:val="16"/>
                                  </w:rPr>
                                  <w:t>2</w:t>
                                </w:r>
                                <w:r w:rsidRPr="00B6190E">
                                  <w:rPr>
                                    <w:rFonts w:ascii="標楷體" w:eastAsia="標楷體" w:hAnsi="標楷體" w:hint="eastAsia"/>
                                    <w:sz w:val="16"/>
                                  </w:rPr>
                                  <w:t>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2" name="矩形圖說文字 1462"/>
                          <wps:cNvSpPr/>
                          <wps:spPr>
                            <a:xfrm>
                              <a:off x="0" y="0"/>
                              <a:ext cx="1009650" cy="520065"/>
                            </a:xfrm>
                            <a:prstGeom prst="wedgeRectCallout">
                              <a:avLst>
                                <a:gd name="adj1" fmla="val 62403"/>
                                <a:gd name="adj2" fmla="val 39905"/>
                              </a:avLst>
                            </a:prstGeom>
                            <a:solidFill>
                              <a:sysClr val="window" lastClr="FFFFFF"/>
                            </a:solidFill>
                            <a:ln w="12700" cap="flat" cmpd="sng" algn="ctr">
                              <a:solidFill>
                                <a:srgbClr val="4F81BD"/>
                              </a:solidFill>
                              <a:prstDash val="solid"/>
                            </a:ln>
                            <a:effectLst/>
                          </wps:spPr>
                          <wps:txbx>
                            <w:txbxContent>
                              <w:p w:rsidR="00247957" w:rsidRPr="00B41777" w:rsidRDefault="00247957" w:rsidP="00EC5E8C">
                                <w:pPr>
                                  <w:spacing w:line="200" w:lineRule="exact"/>
                                  <w:ind w:leftChars="-59" w:left="-142"/>
                                  <w:jc w:val="center"/>
                                  <w:rPr>
                                    <w:rFonts w:ascii="標楷體" w:eastAsia="標楷體" w:hAnsi="標楷體"/>
                                    <w:b/>
                                    <w:sz w:val="18"/>
                                  </w:rPr>
                                </w:pPr>
                                <w:r w:rsidRPr="00B41777">
                                  <w:rPr>
                                    <w:rFonts w:ascii="標楷體" w:eastAsia="標楷體" w:hAnsi="標楷體" w:hint="eastAsia"/>
                                    <w:b/>
                                    <w:sz w:val="18"/>
                                  </w:rPr>
                                  <w:t>德燕漁場停車場</w:t>
                                </w:r>
                              </w:p>
                              <w:p w:rsidR="00247957" w:rsidRPr="00B6190E" w:rsidRDefault="00247957" w:rsidP="00EC5E8C">
                                <w:pPr>
                                  <w:spacing w:line="200" w:lineRule="exact"/>
                                  <w:ind w:leftChars="-59" w:left="-142"/>
                                  <w:jc w:val="center"/>
                                  <w:rPr>
                                    <w:rFonts w:ascii="標楷體" w:eastAsia="標楷體" w:hAnsi="標楷體"/>
                                    <w:sz w:val="16"/>
                                  </w:rPr>
                                </w:pPr>
                                <w:r w:rsidRPr="00B6190E">
                                  <w:rPr>
                                    <w:rFonts w:ascii="標楷體" w:eastAsia="標楷體" w:hAnsi="標楷體" w:hint="eastAsia"/>
                                    <w:sz w:val="16"/>
                                  </w:rPr>
                                  <w:t>小客車3</w:t>
                                </w:r>
                                <w:r>
                                  <w:rPr>
                                    <w:rFonts w:ascii="標楷體" w:eastAsia="標楷體" w:hAnsi="標楷體" w:hint="eastAsia"/>
                                    <w:sz w:val="16"/>
                                  </w:rPr>
                                  <w:t>1</w:t>
                                </w:r>
                                <w:r w:rsidRPr="00B6190E">
                                  <w:rPr>
                                    <w:rFonts w:ascii="標楷體" w:eastAsia="標楷體" w:hAnsi="標楷體" w:hint="eastAsia"/>
                                    <w:sz w:val="16"/>
                                  </w:rPr>
                                  <w:t>格、無障礙1格、機車</w:t>
                                </w:r>
                                <w:r>
                                  <w:rPr>
                                    <w:rFonts w:ascii="標楷體" w:eastAsia="標楷體" w:hAnsi="標楷體" w:hint="eastAsia"/>
                                    <w:sz w:val="16"/>
                                  </w:rPr>
                                  <w:t>30</w:t>
                                </w:r>
                                <w:r w:rsidRPr="00B6190E">
                                  <w:rPr>
                                    <w:rFonts w:ascii="標楷體" w:eastAsia="標楷體" w:hAnsi="標楷體" w:hint="eastAsia"/>
                                    <w:sz w:val="16"/>
                                  </w:rPr>
                                  <w:t>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群組 1455" o:spid="_x0000_s1116" style="position:absolute;left:0;text-align:left;margin-left:300.4pt;margin-top:86pt;width:215.05pt;height:272.05pt;z-index:251760128" coordsize="27311,34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TZatXgYAAHYbAAAOAAAAZHJzL2Uyb0RvYy54bWzsWd1u3EQUvkfiHSzf&#10;p+vxv1fdVNtNUlUKbUSLej1rj3/A9piZ2ewGxB0SEg9QJEBCIG6oxB0IcQFvk5bH4MyP9y9pEtpQ&#10;RJVcbGzPeHzmm/N93xn79p1FU1vHhPGKtiMb3XJsi7Qpzaq2GNkfPD7YiW2LC9xmuKYtGdknhNt3&#10;dt995/a8GxKXlrTOCLNgkJYP593ILoXohoMBT0vSYH6LdqSFxpyyBgs4ZcUgY3gOozf1wHWccDCn&#10;LOsYTQnncHVPN9q7avw8J6l4mOecCKse2RCbUL9M/U7l72D3Nh4WDHdllZow8CtE0eCqhYcuh9rD&#10;AlszVp0ZqqlSRjnNxa2UNgOa51VK1BxgNsjZms09RmedmksxnBfdEiaAdgunVx42fXB8xKwqg7Xz&#10;g8C2WtzAKr3488cXv35uqUuA0LwrhtDxHusedUfMXCj0mZz0ImeN/A/TsRYK25MltmQhrBQuupGH&#10;kAdPSKHNg2c5cKLQT0tYojP3peX+JXcO+gcPZHzLcOYdZBJfgcVfD6xHJe6IWgMuMViBFfZgPX/6&#10;xenPXz1/+vvp919KyEI5LRkFdJd4WWJxlwICSCUI7w5p+hG3WjopcVuQMWN0XhKcQZxI3gmzWd6q&#10;x+FykOn8PZrB0uCZoGqg1wF9CR0edoyLe4Q2ljwY2QwYo4bHx4dcyHBWXeQSc1pX2UFV1+qEFdNJ&#10;zaxjDOw6UH9qBlvd6taaj+wkcAM1ckvl/Wrpm0oA++uqGdmxI/90Rkg49ttMdRG4qvUxRFK3Bh8J&#10;iQZHLKYLlb+QvXCDBG9KsxNAjFHNdlAnOCgp+8S25sD0kc0/nmFGbKu+3wLqCfJ9KQ3qxA8iF07Y&#10;est0vQW3KQw1soVt6cOJUHIi8WjpGFYnrxRuq0hMzJCUMj6TqvpwI6OiPqNW9Iv0nP4R/VDoJY5r&#10;W8AzN/bDSGUVHi6JCExMeiK6ga/WRUF9KRHdyPfCRFPYBQajwDXrrZPxvyEiOIxRrW9+efHb16ff&#10;Pv3r2TNNSgtJQsZ9YhhCmjTROdSLyFK9UBx6gesr/ALXicMt/HzkxL7RsQR5yFNJ+3JGTcGgCJvg&#10;uqYzoTVAcUsmTJGZ0HH2IbKtvKnBfIBNVoQQpKFalfU+sKqrPjtRbBR0vYu33gU5KAmSs+PA7NbG&#10;CaMo0NKDhya0LdZP66qTpLWyDixN8oOKJ5UolTj2yiY7GYsCRmwZ1DlGrs1vj6azhrRCuzkjNRZQ&#10;SvCy6jg8ZkiaKQFzYvczwCeFSkKABnasarVKQVKDTEkoZXorw/3UjceOk7h3dyaBM9nxnWh/Z5z4&#10;0U7k7Ee+48dogiafSSVC/nDGCcgxrve6qnd/5J8J/lx3NXWI9m3l/1oH+3SAgJR69iECpBIhGStn&#10;6fugs2p5uWBEpKW8nAPC5jp0XjaYG3vRXVNTK5VqlgNkgE3TAU68LUCX6gJqsVQwJbcvV2z/IEZ3&#10;93SnEmdExx/0Oixj0AKv5rExjjSLPcxLfYtqMkogJRpWQ5VexkGkEp4n2Euj3BJs3qUHFTzgEHNx&#10;hBlQAjJOqvhD+MlrCmZCzZFtSV0/7/r1qn47ayYUTA6SEKJTh5IFou4Pc0abJ8D0sfQaaOptQq7C&#10;plFYUMymZDxW3aAI7LA4bB91aU8jCe3jxRPMOmPJAjLoAe3rEENRyB1Yn1VfCfqV7OfNFEdgEkaT&#10;v/vp9I8fNjXZ15K0VudcrMgB6K1rDM0BwQ2UK64cDa6gBBlJDlAcJUoXAZ++RpI4rRU5c5IVRDLN&#10;qLKiwOWiHERR4p0V001RDsIYXSymii09m/kJX1ZQsK3J6BzKEsh7uHh5SYXcCEqm61EBnVAbsV0L&#10;yU0Fc6YquyH5/53kIaTeBSSHZkPrK5Vdnh+5PsgrVK3ITRzgmmaa9HW5f4Sqy0v6uiv0HSfujfaa&#10;SR66nioYN6uzTZKjyNNlNWjM+RXTBpHeepIvK+wbJ3/LnBx2PxeSXFndlZ0ceBO6muSww4l946Y9&#10;xxMXebCnUa+I/ChGekt/7T4eOQlStedFFHejRL+OuKG4fDu4KtluKP62URy87SIfV+94rkxxKArA&#10;ws27i57YCDbkYSBLVWiDlypO+O9U6KHrO5dV6F4C1YXZrN54t70q026I/aaIvXpPql4Nq487aj9v&#10;PkTJr0fr56rX6nPZ7t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GhP+84QAA&#10;AAwBAAAPAAAAZHJzL2Rvd25yZXYueG1sTI9BS8NAFITvgv9heYI3u5sWU43ZlFLUUxFsBfG2zb4m&#10;odm3IbtN0n/v60mPwwwz3+SrybViwD40njQkMwUCqfS2oUrD1/7t4QlEiIasaT2hhgsGWBW3N7nJ&#10;rB/pE4ddrASXUMiMhjrGLpMylDU6E2a+Q2Lv6HtnIsu+krY3I5e7Vs6VSqUzDfFCbTrc1Fiedmen&#10;4X0043qRvA7b03Fz+dk/fnxvE9T6/m5av4CIOMW/MFzxGR0KZjr4M9kgWg2pUowe2VjO+dQ1oRbq&#10;GcRBwzJJE5BFLv+fKH4BAAD//wMAUEsDBAoAAAAAAAAAIQDrgt02FsIAABbCAAAUAAAAZHJzL21l&#10;ZGlhL2ltYWdlMS5wbmeJUE5HDQoaCgAAAA1JSERSAAAAYwAAANwIAgAAAOvFiGIAAAABc1JHQgCu&#10;zhzpAAAABGdBTUEAALGPC/xhBQAAAAlwSFlzAAAh1QAAIdUBBJy0nQAAwatJREFUeF5U/QebJNW5&#10;pYHWn5kzR3gJCWi8lfCufdn03nvvvfc+q7K862pLN900jUdCFgkhhwAhvITQmTlzf8B9d6RGd+7z&#10;bILI7Mys2Guvb33ri9ixY2Zj3J30m+NOrVcvDluVTjU/alfZj/k9QZc9EfaHvC6nxRgN+gNeTzIe&#10;jUfDRq3GYtA7rRa33eZ12H1Oh89pS0YClXw6FvSGvM56OT/ut1cG7eVunbbSq7UrmUo2OunX9zdG&#10;+5vjnY3h7ubo9N7qwc5kd3N8sLN2ZndjudsMe102g97ncGTj8XIuWysVGtXyaNjf3lxfX1mejIZe&#10;p0Mtl6USscnKuJDPlkuF1dXl3d3NtbWV5eVRv98NhQI0h8OWyaTq9WqtVvH5PNF4JJGKxzj0UCCT&#10;TkZDAZNOazcanWaz22YOeR3JiLeQCZczkU4tO+iUu83CuF9bHtRHvfq411hf6fHODBgBTb9RAp1u&#10;rcD+Sq+xOmiVcyn6XMlnwj63zWTgEOORcCaVyOcy8XDIoFErlxY1CkXQ63FYLFajIR2LVAvZRjnf&#10;KBfatfJyv7M67K70WuN2jV9jANIR3/qodeHUxsH28uZqb3t9sLbcXu43lgetrbXBqZ2VyaCVjYd8&#10;DmvA7UxHI6VsulEp5jPJaqmwMhzsb28BFsOjUcpj0TDwjUeDQb+7Olne4l9WeNHjnX6vA169XieV&#10;SqTTyWDQr9Wqw5FQNpfhnXA4GI2E/F43SJn1OrNeYzfp6QADnIr4XTZdp17o1EvtWrFRybbrhVG3&#10;Phl1JsP2oF0VSEGlKVj9ZpleccQrElJeh6XXrMVDfqfFYjdb8ulMu9koFnKRgD/i91eLhU6jUS9X&#10;I4Gwx+4Juv2VfK5ZKQ3ajeV+ezLsjrvNzeXB2qCzOe7Dl3ImsTHqnt5ePbOzerC9sr+9sre9cor9&#10;vY39ndVTO5PTO6utcp7hiQV9QY8r7PcUc2mgKmTT6XisVavubW1Cq3q13Ok0d7Y3D/b31lYnK8uj&#10;1dWV4bDf6bQ67Sat221n+Uo6CaEgl8vlYD9fyIKU02m3mI00nVqpUymNWjVg2Ux6l81sMWhsZl0x&#10;k4jzh52WdCLYquU7jdKgUwMmgRQ8og2aZfBa7jdp8G3UbfCdgNse8bt9TrvNaIA48XAkGY1CLkjr&#10;sdnGve7e1taoN8inCqlINugKVPMFkAWsTCxczWfqhdzaoLvSba0Pe91qqZSKAdnWSn991FnpNVf6&#10;ra3V4d7myrmD7bOnNve3Jrtr40w06LYa09FQ0OOMBn2VQraYTcdCwZDPm4xGWo1av9upwNlW4zQ4&#10;7eyMR6PhcABMkAikCLdGvQpYqWQcXOq1SjweBTUiETYFA16jUe/zup0Om0op16lVMItm0KpMeo1Z&#10;r/W4bDaLQSlfVMrnG9V8r12rltKVYqpeytSK6RkAKmdijWJacKpVATwot9xvFdJx6Oh32R1mg9tm&#10;ASCrwWAzGWkWvc5hMXebDYKiVa3Hw/FYMB72+vPJRKdWrReLYa837PXUCrk+h17I9WrlfDxSTMbg&#10;F0ihjKuD9vq4u7M+2pj097dWLpzeQap4JxHyRgLuUi7FwLLpNKqVQi7s97ntVuIuEvRXS8VGrQpe&#10;K+Pl8QigRsvL4wmiNR5CpWq1XJN0DbCqlRJCls9nga9cLibBLolsBAAuEg5CK6NOq1OpwEujUug0&#10;8EtjNeiNOo1epw4G3JViplrKIrzZZLiYiVXyyZnN5V4+EQIsdArk2rUCnFob97IJjtlRSCdQ63wy&#10;7rZalYuLdrPJrOfntAgT41wtFku5XMDjDXh8Ia+3lM0MWq1+s9UolaN+XyGVrOYQ8nQhEQu7ncVk&#10;fNSuE93o4OZKf3t1sLsBUr2d9eH5g82ze+ubK71cMpRLReB8MZuoFrPDbrNWyiciwYDH5Xe7fC4n&#10;fa1Xyo1avZgvTlYmGxsbsIqGSDWbdZBqNGrgtrmxBu/gF7RCWOEUMBXyuVKBTQak3C6H3WrWqhQG&#10;rcZsMgCczWJyWC3Ej8modzmt4YAnFQtlk1EoXczEG+XsDLFQycbrhRSiC1LVQgo9W18eoK2ks1a1&#10;GAsGuvWqXiVXLs6TKRwWk9mgRw7hbaWQ77db2WQy6PX5Xe6QBx4Vhu12s1yKBfzJcDgbiyUCAb/d&#10;FnDYwKtZzPGH4O/6qL2z2j+9Mzm1tby92j+1OT67t7o56cXD7kTUR8bpNctQe2XYaTcqxGAmEQ2j&#10;w3YbMjJCtFvtbru7tbk1mUz6RF6v2+91UffhoEcDqfPnzqyvTRB44iebSaaSMQAa9vvNOhTPBcUR&#10;kb01Oo3KqNcZ9Hqz0WCzmq2AZbcCotfj9LsdIZ+bNAkI+VSskI7NrA46rVKuWcw2CkRjloZCkcJc&#10;ViO0yiaiuWSymE4pF+cgVzoG1i7Agqvwq1Yq0lCQoMfttTtCHl8xne7W640SUhVLhMgFTrfZbNNp&#10;Qi5HJhLKxSO1fBL+NkuZlV59a6W7tz7cnvR21wYkxL3NUa9ZalXzq2McRmNrbbi1Pl4edrqtaqNa&#10;zKeT0IoM1qzXyP7j4fjU3v7+3t7KCv5gGWHfWF8lD66trtAq5WLA761Wiq1mjaRTKuYIxlazXioW&#10;0qmk1WwCF7lsUaNR2ew27IPDZgc7msVsslstPo9jihRaGQv7SPa4pZlRq96pFBntBjlejHk2FQ5E&#10;fC4anwCsqM+rWlww69Q4BoIR2SJTOK0mt90ijj8eiwYDsVAgGQ7lEslWpdJvNsu5DDDBKYS0lE4n&#10;Av58PFpKJcrpxLBZaVdyrXIWfcRn0bYn/XN7a1Bs2C6NetW15Q7uYXXU3N9a3t/GadRLuWSlkClk&#10;kolIKBYJ03KZLOwYD0erk1VwmgDWaNTrtJfHQ2CCc4l4lOCKx8L5XCqTSeBkPG4HchcO+cU/CUJp&#10;F+Zn9Ua91+8NhUKgYyUAaVazzWryuuwgFfS6ACsS9JKLfU7rzLBZQ3EBC6RKqXgtl7ZqVZVM8sUz&#10;pzhGYpAPIDGJgI+XBK3NqI0GvIDtddpQkEImlSPLlAtdsoVgX7rfaqJQiWAQsOLBIK2YTKz2u2v9&#10;7rjdWB92R60q2/Vhe2ulJ2JwewWTRQCOO5Vxr4oj3Vrrr45a22vDDgY46IHjeFoGqVktE+mRYCgc&#10;DFXLleUROj6iDfsDIqvTaiJMtHQqge7QW2AqkjszcbfbxuGGQ162uWyK9AdSx48dWViYU6uVGC60&#10;yWoxkrRQRLfL5nRYfC57wOMErAgO3OP02C0zg3a936iSxdv0tlqqZlN2vSYTCZ7b3WLfbTZ0K4XV&#10;fgccgS0R9iYjvk693GmU2/USCSIVFxk9EQ64LBZa0O2u5HI7a2vjdicZCIZcbgIQD7Y+7K8NepiG&#10;YbMKp0btytqwsbPaO4VT314+szOBVtj3vfXR2d1VQnJrpbOx3ME6m7SKXDLaJsizKZBCpyKBYCoW&#10;R3xq1Vq32yXuYFS72axVysGAj8hyOe1zJ08i1QRds1HJpDlEb0wQw1UsZOq1cijoxyjIlhZ0WjWQ&#10;keyQcL/P5cEVIYcexxQmqEBOAyyX1WQz6mZG3Wa3XgajaQySy4mRRMBbSsbYDzvt+ViklIzHkLcQ&#10;2S3OCHfqlW6z2m/X2QK5x2aFONlEgsZOwOVKRSLxQDDq8YKUx2orplKtcqmUTnHUoN8sZgBruUvc&#10;dQk9AIJWB1vLq4MG5Q47e+uDjXFruV/DqPhcFtQ0RQHidvLjsUBA/Am3x2I0YewiRHexgCoRmogA&#10;yZG4os2fOAlkpWIeXKROmINIqdsGZaCVx21z2C1GgxYq+bwuo0FDxuNHbVYD1tENam4HJPI6rJgk&#10;jDc8YDuDJxh36uTvbg1CJUlM+OlRqzbptVZ77VYxX0onUGKnSY+qYbL4Ti4Rz8ZjmXiUcUbgA25X&#10;KZPZ3dzYmKy06zUygMfmsBlM8UAIvLx2O0RLR6OYrHjAV0hE+SskEGJwG68w6e+tDUEKvDDAiNfB&#10;9irqtDJo8joW8vhdVqoFjtVhMlASUhswHpkEZVyCSjTg8wf9PjFYJrPbbo8EAolI2OOwk3B8Lkch&#10;n8aPIRF+jwNm4b55h8ZOwO8GIINORaCx43SYic2A1+Hz2Ck9yV2UChAKvOg1AU8qm8GUY3CoaRhn&#10;shK5icPFZO2sDrdXhpN+C8bBI8oxxAIC8p1KjvosQNA1KckyqWwynk+nKDXWJxhyVK0Y8QeTkWgl&#10;Xyxnc2DkcziJwYjPR3LAgiKF9XymVcqvdOu7k/4LpzbO7q5NBm2Kr3wqTrW7ubayMRmvDPuMKr6k&#10;U6ukwiG73hBwkmTiORhar/fbHfoeCwrxiQVDeLp4OJxPp0kyZEmwrRZzvXaj22nks8lSPt1u1cAo&#10;HPKlU6QEfzTiN5t0SsWCUrGo0ykdDhMiEov4MZFBH+WUl5DHH1CiABmHAXYzHamaoeGnMDsgxRaw&#10;sOzL3fre+nht3B33RBkIocb9NoYQcQUmwpgKloaZnowGVy9f2lidbEwmePdkJJKKxgCrmM6WM9mo&#10;H0aY3Vabz2EPe13pCBofr2ZS7VL27Pbk7WsvXDi1NRn08OJWs7laqSwvr0wmq81my6DVu+3OTr2R&#10;jsS8VmfMG8rGCURqdq/NZLHojblEulGuQJJoOBQLhSAUKRKzOs0w40G332+DHEZhNOjgEIivSNhH&#10;9Hk9dpuVTCfCzem0OBxmp93kc9ucVqPPJc6LYLsp5sI+V1Qw1kwhPQMiYMR2erKF/A1qYDQ9CUNB&#10;e3Z/c2t1XMomgx4HelAr5rAL8DcSEBRg9Mr57OoYtz0Z9/s0+MURA5bX6YqFItgMfKnNaHJb7T4H&#10;fLYGXMSjIxsN9RuVy+f3f/frn7z56ssHe/v5bEmtMUbi6fWdU5ONvcF4vVColwqNVr2XjGacZrfP&#10;5g/DS1fAbnboFFqP1V3OFeulciGbbdRqnSYuEI8aa9crq+PBGqVWvzUYdlYmw+WV/qBPZhRFZDqF&#10;oFH64QYMDpvR73Wwb7caKI+tJq1ZpzLr1XhJl9UAm9Apt82Eopu0Kuo+uFOdqikpCbxw7duTAVsC&#10;kNGmItteG+dT0WjAg0gBE0EXC/lpgILtZDBjoXClUFgeDIbdTiGT7jSag043n8nWKpjGWjIaAymP&#10;zY4Yx9FdhyPs86Yi4V6jeu2lC599+ud3f/Xu+XOXS+XOgszo8CVWd8+PN0+P108vr59ZXju9snow&#10;HG6X8u2wL434WkyeoC/u94QziWw2kQl5/X63J51INqs1pICjogTaWB0vDzoMKOpYyKcmk+H6+nhl&#10;uT/st8GzVi0g/dAKSUKb/B47bGLrtBkpbt12k0EtxyqFPA7iDh2DUCL3gdH6qEWb+kDa5rJISZN+&#10;k4aEDcFuuUdt0ccrl/M90nEhG/Z7OKaSdK6K0q+YyRWzuW6zSWGKjoBUq1ZvMs6tdilfsJstSydm&#10;/Q5XJV9AWTwORy6VROCzycTrr139+uvP3333/QsvvFqqjpRaty9SXN25NFg721056K2e6a+eGa6C&#10;15nlycHqysHyaLfTnKTiZb83Ho2kIyFBbp/TEw2Gy/kCx5NORIa95qjfItuQ4EWa97lbjQo6RVtZ&#10;HmxurJSKGb1OiTBRIuEtwcjtsATIiU4LIuV1Wg0aBdBAKOTJbjbolDLBKZDaGLfXhoBSG7XLMAs3&#10;SJ0x7hCMhX6jEAu4Cunocr8+GTa7QJWKkommSKEIox5ep0CdgaBSM2OjCT3walTKkGvQacM1SIcS&#10;51Mpq8Fk1hnDfr7uR4YR4Fdeufr3b7559zd/OH/x9WJlHI7XO6P9le2Lw/Vz/bUzICWBdXowOT2e&#10;nO73ttPJRru1tjI51e2t1xujTK4aj6XtZrvH4c4kksg55pjqp9+pk/JAClVjp9uqDwedtdUxbdBv&#10;j4adRr2USkZKoqKMUWzwyQpFeTSQRV/Dfkq2aQeFHDusqqV5o0Y5A0bgMmUWYLGlCqMWE465U8Hd&#10;5BN4GYvHYUCpSpm4w6ilBiR9Ys8oXDmOdBzH72JHLV9ULM5TPFOPOyzmUi67s7GOb6DwyiTjFOta&#10;pVKtVIX8aKVDr9L63L5r1679/dtvf/XeHy+8+Ea+PExkO8O1s8P1s43BdgWXMt4frZ3tTw5641PD&#10;0f7ycD8RoYAbjVdOdQZb/fHO8ur+ZLLdaQ0SkUTQS+YKx0I+qlD8cCwSSGILSMwRf8DnXF0dbW+t&#10;kfhy2eTqZIRqRCOhQj4b8HmMWhUdIDUhcMuDLjmBLNlqVOuVIrRymg0a+YJBrZiZEmrapvwCKWoL&#10;mLW53KGBV7ua87vMLqverFPC9Xop264VoyEKSavFoKUGhOQMgmA7fj0SjAb96XiUv0pOJGf7nOQW&#10;UzoWQeBqZQqMDCWh3WSORWI/+elPv/rHP3753h9euPJWoTJKZjuDtTPDjXPtwU6pNKqWl1utjX5/&#10;bzzcH3d2hrWNamHU7mx1x/ut0U5jsNnor3eGG5O13UymYLfa/R43f5fxgxdoFp2n2w6biYIejHhR&#10;LuX6vWalnFPI5k06tQ0BMundDhv1K5USqYeSNknHEHK7hUbvhAtl2PUaEX1EHDDBJrYABI8oL2gU&#10;FhQZ2EIRd83CsFuNhzy5VBgLBlJBr8Nu1rvsZp/bHvK7+SvQlYQIWEQlRznoNtiWxendFCXjqN9Z&#10;HvXHw361xHeB1d+oNd597zdf/uPbX7z/xwtX3iyUR+lCf7Bxrr9+BqRq1ZVyYVhId4rxZjs37KYH&#10;zXiXl6XGamO8Vx1ul/vrteFma7w5XtvxB2OLi3KzyQS/M8lIPBrIpeNwBMioUeBIOhVPJWMEG55T&#10;IV+YPX5Yr1YYNEqtUgan7BZDMsYXo+LMp8M2HXWrUaeSLViMggpANjNVcfCCPoShuHYiNWglyrH9&#10;tVPby9JViuqwW6kWE+yvjTrtWiEVC9CgB38jFhacx7YFPA6KZwqdIrQXAxtvY3goXxpl8tFo0F0e&#10;9usg5XJlYvHJ8vIvf/3uV99++4vf/fHcFaJvkC72B5vnuutneisH3cFuo7FWK43L6U4r1Wt6qr0Q&#10;PzOJlwbp1iRc7Mar/cpwsz7aHEx2oonc/IJcrVYH/J6A35lKhBB1bDGWtElV22liXSgZcecatXzu&#10;5DEl0qNVAdPi7PGFk8cW506o5UtapVynUvC+TiWfnl+nsa9RLBGCM6h4r56XUp5ACk5No492Gmbt&#10;Tva2xusrnc3VXr9dGnTKm5PesCPOwLfrhWY1V84nUUG0AKTYSSfC4FIr51BHyIxedJrlJs62Vd1Y&#10;xf01WpVShmrN7Sqm0+urk1/86pdffvvtT9//45nLr2VLvUS2Ndg4O9g831s70xnvNzob9dZau7s1&#10;6e7WbIWqrYhVilVHscY4kG8H851Cd70+3OyNtwqlpsXicLvcXreDTJ+KB9v1MqkNdPo9nFYtjjMP&#10;+XCbsoU5+cK8Wiakx2rQmaUYZEexuIDI2sx4XQvvwCPAwiKwA+N4X/ipTjU7RQqY0HK2glNb49O7&#10;q6d3J/vbY8A6tbMCWJMRRqkMs1ZEPBYb5WytlK1X8jgXkAKjtZUBeQfgGrViq1VNJIL5XKzdLJMh&#10;1yfDNaSrUc3FIskAJWRqOOi9/bOffPbtP955//dnXnylCFKh0nJve2/30tbuxbWtc6PVg87yTmt5&#10;Z3m81/BVy7ZcuTRMt1ZC5Z4/J5DKNieNwVanv1HHKddao/6gWS1T2HVIvflMOZ+juup3Wq1mvcAh&#10;xkJWk06vVupVCoteQ1lGTUZqCqEbaL7Z7Hc5MokIQoHSIU9EHJAJ4KwGwaluLQeniD4woqFWU1EH&#10;nf3t5dN7qyAFTAe7E7ar4xaClU+HBGrDFszCZHWblXQ8FA16gGlvZ319dUSQdDv11fVxt9coFlIE&#10;AvC16iVoRUFXzqby8Wi9mO91W2++89an//jm7d/89vTFa63SKDzvjDylrSx5JsHymc76C9vnDvYv&#10;jLdOjSa7nVy3k2h2u2uV0Xq6OUpUBqnaSgHS9Teb3dVGoz/oDnfWN+hnMhqs4qyScZCqFgtUERjA&#10;bDqOO7db9AatAnMUC/owPCEPVlzrtBh5CVjkHDDiF/BiqVg4m4yR1uGU1aK3W3Ui+kadyuZK59TW&#10;suAUKW+lszHpTi/zAhZtihpIEYbEYC4VRAQy8WA04I6HfTEGxWrEsMGana3Vg73NzbVxu0X51qNN&#10;lvu8L53hLQx7rR6AZVOZWJgtmfjtn7792T/+/vavfnPmwsuD8jh92JK8+bn8jU/lbnkid/dzxadl&#10;XZ1vLVHba022Wysb7ZW1le3+2nZrslUfbhUaq/nGpN7b6A7We+3RqMPA1aJ+L0gh6vSZWjhN1AUC&#10;WAK3zYpU61VyrWKJrcNswAFgL0FqasEJQ0hEw2oSdCRBaEXTolkmbcBnnxl2KqNuZWutD2tAZ3t9&#10;AF+mjTenYE2jD36BIJwq52PlXFyvWjJqFJRFUhJVO22mYb/V69T73QaCRYUJ0fLpGNLOcYcDbuif&#10;T1MnxiiwicFmDd41f/7uLz7/5pu3f/nrg3NXeoV+4aQ1e8fh8i2Pd29/evLQscF9h/Pf+1H0xoci&#10;dzyVfUbWMnpXM9Xd8dru9qnN7bPEZnt5rzXebndX8ql8IhgJu91BlyMREudJMCuRAKMYpNKi9nRa&#10;bTgVQIFQICVw0WuAia20LzWDlnxHhIKUKGLMBsy6fOGkzaLPpSMzZDTS2ZQ14DIFC0TYsv9vsKY6&#10;xfuDNjY9ApsoJqeDQwGJ3ydH9HCZ5RypEKPsspvcDjPFAY16KhH2t6pFYEJFJqP+FoHaba+urvzm&#10;/fc+/8c3b/783b3TL7azrZbKd6AOXJC7lh870bj9kfbtP+zf+Xj3tsfbtz5WvuWH8evu8193T/DQ&#10;44Xj6kkof7a3eXbzzNb6/nCwEveHQ0436YKiPR0LETvIkLjWHaAqdPndzpDXE/F7Mdx2k86iVznM&#10;WptRYzdBKJ3DrGfLkNuM4qVV2ALBKVRcq1qibJ5WOTPjfo3+nzvYAAvwApopm6YY0XgTNtGQcz65&#10;vtzpNkqxoJfBMaiVDItJowIpv9tOwUWFCr+IcxwWIkDlCWQEZjmXaldLFD6EIaoOTsNue29v548f&#10;fgBSb/zy1/vnLncyjcQTi9nbnlh+Ym5/VrX57InBfY8N7350cMePut97pHXzw/UbH6jecH/uunuj&#10;/3m35z/vdtz4QOyRE22tZyVeSNrcTr0e/oIR2QWJySUTMXEW1MEQIs4hyjrqT70a82zRK21GtQv1&#10;MWmADKRQD4cZBNWUfDAAdKYjja4ZdUpeOqxGwSn6Pw2xKWumbGI7ZdPpvcmZ/TV28J/9VhnPSYcp&#10;HTWyJbNWa9FpTBqlTrHkc1o79TIeiqqwkkuno6EsxQQJJ0wx6C+m4/lEpFsvD7sN3NZyvzPqdw9O&#10;7X3w0Ydf/OMfb/7yN3tnXuymG/mn5MXvPdqGRw8+vv7ssfWnjvTve6x75yONW++v3Hh3TbR7Kjfe&#10;U7jhnuyN96ZvvD9x/X2B6+61fP9B07PHjHIZXhw3nIiK0KOKQwopoPFHbrsZowdrQAFEgAlaOS16&#10;t83osf+r8dKJGzCKEy82k9btpGZ2IMBi32HBi84QeoACTKAzhWnKI6CZNmA6e2p9d3M87tVqxXQl&#10;n4LeGvmSQaUUSOm1qJVOuQRvw34E3t9rVNuVYqOUH/eaw06tUcr0pOv4eNVmOTfqNtbG/bXxYHU8&#10;PHP64IMPP/r8m2/f+Plvdg9e7CVrxSdltVsf6/zgkfoP7mnf98jkqcNrTx1Z/uHT3bsfqd96b+2W&#10;e6o331W+6c7CjXfmb7wrf9M9+Zvvi11/t/3W+wJL8mTYXyyg4CL2OQwcQKtaqhazPpcNNlFqum3w&#10;aYmgAymrQcULp0UHRl6Hia3bhsbb7Ei7VkkoABNGH0dNypqGxczKsAGVgIZGAIILWxoCP3UGvEMD&#10;x1FPOMp0LIg2LZw4atJqQMpm0FNn61Uy3sQolKg/R91xp7HSb6+T+3qNtWFre9LfXR9vTfqrwzYw&#10;7W+t7axPttZXX3jh/J8//viLb7598xfvCaTiteJji9WbHu5/96HWd+8GrMFDT2w/d3Ll0We79/6o&#10;feihxvfvq95yV/GG23PX35a94fbsDXekb7gjcv0drjvuD6sUqaiv1SjUytlcMppPRgNOG9KOxQtR&#10;dpr1XoeFBqEEpwwqq15pUi+BTtBj87ssuCnwCnrsuAZEl7jze2yxiA8jPejUUV7BKWACBbhzsAt9&#10;VqHPFKMplWjTHXDEQOEMApBYq1IsnNQp5Rad1qrXGdRCsIjHaiFN+QlAYubBpL++3O1UcziP09tU&#10;katsD7Ynp7ZXD3bWD3Y29nc2X7z0wocfCaTeAqlTl7qxSv5H89UbHhzf8tDglntbt9zVvu3+5Yee&#10;Gj74ZPvuHzbueLBy692lWw4Vbrw9T7vpjtyNd6RuuD143fc99z4U1anCPmvQa01F/QQ7VIpTf5r1&#10;Ib8r6HFIlw/sAAEiQbc17LHZ9EqnSeNzmGNBN2BNW8TvDHhsLpsh4LXHwp50MlQppvpoTT6F55i5&#10;cGbr/OlNCZS1F86K/Sk0gPXC2W0aYs9neGdzMkhFA0QyNCbfkXHxbGadBsiElwt468XM5jIF9kSa&#10;o9HD6I87Faqi8/vrLxxsXhBXFlZP76ye2V0/t7919mD35atX/vLJJ5//7R9v//y9/f2LHezxD2cF&#10;Ujc9OLrp3u6Nd7Vuurt/x8PrP3quf+9jhVvuzNx0W5Z24225G28vSDGYueFQ6Prb3Pc+FNbKI15L&#10;2GdPxQPxqD+bjqXCAZteo1fLSTJFaYZTCN1xmLwA4TTr5HNWnYKgiwU9IS//ZAeydCwQD3tDfiel&#10;WCEbg57dVrkq1C5E8T9z8dz2xXNbl87vvnhhD1zWltuAwg4sY8v7bC+e2xHvbE2qhQzJDqRItzTw&#10;IvTwcla9Ou535+LBzeUu9Bm2ysvdGhhBKNC5xO+c3bpwsD69Anrx9PbFM7tnT+9du/byJ3/99POv&#10;//H2T9/b332hHczlHzlRB6kbH1y++b7+Tfe0b76nfet9y/c/AbP69z/auPPB3C2HUtd/P3fjbfkb&#10;78jfcAikgtfd7r7nIb9iyWvVhr22bDKUjAWSkUAy6OOoCD3KA4Q14LSAC3Hnd5h8dqMLNVo4jk4R&#10;ei4rQ67zOQEa6hGMNqQpGRGRi9wUc8lsMhIL+2fO7BNoE4gDHLubw0ohDigvXTqQ8ALBnSlMF8/u&#10;nN5Za1cKDqhkNgZcjpDbadNrtbIFn93C34767JVsdHO5vTZsUEhSHp3eXgEXkNrfGJ7aGu6sdfmn&#10;U5ujy+f2Xjy3f+HsqZevvvTJp59+9tU3IHV6/1I3kCs8dLx540PLNz24fNO9INW6+Z7Gd+8Z3vvY&#10;+mPP9+9/rI2u335/6Xt3FkUM3pG//vbM9XdEbjjkuPsB87HDbpM6HfUVMzECUJqkalMvzQfcDgp1&#10;IU8mjWLu6PyxZ8EoiEFQzGsV8xKPgvGQJxEWMw8kryAyIBmAmKWSjUcCpE+ELxr0zexukvhE1kO8&#10;CUDqFWCapkLgAym4Jk1anWxPBt1aMeZzhzzOdDgU83lMKnnE49xaHmSigVw8INWP9eVueWPcAhGC&#10;7uLpLZDaWe2e25scbI02l1vn9lZfurB/6ezeuYO9q1cuf/r5559+9c1bP/3Nmf0XB4FC5eHZ5o0P&#10;j24k+uDUvZ2b721+797GbfcPH3yi/+ATjUMPlm+9O3/zHYWbDxVvOgRS6etuD/zP77vvfSSiVaWC&#10;LgrSQiacjGLNPQ7ctqQJ6KrTpEWVtLJZ5AmYAIvQ4x2EDFBAR1QadjMY0RB+UINW6HrI5yL9paJB&#10;3AaK3tnZEG7zYBeksJf1UzvLeAWc59QisD/qVSn32pVcvZAOux0FrEoq7ndYnEZdNhoU7+cT7Upm&#10;1C6B0faks7feB5oXDtYvntm4eHqD/UtnNmlXzu++8uIZkIJWl86deuXaS59++fmnX3/z5ju/Pr37&#10;Qt+bKT9wvHXDI8MbHxyC1M0gdU/zu/fUv39f995HQapz36ONux6u3HZv4ZZDOXLfdbenvnN74D9u&#10;9dz3SJ58ko1mE4F40BULiGbSLKFHWQpfu9FuUFm0cpACIw+xZtKYNTJQm7pNrWIRsEBqilc04BVz&#10;Nl1Wh9UArUCK4I0EPDMQam25hasCMlqvlQcs1ApHCr+IQaIPtULphf6UcjGvq4Zgel0hlzXmd9Ty&#10;sVY53a3lxh20qbLSq0z61VObwxfPbl0+t33l/PaVCztXzu+8dGH3wqk1aPXiWV7uXQGsCwevv3Ht&#10;06+/lJB692D7fNedLN17pHndw/2bHu7ceH/9urtr199Vv+We1u0PDu5/rPfAY/U7Hyx9/+78d+/M&#10;3QRSh7LX35H+zh1hdOq+h4NaZSzojIVcAZfZazc68JZaOYKQT4SiPofbogMX3uF9YGILZG6LsOb/&#10;bmCE7AqkpDlAFDSUgYBF7SHOtYW8M/vbo/WVFq6K7cakPe5X1palqmWlQzwCEDCR+3bxU+1KPhZM&#10;BTwF6nO7JRX2VrKxQTM/bBV69dygWRi1i4Tecrd0Zmf52qVToHPlwvbl89vXLu6//MIeb+6u9S6f&#10;233pwimQunh+/7XXr33+t68//frvb/701/s751uOePHuI43rfti84eHyzQ/lvvtQ5sZ78tcfqn7v&#10;3tahh3vo1L0/rN5+X/G7d4FU9vpDmesOgVT0+kOBRx6PGLXxoDMd8/udZoyl3SCwiJDR/M6Q2zql&#10;FQ2Y2BJ6yJbk0U2EGzkKM+ixW8hUbIMecUHUatBplXJqQNwPSofFFzq1vtKmpptitDoGJnHWhaDb&#10;31k5d3oTOQevvc0Rgh11WVM+V9zrcho0hUQIYYJQw1axW81KhmBwbm/lzO74xXObr105ffUi3CHr&#10;bVzYn+yt9k5vj144vS6F3i46deHs/quvvfzF377+65dfv/mTX+1unavbYuV7TzZverJ55+HBonnT&#10;F+8tGdO3PZK78Z7abQ917n+sde8PK7ffX5CQyvwLqUOh/7wt/PgzGZeNuAu4LA7JgjvNWtxAPOBK&#10;BN0wC8jgEbQCPolNOrdVyLbkRcUpFxowTZHizbDX5bZatQpxygEQvU5cvmUGPZqMGoTboFMCL8g1&#10;GbdWx621lc4ednRv9ayUFi8cbFYz0bjHnvQ54z4Xf7tVSq+PWsjToFkErPVR48zO+Oze8sE2obf5&#10;6uWDay/uX70oaPXCwdr+eg8QX3phl9C7dGbnksh9glMg9ckXX70hIVWzxbN3Hyt89+nWcdNarr63&#10;vHa6OejM61O3PFD53gPdB56o3fVI4fv35m+9O3fznVksgoSU/z++H3/mcN7n9DuNFp3cplMCClgg&#10;UpmILxPxhN2WmM9hNyhVC8dJeVPP6TLrPOIyOuWeASzwg4BF9MEmWtjr9tgs2Gk8kEGt0KvkFr1m&#10;higb92sgRUO5uwRRr7oyEhdjOo08++B1AVodbNRysYjHGvXaiMFuNb/cqfYbhUYxKelUlrjbXGnB&#10;IKABoNevnqG9cvkUeL165eDqCzuXz21dIR7PC7AQqfNn999447Uvv/7bXz7/6o133t3ZOV+yxwK3&#10;PxO78/muJ9WrdYvJQidRGFj8uXufzt18b+u+xxr3/ah250Pl2+/Lf++u7A13glTqO3d4/+P7ycPH&#10;GrFgzG93mtVunLdFH7Cb/HZjPODIRj0eC8KksunlirkjqoVjIIWoe21CmyAUjYoVOGg4xFwyhqJn&#10;4jDBYpAAglY6pUy1NC+uzQxapXY9h6hXiwn8VK9Z6LWKJLuQz5oIe0Dw1O4EaW/VsGCeiN8+aJVx&#10;mKvDJtEHp0CqmovV8tGN5eZrL0GlvVcu77/x8uk3Xj7z6hVotQNeL1/ae/nSLvF4Fc26ePrFc6fO&#10;nNp9/fVXv/j6bx9++uVr77y7vXM+Z414734+85Rytdpf3dhtd8bNcnucKOUePxHDrz/4eP2+H0Go&#10;7HcP5b93d/6mu7PX35m67pD7P77nf+LpjNuaCDojXmvcZ4977R6zJmA3kKeLyYDTpDKpF1xmtcMI&#10;m9REJYzzSjCBESXH9EwL9Rnmq5ihyPNlE4SsxaiSe6xmv9MGXhrl0oy42DdqkekAC5iwJJVcrFHJ&#10;1Ks5u1njsugg1+7WGNmql1O1UrLVyO/tTPZ3V4jTZjldLyYHreI2NfbGgDT3xrVzr1zZf+Wl/dev&#10;nX7z2pnXXjp1+fwWtAI7trSXXzwAKTz6wd7266+99uXfv/ngr1+8+vYvd7bO5I1B5w+eSjytKscK&#10;7lDc4U+kc42Vai93WBb4zh2lQw/V7v9R4/5HW/c/Wr79gfzNElLXH3L9x3ddP3rUo12K+W35uD/m&#10;tTn0Cq9Fk4t6y6lgKRXIRL1WncyqWQIsnx2YtD4bNY04IQVARo0CvIhB7AJuM5uIJCN8KxH1ul1G&#10;vV2vdVOHaJXxiH9mMmwiVSDVqKSxbSCVinhCfkciETDgQRQLlUKCJAjFwLHbKq6udE5TA671QC2X&#10;CjYrmY2VzvmD9SsXd6++eOrVq2euXTl4+crea9dOv/7K2WuXBVIQip2rwCS2p4TnONja21p/9dor&#10;X//9Hx/89cuX3/wZVXPFGA4dOpI9YigkiwqD7UdPnHjmqQXjnD70xFzi1odLhx6p3v9Y9vb7MoTe&#10;d+8q3HJP8aZ7Mzfc6f7P78WPHcv4kAVTyGm06WROozIf99Wy0VYpAdNhfTrsATvIBekiXhvmE2ZN&#10;T7wAk3Qrh5UqGocJUmxToQBIxTxug2xp8ejhpdljiUhgBhUHqUGnXM7HMnEfzCrloulksNEsJuLB&#10;WjG7uyHOUhGPzWoGvMSZv5UO8lTLx0fkOyk/Xn5h96VLUOk07dWrp1+5evDqtdOvXQM1EXevXDl4&#10;9aXTIChAvHxw6Ryqt32ws3nt6ksg9WeQev2n26unaoZQ5LbnM89o+rV+c7gaTTeM5pBFbQ88sxj7&#10;3iOl2x9pPfx044Enct+/L4k7v/4OOIVH99/wg/TsLEhF3MagHSE3VvOxdjXdr2UHjXynmoZTXovW&#10;qJiFWeg6GOEbqP5sRpXHbgAjKj6qPwglTtekYulIIO73pMOBdBD/alAvzOpkC9Tb4vwUSjTuVSv5&#10;OA2mAFaznut2KtubyxfPUXZsHuxOMPGDbqXbzDfLyU4916pmm7Uskn8e8423vLgnYXTmtZfPANMr&#10;V0/BqVdfBpp92mtXz/BP0/bKldMvnBb3E22uLl+9+tJX3/zjT3/5/JU3f7492a/qgvHbjyQemisF&#10;0+XWoNRdaQzXl3uT1KwmdPP9rXufbD/8dOa2+6LX/yBx/W2p626j6EPR3f/ze4njx/MBW8ildxpl&#10;8YC1kPRnY55aLtqtpuv5aIHa3aiyqBf9doNONmtULrrNuqCHxG+wmzQEnc0ovFUi7C3nUrlkpJiK&#10;ZqOhXCyciYaQsJNHn9XIF4JuxwwiBa1gCnJezkWForeKlWKi3602a/nT++vnz2xhqV44t4O9Gg9q&#10;pVykmIviHjATnWbhpRdPAROh938JBVKn0Cm2r7JzeV9wiqC7tHfh9Nqlc1uvXDlDMShO8g27V19+&#10;6at/fPv7jz67+sbP1pd3avpg7s7j6TuP1u3ReqsXLlUixUo1Vwo/dSJ4/Z31Ox9tPvBE8c6H0rfc&#10;lb4RPwWn7mDr+o+b48eOFEKOmN8cdOpifotoAWs65GwU4o1iPB/zOg0Kv02fwEcoF0yqRdw5zsvn&#10;xD2RAfGfArJMPFjOgUCykIqko/5cPExJq5g/cezZJ4WEgRQRhEsAKTBKx33gBaeqpeTGaq9eSV+6&#10;sCeQOrdDYweTlU0FC9nIlUsHJMSVUYNouobJfPEUkUXcvUrcvSzatSt7117cJd/REPKXXtg5t79y&#10;8ezG1Uv7F06t766PtzdXX3v91a+//efvPvzrlTd+trq8XdH6yncfL97ydHPWtNYa9NfXumsrzWQ6&#10;+MAT8Rvuatz9aPuhp9D11M13pm64I3ejKGiIQed/3JQ8ebQSd2diVC2KoEtfzYdpMZ8l6jUXU4Gw&#10;y+gxq0mFAbvRopY59Kqwx4Z3J+Koe3wOU1TalyaQx6oFaBUGqXI2nokEZCeOWrSqhLg44J/p1HJk&#10;N2IQjDIJf7uRXxm3dqk8tsatRu7qS2fACD918fwuDaQiQQcIgtSLF/bO7K8iTxJYB8Qd+e61l9k5&#10;gFNXL+1cubBJe/UKzBKuSsqApy6e2TzYGh/srJ45tfPW22/+/Z8Cqcuv/XRlvFPSeip3H23e8Fjj&#10;rucn1sDBYLjb61YUusit9xW+d1/jHoFU5a5HMt+9K3XD7QKp6w+hU67/eXNeNt/JhyvZAAEYchvK&#10;2SBIJYN2j0WVT/hiPmvArvfbDE6DGqTY4t2pnKEVaoW6452ogQrpKLQCrGwyDFi1YjoTCyrnT8YD&#10;Xipk9GsGxYFQKFGjnC5mImCBAyC4KGiG3dK1q2cvXdgVHl2KQf41FnYhWC9dOrhy8dRUyCGUFHoH&#10;r7988DqcurJ/+fzG6d3h7nr7xXPrkqs6wItCK/zU2d2VHSqbnbXT+9tvv/3m37799ncffvLiK+8s&#10;D7fLOl/lrue7N/6wfdMj1buebDw7W336eOoHD2ZvuKv6/Qca9/yo+eATtXt/VLr9/szNh0Aqf8Od&#10;6e/c5vofN5cUsn4xVkigTYiLK5/0NkqxSiYUxw8G7RG3OeK2RNxWh0FlUi46jeociKQi4AW5aELg&#10;nWbQSRF0yXAy6s8mQpAr4ndpFYuJkD/q95ATZ9bHnZ11cTGmmI2S3cS54LNbFy/sDDpFamaC5eK5&#10;rVM747VJa39nPB7UC5kIsF598fRL1MCX9q9dPoApGM7XrgqYJMN5+qWL22f3qPImrxOP5LtLe8Ak&#10;lTI7pzZH2yvdM7vrZ0/t/Pgnb/3tn//1hw8/u3ztZ6PuVkntKR56unn9fb0b729df2/t+rsrN9xZ&#10;uf7O8o13Fm+5q3Xfo3j00u33VW+/v/z9eyq33lu6+a7Udbc7/sdNFaViWEqE3fpEwFrNBVuVuEAq&#10;Gw44dFbtAqEXdBiDDpNdOp1AKUMxSPRR4ccDzpjfEXSZ/Q5jMuxF1OEU5KKhWQiZUacI+VxuuzkS&#10;9MyQ76nyqGkIwM1VCuP+9kb/2tUzlVJsf3t0sLu8Om50Gtkzp1ZfOA9kK9Q3F85sXLtyBiq9eEH0&#10;f4oUMIGLtBXtlct7QIb5nLKJmplq5tKZrXO7q6c3V87tbRB9P37nxyD1/gefXrr6zrCzWVS6Coee&#10;bN54b+/m+3o33du94e72DXc1b7yrdvPd9dsf6D34RPv+x+p3PZy/BWv+/dwN4lR6+obb7f/jpppa&#10;NS4nEn5LPRdZ6RXXRpV2NZlLeMMeUzriQsunzaKVGYWc66I+BxHHFice9cEps8eqi/gcIAWnIJTg&#10;FxBa9DaT1uuy2i16h9UwA6Ktag6kdjaGkGXYK7UamVevndvZ7L9wdvPcwRqEOntqlQR36fz2/vYY&#10;NEEKNpHviL5LQHB+CyykHCe8OL6cNuUXL/knPkA9ePH0+rm91dPby+d32dk8tbP5k3d+/Pd//q/f&#10;/umvL1z58aC1npfZ83c8DlLdm+7u3nBX58a7mjfcWb/hztot9zRuf6Bz/2PVQw8Wbr27/P17S7fe&#10;U7zlzvyNh5LX3eb8j5vrGnUx5AzYdcWkv1NNDls5XELAaQApch8Jz2PR+UhweuW06AMmQg+Fou+S&#10;ETW5LFpkKxZ0x0OeEDgG3H6PTVxJtpn8Hgecspl1IGXr1Atn9tfpP3CcOVjdXu+d2l0WfLm0L7A4&#10;v80/ndmfANnORp8GcLzJh1+Swgq+CMqc34I+5Dt0CkIBloSU9IGzmy/sr53dWT7YHJ3aGJ/dAamt&#10;/W2Qeueb//Xfv/7jX85dfrtXX8st2Aq3Pd6CUzfd1bvxzu4UqRvvav/ggfZdj/Tuf6z/wOO12+7P&#10;3oTt/EH2+tuy19+evO52z3W31rXqZjpMlZeL+bIxXyEZhCbJkCsVdjdLCZ9dnOREpOwGVcBppiFM&#10;EIotkIXcwq87zdrptT9xFctuclrF9A29WkHzuewuqmWNcgZJW1/pwSb06PwZ3NP66b2VzdUOhKKB&#10;1MVzm0CzvzXak864E5J84MKZdd5/6SImgKJXbP+vGG2/TEl8affVy3tSebwLm144WL+wt3pma7y/&#10;NjzYmJzdXj+9vbGzsfrjt9/6x//679/8CaTealdXsgvW4h1PdG6+vydxCma1CL0b7qzefHfn7kf6&#10;DzzWPPRg9fv3oVmZG7Cdt2VuuCN5/R3eG36QXVrIBe1BlwG5gRqET8RjR7YBa4g3zEZByqSSEXdx&#10;/5RKVhoqLs6OmrWYKaeF0k8/nbkv7nTQa4BGmgo9Z9Kpo5GAWrE0k4l6INHOxgBbeP70OtzZWuuu&#10;DGvABByE2KXzjP9wZ7W7t9EHLAmp5bP7KzjJi3zgwva0gdGVC1svXdh8+eL2NQmsa5d2ibjdte75&#10;vcn53dVT68Od5f7+6vKp9cn+xur6yuiNN17/53//n9988DFIdeqruSV78dCTrZvuI+46RB8iBadu&#10;uqt+6339+x/v3f9o844Hqt+7p3Dznbmb8Jy3Y9Nj3/mB67pbGwZdIxMspLx53Hncn4kFoEwtnwx7&#10;rOVMpFFM+R1mgwJrbgg6bXYDBaAe82010tTUyeIqllUvXoKRQW3UKadzO9WKRfnCLHzKZZN6rXIm&#10;nwpMRnUMwTSmLpzZXFtu0s4drBJu4lLgua3tte7mcuvU5vD0zvKZ/ZWzpybnTk0uHKxiJl84vQZx&#10;BFKibV45v0F76fzm1QtbtIsHa6c3h+d24dHK3upge7m/t7q8uzLeGA+Xh7033nzjn//n//PuHz88&#10;++IbvfpqHqRuf6J54z0dQu+Gu/4t5+07Hxk9/FTt0AOFW+4s3XJX4eZD2RtuS19/GyIV+Z+3Or7z&#10;vYHT3i8nkxGH06yK+m3xoDMZ8XSqhYjPGXBZ09GAx2pSzVPHyA1K2dLJo8rFWY1iQa9aMmmVUMlh&#10;MUjTWnRTmPQauU4lE4RampMtzfl9rngspNeqZsr5CDCR4GAWTvLcwTrmYHO1DRxIEmCd3l3eXu3C&#10;qdPb47PiyiCfWT3YHZ/eGe2udw+2hxKVdl46vw00V85tXD67fuWcQIrtC6dWz+2unN4cC0KtdDdH&#10;baJvf21lpdse9bo//slPvv0//+eXv//g7OU3eo3VHNF32+PN60Hqru6Nd3duurt5813V7907fuTZ&#10;7oNPVg890Ln7h7Xv3ytCT0IqISHlvO57JY2yFMPyeEIeU72YSEdJYaFhpw5EXuluRqtOo11a0MoW&#10;cZKy2eOqpXmtAphUdpNOzO9wWEAKQhm0CqNWadAoiDhopZItyBZnAz5XJOTXqRUz3XqGWJuCAkbL&#10;gyptKttTVRJta3Rqa3SwMz61w8vh3tZgc9LaXuusj+vbq62LZ1YB6/L5zRfPrl86s3bx9Co7l6XT&#10;52d3xme2Rvtr/d1JF6QokDbHvb215eVOq99qgdQ3//1/fv67P5198bVeYyW3YAGp9g0i94nEd+Od&#10;5ZsO1e98ePTY8837Hyv+4N7K9+8piQszd+Sh1Y13CE4RfTd8v6CU11P+UiYQCVialXQq4sM3rgw6&#10;saA4exn0OPV0e3FOtTgPRuqlBbVsgR2ddEEBQokcZze5SHAmPRihUFajzmLQGrUq5dI8ih4L+dmf&#10;GbYKk6G4hIVCgdGoV8ZzIlX4A8yUdN10AHBr48a+uIAqrt+sjuvLg8pkWJ0MKoB1Znd04fQqYXjp&#10;7PrF02sXDiYXTk1g0+mt4e5q59T6AJj2Vnub1OGN4qBRWh+0xS2qjfo75L7//u9fTJGqL6Po5L7m&#10;9dioQ73v3du748H6oQcHjz5Xu//RzK134Q/AKHv9DzLX/SB3o6j7xESX625zXH9r02hopsj4CrdN&#10;TQ3brOTEndL1ctDjEJFn0IILTbk4R1MszLKVz5+kQSudWi6bP4GEO60mh8UoZi/+X5hADbXyOm0g&#10;JXKfQKpf3Vhunt4Z78KszeGgXUC5oBLxKF3gqgEfEcqb7PCy28zhRXvN3KhT2Fhu7G/2z+4tn9+f&#10;nD81ObM7Prs7Pre7DKHOQMa1HhhtDBujZrFdSneruXGrOqiXSul4pZh78603//6///evfvenc5de&#10;bZUGyZOGzA8er910f/O795bhzg8ONR95tPXDJyv3PIw1L/AOAFEb066/I3Mdin5H+LrbXDffUdFq&#10;igFn0KHPxr2r43a7Vhh2aoV0XLombDSoFVNoZLMnF0+cWDxxfP74kZNHnps9+jwmAIw0ChlsYmea&#10;8gi6pbkTNBKfUauGU4lIkH+aaVdSq4Pq5nJzf2Owx/iv9TrVtLjAOapDrmY1BShs2/UMO7R+u8C2&#10;XUu3KslBM7cxbmxNWiAFLgebg1NgvdFn5zQBu9En7tYH9XYpWclEmsXkqFmedBurvebmymBzbeWd&#10;d37yDwmp8y++1ioP4vOm9D3P5b7/cOmuR4aHj50xGdcXFgv3PVS8837IVfvBfaXv3p0Hputuz37n&#10;9tR3botfd4f/P39guv7W+Nxc2mlq5mPjblma2hxZnwxbtXLYJ+5RgR2yuZPzx44tHD8+d+zYySNH&#10;jj///HNPPXn0uadnjx1enD0pJuybsAhmi1GHPJHvzAadXSxeYtarVR6HPRENBbyuGQgFTKS2vfX+&#10;/sZwe9IZtYsb4yZIEXooPQxq1dIgBV409jv1TLuWqeWj9UJsuVte6Zeh1WkYtN4j3ETESXhhNc9u&#10;LxN0INUsJJbbFRR9a8xnUL3V3a31n//y59/87//9i/f/cObiK43KIKP29uZsq/PmlXnNhkLdPXw0&#10;98AjlUceL973cOrmO5Dw7A1E3+3J79wW/c73I9fdHr7+kO8/f2C86Qclg6Ea88fcpkzE3axkGpQc&#10;6+NGtQQRiB2C6Njzzz7/9FMnjjx/5Nmn2Hn2ySefeuwxdo499+yJI4d5X9BHp0b6IwFfyOvxuZyR&#10;cNDrcS3OndSplBaTwWzSzdDVtWGd1EYDJjDiJcARZcBEuIFUo5KsleKVQrSYDaWirqjPkgw5KKky&#10;UTewbq92tietnQkYdQELeULF0fJTG4PVXrVZiDfyiVYxtdKpbgzb68P25kpva3W4vbX2i3d/8ff/&#10;9b9+9f6fzlx8tV4cBI+brbc8Efju49l7ni0/+Ezytvuj3z1UvPeR3hPP9x55tvC9e9PX3ZH8zh2h&#10;mw55vn+P97b7fd+713PzXfZD90+S8WElW0oFi6mQ3aQm37caZcQFdiA0oCBbmJs7cRS5AjZi7ciz&#10;Tx9+5pljzz9/4siRuePH5k8ck82fVMuXDj/z9MKJk/BOubRo0Gu1GpVsaUGjkOt1GotZP9Mqp+nt&#10;+qgBOsC0OqiBFEQDoylM0+gDrEY52W3kmuVkNuqN+W1UDzGfleNb6ZRRonW+OKjBoK1xa4cqcqXN&#10;PqE36VYn3dqkW1/rN1b7DEN7c7m3vtzf2Vn/7R9+R4X8i9/+4eCFV4q5bkDhDT2tDd8/G7/naPH+&#10;o/UHjxQPPZa85d7ETXclb7wrdf1dmevvjn3nztj9jyfml0JzC4Hnjvt/9Izx/ofLHicKOGxXkiGP&#10;TrmYioe6rer0xlZoRfRp1XK1UmbQKglEQDl59PD8iaPHnn9u9tgR+cKccmlBsbggX5g3qNQGlUav&#10;VDssZoVscWlxXqNSGPVam8VkNRlmavl4o5gYNPPjTmk6/wKw2B/3K1NJ6tKauW4z32sVhu0SrreY&#10;DqVC7mTAmQ66yqlQq5gc1PO9aqZfy45bxU45Vc9F20V4lCjEffkYzZ+NsA0UEsFSJlpKRbPxYKdd&#10;/8Wvf/XlP//rnfd+v3/hlXS26xTTu3IxcySucOcWHcUTpsLT8uwDR+K3PRa+4YHg/7w7+h93+/7H&#10;nf4Hnw6ptWa53KlQBZYUukef9KlVybA3HaWY0Zq0CpBqVArxsJ/aDaTIaCR7ml6jhF9TFaexA4gu&#10;m1i6Dj1CvK38X7akVSjUMhm0Uiwt6tRK6j8+YDHoZyJeK/VRPuEvJP1ID61RStSKcXhULcaSUZff&#10;qQ/5LPGwKxP3ZWLeoNsccJv8dn2UOtNl9po0XrNWnC3zmJMBeykZyMe82bCrIAGU8DtI35mwJxvx&#10;8jIV9sSp18WsHXezWX3nV7/47Ntvf/zbP+xeuBbNtIzepDNasLviPlcyH6+X4/WiL5vWeeJzxvQJ&#10;XeppWfSu573ffdT/yLGw0qBblKkXFg1z8+onn7HML1h0Sr/TGnLbPXZz0OcKeB1uqawl5ZO8EGws&#10;5dQE4AZ4SbMaxQ1XLpvVbjYRlCBFYCJMkAuYFk6eQOyX5mZpvCQOZ7Ixb6ucbFfS1VykV8+2Kqkm&#10;gVZJigRXzxSz4UTYFQnYk1FPNOhIx31+l8lhVvlsunTAmfDYHFo5kOXj/nzcV0j4yJv8SLeS7tdy&#10;K93K2kC6x3LY3Bi2NkbtlX5DrCo1aE1Gnf1T2+/+/rcf//3vb733h81zL4UyDb0vYYvmDc6o3hZ2&#10;+7M+f87liFP8eyzBZDhbjpfyOn/6sCF13BiRmZ1ynUWm1h2fVzz6lG1xCTY5pZk9AY/T73E4LGLp&#10;O4gDNBCHrchuViPqTtMqoYyAw6zXusW6CUa9WqlVYsqX5k+cWDg5C1iy+bnFWbzCLDu8z4dnuoRM&#10;p4SuE3Q0AnAsmU+ib9QjAEtV6oO4L5cKhnzWQjoU8ljsBkXAYSD0SolgNuwtJoPNUqpVTvUbOYJX&#10;ZENpIhV6tzYUN6TSVqU2GTQnw/bacm9jdXT67Kn3/vT7j7/++o1fv79x9kos17IGU9502eyNq81+&#10;vS1isIRNprDJGDQa/TZPzBfMhK2RyJIrOG+N6b0xiy9s9fiNdrdSF7LZogG3x2l2O6yJWDgZDwf9&#10;vBQ38AMWoEAu6DO9W3bqKnnHrMdkGiCUQUPtgo2iHp6fR9GPn5g/QcWzBFLSTX9LxCb+dKZXzyNS&#10;ontghDxJDZ+5MqwDU69VBKYUAZUMhH3WZNgV99s9Vm3IZYr77MVEsJqJ5hOBSjbaKMbJDDSsLPlB&#10;pIhxk2S6udyBVqM2v19dG7U2J4PtteXV5cHpMwe/+/MHH3/1t7d//bu9F64lcy2DLeAKp9UW7wm5&#10;UWX0q40BjSFgskRM1rDZGXEF07F4JebP+2wRvwtkwh530OMJhHxi9atQwO312FKJSL1WAimvOP2G&#10;AAlCLc4eR56gEu+A1xQmadVFSmIdMKFKRi2ALgLQwuwscbc0e1K9tKRcXCABgBSAapUKcW/7MukJ&#10;my75A2jFvtgZN+vllLj4HvMWs5FCJgxY6FQy6PSYNT6bPh1yl5KhbNQXcpmLqSBBN0WZXwCgrZU2&#10;tgPHv4NHH7dWB82NcWdr0t9eG2+L1Td7+wd77/3pjx98+vnbv3p/+8zlaLJ8fFap0Nr0tsDhOfWc&#10;wqLUe+Rat1Lv1VkCNm8ikKqE8g1fuuJNlTzJgjuacoVinmA0EIoEQ0G/z2u3mZ0OSzIRCfhdToeZ&#10;fCdfnD32/DMnjjyLn0S/cQySYKlp0/U8DWoNsQabDBoVIbY4Sx5cwscvnRRuXlKoJbUc4ddALnFv&#10;u3THdoOOTbkAUvRzMmhkEn6P0xgLOYEJ1IrZaEzMJ7EFHEaQIveVU+FSOlzNxYg7MOK7wI3bACm8&#10;/gFF9dZIWFkMeLOEP9ieDLYmo43l4bDb2tre+M3vf/fnzz5/+5e/Xd87H4xkTRaPL5S0eaNLGuuC&#10;yiLXOdUmj9rs09tDWmtAYXJr3WFLNOOI59zJgjdd9CZzvng6GE34A0GX0+n3ekJBXzIRDgU9fr/T&#10;7xO3cwS81DNaNAuwKFDACBIRTTSdigJY/vxTzyjlSwYdVfM8MWiDcwqFSpJwWIaZ4k12JKRGrbVB&#10;Y2ulc2pzBEb0FkLBgkGr6HGQIMijWnFDXz6WCHsjfifJK+qzu0wqwjDoNGL2+g3hMCRW8jutqYMF&#10;KQhFhbQxamLZ2pWsWP5kbbQ1Ga+Ph/12Y2Nz/Q8ff/jXr//2k1++t75zNhzNOZwY5LjZ6VUbbFqT&#10;S2fxaMweldGttfhNzojNl7D7k1Z/whXJ+hIFH2Al2Mm4w1Gj1Wq323xeVywaDId8wYAn4Hc3GsXh&#10;oNnr1F12k0q+IJmmOZ1KgeKAAlv4sjQ7f+z5w1azye6waMWN2kr8J6DwAQSeiFPLAUt8WCCFIdwU&#10;t9P2L5xan9KBBl69RoG4C3jMKPqgUyrlotGAKxp0Qauox0YAZsLuZjHerWWG7cI06PjWNOgkpCi2&#10;B7vrvX6zUM3Hx53KzmqfOmZnMt5cHnUbtY2NtT998hcU/a1fvLu2fToSy1msLpPFoTNaDUYbzWRx&#10;mWweg8Wjt3iN1oDJHjJYA3ZfwhfL+WPZQCLnT2b9ybQ7GNTp9WazCWkul3IxwjHoiYT9y8vdei3v&#10;8zlUykUiUaOUTzky3RJ9bGXz86DgsFk1aiXWFFCQ/yk6aBkBOw1btiA4Q0qiDxDq7O4K1bJEKJSr&#10;3KmKGcKEHkh1GvlyPh4PeQArEfGkI56Ix1JMBqZ+FRWfcgqw+C5g0SSwulCM3NquZonx3dXB/vp4&#10;d3UZpPqtxqlTex99+TlIvfmzX65unopE0shzJJLweYMWs12t1ut0JrPVabF57M6A2eo1Wb1Ob9QT&#10;SHiDcX8kEYgmfeGYOxhy+bw2u1ijDNdUKed8Xge0ikYC5VIG7TLolEa9OLVC/6dUYiuJlB6pBin8&#10;VCwcUsplGqUM9wBGQANMZABSJ7pGriSBImRiphlIbU+6dBWCUCcDFkj1G4V6MQmVQKpWTJZz8VI2&#10;nk9F8ulwNuHLRD2Ux1OMSHZsSZ00EYNSYbRFyb3W21/v92q5ZjGNTi13qqu91rjVGDRqnXqV3PeX&#10;r7/4y9dfv/7Oz1fXdyPhpNftj4ajbofboOVoVWqVRqPRaTR6k8mm1ZnUOpPF7rbYXFa7y+nyOFxu&#10;q81uslgsmGybyWox0OocaCJM82M3yVg6pUo+b9AqphAQTcQXWwy3xWCQzROSS363O+Bxq+QysAAg&#10;PgaDpkh5HJhSAy8JW4qemdWBqIeBhm4jLuf3V9muj5rSIiVZcm6jnAasUlasKFsvZciAsZCDJIhT&#10;hS/NkqiEppBNwaIBk0h8GwNKP8qdirSAZ6eSa5cLjVy2nsu2ysX9/d1PvvpSIPXjn05WtyKhuNvp&#10;8bm9Rq1eo1DqVPhDlVIup6mVKrVao9Xr9UaSFaWYEn+jVqk0apVBp7GaDW6XVVpPSl+t5pCndCpq&#10;tegJOjHtULVE3gJ4zAEqDkyi4hUrDusUi4skNbEYqdfD+2JFV70GTGl8GDZNfQZIAR8mntxH/m7C&#10;BeIFmE5vj+nk5kp7uVeTJsUWmpVcHbAKyUI6Wi3gG8KpqDeX8GPrQQdzwHenQPMSVvZqGSrk7ZX2&#10;uF2spEPFRKCaibfL2U4l36kUWsV8Kw/LCvu7O5/+7euPv/r6tbd/Ol5e9/siVrPdbDQzhHq1xqQj&#10;nVOaMc5kdI1JrzPhfXRasUwwOKrVFPp6nZox97ls4YAnGvaFcC2kjk4lEvHJlmaXZLMmE7Au4KeA&#10;wGLAW4kfBCl2sAiEIVYzk4jXSkVe8renCkUj7kI+N7ycBiBbDOoMuCAr0Io8dWZnmf2pqxq0xTTZ&#10;ZjUDjxqVbK2YLucSxXQsFfHGgg5pWXhx1oFKqFNLL/fKxCClDP4TxwDo/A5cq2TCjXy8W8mNWtXl&#10;TmO53Ry3W51yuZzO7O5sf/HN3z/68qtrb74zGK57XCGzuJJkMGh0VrFkDREIBYSgcqAehw3/jW+k&#10;wybJEOG9zQZN0OeM4DmdlkjIWyikHHYjOhUIuE4cf/7E7PMGg9Koo/RVWcUpTZ2RSJZoxVaEpopY&#10;k2US0VwqiTkg+ogyCIUw8RchFFv2QZC/i7TNABCuB4ymNwHRQ6hBZKWjHmynNJMz1yhn2zVBrmJG&#10;eIV0zFcvJPGr2G7UKuwxUV3zLcCaRiJAwzL41SjE26X0qFUZNErdarFbKzVLhWIymUskTu3vf/b3&#10;v334xZcvv/GT4XDT7QjqVZT+RrOOCsPstJrpoRAXlcxhNUyXHYM+jLNXrJ5FhC6Z9Op4xO8WFwuM&#10;uUxsbXWIQhGG8Vhwfu6YQrUQCXt9Lqu46KJT6ZQK6Y5NlRGSarWghrGEU16nA1GnwR2VDH+wMHXz&#10;/BVcmFRCi4MBr39xCm1Cy9kn09NbkmC7CpXSGM5WJQtSxN20ARbSXsklSI6jtkCnno+CyFSn2ILR&#10;CjDBr3y8kolUsrFWOSstNxynMkJyC/FEMhjaWt/47G9/+/CzL6699uPl5a2QL2bSUoKJlbhJTNSu&#10;VBA0o07ptBn/vUBbJOgJeB28oyH3q5bY8bqsuXSsVsujUBCqkE9R9B078qxZmnzhwmxAVJ24fGAl&#10;i+k0Zq3GqFbrFMrZI8cYkng4lIpGcsk44QZ/GQCEiaBGzoNeFxSGWdNGNfP/q2CIGnoLF4ipSi5K&#10;4sNwVnMJAAKsYafWbZTAiFaX0hl5k7AdtQoiBqtpGjt8HQR71Vw9Fy+nI+VMdLoqczEVqWSS5XQq&#10;H41T725vbn/+92/+/OnnL7/61ni0HvSGNXI1mZugQBRsJvil1lF9zR8neXmc4pKcdP1Sz9izBQKz&#10;QZ3PxMUq5myruXI54/XYwyEvNKSIcTssfAtCASgugThCns3SuQS9UklTzC+GPB7YHfF5Iz6xjNLU&#10;ENCgUo4aMuDHVSCU0E1En6CAZIWIGgjSLCfRmkoukon7KPdACga1qvlOvYhgFdPRcjbeqea7tUKv&#10;Tj1cHrdxXplaTpzYAin4iGWHbp1KBluwLtZJQ8uypXRUrC2ez9SzuVIilQiENze2Pvn66z988ulL&#10;r7zR7449dq9iXq5cXEJQEBHphJEK4tCgRsjvIgaBjKxPLWvSCbAgC+8XsomKWCI2TAaERx6XldJl&#10;7sRhCAj7+AxgCYjNBoAAJvKhUaPSKuSqRYFUNZ9v18pxfshmnlbUfMxptXgcdgYMRcOdAxPyPzOV&#10;FaiEEpP16yUYFEvHPLGQq5SNVgoJDCecAqZCOiZunfO7igkxwZZ0LJUpGUq/RMCeCjnzCV+JZJcK&#10;8c70Yky3liulI4VkmK+UU7FyKlGMJ+LeoN/hnqyu/eWrr373l08uv/xarzt2WdyqRaUkUiaQgvaM&#10;JHDQW3HDdDICQYAAfQIpDp8toYdOJaKBdCrisBlmjz+3MHuUN/Ua+cljzwU8DmQejPgFcHDZ4SMD&#10;QDYQkbh48hiQRf2+UiZVyqaSkSDaxCBR7vCnOQZsBDJPkoXmWghINUPcEUE0ctmgWawV4g06FMGP&#10;WTKJYIWSJuieJr5MPEg0pyIB6VEDIqYIzEYxCSK5CPbZmgq78okALRv1JQKOVNhdLyQk4KLldCIf&#10;C+ci4VQgGHR4HCbbymTtL19/9f5HH1+++tqgt+IwOZULcofZ4rLRzMiEw2qk28hTNhVNxcUqOwCn&#10;ViyQ+HUaOfoV8jrFouMhTzIRiIRwj7PUuUAjXzi5OHcMToUDbl5OKUmWBDK9mmQq7obRKZfcNnMs&#10;4McDV/I4MH7MLtXMi5JBxZ1obGYLjgqbxTtS3Sedb0NZyGW9er5WSK4MW6Q8r9OEeDdhp/S4AGgF&#10;UrGANxUJZiLBXDws+p8hpqLVXCwX9cV99kTQmY35cnF/MugMuc28LGci1Vy8mkOeEnwr4fcH7E6X&#10;0eaxulfXNz/++qvffPDhpSuv9DtjUUpqDU6LSDckOFSGcKOTdJhe0M90IgxkiJTZqHHYkFixAEk6&#10;FsokwoVsNJsKe5wmN3jbjEQoDQ5O5Z8GZOJH/C6LCfMhV8vEvASnxRh0O7sNgVQuGcOIyBcWl+ao&#10;ojEWOo1SpVVr3E6XyQhJpbMuxB1yQxxNdRcjvrU6zCaCXoep1yyj4ulYAIsAUvlUNBbwxP2eZNCX&#10;jgRy8aAIq1QIOEqpUD7OO34aYIERjf1Ckn+NV7LJbDTks1kCdofPanforW4LSG199OWXv/ngzy9c&#10;utpu9ILuoNfuJA2JtaKSMb9HrBQCTDQYAbMQI8SbAETIbSZCQ4cKBQkxvzubCOfT0UwiFAt5+Raf&#10;QZ4AiNgEoFhYrJsPan6vQ9zgqJbJ5o5rFYsBtwOgCb10DC8dIocAByWOxWDE+i7NLyhkco1as7Cw&#10;IF+kcl4Sio7Pxh+huAXKulRkZ30c9jk9dhPa1G9RdSZACgRzyUgiSFh5py0T8aNBmABoVcvHwevf&#10;DZZN3ywkYR/RJxait+l0LpM55PTGvOGwJ7y+uUMp896fP7pw8aVGte13+kIeb6tWnox6nWY1HY/Q&#10;t2kPIRdBlKdDyK60ug8wcXjEXSLiD6DcbnF2OBrwhH0uYgGwIBTfBalp3LHPNhRwu+wm2cKJ+RNH&#10;DGo51WE+hT0MSDcee9A3lJuaGbAOP/PsyaPHQIrKSSEXF7QUSzLqvlou7k1HPF6b3mXWUqDtro0c&#10;Bm0qGuw2Kp16GYymnjMTC04xSoWIL4jjiQdc8YAINBBBxZul1PR+Ghr7wxZjAOe86XDAb7d6rVaP&#10;xRr3BTIR3GtofWP703/847cffnzh0tVmte21u21GYVvoJwqFIJGtwn43gUMrSYsWmMU6TjKjuHtK&#10;H/Y7C9kYqQEooZW0iIZYI9hhFs8k4osoOnzEeYIa/GILMcFauTi7ePIoPwLKhbRY8DkeFCvL65Qy&#10;t52S2LJwcvbEkaMUnsKHaLRLc/OLC3MquXxm3CnT6K24xBRwh9y2oNMSdNmKmUS/VWtWBJtQ9Fwy&#10;PL31RmAkgQVMqbCXAEStOhV8gDj5yQ7ZkLK4kAoX05FSOpbAU/q9YY/LbTU7DMaw2xf3Y55De/un&#10;P/v2W6Lv/MUrjXLTa3dFA75cOpqI+Z3SMXqcVnoIm5DzybBbLWTErdUWg8tiBBrxZJNqLirRihFF&#10;HEAKZlkNmABxI9r0RnVYKEhHFLtsTosBmBQLJzXyBZNWyTtZMQc9GAcos7gmiIo7LNRMNofUxMUd&#10;rVa2uDB/8oRGqZiBDow/vU2GPAGnJR7wBJ02sKgXsJqNQbsGmyr5VCmTzMUjmWgwn4jkYqgSwPnQ&#10;tbb0+IpONcePCCqV061altK6mKWeCoNyMuKPBX1+eK9VW/UGt9XhsbqIvjNnX/jin//1mz/9+dz5&#10;F+vlVsDtQ8riUZ9A0U/OskyTF28iW61qqZxLxYPeZMgX9bp8Dgs95J2kOGluQ9oRipVBC1V1WHSK&#10;xZNW6WY9wKIF3HYUjY/h0Q1qsUgeB0OoErPoSQqTEQsSfbhz3BNVDh+0W612m83hsNusZhyVfEFc&#10;c58hkdN69UK9kIIv1WyKPFXg4Er5Wj41aDJcGVopm0SwcKGMXi2frhfS2VgAl8C32GmUUvxIKROu&#10;lZL9dgmkKoV4IROhAxxN0ON0mAwUEDaDKejyBxz+gCtw5vwLn//z21/9/g9nzl1q1bsRfzgeCiIr&#10;QBrwoiz+eCTAN9Pi4RF+3EkJh5lPkqea5XwhFQcjQYeQDyAgSzLkFWs3tauJqB9fCu8YHodZrBQB&#10;RtP7jeEa8YvTwHGAHaJG9ElyHkTd1bJFCm/8FKBQLKuUCqNej1FQymQkREAUSJH4xp0aClXLpTZG&#10;/bF4xEC6UymQtgifVrUIUtPn+NBzNIsGXnCtJq08n435i5lwKRvB00OolWGj1yoCGWC16/lmJe91&#10;WPVKhVmrsxstbqvTbrST2U6dPf/5t9/+6ne/PzjzQrXcdJgdAY+Hyh59Cfpc4YAH1JKxQDGXnD7M&#10;BQZxGPVSjjHjQ0QWDcpM+ZKNhXKJcK9VKeaTJD6nWR/2ufHc1NKihLaZxBIIFgNIaeSLoqbRqvDl&#10;BbxLXDxTB1GHbtQxotah+lMrVUrkXI48IfCzx45TY83gd6ZPfxFBVBEP7xs2KxCqVytTfJRSseVe&#10;s4NLkNQKjKhspkZ0qvTNSrZZzVSL8VpJ3MQFTKvjVrue5SVgdRpFkGLELHqt1WA0afRGtd6kNbud&#10;vv2z57/4r3+++4c/wqlysWHSUedpXHZ0lyrECUxiBagwyhWXng4UyyZihCH7hNW/Vh4zioXbgABm&#10;NUpIXLBaSGcSETTIbtTCNTwXyYE/7nOh92JVagBSyxYAiy1aXs6l4RQNWMW0T7GEoLjooJLLVAq4&#10;tKBRKU0G/eLsLPZ9BlJ0a3mSFIrTFnqcXek1+vWKOOtWpoKjuKsCIrULPAIaHANITcNQsKwszoJm&#10;Er5Rr7y23F5f6Wyt9YGsnI9CMSleyH4uaTVWrVau1Cu0DovL4w4cnL/4+X/916/+8KezFy6DFGWZ&#10;XoUtNnlcGChvhIo54I6gJl4nFIsEvFQbHjsh48Yx6sUJXLGEOYRC3aEbORoK2QwacZoFHDVK/gk2&#10;SSnPLk7LOVErPIYGdhvVONOThCecgllTEPk1/AhqhasSl62WUPJZlVJmIbkoFW677f8PKfbRHaBB&#10;ofr1UiWbQLMbxVQxFe5KzxcDKUplCFVIR3lZL4kTx0lxJis46JSH0m3fo161Lm5pjlAMZRMhDFos&#10;6MWtWHR6g0pr1pqcFpfPGzrzwouf//Ofv3if6LtYytctBptOqbEYDS6xQDJ2EZ0SbshNBvS7fR4H&#10;Ttli1OKkMApq+cL0lFvQ60rhHnOUXF61fF4YzoDL5QR0uc2oASm/285nEpEQRDRo1KqlJY1MTnks&#10;n58Tj2UJiSdeMgA06fSpHT2iGEaqUPG5EyewUiCl12mcNot4ft+gKYyPUJyoEGledqr5zeVev1EC&#10;OD6AhI27dTCiNSrZYiaaT4VrxWS9nGpUBFgIEwo11SZeFrIEfxDXhIMleZNZHCYTiY96xWqw2k04&#10;ndC5iy9+/o9/vPPr93b3zuXSJYveqlfpLAYDoxcJ+FIIbSwkijUfsDqp6kEKG834Yq/RFHEmE045&#10;rQh3OhFy280q2TzZwOk0Wy06ihWJI+KEXCzk9+M1qK0X51Qy4k6mlYsTCTh2/NgULPSBzzssJuXS&#10;wtLcSfACqdljx0CNch2B97ocVMjiEQRTvECERqytDlrrow7kmj4BkdBDvMXSAKXUv07F5KLgAkxs&#10;KRJhE2oFWNPHc0pX58W9XwQpta3XzsHrzFohVSg3nAr6QucvvvgFSP3q3a3tA8pnsWoPSOmNIBX0&#10;uumecM9BX8CDuzIgEw6LWToNoiQ94XOQXpt0UYCyOZOMQCsEC4Gn1jFBTrl4kBfR9K9iW1oiXaeW&#10;axQytWxJp1AYVCq31RoL4rSsyDlgGdVKcUZUK86Fzh0/BgFPHDlMGILa/InjarlsBixoICWdRZH0&#10;KJcQTz1slHgznwgRlcA3zXrTs6CgQwOsTiPfrmXBpV5KFkh/uSj/Ki584RiyIEXCSuASfHRWXObW&#10;GLUousGis0bDicsvXfv8739/62e/2Nk+yCYLRo1Zp9TSHbvZzGj7XU6iA+MDnYDYqFFrlcrpZZUp&#10;TGAE9ZyU+nptLISf8Jr1GCViTthOcUIeTyDNBcb3AzfBxRdBSnSeGlitNmk0XrsNvIhXthqZjB/n&#10;B6cBaDHoAauYzYR83mPPP6fFeYJOPZ/GQxVTEZxRPh5qFDNgRzDyT1R2zVK6Xc01yhk4BVJTsNAj&#10;og+fKa2+EZemxPgTETdOajpDRqJVuJwTT4ciqWOCbQaStNGkNtgM9mQ889LVVz//2zc//vmvtrcP&#10;MomcERgVaofZEnC73VY6YPM77T6HzabXG5QUMSqdUrBJugguLkP4XI5oUCw4jecqF1MeJxmPgLJY&#10;dOIZKJgD0KQBFh8CVukE3r8mJVDfWfV6M47caHKaxJNAHSYz+sWQuG1WyGszGfkMmEIxhmdx9iQQ&#10;z8AabDeem9Ik7LFXMrjQIhEHUtTMwNSpiovAqA/ogBGNQAORbk34clHu4csrmU49TwziEkCqURHM&#10;Iiqlq4SpHAYIIdFqVIsIhFK5oKImfeXVt7765p8/+8Vv4FQiktIqNOS+sM+fCIXQfswXnAp5XC7B&#10;KQ2UFJPBFLKp5THpNPAI084gpBKBbqvAqNiMKlKsw6jDTOFKcATgBZWc0uKHZn5BujIKUuDlMJud&#10;JmAyMX40q95o0bHVQy6PXZztJNzgEeQiFYrt0sJMKR2ldsslQtM6bqrf02f1sN9vFHuNAkDQc5Ca&#10;6jcwrY5aYsLB/z1nQB08GTYQqalB52N8nqOv5BONcg67mAj5rQa9Vq4yaU0mLURIvPba219/88+f&#10;/vzXezunU7G0UWvwOlyZeKxA112ugEusiCH8t9mA1orbOZbmoRL5zqiFXDIECI8qih63tZiNUTlZ&#10;9IrpTUNEHyZTnJkRkBkRdaRKp5JT2bElBkHEpKG0Eut9OySyMzYEIyGJnsIjAAUdaAWm7Ewhm0G2&#10;UaJyNk4dB1Iku2ncTcWLgk5cpCmnUHHSvxCmeg5QtiZdcYJUOmfAtpyL8q8ghVdA0dmHd4BFBsCp&#10;UjtirMmA0gOyfB6bJx5Nvvb6m1/9/duf/uxXu1unktGUWU+XnDhMYJ2uhVFIx6AiYKHTICVu3hBr&#10;4erFmjUUwA4LSInTdQE31bu4Z1gj0yrmjRq522agIY0Oq2HKKdoUKWQLZ+cwm3DCxKPLKp5PJBZv&#10;VavRKZSeLeEGNDQgAyxR3GDWQWrqzqEVnEoE3ahVLh7kHWIQpHqNIugQcdMyBRSAaUOaZkcNNK0Z&#10;a2zLKf6VRgBORk0sKMyaItWuiasVLexzNOR3uiK+kM/hzSQyr7/+1pd/++Yn7/xie3M/EU5YDaZU&#10;LDbstpb7TcmOlCjNqV2pfoEGZ6BamsOXo0GItsWgFg/boPr12PndiB/rSCVsNaiXaC6rnoao8xkg&#10;glwSE8UlUnbwFpCUapk2XZLUbhRI4RtIiBgI5InQAx0INeUXAStyH7GGvQQmv8MEpxD1TNQ/Zdao&#10;XRm0xLMIyHT0nP5TqUyGzVEHcNO5uH960k4srFTN8q9gBKfYrgzq4Iu3kjKAuFwIraqFbDYRzyVw&#10;iZFyofzW2z/58u/fvP2Tn21v7MWCMfJ7pZCbjHqTYWfUrQ87NcJWWkbYCwDAJJs7LuV+Fc1uJkUK&#10;gw5RKT+ByWHWgpdFrzTrFFOkMB2YdRp+FXSmGLGFSiA1BYt9wKKxD6EIQ71SxN2UUxAKpIBpihd1&#10;XwKpAqNkyAOzaLwDTMVMZDp3Qyp0c0QWZQoNWpH1CtIFmEYxid6LNc3a5fUpjtLK4OAFsmRAZAup&#10;wisIsOq8WasVC6lItFIq//idd77429/f+vFP1yZbPqfPZjTXSoUV8Yia7sqwNerVqIQoy4ksG9XH&#10;0vS8kvCcBOC0KibmAtK6pSb0b+mktEK13GXTRwMu7C6CBfWIW4NWAViE4b+QMmj4BYTMYTZMMSJF&#10;sCUGnWZCWA19QAcHRwMjGuaT7QwGihxH0MEjGj3vN5CnbKeWE5JciEsVjFjfjP6D16hbqYire/FO&#10;FTORH3cq4rJ7v76x0l0dd2AceA06JSrkZlUAHQu5qWkQHTjSa9UrxUIk4C/ksm//5Cdf/u1vILUy&#10;Xvc4vG6bvVUtDzr1oXi4b1OURPgSQasYVNHI59EpmEUdi/OGaOVcMhML2PRKr91oNah0inm/00xD&#10;qjx2I7IFE4FDCsCpchvASFrvRtTV/JM4L2g2ivskpafmBD0uHLLVqJ8qFF4BgKZ4WXAqGvVMT3p4&#10;39ReSkKORSj9W6oxkBR3QmsaeQgCWEg1CCJPADpql4GJ7eqgMV1JB5gIw16rkEv5k1F3Ou6DU7hW&#10;CNKo5LqtqjhJXi5Wy6W33/nx519//cZb74yHax6nj8QHUtTW0rLgneVBo98qDzt1LD4xRSipZfNE&#10;H50U6zz43WhZPOie3q5uwHcsnsDhIlXout9lATvkDB/n99gpcRzS7WvkxH8jRZYAKYdJD4KUe+I5&#10;Yi67uDhKFSDHi+j+ZSb+VRhIOjVqVqbiLV0ZzgETEAATSlTJxjJRX6ucQZgY53G/3m9VmpUs3aiL&#10;u20odEo0YNoYt9lO9V5apKJeL+PaQ8Da5wdbZb7Yb9eGvWa/22jUSr1u6+e/+vmnX37x+ps/Hg1X&#10;XXYPSAFhv8UvdNaXe6vikcjoXQtOuW3iPJzVIC7SGdRyFIpEOuo2SXgQimhwW/Tzx55bmj08f/wZ&#10;r9MQC7rIgOIBfNKVZzICXkEEmiiwxQR/n8vGmyQE6ClOctnNYb+on/BRDpDTCWcAOsKgGsUD2KcB&#10;ONOriuvmsAmYIBTRNF17Eg3KJ4JRnx0sqJa3V4ero06vWYYgdLtdKxBxU6Qm/fr08SskxFVJpyAX&#10;cUdCRKqAVTwzu11pk0apvZviyVzDYeeXv/75X7/87Nrrbw6Hq267z+/y9VrNUbe1Nu5vrPQnw7Z4&#10;+E+tgFQRa2HqZFK9VhR0CBbdQ+x5Mxb0IGQWrVwxf1w+T7G2mIx64tTLIAK+NiNVIU4CTglFx4v+&#10;P7f6W4zi4f8wy+8U9yq7KWQsBq/XgQsDIzH9SEJKmsCHLzOL3EfoTdkkRKeDvcpML7Gg2YVkcKVX&#10;31sfbU4GK/1Ws5xrlrNUy4NWZX3UXunV+BYBuLncYZ+2iodY6RCDU13DW0Ax5HkIrP2GePBMu1Er&#10;Fwajzi/f++UnX3728iuvDfor/0aq10QHxVPjp6OCtZAegucPiocOElMaYlA+fwLI8FnUSZl4OOix&#10;KeaOLp08TACCVCLsiQXdwlI5xIMYwAJoqGZokIhIpIGdgE/CSzgPk7RYrMPsdlk9/LN0KzIeTph7&#10;6YkqdjMEtM4AU7vyL3kCqXGrXM/HhUvKx3EAkEt6aM9g3GsMGhVKQlFCYyA61a0V8eQ6CAhSW+K5&#10;dnXpLoYm0BA7SDvyT/QhW4NOZdirjwfNUb857DY7rerqxvKv//Cbj7/468uvvDIaTEDK5/IMOuBY&#10;Q9GBCVcFc3FhIBUBRacFZUFl4BQxCJuQKkgl3e3g0srnZCcPA5Zy6UQ06I5HfH63zSfNIiL3kQ6E&#10;U7VbqNMBKOB1TK+8g6C47OpzJUK+aFBcQA2LVfJRKAVaJdUATsCVICZCreJpT2LKCp2RFKpboWCO&#10;tyVXCbNAcEc8+LCHQe3VS/UCUZnGdm9BsQGdEd8Vt8UMxErfEHPcrSJVCBYWlPyFVyD6ht3auE+t&#10;0xj2GuNBezRob+2svffH9z76/JOrAik45XHbHb1Wo9fC5ZP72sAEp3BhuWQEYSb00B2QwoKCFBYh&#10;DHwuCwzKJYMmrUw2ewSkAh5rPhONhtxel2V6oRCYjDolzKLDHqfV6xJXxqIhcUIVpHgpJjdA22iQ&#10;Shtdg2WIF0LGftDn4gM+t93rRMEMcCoDQMDUa+KkRdy1SqluNQeb+CekB6TWUY1mmUoQmDBcvVZ5&#10;d2MZuR11a8tdgq4O0BCQPDAVu25dzEGXVkurAygEETB16wPRGrTd3fU/fPC7jz77y5WXXx72lx0W&#10;p8Ni6zbr3Vat166ia6Q2CawKekT0AQ1RYZQerUEMwqkEpLKbEiFPJubHQygXThrUslQskE2F/R4r&#10;dR6cAgutagltCnqdvMsWCOi832OLBFziIqBbLBqfz8TTiXA84veKm5IM4AjWYT4gXU+Fd2jW7LHD&#10;4g4jQahOeXqeoFZMTBMfHYYvJLXt5e5av0lyFPmRyiXkwXbvrI+Jkb5UG/bqhUETuv0rYGl5DFQy&#10;1G8WJ0M8fRvD3e9UJVEvteol1H57c/LBR3/8y+d/vfLytV5nhOlxmK2tWqVLIm6TJQWh+NagXZMu&#10;xqToD4QCJhqQofHURh6LMUg0OSwol0pGxaegUIqFPV6X2W7RBn3iAgO2E8jgC6Hkc4r19AELIUtG&#10;/VgKwIoEPMlYkMaQ4B5IrGkOPhtLJ4KJqJ/vApZRp9Iql2a6jcKgXZoWH/VSsiJRA5jIZYTV+rC5&#10;OW6PO1U8xOqgxRa/122WT22vrg7bZANYBtegJGwCX77bKKaoh3Di3QZItRG4bqNEFus0SvVKvlEp&#10;VArZ9dXxBx/+8ZPPP7189VqnPcIhum2OTgNA6ygaWQ9OSdsypXIqirDQa7EEMHhhGuBTMuR3m41e&#10;eiGfX5w9qpbNKRdPiMcxiNAzux1Giky+g6gTaIQSzAh6nGGfOxkJ1Irpf5WK0sVXXD5OFfQhL/6j&#10;mEsUc/GMeMqBnz8sSZs9l47O7MOZZoEkRV4n9OgqFNtdGyDSNNK/dLNWfdSuboy7+AlqHXGjEIm8&#10;3wQp3uF9AhCkKtloMSWWmM3Eg6VsHIzI91BjeuFLuqiTbVaKxUxyY33lw7988PFnf7105Wqvu2w3&#10;k3ls/U5rhVJm1Cb9TZeGyGFeKQhFrSfm0k1LNmDKxsPoi0WrdBo1yJPViB3XLc0e4Y/yh+i/x2Gm&#10;h+QxQkkilCPgFk8IIYeieoBCXJJMiUeyHt/FtTIe07uXc+l4IZvIpWO5dAS8PFh/acrNDM670yw0&#10;JQM1jR0a6WyqUNuTPtvN5e7e+hh0gEnMXqwV8F9TWw+IK71/yTkoF9PhPCVhNjYlBRhBKLa4MBJZ&#10;p4ERI8wLW5urH338Z5C68vIrve6KzURoeMb9LoarUc0h5NPLselYkHiZlrJs7VS2eo3fYQl7HD6H&#10;Oei2eW0Go2rBZlRaDUqrUZlLiRXJSJQumxG7JGaj+V00Ig5OeR3iymCM/CBNJwIv6Zqg3iaWqAxh&#10;PjvNCqwv5dOVYoZUIi7KJkO4DVIngjczvYIwBQitQbDTEQ99xiJNH2IrMQvIBpCoVcpWMnEwIugo&#10;EsGLkASsVkkAPY0+qkjen84SEEFXLyI6FI/VYrpZLYBUo1Lc3lr78OM///kvH19+6ZV2a2Q1ufwu&#10;Ly6h3ajUS1moVytlC9k44w86eunRaCR8F+7GoPVaTQGHFV8e9oh1cc0amUm9RFlDcZNPiWk0RBPO&#10;czopFIUWZYoVhyFOG8Ajr83ss5nhF2MAoG67MeyDaG74C4u7zWqrVirlU4gpgSmSplhD3YBUzUj3&#10;LyRIVcAER6YVDJw6v79+ensFmKQJwoA1ABQMfb9WbBYzU5iQrQlJrVmqZKJ4VH6B0ocfqRfTqNhU&#10;pCRa4exz5RwBWKa4K+cyO1sbH/3low8+/vjSlZebzYHD4g64ve16leOrFDKFdBIVJ0gjPo9Zq9Yp&#10;ZBCK3tqNWotW5bYYw24HQg5McEqvmJ9WfxGfA/Wh2w4zHBSnEOSLJzXKRcyBKP2sBkmnXPAImCAX&#10;WwzBNB6R8+218XK/1aoVCUOGanttOSk9XAcm8kVkfYZhJzQapUyNIlaSZ+lsp0iI0IqYIrLWhq2d&#10;1aGYu1BIt4oZSsVmURgrPiyugFVz5XSkkAiS+wCrkotjTZd7DcwBAVgWtXG+VoJTWfEo21w2m0js&#10;bm199Je//Omjjy+9dK3Z7EMRv9tbzueKuVQpl8qn4sBUSCcQF6NKoZUtiIvD0sQCcfLXqAt5HGG3&#10;LRX2+gBPNgtefocx7BEPMAIpu4lQVeE5p1OPhUeXpmcDFoIFLolwIJMQ1h+wYuKpDTb2KSSJAxhd&#10;TMcHbcpP8ZRsgaYdArrAa6YtyS3CDFLIEIxAjyj04AvpH0vVqeZG7QqI8IFuJd8pZ/uNIpyiNOXD&#10;7LdgYiZWSUdruXgtFxMT0IsZQm/UrTMMhXQUsEo5GpQudevisaSba2sffvTRH0HqCkj1GHUq5GJG&#10;PLayKCbVpDjKdCxE2tarZBrZwr+uTRk0Fp0KcPyIlEs8SAKkdPJZu0HptmhBCgdD7kehQcogprcv&#10;4KcAiIAELNQKT0AlLJ4uLc3DkxZ+gVlm/hbKCPEbpWyrUsDGQSvSLsWzSasi+sQdRvS2nImBC1sY&#10;gQaBlChfMEHiGrIgGm8Sa6mwByzgjsusBo58IgxYwFdORSvpWC2bqOfi9XyCrxBx4uRBq8IYUMGW&#10;sgk6Xy5k0PJGqZSJx1dXlv8skPrLiy+9AlI2k91psRXSICXAKmfTjXKBSMHFKBb+NTdMq1jAYZq1&#10;CpdZB0Bem54D8dp0esWsQTlv1iz6/++6uGibAEsqgDFEoYAbt03Vgq+ghQOeoPT0ZhqUmU5mAy+O&#10;MJuIUJADEPsMbRIDOr38JZ4HLJ8BoHI6NpXhurjWkFvpNqTET0bL5+JBbOT0VF82FpDmbfoZPaK5&#10;kBDvlFIRfmF64rSWSzQK+Kl0S5oSg4qD1HTeByOGP+i3Gt1aIx2Nr04mH37yyZ8+xiW80qiDFCFj&#10;S0Wj+XQSpKqFLIqWjoUZTDwUMEkXXWQWgwJr4HOaGCtIlI76QEqzdBywTJoFn10f9dl8DgOKTukD&#10;UsQdLgH/HZMexS7lQYGaz+3wuTDowjrgy4k+ttlEFPHKxukUuTsJpeORAJ8hD0gnP9Uz9BYgSHkI&#10;drOYrRcy7XJhpYuHag5btUIymomKWa1ABtvZFlNh/Hc+Hiomo6ADZOVMXMAtKCnOvoMOzqBRFrdv&#10;gRcBSMT3W+Lux0G71a+3MtHUZGXto79+9sEnn1268mq51CKwbEZbNBjOJsVT6ts1agbyZEaSUsCS&#10;KxZOyOexlyd1ygWnmegz+h0GDsZj1c8efnLx+DMW7WI1z5iF3FatzSgujor0LzKXmI+OgSSRhYOe&#10;SNALlej/9E4lrAOJAryIxEw8whY5T0eDxYzwU0np0qt0YkvcOTq9MhrCVW8tDzuVYiERHTZrg0a1&#10;lkuP2w1eRjxOYAYCkEpHfBwf20xUzN/vN8oEZibiF+RKR2EWebqcTwxgTiVHosAigBdkptvkPqFE&#10;iXQmklxZnnz46Wd//MunIFWrds0GOmXCSKdisWI2w8eQc7R2erKFBERNZ9SQAVWgQIjlE0HYjZux&#10;6hTPPf7wyeeftGiXpBnQUYdZZdYjahDKMFVxEh8xCFihoMeLKaWgEY9iF1MWHNKDoUM+cRqPRloU&#10;Tj3iBybMlHiig3iaGKVPSPipmN9J50Fq3GlUs6lsNERzmfTT1dSjXlcy6MtEgjGfGzimnxRIRdgG&#10;GkUImOeTFGa8n6NiysQo3KiHJYAStVKmWhQzH8n61UKuks/l4ymB1Mrqn//66e8/+suly682G0Ob&#10;CfExO61EhCcelqYxesWVPhrDjkeXpgzLTVqMlXiUXMgrnm8R9lgiXtv80WfUi8dLyfCoVfbY9Qb1&#10;gsOilZq4mQSkprTyuKwCJsyqdBb4/0HKCHGonxF7tCwScKdiQWCqlrLpeBis4iE/O6A5gxihQeAl&#10;XZiJlFJxSIS7S4cDIMUWIOL8kEcsaQxGiaCADFySIXE5JxcTyMYDHoYa15dNhqnvBp1qOh4I+53I&#10;BK4oERFP4Mom4oV0Jh1JxALRyWQdpH77wYcXL73SrA/NegcGyGV1ep3YBbfPSZFhcVnElEPAmp7q&#10;nCIlXU0wuW36TMyHMAWcRoNyjvQX8dgwK7GgE0KR9RwW4s6ETk3BYsu+d8osH39CRJ+LPGIRjPPj&#10;OaRTNBxtPOLPxMOUm6I+Ffc+CDMhPf/JJq5i0eg/Df/dKGSFAzYbgIx9wEoExIRy2jROoRVbvlLL&#10;o0opkEqF/JlYiERLOZWMinUPkSd2xDkNUZ263Q6rx2kP+ZFVVNWPUKxM1j/466e/+eOfz124Wq/1&#10;TTq7TomxtlOEmHTwQm1QqSw6ndtqkebJKFVLczrl0hQsi15JQVtIhZEqnfzk3JEn2cb8tl49h1XU&#10;qxcxBxaDGoTBiCKZZjPp4I443yImnjm9LhsYSXcwCcaJ83nSBH+ONh72I1LdRgWbUsmLaEC5qDTR&#10;shmXWQtHIAvMQpUBCG0i1sAIJWKf6CsmY7RKJjnNgJCLTzaK2VELXxElDHEiJFdcXyoqbh2hxGNw&#10;OAhRClhNNovJZjV7PR6Py2MzYm08qxvbH3z6mUDqhZfqtZ7F4NAq9BZ0U6NXy5UouFqmMKg1DpPR&#10;ZtBNHySErgOZcJ4mXchrT8V8AbfJpF5cOPa0z67LJ/ydasaiky+ceF6xeFKHrumU2HS9dEu/WS/y&#10;IEjBII4KigHflG7TM1AgBUzJSIBeYD7pDg33y0uAw69Q+gidoucQigQX97vBCC2fChZgoVBQhp1y&#10;OiH0XtwQ4ibowIssuTbswSZUEOAJE+xvMuInYZK3+Ntmg0bSApOYZ2Mxiwf1u7woT9AfWVnb/ODT&#10;T3/9hz9duHi11RiAlGJRpVfr9Rq9To1/0Zn1BrHAhHT7GqWM1HDeGtTdLaaYW0Nem8Oi1qvmlk4+&#10;m464OpV0MRWy6EiSh2ULJ1SKBZilU8lwZOLCJ5yymUAKvECH4pkt+1NCwabpCc90PFTOJZtUFMVM&#10;JZ8iEQETuYiuiegDJhqdR4yCThtRBn1gCkhNYeKdqajjHviMx2KI+5zpsA9A18Z9xgGAQArUxXkM&#10;jyOfRshzYuU1LLVBZzFQrJssBiNVqgMlcvnDwdjaxvbHn3/xmz/88YUXXmrUeiadTbWksRitdqvd&#10;YjIDE94Af27UasTkAI046zKdGo1ZR+Dd4sKU1qyXGdTz6qVjybCjmo35oJ9iQTZ/XL40K1uaVSzN&#10;wSY4NUUKaMQdXFYpy4q7TnU08qPFqAYvCOV1WZIRX0Va6YC6opDGf+J4BL9gFoopkIIghFWnksc+&#10;5+JhGPRvmMCI9EdFSsMrSGhaAwyF3QJSw04DmIAcWgETJRIOKJeKZ5Mxsq90ecNsN5utRpNJZzBo&#10;9Rol/xldTp+4vegLgdS5c1eq5Y5ObVErdDaLw6g3aVQavUZj0omLSOISrk4nJhuqlSBFGE4b5LKb&#10;1XaL0myQ6RSzIbcl6nPoFQtyYFo8qZL9675S63QZU6NWjJlRYzZqTEaNRVzgQp6MLju0QviNAa+4&#10;yRm8QAqRJWuXsnGaNJMc50xOose6f7kE7NJytz5olXGMYtYZGAW8YBRy2RH4gNMactuiXgcZkOaz&#10;mZ1GXbOYa1eLktrZcbfs0Eir1LckC6TBZjI4LBYIZdDQZyMuXKvS6TUmvze8trHz4Wef/fK3vwOp&#10;crGtUhiW5hU6DYCI9VfUCiVsounV4p509dKSTsw8UdKASXqe15zVqPS49HYrMbsYg9RhvyDUwnHF&#10;4uzS/AnZ/Ml/3dIvZnBoIJGQLbYGtcOqT8b86UQwnQzGIu5I0BEJ4t1Ju5aI30XhVS0IpIoZFCqW&#10;S0ZIhZArHQvMTHqtUhrwwBKmiccu0+2o3xPHznocxJR04dAmxaoV4vgcloB0qwpgi0nB0hPu2YFc&#10;0YCXoMMTgBSEAikIZTGaCCiL0WzSm6Tlf2UQRXDqy69++VtpinWxqVYYTx5bmD+5uDC3sDgv7qcz&#10;SGsbyBfmF04eXzp5Uj4/L18QM391YvaiTL4wq1UuapX86+G5488XsonJcp9iePbY8/zT/Ikj8yeO&#10;sgOyeGsBsVYBUiaD0qRX6DVLSsWsTHZCo1502HAPQtSF4XKakT+pSsXNRMEBkSL3sSWtw+IZkexS&#10;MZCb/hthOb0WAkGARtREcMrtIKyQUmoL3gQRhGnca01n3QLT9DYETBNOF5ioGDB1aLnTarEBlljH&#10;h2oc/6jSKDQBf+TMhYsff/nVL977/emzlwqFOpyaPb6oWFIpZAqlTKGSAYdYXES5JFZk+3eT5tSL&#10;xZGgjGxBJDi7WVTCoKBVyxZmj9P4VzFPSkybEiUIIgWyyqU5lXwOCQcOh1VnM2tMJpXfZ3eIh0Q7&#10;CD10nX5NT4SS6kCDHRrvkGrptVaxOBMS55jtU3RoUANo/C4hPaBD4yVtWiKxI9FHnLIQUSaexYKl&#10;DmD5pTMYoqSinqIEh1CUS2K6iMFg0Ou1arEei2JJjt8OBqJ7p8/++dPP3nn3vVOnLxTyNY3KOHdy&#10;SanU6LQ6rUqtUaDEYvbqdDLcdJoOwchLsJPwmgcYtXLJZjWIfrodasUS7FPJFkTUA58ZsoiLmgwY&#10;co4nkBymTei6FXXXEYBRBMVMbKqdeAWHuAsHHMLSuXZ2aKABfOzExHpfhhnCXiNfhDvEEQCBxb8D&#10;Cpjo//QM9PTJknyAN6EYLRZAm0DNR+Xhd4n5uXazkWTHkMIfkCLrocp6rUZLn1VqnUaLqBs0Rrvd&#10;s7V/8OHnX/z03fd29s6mUwWVXHvy+AIEUsoVwKSlKdEj0cBoKu1stdKd0wIp2cLc7DGZbEGtlus0&#10;RJZ6ae4kSIGgfHF2ce44ij6d3olNASPJTIkVF4DGakKqhJCzRdTFOoTiwQ1ikhDaEhAdJICE7ExT&#10;Ob226NW0GenGCR2vwQuM2J82amibUQ8QoMO/um0WvxOYHQGXQ0zjJlGZjR67LeBxe50Ot7Qq5nS+&#10;A337fye06QRMSh3pDH9ktpgNFrfLf+rc+T/+9ZNX3v7J5vYpKmK1Urc4L1MpVGoFEScTt7jOzgoh&#10;V+I51TS1WNlPLOMqmxcLHMkX52ZPHFtcnJfLFmgi7k6eUMvZnV04eQy8wEi6Vg4KFggheUtnPOKL&#10;R7w+N5AJmIAM4BCpoNtuI5lKN0/CIHFVIuiNBhAfCy+h1XRWzEzQ47LoyToKg0qBc/E5bGGv20XC&#10;kC0tnjge8cFui1WvsxsNPgdgu8Nej9tq4+h1KiUYhf1ev9s5ncMtkro0j03MIpXA4hhMBh20spqo&#10;LWwQF6o5nb7zl1785fu/7YzGqUwxHEqIFCdX6XU6g5gnqNLKFcqFBcX8vGpxcbqzeOKEWIz6xPHF&#10;kycW0fi5E0vzs/PwcO4kfwAWgyPeguibO34EqZpOhLWa9OIGJa+4NoOxTET9iagPEpkNqoBXXPIk&#10;Th3SAzSNKhmJC1pRZIqs5bTGgp6wT5wOpdJ2iKLHMoNbUS0tAJY0zVjjsliotryCQQ6XxYwGeexW&#10;k0Zt1mr5Ey6raCawkIsJtlMScazAxD7NZbOy1WtUKmm+FtbdoEVTxSfdRJ3LZbc6AoHIi1df/sX7&#10;v230+olkLhiIwSk+hY8X9yxoteolmVYuM6JNYkrv0vyxo8eeffbE88/PHjl84vnnjj33zLHnxILd&#10;zz/9xPNPPwnGQDNde1Nw7djhhdljIkuqhKtwkX3Jo4olgw5XIW7jJgbNBjUsYwcUqL2nk2cINJCa&#10;1kyYW6dFXMgxSY91EGWjzTTz7BOPzx0/plUsWSQ6qORLZp2WZJ9JRIAWNxANeu3iTipx44vDbPIC&#10;HOOOu5Nm10pJSi2kxEAZZQE4BJhI5F+lyW1atVwsYkgYkgT9Hq/X7Y1FE5evvvzh55+/+vaPN7f3&#10;U6kcnDaodfBUI18i7uaPHFk6fpySTitgOvLcE48987hoTz/6o6d+9Ajtmccf0cjnl+aOPv7DB595&#10;4kfPPSUgO3n08MmjRw4/8/SRZ585+txzR5955sSR548dffboc7zz1CxcW5qb8kgln8dhSasJIBFy&#10;vYoui4m20xnKU7BADexwD3weTAMex8zR554l+DHTAY/LiaW0W1OxSLdZb1C7hPwoHGAhWwzd1AEC&#10;ViTgIfUqkAmxRO+SVqVCiSxmUzDgAyxolYxGxHlCPUymUFPzMYAz6fVuhyPg8WVTmUtXXvr073//&#10;xXvv7Z0+k0yk9Srd0hx+6iQfo9YzqFSKuVnVwpx6aX5p9jh/nbGfrpKvWZo3quRRv7uYjcfCXpNe&#10;iVewmfVWIkp6PAxHBUDPPPn4c08/sbhwQqFcPHnyyNL8SSNYiLvAxYVlIS0LJ2aPP780d0zcAydb&#10;sIvLrlosPh8HL7YBt/BJojaW7Dvl9MzcscNOizngcqF/UwOiUSyapOkSHJbXQg2g8NrN/JZBKRcr&#10;+qsUHCTWGSzS8WgulRCnEFF9Kp6gz+91ZZPiLk9xGdJpHffamVjUKO4ZR1xJ0lafy13IZF+8cvmv&#10;f/vqnXd/uXvqIJ3MKBZxSLPInQ2+KhVoolWvXTxx9PDTT4AUR/joQ/fLZo87TXrt0vxzj/3omcd+&#10;uDh71Os0B332Yj45Welvb06atWKrXioX0skY5ttXLKQq1UKtUXK6ILrC6xbzgbALIKuUkRNwZCco&#10;vCv5TMjniod9SLhy8cTs0Wfmjz+vVSzEgtQbbmiFqGMe2ZlpVoqbk+V6sVzOZvAUw25zZ3Nl2Kv7&#10;Pdgo80qvrcVD2C0xr8tjMaL0yUiQJps7QWGRjIaG3VYSu+l2TMs9YSPcDkpZFQnIbvHYLDBRNnsS&#10;4EI+j9tmi3j9mVji0uUXP/n6i7d/9rOd3f1UIk2+M2rFLVUExhM/fAjj0qmVM5GQRadeOH7kvtt/&#10;cPN3/sd9h37w6H13P3LXoSceuO+Ru++869abjarF0zurL5zd3d9eO39674Vzp3Y2Jyuj7u7W5PKL&#10;Z2Ox0P3333vXnXfotUrcKfUwZgqYwAgjijzJ5o7L508eeeaJk8eeg5GKpRMEIKNy9Nkn+dewdJ3V&#10;Lz1/FI9OZpyh8iRG5HNz6DpZgPjkd+NhTyToDHjMhUzYKx4HaIu4RdHnFncEaG169fzxwwsnj5KD&#10;yAtkFrNe7bQYkTCP1TKtqMVZB7Px+ccfXTrB0AkXgvzplSqX2ZoMRS5fufLJ11++9bOfbmzuxKMJ&#10;DBRpjgTPoRso1nRqv9NGOVVMxZulfDYWpvxMRcS1gEomMWxWGoW0RSNTzR/LxvzdenHca7TrfDZE&#10;hnJajRQ37UY5GPColbKgj9EnwuY4QrRJRNy8WKqEt7SyBaNadvz5J59+4uFCPm7ULqmXZlXzx5dm&#10;jzLUmWgg5LUDlt0kDASBNYOlpFZGvHlBxEE8MmU04DLp5MVspF3PxEPOmHgCuTMd9Md8roDLajWo&#10;LQY1CdhIyvA5s9JUzAge3e0KulxwoZJJNnJpq1o59/yzPpuFThZEaZktZTKFZLpXb776+mt/+fqL&#10;N376k82t7Wgwql6SkzG8TjTRFZIKg0I63qmXqcBrhXQhFU3HBP9JMcV0pJqLJ4Juv8Mkmz0yf/w5&#10;i145faoVakLomrVKhzjDKcoUhCwdD1LZGbSopFiyCgkXJxX0aumxvvao3xnx4S315Xy0VowXkoFs&#10;1JsKu0vpaNTrMKqXEmFvLISvNuOtZqgrKXOml5WRfYN6yec08wmrQRkPuwriUbfmsNua9LvjPlfQ&#10;iYfQ68QSqvJIwC1mvFn1oaATvMgOXrvFaTJ4rWYoELRbF48cPv70U5rFeWIQ5UIRGqVSIZHqN5qv&#10;vfHax199/tpP3gapWDiqXFjCiGAXp2UTEs42Jp51HaGap8R3mHUWncpjNSRDnnTEF6B8M5H9jsnm&#10;jpp1CqtBRUaX6jALn/HajNGgO50I5jPRXDoc8gGdwijOf8oM0rVoqCDN2nCGPTa3RRfx2nLJQD7p&#10;L6YC1VykWUrm4gG7XqOXL7rMOpdF53eawl77DDovZTcNSPET/GHABim2aWTHrHVSGRnVXoveZdQ4&#10;DOyLnwBTigAdXoPxFOd6xJoEHJEds2vQWrVqnWxRdvzosaefVC3MivVFfO6Qx4VrjXp97Wrttbde&#10;/wikfvz2+uZWJBTVyBV4NLKe3SQKKYQWgiMFkkUmTYuJsHrlklkrt+mVVp3cqlPYjGoEeOHE8zrl&#10;gon3peOHXDaDChD9bovPJfTeadVjAsj9EALfpJbN4wCkSf2uoNfitRt8NkMm6s3F/YmgI+wx5eKC&#10;Uz67QXbiCM1rM8QDrogHebWjU0qoyJfd0sNuGR/wjjN00rw6PkqzG1QebAWomTQ0pMSqU9MTOoHj&#10;oCIXF0Kk0onBt+qxqSq9Ymnx2BGaTacJOOE5pbk/6veF3Z5COv3GO2+D1Ks//vH6xnYkSHLUuaxI&#10;jJiiy6iBDmowrbxwGcrFOXoo7hjCE8jnFPPHNHJcj0y6XHpcugwhvCIDx8GbNDI+xo5KNgsJQAfl&#10;VsyfoGmW5sxaBRoEmrGAy+8yBd3mRMCZT4gnltNVn11cwYewHqt+4dhzJrWM2BRP1QyIyzEzNpPK&#10;Jx44gKvUEvNsA24rkGcToZjfGXJZgQakIBffd2P/jRqjUuYUtaEGaEixsElYXjvBbIMR8JyoZBgX&#10;jx0mqbvNRh/locsVDwZwDBGPN5uIv/WzH3/41eevvPX26upmJBCxG/FoYjkXcihNOskjptBBEwCC&#10;DvBCesw6wk//eSlDUqXkdYJ9CM4H0A2tYl6nWuAALDol7kgtm1UtnZTPHVNilOaPqxaOm9RLyA99&#10;ySeCER9HZYwFHfGAg55Kc4xMAYfFYdAyHvPHnoWhQY8tHQukogFs+IxYjM1jspiUcJgfgllwin+G&#10;UFDOrJaJRyQYdT7i36IHLP6M9KaGwXGJMz4WQtfPgLgtcDPgFJN8kQPyC8Ooly8RjC6zSdTSblcy&#10;EkpHIrVS8c2f/eSjr7549c23lsersVA06PHmkvGU2PNSb4AUnKJhUxAEvWoRq8iOJDFImBmuQVvi&#10;GuAITKwttJL+VeuwiKWpkFq+S23BMOsV8+pFCHVSK5slbEHK7zAkgs6YXzwQEqmKB5yEGF2jmy78&#10;sXyJASZ9o3fkfaDIxANJkLJYNCaT0mbRQGOyJkihUGA5vTESXQBsk2rJaVC7TVoPagVSGhnv89N+&#10;t9VtFyekg34H/stl04fEkk8WjthCjbM0p5MvOo16FN3n5DddiVAwG4s1qpW3fvHOX/725atvvT0c&#10;roT8oUggUC3mqJ/wxABEOqasZwdmgT6agHrCd7SJHEdUkteoxbTKJUJzeu3AJ80sJ1QJQ76Cumfi&#10;uAofWACNVjanWTqBjMT8joDTKD3n3hr2AJOV3tHTHJaE8sVpCzisOtkCzhFmUTaDdT4ZysT98bB7&#10;xqiVQTNGgD8j6agopqXHJ1r5CZIxFgGRkpreYzI4Df9CCkyBfDoFJyA9oZN9IhdKgjVIzR8/QtXg&#10;tph8DnHilG02Gq3n8sNe9ye/+vknf/vqlTfeHg4mfm8g7PeDVDoeDnrFRAQOhp9yWfVssc7U9NL0&#10;Fb2YbQAo0hkl/gCpmpTvcZpCfkcyGkD+CUmCEdJhrxMhDzHlsxtV8yf18gWbXhH1IcwCoGTIxX7M&#10;b5u+w5BHfY58XFwwD7kcpCMUY+Ho8+hUwGmqZKPpuCcRcc+YVTInvDWjO/+68S3otuMbkyEf+TgZ&#10;9AAWbBKJT692G3WYKEZJRLtFZFCRbuCz0xSFVvgJnx0DyACZqLlPHsNt4yGlaEIUOJp4u1ReGQx+&#10;8u4vPvzqi5dfe7PfW/a4vH6PG6AKmURRtHg+Gc7GxcXaEJwFGocJ6KfPKxa+GZqYpTVLZPMcMyYg&#10;EfESI8mIl1CYPv2ZbTzo5uvwyGc10STp0AJNo5icznHORDEcbkLPolVAqGSQzvpgk02nNqkUTz3y&#10;oFG55LHq6oVELuFPRFwzdh2CLe7stUo3U8LbeMBTTIrlOivpWNRjxxlgrsIuqx9VskyfA6t2oPES&#10;UnDQZdUF3JaIHziov22A5XearWjq0hwpMiZOJYtzxxG/NxMJl+LJYafz01//Ep269jpIjb0g5Xb9&#10;ayqemBWXKwOWNBeSlo37C+lwmYGNeEnqQTc50UIkQh8MPSLF0IpMHfOjJgAEZAAKtaXn0gq+2LUq&#10;l0HLwcOmrPRwW8lbhsVqmuJhQV4LIazXIExRr9Nh0Fh1Kuz7kScfR+BDHlurki0kQ8TpDMNv1kyv&#10;psl1ysWQ2z5lUzEZycdD5D6TSm7RKCJua5CgkHQKfiFbHIQ4DpPG40DarCFSidtE6uUQI26bVSNX&#10;zR03KJYwU8QFNjKFnIfDmWBo0Gr9/LfvfvT1F9dee7PXGXoc7rDf2yjny1lGO1lIiukkfocx4rEQ&#10;IEE3rkePESZDRXxCQB0WLQlOuTRL+SYtNglSXhSXiCNl4+PRKbINcUdMQUmDfMGuV/ps+qALJbEB&#10;03T5TGgF+mixHZboVNAq5LZhNW16lXL+xPyx5+1GDexuVfNxv5vfmUHDsNFGtchWZFkxGj7HdJoG&#10;eHHQlHt6+bxLr/IYwQhLpSUPukxayWrp3VYd6MQCDsoGYn6ql+BrkM+DlHph1qJREoAglY6Gc9Fo&#10;JhDsNxq/+v1viL6rr77Ravbddlc8FOw3q9MbvagkyEf8OB0LOo34TMX8UYt2KegyJsOuWMhFEUWl&#10;xaFiDgiCkBe3Le7IosEmthCBjvEL6AbZ3KRejPoA2uYHLKcxhER4LNN7zTNRH+PKeDP8IIuT4ltE&#10;w/zRZ8mVAN0sZYAC1bdo5TNEpla+SPVPop1OuwGp6VQhFB2k+IJFI3cbtF6zARqLLGs3uzlEtx1O&#10;gkssYEtHkU/Ybsa8sRXpUr0ojlIlI+8ik6kw0Mdy0VjKH+jW67/54/sffv7Ziy9dq1XbTpsz5PXU&#10;i9laXkzSLmeotIgaLb9DZJg0i+rFYx6rBvdcSAXiYWcshMBrSUTEIIYAlpFbGOBYyBMJueMRb4As&#10;jFewGdhiERhOIg5vGfVaUyE3UsXLVpkhEZMLKY/oIGMzjVbKNSrexeOHrVoygKOSjU9HzmnVzbgt&#10;WHNMnQqd4u8R6tLMzDyfACbSKj+BTvktBp+FxKdMR1z8AX4FKZmucIouljNhiiYChKiRLJyeQ6QZ&#10;lIvkkZgP7Qwlgv643x/zeLuNxvsf/OHDzz+9cvXVRqOHolOhtyr5RjHVrmQr2VjUZ4ebwBTx2xwm&#10;it6FiNdcSgdpYR8GQmPWLmrlJ1WLx2wGMUMIt0VmDOMe/Y5wyC3OkduN4oSJ24pfhyaZqFiPNR3x&#10;TA8YUUcBeUkXCJ0s0iZNSxH99SFVWs3iXMhlgytwnJGDOoToTDEVdUu3zoEXmWUizbhPRvwAlAwJ&#10;5QNRYg2RirgsUa+5U00NWwVKSChNrUTQMVyVbIT4J6cyLHAYT4/NxemZ1XKfzZwKUaOHoVUiEEj4&#10;AuNe9/0//+GPn3x8+aVrzUbXJ+qb5PqoO2yVOtUcfSCLQyjAQv78LiOBA0blTIht0GUwaRiAOZpi&#10;7rBWdsJtJaWIuZ34OOxCWFw6p2PCuxCJdqOaSEyFPYVkMJ8KcpDTOwwyEVHr0RgY8JrON6gXUvlE&#10;2KpVzh5+hpDkJdEHrYgtRmJmb32YCLk9NiP1B0jtba0s95tkEPpcTIVr+RiQu8wa6pigw5IOeUix&#10;LrPqqR/e47Xp6BI8YrjYUS0ck5087LebyDI2rUI5d5wK06pVRb2ufDxaTMbysUg2Eib9LQ/7IPWH&#10;Tz5+8aWX282u3+2p5NLL3UYpLVSWOp7fpPGbjH8sYK/moowErZgSSDlNSpeZigSnojSpF7xO3JzR&#10;oFk06xWQiLCgCc+FTrksBvHwfy3CBINyyWA27iunw51yppKO9Gv5TiXDLyydeJYAWhu2e/UiPMLH&#10;H3/2caNqsYCcl7O8QwCB+Mz5/VXgiAXcJw4/gzeZjFv9Zjkd8Ue9jmTQJUya1x6wG63U61olW7cZ&#10;06CVnXwWKREi5bczUF6rbv7wU0effpRiMmA32TQK2bHDRvlSJZVYH/YahWwpFc/FIpkIVI9MVobv&#10;//n3U041ai2P3VnKpFa6TQ6Xw5K0Q/xdBnxau8ICEGyKVQmQDBPjZNUtofE2vdxulLWqsW4jbjeL&#10;cy8kYornpdkjeBf0S5gJxTyko3yBoYWUWJGcMRD3UmWipWQoFXTJTz535KlHoFW/UeIACEaQQs75&#10;KegCrXgT0gD3zO5a32vTuCxwWJ+K+iajdrdehG+SWtsoIwlgCIVzw39i9d0WHIecPzkNEDHsfjtC&#10;TsIgnvld4tShV2nmTwYdsDJSL6SruVQhEc2JtcLjuXh0POr9+o/v//bPf7p4+aVapWE1msJed6da&#10;RBFEzhVIiUQOWKQ/qb53ltIglWyW8Jg4tUXVwhFkHjqY1POpiKOcCZB8SXyQSD5/TLFwnH36aTEo&#10;OSzilOMErCn9OWwSXyUTtWllS8eeifsFf8W88USQXiNqVCBXzp8qpqOpiI/RQ+MQa1g5Qy7TyWfx&#10;k5Q2xXQEBwHZyK8SWCDlwCuI2sWk9Zi1bpOaQzdrlpAkog9O8VdTEQ8tGfVio2M+h1is4MRhdAqv&#10;wI9g7TIRMX02FUYX+P3Y8njwmz/89rcf/OnFyy83yH0WB2NRTGMyg+IhmBFxhgiYkEgSOfscZT7h&#10;B6lWOZklI6DomnloxbCJW9b0cgaPI8FGJqUb28GomImF/XabSWnVyxTzh4nTqULROP6IRzwGk8F2&#10;mdQghTI2imIddz7DqJCISErUifxd3kwE7cgxBCf3wRQ5OQulwr8hYAAEEKSDaeKMU6Solhx6JYnP&#10;qlkyKMRcXZpZswhYDEgMQ+g0Oc1q4LaoZUvHn188/pxFp+AlJoUfIafEA+5sjHGLpqKhXqfx/h/f&#10;//2Hf7506aVmteO2OcM+j3QbRoSuJoIuNCUb9ZVSIfpA9PnsWhJuuyKiD6/gd+jsBjlqRf/BC8qA&#10;F2BBQBwALM6JW/zMJp3MadXYjUpUn3/Kx8US97hZMx82qTPIFiWbBDHyB1tJ3yRxmKWYO8IP4kt4&#10;mYvjKK35hA8oZ2AmWDJWh598xGM3EKgk6aDLTOgBWdhtS/hdOHK46jFrXEY0gvKYA1UBE98FeLwc&#10;OmVWL+rls5r5E/LjzytOHjGpFmFiyGVJYAinazmnonkxOcvfqJXe//1v//BnkLoKpzwO/KS/nEtA&#10;Z2AilkU3oj7yK9mDJOuxqjk8OlNIwk0HL4HJZ8db6gDLrFmguTk2s+A7UWY3KFWLxzXKWY9D7zCr&#10;KJEBSDzoNB6ASjadPOqx8uMwi1/AteNvWuWEeHCMQMq/ePxpnfxExGtBvnkz6mMnyg4uIditZbJx&#10;9/zRJyncID8jI07cuC0xrz3hdUbdNptWblLOh5ymgN0g5R0VjhmYiHk6xg5HrFw4qpo/qjx5RDN/&#10;3KRYoJohYGNeh1j1O0K1FSiKu3PS+VR81G+///v3fvenP75w8Uq90vKCVMBbSEepisGUP4rQ0rFi&#10;IljPxegJwoRRgFOAxfCClNus8jv0xI5NryC7OA0qv82AVPKSUYTsuC3xMFQn5pOqS0uIZTAKwj0F&#10;4BFIJQNOIOPHs1F3NUeOS0xpRdlMaIfcVEIW/iLWBGWs5iOANdOuJDs1DIcRSsNhuk3DOoZxoRxx&#10;2Bu0Gi2qJaNiDkL5bDpp3PRhj+R33GZGiUPRyI7LTj6nXTypnj9u08j9Vr2X+tmoASmCF0Ih1cVU&#10;rJxJ5ZKxIUj97jfv/f53585drBbr/9+evvu7key8kr/67J6jtSxZM5rOzW6STTZzaDZT50w2M5Fj&#10;oQJQOSegkAiAYGqy2eww0xM1I8sK1h7Zspwkj0aWrJHs9Xq9DlrJ0siSfXb/ir0Favecd+qAJAjU&#10;u+/77ndv1av3NAFY+xmKEMb7EcJVR6sX9Ca8cclyVZxY4gip5/sN9Ad9sGVwDY45fAtSCc1pXfCA&#10;dEKwM6kQMg6JqQkZnCdyGeoJSCGdN8t2XuU8XZTolEAm6p6+UTIRL2DAZ3t1fEXN03bqeeS4o+f2&#10;NotHUbxVc/zs298sNso6kt8QYeVo322pLHgKLhcDu98oqXQaPYdpwo8YiiMogRHyDqUEHInXUjaF&#10;IeIzcdg9kBrKX71glWBWxZwtI+6URsltVvw18IqOtbez+ZOf/NO//K+ffPOP/uTJo0NTUi1J8EwF&#10;mBYRwrqIEVp3gZe8UTSa/r5u8ADu4e46eoJeYcBxqoAAGWcKNHoOmEqmDCMBWkSBysTWUIjBX4h0&#10;hDxYGWAhGwoajzHIpaI4yYbn79a1C/dXy+NjXx5uvni88eJgA7lVzSsqlwZYj7cr4MdqHpXRRIa2&#10;ATPIOY0nMG4gBXw0SNozMLziRtFadzUqsuJIWaQefoMzg5A5MmVgN/AISBf1Ah8tZ1PACOcB2Ym4&#10;2AAkYk6i0zokq18E9ZrnwhgULOOtN579n//9H3//9//whfd+f3/7iSlpKFO1gm8pCrroKhyQqjoK&#10;kGqWzK2KvVm2gBeoCn046gZP+YwLZYfOY/BKpgRJjHyH3Du6HBwPLBLRFSgJcAW60+JyP+NwZBIh&#10;tN1acb9Z3oWgXXf3N4pvHm69cdh889lWyRHDy/cRCvutTRxrnlorqtt1p1m12sj4CgIKSAG/kuVf&#10;CQSceTWHUX1ULyKOEmvzOCE0jB6Aw/gATaCDr4eEgzPwd7PlSJwHQMkDFFPBiB0pdRzxY9HEJ+vr&#10;eRuGpuTYz5/sf/1rX328/8TWi7mMFFuN6BzfLBcg3JDy6AySpZV9Zq3gb3hesoT1FkYYVByhEuRc&#10;EuQlZ5MYPDTEFOQuRsUUsoAbOZgMLcPrAKkjNXCkYJEBgCCXjkAC7NR86tmq+vtc7wGp1l5xzx/X&#10;G2UDjI6sOtqMaaNiVguKZyIthDZ8JfwUzqBoIjhl/5xcGUg93Vl/F4K/aMVW5lDd0AGABQ1W86+E&#10;qfhinAECarcBW6RYUg4Ug4TFEZFFx0MgKTT8Bqq9VnAaxdY092LB1pRHO00/+/75J9/8xp/vbT6R&#10;WQEWulnOFy3VlHwxDeiBuwu6FEjoGwR7Kwt8sHyNzqZdJbtdBd97Dc/wL5wpnKsIEk1sVQpVV8/E&#10;ApGVh3BXoF3IvcPdeus84e9s8D2dDOL34Dv0GjSEtAJkfuo93kCCuxqLggCqQvcPtir4K4Lr6M1t&#10;/tmokNoIdaugsWWElcHv1vMvDzYRlipLQApDeqBeICV96VxAJuO8/Q3MEVMwa2BrBI6r8Ec6Hrye&#10;Dq0goBBfQKrqGK3dDPxNsYBU3jTefP3ZLz/5+Y8+9lddXC/WpBzrqv71xoIOrc9aUhbFd7vqwm3k&#10;VR76A2EF+Qd6KuiQI5BsEYGM4jV+70B8SzkYeC6dIMJBGPLoynwyuETB0wQXQRSgiKNLUTBDeE3G&#10;1yAaWlIWUYb8gL6FN/ZAVUdw3Lk6tnj/On5zgB99Rw2GNZGn+GvbkexGvG1VHFuiEVYNT0f2vnW4&#10;/XSnZgq+g/F9oMiAFH0GyfsJCKSaFRsngfCGEAdMwAjGkEvHifBaKrjCJCLICIC1DnXumnAzjzZq&#10;QMrR1DffePaLX/zshz/8+Pc++Eq1VBOzkPu8KbKmDO+Sg8fM+ydjAymZTjGJIDRB2ZbwE6ABl4vZ&#10;BLLPFElEliPncGIwT+ngKhkNAjKMExkLUAmUvxAiFPWuWbZhhkCpAAg1EfCBPTD2gAkDgLBCBAEI&#10;1D68gJICryEZ8RqKBGjiDQjJvWaxre7ZqHTQco83yzpPVG0JDIrAfrG38fxRE6dChFdBmZAIBk81&#10;/AvPGlIPugNCDJC1dlERdJ4R6TRHJOlYhAhBfC5TsRAqIJCCv4GV2dtsACk4ZFOV3nj96S9/9cnH&#10;P/LXZq6W6/B9tioXdHgaxI7W8KyNoomqhFGBnhbgBHhIam2zYpccyVRohU/rImnLNAQE/Ah0nyEw&#10;sdUFNh0HTwEppD+O0Fk4bXA2MtSvDBhbjqQTQSCFmEUvAD0EB2oFQEFJPSqsELEoAjv1AsBFKKCn&#10;wNT3iXWvbbdRwSnhu/FWjSXWHRkBdbBZfn0fSG1A1MHEgTL9mJL9W/gIIvzzUelFBWwZwKzq34Yg&#10;BDLFpZPZRCwdWiNCq6Dziq1VHK1WtA92m7sbVdhnU5PfeOPZJ7/+5Acf/+iLX/zKb5DSlIKpeBZk&#10;qgbBuVN1kX2gap6M6XwGiebvUJYHs/KWQhsSZSvIUB6aECEGOwKdTETXkO8oKf5lAIYAu2ssgi5X&#10;y0NwKIjQg80KiDwTXYXgal0CQaEXfaRKPlIorEAHSYrcBE8h6LbrHgBCH0E4gBVdhu+j2Uysklde&#10;P2jqqLs65/8zvHuzhNFA8Ku5jJ8RGn8ktdCAF/4ZvNhq/hVo1GYpS+BceSKZS8aIcCAdWsXYIgFr&#10;eRO+fH+7DtcKpCxDeePls09+9YuP/ur77733pfVyo7WOrr8Xe9nf8EZZh5UtmVAJGBsuE5XZlKOz&#10;rs6Ba8FKtsJYEoViXbRF/BK2ThegBJlsOppLx0QyRSXCRDwAUJABns6XTBGq+1Gj8HyvLtIJIAXZ&#10;DKeCWoZc9q1MxZ/f4ju7Zhl2BwmKUEDQIYgA3FE0AFngBT3lbxv88vkOkIImQrUD229VrVpe8UmK&#10;jOH8DAHDmANG+DekMfIWLxDGkHaIx4rr31kDWCh2PlgZkOsqSB1IoRTCSDarhab/wE6pUfZcS3vz&#10;rRe//NUvf/DXH3/pi1+rFmsszZjQ6I7u34YCA7pKLa8hoECgLBEl46stwZ2AuPVlN5+RuZQqEAVb&#10;tCE+BV+XqxyViQcTgSUqGk5FAlQ6AtWk5CAaKEdm0LbXHcChcwRPRoA1YPJJClrHkjf9S6ClJzvr&#10;u3VPZtLZRMRReFiW1uWwEkLpKDiAXVvrGksW4EF/YtxeHm5DSgDjetEQMnEmFrRF1r+BzFOADHhD&#10;lKOWFk0JBKmJdNkneAOKERIZtQ9eGgqQTccgQVsTbvyrzKDqPAygv22MZWjSi9ef/s3f/s23/uQv&#10;vv61P6x66zmKdnR5s+Zt+bYLce7r8oLG+VKWjKGow1EiKcCkPBUTsymZJ2F9C7bkGDzAqhQMS+Vi&#10;gcXg/P342kI8vKxIjMQRwBTlMq+ByPy5PugRhJjExNUcVB4IFxZHgx7a2ygd7tSf7294ppCJBOZv&#10;386m4ujRwba/DixIBrrk6HpBWysufNjg+/Bx77x4BMICnz3drWvQRK37xq3bVnDwBJD6f/SUQ8XE&#10;jy/2Nh/VS4gdJJr/thyJIohiBGcDtW1JbLVglly9UXa3a+Wya5k6su/5P/zTP37nO9/9/S9+1bOL&#10;WZJ0DaVRcUuobraAUr1Ty6N7ICnAhFDCicm5lMqns5kQz8QUgdAkGhj5TePx4UIus7Y0uzx7N7jw&#10;gIgFxFwa/4XYAZGhn8ALEeTLaZ1F0eSIMJsO4UeMSiUvQ0Mhmd5+sbteUEQmnQyuYUQ3ys7TR/X9&#10;TX/1d9gmgINMasNwIY/Qc9AbquMHbz1565mfiUha+COZRs8ZnWPgp8AIRzkINwOYUHfAvm883npU&#10;K5YMGTChASYckYB8JtbwTJg4P6zg6aCqSoWiY7qO8c777/z0k1989L0fvPvmByWnLHO8//y4ragi&#10;aamMTxmboAwLwiqXDrMZP1/g8queqkukodCyQEg8Yao51b/VyOdNWcgSqVjg4d2bwYW5HBHnyQTU&#10;KXA5akAKoOBjUexMiWJSASa5BqRasoPHEdn3e+88fbxVSkeWF+5ehxlCnUSUtZDyZRDCDeKxDakH&#10;Y4x4Ad5gKATU2893ISlBfrl01FV5nffvg3Jk4uji0X6z0iw5R+Zmuwp7WdupeZAC0AQIKyQg6g6d&#10;CElMuu6ZKHzwKK1rtf7D755teAXn/S998It//9X3/vrjd9/+oueUeTC6LJj4IjlroqhB+poS6Fyi&#10;k6nQ0trD28nggoSYEjIIJQBkKFlkH6JJ4Wk6HY2HVlLRYCYWDi0+JOMhgU4yqZDCEcAIY48CB6Ch&#10;iRBWAAVNZOKwjfhTo2g8anhwY9BKbz9/BO+CiEmFV9BNJN3rB5ugKhggcPkR0G3Qk7lUWOdJhD1+&#10;RjvchTM04MV5CvYKX4zCmbAVMLeOBH76aGO/Ud5ApGg8oma3XgRzlSwF0glIgV/xZlQiEDx8jH9p&#10;uLXixEbFf7bQf0jStb/05S/9669++d2/+sE7b79f8Nf7Zk1FdDTRVjlThlcnlRzKPNIkyiRDMLr+&#10;pThLrLa22wc3OZDsBc1zEGJsNpPwd5kLLAeXHqajQV30zRBC3tbYigt5DcsF4y3hiH6ByFE0EVYQ&#10;FdBiu7U8lNCLvcbrj5tffOsQpgfJTqdCSBoUvmd7iKkypHxLT0D3qm15jaPia6ChF/5uAxAReSCF&#10;/MQZI90AE50M4wgpAFlYtJTW7oYewEbVgD48WnkKUQBhZSngL3/qn0CnsqmoowgwOhBTjRL0rofC&#10;5+iaqWl/8PU/+Okvfv6dDz9668338rYnsv7Ty6B8f3aGnDNFBgVeQrGjE1CPJFQ1nShBFpVMHD1H&#10;BpdXi+Z6ybZUf3t2vrXIZ2RtWeaYdc9u2VINpw+qRb3D8COgtmsYKj+s/j9Y4EE4R4AF94bjW0+3&#10;D7aqGBL8L7oGfXDgL4dXhrpG4ULzax8QgRtC9iE0UBSRkC28CpCq0EogOb/8+4vOsIAJhTLvK2n/&#10;dsCzPf+6Gj4Ur/FBgNVSWPTWVww5EiYZdP4IarPoIO/qJdhDz9ZU09D/6Fvf/OTX//aXH3709st3&#10;PduTWP4IKVcX8S1AChIXlkBmUjh1MhlAIQNMjaoDpACTrQt5y5+JasgsS/mPuqNlMylbk2olpw5D&#10;VzTrnnGUIkgctHrJqBa1asu+5Ft3dwAZkg4K3jP4vY0i7DFgTQTnn+830Z1WSvoNmCD7jti5zVFY&#10;qBX8AH2FGEO8IUuRfcBOZFIK68+KRE5BiPvXJP2b76A3/wo3qgNKKUQHYAVSQLx1W82vqSKdglCA&#10;GdyuFauev31c1YOmz5uSaBn6n377z4DUh9/93rtvvgekVEEsmHoBDtlQdCGLLwXoGkeCNYj4ao6K&#10;IY7qFbvi6XlL0qQs6Mm/k66LMke3FqWKIqZYfyViEYRYKehAqlbQ130br7Ruq5hNeF1Pqxb1japd&#10;KxkSm0TVA5Tb9TwCDQyFCoYYjK3OFfwFo1yQL0gKSB2hgeAAPm1Pdxuo+sAM4CGm0HzesWX8EgKi&#10;lYP+VBCFo1wDAyKWXfVo+sMRoEhvfByqMpBFQUSDU8zEArAUrio0/Ulftv9soWuWXXwJW7CMv/zw&#10;2//2H7/+3ve+/95bX8ib0BKCZ4NE9KKpGWIO5NiaecIw6XA8vCjzGdCTC2+sZA05pwi0qfj1rjWr&#10;kfIf7vFXp/K31NTEnOevkuHfWMfgtSyIv5Gur6Vb+wVVEF9la7NeKNhCKS83qtYWsrLsXx1GftQ9&#10;a+nercjSwxrIt1E6Wp4U5W+ntRcIyKftnRf7CKUWw4N9DcglJCpIEUGE1MMRSImt5YxwfgVLWfcM&#10;gI1QQsNnvfFkG5Ad6QbUUJjaTGwNnh05m9clkBQUgP8IpmMYEsIlCef33Y++82///usPP/zeO2+8&#10;4xi2xEETOf7mwcV8JW8WgILC8XQqkwiydBwYIZoKtmyqrCZnoXk02V9kH3nnT7qN+o9OobXm55Gw&#10;4hC6R7ahlTsukgCvq56OD3FNEaVgp1nCMe+XCG2z5s8KQbl/ebgF3zo9PLh07w4KF4D2lxfe87cS&#10;b9UxE91pQ28RFPWyBQVwdDET+YU+gcXZTFyBjMxlZNafre6akj9NyVGOBg1hhRwETI2iieqAgDEl&#10;Whcy2XSISvm7KiBHwEwIKIBV8h8XMWxF2aiW/+r7H33yq19959vfBVK2DgvAwQ6W83br4Xp/s7t6&#10;2cXXcbQvxwuOso4ClNctXdAVVpWyIudPkJV5hqUJMhWjCT+syJQ/fRgaVGVpsCRCoGT7M3pb9y7h&#10;//1poibKd8HYWHdRRlslwtjd8A4f1V4+3XxxsCEyycD8/Uw0ADpGv44W90ZO4ENKjoYwb3t5uLvb&#10;LP/GXrcmGeDTkQWtZfpoXcpKLCHgtZhFudnZqBQdpZxXS65/bEW45T9rAqkFL2rC35A8k0DKQED7&#10;RcpD0pn+w0HFPOBAFAOp7//gez/7+c//4s++887L9xzDkTiu4Bj+bkRFt+LZzfVivewgiIRcWmCJ&#10;EmK8Cm2hIpRaq2YwpsZjzJCDIkPmiCSTjvsrB/rL8SdYMsmTaTnnm3Z/UrAFnvKVCroKR4UKgJEG&#10;2UFqtGLKgH9CgYNMf+PJJjqCOgsEN+v5vc0KqArRgLiBMDq6C98G0YXshdVEQEGXb1bzVdf0r0Aa&#10;kmuIoM8cFUe0GwpXr+bxeaBMFGl8DVqt6F++8W2gIUJtuDqrS5SQS7WsBquKFJgYPNWowB5X6mW4&#10;YK1eKf3wh9//6b/+7E//5M9fvnhbU0w+l8vb+tHj1B6ESKuoyVwGcBsq/iR5rqIrCCX8yLmWvwYz&#10;3mZIHJCiE1HIKJ/U/VnD/uT9bDouZylb5lp3w3QfqYLpT93xtxHOaiKjCJQvXHUEsuz5QkmBOgVV&#10;oY7DTr3xbOfgkb/iOTLGTzU/XWTAlCNiba8fNhGHHJNARuIddf/+sowa5OsjlZM5f2IzYPJnMhct&#10;vzOuioRHK7oq8v/IFuDLCqZQMDnYEUXM5C2+UTVtgwUj1BB0gLheRjQ5htas1370449/8rOf/vE3&#10;v/X08IWqGDzLupbuWLKpcZYO0ysoHJnLRDNQUtmkJiOIWEWkFJH+DUyu5pqyKiCGIqGVhVQsiBdo&#10;udbqVCyRVFnG0/w1eo6e4kBAgQf8efOACbqHTWMMLA3xBZspVQv+Jb2jK5yoic+fNJ8fQHOWWpOQ&#10;/JkKKOjQLqDstmbNKRcUXaY21m0wXMWDtOFQyODFDZkx5KyDGmkIhs6bBg/WQH942HGddy0J+VV0&#10;Jc8RCzYygs1brKXTqpSyDKpcFL28sF4x0GqQyDVvY71UcMzt7eaP/vbH//gv//z1//qNg4NDRdFo&#10;hsrnjUJeM3Xe0jkMeC4TIyIryfAiJAJKHn6J4MIR3w6Y/F3LBRq4xMOr0dAKRcTT8TCo/WghPSlH&#10;ga1aDxiqSAsQU61kw/oIEGg8pcK3CaTEpsu+gvcLfauC60cCFaL0Df921uaT3erBdgVshVrXqlQM&#10;5Hfb9oaLHupyRmBjmkQU7Jxj0jIXF7NRXSYdA6fI6lrWtHjHEW1bkMBEfFrzT903FnlHKORF12Ft&#10;k0ZzbFrXU7oZzxeoclms18yiJwOsrWZxCw7dVja3Gz/+73/7d//zf3zlD7528OSJpCgUQ+Q9zS1I&#10;vJDi2KQikjJLwGBlU2FNpJB6xZbgdC0/kFuT0SnEjv9cTnAFRG601t+CUkcNaU3tZ5CYeUNB2W3C&#10;Tvj75fjb3oDaMOqwjYgmVGpwEJio1daBEZBSOWjs1DsvHkFbAaZ9X1R7UAJHEx3SkdW23U3L0oii&#10;m1XlpMRHbYO0dUJkQxIbQYAUXI5lY0RmNcdHWTHKCpEsG8lQAVEkNIUx9FyhIBWLSj7POU7WcRjd&#10;SKlGVLdDuh01baJYkgyTybtCo2Y3ag6icnu38eO/+/Ff//jjL33ly0BKlMVEOpzKrMSSs4n0gqxk&#10;HIc3VZxciiUilpqrFHUg1aJhwddTrQcFwNzgpmQkwDHIdNWEePUXcqGgRVurQ4hgxGbNe+Fv/rL/&#10;9PHG4X6jVrb9DEBlt+W8P7/F3d+s+LsxPIIe9C8Qc2TEUbOACXrdv3O1XcEL0BHoG6InR0TbLD1u&#10;a+lyPttYl1U5jua5VDp5V+ADhTztOlQiObewMhnL3Ehmr6XYa6ns7UDshmGR5bKCVizJxaLkAimX&#10;tR1a1sKCtihZ86KxSOfmDYuQ5HguF9L1jOchhbN7e42/+W8ff/svv/2FD95//OQJL3HB6EIwdieS&#10;vEUwi4pBmHZW12g+G+eomGNwxYLiwYJYIpDS4Z+hp0SGY1KpaADeGFrBUHiBJVkmw/9mHQ1/0RFk&#10;aCmv7zT9DVD3d9YRWagtSGR8DugVkCHvgAKQgpiqF322hb4BXkDn+X4DSKHhDQAU9qM1KyTe5jox&#10;Q41JfJjNBnLMmiJHZXktFJ0mmfulCqXqwdXgVCZ3n1HuLqUGZyN9i7FLK5Ep3U5YDmlYGUVLSmpC&#10;UhKyltCsmKAv8vY9IX9TdG6T/PWc9ECzA7IRkPSQ61H5AndwsPHhR3/+la9++d0vvPf44Al6uRp8&#10;EIhdj5E3SGFetpOaTSoawQsJkU85FlfMgw2FgiO4lgBqhxBFA8EzZIxlQJf+akiqxEBqtZ7wz6E+&#10;5m21WrbWUUkq9kFrc0+UOYhymSd02b8ECLxQZ/a2Ki8OmnB/8M8Ai82EgRRgAnYtde6bPpQ/YKpC&#10;wZGJtkqZQARRmYdk5mEm9YAk7ybJa7NLvbOL/RnmDsPdI5ibWXk2Qk/dXu2euH3u6r2L8ysTkcSd&#10;WOpekpwlmFkyOyvqq5obtIqrSv6+WrqlV68qxcuCPcaZ42r+ml2dM4rzsjlv2PGNTfv9918+2tt5&#10;+ebLvcePszyzsHormLxGyfdYfY7XVgQ1JKoxgKXrSFsRJAi8LCOnq7SmoPyhvAAaIBWnCHCFUHAV&#10;Ly8j9MpFHS/wL8WiWqka9RrKiLvdLMFat67SwFr7GAFoiCafv3ZrSDGITwCElomtHO7W3n6+h6w8&#10;MrOQCOApSCpob1+jB9Yu3bx1PhQep5kbdPYKK80w0sxavI9mr1LsFZKdpoSZDD+TzE0vRodn7nZO&#10;XD1/Z3Z4dvHS/fmRueXh5ejIanwwzU4YxftW9X4i25sR+6X8WNbolr0+rTQkFwbNyqSzfotVrzLc&#10;g8q68uabTw8O9t5+5+3m9jbD06HkPCMvqd4KIVxbigyGU9M5aUkxYgwbTBMrPJ+0UHA0msvGWSbO&#10;s2lEUzKGqreYSqyBKKsVvVxWSyXFMBgwQL7A5/N8saTUa9ZG3W7WnY06CroGsOAft4BLswiMjja3&#10;bJT9aydHDbrp6196650Xe5Cdm4CpZEFd2xAuchY85c+IzZCTGXqckyZJti/DdxFCJy0PBaPnM2R/&#10;LNkZzXRHme4E288ok6uJ3oVQ963Zs3fmOh8s9dxbvLAYGQhmBpPcYCLXE8ycKWzeopUBOT/JqAML&#10;kc+FqRNpoT1EvpZgzxL8xQQ5Gk1cr66bf/zNb/zhN77x/gcfNLe2DAsYRNO52TR3I0SOrqYH1siR&#10;MHU5nJ5eCkwurV4lqBXDorO5cDj0IB6dpzNhIhEIr82FA7Ox2EOaCYAHZeS+Gk9lHphOKl+irDxR&#10;KLLrNbW5YW5tWo26Ua1oEHeGypQ85fCgcfCoirbVKOQtAZyFqAEZwfN+8O7TF4ebO01/d/B6xYJV&#10;RPQ50Cgi7BHVRrOjTuk6qw/Esyfj7GsR5lhWHYokLzxcfIXie9bSx9NSZyBzej50YiV5PpjpCqQ7&#10;k+xgMH0hSHQnuIGU1Bvnzj+MfG4l9VrO6uecYaU4SatDwC4j9oXJ04TQQcvdUeJ8NDlcLufefuvp&#10;F959+/0vvPvuu+80m1vrtbJXUWLEndvzF648OHl77ewq1RfJDieyEwnqaih+FWkeTdyLxu8lErM0&#10;ucqx0VRyMRy8F4/NxZOzFLPEi2tUdj7DzOakBc0OisaKXYzrdgy0WF0Xtrb0rW0TekWW0lwuqkip&#10;w4P1/UflvZ1SY92y9BxyGQXRlnOmwjx/gioJXnOqJWSrsLFu7jQBmdlSi7m2GHGSN3t4+0JaOkEo&#10;pxPCqQjd/mDl2Er8BGv1B9ljpNH1MP7qzaXP3A++ei/wuyH6bEroirMdabGbUnsYvSspnoqzp+Lc&#10;mXD2JCF3KKVR/DWW7WS0i2H6GCGcjlEn4pkuK7+8/8gr20bRMpvrlXKxxLGCosqHLzabu/ri2tjg&#10;5d+Zvvf51UxPmO4LpHojmdFoZipJ3Upm7kZiNyPRG4nkbZJ6QFH30+nbDxdGr9/uiSWvmm5QUBdC&#10;iZnl0DiOC6FLwdQMKjXB3Je0oOkmHS9j5UlZSdbWteaGsbNjb+9o67Vsc0MqepznCkVXtlXG1qj9&#10;RyWAuFE3q2Wl5AnrValWlQ01ravJcpFtE5wzlHYqJR/nCp2EdibMneALo6Q6tEqcYgtDa+yJEHs6&#10;wJyO8ueC2eOh7DHa6ormjkeyxxL8aUo7T+lnE8IJIJLkz8bYk5R2TvJ6GeM8o3eyVhejn+Ws9qzW&#10;4dXmth9BP0fTwTWZzIg0Wco7WZpamH/Aicmdfcctpe4udAUJBOPIXPD0cvxcIH0hkOqLkZOR5PRq&#10;6PLy6kggNJjMXGLYK7x0K5IcXVi7mKTGFeu+oN8NxsdQhR4s9d5f6X0YGgymJhaCQ0vB4bXYBKss&#10;UdxSKjPvuNlGU93alUq1UJIesLz7tQbpFeiix+ZdplRkXrwoPz30Dg7c5oZcLjNekWhuCZoRYLnZ&#10;Wo1qo5zj9+O/PZv49Crz+fvxT98I/OfFzIkI2xXjL6Tk7mXy+Gz8cwHmFGl1pbWzafUsaZxLCMdi&#10;3KtJ8QRjnKO002npVII/kxTOJsXTtNEuFDoF7zypnWDtLrnQp3j9jb37j59zHB+bu3c7sbYqkOmC&#10;qRyiDhf1VHI1ELrDioG9Q6NYjzPy9WC6/8Hq6dVkR5zpjdGDceryavTS4trIanBoJXgxlRuh1XFK&#10;GuX1yVR2OE4PRDK9gWTPQrBrLTawGuuPMWOR7EiUHgkmB9fi/SFiTLSWwsnrgcg1Vlitb3IbO1k9&#10;fz9CdmS4QdWck9Rlw47qVkjWF013zXTwnoxXiTjeKi/f05yH65sx3Zxz8sttQq07KJ6Ny+1p41yQ&#10;fy2ESLEGEtLFGN/zIPjKSvJ4kDnN2L1isT/KH0/Kp+PC8YR0PC2fSPlItees9oxyKi2fQQ5SenvW&#10;bOfy7XwBwfVKkvv8avLzonF57wkJ7R4LryXDETZDFG3txZPt159umSoVWL09NzcxN39ZUkMHz3S7&#10;FJhb7bo9f2ohfH4p2oEakuGuL0fGLs2cunnv/I0Hp+6snFgiztLGiOBcfrB6bC5wPEp2r0TbHyyf&#10;WAidQ0vxw4Q4vBhuXwp1yvatrDITIcYC0fEEeTOaviLoc4J+L5UbZZRxwbyWZqYTmRlBe5iT7sTJ&#10;sTg5lMpeUtw7yezQw8CZu/PHlsLn3Mqsal4n6JE2wjgdkUBG54TihYyFjOsl1e4Y1xllL9xb/Qwp&#10;9DaezNv1Kd7tTwhnJODFHo8JJ+L88ZRwMiUiBz+bkl8h1OMpCdXgM7R6XMqfMdfb1eIpWj4mO8OP&#10;Hqc0ORQPLMXWVohwSKAIVxM2KjbcFp1avXdz7OrkxetX+gli/smh840/elytJ+/On7s1d/LG3Kkb&#10;c2cXw+j22EL4cjA1FUwOraW6HoRfexB5bTl5ai706krqZJBov73w2Ruzv/MwcHIpejZCdUfpiwuB&#10;9qXA+aw4EacGVyLdKXoyEB9Zxovc2HzodDzXoXijvHmZyE2sRIbmlruT1ESaHStvLujeTUa9FCLb&#10;54KvLISOrURPU8IQr44G4+1ttHSaM7to5VxW72C0jihzPJE9j7LFqIPJbGeYaA+kToeI08HMqfnI&#10;50L0iWj2TJA8HiBeXU5+djb0qWjus4xxPGeeUrwuo9ST1U5IbrvunZPts7RwluL6ee5GJn6XTs1n&#10;yYfp2H0qscyRIYEJK2wkl1kJLN5Ynrs6f396YXZKEoLPn+e//NWd/SdimpqJJMdz8oNg8spKdGYh&#10;cPnm/Qu3H567u3ryysNPj974T0PTvzUfPhZFvGu9buOaVphi1GHOmkjkelcj51bXzgWCHeFodyTe&#10;M7/SjrYS6STYgVCmM2v3y5VOpXQhTp+Nk31LoZ75tZ7FQNfNB68G4x3B+Pkk3au5U1p+KicNL4dP&#10;zi7+bprqptj+tq3dm6X1CdMdZrjzjjeuGkOqNmY7M7I25hRmeHlEMSd1d5pVhu3qzbTQmeQR4R2S&#10;O+LUZhilO6t1VXevbB3eeuO95fr2jGJ1606PpHXkhHMEc55k+lPJ4dDqIE1Puvl7unaXy96hMzdF&#10;dlaXVtnMHJW4x1PLZHw+E39oyvGXT70//ebr3/rD5we7atFJK2IoELhx997YlSsXh0ZO9A7/ztSd&#10;V2Yjp6LZ7sXoieX455PcWbkw7DauKPkJJT/N6mOCdZnhh+KJC0uLpyORzjQxsBbqiMQvroQ7lsNn&#10;bi+8KhbGnOaIku9biZyYvv6ZyaufC0QGaG6aFadnF45PX/3U0upZzboejJ7L8qMpqjeS6OClUTLX&#10;11apTFQqU647ZmiDpcJEtXjFMydLzkzZu86xA2SmRzfGZXXEsKeKjducMZDV+nhz1CheLdTuENm+&#10;hdXXAtGTrHCxUr1SLk/pep9pDvLCBSbbwfJ9onKJ5y9FI50k3WO447w0SGR6CaKfIkdYeppnbsrZ&#10;+4awJFCzPPVAoO9Z4kJRDzpigE8tpFbu3rzcd2X8IhFfENkwQz2MJafSuXHenpbdy4zSE6NPJnNn&#10;GbUnI3UEiVNIwzTXE6M6IslzrDCqqlOKPGma11ZX26emf3ty+lPzS6fnlk8tR88I1uhq5PT0tc8s&#10;LJ0fHvnU/GLH3MPT0ejFhcVTvb2/dfnyf6HpsVisy3KuJVAr5k/MPXxtLXi6TVMvbjauG2pfyR3f&#10;qt0o25cK6oglDircIBHvYMiLxfw1RR7huCHDuuKWbubLN1hxhBVHs9xIKNI5v3BqYfEYSXR7zsx6&#10;6YrnjK8XpzfWr9vmuKZdarUxXb9kO9OWMyUrQ5I8yHK9LAewLobWzszefjW42JWODC3cO706f4Yl&#10;xxztrik/iIcm5+72rCz0R8OXctmbjr3cbCb3Hmcq9QXNmZatMckcIoXORPZckj0Xz56GH0iy7UAt&#10;ybRTXLeCb9cnFPmywI/evvXK9PTnbt85Fkv0RhPdKbInnDj34OFr4WiPLF+NhrvTyeFMejSdHODZ&#10;cSLdl0x0U5nBUPAsQ/evrZxZmDt559bnFxeOtRGp4/vbdwvmiGsMPdufaxQnN0tXa+6MLY85yoSl&#10;XK4Wb5aKVzPpTp4blaRxnh/h+GEWER4/t7jw2t1bn03GOgxlvJy/slG+UStMl+zLVW/Gc6YdY0JT&#10;RjVtpOBNO+ieNMayfTTTIYgXBbFblC5a1jiGoWhfL9k3bHVSFkY0dbxev7+xtbC+8bC8fqdYu1nd&#10;vF3euOVVb5Rqd/Llm6o5KSojkjasu+OM2JPhO+EBUlx7Ru5gzR7JHVDdEVEfzAk9gjSoKGOyNJpj&#10;+iVxXBTGZWlC4MfS6Z5A8Oxa4FwmM6Rr1xVxhkwN5eiJUmFOk2cU6bKpX7WN67I0bpkzEn/J1K7K&#10;/LipTbSx1Lndxq295p2SPfbycPHJ1v2N4tWqPV02pw1+iIy3c0yPa0/o6piuXpKFYVNHsIwVClcK&#10;+Rku25uKnk7Hz3j25Hrp2k79zro7rXG9Ctfn6OM2okke1pSRvDttGhO6fpnjejNku6L28tJ5kjol&#10;CH2F/FXXnM4b07o0InJ9sjyo6kM5sZvmL2SlC5RwPit3pXPtSeZMYX26vnPHcC+L6hAn9mX5Hoq7&#10;QImdaR7KtkfKDwvOEG8OCvpAju/h+F6KvsCz/XlrGp+vSZcUYVQRx9KJzkT0PJHuSad6DO1Kvbpg&#10;aTfE3ISYm9xthrYbq4YyU3Rvo3nODduYrhbvNNZnTeVypXCtrZqferx5//XHi43C1IY382x3oWJP&#10;etr4hncjr46zRJfA9OaoC1nqgqWPmeqIIvSZ6lCterVeuVYrXavkpw1lqF6+ZmujZWfK1UZNaRCv&#10;DXnYMS4V7EnHwCiNy/KIIAyw7EWev6gZ/YLUGQy+trJ0UhbGVH7MEC6Z8pgqDUlif467kCbPBqKf&#10;jxGnSK4rQZ2NEKei6ZN2cXz3YK65c98qTAIphkM9Qjk7n2DOJLKnARZr9OfUflEdVLVRWRoReAzS&#10;uCqMOvpUyb3h2dcMeVzmhm19quheKxduNioPDvfCG9U5Q7qaiQ9kiSFDmkxEzmvShKVOWeokWrlw&#10;C/iK7KAhXWpT2Yv1/PRB8+5GYdrmB7ZK17fKNx/V7wEmjRuQsxdlpk/OIUx6PWu06Izb+lCtOLW/&#10;e3dv++5W/Wajim+datZu6vKgKQ9zdKeQ65G4PlUctHUfqaI741qTsjiYy3bzXK9tjXuFSVnqjYVP&#10;B1fPKvwlS5rUsiMGPyrnBmiig6E6EXok1SHIA6Y7zkl9ZK4zkz3Hit2qMVysXCuUrynaCMv3ZJjz&#10;ceJkijkLwhLtQdkdVZyxHH+R4/pFYUTXphAXWaJHzA7q0iVNHOWzPTLf7+iXSu6V9eLNgjVdsPCe&#10;6UZ5NpseJpMDFHERTMIyQ655FUMIjDR5PJU4TyTOy+xwm0R25eWhR7VbFXO8ak1UzMlG6RpPX7CV&#10;sc3Knc3SDZXpM4XBemHqcOfeVu1aybm0UZ7a37799PFsrTxtakOmPmwboyJ7kUy1J8Ino8Hj4bVj&#10;TOYCz/SqwpCpgKTHkYaAj8/14HRNdcxQh0W2XxUvgaGK2jWNHjXZS7Y06WrTlcJ1hKHA9rK5HibX&#10;Jcp9ijrAiz05tovnewSxn+VAc/2SNEDTHan0SYY9zysXNXcsw3bmpIs5tjuVPEsSXXn7atG9akhj&#10;eWOqYM0Y0qjE9klsr8D0IEsEup8jL+YyF5hMR3N9VhenLP1Kwbkui2MsM1As3PLyN2RxJEv3SsKQ&#10;Y06VkX175dsNZ6pmT7jcQFkd9/yOjRWsid3mfN27UfeuFvWJgjbWLF17tjtXcS6X3cuuPlR0Lrnm&#10;iCb38dwFgeuW+D6ZH6DJC/HomWSsnUh2peMdyUg7meykkh1MuksXxyr5a9USUABqIzja+rirTxX0&#10;mYJyJS/P5OUrCjMmUkMaNyYyA2K2n0qfj0aORSOvUZmzktCjSn22PixyPVmELX9RVQYha0ThAs2c&#10;DYZfSVPneKVfM0dN65JjTpTyV54+XnvUnNuq3m1W79aKt4oo3MqkI4975lTFvZ43ryDQeLoPX4QM&#10;zZugyyuqDC6+TGUuuPbM+vpdmuoB05n6ZUUa3dq4/38B/Z25EZlSD50AAAAASUVORK5CYIJQSwEC&#10;LQAUAAYACAAAACEAsYJntgoBAAATAgAAEwAAAAAAAAAAAAAAAAAAAAAAW0NvbnRlbnRfVHlwZXNd&#10;LnhtbFBLAQItABQABgAIAAAAIQA4/SH/1gAAAJQBAAALAAAAAAAAAAAAAAAAADsBAABfcmVscy8u&#10;cmVsc1BLAQItABQABgAIAAAAIQCdTZatXgYAAHYbAAAOAAAAAAAAAAAAAAAAADoCAABkcnMvZTJv&#10;RG9jLnhtbFBLAQItABQABgAIAAAAIQCqJg6+vAAAACEBAAAZAAAAAAAAAAAAAAAAAMQIAABkcnMv&#10;X3JlbHMvZTJvRG9jLnhtbC5yZWxzUEsBAi0AFAAGAAgAAAAhAEaE/7zhAAAADAEAAA8AAAAAAAAA&#10;AAAAAAAAtwkAAGRycy9kb3ducmV2LnhtbFBLAQItAAoAAAAAAAAAIQDrgt02FsIAABbCAAAUAAAA&#10;AAAAAAAAAAAAAMUKAABkcnMvbWVkaWEvaW1hZ2UxLnBuZ1BLBQYAAAAABgAGAHwBAAANzQAAAAA=&#10;">
                <v:shape id="文字方塊 1456" o:spid="_x0000_s1117" type="#_x0000_t202" style="position:absolute;width:27311;height:34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L3j8MA&#10;AADdAAAADwAAAGRycy9kb3ducmV2LnhtbERPzWqDQBC+B/oOyxR6CXVtMdqYbEJaaPGaxAcY3YlK&#10;3VlxN9G8fbdQ6G0+vt/Z7mfTixuNrrOs4CWKQRDXVnfcKCjPn89vIJxH1thbJgV3crDfPSy2mGs7&#10;8ZFuJ9+IEMIuRwWt90MupatbMugiOxAH7mJHgz7AsZF6xCmEm16+xnEqDXYcGloc6KOl+vt0NQou&#10;xbRcrafqy5fZMUnfscsqe1fq6XE+bEB4mv2/+M9d6DA/WaXw+004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L3j8MAAADdAAAADwAAAAAAAAAAAAAAAACYAgAAZHJzL2Rv&#10;d25yZXYueG1sUEsFBgAAAAAEAAQA9QAAAIgDAAAAAA==&#10;" stroked="f">
                  <v:textbox>
                    <w:txbxContent>
                      <w:p w:rsidR="00247957" w:rsidRDefault="00247957" w:rsidP="00EC5E8C">
                        <w:r>
                          <w:rPr>
                            <w:noProof/>
                          </w:rPr>
                          <w:drawing>
                            <wp:inline distT="0" distB="0" distL="0" distR="0" wp14:anchorId="41B340BE" wp14:editId="14C79E8E">
                              <wp:extent cx="2532960" cy="2852822"/>
                              <wp:effectExtent l="19050" t="19050" r="20320" b="24130"/>
                              <wp:docPr id="1465" name="圖片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532960" cy="2852822"/>
                                      </a:xfrm>
                                      <a:prstGeom prst="rect">
                                        <a:avLst/>
                                      </a:prstGeom>
                                      <a:ln>
                                        <a:solidFill>
                                          <a:schemeClr val="tx1"/>
                                        </a:solidFill>
                                      </a:ln>
                                    </pic:spPr>
                                  </pic:pic>
                                </a:graphicData>
                              </a:graphic>
                            </wp:inline>
                          </w:drawing>
                        </w:r>
                      </w:p>
                      <w:p w:rsidR="00247957" w:rsidRPr="002224E7" w:rsidRDefault="00247957" w:rsidP="00EC5E8C">
                        <w:pPr>
                          <w:jc w:val="center"/>
                          <w:rPr>
                            <w:rFonts w:ascii="標楷體" w:eastAsia="標楷體" w:hAnsi="標楷體"/>
                            <w:b/>
                          </w:rPr>
                        </w:pPr>
                        <w:r w:rsidRPr="002224E7">
                          <w:rPr>
                            <w:rFonts w:ascii="標楷體" w:eastAsia="標楷體" w:hAnsi="標楷體" w:hint="eastAsia"/>
                            <w:b/>
                          </w:rPr>
                          <w:t>七星潭風景區停車場配置情形圖</w:t>
                        </w:r>
                      </w:p>
                      <w:p w:rsidR="00247957" w:rsidRPr="000F4625" w:rsidRDefault="00D42728" w:rsidP="00EC5E8C">
                        <w:pPr>
                          <w:spacing w:line="240" w:lineRule="exact"/>
                          <w:jc w:val="center"/>
                          <w:rPr>
                            <w:rFonts w:ascii="標楷體" w:eastAsia="標楷體" w:hAnsi="標楷體"/>
                            <w:sz w:val="20"/>
                          </w:rPr>
                        </w:pPr>
                        <w:proofErr w:type="gramStart"/>
                        <w:r>
                          <w:rPr>
                            <w:rFonts w:ascii="標楷體" w:eastAsia="標楷體" w:hAnsi="標楷體" w:hint="eastAsia"/>
                            <w:sz w:val="20"/>
                          </w:rPr>
                          <w:t>（</w:t>
                        </w:r>
                        <w:proofErr w:type="gramEnd"/>
                        <w:r w:rsidR="00247957">
                          <w:rPr>
                            <w:rFonts w:ascii="標楷體" w:eastAsia="標楷體" w:hAnsi="標楷體" w:hint="eastAsia"/>
                            <w:sz w:val="20"/>
                          </w:rPr>
                          <w:t>圖片來源：花蓮縣政</w:t>
                        </w:r>
                        <w:r w:rsidR="00247957" w:rsidRPr="000F4625">
                          <w:rPr>
                            <w:rFonts w:ascii="標楷體" w:eastAsia="標楷體" w:hAnsi="標楷體" w:hint="eastAsia"/>
                            <w:sz w:val="20"/>
                          </w:rPr>
                          <w:t>府提供資料</w:t>
                        </w:r>
                        <w:r w:rsidR="00247957">
                          <w:rPr>
                            <w:rFonts w:ascii="標楷體" w:eastAsia="標楷體" w:hAnsi="標楷體" w:hint="eastAsia"/>
                            <w:sz w:val="20"/>
                          </w:rPr>
                          <w:t>。</w:t>
                        </w:r>
                        <w:r>
                          <w:rPr>
                            <w:rFonts w:ascii="標楷體" w:eastAsia="標楷體" w:hAnsi="標楷體" w:hint="eastAsia"/>
                            <w:sz w:val="20"/>
                          </w:rPr>
                          <w:t>）</w:t>
                        </w:r>
                      </w:p>
                    </w:txbxContent>
                  </v:textbox>
                </v:shape>
                <v:group id="群組 1457" o:spid="_x0000_s1118" style="position:absolute;left:1639;top:2846;width:22739;height:25495" coordsize="22743,255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E9yE8QAAADdAAAADwAAAGRycy9kb3ducmV2LnhtbERPTWvCQBC9C/0PyxR6&#10;003a2krqKiJVPIhgFMTbkB2TYHY2ZLdJ/PddQfA2j/c503lvKtFS40rLCuJRBII4s7rkXMHxsBpO&#10;QDiPrLGyTApu5GA+exlMMdG24z21qc9FCGGXoILC+zqR0mUFGXQjWxMH7mIbgz7AJpe6wS6Em0q+&#10;R9GXNFhyaCiwpmVB2TX9MwrWHXaLj/i33V4vy9v5MN6dtjEp9fbaL35AeOr9U/xwb3SY/zn+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E9yE8QAAADdAAAA&#10;DwAAAAAAAAAAAAAAAACqAgAAZHJzL2Rvd25yZXYueG1sUEsFBgAAAAAEAAQA+gAAAJsDAAAAAA==&#10;">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直線圖說文字 1 1458" o:spid="_x0000_s1119" type="#_x0000_t47" style="position:absolute;left:18635;top:5208;width:4108;height:91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RoyMUA&#10;AADdAAAADwAAAGRycy9kb3ducmV2LnhtbESPQWsCMRCF74X+hzAFbzVbUVm2RimFloInVw96Gzbj&#10;ZulmsiRR1/76zqHQ2wzvzXvfrDaj79WVYuoCG3iZFqCIm2A7bg0c9h/PJaiUkS32gcnAnRJs1o8P&#10;K6xsuPGOrnVulYRwqtCAy3motE6NI49pGgZi0c4hesyyxlbbiDcJ972eFcVSe+xYGhwO9O6o+a4v&#10;3sB4Oh7nn1TiyZYxkf3Z1u68NWbyNL69gso05n/z3/WXFfz5QnDlGxlB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GjIxQAAAN0AAAAPAAAAAAAAAAAAAAAAAJgCAABkcnMv&#10;ZG93bnJldi54bWxQSwUGAAAAAAQABAD1AAAAigMAAAAA&#10;" adj="-14634,22023,-170,15362" strokecolor="#385d8a">
                    <v:fill r:id="rId48" o:title="" recolor="t" rotate="t" type="frame"/>
                    <v:textbox>
                      <w:txbxContent>
                        <w:p w:rsidR="00247957" w:rsidRDefault="00247957" w:rsidP="00EC5E8C">
                          <w:pPr>
                            <w:jc w:val="center"/>
                          </w:pPr>
                        </w:p>
                      </w:txbxContent>
                    </v:textbox>
                    <o:callout v:ext="edit" minusy="t"/>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圖說文字 1459" o:spid="_x0000_s1120" type="#_x0000_t61" style="position:absolute;left:5845;top:20313;width:13519;height:5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F6asIA&#10;AADdAAAADwAAAGRycy9kb3ducmV2LnhtbERPTWvDMAy9D/YfjAq7rU5HGrq0TiiFsZ0KTbO7iNU4&#10;NJaz2Euzfz8PBr3p8T61K2fbi4lG3zlWsFomIIgbpztuFdTnt+cNCB+QNfaOScEPeSiLx4cd5trd&#10;+ERTFVoRQ9jnqMCEMORS+saQRb90A3HkLm60GCIcW6lHvMVw28uXJMmkxY5jg8GBDoaaa/VtFVz7&#10;zzrT9XH1VdvLlJoufW+NU+ppMe+3IALN4S7+d3/oOD9dv8LfN/EE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0XpqwgAAAN0AAAAPAAAAAAAAAAAAAAAAAJgCAABkcnMvZG93&#10;bnJldi54bWxQSwUGAAAAAAQABAD1AAAAhwMAAAAA&#10;" adj="23283,-1471" fillcolor="window" strokecolor="#4f81bd" strokeweight="1pt">
                    <v:textbox>
                      <w:txbxContent>
                        <w:p w:rsidR="00247957" w:rsidRPr="00B41777" w:rsidRDefault="00247957" w:rsidP="00EC5E8C">
                          <w:pPr>
                            <w:spacing w:line="200" w:lineRule="exact"/>
                            <w:ind w:leftChars="-59" w:left="-142" w:rightChars="-75" w:right="-180"/>
                            <w:jc w:val="center"/>
                            <w:rPr>
                              <w:rFonts w:ascii="標楷體" w:eastAsia="標楷體" w:hAnsi="標楷體"/>
                              <w:b/>
                              <w:sz w:val="18"/>
                            </w:rPr>
                          </w:pPr>
                          <w:r w:rsidRPr="00B41777">
                            <w:rPr>
                              <w:rFonts w:ascii="標楷體" w:eastAsia="標楷體" w:hAnsi="標楷體" w:hint="eastAsia"/>
                              <w:b/>
                              <w:sz w:val="18"/>
                            </w:rPr>
                            <w:t>七星潭遊客中心旁停車場</w:t>
                          </w:r>
                        </w:p>
                        <w:p w:rsidR="00247957"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小客車40格、</w:t>
                          </w:r>
                        </w:p>
                        <w:p w:rsidR="00247957" w:rsidRPr="00B6190E"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無障礙1格、機車13格</w:t>
                          </w:r>
                        </w:p>
                      </w:txbxContent>
                    </v:textbox>
                  </v:shape>
                  <v:shape id="矩形圖說文字 1460" o:spid="_x0000_s1121" type="#_x0000_t61" style="position:absolute;left:3472;top:12905;width:10839;height:64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N7XskA&#10;AADdAAAADwAAAGRycy9kb3ducmV2LnhtbESPT2vCQBDF74V+h2UKXqRutMWW6CpVqBQKgqZ/rkN2&#10;TEJ3Z0N21dRP7xwKvc3w3rz3m/my906dqItNYAPjUQaKuAy24crAR/F6/wwqJmSLLjAZ+KUIy8Xt&#10;zRxzG868o9M+VUpCOOZooE6pzbWOZU0e4yi0xKIdQucxydpV2nZ4lnDv9CTLptpjw9JQY0vrmsqf&#10;/dEb2D6NN8Pi63sV3svd53DjLu74UBgzuOtfZqAS9enf/Hf9ZgX/cSr88o2MoB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6N7XskAAADdAAAADwAAAAAAAAAAAAAAAACYAgAA&#10;ZHJzL2Rvd25yZXYueG1sUEsFBgAAAAAEAAQA9QAAAI4DAAAAAA==&#10;" adj="22947,7048" fillcolor="window" strokecolor="#4f81bd" strokeweight="1pt">
                    <v:textbox>
                      <w:txbxContent>
                        <w:p w:rsidR="00247957" w:rsidRPr="00B41777" w:rsidRDefault="00247957" w:rsidP="00EC5E8C">
                          <w:pPr>
                            <w:spacing w:line="200" w:lineRule="exact"/>
                            <w:jc w:val="center"/>
                            <w:rPr>
                              <w:rFonts w:ascii="標楷體" w:eastAsia="標楷體" w:hAnsi="標楷體"/>
                              <w:b/>
                              <w:sz w:val="18"/>
                            </w:rPr>
                          </w:pPr>
                          <w:r w:rsidRPr="00B41777">
                            <w:rPr>
                              <w:rFonts w:ascii="標楷體" w:eastAsia="標楷體" w:hAnsi="標楷體" w:hint="eastAsia"/>
                              <w:b/>
                              <w:sz w:val="18"/>
                            </w:rPr>
                            <w:t>賞星廣場停車場</w:t>
                          </w:r>
                        </w:p>
                        <w:p w:rsidR="00247957" w:rsidRPr="00B6190E"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小客車34格、無障礙1格、大客車16格、機車13格</w:t>
                          </w:r>
                        </w:p>
                      </w:txbxContent>
                    </v:textbox>
                  </v:shape>
                  <v:shape id="矩形圖說文字 1461" o:spid="_x0000_s1122" type="#_x0000_t61" style="position:absolute;left:1736;top:7118;width:9214;height:47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VAMMA&#10;AADdAAAADwAAAGRycy9kb3ducmV2LnhtbERPS2sCMRC+F/wPYYReimaVKrI1iq0t9FTw1fOwmW62&#10;biZLEnfXf98UBG/z8T1nue5tLVryoXKsYDLOQBAXTldcKjgePkYLECEia6wdk4IrBVivBg9LzLXr&#10;eEftPpYihXDIUYGJscmlDIUhi2HsGuLE/ThvMSboS6k9dinc1nKaZXNpseLUYLChN0PFeX+xCuKl&#10;eD+18vQ9e+q23pvm8HV9/VXqcdhvXkBE6uNdfHN/6jT/eT6B/2/SC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XVAMMAAADdAAAADwAAAAAAAAAAAAAAAACYAgAAZHJzL2Rv&#10;d25yZXYueG1sUEsFBgAAAAAEAAQA9QAAAIgDAAAAAA==&#10;" adj="26118,4774" fillcolor="window" strokecolor="#4f81bd" strokeweight="1pt">
                    <v:textbox>
                      <w:txbxContent>
                        <w:p w:rsidR="00247957" w:rsidRPr="00B41777" w:rsidRDefault="00247957" w:rsidP="00EC5E8C">
                          <w:pPr>
                            <w:spacing w:line="200" w:lineRule="exact"/>
                            <w:jc w:val="center"/>
                            <w:rPr>
                              <w:rFonts w:ascii="標楷體" w:eastAsia="標楷體" w:hAnsi="標楷體"/>
                              <w:b/>
                              <w:sz w:val="18"/>
                            </w:rPr>
                          </w:pPr>
                          <w:r w:rsidRPr="00B41777">
                            <w:rPr>
                              <w:rFonts w:ascii="標楷體" w:eastAsia="標楷體" w:hAnsi="標楷體" w:hint="eastAsia"/>
                              <w:b/>
                              <w:sz w:val="18"/>
                            </w:rPr>
                            <w:t>航道下停車場</w:t>
                          </w:r>
                        </w:p>
                        <w:p w:rsidR="00247957"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小客車34格、</w:t>
                          </w:r>
                        </w:p>
                        <w:p w:rsidR="00247957" w:rsidRPr="00B6190E" w:rsidRDefault="00247957" w:rsidP="00EC5E8C">
                          <w:pPr>
                            <w:spacing w:line="200" w:lineRule="exact"/>
                            <w:jc w:val="center"/>
                            <w:rPr>
                              <w:rFonts w:ascii="標楷體" w:eastAsia="標楷體" w:hAnsi="標楷體"/>
                              <w:sz w:val="16"/>
                            </w:rPr>
                          </w:pPr>
                          <w:r w:rsidRPr="00B6190E">
                            <w:rPr>
                              <w:rFonts w:ascii="標楷體" w:eastAsia="標楷體" w:hAnsi="標楷體" w:hint="eastAsia"/>
                              <w:sz w:val="16"/>
                            </w:rPr>
                            <w:t>無障礙</w:t>
                          </w:r>
                          <w:r>
                            <w:rPr>
                              <w:rFonts w:ascii="標楷體" w:eastAsia="標楷體" w:hAnsi="標楷體" w:hint="eastAsia"/>
                              <w:sz w:val="16"/>
                            </w:rPr>
                            <w:t>2</w:t>
                          </w:r>
                          <w:r w:rsidRPr="00B6190E">
                            <w:rPr>
                              <w:rFonts w:ascii="標楷體" w:eastAsia="標楷體" w:hAnsi="標楷體" w:hint="eastAsia"/>
                              <w:sz w:val="16"/>
                            </w:rPr>
                            <w:t>格</w:t>
                          </w:r>
                        </w:p>
                      </w:txbxContent>
                    </v:textbox>
                  </v:shape>
                  <v:shape id="矩形圖說文字 1462" o:spid="_x0000_s1123" type="#_x0000_t61" style="position:absolute;width:10096;height:5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EQfMQA&#10;AADdAAAADwAAAGRycy9kb3ducmV2LnhtbERPS2vCQBC+C/0PyxR6q7uVECR1FSmUevHgA01vY3ZM&#10;YrOzaXYb03/fFQre5uN7zmwx2Eb01PnasYaXsQJBXDhTc6lhv3t/noLwAdlg45g0/JKHxfxhNMPM&#10;uCtvqN+GUsQQ9hlqqEJoMyl9UZFFP3YtceTOrrMYIuxKaTq8xnDbyIlSqbRYc2yosKW3ioqv7Y/V&#10;YBN1rIv+sraHVKrPzUf+nZ8SrZ8eh+UriEBDuIv/3SsT5yfpBG7fxB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REHzEAAAA3QAAAA8AAAAAAAAAAAAAAAAAmAIAAGRycy9k&#10;b3ducmV2LnhtbFBLBQYAAAAABAAEAPUAAACJAwAAAAA=&#10;" adj="24279,19419" fillcolor="window" strokecolor="#4f81bd" strokeweight="1pt">
                    <v:textbox>
                      <w:txbxContent>
                        <w:p w:rsidR="00247957" w:rsidRPr="00B41777" w:rsidRDefault="00247957" w:rsidP="00EC5E8C">
                          <w:pPr>
                            <w:spacing w:line="200" w:lineRule="exact"/>
                            <w:ind w:leftChars="-59" w:left="-142"/>
                            <w:jc w:val="center"/>
                            <w:rPr>
                              <w:rFonts w:ascii="標楷體" w:eastAsia="標楷體" w:hAnsi="標楷體"/>
                              <w:b/>
                              <w:sz w:val="18"/>
                            </w:rPr>
                          </w:pPr>
                          <w:r w:rsidRPr="00B41777">
                            <w:rPr>
                              <w:rFonts w:ascii="標楷體" w:eastAsia="標楷體" w:hAnsi="標楷體" w:hint="eastAsia"/>
                              <w:b/>
                              <w:sz w:val="18"/>
                            </w:rPr>
                            <w:t>德燕漁場停車場</w:t>
                          </w:r>
                        </w:p>
                        <w:p w:rsidR="00247957" w:rsidRPr="00B6190E" w:rsidRDefault="00247957" w:rsidP="00EC5E8C">
                          <w:pPr>
                            <w:spacing w:line="200" w:lineRule="exact"/>
                            <w:ind w:leftChars="-59" w:left="-142"/>
                            <w:jc w:val="center"/>
                            <w:rPr>
                              <w:rFonts w:ascii="標楷體" w:eastAsia="標楷體" w:hAnsi="標楷體"/>
                              <w:sz w:val="16"/>
                            </w:rPr>
                          </w:pPr>
                          <w:r w:rsidRPr="00B6190E">
                            <w:rPr>
                              <w:rFonts w:ascii="標楷體" w:eastAsia="標楷體" w:hAnsi="標楷體" w:hint="eastAsia"/>
                              <w:sz w:val="16"/>
                            </w:rPr>
                            <w:t>小客車3</w:t>
                          </w:r>
                          <w:r>
                            <w:rPr>
                              <w:rFonts w:ascii="標楷體" w:eastAsia="標楷體" w:hAnsi="標楷體" w:hint="eastAsia"/>
                              <w:sz w:val="16"/>
                            </w:rPr>
                            <w:t>1</w:t>
                          </w:r>
                          <w:r w:rsidRPr="00B6190E">
                            <w:rPr>
                              <w:rFonts w:ascii="標楷體" w:eastAsia="標楷體" w:hAnsi="標楷體" w:hint="eastAsia"/>
                              <w:sz w:val="16"/>
                            </w:rPr>
                            <w:t>格、無障礙1格、機車</w:t>
                          </w:r>
                          <w:r>
                            <w:rPr>
                              <w:rFonts w:ascii="標楷體" w:eastAsia="標楷體" w:hAnsi="標楷體" w:hint="eastAsia"/>
                              <w:sz w:val="16"/>
                            </w:rPr>
                            <w:t>30</w:t>
                          </w:r>
                          <w:r w:rsidRPr="00B6190E">
                            <w:rPr>
                              <w:rFonts w:ascii="標楷體" w:eastAsia="標楷體" w:hAnsi="標楷體" w:hint="eastAsia"/>
                              <w:sz w:val="16"/>
                            </w:rPr>
                            <w:t>格</w:t>
                          </w:r>
                        </w:p>
                      </w:txbxContent>
                    </v:textbox>
                  </v:shape>
                </v:group>
                <w10:wrap type="square"/>
              </v:group>
            </w:pict>
          </mc:Fallback>
        </mc:AlternateContent>
      </w:r>
      <w:r w:rsidRPr="001A5EC0">
        <w:rPr>
          <w:rFonts w:ascii="標楷體" w:eastAsia="標楷體" w:hAnsi="標楷體" w:hint="eastAsia"/>
          <w:sz w:val="28"/>
          <w:szCs w:val="32"/>
        </w:rPr>
        <w:t>上午8時30分至下午5時57分每日合計8班次，平均約1小時始有1班公車；且該風景區往花蓮車站方向僅於路邊設置簡易站牌，民眾</w:t>
      </w:r>
      <w:r>
        <w:rPr>
          <w:rFonts w:ascii="標楷體" w:eastAsia="標楷體" w:hAnsi="標楷體" w:hint="eastAsia"/>
          <w:sz w:val="28"/>
          <w:szCs w:val="32"/>
        </w:rPr>
        <w:t>反映難</w:t>
      </w:r>
      <w:r w:rsidRPr="001A5EC0">
        <w:rPr>
          <w:rFonts w:ascii="標楷體" w:eastAsia="標楷體" w:hAnsi="標楷體" w:hint="eastAsia"/>
          <w:sz w:val="28"/>
          <w:szCs w:val="32"/>
        </w:rPr>
        <w:t>找，又未標示公車班次與動態資訊，不易確認有</w:t>
      </w:r>
      <w:r>
        <w:rPr>
          <w:rFonts w:ascii="標楷體" w:eastAsia="標楷體" w:hAnsi="標楷體" w:hint="eastAsia"/>
          <w:sz w:val="28"/>
          <w:szCs w:val="32"/>
        </w:rPr>
        <w:t>否</w:t>
      </w:r>
      <w:r w:rsidRPr="001A5EC0">
        <w:rPr>
          <w:rFonts w:ascii="標楷體" w:eastAsia="標楷體" w:hAnsi="標楷體" w:hint="eastAsia"/>
          <w:sz w:val="28"/>
          <w:szCs w:val="32"/>
        </w:rPr>
        <w:t>公車</w:t>
      </w:r>
      <w:r>
        <w:rPr>
          <w:rFonts w:ascii="標楷體" w:eastAsia="標楷體" w:hAnsi="標楷體" w:hint="eastAsia"/>
          <w:sz w:val="28"/>
          <w:szCs w:val="32"/>
        </w:rPr>
        <w:t>可</w:t>
      </w:r>
      <w:r w:rsidRPr="001A5EC0">
        <w:rPr>
          <w:rFonts w:ascii="標楷體" w:eastAsia="標楷體" w:hAnsi="標楷體" w:hint="eastAsia"/>
          <w:sz w:val="28"/>
          <w:szCs w:val="32"/>
        </w:rPr>
        <w:t>搭乘，</w:t>
      </w:r>
      <w:r>
        <w:rPr>
          <w:rFonts w:ascii="標楷體" w:eastAsia="標楷體" w:hAnsi="標楷體" w:hint="eastAsia"/>
          <w:sz w:val="28"/>
          <w:szCs w:val="32"/>
        </w:rPr>
        <w:t>迭</w:t>
      </w:r>
      <w:r w:rsidRPr="001A5EC0">
        <w:rPr>
          <w:rFonts w:ascii="標楷體" w:eastAsia="標楷體" w:hAnsi="標楷體" w:hint="eastAsia"/>
          <w:sz w:val="28"/>
          <w:szCs w:val="32"/>
        </w:rPr>
        <w:t>遭民眾陳情站牌</w:t>
      </w:r>
      <w:r>
        <w:rPr>
          <w:rFonts w:ascii="標楷體" w:eastAsia="標楷體" w:hAnsi="標楷體" w:hint="eastAsia"/>
          <w:sz w:val="28"/>
          <w:szCs w:val="32"/>
        </w:rPr>
        <w:t>資訊不明</w:t>
      </w:r>
      <w:r w:rsidRPr="001A5EC0">
        <w:rPr>
          <w:rFonts w:ascii="標楷體" w:eastAsia="標楷體" w:hAnsi="標楷體" w:hint="eastAsia"/>
          <w:sz w:val="28"/>
          <w:szCs w:val="32"/>
        </w:rPr>
        <w:t>、等無公車或公車過站不停，</w:t>
      </w:r>
      <w:r>
        <w:rPr>
          <w:rFonts w:ascii="標楷體" w:eastAsia="標楷體" w:hAnsi="標楷體" w:hint="eastAsia"/>
          <w:sz w:val="28"/>
          <w:szCs w:val="32"/>
        </w:rPr>
        <w:t>致</w:t>
      </w:r>
      <w:r w:rsidRPr="001A5EC0">
        <w:rPr>
          <w:rFonts w:ascii="標楷體" w:eastAsia="標楷體" w:hAnsi="標楷體" w:hint="eastAsia"/>
          <w:sz w:val="28"/>
          <w:szCs w:val="32"/>
        </w:rPr>
        <w:t>乘客</w:t>
      </w:r>
      <w:r>
        <w:rPr>
          <w:rFonts w:ascii="標楷體" w:eastAsia="標楷體" w:hAnsi="標楷體" w:hint="eastAsia"/>
          <w:sz w:val="28"/>
          <w:szCs w:val="32"/>
        </w:rPr>
        <w:t>漸趨減</w:t>
      </w:r>
      <w:r w:rsidRPr="001A5EC0">
        <w:rPr>
          <w:rFonts w:ascii="標楷體" w:eastAsia="標楷體" w:hAnsi="標楷體" w:hint="eastAsia"/>
          <w:sz w:val="28"/>
          <w:szCs w:val="32"/>
        </w:rPr>
        <w:t>少。為</w:t>
      </w:r>
      <w:r>
        <w:rPr>
          <w:rFonts w:ascii="標楷體" w:eastAsia="標楷體" w:hAnsi="標楷體" w:hint="eastAsia"/>
          <w:sz w:val="28"/>
          <w:szCs w:val="32"/>
        </w:rPr>
        <w:t>體察民意</w:t>
      </w:r>
      <w:r w:rsidRPr="001A5EC0">
        <w:rPr>
          <w:rFonts w:ascii="標楷體" w:eastAsia="標楷體" w:hAnsi="標楷體" w:hint="eastAsia"/>
          <w:sz w:val="28"/>
          <w:szCs w:val="32"/>
        </w:rPr>
        <w:t>改善七星潭風景區違停及造成交通阻塞等問題，亟待研議</w:t>
      </w:r>
      <w:r>
        <w:rPr>
          <w:rFonts w:ascii="標楷體" w:eastAsia="標楷體" w:hAnsi="標楷體" w:hint="eastAsia"/>
          <w:sz w:val="28"/>
          <w:szCs w:val="32"/>
        </w:rPr>
        <w:t>協調</w:t>
      </w:r>
      <w:r w:rsidRPr="001A5EC0">
        <w:rPr>
          <w:rFonts w:ascii="標楷體" w:eastAsia="標楷體" w:hAnsi="標楷體" w:hint="eastAsia"/>
          <w:sz w:val="28"/>
          <w:szCs w:val="32"/>
        </w:rPr>
        <w:t>於遊客集中區旁閒置國有土地設置停車場，或建置智慧停車系統導引遊客至南北兩側停車場；另研議於往花蓮車站方向之公車停靠地點設置完善候車空間，並搭配智慧站牌顯示車輛動態資訊，完善搭乘公共運輸設</w:t>
      </w:r>
      <w:r>
        <w:rPr>
          <w:rFonts w:ascii="標楷體" w:eastAsia="標楷體" w:hAnsi="標楷體" w:hint="eastAsia"/>
          <w:sz w:val="28"/>
          <w:szCs w:val="32"/>
        </w:rPr>
        <w:t>施</w:t>
      </w:r>
      <w:r w:rsidRPr="001A5EC0">
        <w:rPr>
          <w:rFonts w:ascii="標楷體" w:eastAsia="標楷體" w:hAnsi="標楷體" w:hint="eastAsia"/>
          <w:sz w:val="28"/>
          <w:szCs w:val="32"/>
        </w:rPr>
        <w:t>及配套措施，提高遊客搭乘公車意願，以紓解車潮。</w:t>
      </w:r>
    </w:p>
    <w:p w:rsidR="00FF3F1D" w:rsidRPr="001A5EC0" w:rsidRDefault="00FF3F1D" w:rsidP="00EC5E8C">
      <w:pPr>
        <w:spacing w:line="460" w:lineRule="exact"/>
        <w:ind w:firstLineChars="202" w:firstLine="566"/>
        <w:rPr>
          <w:rFonts w:ascii="標楷體" w:eastAsia="標楷體" w:hAnsi="標楷體"/>
          <w:b/>
          <w:sz w:val="28"/>
          <w:szCs w:val="32"/>
        </w:rPr>
      </w:pPr>
      <w:r w:rsidRPr="001A5EC0">
        <w:rPr>
          <w:rFonts w:ascii="標楷體" w:eastAsia="標楷體" w:hAnsi="標楷體" w:hint="eastAsia"/>
          <w:b/>
          <w:sz w:val="28"/>
          <w:szCs w:val="32"/>
        </w:rPr>
        <w:lastRenderedPageBreak/>
        <w:t>（三）民眾陳情諸多違規設攤及野狗問題，允宜研</w:t>
      </w:r>
      <w:r>
        <w:rPr>
          <w:rFonts w:ascii="標楷體" w:eastAsia="標楷體" w:hAnsi="標楷體" w:hint="eastAsia"/>
          <w:b/>
          <w:sz w:val="28"/>
          <w:szCs w:val="32"/>
        </w:rPr>
        <w:t>議改善方案</w:t>
      </w:r>
      <w:r w:rsidRPr="001A5EC0">
        <w:rPr>
          <w:rFonts w:ascii="標楷體" w:eastAsia="標楷體" w:hAnsi="標楷體" w:hint="eastAsia"/>
          <w:b/>
          <w:sz w:val="28"/>
          <w:szCs w:val="32"/>
        </w:rPr>
        <w:t>，或籌劃設置合法攤位區域，以妥</w:t>
      </w:r>
      <w:r>
        <w:rPr>
          <w:rFonts w:ascii="標楷體" w:eastAsia="標楷體" w:hAnsi="標楷體" w:hint="eastAsia"/>
          <w:b/>
          <w:sz w:val="28"/>
          <w:szCs w:val="32"/>
        </w:rPr>
        <w:t>善</w:t>
      </w:r>
      <w:r w:rsidRPr="001A5EC0">
        <w:rPr>
          <w:rFonts w:ascii="標楷體" w:eastAsia="標楷體" w:hAnsi="標楷體" w:hint="eastAsia"/>
          <w:b/>
          <w:sz w:val="28"/>
          <w:szCs w:val="32"/>
        </w:rPr>
        <w:t>管理風景區內商業服務問題</w:t>
      </w:r>
    </w:p>
    <w:p w:rsidR="00FF3F1D" w:rsidRPr="00216B8C" w:rsidRDefault="00FF3F1D" w:rsidP="00B56B9A">
      <w:pPr>
        <w:overflowPunct w:val="0"/>
        <w:spacing w:line="500" w:lineRule="exact"/>
        <w:ind w:firstLineChars="200" w:firstLine="480"/>
        <w:jc w:val="both"/>
        <w:rPr>
          <w:rFonts w:ascii="標楷體" w:eastAsia="標楷體" w:hAnsi="標楷體"/>
          <w:bCs/>
          <w:kern w:val="0"/>
          <w:sz w:val="28"/>
          <w:szCs w:val="28"/>
        </w:rPr>
      </w:pPr>
      <w:r w:rsidRPr="001A5EC0">
        <w:rPr>
          <w:noProof/>
        </w:rPr>
        <mc:AlternateContent>
          <mc:Choice Requires="wps">
            <w:drawing>
              <wp:anchor distT="0" distB="0" distL="114300" distR="114300" simplePos="0" relativeHeight="251758080" behindDoc="0" locked="0" layoutInCell="1" allowOverlap="1" wp14:anchorId="74B800BC" wp14:editId="52012D79">
                <wp:simplePos x="0" y="0"/>
                <wp:positionH relativeFrom="column">
                  <wp:posOffset>1608455</wp:posOffset>
                </wp:positionH>
                <wp:positionV relativeFrom="paragraph">
                  <wp:posOffset>750570</wp:posOffset>
                </wp:positionV>
                <wp:extent cx="4993640" cy="3103880"/>
                <wp:effectExtent l="0" t="0" r="0" b="1270"/>
                <wp:wrapSquare wrapText="bothSides"/>
                <wp:docPr id="14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3640" cy="3103880"/>
                        </a:xfrm>
                        <a:prstGeom prst="rect">
                          <a:avLst/>
                        </a:prstGeom>
                        <a:solidFill>
                          <a:srgbClr val="FFFFFF"/>
                        </a:solidFill>
                        <a:ln w="9525">
                          <a:noFill/>
                          <a:miter lim="800000"/>
                          <a:headEnd/>
                          <a:tailEnd/>
                        </a:ln>
                      </wps:spPr>
                      <wps:txbx>
                        <w:txbxContent>
                          <w:p w:rsidR="00247957" w:rsidRPr="004E1222" w:rsidRDefault="00247957" w:rsidP="00EC5E8C">
                            <w:pPr>
                              <w:spacing w:line="520" w:lineRule="exact"/>
                              <w:ind w:rightChars="-118" w:right="-283" w:firstLineChars="100" w:firstLine="240"/>
                              <w:rPr>
                                <w:rFonts w:ascii="標楷體" w:eastAsia="標楷體" w:hAnsi="標楷體"/>
                                <w:b/>
                              </w:rPr>
                            </w:pPr>
                            <w:r w:rsidRPr="004E1222">
                              <w:rPr>
                                <w:rFonts w:ascii="標楷體" w:eastAsia="標楷體" w:hAnsi="標楷體" w:hint="eastAsia"/>
                                <w:b/>
                              </w:rPr>
                              <w:t>表4 縣長信箱及1999專線受理陳情七星潭環境設施等案件統計表</w:t>
                            </w:r>
                          </w:p>
                          <w:p w:rsidR="00247957" w:rsidRPr="00B064EE" w:rsidRDefault="00247957" w:rsidP="00EC5E8C">
                            <w:pPr>
                              <w:spacing w:line="360" w:lineRule="exact"/>
                              <w:ind w:leftChars="590" w:left="1416" w:rightChars="51" w:right="122" w:firstLine="6"/>
                              <w:jc w:val="right"/>
                              <w:rPr>
                                <w:rFonts w:ascii="標楷體" w:eastAsia="標楷體" w:hAnsi="標楷體"/>
                                <w:sz w:val="18"/>
                                <w:szCs w:val="18"/>
                              </w:rPr>
                            </w:pPr>
                            <w:r w:rsidRPr="00B064EE">
                              <w:rPr>
                                <w:rFonts w:ascii="標楷體" w:eastAsia="標楷體" w:hAnsi="標楷體" w:hint="eastAsia"/>
                                <w:spacing w:val="-8"/>
                                <w:sz w:val="18"/>
                                <w:szCs w:val="18"/>
                              </w:rPr>
                              <w:t>單位：件</w:t>
                            </w:r>
                          </w:p>
                          <w:tbl>
                            <w:tblPr>
                              <w:tblStyle w:val="50"/>
                              <w:tblW w:w="7371" w:type="dxa"/>
                              <w:tblInd w:w="250" w:type="dxa"/>
                              <w:tblBorders>
                                <w:insideH w:val="none" w:sz="0" w:space="0" w:color="auto"/>
                              </w:tblBorders>
                              <w:tblLook w:val="04A0" w:firstRow="1" w:lastRow="0" w:firstColumn="1" w:lastColumn="0" w:noHBand="0" w:noVBand="1"/>
                            </w:tblPr>
                            <w:tblGrid>
                              <w:gridCol w:w="1559"/>
                              <w:gridCol w:w="931"/>
                              <w:gridCol w:w="952"/>
                              <w:gridCol w:w="952"/>
                              <w:gridCol w:w="851"/>
                              <w:gridCol w:w="992"/>
                              <w:gridCol w:w="1134"/>
                            </w:tblGrid>
                            <w:tr w:rsidR="00247957" w:rsidRPr="00D60D4B" w:rsidTr="006D51C4">
                              <w:trPr>
                                <w:trHeight w:hRule="exact" w:val="510"/>
                                <w:tblHeader/>
                              </w:trPr>
                              <w:tc>
                                <w:tcPr>
                                  <w:tcW w:w="1559"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問題分類</w:t>
                                  </w:r>
                                </w:p>
                              </w:tc>
                              <w:tc>
                                <w:tcPr>
                                  <w:tcW w:w="931"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合計</w:t>
                                  </w:r>
                                </w:p>
                              </w:tc>
                              <w:tc>
                                <w:tcPr>
                                  <w:tcW w:w="952"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105年</w:t>
                                  </w:r>
                                </w:p>
                              </w:tc>
                              <w:tc>
                                <w:tcPr>
                                  <w:tcW w:w="952"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106年</w:t>
                                  </w:r>
                                </w:p>
                              </w:tc>
                              <w:tc>
                                <w:tcPr>
                                  <w:tcW w:w="851"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107年</w:t>
                                  </w:r>
                                </w:p>
                              </w:tc>
                              <w:tc>
                                <w:tcPr>
                                  <w:tcW w:w="992"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108年</w:t>
                                  </w:r>
                                </w:p>
                              </w:tc>
                              <w:tc>
                                <w:tcPr>
                                  <w:tcW w:w="1134"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20" w:lineRule="exact"/>
                                    <w:jc w:val="center"/>
                                    <w:rPr>
                                      <w:rFonts w:ascii="標楷體" w:eastAsia="標楷體" w:hAnsi="標楷體"/>
                                      <w:sz w:val="20"/>
                                      <w:szCs w:val="20"/>
                                    </w:rPr>
                                  </w:pPr>
                                  <w:r w:rsidRPr="00B064EE">
                                    <w:rPr>
                                      <w:rFonts w:ascii="標楷體" w:eastAsia="標楷體" w:hAnsi="標楷體" w:hint="eastAsia"/>
                                      <w:sz w:val="20"/>
                                      <w:szCs w:val="20"/>
                                    </w:rPr>
                                    <w:t>109年</w:t>
                                  </w:r>
                                </w:p>
                                <w:p w:rsidR="00247957" w:rsidRPr="00B064EE" w:rsidRDefault="00D42728" w:rsidP="00EC5E8C">
                                  <w:pPr>
                                    <w:spacing w:line="220" w:lineRule="exact"/>
                                    <w:jc w:val="center"/>
                                    <w:rPr>
                                      <w:rFonts w:ascii="標楷體" w:eastAsia="標楷體" w:hAnsi="標楷體"/>
                                      <w:sz w:val="20"/>
                                      <w:szCs w:val="20"/>
                                    </w:rPr>
                                  </w:pPr>
                                  <w:r>
                                    <w:rPr>
                                      <w:rFonts w:ascii="標楷體" w:eastAsia="標楷體" w:hAnsi="標楷體" w:hint="eastAsia"/>
                                      <w:sz w:val="20"/>
                                      <w:szCs w:val="20"/>
                                    </w:rPr>
                                    <w:t>（</w:t>
                                  </w:r>
                                  <w:r w:rsidR="00247957" w:rsidRPr="00B064EE">
                                    <w:rPr>
                                      <w:rFonts w:ascii="標楷體" w:eastAsia="標楷體" w:hAnsi="標楷體" w:hint="eastAsia"/>
                                      <w:sz w:val="20"/>
                                      <w:szCs w:val="20"/>
                                    </w:rPr>
                                    <w:t>1-9月</w:t>
                                  </w:r>
                                  <w:r>
                                    <w:rPr>
                                      <w:rFonts w:ascii="標楷體" w:eastAsia="標楷體" w:hAnsi="標楷體" w:hint="eastAsia"/>
                                      <w:sz w:val="20"/>
                                      <w:szCs w:val="20"/>
                                    </w:rPr>
                                    <w:t>）</w:t>
                                  </w:r>
                                </w:p>
                              </w:tc>
                            </w:tr>
                            <w:tr w:rsidR="00247957" w:rsidRPr="00D60D4B" w:rsidTr="006D51C4">
                              <w:trPr>
                                <w:trHeight w:hRule="exact" w:val="397"/>
                              </w:trPr>
                              <w:tc>
                                <w:tcPr>
                                  <w:tcW w:w="1559" w:type="dxa"/>
                                  <w:tcBorders>
                                    <w:top w:val="single" w:sz="4" w:space="0" w:color="auto"/>
                                  </w:tcBorders>
                                  <w:vAlign w:val="center"/>
                                </w:tcPr>
                                <w:p w:rsidR="00247957" w:rsidRPr="00B064EE" w:rsidRDefault="00247957" w:rsidP="00EC5E8C">
                                  <w:pPr>
                                    <w:spacing w:line="280" w:lineRule="exact"/>
                                    <w:rPr>
                                      <w:rFonts w:ascii="標楷體" w:eastAsia="標楷體" w:hAnsi="標楷體"/>
                                      <w:b/>
                                      <w:sz w:val="20"/>
                                      <w:szCs w:val="20"/>
                                    </w:rPr>
                                  </w:pPr>
                                  <w:r w:rsidRPr="00B064EE">
                                    <w:rPr>
                                      <w:rFonts w:ascii="標楷體" w:eastAsia="標楷體" w:hAnsi="標楷體" w:hint="eastAsia"/>
                                      <w:b/>
                                      <w:sz w:val="20"/>
                                      <w:szCs w:val="20"/>
                                    </w:rPr>
                                    <w:t>合計</w:t>
                                  </w:r>
                                  <w:r w:rsidR="00D42728">
                                    <w:rPr>
                                      <w:rFonts w:ascii="標楷體" w:eastAsia="標楷體" w:hAnsi="標楷體" w:hint="eastAsia"/>
                                      <w:b/>
                                      <w:sz w:val="20"/>
                                      <w:szCs w:val="20"/>
                                    </w:rPr>
                                    <w:t>（</w:t>
                                  </w:r>
                                  <w:r w:rsidRPr="00B064EE">
                                    <w:rPr>
                                      <w:rFonts w:ascii="標楷體" w:eastAsia="標楷體" w:hAnsi="標楷體" w:hint="eastAsia"/>
                                      <w:b/>
                                      <w:sz w:val="20"/>
                                      <w:szCs w:val="20"/>
                                    </w:rPr>
                                    <w:t>註1</w:t>
                                  </w:r>
                                  <w:r w:rsidR="00D42728">
                                    <w:rPr>
                                      <w:rFonts w:ascii="標楷體" w:eastAsia="標楷體" w:hAnsi="標楷體" w:hint="eastAsia"/>
                                      <w:b/>
                                      <w:sz w:val="20"/>
                                      <w:szCs w:val="20"/>
                                    </w:rPr>
                                    <w:t>）</w:t>
                                  </w:r>
                                </w:p>
                              </w:tc>
                              <w:tc>
                                <w:tcPr>
                                  <w:tcW w:w="931"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sz w:val="20"/>
                                      <w:szCs w:val="20"/>
                                    </w:rPr>
                                  </w:pPr>
                                  <w:r w:rsidRPr="00B064EE">
                                    <w:rPr>
                                      <w:rFonts w:ascii="標楷體" w:eastAsia="標楷體" w:hAnsi="標楷體" w:hint="eastAsia"/>
                                      <w:b/>
                                      <w:sz w:val="20"/>
                                      <w:szCs w:val="20"/>
                                    </w:rPr>
                                    <w:t>267</w:t>
                                  </w:r>
                                </w:p>
                              </w:tc>
                              <w:tc>
                                <w:tcPr>
                                  <w:tcW w:w="952"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color w:val="000000"/>
                                      <w:sz w:val="20"/>
                                      <w:szCs w:val="20"/>
                                    </w:rPr>
                                  </w:pPr>
                                  <w:r w:rsidRPr="00B064EE">
                                    <w:rPr>
                                      <w:rFonts w:ascii="標楷體" w:eastAsia="標楷體" w:hAnsi="標楷體" w:hint="eastAsia"/>
                                      <w:b/>
                                      <w:color w:val="000000"/>
                                      <w:sz w:val="20"/>
                                      <w:szCs w:val="20"/>
                                    </w:rPr>
                                    <w:t>79</w:t>
                                  </w:r>
                                </w:p>
                              </w:tc>
                              <w:tc>
                                <w:tcPr>
                                  <w:tcW w:w="952"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color w:val="000000"/>
                                      <w:sz w:val="20"/>
                                      <w:szCs w:val="20"/>
                                    </w:rPr>
                                  </w:pPr>
                                  <w:r w:rsidRPr="00B064EE">
                                    <w:rPr>
                                      <w:rFonts w:ascii="標楷體" w:eastAsia="標楷體" w:hAnsi="標楷體" w:hint="eastAsia"/>
                                      <w:b/>
                                      <w:color w:val="000000"/>
                                      <w:sz w:val="20"/>
                                      <w:szCs w:val="20"/>
                                    </w:rPr>
                                    <w:t>48</w:t>
                                  </w:r>
                                </w:p>
                              </w:tc>
                              <w:tc>
                                <w:tcPr>
                                  <w:tcW w:w="851"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color w:val="000000"/>
                                      <w:sz w:val="20"/>
                                      <w:szCs w:val="20"/>
                                    </w:rPr>
                                  </w:pPr>
                                  <w:r w:rsidRPr="00B064EE">
                                    <w:rPr>
                                      <w:rFonts w:ascii="標楷體" w:eastAsia="標楷體" w:hAnsi="標楷體" w:hint="eastAsia"/>
                                      <w:b/>
                                      <w:color w:val="000000"/>
                                      <w:sz w:val="20"/>
                                      <w:szCs w:val="20"/>
                                    </w:rPr>
                                    <w:t>55</w:t>
                                  </w:r>
                                </w:p>
                              </w:tc>
                              <w:tc>
                                <w:tcPr>
                                  <w:tcW w:w="992"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color w:val="000000"/>
                                      <w:sz w:val="20"/>
                                      <w:szCs w:val="20"/>
                                    </w:rPr>
                                  </w:pPr>
                                  <w:r w:rsidRPr="00B064EE">
                                    <w:rPr>
                                      <w:rFonts w:ascii="標楷體" w:eastAsia="標楷體" w:hAnsi="標楷體" w:hint="eastAsia"/>
                                      <w:b/>
                                      <w:color w:val="000000"/>
                                      <w:sz w:val="20"/>
                                      <w:szCs w:val="20"/>
                                    </w:rPr>
                                    <w:t>52</w:t>
                                  </w:r>
                                </w:p>
                              </w:tc>
                              <w:tc>
                                <w:tcPr>
                                  <w:tcW w:w="1134"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cs="新細明體"/>
                                      <w:b/>
                                      <w:color w:val="000000"/>
                                      <w:sz w:val="20"/>
                                      <w:szCs w:val="20"/>
                                    </w:rPr>
                                  </w:pPr>
                                  <w:r w:rsidRPr="00B064EE">
                                    <w:rPr>
                                      <w:rFonts w:ascii="標楷體" w:eastAsia="標楷體" w:hAnsi="標楷體" w:cs="新細明體" w:hint="eastAsia"/>
                                      <w:b/>
                                      <w:color w:val="000000"/>
                                      <w:sz w:val="20"/>
                                      <w:szCs w:val="20"/>
                                    </w:rPr>
                                    <w:t>33</w:t>
                                  </w:r>
                                </w:p>
                              </w:tc>
                            </w:tr>
                            <w:tr w:rsidR="00247957" w:rsidRPr="00D60D4B" w:rsidTr="006D51C4">
                              <w:trPr>
                                <w:trHeight w:hRule="exact" w:val="397"/>
                              </w:trPr>
                              <w:tc>
                                <w:tcPr>
                                  <w:tcW w:w="1559" w:type="dxa"/>
                                  <w:shd w:val="clear" w:color="auto" w:fill="F2F2F2" w:themeFill="background1" w:themeFillShade="F2"/>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攤販問題</w:t>
                                  </w:r>
                                </w:p>
                              </w:tc>
                              <w:tc>
                                <w:tcPr>
                                  <w:tcW w:w="93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112</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33</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20</w:t>
                                  </w:r>
                                </w:p>
                              </w:tc>
                              <w:tc>
                                <w:tcPr>
                                  <w:tcW w:w="85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29</w:t>
                                  </w:r>
                                </w:p>
                              </w:tc>
                              <w:tc>
                                <w:tcPr>
                                  <w:tcW w:w="99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22</w:t>
                                  </w:r>
                                </w:p>
                              </w:tc>
                              <w:tc>
                                <w:tcPr>
                                  <w:tcW w:w="1134"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8</w:t>
                                  </w:r>
                                </w:p>
                              </w:tc>
                            </w:tr>
                            <w:tr w:rsidR="00247957" w:rsidRPr="00D60D4B" w:rsidTr="006D51C4">
                              <w:trPr>
                                <w:trHeight w:hRule="exact" w:val="397"/>
                              </w:trPr>
                              <w:tc>
                                <w:tcPr>
                                  <w:tcW w:w="1559" w:type="dxa"/>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設施維護問題</w:t>
                                  </w:r>
                                </w:p>
                              </w:tc>
                              <w:tc>
                                <w:tcPr>
                                  <w:tcW w:w="931" w:type="dxa"/>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60</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23</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8</w:t>
                                  </w:r>
                                </w:p>
                              </w:tc>
                              <w:tc>
                                <w:tcPr>
                                  <w:tcW w:w="851"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11</w:t>
                                  </w:r>
                                </w:p>
                              </w:tc>
                              <w:tc>
                                <w:tcPr>
                                  <w:tcW w:w="99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11</w:t>
                                  </w:r>
                                </w:p>
                              </w:tc>
                              <w:tc>
                                <w:tcPr>
                                  <w:tcW w:w="1134"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7</w:t>
                                  </w:r>
                                </w:p>
                              </w:tc>
                            </w:tr>
                            <w:tr w:rsidR="00247957" w:rsidRPr="00D60D4B" w:rsidTr="006D51C4">
                              <w:trPr>
                                <w:trHeight w:hRule="exact" w:val="397"/>
                              </w:trPr>
                              <w:tc>
                                <w:tcPr>
                                  <w:tcW w:w="1559" w:type="dxa"/>
                                  <w:shd w:val="clear" w:color="auto" w:fill="F2F2F2" w:themeFill="background1" w:themeFillShade="F2"/>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野狗問題</w:t>
                                  </w:r>
                                </w:p>
                              </w:tc>
                              <w:tc>
                                <w:tcPr>
                                  <w:tcW w:w="93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35</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3</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5</w:t>
                                  </w:r>
                                </w:p>
                              </w:tc>
                              <w:tc>
                                <w:tcPr>
                                  <w:tcW w:w="85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10</w:t>
                                  </w:r>
                                </w:p>
                              </w:tc>
                              <w:tc>
                                <w:tcPr>
                                  <w:tcW w:w="99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6</w:t>
                                  </w:r>
                                </w:p>
                              </w:tc>
                              <w:tc>
                                <w:tcPr>
                                  <w:tcW w:w="1134"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11</w:t>
                                  </w:r>
                                </w:p>
                              </w:tc>
                            </w:tr>
                            <w:tr w:rsidR="00247957" w:rsidRPr="00D60D4B" w:rsidTr="006D51C4">
                              <w:trPr>
                                <w:trHeight w:hRule="exact" w:val="397"/>
                              </w:trPr>
                              <w:tc>
                                <w:tcPr>
                                  <w:tcW w:w="1559" w:type="dxa"/>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環境維護</w:t>
                                  </w:r>
                                  <w:r>
                                    <w:rPr>
                                      <w:rFonts w:ascii="標楷體" w:eastAsia="標楷體" w:hAnsi="標楷體" w:hint="eastAsia"/>
                                      <w:sz w:val="20"/>
                                      <w:szCs w:val="20"/>
                                    </w:rPr>
                                    <w:t>問題</w:t>
                                  </w:r>
                                </w:p>
                              </w:tc>
                              <w:tc>
                                <w:tcPr>
                                  <w:tcW w:w="931" w:type="dxa"/>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33</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12</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7</w:t>
                                  </w:r>
                                </w:p>
                              </w:tc>
                              <w:tc>
                                <w:tcPr>
                                  <w:tcW w:w="851"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4</w:t>
                                  </w:r>
                                </w:p>
                              </w:tc>
                              <w:tc>
                                <w:tcPr>
                                  <w:tcW w:w="99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7</w:t>
                                  </w:r>
                                </w:p>
                              </w:tc>
                              <w:tc>
                                <w:tcPr>
                                  <w:tcW w:w="1134"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3</w:t>
                                  </w:r>
                                </w:p>
                              </w:tc>
                            </w:tr>
                            <w:tr w:rsidR="00247957" w:rsidRPr="00D60D4B" w:rsidTr="006D51C4">
                              <w:trPr>
                                <w:trHeight w:hRule="exact" w:val="397"/>
                              </w:trPr>
                              <w:tc>
                                <w:tcPr>
                                  <w:tcW w:w="1559" w:type="dxa"/>
                                  <w:shd w:val="clear" w:color="auto" w:fill="F2F2F2" w:themeFill="background1" w:themeFillShade="F2"/>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公車問題</w:t>
                                  </w:r>
                                </w:p>
                              </w:tc>
                              <w:tc>
                                <w:tcPr>
                                  <w:tcW w:w="93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16</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4</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5</w:t>
                                  </w:r>
                                </w:p>
                              </w:tc>
                              <w:tc>
                                <w:tcPr>
                                  <w:tcW w:w="85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w:t>
                                  </w:r>
                                </w:p>
                              </w:tc>
                              <w:tc>
                                <w:tcPr>
                                  <w:tcW w:w="99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6</w:t>
                                  </w:r>
                                </w:p>
                              </w:tc>
                              <w:tc>
                                <w:tcPr>
                                  <w:tcW w:w="1134"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w:t>
                                  </w:r>
                                </w:p>
                              </w:tc>
                            </w:tr>
                            <w:tr w:rsidR="00247957" w:rsidRPr="00D60D4B" w:rsidTr="006D51C4">
                              <w:trPr>
                                <w:trHeight w:hRule="exact" w:val="397"/>
                              </w:trPr>
                              <w:tc>
                                <w:tcPr>
                                  <w:tcW w:w="1559" w:type="dxa"/>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停車問題</w:t>
                                  </w:r>
                                </w:p>
                              </w:tc>
                              <w:tc>
                                <w:tcPr>
                                  <w:tcW w:w="931" w:type="dxa"/>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14</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5</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3</w:t>
                                  </w:r>
                                </w:p>
                              </w:tc>
                              <w:tc>
                                <w:tcPr>
                                  <w:tcW w:w="851"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w:t>
                                  </w:r>
                                </w:p>
                              </w:tc>
                              <w:tc>
                                <w:tcPr>
                                  <w:tcW w:w="99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w:t>
                                  </w:r>
                                </w:p>
                              </w:tc>
                              <w:tc>
                                <w:tcPr>
                                  <w:tcW w:w="1134"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4</w:t>
                                  </w:r>
                                </w:p>
                              </w:tc>
                            </w:tr>
                          </w:tbl>
                          <w:p w:rsidR="00247957" w:rsidRPr="00B064EE" w:rsidRDefault="00247957" w:rsidP="00B064EE">
                            <w:pPr>
                              <w:spacing w:line="220" w:lineRule="exact"/>
                              <w:ind w:leftChars="59" w:left="142"/>
                              <w:jc w:val="both"/>
                              <w:rPr>
                                <w:rFonts w:ascii="標楷體" w:eastAsia="標楷體" w:hAnsi="標楷體"/>
                                <w:sz w:val="18"/>
                                <w:szCs w:val="18"/>
                              </w:rPr>
                            </w:pPr>
                            <w:r w:rsidRPr="00B064EE">
                              <w:rPr>
                                <w:rFonts w:ascii="標楷體" w:eastAsia="標楷體" w:hAnsi="標楷體" w:hint="eastAsia"/>
                                <w:sz w:val="18"/>
                                <w:szCs w:val="18"/>
                              </w:rPr>
                              <w:t>註：1.其中有3件陳情案件同時涉及2項問題。</w:t>
                            </w:r>
                          </w:p>
                          <w:p w:rsidR="00247957" w:rsidRPr="00B064EE" w:rsidRDefault="00247957" w:rsidP="00751C92">
                            <w:pPr>
                              <w:spacing w:line="220" w:lineRule="exact"/>
                              <w:ind w:leftChars="59" w:left="142" w:firstLineChars="6" w:firstLine="11"/>
                              <w:jc w:val="both"/>
                              <w:rPr>
                                <w:sz w:val="18"/>
                                <w:szCs w:val="18"/>
                              </w:rPr>
                            </w:pPr>
                            <w:r w:rsidRPr="00B064EE">
                              <w:rPr>
                                <w:rFonts w:ascii="標楷體" w:eastAsia="標楷體" w:hAnsi="標楷體" w:hint="eastAsia"/>
                                <w:sz w:val="18"/>
                                <w:szCs w:val="18"/>
                              </w:rPr>
                              <w:t xml:space="preserve">    2.資料來源：整理自花蓮縣政府提供資料。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4" type="#_x0000_t202" style="position:absolute;left:0;text-align:left;margin-left:126.65pt;margin-top:59.1pt;width:393.2pt;height:244.4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iYjOwIAACsEAAAOAAAAZHJzL2Uyb0RvYy54bWysU11uEzEQfkfiDpbfyW5+SVbZVCUlCKn8&#10;SIUDeL3erIXtWWwnu+UClThAeeYAHIADtedg7E3TqLwh/GB5PDOfZ775vDzrtCJ7YZ0Ek9PhIKVE&#10;GA6lNNucfv60eTGnxHlmSqbAiJxeC0fPVs+fLdsmEyOoQZXCEgQxLmubnNbeN1mSOF4LzdwAGmHQ&#10;WYHVzKNpt0lpWYvoWiWjNJ0lLdiyscCFc3h70TvpKuJXleD+Q1U54YnKKdbm427jXoQ9WS1ZtrWs&#10;qSU/lMH+oQrNpMFHj1AXzDOys/IvKC25BQeVH3DQCVSV5CL2gN0M0yfdXNWsEbEXJMc1R5rc/4Pl&#10;7/cfLZElzm4yG1NimMYp3d/e3P36cX/7++7ndzIKJLWNyzD2qsFo372CDhNiw665BP7FEQPrmpmt&#10;OLcW2lqwEoschszkJLXHcQGkaN9BiU+xnYcI1FVWBwaRE4LoOKzr44BE5wnHy8liMZ5N0MXRNx6m&#10;4/k8jjBh2UN6Y51/I0CTcMipRQVEeLa/dD6Uw7KHkPCaAyXLjVQqGnZbrJUle4Zq2cQVO3gSpgxp&#10;c7qYjqYR2UDIj0LS0qOaldQ5nadh9foKdLw2ZQzxTKr+jJUoc+AnUNKT47uii/OYRfYCeQWU18iY&#10;hV69+NvwUIP9RkmLys2p+7pjVlCi3hpkfTGcBIp8NCbTlyM07KmnOPUwwxEqp56S/rj28XsEPgyc&#10;43QqGXl7rORQMyoy0nn4PUHyp3aMevzjqz8AAAD//wMAUEsDBBQABgAIAAAAIQC0DiVW4AAAAAwB&#10;AAAPAAAAZHJzL2Rvd25yZXYueG1sTI/RToNAEEXfTfyHzZj4YuxuwUKLLI2aaHxt7QcMMAUiO0vY&#10;baF/7/bJPk7uyb1n8u1senGm0XWWNSwXCgRxZeuOGw2Hn8/nNQjnkWvsLZOGCznYFvd3OWa1nXhH&#10;571vRChhl6GG1vshk9JVLRl0CzsQh+xoR4M+nGMj6xGnUG56GSmVSIMdh4UWB/poqfrdn4yG4/f0&#10;tNpM5Zc/pLuX5B27tLQXrR8f5rdXEJ5m/w/DVT+oQxGcSnvi2oleQ7SK44CGYLmOQFwJFW9SEKWG&#10;RKUKZJHL2yeKPwAAAP//AwBQSwECLQAUAAYACAAAACEAtoM4kv4AAADhAQAAEwAAAAAAAAAAAAAA&#10;AAAAAAAAW0NvbnRlbnRfVHlwZXNdLnhtbFBLAQItABQABgAIAAAAIQA4/SH/1gAAAJQBAAALAAAA&#10;AAAAAAAAAAAAAC8BAABfcmVscy8ucmVsc1BLAQItABQABgAIAAAAIQCAXiYjOwIAACsEAAAOAAAA&#10;AAAAAAAAAAAAAC4CAABkcnMvZTJvRG9jLnhtbFBLAQItABQABgAIAAAAIQC0DiVW4AAAAAwBAAAP&#10;AAAAAAAAAAAAAAAAAJUEAABkcnMvZG93bnJldi54bWxQSwUGAAAAAAQABADzAAAAogUAAAAA&#10;" stroked="f">
                <v:textbox>
                  <w:txbxContent>
                    <w:p w:rsidR="00247957" w:rsidRPr="004E1222" w:rsidRDefault="00247957" w:rsidP="00EC5E8C">
                      <w:pPr>
                        <w:spacing w:line="520" w:lineRule="exact"/>
                        <w:ind w:rightChars="-118" w:right="-283" w:firstLineChars="100" w:firstLine="240"/>
                        <w:rPr>
                          <w:rFonts w:ascii="標楷體" w:eastAsia="標楷體" w:hAnsi="標楷體"/>
                          <w:b/>
                        </w:rPr>
                      </w:pPr>
                      <w:r w:rsidRPr="004E1222">
                        <w:rPr>
                          <w:rFonts w:ascii="標楷體" w:eastAsia="標楷體" w:hAnsi="標楷體" w:hint="eastAsia"/>
                          <w:b/>
                        </w:rPr>
                        <w:t>表4 縣長信箱及1999專線受理陳情七星潭環境設施等案件統計表</w:t>
                      </w:r>
                    </w:p>
                    <w:p w:rsidR="00247957" w:rsidRPr="00B064EE" w:rsidRDefault="00247957" w:rsidP="00EC5E8C">
                      <w:pPr>
                        <w:spacing w:line="360" w:lineRule="exact"/>
                        <w:ind w:leftChars="590" w:left="1416" w:rightChars="51" w:right="122" w:firstLine="6"/>
                        <w:jc w:val="right"/>
                        <w:rPr>
                          <w:rFonts w:ascii="標楷體" w:eastAsia="標楷體" w:hAnsi="標楷體"/>
                          <w:sz w:val="18"/>
                          <w:szCs w:val="18"/>
                        </w:rPr>
                      </w:pPr>
                      <w:r w:rsidRPr="00B064EE">
                        <w:rPr>
                          <w:rFonts w:ascii="標楷體" w:eastAsia="標楷體" w:hAnsi="標楷體" w:hint="eastAsia"/>
                          <w:spacing w:val="-8"/>
                          <w:sz w:val="18"/>
                          <w:szCs w:val="18"/>
                        </w:rPr>
                        <w:t>單位：件</w:t>
                      </w:r>
                    </w:p>
                    <w:tbl>
                      <w:tblPr>
                        <w:tblStyle w:val="50"/>
                        <w:tblW w:w="7371" w:type="dxa"/>
                        <w:tblInd w:w="250" w:type="dxa"/>
                        <w:tblBorders>
                          <w:insideH w:val="none" w:sz="0" w:space="0" w:color="auto"/>
                        </w:tblBorders>
                        <w:tblLook w:val="04A0" w:firstRow="1" w:lastRow="0" w:firstColumn="1" w:lastColumn="0" w:noHBand="0" w:noVBand="1"/>
                      </w:tblPr>
                      <w:tblGrid>
                        <w:gridCol w:w="1559"/>
                        <w:gridCol w:w="931"/>
                        <w:gridCol w:w="952"/>
                        <w:gridCol w:w="952"/>
                        <w:gridCol w:w="851"/>
                        <w:gridCol w:w="992"/>
                        <w:gridCol w:w="1134"/>
                      </w:tblGrid>
                      <w:tr w:rsidR="00247957" w:rsidRPr="00D60D4B" w:rsidTr="006D51C4">
                        <w:trPr>
                          <w:trHeight w:hRule="exact" w:val="510"/>
                          <w:tblHeader/>
                        </w:trPr>
                        <w:tc>
                          <w:tcPr>
                            <w:tcW w:w="1559"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問題分類</w:t>
                            </w:r>
                          </w:p>
                        </w:tc>
                        <w:tc>
                          <w:tcPr>
                            <w:tcW w:w="931"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合計</w:t>
                            </w:r>
                          </w:p>
                        </w:tc>
                        <w:tc>
                          <w:tcPr>
                            <w:tcW w:w="952"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105年</w:t>
                            </w:r>
                          </w:p>
                        </w:tc>
                        <w:tc>
                          <w:tcPr>
                            <w:tcW w:w="952"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106年</w:t>
                            </w:r>
                          </w:p>
                        </w:tc>
                        <w:tc>
                          <w:tcPr>
                            <w:tcW w:w="851"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107年</w:t>
                            </w:r>
                          </w:p>
                        </w:tc>
                        <w:tc>
                          <w:tcPr>
                            <w:tcW w:w="992"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80" w:lineRule="exact"/>
                              <w:jc w:val="center"/>
                              <w:rPr>
                                <w:rFonts w:ascii="標楷體" w:eastAsia="標楷體" w:hAnsi="標楷體"/>
                                <w:sz w:val="20"/>
                                <w:szCs w:val="20"/>
                              </w:rPr>
                            </w:pPr>
                            <w:r w:rsidRPr="00B064EE">
                              <w:rPr>
                                <w:rFonts w:ascii="標楷體" w:eastAsia="標楷體" w:hAnsi="標楷體" w:hint="eastAsia"/>
                                <w:sz w:val="20"/>
                                <w:szCs w:val="20"/>
                              </w:rPr>
                              <w:t>108年</w:t>
                            </w:r>
                          </w:p>
                        </w:tc>
                        <w:tc>
                          <w:tcPr>
                            <w:tcW w:w="1134" w:type="dxa"/>
                            <w:tcBorders>
                              <w:top w:val="single" w:sz="4" w:space="0" w:color="auto"/>
                              <w:bottom w:val="single" w:sz="4" w:space="0" w:color="auto"/>
                            </w:tcBorders>
                            <w:shd w:val="clear" w:color="auto" w:fill="D9D9D9" w:themeFill="background1" w:themeFillShade="D9"/>
                            <w:vAlign w:val="center"/>
                          </w:tcPr>
                          <w:p w:rsidR="00247957" w:rsidRPr="00B064EE" w:rsidRDefault="00247957" w:rsidP="00EC5E8C">
                            <w:pPr>
                              <w:spacing w:line="220" w:lineRule="exact"/>
                              <w:jc w:val="center"/>
                              <w:rPr>
                                <w:rFonts w:ascii="標楷體" w:eastAsia="標楷體" w:hAnsi="標楷體"/>
                                <w:sz w:val="20"/>
                                <w:szCs w:val="20"/>
                              </w:rPr>
                            </w:pPr>
                            <w:r w:rsidRPr="00B064EE">
                              <w:rPr>
                                <w:rFonts w:ascii="標楷體" w:eastAsia="標楷體" w:hAnsi="標楷體" w:hint="eastAsia"/>
                                <w:sz w:val="20"/>
                                <w:szCs w:val="20"/>
                              </w:rPr>
                              <w:t>109年</w:t>
                            </w:r>
                          </w:p>
                          <w:p w:rsidR="00247957" w:rsidRPr="00B064EE" w:rsidRDefault="00D42728" w:rsidP="00EC5E8C">
                            <w:pPr>
                              <w:spacing w:line="220" w:lineRule="exact"/>
                              <w:jc w:val="center"/>
                              <w:rPr>
                                <w:rFonts w:ascii="標楷體" w:eastAsia="標楷體" w:hAnsi="標楷體"/>
                                <w:sz w:val="20"/>
                                <w:szCs w:val="20"/>
                              </w:rPr>
                            </w:pPr>
                            <w:r>
                              <w:rPr>
                                <w:rFonts w:ascii="標楷體" w:eastAsia="標楷體" w:hAnsi="標楷體" w:hint="eastAsia"/>
                                <w:sz w:val="20"/>
                                <w:szCs w:val="20"/>
                              </w:rPr>
                              <w:t>（</w:t>
                            </w:r>
                            <w:r w:rsidR="00247957" w:rsidRPr="00B064EE">
                              <w:rPr>
                                <w:rFonts w:ascii="標楷體" w:eastAsia="標楷體" w:hAnsi="標楷體" w:hint="eastAsia"/>
                                <w:sz w:val="20"/>
                                <w:szCs w:val="20"/>
                              </w:rPr>
                              <w:t>1-9月</w:t>
                            </w:r>
                            <w:r>
                              <w:rPr>
                                <w:rFonts w:ascii="標楷體" w:eastAsia="標楷體" w:hAnsi="標楷體" w:hint="eastAsia"/>
                                <w:sz w:val="20"/>
                                <w:szCs w:val="20"/>
                              </w:rPr>
                              <w:t>）</w:t>
                            </w:r>
                          </w:p>
                        </w:tc>
                      </w:tr>
                      <w:tr w:rsidR="00247957" w:rsidRPr="00D60D4B" w:rsidTr="006D51C4">
                        <w:trPr>
                          <w:trHeight w:hRule="exact" w:val="397"/>
                        </w:trPr>
                        <w:tc>
                          <w:tcPr>
                            <w:tcW w:w="1559" w:type="dxa"/>
                            <w:tcBorders>
                              <w:top w:val="single" w:sz="4" w:space="0" w:color="auto"/>
                            </w:tcBorders>
                            <w:vAlign w:val="center"/>
                          </w:tcPr>
                          <w:p w:rsidR="00247957" w:rsidRPr="00B064EE" w:rsidRDefault="00247957" w:rsidP="00EC5E8C">
                            <w:pPr>
                              <w:spacing w:line="280" w:lineRule="exact"/>
                              <w:rPr>
                                <w:rFonts w:ascii="標楷體" w:eastAsia="標楷體" w:hAnsi="標楷體"/>
                                <w:b/>
                                <w:sz w:val="20"/>
                                <w:szCs w:val="20"/>
                              </w:rPr>
                            </w:pPr>
                            <w:r w:rsidRPr="00B064EE">
                              <w:rPr>
                                <w:rFonts w:ascii="標楷體" w:eastAsia="標楷體" w:hAnsi="標楷體" w:hint="eastAsia"/>
                                <w:b/>
                                <w:sz w:val="20"/>
                                <w:szCs w:val="20"/>
                              </w:rPr>
                              <w:t>合計</w:t>
                            </w:r>
                            <w:r w:rsidR="00D42728">
                              <w:rPr>
                                <w:rFonts w:ascii="標楷體" w:eastAsia="標楷體" w:hAnsi="標楷體" w:hint="eastAsia"/>
                                <w:b/>
                                <w:sz w:val="20"/>
                                <w:szCs w:val="20"/>
                              </w:rPr>
                              <w:t>（</w:t>
                            </w:r>
                            <w:r w:rsidRPr="00B064EE">
                              <w:rPr>
                                <w:rFonts w:ascii="標楷體" w:eastAsia="標楷體" w:hAnsi="標楷體" w:hint="eastAsia"/>
                                <w:b/>
                                <w:sz w:val="20"/>
                                <w:szCs w:val="20"/>
                              </w:rPr>
                              <w:t>註1</w:t>
                            </w:r>
                            <w:r w:rsidR="00D42728">
                              <w:rPr>
                                <w:rFonts w:ascii="標楷體" w:eastAsia="標楷體" w:hAnsi="標楷體" w:hint="eastAsia"/>
                                <w:b/>
                                <w:sz w:val="20"/>
                                <w:szCs w:val="20"/>
                              </w:rPr>
                              <w:t>）</w:t>
                            </w:r>
                          </w:p>
                        </w:tc>
                        <w:tc>
                          <w:tcPr>
                            <w:tcW w:w="931"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sz w:val="20"/>
                                <w:szCs w:val="20"/>
                              </w:rPr>
                            </w:pPr>
                            <w:r w:rsidRPr="00B064EE">
                              <w:rPr>
                                <w:rFonts w:ascii="標楷體" w:eastAsia="標楷體" w:hAnsi="標楷體" w:hint="eastAsia"/>
                                <w:b/>
                                <w:sz w:val="20"/>
                                <w:szCs w:val="20"/>
                              </w:rPr>
                              <w:t>267</w:t>
                            </w:r>
                          </w:p>
                        </w:tc>
                        <w:tc>
                          <w:tcPr>
                            <w:tcW w:w="952"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color w:val="000000"/>
                                <w:sz w:val="20"/>
                                <w:szCs w:val="20"/>
                              </w:rPr>
                            </w:pPr>
                            <w:r w:rsidRPr="00B064EE">
                              <w:rPr>
                                <w:rFonts w:ascii="標楷體" w:eastAsia="標楷體" w:hAnsi="標楷體" w:hint="eastAsia"/>
                                <w:b/>
                                <w:color w:val="000000"/>
                                <w:sz w:val="20"/>
                                <w:szCs w:val="20"/>
                              </w:rPr>
                              <w:t>79</w:t>
                            </w:r>
                          </w:p>
                        </w:tc>
                        <w:tc>
                          <w:tcPr>
                            <w:tcW w:w="952"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color w:val="000000"/>
                                <w:sz w:val="20"/>
                                <w:szCs w:val="20"/>
                              </w:rPr>
                            </w:pPr>
                            <w:r w:rsidRPr="00B064EE">
                              <w:rPr>
                                <w:rFonts w:ascii="標楷體" w:eastAsia="標楷體" w:hAnsi="標楷體" w:hint="eastAsia"/>
                                <w:b/>
                                <w:color w:val="000000"/>
                                <w:sz w:val="20"/>
                                <w:szCs w:val="20"/>
                              </w:rPr>
                              <w:t>48</w:t>
                            </w:r>
                          </w:p>
                        </w:tc>
                        <w:tc>
                          <w:tcPr>
                            <w:tcW w:w="851"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color w:val="000000"/>
                                <w:sz w:val="20"/>
                                <w:szCs w:val="20"/>
                              </w:rPr>
                            </w:pPr>
                            <w:r w:rsidRPr="00B064EE">
                              <w:rPr>
                                <w:rFonts w:ascii="標楷體" w:eastAsia="標楷體" w:hAnsi="標楷體" w:hint="eastAsia"/>
                                <w:b/>
                                <w:color w:val="000000"/>
                                <w:sz w:val="20"/>
                                <w:szCs w:val="20"/>
                              </w:rPr>
                              <w:t>55</w:t>
                            </w:r>
                          </w:p>
                        </w:tc>
                        <w:tc>
                          <w:tcPr>
                            <w:tcW w:w="992"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b/>
                                <w:color w:val="000000"/>
                                <w:sz w:val="20"/>
                                <w:szCs w:val="20"/>
                              </w:rPr>
                            </w:pPr>
                            <w:r w:rsidRPr="00B064EE">
                              <w:rPr>
                                <w:rFonts w:ascii="標楷體" w:eastAsia="標楷體" w:hAnsi="標楷體" w:hint="eastAsia"/>
                                <w:b/>
                                <w:color w:val="000000"/>
                                <w:sz w:val="20"/>
                                <w:szCs w:val="20"/>
                              </w:rPr>
                              <w:t>52</w:t>
                            </w:r>
                          </w:p>
                        </w:tc>
                        <w:tc>
                          <w:tcPr>
                            <w:tcW w:w="1134" w:type="dxa"/>
                            <w:tcBorders>
                              <w:top w:val="single" w:sz="4" w:space="0" w:color="auto"/>
                            </w:tcBorders>
                            <w:vAlign w:val="center"/>
                          </w:tcPr>
                          <w:p w:rsidR="00247957" w:rsidRPr="00B064EE" w:rsidRDefault="00247957" w:rsidP="00EC5E8C">
                            <w:pPr>
                              <w:spacing w:line="280" w:lineRule="exact"/>
                              <w:jc w:val="right"/>
                              <w:rPr>
                                <w:rFonts w:ascii="標楷體" w:eastAsia="標楷體" w:hAnsi="標楷體" w:cs="新細明體"/>
                                <w:b/>
                                <w:color w:val="000000"/>
                                <w:sz w:val="20"/>
                                <w:szCs w:val="20"/>
                              </w:rPr>
                            </w:pPr>
                            <w:r w:rsidRPr="00B064EE">
                              <w:rPr>
                                <w:rFonts w:ascii="標楷體" w:eastAsia="標楷體" w:hAnsi="標楷體" w:cs="新細明體" w:hint="eastAsia"/>
                                <w:b/>
                                <w:color w:val="000000"/>
                                <w:sz w:val="20"/>
                                <w:szCs w:val="20"/>
                              </w:rPr>
                              <w:t>33</w:t>
                            </w:r>
                          </w:p>
                        </w:tc>
                      </w:tr>
                      <w:tr w:rsidR="00247957" w:rsidRPr="00D60D4B" w:rsidTr="006D51C4">
                        <w:trPr>
                          <w:trHeight w:hRule="exact" w:val="397"/>
                        </w:trPr>
                        <w:tc>
                          <w:tcPr>
                            <w:tcW w:w="1559" w:type="dxa"/>
                            <w:shd w:val="clear" w:color="auto" w:fill="F2F2F2" w:themeFill="background1" w:themeFillShade="F2"/>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攤販問題</w:t>
                            </w:r>
                          </w:p>
                        </w:tc>
                        <w:tc>
                          <w:tcPr>
                            <w:tcW w:w="93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112</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33</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20</w:t>
                            </w:r>
                          </w:p>
                        </w:tc>
                        <w:tc>
                          <w:tcPr>
                            <w:tcW w:w="85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29</w:t>
                            </w:r>
                          </w:p>
                        </w:tc>
                        <w:tc>
                          <w:tcPr>
                            <w:tcW w:w="99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22</w:t>
                            </w:r>
                          </w:p>
                        </w:tc>
                        <w:tc>
                          <w:tcPr>
                            <w:tcW w:w="1134"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8</w:t>
                            </w:r>
                          </w:p>
                        </w:tc>
                      </w:tr>
                      <w:tr w:rsidR="00247957" w:rsidRPr="00D60D4B" w:rsidTr="006D51C4">
                        <w:trPr>
                          <w:trHeight w:hRule="exact" w:val="397"/>
                        </w:trPr>
                        <w:tc>
                          <w:tcPr>
                            <w:tcW w:w="1559" w:type="dxa"/>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設施維護問題</w:t>
                            </w:r>
                          </w:p>
                        </w:tc>
                        <w:tc>
                          <w:tcPr>
                            <w:tcW w:w="931" w:type="dxa"/>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60</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23</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8</w:t>
                            </w:r>
                          </w:p>
                        </w:tc>
                        <w:tc>
                          <w:tcPr>
                            <w:tcW w:w="851"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11</w:t>
                            </w:r>
                          </w:p>
                        </w:tc>
                        <w:tc>
                          <w:tcPr>
                            <w:tcW w:w="99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11</w:t>
                            </w:r>
                          </w:p>
                        </w:tc>
                        <w:tc>
                          <w:tcPr>
                            <w:tcW w:w="1134"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7</w:t>
                            </w:r>
                          </w:p>
                        </w:tc>
                      </w:tr>
                      <w:tr w:rsidR="00247957" w:rsidRPr="00D60D4B" w:rsidTr="006D51C4">
                        <w:trPr>
                          <w:trHeight w:hRule="exact" w:val="397"/>
                        </w:trPr>
                        <w:tc>
                          <w:tcPr>
                            <w:tcW w:w="1559" w:type="dxa"/>
                            <w:shd w:val="clear" w:color="auto" w:fill="F2F2F2" w:themeFill="background1" w:themeFillShade="F2"/>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野狗問題</w:t>
                            </w:r>
                          </w:p>
                        </w:tc>
                        <w:tc>
                          <w:tcPr>
                            <w:tcW w:w="93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35</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3</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5</w:t>
                            </w:r>
                          </w:p>
                        </w:tc>
                        <w:tc>
                          <w:tcPr>
                            <w:tcW w:w="85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10</w:t>
                            </w:r>
                          </w:p>
                        </w:tc>
                        <w:tc>
                          <w:tcPr>
                            <w:tcW w:w="99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6</w:t>
                            </w:r>
                          </w:p>
                        </w:tc>
                        <w:tc>
                          <w:tcPr>
                            <w:tcW w:w="1134"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11</w:t>
                            </w:r>
                          </w:p>
                        </w:tc>
                      </w:tr>
                      <w:tr w:rsidR="00247957" w:rsidRPr="00D60D4B" w:rsidTr="006D51C4">
                        <w:trPr>
                          <w:trHeight w:hRule="exact" w:val="397"/>
                        </w:trPr>
                        <w:tc>
                          <w:tcPr>
                            <w:tcW w:w="1559" w:type="dxa"/>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環境維護</w:t>
                            </w:r>
                            <w:r>
                              <w:rPr>
                                <w:rFonts w:ascii="標楷體" w:eastAsia="標楷體" w:hAnsi="標楷體" w:hint="eastAsia"/>
                                <w:sz w:val="20"/>
                                <w:szCs w:val="20"/>
                              </w:rPr>
                              <w:t>問題</w:t>
                            </w:r>
                          </w:p>
                        </w:tc>
                        <w:tc>
                          <w:tcPr>
                            <w:tcW w:w="931" w:type="dxa"/>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33</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12</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7</w:t>
                            </w:r>
                          </w:p>
                        </w:tc>
                        <w:tc>
                          <w:tcPr>
                            <w:tcW w:w="851"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4</w:t>
                            </w:r>
                          </w:p>
                        </w:tc>
                        <w:tc>
                          <w:tcPr>
                            <w:tcW w:w="99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7</w:t>
                            </w:r>
                          </w:p>
                        </w:tc>
                        <w:tc>
                          <w:tcPr>
                            <w:tcW w:w="1134"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3</w:t>
                            </w:r>
                          </w:p>
                        </w:tc>
                      </w:tr>
                      <w:tr w:rsidR="00247957" w:rsidRPr="00D60D4B" w:rsidTr="006D51C4">
                        <w:trPr>
                          <w:trHeight w:hRule="exact" w:val="397"/>
                        </w:trPr>
                        <w:tc>
                          <w:tcPr>
                            <w:tcW w:w="1559" w:type="dxa"/>
                            <w:shd w:val="clear" w:color="auto" w:fill="F2F2F2" w:themeFill="background1" w:themeFillShade="F2"/>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公車問題</w:t>
                            </w:r>
                          </w:p>
                        </w:tc>
                        <w:tc>
                          <w:tcPr>
                            <w:tcW w:w="93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16</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4</w:t>
                            </w:r>
                          </w:p>
                        </w:tc>
                        <w:tc>
                          <w:tcPr>
                            <w:tcW w:w="95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5</w:t>
                            </w:r>
                          </w:p>
                        </w:tc>
                        <w:tc>
                          <w:tcPr>
                            <w:tcW w:w="851"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w:t>
                            </w:r>
                          </w:p>
                        </w:tc>
                        <w:tc>
                          <w:tcPr>
                            <w:tcW w:w="992"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6</w:t>
                            </w:r>
                          </w:p>
                        </w:tc>
                        <w:tc>
                          <w:tcPr>
                            <w:tcW w:w="1134" w:type="dxa"/>
                            <w:shd w:val="clear" w:color="auto" w:fill="F2F2F2" w:themeFill="background1" w:themeFillShade="F2"/>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w:t>
                            </w:r>
                          </w:p>
                        </w:tc>
                      </w:tr>
                      <w:tr w:rsidR="00247957" w:rsidRPr="00D60D4B" w:rsidTr="006D51C4">
                        <w:trPr>
                          <w:trHeight w:hRule="exact" w:val="397"/>
                        </w:trPr>
                        <w:tc>
                          <w:tcPr>
                            <w:tcW w:w="1559" w:type="dxa"/>
                            <w:vAlign w:val="center"/>
                          </w:tcPr>
                          <w:p w:rsidR="00247957" w:rsidRPr="00B064EE" w:rsidRDefault="00247957" w:rsidP="00EC5E8C">
                            <w:pPr>
                              <w:spacing w:line="280" w:lineRule="exact"/>
                              <w:rPr>
                                <w:rFonts w:ascii="標楷體" w:eastAsia="標楷體" w:hAnsi="標楷體"/>
                                <w:sz w:val="20"/>
                                <w:szCs w:val="20"/>
                              </w:rPr>
                            </w:pPr>
                            <w:r w:rsidRPr="00B064EE">
                              <w:rPr>
                                <w:rFonts w:ascii="標楷體" w:eastAsia="標楷體" w:hAnsi="標楷體" w:hint="eastAsia"/>
                                <w:sz w:val="20"/>
                                <w:szCs w:val="20"/>
                              </w:rPr>
                              <w:t>停車問題</w:t>
                            </w:r>
                          </w:p>
                        </w:tc>
                        <w:tc>
                          <w:tcPr>
                            <w:tcW w:w="931" w:type="dxa"/>
                            <w:vAlign w:val="center"/>
                          </w:tcPr>
                          <w:p w:rsidR="00247957" w:rsidRPr="00B064EE" w:rsidRDefault="00247957" w:rsidP="00EC5E8C">
                            <w:pPr>
                              <w:spacing w:line="280" w:lineRule="exact"/>
                              <w:jc w:val="right"/>
                              <w:rPr>
                                <w:rFonts w:ascii="標楷體" w:eastAsia="標楷體" w:hAnsi="標楷體"/>
                                <w:sz w:val="20"/>
                                <w:szCs w:val="20"/>
                              </w:rPr>
                            </w:pPr>
                            <w:r w:rsidRPr="00B064EE">
                              <w:rPr>
                                <w:rFonts w:ascii="標楷體" w:eastAsia="標楷體" w:hAnsi="標楷體" w:hint="eastAsia"/>
                                <w:sz w:val="20"/>
                                <w:szCs w:val="20"/>
                              </w:rPr>
                              <w:t>14</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5</w:t>
                            </w:r>
                          </w:p>
                        </w:tc>
                        <w:tc>
                          <w:tcPr>
                            <w:tcW w:w="95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3</w:t>
                            </w:r>
                          </w:p>
                        </w:tc>
                        <w:tc>
                          <w:tcPr>
                            <w:tcW w:w="851"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w:t>
                            </w:r>
                          </w:p>
                        </w:tc>
                        <w:tc>
                          <w:tcPr>
                            <w:tcW w:w="992"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hint="eastAsia"/>
                                <w:color w:val="000000"/>
                                <w:sz w:val="20"/>
                                <w:szCs w:val="20"/>
                              </w:rPr>
                              <w:t>1</w:t>
                            </w:r>
                          </w:p>
                        </w:tc>
                        <w:tc>
                          <w:tcPr>
                            <w:tcW w:w="1134" w:type="dxa"/>
                            <w:vAlign w:val="center"/>
                          </w:tcPr>
                          <w:p w:rsidR="00247957" w:rsidRPr="00B064EE" w:rsidRDefault="00247957" w:rsidP="00EC5E8C">
                            <w:pPr>
                              <w:spacing w:line="280" w:lineRule="exact"/>
                              <w:jc w:val="right"/>
                              <w:rPr>
                                <w:rFonts w:ascii="標楷體" w:eastAsia="標楷體" w:hAnsi="標楷體" w:cs="新細明體"/>
                                <w:color w:val="000000"/>
                                <w:sz w:val="20"/>
                                <w:szCs w:val="20"/>
                              </w:rPr>
                            </w:pPr>
                            <w:r w:rsidRPr="00B064EE">
                              <w:rPr>
                                <w:rFonts w:ascii="標楷體" w:eastAsia="標楷體" w:hAnsi="標楷體" w:cs="新細明體" w:hint="eastAsia"/>
                                <w:color w:val="000000"/>
                                <w:sz w:val="20"/>
                                <w:szCs w:val="20"/>
                              </w:rPr>
                              <w:t>4</w:t>
                            </w:r>
                          </w:p>
                        </w:tc>
                      </w:tr>
                    </w:tbl>
                    <w:p w:rsidR="00247957" w:rsidRPr="00B064EE" w:rsidRDefault="00247957" w:rsidP="00B064EE">
                      <w:pPr>
                        <w:spacing w:line="220" w:lineRule="exact"/>
                        <w:ind w:leftChars="59" w:left="142"/>
                        <w:jc w:val="both"/>
                        <w:rPr>
                          <w:rFonts w:ascii="標楷體" w:eastAsia="標楷體" w:hAnsi="標楷體"/>
                          <w:sz w:val="18"/>
                          <w:szCs w:val="18"/>
                        </w:rPr>
                      </w:pPr>
                      <w:r w:rsidRPr="00B064EE">
                        <w:rPr>
                          <w:rFonts w:ascii="標楷體" w:eastAsia="標楷體" w:hAnsi="標楷體" w:hint="eastAsia"/>
                          <w:sz w:val="18"/>
                          <w:szCs w:val="18"/>
                        </w:rPr>
                        <w:t>註：1.其中有3件陳情案件同時涉及2項問題。</w:t>
                      </w:r>
                    </w:p>
                    <w:p w:rsidR="00247957" w:rsidRPr="00B064EE" w:rsidRDefault="00247957" w:rsidP="00751C92">
                      <w:pPr>
                        <w:spacing w:line="220" w:lineRule="exact"/>
                        <w:ind w:leftChars="59" w:left="142" w:firstLineChars="6" w:firstLine="11"/>
                        <w:jc w:val="both"/>
                        <w:rPr>
                          <w:sz w:val="18"/>
                          <w:szCs w:val="18"/>
                        </w:rPr>
                      </w:pPr>
                      <w:r w:rsidRPr="00B064EE">
                        <w:rPr>
                          <w:rFonts w:ascii="標楷體" w:eastAsia="標楷體" w:hAnsi="標楷體" w:hint="eastAsia"/>
                          <w:sz w:val="18"/>
                          <w:szCs w:val="18"/>
                        </w:rPr>
                        <w:t xml:space="preserve">    2.資料來源：整理自花蓮縣政府提供資料。</w:t>
                      </w:r>
                    </w:p>
                  </w:txbxContent>
                </v:textbox>
                <w10:wrap type="square"/>
              </v:shape>
            </w:pict>
          </mc:Fallback>
        </mc:AlternateContent>
      </w:r>
      <w:r w:rsidRPr="001A5EC0">
        <w:rPr>
          <w:rFonts w:ascii="標楷體" w:eastAsia="標楷體" w:hAnsi="標楷體" w:hint="eastAsia"/>
          <w:sz w:val="28"/>
          <w:szCs w:val="32"/>
        </w:rPr>
        <w:t>據縣府提供105年1月至109年9月縣長信箱及1999專線陳情資料，與七星潭風景區管理有關案件計有267件，經分析陳情事項，主要係攤販問題112件</w:t>
      </w:r>
      <w:r>
        <w:rPr>
          <w:rFonts w:ascii="標楷體" w:eastAsia="標楷體" w:hAnsi="標楷體" w:hint="eastAsia"/>
          <w:sz w:val="28"/>
          <w:szCs w:val="32"/>
        </w:rPr>
        <w:t>（</w:t>
      </w:r>
      <w:r w:rsidR="00C547E3">
        <w:rPr>
          <w:rFonts w:ascii="標楷體" w:eastAsia="標楷體" w:hAnsi="標楷體" w:hint="eastAsia"/>
          <w:sz w:val="28"/>
          <w:szCs w:val="32"/>
        </w:rPr>
        <w:t>41.95</w:t>
      </w:r>
      <w:r w:rsidRPr="001A5EC0">
        <w:rPr>
          <w:rFonts w:ascii="標楷體" w:eastAsia="標楷體" w:hAnsi="標楷體" w:hint="eastAsia"/>
          <w:sz w:val="28"/>
          <w:szCs w:val="32"/>
        </w:rPr>
        <w:t>％</w:t>
      </w:r>
      <w:r>
        <w:rPr>
          <w:rFonts w:ascii="標楷體" w:eastAsia="標楷體" w:hAnsi="標楷體" w:hint="eastAsia"/>
          <w:sz w:val="28"/>
          <w:szCs w:val="32"/>
        </w:rPr>
        <w:t>）</w:t>
      </w:r>
      <w:r w:rsidRPr="001A5EC0">
        <w:rPr>
          <w:rFonts w:ascii="標楷體" w:eastAsia="標楷體" w:hAnsi="標楷體" w:hint="eastAsia"/>
          <w:sz w:val="28"/>
          <w:szCs w:val="32"/>
        </w:rPr>
        <w:t>、設施維護問題</w:t>
      </w:r>
      <w:r w:rsidR="00C547E3">
        <w:rPr>
          <w:rFonts w:ascii="標楷體" w:eastAsia="標楷體" w:hAnsi="標楷體" w:hint="eastAsia"/>
          <w:sz w:val="28"/>
          <w:szCs w:val="32"/>
        </w:rPr>
        <w:t>60</w:t>
      </w:r>
      <w:r w:rsidRPr="001A5EC0">
        <w:rPr>
          <w:rFonts w:ascii="標楷體" w:eastAsia="標楷體" w:hAnsi="標楷體" w:hint="eastAsia"/>
          <w:sz w:val="28"/>
          <w:szCs w:val="32"/>
        </w:rPr>
        <w:t>件</w:t>
      </w:r>
      <w:r>
        <w:rPr>
          <w:rFonts w:ascii="標楷體" w:eastAsia="標楷體" w:hAnsi="標楷體" w:hint="eastAsia"/>
          <w:sz w:val="28"/>
          <w:szCs w:val="32"/>
        </w:rPr>
        <w:t>（</w:t>
      </w:r>
      <w:r w:rsidR="00C547E3">
        <w:rPr>
          <w:rFonts w:ascii="標楷體" w:eastAsia="標楷體" w:hAnsi="標楷體" w:hint="eastAsia"/>
          <w:sz w:val="28"/>
          <w:szCs w:val="32"/>
        </w:rPr>
        <w:t>22.47</w:t>
      </w:r>
      <w:r w:rsidRPr="001A5EC0">
        <w:rPr>
          <w:rFonts w:ascii="標楷體" w:eastAsia="標楷體" w:hAnsi="標楷體" w:hint="eastAsia"/>
          <w:sz w:val="28"/>
          <w:szCs w:val="32"/>
        </w:rPr>
        <w:t>％</w:t>
      </w:r>
      <w:r>
        <w:rPr>
          <w:rFonts w:ascii="標楷體" w:eastAsia="標楷體" w:hAnsi="標楷體" w:hint="eastAsia"/>
          <w:sz w:val="28"/>
          <w:szCs w:val="32"/>
        </w:rPr>
        <w:t>）</w:t>
      </w:r>
      <w:r w:rsidRPr="001A5EC0">
        <w:rPr>
          <w:rFonts w:ascii="標楷體" w:eastAsia="標楷體" w:hAnsi="標楷體" w:hint="eastAsia"/>
          <w:sz w:val="28"/>
          <w:szCs w:val="32"/>
        </w:rPr>
        <w:t>、野狗問題35件</w:t>
      </w:r>
      <w:r>
        <w:rPr>
          <w:rFonts w:ascii="標楷體" w:eastAsia="標楷體" w:hAnsi="標楷體" w:hint="eastAsia"/>
          <w:sz w:val="28"/>
          <w:szCs w:val="32"/>
        </w:rPr>
        <w:t>（</w:t>
      </w:r>
      <w:r w:rsidR="00C547E3">
        <w:rPr>
          <w:rFonts w:ascii="標楷體" w:eastAsia="標楷體" w:hAnsi="標楷體" w:hint="eastAsia"/>
          <w:sz w:val="28"/>
          <w:szCs w:val="32"/>
        </w:rPr>
        <w:t>13.11</w:t>
      </w:r>
      <w:r w:rsidRPr="001A5EC0">
        <w:rPr>
          <w:rFonts w:ascii="標楷體" w:eastAsia="標楷體" w:hAnsi="標楷體" w:hint="eastAsia"/>
          <w:sz w:val="28"/>
          <w:szCs w:val="32"/>
        </w:rPr>
        <w:t>％</w:t>
      </w:r>
      <w:r>
        <w:rPr>
          <w:rFonts w:ascii="標楷體" w:eastAsia="標楷體" w:hAnsi="標楷體" w:hint="eastAsia"/>
          <w:sz w:val="28"/>
          <w:szCs w:val="32"/>
        </w:rPr>
        <w:t>）</w:t>
      </w:r>
      <w:r w:rsidRPr="001A5EC0">
        <w:rPr>
          <w:rFonts w:ascii="標楷體" w:eastAsia="標楷體" w:hAnsi="標楷體" w:hint="eastAsia"/>
          <w:sz w:val="28"/>
          <w:szCs w:val="32"/>
        </w:rPr>
        <w:t>、環境維護問題33件</w:t>
      </w:r>
      <w:r>
        <w:rPr>
          <w:rFonts w:ascii="標楷體" w:eastAsia="標楷體" w:hAnsi="標楷體" w:hint="eastAsia"/>
          <w:sz w:val="28"/>
          <w:szCs w:val="32"/>
        </w:rPr>
        <w:t>（</w:t>
      </w:r>
      <w:r w:rsidR="00C547E3">
        <w:rPr>
          <w:rFonts w:ascii="標楷體" w:eastAsia="標楷體" w:hAnsi="標楷體" w:hint="eastAsia"/>
          <w:sz w:val="28"/>
          <w:szCs w:val="32"/>
        </w:rPr>
        <w:t>12.36</w:t>
      </w:r>
      <w:r w:rsidRPr="001A5EC0">
        <w:rPr>
          <w:rFonts w:ascii="標楷體" w:eastAsia="標楷體" w:hAnsi="標楷體" w:hint="eastAsia"/>
          <w:sz w:val="28"/>
          <w:szCs w:val="32"/>
        </w:rPr>
        <w:t>％</w:t>
      </w:r>
      <w:r>
        <w:rPr>
          <w:rFonts w:ascii="標楷體" w:eastAsia="標楷體" w:hAnsi="標楷體" w:hint="eastAsia"/>
          <w:sz w:val="28"/>
          <w:szCs w:val="32"/>
        </w:rPr>
        <w:t>）</w:t>
      </w:r>
      <w:r w:rsidRPr="001A5EC0">
        <w:rPr>
          <w:rFonts w:ascii="標楷體" w:eastAsia="標楷體" w:hAnsi="標楷體" w:hint="eastAsia"/>
          <w:sz w:val="28"/>
          <w:szCs w:val="32"/>
        </w:rPr>
        <w:t>、公車問題16件</w:t>
      </w:r>
      <w:r>
        <w:rPr>
          <w:rFonts w:ascii="標楷體" w:eastAsia="標楷體" w:hAnsi="標楷體" w:hint="eastAsia"/>
          <w:sz w:val="28"/>
          <w:szCs w:val="32"/>
        </w:rPr>
        <w:t>（</w:t>
      </w:r>
      <w:r w:rsidR="00C547E3">
        <w:rPr>
          <w:rFonts w:ascii="標楷體" w:eastAsia="標楷體" w:hAnsi="標楷體" w:hint="eastAsia"/>
          <w:sz w:val="28"/>
          <w:szCs w:val="32"/>
        </w:rPr>
        <w:t>5.99</w:t>
      </w:r>
      <w:r w:rsidRPr="001A5EC0">
        <w:rPr>
          <w:rFonts w:ascii="標楷體" w:eastAsia="標楷體" w:hAnsi="標楷體" w:hint="eastAsia"/>
          <w:sz w:val="28"/>
          <w:szCs w:val="32"/>
        </w:rPr>
        <w:t>％</w:t>
      </w:r>
      <w:r>
        <w:rPr>
          <w:rFonts w:ascii="標楷體" w:eastAsia="標楷體" w:hAnsi="標楷體" w:hint="eastAsia"/>
          <w:sz w:val="28"/>
          <w:szCs w:val="32"/>
        </w:rPr>
        <w:t>）</w:t>
      </w:r>
      <w:r w:rsidRPr="001A5EC0">
        <w:rPr>
          <w:rFonts w:ascii="標楷體" w:eastAsia="標楷體" w:hAnsi="標楷體" w:hint="eastAsia"/>
          <w:sz w:val="28"/>
          <w:szCs w:val="32"/>
        </w:rPr>
        <w:t>及停車問題14件</w:t>
      </w:r>
      <w:r>
        <w:rPr>
          <w:rFonts w:ascii="標楷體" w:eastAsia="標楷體" w:hAnsi="標楷體" w:hint="eastAsia"/>
          <w:sz w:val="28"/>
          <w:szCs w:val="32"/>
        </w:rPr>
        <w:t>（</w:t>
      </w:r>
      <w:r w:rsidR="00C547E3">
        <w:rPr>
          <w:rFonts w:ascii="標楷體" w:eastAsia="標楷體" w:hAnsi="標楷體" w:hint="eastAsia"/>
          <w:sz w:val="28"/>
          <w:szCs w:val="32"/>
        </w:rPr>
        <w:t>5.24</w:t>
      </w:r>
      <w:r w:rsidRPr="001A5EC0">
        <w:rPr>
          <w:rFonts w:ascii="標楷體" w:eastAsia="標楷體" w:hAnsi="標楷體" w:hint="eastAsia"/>
          <w:sz w:val="28"/>
          <w:szCs w:val="32"/>
        </w:rPr>
        <w:t>％</w:t>
      </w:r>
      <w:r>
        <w:rPr>
          <w:rFonts w:ascii="標楷體" w:eastAsia="標楷體" w:hAnsi="標楷體" w:hint="eastAsia"/>
          <w:sz w:val="28"/>
          <w:szCs w:val="32"/>
        </w:rPr>
        <w:t>）</w:t>
      </w:r>
      <w:r w:rsidRPr="001A5EC0">
        <w:rPr>
          <w:rFonts w:ascii="標楷體" w:eastAsia="標楷體" w:hAnsi="標楷體" w:hint="eastAsia"/>
          <w:sz w:val="28"/>
          <w:szCs w:val="32"/>
        </w:rPr>
        <w:t>等</w:t>
      </w:r>
      <w:r>
        <w:rPr>
          <w:rFonts w:ascii="標楷體" w:eastAsia="標楷體" w:hAnsi="標楷體" w:hint="eastAsia"/>
          <w:sz w:val="28"/>
          <w:szCs w:val="32"/>
        </w:rPr>
        <w:t>（</w:t>
      </w:r>
      <w:r w:rsidRPr="001A5EC0">
        <w:rPr>
          <w:rFonts w:ascii="標楷體" w:eastAsia="標楷體" w:hAnsi="標楷體" w:hint="eastAsia"/>
          <w:sz w:val="28"/>
          <w:szCs w:val="32"/>
        </w:rPr>
        <w:t>表</w:t>
      </w:r>
      <w:r>
        <w:rPr>
          <w:rFonts w:ascii="標楷體" w:eastAsia="標楷體" w:hAnsi="標楷體" w:hint="eastAsia"/>
          <w:sz w:val="28"/>
          <w:szCs w:val="32"/>
        </w:rPr>
        <w:t>4）</w:t>
      </w:r>
      <w:r w:rsidRPr="001A5EC0">
        <w:rPr>
          <w:rFonts w:ascii="標楷體" w:eastAsia="標楷體" w:hAnsi="標楷體" w:hint="eastAsia"/>
          <w:sz w:val="28"/>
          <w:szCs w:val="32"/>
        </w:rPr>
        <w:t>，其中攤販問題占比最高。該等攤販多係新城鄉公所自108年7月起以辦理活動名義集中於賞星廣場旁設置，相關適法性及管理權責尚待釐清，另尚有諸多係於區內隨處擺攤販售小吃或進行街頭表演等，屢遭民眾檢舉影響風景區景觀、造成噪音及環境髒亂，且部分攤販占用自行車道，影響人車通行等；又縣府雖</w:t>
      </w:r>
      <w:r>
        <w:rPr>
          <w:rFonts w:ascii="標楷體" w:eastAsia="標楷體" w:hAnsi="標楷體" w:hint="eastAsia"/>
          <w:sz w:val="28"/>
          <w:szCs w:val="32"/>
        </w:rPr>
        <w:t>已</w:t>
      </w:r>
      <w:r w:rsidRPr="001A5EC0">
        <w:rPr>
          <w:rFonts w:ascii="標楷體" w:eastAsia="標楷體" w:hAnsi="標楷體" w:hint="eastAsia"/>
          <w:sz w:val="28"/>
          <w:szCs w:val="32"/>
        </w:rPr>
        <w:t>不定期稽查取締，惟囿於稽查人力等</w:t>
      </w:r>
      <w:r>
        <w:rPr>
          <w:rFonts w:ascii="標楷體" w:eastAsia="標楷體" w:hAnsi="標楷體" w:hint="eastAsia"/>
          <w:sz w:val="28"/>
          <w:szCs w:val="32"/>
        </w:rPr>
        <w:t>，改善效果不彰</w:t>
      </w:r>
      <w:r w:rsidRPr="001A5EC0">
        <w:rPr>
          <w:rFonts w:ascii="標楷體" w:eastAsia="標楷體" w:hAnsi="標楷體" w:hint="eastAsia"/>
          <w:sz w:val="28"/>
          <w:szCs w:val="32"/>
        </w:rPr>
        <w:t>，環境影響問題亟待研議積極整頓作為。前開議題經本室諮詢相關專家學者，</w:t>
      </w:r>
      <w:r>
        <w:rPr>
          <w:rFonts w:ascii="標楷體" w:eastAsia="標楷體" w:hAnsi="標楷體" w:hint="eastAsia"/>
          <w:sz w:val="28"/>
          <w:szCs w:val="32"/>
        </w:rPr>
        <w:t>均</w:t>
      </w:r>
      <w:r w:rsidRPr="001A5EC0">
        <w:rPr>
          <w:rFonts w:ascii="標楷體" w:eastAsia="標楷體" w:hAnsi="標楷體" w:hint="eastAsia"/>
          <w:sz w:val="28"/>
          <w:szCs w:val="32"/>
        </w:rPr>
        <w:t>建議七星潭風景區內</w:t>
      </w:r>
      <w:r>
        <w:rPr>
          <w:rFonts w:ascii="標楷體" w:eastAsia="標楷體" w:hAnsi="標楷體" w:hint="eastAsia"/>
          <w:sz w:val="28"/>
          <w:szCs w:val="32"/>
        </w:rPr>
        <w:t>宜</w:t>
      </w:r>
      <w:r w:rsidRPr="001A5EC0">
        <w:rPr>
          <w:rFonts w:ascii="標楷體" w:eastAsia="標楷體" w:hAnsi="標楷體" w:hint="eastAsia"/>
          <w:sz w:val="28"/>
          <w:szCs w:val="32"/>
        </w:rPr>
        <w:t>設置合法擺攤區域</w:t>
      </w:r>
      <w:r>
        <w:rPr>
          <w:rFonts w:ascii="標楷體" w:eastAsia="標楷體" w:hAnsi="標楷體" w:hint="eastAsia"/>
          <w:sz w:val="28"/>
          <w:szCs w:val="32"/>
        </w:rPr>
        <w:t>，並做好衛生管理</w:t>
      </w:r>
      <w:r w:rsidRPr="001A5EC0">
        <w:rPr>
          <w:rFonts w:ascii="標楷體" w:eastAsia="標楷體" w:hAnsi="標楷體" w:hint="eastAsia"/>
          <w:sz w:val="28"/>
          <w:szCs w:val="32"/>
        </w:rPr>
        <w:t>，以整體景觀考量及銜接在地</w:t>
      </w:r>
      <w:r>
        <w:rPr>
          <w:rFonts w:ascii="標楷體" w:eastAsia="標楷體" w:hAnsi="標楷體" w:hint="eastAsia"/>
          <w:sz w:val="28"/>
          <w:szCs w:val="32"/>
        </w:rPr>
        <w:t>產業</w:t>
      </w:r>
      <w:r w:rsidRPr="001A5EC0">
        <w:rPr>
          <w:rFonts w:ascii="標楷體" w:eastAsia="標楷體" w:hAnsi="標楷體" w:hint="eastAsia"/>
          <w:sz w:val="28"/>
          <w:szCs w:val="32"/>
        </w:rPr>
        <w:t>發展特色，規劃攤販營業範圍及型態，並</w:t>
      </w:r>
      <w:r>
        <w:rPr>
          <w:rFonts w:ascii="標楷體" w:eastAsia="標楷體" w:hAnsi="標楷體" w:hint="eastAsia"/>
          <w:sz w:val="28"/>
          <w:szCs w:val="32"/>
        </w:rPr>
        <w:t>協助</w:t>
      </w:r>
      <w:r w:rsidRPr="001A5EC0">
        <w:rPr>
          <w:rFonts w:ascii="標楷體" w:eastAsia="標楷體" w:hAnsi="標楷體" w:hint="eastAsia"/>
          <w:sz w:val="28"/>
          <w:szCs w:val="32"/>
        </w:rPr>
        <w:t>設置管理委員會處理垃圾及公共設施之維護等，期能兼顧風景區環境維護並增加地方觀光產</w:t>
      </w:r>
      <w:r>
        <w:rPr>
          <w:rFonts w:ascii="標楷體" w:eastAsia="標楷體" w:hAnsi="標楷體" w:hint="eastAsia"/>
          <w:sz w:val="28"/>
          <w:szCs w:val="32"/>
        </w:rPr>
        <w:t>業價</w:t>
      </w:r>
      <w:r w:rsidRPr="001A5EC0">
        <w:rPr>
          <w:rFonts w:ascii="標楷體" w:eastAsia="標楷體" w:hAnsi="標楷體" w:hint="eastAsia"/>
          <w:sz w:val="28"/>
          <w:szCs w:val="32"/>
        </w:rPr>
        <w:t>值。又其中涉及觀光、環保、動植物防疫及公所清潔隊等機關單位之野狗問題，陳情傷人事</w:t>
      </w:r>
      <w:r>
        <w:rPr>
          <w:rFonts w:ascii="標楷體" w:eastAsia="標楷體" w:hAnsi="標楷體" w:hint="eastAsia"/>
          <w:sz w:val="28"/>
          <w:szCs w:val="32"/>
        </w:rPr>
        <w:t>件未減</w:t>
      </w:r>
      <w:r w:rsidRPr="001A5EC0">
        <w:rPr>
          <w:rFonts w:ascii="標楷體" w:eastAsia="標楷體" w:hAnsi="標楷體" w:hint="eastAsia"/>
          <w:sz w:val="28"/>
          <w:szCs w:val="32"/>
        </w:rPr>
        <w:t>，據</w:t>
      </w:r>
      <w:r>
        <w:rPr>
          <w:rFonts w:ascii="標楷體" w:eastAsia="標楷體" w:hAnsi="標楷體" w:hint="eastAsia"/>
          <w:sz w:val="28"/>
          <w:szCs w:val="32"/>
        </w:rPr>
        <w:t>縣府</w:t>
      </w:r>
      <w:r w:rsidRPr="001A5EC0">
        <w:rPr>
          <w:rFonts w:ascii="標楷體" w:eastAsia="標楷體" w:hAnsi="標楷體" w:hint="eastAsia"/>
          <w:sz w:val="28"/>
          <w:szCs w:val="32"/>
        </w:rPr>
        <w:t>回覆處理方式</w:t>
      </w:r>
      <w:r>
        <w:rPr>
          <w:rFonts w:ascii="標楷體" w:eastAsia="標楷體" w:hAnsi="標楷體" w:hint="eastAsia"/>
          <w:sz w:val="28"/>
          <w:szCs w:val="32"/>
        </w:rPr>
        <w:t>略以，</w:t>
      </w:r>
      <w:r w:rsidRPr="001A5EC0">
        <w:rPr>
          <w:rFonts w:ascii="標楷體" w:eastAsia="標楷體" w:hAnsi="標楷體" w:hint="eastAsia"/>
          <w:sz w:val="28"/>
          <w:szCs w:val="32"/>
        </w:rPr>
        <w:t>已於風景區內豎立告示宣導勿隨意餵食、請民眾確認動物有攻擊或明顯威脅事實可通報當地公所清潔隊捕捉，由動植物防疫所採取絕育措施等，惟野狗衍生問題</w:t>
      </w:r>
      <w:r>
        <w:rPr>
          <w:rFonts w:ascii="標楷體" w:eastAsia="標楷體" w:hAnsi="標楷體" w:hint="eastAsia"/>
          <w:sz w:val="28"/>
          <w:szCs w:val="32"/>
        </w:rPr>
        <w:t>仍</w:t>
      </w:r>
      <w:r w:rsidRPr="001A5EC0">
        <w:rPr>
          <w:rFonts w:ascii="標楷體" w:eastAsia="標楷體" w:hAnsi="標楷體" w:hint="eastAsia"/>
          <w:sz w:val="28"/>
          <w:szCs w:val="32"/>
        </w:rPr>
        <w:t>未見趨緩，</w:t>
      </w:r>
      <w:r>
        <w:rPr>
          <w:rFonts w:ascii="標楷體" w:eastAsia="標楷體" w:hAnsi="標楷體" w:hint="eastAsia"/>
          <w:sz w:val="28"/>
          <w:szCs w:val="32"/>
        </w:rPr>
        <w:t>亟</w:t>
      </w:r>
      <w:r w:rsidRPr="001A5EC0">
        <w:rPr>
          <w:rFonts w:ascii="標楷體" w:eastAsia="標楷體" w:hAnsi="標楷體" w:hint="eastAsia"/>
          <w:sz w:val="28"/>
          <w:szCs w:val="32"/>
        </w:rPr>
        <w:t>待研謀有效</w:t>
      </w:r>
      <w:r>
        <w:rPr>
          <w:rFonts w:ascii="標楷體" w:eastAsia="標楷體" w:hAnsi="標楷體" w:hint="eastAsia"/>
          <w:sz w:val="28"/>
          <w:szCs w:val="32"/>
        </w:rPr>
        <w:t>落實行動改善</w:t>
      </w:r>
      <w:r w:rsidRPr="001A5EC0">
        <w:rPr>
          <w:rFonts w:ascii="標楷體" w:eastAsia="標楷體" w:hAnsi="標楷體" w:hint="eastAsia"/>
          <w:sz w:val="28"/>
          <w:szCs w:val="32"/>
        </w:rPr>
        <w:t>，以維護風景區遊客安全</w:t>
      </w:r>
      <w:r>
        <w:rPr>
          <w:rFonts w:ascii="標楷體" w:eastAsia="標楷體" w:hAnsi="標楷體" w:hint="eastAsia"/>
          <w:sz w:val="28"/>
          <w:szCs w:val="32"/>
        </w:rPr>
        <w:t>品質</w:t>
      </w:r>
      <w:r w:rsidRPr="001A5EC0">
        <w:rPr>
          <w:rFonts w:ascii="標楷體" w:eastAsia="標楷體" w:hAnsi="標楷體" w:hint="eastAsia"/>
          <w:sz w:val="28"/>
          <w:szCs w:val="32"/>
        </w:rPr>
        <w:t>。</w:t>
      </w:r>
    </w:p>
    <w:p w:rsidR="00EC5E8C" w:rsidRPr="00E737FB" w:rsidRDefault="00EC5E8C" w:rsidP="00B804BE">
      <w:pPr>
        <w:pStyle w:val="2"/>
        <w:spacing w:beforeLines="100" w:before="360" w:afterLines="50" w:after="180" w:line="480" w:lineRule="exact"/>
        <w:jc w:val="both"/>
        <w:rPr>
          <w:rFonts w:ascii="Times New Roman" w:hAnsi="標楷體"/>
          <w:kern w:val="0"/>
          <w:sz w:val="36"/>
          <w:szCs w:val="36"/>
        </w:rPr>
      </w:pPr>
      <w:r w:rsidRPr="00E737FB">
        <w:rPr>
          <w:rFonts w:ascii="Times New Roman" w:hAnsi="標楷體"/>
          <w:kern w:val="0"/>
          <w:sz w:val="36"/>
          <w:szCs w:val="36"/>
        </w:rPr>
        <w:lastRenderedPageBreak/>
        <w:t>柒、決算審核綜合成果</w:t>
      </w:r>
    </w:p>
    <w:p w:rsidR="00EC5E8C" w:rsidRPr="003B016A" w:rsidRDefault="00EC5E8C" w:rsidP="00B804BE">
      <w:pPr>
        <w:snapToGrid w:val="0"/>
        <w:spacing w:beforeLines="50" w:before="180" w:line="480" w:lineRule="exact"/>
        <w:ind w:firstLineChars="214" w:firstLine="599"/>
        <w:jc w:val="both"/>
        <w:rPr>
          <w:rFonts w:ascii="標楷體" w:eastAsia="標楷體" w:hAnsi="標楷體"/>
          <w:bCs/>
          <w:kern w:val="0"/>
          <w:sz w:val="28"/>
          <w:szCs w:val="28"/>
        </w:rPr>
      </w:pPr>
      <w:r w:rsidRPr="003B016A">
        <w:rPr>
          <w:rFonts w:ascii="標楷體" w:eastAsia="標楷體" w:hAnsi="標楷體" w:hint="eastAsia"/>
          <w:bCs/>
          <w:kern w:val="0"/>
          <w:sz w:val="28"/>
          <w:szCs w:val="28"/>
        </w:rPr>
        <w:t>10</w:t>
      </w:r>
      <w:r>
        <w:rPr>
          <w:rFonts w:ascii="標楷體" w:eastAsia="標楷體" w:hAnsi="標楷體" w:hint="eastAsia"/>
          <w:bCs/>
          <w:kern w:val="0"/>
          <w:sz w:val="28"/>
          <w:szCs w:val="28"/>
        </w:rPr>
        <w:t>9</w:t>
      </w:r>
      <w:r w:rsidRPr="003B016A">
        <w:rPr>
          <w:rFonts w:ascii="標楷體" w:eastAsia="標楷體" w:hAnsi="標楷體" w:hint="eastAsia"/>
          <w:bCs/>
          <w:kern w:val="0"/>
          <w:sz w:val="28"/>
          <w:szCs w:val="28"/>
        </w:rPr>
        <w:t>年度辦理適正性、合規性、效能性審計業務及追蹤查核10</w:t>
      </w:r>
      <w:r>
        <w:rPr>
          <w:rFonts w:ascii="標楷體" w:eastAsia="標楷體" w:hAnsi="標楷體" w:hint="eastAsia"/>
          <w:bCs/>
          <w:kern w:val="0"/>
          <w:sz w:val="28"/>
          <w:szCs w:val="28"/>
        </w:rPr>
        <w:t>8</w:t>
      </w:r>
      <w:r w:rsidRPr="003B016A">
        <w:rPr>
          <w:rFonts w:ascii="標楷體" w:eastAsia="標楷體" w:hAnsi="標楷體" w:hint="eastAsia"/>
          <w:bCs/>
          <w:kern w:val="0"/>
          <w:sz w:val="28"/>
          <w:szCs w:val="28"/>
        </w:rPr>
        <w:t>年度所提重要審核意見改善情形等獲致成果，摘其要者，綜合分述如次：</w:t>
      </w:r>
    </w:p>
    <w:p w:rsidR="00EC5E8C" w:rsidRDefault="00EC5E8C" w:rsidP="00B804BE">
      <w:pPr>
        <w:adjustRightInd w:val="0"/>
        <w:snapToGrid w:val="0"/>
        <w:spacing w:beforeLines="50" w:before="180" w:line="480" w:lineRule="exact"/>
        <w:jc w:val="both"/>
        <w:textAlignment w:val="baseline"/>
        <w:rPr>
          <w:rFonts w:ascii="標楷體" w:eastAsia="標楷體" w:hAnsi="標楷體"/>
          <w:b/>
          <w:sz w:val="32"/>
          <w:szCs w:val="32"/>
        </w:rPr>
      </w:pPr>
      <w:r>
        <w:rPr>
          <w:rFonts w:ascii="標楷體" w:eastAsia="標楷體" w:hAnsi="標楷體" w:hint="eastAsia"/>
          <w:b/>
          <w:sz w:val="32"/>
          <w:szCs w:val="32"/>
        </w:rPr>
        <w:t xml:space="preserve">   一、財務審計成果</w:t>
      </w:r>
    </w:p>
    <w:p w:rsidR="00EC5E8C" w:rsidRDefault="00EC5E8C" w:rsidP="00B804BE">
      <w:pPr>
        <w:snapToGrid w:val="0"/>
        <w:spacing w:beforeLines="50" w:before="180" w:line="480" w:lineRule="exact"/>
        <w:ind w:leftChars="200" w:left="480"/>
        <w:jc w:val="both"/>
        <w:rPr>
          <w:rFonts w:ascii="標楷體" w:eastAsia="標楷體" w:hAnsi="標楷體"/>
          <w:b/>
          <w:bCs/>
          <w:kern w:val="0"/>
          <w:sz w:val="28"/>
          <w:szCs w:val="28"/>
        </w:rPr>
      </w:pPr>
      <w:r>
        <w:rPr>
          <w:rFonts w:ascii="標楷體" w:eastAsia="標楷體" w:hAnsi="標楷體" w:hint="eastAsia"/>
          <w:b/>
          <w:bCs/>
          <w:kern w:val="0"/>
          <w:sz w:val="28"/>
          <w:szCs w:val="28"/>
        </w:rPr>
        <w:t>（一）審核財務、審定決算情形</w:t>
      </w:r>
    </w:p>
    <w:p w:rsidR="00EC5E8C" w:rsidRPr="00FD67C9" w:rsidRDefault="00EC5E8C" w:rsidP="00EC5E8C">
      <w:pPr>
        <w:snapToGrid w:val="0"/>
        <w:spacing w:beforeLines="50" w:before="180" w:line="480" w:lineRule="exact"/>
        <w:ind w:firstLineChars="142" w:firstLine="386"/>
        <w:jc w:val="both"/>
        <w:rPr>
          <w:rFonts w:ascii="標楷體" w:eastAsia="標楷體" w:hAnsi="標楷體"/>
          <w:b/>
          <w:bCs/>
        </w:rPr>
      </w:pPr>
      <w:r w:rsidRPr="00506123">
        <w:rPr>
          <w:rFonts w:ascii="標楷體" w:eastAsia="標楷體" w:hAnsi="標楷體" w:hint="eastAsia"/>
          <w:bCs/>
          <w:spacing w:val="-4"/>
          <w:kern w:val="0"/>
          <w:sz w:val="28"/>
          <w:szCs w:val="28"/>
        </w:rPr>
        <w:t>修正歲入決算，通知繳庫者</w:t>
      </w:r>
      <w:r>
        <w:rPr>
          <w:rFonts w:ascii="標楷體" w:eastAsia="標楷體" w:hAnsi="標楷體" w:hint="eastAsia"/>
          <w:bCs/>
          <w:spacing w:val="-4"/>
          <w:kern w:val="0"/>
          <w:sz w:val="28"/>
          <w:szCs w:val="28"/>
        </w:rPr>
        <w:t>2,812</w:t>
      </w:r>
      <w:r w:rsidRPr="00506123">
        <w:rPr>
          <w:rFonts w:ascii="標楷體" w:eastAsia="標楷體" w:hAnsi="標楷體" w:hint="eastAsia"/>
          <w:bCs/>
          <w:spacing w:val="-4"/>
          <w:kern w:val="0"/>
          <w:sz w:val="28"/>
          <w:szCs w:val="28"/>
        </w:rPr>
        <w:t>萬餘元，包括：</w:t>
      </w:r>
      <w:r>
        <w:rPr>
          <w:rFonts w:ascii="標楷體" w:eastAsia="標楷體" w:hAnsi="標楷體" w:hint="eastAsia"/>
          <w:bCs/>
          <w:spacing w:val="-4"/>
          <w:kern w:val="0"/>
          <w:sz w:val="28"/>
          <w:szCs w:val="28"/>
        </w:rPr>
        <w:t>1.</w:t>
      </w:r>
      <w:r w:rsidRPr="00506123">
        <w:rPr>
          <w:rFonts w:ascii="標楷體" w:eastAsia="標楷體" w:hAnsi="標楷體" w:hint="eastAsia"/>
          <w:bCs/>
          <w:spacing w:val="-4"/>
          <w:kern w:val="0"/>
          <w:sz w:val="28"/>
          <w:szCs w:val="28"/>
        </w:rPr>
        <w:t>短、漏、誤列之各項收入款</w:t>
      </w:r>
      <w:r>
        <w:rPr>
          <w:rFonts w:ascii="標楷體" w:eastAsia="標楷體" w:hAnsi="標楷體" w:hint="eastAsia"/>
          <w:bCs/>
          <w:spacing w:val="-4"/>
          <w:kern w:val="0"/>
          <w:sz w:val="28"/>
          <w:szCs w:val="28"/>
        </w:rPr>
        <w:t>2,783</w:t>
      </w:r>
      <w:r w:rsidRPr="00506123">
        <w:rPr>
          <w:rFonts w:ascii="標楷體" w:eastAsia="標楷體" w:hAnsi="標楷體" w:hint="eastAsia"/>
          <w:bCs/>
          <w:spacing w:val="-4"/>
          <w:kern w:val="0"/>
          <w:sz w:val="28"/>
          <w:szCs w:val="28"/>
        </w:rPr>
        <w:t>萬</w:t>
      </w:r>
      <w:r>
        <w:rPr>
          <w:rFonts w:ascii="標楷體" w:eastAsia="標楷體" w:hAnsi="標楷體" w:hint="eastAsia"/>
          <w:bCs/>
          <w:spacing w:val="-4"/>
          <w:kern w:val="0"/>
          <w:sz w:val="28"/>
          <w:szCs w:val="28"/>
        </w:rPr>
        <w:t>餘</w:t>
      </w:r>
      <w:r w:rsidRPr="00506123">
        <w:rPr>
          <w:rFonts w:ascii="標楷體" w:eastAsia="標楷體" w:hAnsi="標楷體" w:hint="eastAsia"/>
          <w:bCs/>
          <w:spacing w:val="-4"/>
          <w:kern w:val="0"/>
          <w:sz w:val="28"/>
          <w:szCs w:val="28"/>
        </w:rPr>
        <w:t>元；</w:t>
      </w:r>
      <w:r>
        <w:rPr>
          <w:rFonts w:ascii="標楷體" w:eastAsia="標楷體" w:hAnsi="標楷體" w:hint="eastAsia"/>
          <w:bCs/>
          <w:spacing w:val="-4"/>
          <w:kern w:val="0"/>
          <w:sz w:val="28"/>
          <w:szCs w:val="28"/>
        </w:rPr>
        <w:t>2.</w:t>
      </w:r>
      <w:r w:rsidRPr="00823B27">
        <w:rPr>
          <w:rFonts w:ascii="標楷體" w:eastAsia="標楷體" w:hAnsi="標楷體" w:hint="eastAsia"/>
          <w:bCs/>
          <w:spacing w:val="-4"/>
          <w:kern w:val="0"/>
          <w:sz w:val="28"/>
          <w:szCs w:val="28"/>
        </w:rPr>
        <w:t>暫收款、代收款等科目內應繳庫歲入款</w:t>
      </w:r>
      <w:r>
        <w:rPr>
          <w:rFonts w:ascii="標楷體" w:eastAsia="標楷體" w:hAnsi="標楷體" w:hint="eastAsia"/>
          <w:bCs/>
          <w:spacing w:val="-4"/>
          <w:kern w:val="0"/>
          <w:sz w:val="28"/>
          <w:szCs w:val="28"/>
        </w:rPr>
        <w:t>14萬餘元；3.</w:t>
      </w:r>
      <w:r w:rsidRPr="00506123">
        <w:rPr>
          <w:rFonts w:ascii="標楷體" w:eastAsia="標楷體" w:hAnsi="標楷體" w:hint="eastAsia"/>
          <w:bCs/>
          <w:spacing w:val="-4"/>
          <w:kern w:val="0"/>
          <w:sz w:val="28"/>
          <w:szCs w:val="28"/>
        </w:rPr>
        <w:t>營業（非營業）基金盈（賸）餘應繳庫歲入款</w:t>
      </w:r>
      <w:r>
        <w:rPr>
          <w:rFonts w:ascii="標楷體" w:eastAsia="標楷體" w:hAnsi="標楷體" w:hint="eastAsia"/>
          <w:bCs/>
          <w:spacing w:val="-4"/>
          <w:kern w:val="0"/>
          <w:sz w:val="28"/>
          <w:szCs w:val="28"/>
        </w:rPr>
        <w:t>14</w:t>
      </w:r>
      <w:r w:rsidRPr="00506123">
        <w:rPr>
          <w:rFonts w:ascii="標楷體" w:eastAsia="標楷體" w:hAnsi="標楷體" w:hint="eastAsia"/>
          <w:bCs/>
          <w:spacing w:val="-4"/>
          <w:kern w:val="0"/>
          <w:sz w:val="28"/>
          <w:szCs w:val="28"/>
        </w:rPr>
        <w:t>萬餘元（表1）。</w:t>
      </w:r>
      <w:r w:rsidRPr="00FD67C9">
        <w:rPr>
          <w:rFonts w:ascii="標楷體" w:eastAsia="標楷體" w:hAnsi="標楷體"/>
          <w:b/>
          <w:bCs/>
        </w:rPr>
        <w:t xml:space="preserve"> </w:t>
      </w:r>
    </w:p>
    <w:p w:rsidR="00EC5E8C" w:rsidRDefault="00EC5E8C" w:rsidP="008A5F18">
      <w:pPr>
        <w:snapToGrid w:val="0"/>
        <w:spacing w:beforeLines="100" w:before="360" w:line="300" w:lineRule="exact"/>
        <w:ind w:firstLineChars="214" w:firstLine="514"/>
        <w:jc w:val="center"/>
        <w:rPr>
          <w:rFonts w:ascii="標楷體" w:eastAsia="標楷體" w:hAnsi="標楷體"/>
          <w:b/>
          <w:bCs/>
        </w:rPr>
      </w:pPr>
      <w:r>
        <w:rPr>
          <w:rFonts w:ascii="標楷體" w:eastAsia="標楷體" w:hAnsi="標楷體" w:hint="eastAsia"/>
          <w:b/>
          <w:bCs/>
        </w:rPr>
        <w:t>表1 修正歲入決算通知繳庫數分析</w:t>
      </w:r>
    </w:p>
    <w:p w:rsidR="00EC5E8C" w:rsidRDefault="00EC5E8C" w:rsidP="00930526">
      <w:pPr>
        <w:snapToGrid w:val="0"/>
        <w:spacing w:line="240" w:lineRule="exact"/>
        <w:jc w:val="right"/>
        <w:rPr>
          <w:rFonts w:ascii="標楷體" w:eastAsia="標楷體" w:hAnsi="標楷體"/>
          <w:b/>
          <w:bCs/>
        </w:rPr>
      </w:pPr>
      <w:r>
        <w:rPr>
          <w:rFonts w:ascii="標楷體" w:eastAsia="標楷體" w:hAnsi="標楷體" w:hint="eastAsia"/>
          <w:sz w:val="20"/>
        </w:rPr>
        <w:t>單位：新臺幣元</w:t>
      </w:r>
    </w:p>
    <w:tbl>
      <w:tblPr>
        <w:tblW w:w="10234"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2"/>
        <w:gridCol w:w="1996"/>
        <w:gridCol w:w="2043"/>
        <w:gridCol w:w="1862"/>
        <w:gridCol w:w="1611"/>
      </w:tblGrid>
      <w:tr w:rsidR="00EC5E8C" w:rsidTr="00EC5E8C">
        <w:trPr>
          <w:cantSplit/>
          <w:trHeight w:hRule="exact" w:val="680"/>
        </w:trPr>
        <w:tc>
          <w:tcPr>
            <w:tcW w:w="2722" w:type="dxa"/>
            <w:tcBorders>
              <w:top w:val="single" w:sz="4" w:space="0" w:color="auto"/>
              <w:left w:val="single" w:sz="4" w:space="0" w:color="auto"/>
              <w:bottom w:val="single" w:sz="4" w:space="0" w:color="auto"/>
              <w:right w:val="single" w:sz="4" w:space="0" w:color="auto"/>
              <w:tl2br w:val="single" w:sz="4" w:space="0" w:color="auto"/>
            </w:tcBorders>
            <w:shd w:val="clear" w:color="auto" w:fill="EAEAEA"/>
            <w:vAlign w:val="bottom"/>
          </w:tcPr>
          <w:p w:rsidR="00EC5E8C" w:rsidRDefault="00EC5E8C" w:rsidP="009D6DFB">
            <w:pPr>
              <w:snapToGrid w:val="0"/>
              <w:spacing w:line="220" w:lineRule="exact"/>
              <w:jc w:val="right"/>
              <w:rPr>
                <w:rFonts w:ascii="標楷體" w:eastAsia="標楷體" w:hAnsi="標楷體"/>
                <w:sz w:val="20"/>
              </w:rPr>
            </w:pPr>
            <w:r>
              <w:rPr>
                <w:rFonts w:ascii="標楷體" w:eastAsia="標楷體" w:hAnsi="標楷體" w:hint="eastAsia"/>
                <w:sz w:val="20"/>
              </w:rPr>
              <w:t>繳 庫 原 因</w:t>
            </w:r>
          </w:p>
          <w:p w:rsidR="00EC5E8C" w:rsidRDefault="00EC5E8C" w:rsidP="00AE433B">
            <w:pPr>
              <w:snapToGrid w:val="0"/>
              <w:spacing w:line="220" w:lineRule="exact"/>
              <w:rPr>
                <w:rFonts w:ascii="標楷體" w:eastAsia="標楷體" w:hAnsi="標楷體"/>
                <w:sz w:val="20"/>
              </w:rPr>
            </w:pPr>
            <w:r>
              <w:rPr>
                <w:rFonts w:ascii="標楷體" w:eastAsia="標楷體" w:hAnsi="標楷體" w:hint="eastAsia"/>
                <w:sz w:val="20"/>
              </w:rPr>
              <w:t>機 關 名 稱</w:t>
            </w:r>
          </w:p>
        </w:tc>
        <w:tc>
          <w:tcPr>
            <w:tcW w:w="1996" w:type="dxa"/>
            <w:tcBorders>
              <w:top w:val="single" w:sz="4" w:space="0" w:color="auto"/>
              <w:left w:val="single" w:sz="4" w:space="0" w:color="auto"/>
              <w:bottom w:val="single" w:sz="4" w:space="0" w:color="auto"/>
              <w:right w:val="single" w:sz="4" w:space="0" w:color="auto"/>
            </w:tcBorders>
            <w:shd w:val="clear" w:color="auto" w:fill="EAEAEA"/>
            <w:vAlign w:val="center"/>
            <w:hideMark/>
          </w:tcPr>
          <w:p w:rsidR="00EC5E8C" w:rsidRDefault="00EC5E8C" w:rsidP="009D6DFB">
            <w:pPr>
              <w:snapToGrid w:val="0"/>
              <w:spacing w:line="220" w:lineRule="exact"/>
              <w:jc w:val="distribute"/>
              <w:rPr>
                <w:rFonts w:ascii="標楷體" w:eastAsia="標楷體" w:hAnsi="標楷體"/>
                <w:b/>
                <w:sz w:val="20"/>
              </w:rPr>
            </w:pPr>
            <w:r>
              <w:rPr>
                <w:rFonts w:ascii="標楷體" w:eastAsia="標楷體" w:hAnsi="標楷體" w:hint="eastAsia"/>
                <w:b/>
                <w:sz w:val="20"/>
              </w:rPr>
              <w:t>合計</w:t>
            </w:r>
          </w:p>
        </w:tc>
        <w:tc>
          <w:tcPr>
            <w:tcW w:w="2043" w:type="dxa"/>
            <w:tcBorders>
              <w:top w:val="single" w:sz="4" w:space="0" w:color="auto"/>
              <w:left w:val="single" w:sz="4" w:space="0" w:color="auto"/>
              <w:bottom w:val="single" w:sz="4" w:space="0" w:color="auto"/>
              <w:right w:val="single" w:sz="4" w:space="0" w:color="auto"/>
            </w:tcBorders>
            <w:shd w:val="clear" w:color="auto" w:fill="EAEAEA"/>
            <w:vAlign w:val="center"/>
            <w:hideMark/>
          </w:tcPr>
          <w:p w:rsidR="00EC5E8C" w:rsidRPr="00C9052F" w:rsidRDefault="00EC5E8C" w:rsidP="00EC5E8C">
            <w:pPr>
              <w:snapToGrid w:val="0"/>
              <w:jc w:val="distribute"/>
              <w:rPr>
                <w:rFonts w:ascii="標楷體" w:eastAsia="標楷體" w:hAnsi="標楷體"/>
                <w:sz w:val="20"/>
                <w:szCs w:val="20"/>
              </w:rPr>
            </w:pPr>
            <w:r w:rsidRPr="00C9052F">
              <w:rPr>
                <w:rFonts w:ascii="標楷體" w:eastAsia="標楷體" w:hAnsi="標楷體" w:hint="eastAsia"/>
                <w:sz w:val="20"/>
                <w:szCs w:val="20"/>
              </w:rPr>
              <w:t>營業</w:t>
            </w:r>
            <w:r w:rsidRPr="00C9052F">
              <w:rPr>
                <w:rFonts w:ascii="標楷體" w:eastAsia="標楷體" w:hAnsi="標楷體" w:hint="eastAsia"/>
                <w:bCs/>
                <w:spacing w:val="-4"/>
                <w:kern w:val="0"/>
                <w:sz w:val="20"/>
                <w:szCs w:val="20"/>
              </w:rPr>
              <w:t>（</w:t>
            </w:r>
            <w:r w:rsidRPr="00C9052F">
              <w:rPr>
                <w:rFonts w:ascii="標楷體" w:eastAsia="標楷體" w:hAnsi="標楷體" w:hint="eastAsia"/>
                <w:sz w:val="20"/>
                <w:szCs w:val="20"/>
              </w:rPr>
              <w:t>非營業</w:t>
            </w:r>
            <w:r w:rsidRPr="00C9052F">
              <w:rPr>
                <w:rFonts w:ascii="標楷體" w:eastAsia="標楷體" w:hAnsi="標楷體" w:hint="eastAsia"/>
                <w:bCs/>
                <w:spacing w:val="-4"/>
                <w:kern w:val="0"/>
                <w:sz w:val="20"/>
                <w:szCs w:val="20"/>
              </w:rPr>
              <w:t>）</w:t>
            </w:r>
            <w:r w:rsidRPr="00C9052F">
              <w:rPr>
                <w:rFonts w:ascii="標楷體" w:eastAsia="標楷體" w:hAnsi="標楷體" w:hint="eastAsia"/>
                <w:sz w:val="20"/>
                <w:szCs w:val="20"/>
              </w:rPr>
              <w:t>基金盈</w:t>
            </w:r>
            <w:r w:rsidRPr="00C9052F">
              <w:rPr>
                <w:rFonts w:ascii="標楷體" w:eastAsia="標楷體" w:hAnsi="標楷體" w:hint="eastAsia"/>
                <w:bCs/>
                <w:spacing w:val="-4"/>
                <w:kern w:val="0"/>
                <w:sz w:val="20"/>
                <w:szCs w:val="20"/>
              </w:rPr>
              <w:t>（</w:t>
            </w:r>
            <w:r w:rsidRPr="00C9052F">
              <w:rPr>
                <w:rFonts w:ascii="標楷體" w:eastAsia="標楷體" w:hAnsi="標楷體" w:hint="eastAsia"/>
                <w:sz w:val="20"/>
                <w:szCs w:val="20"/>
              </w:rPr>
              <w:t>賸</w:t>
            </w:r>
            <w:r w:rsidRPr="00C9052F">
              <w:rPr>
                <w:rFonts w:ascii="標楷體" w:eastAsia="標楷體" w:hAnsi="標楷體" w:hint="eastAsia"/>
                <w:bCs/>
                <w:spacing w:val="-4"/>
                <w:kern w:val="0"/>
                <w:sz w:val="20"/>
                <w:szCs w:val="20"/>
              </w:rPr>
              <w:t>）</w:t>
            </w:r>
            <w:r w:rsidRPr="00C9052F">
              <w:rPr>
                <w:rFonts w:ascii="標楷體" w:eastAsia="標楷體" w:hAnsi="標楷體" w:hint="eastAsia"/>
                <w:sz w:val="20"/>
                <w:szCs w:val="20"/>
              </w:rPr>
              <w:t>餘應繳庫歲入款</w:t>
            </w:r>
          </w:p>
        </w:tc>
        <w:tc>
          <w:tcPr>
            <w:tcW w:w="1862" w:type="dxa"/>
            <w:tcBorders>
              <w:top w:val="single" w:sz="4" w:space="0" w:color="auto"/>
              <w:left w:val="single" w:sz="4" w:space="0" w:color="auto"/>
              <w:bottom w:val="single" w:sz="4" w:space="0" w:color="auto"/>
              <w:right w:val="single" w:sz="4" w:space="0" w:color="auto"/>
            </w:tcBorders>
            <w:shd w:val="clear" w:color="auto" w:fill="EAEAEA"/>
            <w:vAlign w:val="center"/>
          </w:tcPr>
          <w:p w:rsidR="00EC5E8C" w:rsidRPr="00C9052F" w:rsidRDefault="00EC5E8C">
            <w:pPr>
              <w:snapToGrid w:val="0"/>
              <w:jc w:val="distribute"/>
              <w:rPr>
                <w:rFonts w:ascii="標楷體" w:eastAsia="標楷體" w:hAnsi="標楷體"/>
                <w:sz w:val="20"/>
                <w:szCs w:val="20"/>
              </w:rPr>
            </w:pPr>
            <w:r w:rsidRPr="00C9052F">
              <w:rPr>
                <w:rFonts w:ascii="標楷體" w:eastAsia="標楷體" w:hAnsi="標楷體" w:hint="eastAsia"/>
                <w:sz w:val="20"/>
                <w:szCs w:val="20"/>
              </w:rPr>
              <w:t>暫收款、代收款等科目內應繳庫歲入款</w:t>
            </w:r>
          </w:p>
        </w:tc>
        <w:tc>
          <w:tcPr>
            <w:tcW w:w="1611" w:type="dxa"/>
            <w:tcBorders>
              <w:top w:val="single" w:sz="4" w:space="0" w:color="auto"/>
              <w:left w:val="single" w:sz="4" w:space="0" w:color="auto"/>
              <w:bottom w:val="single" w:sz="4" w:space="0" w:color="auto"/>
              <w:right w:val="single" w:sz="4" w:space="0" w:color="auto"/>
            </w:tcBorders>
            <w:shd w:val="clear" w:color="auto" w:fill="EAEAEA"/>
            <w:vAlign w:val="center"/>
            <w:hideMark/>
          </w:tcPr>
          <w:p w:rsidR="00EC5E8C" w:rsidRPr="00C9052F" w:rsidRDefault="00EC5E8C" w:rsidP="009D6DFB">
            <w:pPr>
              <w:snapToGrid w:val="0"/>
              <w:spacing w:line="220" w:lineRule="exact"/>
              <w:jc w:val="distribute"/>
              <w:rPr>
                <w:rFonts w:ascii="標楷體" w:eastAsia="標楷體" w:hAnsi="標楷體"/>
                <w:sz w:val="20"/>
                <w:szCs w:val="20"/>
              </w:rPr>
            </w:pPr>
            <w:r w:rsidRPr="00C9052F">
              <w:rPr>
                <w:rFonts w:ascii="標楷體" w:eastAsia="標楷體" w:hAnsi="標楷體" w:hint="eastAsia"/>
                <w:sz w:val="20"/>
                <w:szCs w:val="20"/>
              </w:rPr>
              <w:t>短、漏、誤列之</w:t>
            </w:r>
          </w:p>
          <w:p w:rsidR="00EC5E8C" w:rsidRPr="00C9052F" w:rsidRDefault="00EC5E8C" w:rsidP="00EC5E8C">
            <w:pPr>
              <w:snapToGrid w:val="0"/>
              <w:spacing w:line="220" w:lineRule="exact"/>
              <w:jc w:val="distribute"/>
              <w:rPr>
                <w:rFonts w:ascii="標楷體" w:eastAsia="標楷體" w:hAnsi="標楷體"/>
                <w:sz w:val="20"/>
                <w:szCs w:val="20"/>
              </w:rPr>
            </w:pPr>
            <w:r w:rsidRPr="00C9052F">
              <w:rPr>
                <w:rFonts w:ascii="標楷體" w:eastAsia="標楷體" w:hAnsi="標楷體" w:hint="eastAsia"/>
                <w:sz w:val="20"/>
                <w:szCs w:val="20"/>
              </w:rPr>
              <w:t>各項收入款</w:t>
            </w:r>
          </w:p>
        </w:tc>
      </w:tr>
      <w:tr w:rsidR="00EC5E8C" w:rsidTr="00B56B9A">
        <w:trPr>
          <w:cantSplit/>
          <w:trHeight w:hRule="exact" w:val="482"/>
        </w:trPr>
        <w:tc>
          <w:tcPr>
            <w:tcW w:w="2722" w:type="dxa"/>
            <w:tcBorders>
              <w:top w:val="single" w:sz="4" w:space="0" w:color="auto"/>
              <w:left w:val="single" w:sz="4" w:space="0" w:color="auto"/>
              <w:bottom w:val="nil"/>
              <w:right w:val="single" w:sz="4" w:space="0" w:color="auto"/>
            </w:tcBorders>
            <w:shd w:val="clear" w:color="auto" w:fill="auto"/>
            <w:vAlign w:val="center"/>
            <w:hideMark/>
          </w:tcPr>
          <w:p w:rsidR="00EC5E8C" w:rsidRDefault="00EC5E8C">
            <w:pPr>
              <w:jc w:val="distribute"/>
              <w:rPr>
                <w:rFonts w:ascii="標楷體" w:eastAsia="標楷體" w:hAnsi="標楷體"/>
                <w:b/>
                <w:sz w:val="20"/>
              </w:rPr>
            </w:pPr>
            <w:r>
              <w:rPr>
                <w:rFonts w:ascii="標楷體" w:eastAsia="標楷體" w:hAnsi="標楷體" w:hint="eastAsia"/>
                <w:b/>
                <w:noProof/>
                <w:sz w:val="20"/>
              </w:rPr>
              <w:t>合計</w:t>
            </w:r>
          </w:p>
        </w:tc>
        <w:tc>
          <w:tcPr>
            <w:tcW w:w="1996" w:type="dxa"/>
            <w:tcBorders>
              <w:top w:val="single" w:sz="4" w:space="0" w:color="auto"/>
              <w:left w:val="single" w:sz="4" w:space="0" w:color="auto"/>
              <w:bottom w:val="nil"/>
              <w:right w:val="single" w:sz="4" w:space="0" w:color="auto"/>
            </w:tcBorders>
            <w:shd w:val="clear" w:color="auto" w:fill="auto"/>
            <w:vAlign w:val="center"/>
            <w:hideMark/>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28,127,482</w:t>
            </w:r>
          </w:p>
        </w:tc>
        <w:tc>
          <w:tcPr>
            <w:tcW w:w="2043" w:type="dxa"/>
            <w:tcBorders>
              <w:top w:val="single" w:sz="4" w:space="0" w:color="auto"/>
              <w:left w:val="single" w:sz="4" w:space="0" w:color="auto"/>
              <w:bottom w:val="nil"/>
              <w:right w:val="single" w:sz="4" w:space="0" w:color="auto"/>
            </w:tcBorders>
            <w:shd w:val="clear" w:color="auto" w:fill="auto"/>
            <w:vAlign w:val="center"/>
            <w:hideMark/>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142,811</w:t>
            </w:r>
          </w:p>
        </w:tc>
        <w:tc>
          <w:tcPr>
            <w:tcW w:w="1862" w:type="dxa"/>
            <w:tcBorders>
              <w:top w:val="single" w:sz="4" w:space="0" w:color="auto"/>
              <w:left w:val="single" w:sz="4" w:space="0" w:color="auto"/>
              <w:bottom w:val="nil"/>
              <w:right w:val="single" w:sz="4" w:space="0" w:color="auto"/>
            </w:tcBorders>
            <w:vAlign w:val="center"/>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145,000</w:t>
            </w:r>
          </w:p>
        </w:tc>
        <w:tc>
          <w:tcPr>
            <w:tcW w:w="1611" w:type="dxa"/>
            <w:tcBorders>
              <w:top w:val="single" w:sz="4" w:space="0" w:color="auto"/>
              <w:left w:val="single" w:sz="4" w:space="0" w:color="auto"/>
              <w:bottom w:val="nil"/>
              <w:right w:val="single" w:sz="4" w:space="0" w:color="auto"/>
            </w:tcBorders>
            <w:shd w:val="clear" w:color="auto" w:fill="auto"/>
            <w:vAlign w:val="center"/>
            <w:hideMark/>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27,839,671</w:t>
            </w:r>
          </w:p>
        </w:tc>
      </w:tr>
      <w:tr w:rsidR="00EC5E8C" w:rsidTr="00B56B9A">
        <w:trPr>
          <w:cantSplit/>
          <w:trHeight w:hRule="exact" w:val="482"/>
        </w:trPr>
        <w:tc>
          <w:tcPr>
            <w:tcW w:w="2722" w:type="dxa"/>
            <w:tcBorders>
              <w:top w:val="nil"/>
              <w:left w:val="single" w:sz="4" w:space="0" w:color="auto"/>
              <w:bottom w:val="nil"/>
              <w:right w:val="single" w:sz="4" w:space="0" w:color="auto"/>
            </w:tcBorders>
            <w:shd w:val="clear" w:color="auto" w:fill="F2F2F2" w:themeFill="background1" w:themeFillShade="F2"/>
            <w:vAlign w:val="center"/>
          </w:tcPr>
          <w:p w:rsidR="00EC5E8C" w:rsidRDefault="00EC5E8C">
            <w:pPr>
              <w:jc w:val="distribute"/>
              <w:rPr>
                <w:rFonts w:ascii="標楷體" w:eastAsia="標楷體" w:hAnsi="標楷體"/>
                <w:b/>
                <w:sz w:val="20"/>
              </w:rPr>
            </w:pPr>
            <w:r>
              <w:rPr>
                <w:rFonts w:ascii="標楷體" w:eastAsia="標楷體" w:hAnsi="標楷體" w:hint="eastAsia"/>
                <w:b/>
                <w:noProof/>
                <w:sz w:val="20"/>
              </w:rPr>
              <w:t>109年度部分</w:t>
            </w:r>
          </w:p>
        </w:tc>
        <w:tc>
          <w:tcPr>
            <w:tcW w:w="1996" w:type="dxa"/>
            <w:tcBorders>
              <w:top w:val="nil"/>
              <w:left w:val="single" w:sz="4" w:space="0" w:color="auto"/>
              <w:bottom w:val="nil"/>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28,032,482</w:t>
            </w:r>
          </w:p>
        </w:tc>
        <w:tc>
          <w:tcPr>
            <w:tcW w:w="2043" w:type="dxa"/>
            <w:tcBorders>
              <w:top w:val="nil"/>
              <w:left w:val="single" w:sz="4" w:space="0" w:color="auto"/>
              <w:bottom w:val="nil"/>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142,811</w:t>
            </w:r>
          </w:p>
        </w:tc>
        <w:tc>
          <w:tcPr>
            <w:tcW w:w="1862" w:type="dxa"/>
            <w:tcBorders>
              <w:top w:val="nil"/>
              <w:left w:val="single" w:sz="4" w:space="0" w:color="auto"/>
              <w:bottom w:val="nil"/>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50,000</w:t>
            </w:r>
          </w:p>
        </w:tc>
        <w:tc>
          <w:tcPr>
            <w:tcW w:w="1611" w:type="dxa"/>
            <w:tcBorders>
              <w:top w:val="nil"/>
              <w:left w:val="single" w:sz="4" w:space="0" w:color="auto"/>
              <w:bottom w:val="nil"/>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27,839,671</w:t>
            </w:r>
          </w:p>
        </w:tc>
      </w:tr>
      <w:tr w:rsidR="00EC5E8C" w:rsidTr="00B56B9A">
        <w:trPr>
          <w:cantSplit/>
          <w:trHeight w:hRule="exact" w:val="482"/>
        </w:trPr>
        <w:tc>
          <w:tcPr>
            <w:tcW w:w="2722" w:type="dxa"/>
            <w:tcBorders>
              <w:top w:val="nil"/>
              <w:left w:val="single" w:sz="4" w:space="0" w:color="auto"/>
              <w:bottom w:val="nil"/>
              <w:right w:val="single" w:sz="4" w:space="0" w:color="auto"/>
            </w:tcBorders>
            <w:shd w:val="clear" w:color="auto" w:fill="FFFFFF" w:themeFill="background1"/>
            <w:vAlign w:val="center"/>
            <w:hideMark/>
          </w:tcPr>
          <w:p w:rsidR="00EC5E8C" w:rsidRDefault="00EC5E8C">
            <w:pPr>
              <w:ind w:leftChars="100" w:left="240"/>
              <w:jc w:val="distribute"/>
              <w:rPr>
                <w:rFonts w:ascii="標楷體" w:eastAsia="標楷體" w:hAnsi="標楷體"/>
                <w:sz w:val="20"/>
              </w:rPr>
            </w:pPr>
            <w:r>
              <w:rPr>
                <w:rFonts w:ascii="標楷體" w:eastAsia="標楷體" w:hAnsi="標楷體" w:hint="eastAsia"/>
                <w:noProof/>
                <w:sz w:val="20"/>
              </w:rPr>
              <w:t>花蓮縣政府</w:t>
            </w:r>
          </w:p>
        </w:tc>
        <w:tc>
          <w:tcPr>
            <w:tcW w:w="1996" w:type="dxa"/>
            <w:tcBorders>
              <w:top w:val="nil"/>
              <w:left w:val="single" w:sz="4" w:space="0" w:color="auto"/>
              <w:bottom w:val="nil"/>
              <w:right w:val="single" w:sz="4" w:space="0" w:color="auto"/>
            </w:tcBorders>
            <w:shd w:val="clear" w:color="auto" w:fill="FFFFFF" w:themeFill="background1"/>
            <w:vAlign w:val="center"/>
            <w:hideMark/>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19,758,811</w:t>
            </w:r>
          </w:p>
        </w:tc>
        <w:tc>
          <w:tcPr>
            <w:tcW w:w="2043" w:type="dxa"/>
            <w:tcBorders>
              <w:top w:val="nil"/>
              <w:left w:val="single" w:sz="4" w:space="0" w:color="auto"/>
              <w:bottom w:val="nil"/>
              <w:right w:val="single" w:sz="4" w:space="0" w:color="auto"/>
            </w:tcBorders>
            <w:shd w:val="clear" w:color="auto" w:fill="FFFFFF" w:themeFill="background1"/>
            <w:vAlign w:val="center"/>
            <w:hideMark/>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142,811</w:t>
            </w:r>
          </w:p>
        </w:tc>
        <w:tc>
          <w:tcPr>
            <w:tcW w:w="1862" w:type="dxa"/>
            <w:tcBorders>
              <w:top w:val="nil"/>
              <w:left w:val="single" w:sz="4" w:space="0" w:color="auto"/>
              <w:bottom w:val="nil"/>
              <w:right w:val="single" w:sz="4" w:space="0" w:color="auto"/>
            </w:tcBorders>
            <w:shd w:val="clear" w:color="auto" w:fill="FFFFFF" w:themeFill="background1"/>
            <w:vAlign w:val="center"/>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50,000</w:t>
            </w:r>
          </w:p>
        </w:tc>
        <w:tc>
          <w:tcPr>
            <w:tcW w:w="1611" w:type="dxa"/>
            <w:tcBorders>
              <w:top w:val="nil"/>
              <w:left w:val="single" w:sz="4" w:space="0" w:color="auto"/>
              <w:bottom w:val="nil"/>
              <w:right w:val="single" w:sz="4" w:space="0" w:color="auto"/>
            </w:tcBorders>
            <w:shd w:val="clear" w:color="auto" w:fill="FFFFFF" w:themeFill="background1"/>
            <w:vAlign w:val="center"/>
            <w:hideMark/>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19,566,000</w:t>
            </w:r>
          </w:p>
        </w:tc>
      </w:tr>
      <w:tr w:rsidR="00EC5E8C" w:rsidTr="00B56B9A">
        <w:trPr>
          <w:cantSplit/>
          <w:trHeight w:hRule="exact" w:val="482"/>
        </w:trPr>
        <w:tc>
          <w:tcPr>
            <w:tcW w:w="2722" w:type="dxa"/>
            <w:tcBorders>
              <w:top w:val="nil"/>
              <w:left w:val="single" w:sz="4" w:space="0" w:color="auto"/>
              <w:bottom w:val="nil"/>
              <w:right w:val="single" w:sz="4" w:space="0" w:color="auto"/>
            </w:tcBorders>
            <w:shd w:val="clear" w:color="auto" w:fill="F2F2F2" w:themeFill="background1" w:themeFillShade="F2"/>
            <w:vAlign w:val="center"/>
          </w:tcPr>
          <w:p w:rsidR="00EC5E8C" w:rsidRDefault="00EC5E8C">
            <w:pPr>
              <w:ind w:leftChars="100" w:left="240"/>
              <w:jc w:val="distribute"/>
              <w:rPr>
                <w:rFonts w:ascii="標楷體" w:eastAsia="標楷體" w:hAnsi="標楷體"/>
                <w:sz w:val="20"/>
              </w:rPr>
            </w:pPr>
            <w:r>
              <w:rPr>
                <w:rFonts w:ascii="標楷體" w:eastAsia="標楷體" w:hAnsi="標楷體" w:hint="eastAsia"/>
                <w:noProof/>
                <w:sz w:val="20"/>
              </w:rPr>
              <w:t>花蓮縣警察局</w:t>
            </w:r>
          </w:p>
        </w:tc>
        <w:tc>
          <w:tcPr>
            <w:tcW w:w="1996" w:type="dxa"/>
            <w:tcBorders>
              <w:top w:val="nil"/>
              <w:left w:val="single" w:sz="4" w:space="0" w:color="auto"/>
              <w:bottom w:val="nil"/>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8,273,671</w:t>
            </w:r>
          </w:p>
        </w:tc>
        <w:tc>
          <w:tcPr>
            <w:tcW w:w="2043" w:type="dxa"/>
            <w:tcBorders>
              <w:top w:val="nil"/>
              <w:left w:val="single" w:sz="4" w:space="0" w:color="auto"/>
              <w:bottom w:val="nil"/>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w:t>
            </w:r>
          </w:p>
        </w:tc>
        <w:tc>
          <w:tcPr>
            <w:tcW w:w="1862" w:type="dxa"/>
            <w:tcBorders>
              <w:top w:val="nil"/>
              <w:left w:val="single" w:sz="4" w:space="0" w:color="auto"/>
              <w:bottom w:val="nil"/>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w:t>
            </w:r>
          </w:p>
        </w:tc>
        <w:tc>
          <w:tcPr>
            <w:tcW w:w="1611" w:type="dxa"/>
            <w:tcBorders>
              <w:top w:val="nil"/>
              <w:left w:val="single" w:sz="4" w:space="0" w:color="auto"/>
              <w:bottom w:val="nil"/>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8,273,671</w:t>
            </w:r>
          </w:p>
        </w:tc>
      </w:tr>
      <w:tr w:rsidR="00EC5E8C" w:rsidTr="00B56B9A">
        <w:trPr>
          <w:cantSplit/>
          <w:trHeight w:hRule="exact" w:val="482"/>
        </w:trPr>
        <w:tc>
          <w:tcPr>
            <w:tcW w:w="2722" w:type="dxa"/>
            <w:tcBorders>
              <w:top w:val="nil"/>
              <w:left w:val="single" w:sz="4" w:space="0" w:color="auto"/>
              <w:bottom w:val="nil"/>
              <w:right w:val="single" w:sz="4" w:space="0" w:color="auto"/>
            </w:tcBorders>
            <w:shd w:val="clear" w:color="auto" w:fill="FFFFFF" w:themeFill="background1"/>
            <w:vAlign w:val="center"/>
          </w:tcPr>
          <w:p w:rsidR="00EC5E8C" w:rsidRDefault="00EC5E8C">
            <w:pPr>
              <w:jc w:val="distribute"/>
              <w:rPr>
                <w:rFonts w:ascii="標楷體" w:eastAsia="標楷體" w:hAnsi="標楷體"/>
                <w:b/>
                <w:sz w:val="20"/>
              </w:rPr>
            </w:pPr>
            <w:r>
              <w:rPr>
                <w:rFonts w:ascii="標楷體" w:eastAsia="標楷體" w:hAnsi="標楷體" w:hint="eastAsia"/>
                <w:b/>
                <w:noProof/>
                <w:sz w:val="20"/>
              </w:rPr>
              <w:t>以前年度部分</w:t>
            </w:r>
          </w:p>
        </w:tc>
        <w:tc>
          <w:tcPr>
            <w:tcW w:w="1996" w:type="dxa"/>
            <w:tcBorders>
              <w:top w:val="nil"/>
              <w:left w:val="single" w:sz="4" w:space="0" w:color="auto"/>
              <w:bottom w:val="nil"/>
              <w:right w:val="single" w:sz="4" w:space="0" w:color="auto"/>
            </w:tcBorders>
            <w:shd w:val="clear" w:color="auto" w:fill="FFFFFF" w:themeFill="background1"/>
            <w:vAlign w:val="center"/>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95,000</w:t>
            </w:r>
          </w:p>
        </w:tc>
        <w:tc>
          <w:tcPr>
            <w:tcW w:w="2043" w:type="dxa"/>
            <w:tcBorders>
              <w:top w:val="nil"/>
              <w:left w:val="single" w:sz="4" w:space="0" w:color="auto"/>
              <w:bottom w:val="nil"/>
              <w:right w:val="single" w:sz="4" w:space="0" w:color="auto"/>
            </w:tcBorders>
            <w:shd w:val="clear" w:color="auto" w:fill="FFFFFF" w:themeFill="background1"/>
            <w:vAlign w:val="center"/>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w:t>
            </w:r>
          </w:p>
        </w:tc>
        <w:tc>
          <w:tcPr>
            <w:tcW w:w="1862" w:type="dxa"/>
            <w:tcBorders>
              <w:top w:val="nil"/>
              <w:left w:val="single" w:sz="4" w:space="0" w:color="auto"/>
              <w:bottom w:val="nil"/>
              <w:right w:val="single" w:sz="4" w:space="0" w:color="auto"/>
            </w:tcBorders>
            <w:shd w:val="clear" w:color="auto" w:fill="FFFFFF" w:themeFill="background1"/>
            <w:vAlign w:val="center"/>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95,000</w:t>
            </w:r>
          </w:p>
        </w:tc>
        <w:tc>
          <w:tcPr>
            <w:tcW w:w="1611" w:type="dxa"/>
            <w:tcBorders>
              <w:top w:val="nil"/>
              <w:left w:val="single" w:sz="4" w:space="0" w:color="auto"/>
              <w:bottom w:val="nil"/>
              <w:right w:val="single" w:sz="4" w:space="0" w:color="auto"/>
            </w:tcBorders>
            <w:shd w:val="clear" w:color="auto" w:fill="FFFFFF" w:themeFill="background1"/>
            <w:vAlign w:val="center"/>
          </w:tcPr>
          <w:p w:rsidR="00EC5E8C" w:rsidRPr="00C9052F" w:rsidRDefault="00EC5E8C">
            <w:pPr>
              <w:jc w:val="right"/>
              <w:rPr>
                <w:rFonts w:ascii="標楷體" w:eastAsia="標楷體" w:hAnsi="標楷體"/>
                <w:b/>
                <w:sz w:val="20"/>
              </w:rPr>
            </w:pPr>
            <w:r w:rsidRPr="00C9052F">
              <w:rPr>
                <w:rFonts w:ascii="標楷體" w:eastAsia="標楷體" w:hAnsi="標楷體" w:hint="eastAsia"/>
                <w:b/>
                <w:noProof/>
                <w:sz w:val="20"/>
              </w:rPr>
              <w:t>－</w:t>
            </w:r>
          </w:p>
        </w:tc>
      </w:tr>
      <w:tr w:rsidR="00EC5E8C" w:rsidTr="00B56B9A">
        <w:trPr>
          <w:cantSplit/>
          <w:trHeight w:hRule="exact" w:val="482"/>
        </w:trPr>
        <w:tc>
          <w:tcPr>
            <w:tcW w:w="2722"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C5E8C" w:rsidRDefault="00EC5E8C">
            <w:pPr>
              <w:ind w:leftChars="100" w:left="240"/>
              <w:jc w:val="distribute"/>
              <w:rPr>
                <w:rFonts w:ascii="標楷體" w:eastAsia="標楷體" w:hAnsi="標楷體"/>
                <w:sz w:val="20"/>
              </w:rPr>
            </w:pPr>
            <w:r>
              <w:rPr>
                <w:rFonts w:ascii="標楷體" w:eastAsia="標楷體" w:hAnsi="標楷體" w:hint="eastAsia"/>
                <w:noProof/>
                <w:sz w:val="20"/>
              </w:rPr>
              <w:t>花蓮縣政府</w:t>
            </w:r>
          </w:p>
        </w:tc>
        <w:tc>
          <w:tcPr>
            <w:tcW w:w="1996"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95,000</w:t>
            </w:r>
          </w:p>
        </w:tc>
        <w:tc>
          <w:tcPr>
            <w:tcW w:w="2043"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w:t>
            </w:r>
          </w:p>
        </w:tc>
        <w:tc>
          <w:tcPr>
            <w:tcW w:w="1862"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95,000</w:t>
            </w:r>
          </w:p>
        </w:tc>
        <w:tc>
          <w:tcPr>
            <w:tcW w:w="1611"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EC5E8C" w:rsidRPr="00C9052F" w:rsidRDefault="00EC5E8C">
            <w:pPr>
              <w:jc w:val="right"/>
              <w:rPr>
                <w:rFonts w:ascii="標楷體" w:eastAsia="標楷體" w:hAnsi="標楷體"/>
                <w:sz w:val="20"/>
              </w:rPr>
            </w:pPr>
            <w:r w:rsidRPr="00C9052F">
              <w:rPr>
                <w:rFonts w:ascii="標楷體" w:eastAsia="標楷體" w:hAnsi="標楷體" w:hint="eastAsia"/>
                <w:noProof/>
                <w:sz w:val="20"/>
              </w:rPr>
              <w:t>－</w:t>
            </w:r>
          </w:p>
        </w:tc>
      </w:tr>
    </w:tbl>
    <w:p w:rsidR="00EC5E8C" w:rsidRPr="00D94C78" w:rsidRDefault="00EC5E8C" w:rsidP="008A5F18">
      <w:pPr>
        <w:snapToGrid w:val="0"/>
        <w:spacing w:beforeLines="100" w:before="360" w:afterLines="50" w:after="180" w:line="490" w:lineRule="exact"/>
        <w:ind w:firstLineChars="142" w:firstLine="426"/>
        <w:jc w:val="both"/>
        <w:rPr>
          <w:rFonts w:ascii="標楷體" w:eastAsia="標楷體" w:hAnsi="標楷體"/>
          <w:b/>
          <w:sz w:val="30"/>
          <w:szCs w:val="30"/>
        </w:rPr>
      </w:pPr>
      <w:r>
        <w:rPr>
          <w:rFonts w:ascii="標楷體" w:eastAsia="標楷體" w:hAnsi="標楷體"/>
          <w:b/>
          <w:bCs/>
          <w:kern w:val="0"/>
          <w:sz w:val="30"/>
          <w:szCs w:val="30"/>
        </w:rPr>
        <w:t>（</w:t>
      </w:r>
      <w:r w:rsidRPr="00D94C78">
        <w:rPr>
          <w:rFonts w:ascii="標楷體" w:eastAsia="標楷體" w:hAnsi="標楷體"/>
          <w:b/>
          <w:bCs/>
          <w:kern w:val="0"/>
          <w:sz w:val="30"/>
          <w:szCs w:val="30"/>
        </w:rPr>
        <w:t>二</w:t>
      </w:r>
      <w:r>
        <w:rPr>
          <w:rFonts w:ascii="標楷體" w:eastAsia="標楷體" w:hAnsi="標楷體"/>
          <w:b/>
          <w:bCs/>
          <w:kern w:val="0"/>
          <w:sz w:val="30"/>
          <w:szCs w:val="30"/>
        </w:rPr>
        <w:t>）</w:t>
      </w:r>
      <w:r w:rsidRPr="00D94C78">
        <w:rPr>
          <w:rFonts w:ascii="標楷體" w:eastAsia="標楷體" w:hAnsi="標楷體" w:hint="eastAsia"/>
          <w:b/>
          <w:sz w:val="30"/>
          <w:szCs w:val="30"/>
        </w:rPr>
        <w:t>審核稅捐稽徵事務情形</w:t>
      </w:r>
    </w:p>
    <w:p w:rsidR="00EC5E8C" w:rsidRPr="00577594" w:rsidRDefault="00EC5E8C" w:rsidP="008A5F18">
      <w:pPr>
        <w:overflowPunct w:val="0"/>
        <w:adjustRightInd w:val="0"/>
        <w:snapToGrid w:val="0"/>
        <w:spacing w:line="490" w:lineRule="exact"/>
        <w:ind w:firstLineChars="200" w:firstLine="560"/>
        <w:jc w:val="both"/>
        <w:textAlignment w:val="baseline"/>
        <w:rPr>
          <w:rFonts w:ascii="標楷體" w:eastAsia="標楷體" w:hAnsi="標楷體"/>
          <w:sz w:val="28"/>
          <w:szCs w:val="28"/>
        </w:rPr>
      </w:pPr>
      <w:r w:rsidRPr="00577594">
        <w:rPr>
          <w:rFonts w:eastAsia="標楷體" w:hAnsi="標楷體" w:hint="eastAsia"/>
          <w:bCs/>
          <w:kern w:val="0"/>
          <w:sz w:val="28"/>
          <w:szCs w:val="28"/>
        </w:rPr>
        <w:t>稅捐稽徵機關賦稅捐費徵收納庫業務，經派員查核</w:t>
      </w:r>
      <w:r w:rsidRPr="00577594">
        <w:rPr>
          <w:rFonts w:ascii="標楷體" w:eastAsia="標楷體" w:hAnsi="標楷體" w:hint="eastAsia"/>
          <w:bCs/>
          <w:kern w:val="0"/>
          <w:sz w:val="28"/>
          <w:szCs w:val="28"/>
        </w:rPr>
        <w:t>結果，間有法令適用不當或計算錯誤，通知稽徵機關查明依法處理結果，109年度補徵稅款及罰鍰404件，計623萬餘元。</w:t>
      </w:r>
    </w:p>
    <w:p w:rsidR="00EC5E8C" w:rsidRDefault="00EC5E8C" w:rsidP="008A5F18">
      <w:pPr>
        <w:pStyle w:val="a7"/>
        <w:snapToGrid w:val="0"/>
        <w:spacing w:beforeLines="50" w:before="180" w:afterLines="50" w:after="180" w:line="490" w:lineRule="exact"/>
        <w:jc w:val="both"/>
        <w:rPr>
          <w:rFonts w:ascii="標楷體" w:eastAsia="標楷體" w:hAnsi="標楷體"/>
          <w:b/>
          <w:sz w:val="30"/>
          <w:szCs w:val="30"/>
        </w:rPr>
      </w:pPr>
      <w:r>
        <w:rPr>
          <w:rFonts w:ascii="標楷體" w:eastAsia="標楷體" w:hAnsi="標楷體" w:hint="eastAsia"/>
          <w:b/>
          <w:sz w:val="30"/>
          <w:szCs w:val="30"/>
        </w:rPr>
        <w:t>（三）稽察採購事務情形</w:t>
      </w:r>
    </w:p>
    <w:p w:rsidR="00EC5E8C" w:rsidRPr="008D17DC" w:rsidRDefault="00EC5E8C" w:rsidP="008A5F18">
      <w:pPr>
        <w:kinsoku w:val="0"/>
        <w:overflowPunct w:val="0"/>
        <w:autoSpaceDE w:val="0"/>
        <w:snapToGrid w:val="0"/>
        <w:spacing w:line="490" w:lineRule="exact"/>
        <w:ind w:firstLineChars="200" w:firstLine="560"/>
        <w:jc w:val="both"/>
        <w:rPr>
          <w:rFonts w:ascii="標楷體" w:eastAsia="標楷體" w:hAnsi="標楷體"/>
          <w:sz w:val="28"/>
          <w:szCs w:val="28"/>
        </w:rPr>
      </w:pPr>
      <w:r w:rsidRPr="00577594">
        <w:rPr>
          <w:rFonts w:ascii="標楷體" w:eastAsia="標楷體" w:hAnsi="標楷體" w:hint="eastAsia"/>
          <w:sz w:val="28"/>
          <w:szCs w:val="28"/>
        </w:rPr>
        <w:t>各機關辦理採購案件，經派員稽察結果，間有不符法令或契約規定，或設計疏失、監造不周及施工不符等情形，經通知各該機關查明並依法或依約處理，109年度收回、扣（罰）款、減帳金額，合計</w:t>
      </w:r>
      <w:r w:rsidRPr="008D17DC">
        <w:rPr>
          <w:rFonts w:ascii="標楷體" w:eastAsia="標楷體" w:hAnsi="標楷體" w:hint="eastAsia"/>
          <w:sz w:val="28"/>
          <w:szCs w:val="28"/>
        </w:rPr>
        <w:t>838萬餘元。</w:t>
      </w:r>
    </w:p>
    <w:p w:rsidR="00EC5E8C" w:rsidRPr="005B7C56" w:rsidRDefault="00EC5E8C" w:rsidP="00EC5E8C">
      <w:pPr>
        <w:adjustRightInd w:val="0"/>
        <w:snapToGrid w:val="0"/>
        <w:spacing w:beforeLines="50" w:before="180" w:afterLines="50" w:after="180" w:line="490" w:lineRule="exact"/>
        <w:jc w:val="both"/>
        <w:textAlignment w:val="baseline"/>
        <w:rPr>
          <w:rFonts w:ascii="標楷體" w:eastAsia="標楷體" w:hAnsi="標楷體"/>
          <w:b/>
          <w:sz w:val="32"/>
          <w:szCs w:val="32"/>
        </w:rPr>
      </w:pPr>
      <w:r>
        <w:rPr>
          <w:rFonts w:ascii="標楷體" w:eastAsia="標楷體" w:hAnsi="標楷體" w:hint="eastAsia"/>
          <w:b/>
          <w:sz w:val="32"/>
          <w:szCs w:val="32"/>
        </w:rPr>
        <w:lastRenderedPageBreak/>
        <w:t xml:space="preserve">   </w:t>
      </w:r>
      <w:r w:rsidRPr="005B7C56">
        <w:rPr>
          <w:rFonts w:ascii="標楷體" w:eastAsia="標楷體" w:hAnsi="標楷體" w:hint="eastAsia"/>
          <w:b/>
          <w:sz w:val="32"/>
          <w:szCs w:val="32"/>
        </w:rPr>
        <w:t>二、績效審計成果</w:t>
      </w:r>
    </w:p>
    <w:p w:rsidR="00EC5E8C" w:rsidRDefault="00EC5E8C" w:rsidP="008A5F18">
      <w:pPr>
        <w:spacing w:beforeLines="50" w:before="180" w:afterLines="50" w:after="180" w:line="490" w:lineRule="exact"/>
        <w:ind w:firstLineChars="214" w:firstLine="643"/>
        <w:jc w:val="both"/>
        <w:rPr>
          <w:rFonts w:ascii="標楷體" w:eastAsia="標楷體" w:hAnsi="標楷體"/>
          <w:b/>
          <w:bCs/>
          <w:kern w:val="0"/>
          <w:sz w:val="30"/>
          <w:szCs w:val="30"/>
        </w:rPr>
      </w:pPr>
      <w:r>
        <w:rPr>
          <w:rFonts w:ascii="標楷體" w:eastAsia="標楷體" w:hAnsi="標楷體" w:hint="eastAsia"/>
          <w:b/>
          <w:bCs/>
          <w:kern w:val="0"/>
          <w:sz w:val="30"/>
          <w:szCs w:val="30"/>
        </w:rPr>
        <w:t>（一）</w:t>
      </w:r>
      <w:r>
        <w:rPr>
          <w:rFonts w:ascii="標楷體" w:eastAsia="標楷體" w:hAnsi="標楷體" w:hint="eastAsia"/>
          <w:b/>
          <w:kern w:val="0"/>
          <w:sz w:val="30"/>
          <w:szCs w:val="30"/>
        </w:rPr>
        <w:t>增進</w:t>
      </w:r>
      <w:r>
        <w:rPr>
          <w:rFonts w:ascii="標楷體" w:eastAsia="標楷體" w:hAnsi="標楷體" w:hint="eastAsia"/>
          <w:b/>
          <w:bCs/>
          <w:kern w:val="0"/>
          <w:sz w:val="30"/>
          <w:szCs w:val="30"/>
        </w:rPr>
        <w:t>財務效能之建議</w:t>
      </w:r>
    </w:p>
    <w:p w:rsidR="00EC5E8C" w:rsidRDefault="00EC5E8C" w:rsidP="00EC5E8C">
      <w:pPr>
        <w:pStyle w:val="a5"/>
        <w:overflowPunct w:val="0"/>
        <w:autoSpaceDE w:val="0"/>
        <w:snapToGrid w:val="0"/>
        <w:spacing w:after="0" w:line="490" w:lineRule="exact"/>
        <w:ind w:firstLine="567"/>
        <w:jc w:val="both"/>
        <w:rPr>
          <w:rFonts w:ascii="標楷體" w:eastAsia="標楷體" w:hAnsi="標楷體"/>
          <w:bCs/>
          <w:kern w:val="0"/>
          <w:sz w:val="28"/>
          <w:szCs w:val="28"/>
        </w:rPr>
      </w:pPr>
      <w:r>
        <w:rPr>
          <w:rFonts w:ascii="標楷體" w:eastAsia="標楷體" w:hAnsi="標楷體" w:hint="eastAsia"/>
          <w:bCs/>
          <w:kern w:val="0"/>
          <w:sz w:val="28"/>
          <w:szCs w:val="28"/>
        </w:rPr>
        <w:t>依審計法第70條及預算法第28條規定，審計機關於政府擬編下年度概算前，應提供審核以前年度預算執行之有關資料，與財務上增進效能及減少不經濟支出之建議意見，以</w:t>
      </w:r>
      <w:r>
        <w:rPr>
          <w:rFonts w:ascii="標楷體" w:eastAsia="標楷體" w:hAnsi="標楷體" w:hint="eastAsia"/>
          <w:snapToGrid w:val="0"/>
          <w:kern w:val="0"/>
          <w:sz w:val="28"/>
          <w:szCs w:val="28"/>
        </w:rPr>
        <w:t>作為決定下年度施政方針之參考</w:t>
      </w:r>
      <w:r>
        <w:rPr>
          <w:rFonts w:ascii="標楷體" w:eastAsia="標楷體" w:hAnsi="標楷體" w:hint="eastAsia"/>
          <w:bCs/>
          <w:kern w:val="0"/>
          <w:sz w:val="28"/>
          <w:szCs w:val="28"/>
        </w:rPr>
        <w:t>。109年度對花蓮縣政府所提建議意見計有6</w:t>
      </w:r>
      <w:r w:rsidRPr="001701E8">
        <w:rPr>
          <w:rFonts w:ascii="標楷體" w:eastAsia="標楷體" w:hAnsi="標楷體" w:hint="eastAsia"/>
          <w:bCs/>
          <w:kern w:val="0"/>
          <w:sz w:val="28"/>
          <w:szCs w:val="28"/>
        </w:rPr>
        <w:t>項</w:t>
      </w:r>
      <w:r w:rsidRPr="00D96488">
        <w:rPr>
          <w:rFonts w:ascii="標楷體" w:eastAsia="標楷體" w:hAnsi="標楷體" w:hint="eastAsia"/>
          <w:bCs/>
          <w:kern w:val="0"/>
          <w:sz w:val="28"/>
          <w:szCs w:val="28"/>
        </w:rPr>
        <w:t>（詳乙－10至15頁）</w:t>
      </w:r>
      <w:r w:rsidRPr="001701E8">
        <w:rPr>
          <w:rFonts w:ascii="標楷體" w:eastAsia="標楷體" w:hAnsi="標楷體" w:hint="eastAsia"/>
          <w:bCs/>
          <w:kern w:val="0"/>
          <w:sz w:val="28"/>
          <w:szCs w:val="28"/>
        </w:rPr>
        <w:t>，</w:t>
      </w:r>
      <w:r>
        <w:rPr>
          <w:rFonts w:ascii="標楷體" w:eastAsia="標楷體" w:hAnsi="標楷體" w:hint="eastAsia"/>
          <w:bCs/>
          <w:kern w:val="0"/>
          <w:sz w:val="28"/>
          <w:szCs w:val="28"/>
        </w:rPr>
        <w:t>分述如次：</w:t>
      </w:r>
    </w:p>
    <w:p w:rsidR="00EC5E8C" w:rsidRPr="00865997" w:rsidRDefault="00EC5E8C" w:rsidP="00EC5E8C">
      <w:pPr>
        <w:pStyle w:val="a5"/>
        <w:overflowPunct w:val="0"/>
        <w:autoSpaceDE w:val="0"/>
        <w:snapToGrid w:val="0"/>
        <w:spacing w:after="0" w:line="490" w:lineRule="exact"/>
        <w:ind w:firstLine="567"/>
        <w:jc w:val="both"/>
        <w:rPr>
          <w:rFonts w:ascii="標楷體" w:eastAsia="標楷體" w:hAnsi="標楷體"/>
          <w:bCs/>
          <w:kern w:val="0"/>
          <w:sz w:val="28"/>
          <w:szCs w:val="28"/>
        </w:rPr>
      </w:pPr>
      <w:r w:rsidRPr="00865997">
        <w:rPr>
          <w:rFonts w:ascii="標楷體" w:eastAsia="標楷體" w:hAnsi="標楷體" w:hint="eastAsia"/>
          <w:bCs/>
          <w:kern w:val="0"/>
          <w:sz w:val="28"/>
          <w:szCs w:val="28"/>
        </w:rPr>
        <w:t>1.</w:t>
      </w:r>
      <w:r w:rsidR="0024677B" w:rsidRPr="0024677B">
        <w:rPr>
          <w:rFonts w:ascii="標楷體" w:eastAsia="標楷體" w:hAnsi="標楷體" w:hint="eastAsia"/>
          <w:snapToGrid w:val="0"/>
          <w:color w:val="000000"/>
          <w:sz w:val="28"/>
          <w:szCs w:val="28"/>
        </w:rPr>
        <w:t>公共債務未償餘額漸趨減少，惟自籌財源不足仍多仰賴上級政府補助收入挹注支應，允宜持續落實開源節流措施，策進地方財政自主永續經營</w:t>
      </w:r>
      <w:r>
        <w:rPr>
          <w:rFonts w:ascii="標楷體" w:eastAsia="標楷體" w:hAnsi="標楷體" w:hint="eastAsia"/>
          <w:snapToGrid w:val="0"/>
          <w:color w:val="000000"/>
          <w:sz w:val="28"/>
          <w:szCs w:val="28"/>
        </w:rPr>
        <w:t>。</w:t>
      </w:r>
    </w:p>
    <w:p w:rsidR="00EC5E8C" w:rsidRPr="00865997" w:rsidRDefault="00EC5E8C" w:rsidP="00EC5E8C">
      <w:pPr>
        <w:pStyle w:val="a5"/>
        <w:overflowPunct w:val="0"/>
        <w:autoSpaceDE w:val="0"/>
        <w:snapToGrid w:val="0"/>
        <w:spacing w:after="0" w:line="490" w:lineRule="exact"/>
        <w:ind w:firstLine="567"/>
        <w:jc w:val="both"/>
        <w:rPr>
          <w:rFonts w:ascii="標楷體" w:eastAsia="標楷體" w:hAnsi="標楷體"/>
          <w:snapToGrid w:val="0"/>
          <w:color w:val="000000"/>
          <w:sz w:val="28"/>
          <w:szCs w:val="28"/>
        </w:rPr>
      </w:pPr>
      <w:r w:rsidRPr="00865997">
        <w:rPr>
          <w:rFonts w:ascii="標楷體" w:eastAsia="標楷體" w:hAnsi="標楷體" w:hint="eastAsia"/>
          <w:snapToGrid w:val="0"/>
          <w:color w:val="000000"/>
          <w:sz w:val="28"/>
          <w:szCs w:val="28"/>
        </w:rPr>
        <w:t>2.</w:t>
      </w:r>
      <w:r w:rsidR="00E856D7" w:rsidRPr="00E856D7">
        <w:rPr>
          <w:rFonts w:ascii="標楷體" w:eastAsia="標楷體" w:hAnsi="標楷體" w:hint="eastAsia"/>
          <w:snapToGrid w:val="0"/>
          <w:color w:val="000000"/>
          <w:sz w:val="28"/>
          <w:szCs w:val="28"/>
        </w:rPr>
        <w:t>辦理花東地區永續發展基金補助計畫，間有前置作業耗時，延宕計畫開辦期程，或有提報撤案或停辦情事，政府補助資源未盡掌握及運用，允宜妥為規劃計畫執行必要時程、經費需求及周延計畫事前整備，積極改善預算執行效能</w:t>
      </w:r>
      <w:r w:rsidRPr="00865997">
        <w:rPr>
          <w:rFonts w:ascii="標楷體" w:eastAsia="標楷體" w:hAnsi="標楷體" w:hint="eastAsia"/>
          <w:snapToGrid w:val="0"/>
          <w:color w:val="000000"/>
          <w:sz w:val="28"/>
          <w:szCs w:val="28"/>
        </w:rPr>
        <w:t>。</w:t>
      </w:r>
    </w:p>
    <w:p w:rsidR="00EC5E8C" w:rsidRPr="00865997" w:rsidRDefault="00EC5E8C" w:rsidP="00EC5E8C">
      <w:pPr>
        <w:pStyle w:val="a5"/>
        <w:overflowPunct w:val="0"/>
        <w:autoSpaceDE w:val="0"/>
        <w:snapToGrid w:val="0"/>
        <w:spacing w:after="0" w:line="490" w:lineRule="exact"/>
        <w:ind w:firstLine="567"/>
        <w:jc w:val="both"/>
        <w:rPr>
          <w:rFonts w:ascii="標楷體" w:eastAsia="標楷體" w:hAnsi="標楷體"/>
          <w:snapToGrid w:val="0"/>
          <w:color w:val="000000"/>
          <w:sz w:val="28"/>
          <w:szCs w:val="28"/>
        </w:rPr>
      </w:pPr>
      <w:r w:rsidRPr="00865997">
        <w:rPr>
          <w:rFonts w:ascii="標楷體" w:eastAsia="標楷體" w:hAnsi="標楷體" w:hint="eastAsia"/>
          <w:snapToGrid w:val="0"/>
          <w:color w:val="000000"/>
          <w:sz w:val="28"/>
          <w:szCs w:val="28"/>
        </w:rPr>
        <w:t>3.</w:t>
      </w:r>
      <w:r w:rsidR="00E856D7" w:rsidRPr="00E856D7">
        <w:rPr>
          <w:rFonts w:ascii="標楷體" w:eastAsia="標楷體" w:hAnsi="標楷體" w:hint="eastAsia"/>
          <w:snapToGrid w:val="0"/>
          <w:color w:val="000000"/>
          <w:sz w:val="28"/>
          <w:szCs w:val="28"/>
        </w:rPr>
        <w:t>配合蘇花改通車規劃花蓮車站前轉運站未建置完成，亟待督促加強工程執行；委外經營管理路邊停車收費停車場業務，允宜審酌市區各路段停車需求妥訂委外契約</w:t>
      </w:r>
      <w:r w:rsidRPr="00865997">
        <w:rPr>
          <w:rFonts w:ascii="標楷體" w:eastAsia="標楷體" w:hAnsi="標楷體" w:hint="eastAsia"/>
          <w:snapToGrid w:val="0"/>
          <w:color w:val="000000"/>
          <w:sz w:val="28"/>
          <w:szCs w:val="28"/>
        </w:rPr>
        <w:t>。</w:t>
      </w:r>
    </w:p>
    <w:p w:rsidR="00EC5E8C" w:rsidRPr="00865997" w:rsidRDefault="00EC5E8C" w:rsidP="00EC5E8C">
      <w:pPr>
        <w:pStyle w:val="a5"/>
        <w:overflowPunct w:val="0"/>
        <w:autoSpaceDE w:val="0"/>
        <w:snapToGrid w:val="0"/>
        <w:spacing w:after="0" w:line="490" w:lineRule="exact"/>
        <w:ind w:firstLine="567"/>
        <w:jc w:val="both"/>
        <w:rPr>
          <w:rFonts w:ascii="標楷體" w:eastAsia="標楷體" w:hAnsi="標楷體"/>
          <w:snapToGrid w:val="0"/>
          <w:color w:val="000000"/>
          <w:sz w:val="28"/>
          <w:szCs w:val="28"/>
        </w:rPr>
      </w:pPr>
      <w:r w:rsidRPr="00865997">
        <w:rPr>
          <w:rFonts w:ascii="標楷體" w:eastAsia="標楷體" w:hAnsi="標楷體" w:hint="eastAsia"/>
          <w:snapToGrid w:val="0"/>
          <w:color w:val="000000"/>
          <w:sz w:val="28"/>
          <w:szCs w:val="28"/>
        </w:rPr>
        <w:t>4.</w:t>
      </w:r>
      <w:r w:rsidR="00E856D7" w:rsidRPr="00E856D7">
        <w:rPr>
          <w:rFonts w:ascii="標楷體" w:eastAsia="標楷體" w:hAnsi="標楷體" w:hint="eastAsia"/>
          <w:snapToGrid w:val="0"/>
          <w:color w:val="000000"/>
          <w:sz w:val="28"/>
          <w:szCs w:val="28"/>
        </w:rPr>
        <w:t>辦理縣193線拓寬計畫，新城路段因保安林地配合環差報告審查意見，致規劃路線大幅變動修正計畫，與南濱路段部分用地費漏估致原核定經費不足，而改採2階段方式辦理，整體計畫期程大幅展延，允宜積極籌謀因應</w:t>
      </w:r>
      <w:r w:rsidRPr="00865997">
        <w:rPr>
          <w:rFonts w:ascii="標楷體" w:eastAsia="標楷體" w:hAnsi="標楷體" w:hint="eastAsia"/>
          <w:snapToGrid w:val="0"/>
          <w:color w:val="000000"/>
          <w:sz w:val="28"/>
          <w:szCs w:val="28"/>
        </w:rPr>
        <w:t>。</w:t>
      </w:r>
    </w:p>
    <w:p w:rsidR="00EC5E8C" w:rsidRPr="00865997" w:rsidRDefault="00EC5E8C" w:rsidP="00EC5E8C">
      <w:pPr>
        <w:pStyle w:val="a5"/>
        <w:overflowPunct w:val="0"/>
        <w:autoSpaceDE w:val="0"/>
        <w:snapToGrid w:val="0"/>
        <w:spacing w:after="0" w:line="490" w:lineRule="exact"/>
        <w:ind w:firstLine="567"/>
        <w:jc w:val="both"/>
        <w:rPr>
          <w:rFonts w:ascii="標楷體" w:eastAsia="標楷體" w:hAnsi="標楷體"/>
          <w:snapToGrid w:val="0"/>
          <w:color w:val="000000"/>
          <w:sz w:val="28"/>
          <w:szCs w:val="28"/>
        </w:rPr>
      </w:pPr>
      <w:r w:rsidRPr="00865997">
        <w:rPr>
          <w:rFonts w:ascii="標楷體" w:eastAsia="標楷體" w:hAnsi="標楷體" w:hint="eastAsia"/>
          <w:bCs/>
          <w:kern w:val="0"/>
          <w:sz w:val="28"/>
          <w:szCs w:val="28"/>
        </w:rPr>
        <w:t>5</w:t>
      </w:r>
      <w:r w:rsidR="00E856D7">
        <w:rPr>
          <w:rFonts w:ascii="標楷體" w:eastAsia="標楷體" w:hAnsi="標楷體" w:hint="eastAsia"/>
          <w:bCs/>
          <w:kern w:val="0"/>
          <w:sz w:val="28"/>
          <w:szCs w:val="28"/>
        </w:rPr>
        <w:t>.</w:t>
      </w:r>
      <w:r w:rsidR="00E856D7" w:rsidRPr="00E856D7">
        <w:rPr>
          <w:rFonts w:ascii="標楷體" w:eastAsia="標楷體" w:hAnsi="標楷體" w:hint="eastAsia"/>
          <w:snapToGrid w:val="0"/>
          <w:color w:val="000000"/>
          <w:sz w:val="28"/>
          <w:szCs w:val="28"/>
        </w:rPr>
        <w:t>辦理花蓮市日出觀光香榭大道整體景觀工程計畫，因配合地下管線遷移等，致工程執行進度大幅落後，且變更設計未報經中央補助機關審查同意即先行施工，允宜積極研謀改進</w:t>
      </w:r>
      <w:r w:rsidRPr="00865997">
        <w:rPr>
          <w:rFonts w:ascii="標楷體" w:eastAsia="標楷體" w:hAnsi="標楷體" w:hint="eastAsia"/>
          <w:snapToGrid w:val="0"/>
          <w:color w:val="000000"/>
          <w:sz w:val="28"/>
          <w:szCs w:val="28"/>
        </w:rPr>
        <w:t>。</w:t>
      </w:r>
    </w:p>
    <w:p w:rsidR="00EC5E8C" w:rsidRPr="00865997" w:rsidRDefault="00EC5E8C" w:rsidP="00EC5E8C">
      <w:pPr>
        <w:pStyle w:val="a5"/>
        <w:overflowPunct w:val="0"/>
        <w:autoSpaceDE w:val="0"/>
        <w:snapToGrid w:val="0"/>
        <w:spacing w:after="0" w:line="490" w:lineRule="exact"/>
        <w:ind w:firstLine="567"/>
        <w:jc w:val="both"/>
        <w:rPr>
          <w:rFonts w:ascii="標楷體" w:eastAsia="標楷體" w:hAnsi="標楷體"/>
          <w:bCs/>
          <w:kern w:val="0"/>
          <w:sz w:val="28"/>
          <w:szCs w:val="28"/>
        </w:rPr>
      </w:pPr>
      <w:r w:rsidRPr="00865997">
        <w:rPr>
          <w:rFonts w:ascii="標楷體" w:eastAsia="標楷體" w:hAnsi="標楷體" w:hint="eastAsia"/>
          <w:snapToGrid w:val="0"/>
          <w:color w:val="000000"/>
          <w:sz w:val="28"/>
          <w:szCs w:val="28"/>
        </w:rPr>
        <w:t>6.</w:t>
      </w:r>
      <w:r w:rsidR="00E856D7" w:rsidRPr="00E856D7">
        <w:rPr>
          <w:rFonts w:ascii="標楷體" w:eastAsia="標楷體" w:hAnsi="標楷體" w:hint="eastAsia"/>
          <w:snapToGrid w:val="0"/>
          <w:color w:val="000000"/>
          <w:sz w:val="28"/>
          <w:szCs w:val="28"/>
        </w:rPr>
        <w:t>分年辦理花蓮縣防災教育館暨特種搜救隊訓練基地建置計畫，惟計畫基地尚待配合都市計畫通盤檢討變更，且相關統包工程延至109年6月始辦理招標作業，允宜積極辦理，俾如期如質達成建置目標，提升自主救災效能</w:t>
      </w:r>
      <w:r w:rsidRPr="00865997">
        <w:rPr>
          <w:rFonts w:ascii="標楷體" w:eastAsia="標楷體" w:hAnsi="標楷體" w:hint="eastAsia"/>
          <w:snapToGrid w:val="0"/>
          <w:color w:val="000000"/>
          <w:sz w:val="28"/>
          <w:szCs w:val="28"/>
        </w:rPr>
        <w:t>。</w:t>
      </w:r>
    </w:p>
    <w:p w:rsidR="00EC5E8C" w:rsidRDefault="00EC5E8C" w:rsidP="00EC5E8C">
      <w:pPr>
        <w:spacing w:beforeLines="50" w:before="180" w:afterLines="50" w:after="180" w:line="490" w:lineRule="exact"/>
        <w:ind w:firstLineChars="214" w:firstLine="643"/>
        <w:jc w:val="both"/>
        <w:rPr>
          <w:rFonts w:ascii="標楷體" w:eastAsia="標楷體" w:hAnsi="標楷體"/>
          <w:b/>
          <w:kern w:val="0"/>
          <w:sz w:val="30"/>
          <w:szCs w:val="30"/>
        </w:rPr>
      </w:pPr>
      <w:r>
        <w:rPr>
          <w:rFonts w:ascii="標楷體" w:eastAsia="標楷體" w:hAnsi="標楷體" w:hint="eastAsia"/>
          <w:b/>
          <w:kern w:val="0"/>
          <w:sz w:val="30"/>
          <w:szCs w:val="30"/>
        </w:rPr>
        <w:t>（二）未盡職責或效能過低事項之查報</w:t>
      </w:r>
    </w:p>
    <w:p w:rsidR="00EC5E8C" w:rsidRDefault="00EC5E8C" w:rsidP="00EC5E8C">
      <w:pPr>
        <w:pStyle w:val="a5"/>
        <w:overflowPunct w:val="0"/>
        <w:autoSpaceDE w:val="0"/>
        <w:snapToGrid w:val="0"/>
        <w:spacing w:after="0" w:line="490" w:lineRule="exact"/>
        <w:ind w:firstLine="567"/>
        <w:jc w:val="both"/>
        <w:rPr>
          <w:rFonts w:ascii="標楷體" w:eastAsia="標楷體" w:hAnsi="標楷體"/>
          <w:bCs/>
          <w:spacing w:val="-2"/>
          <w:kern w:val="0"/>
          <w:sz w:val="28"/>
          <w:szCs w:val="28"/>
        </w:rPr>
      </w:pPr>
      <w:r w:rsidRPr="009D6DFB">
        <w:rPr>
          <w:rFonts w:ascii="標楷體" w:eastAsia="標楷體" w:hAnsi="標楷體" w:hint="eastAsia"/>
          <w:bCs/>
          <w:spacing w:val="-2"/>
          <w:kern w:val="0"/>
          <w:sz w:val="28"/>
          <w:szCs w:val="28"/>
        </w:rPr>
        <w:t>考核各機關施政績效，認為有未盡職責或效能過低情事，經於</w:t>
      </w:r>
      <w:r>
        <w:rPr>
          <w:rFonts w:ascii="標楷體" w:eastAsia="標楷體" w:hAnsi="標楷體" w:hint="eastAsia"/>
          <w:bCs/>
          <w:spacing w:val="-2"/>
          <w:kern w:val="0"/>
          <w:sz w:val="28"/>
          <w:szCs w:val="28"/>
        </w:rPr>
        <w:t>109年度</w:t>
      </w:r>
      <w:r w:rsidRPr="009D6DFB">
        <w:rPr>
          <w:rFonts w:ascii="標楷體" w:eastAsia="標楷體" w:hAnsi="標楷體" w:hint="eastAsia"/>
          <w:bCs/>
          <w:spacing w:val="-2"/>
          <w:kern w:val="0"/>
          <w:sz w:val="28"/>
          <w:szCs w:val="28"/>
        </w:rPr>
        <w:t>依審計法第69條第1項</w:t>
      </w:r>
      <w:r>
        <w:rPr>
          <w:rFonts w:ascii="標楷體" w:eastAsia="標楷體" w:hAnsi="標楷體" w:hint="eastAsia"/>
          <w:bCs/>
          <w:spacing w:val="-2"/>
          <w:kern w:val="0"/>
          <w:sz w:val="28"/>
          <w:szCs w:val="28"/>
        </w:rPr>
        <w:t>前段</w:t>
      </w:r>
      <w:r w:rsidRPr="009D6DFB">
        <w:rPr>
          <w:rFonts w:ascii="標楷體" w:eastAsia="標楷體" w:hAnsi="標楷體" w:hint="eastAsia"/>
          <w:bCs/>
          <w:spacing w:val="-2"/>
          <w:kern w:val="0"/>
          <w:sz w:val="28"/>
          <w:szCs w:val="28"/>
        </w:rPr>
        <w:t>規定通知其上級機關長官，並報告監察院者計</w:t>
      </w:r>
      <w:r>
        <w:rPr>
          <w:rFonts w:ascii="標楷體" w:eastAsia="標楷體" w:hAnsi="標楷體" w:hint="eastAsia"/>
          <w:bCs/>
          <w:spacing w:val="-2"/>
          <w:kern w:val="0"/>
          <w:sz w:val="28"/>
          <w:szCs w:val="28"/>
        </w:rPr>
        <w:t>2件（陳報期間為109年1月1日至12月31日）。茲分述如次：</w:t>
      </w:r>
    </w:p>
    <w:p w:rsidR="00EC5E8C" w:rsidRPr="00734E5B" w:rsidRDefault="00EC5E8C" w:rsidP="00EC5E8C">
      <w:pPr>
        <w:pStyle w:val="a5"/>
        <w:overflowPunct w:val="0"/>
        <w:autoSpaceDE w:val="0"/>
        <w:snapToGrid w:val="0"/>
        <w:spacing w:after="0" w:line="490" w:lineRule="exact"/>
        <w:ind w:firstLine="567"/>
        <w:jc w:val="both"/>
        <w:rPr>
          <w:rFonts w:ascii="標楷體" w:eastAsia="標楷體" w:hAnsi="標楷體"/>
          <w:bCs/>
          <w:spacing w:val="-2"/>
          <w:kern w:val="0"/>
          <w:sz w:val="28"/>
          <w:szCs w:val="28"/>
        </w:rPr>
      </w:pPr>
      <w:r w:rsidRPr="00734E5B">
        <w:rPr>
          <w:rFonts w:ascii="標楷體" w:eastAsia="標楷體" w:hAnsi="標楷體" w:hint="eastAsia"/>
          <w:b/>
          <w:bCs/>
          <w:spacing w:val="-2"/>
          <w:kern w:val="0"/>
          <w:sz w:val="28"/>
          <w:szCs w:val="28"/>
        </w:rPr>
        <w:lastRenderedPageBreak/>
        <w:t>1</w:t>
      </w:r>
      <w:r>
        <w:rPr>
          <w:rFonts w:ascii="標楷體" w:eastAsia="標楷體" w:hAnsi="標楷體" w:hint="eastAsia"/>
          <w:bCs/>
          <w:spacing w:val="-2"/>
          <w:kern w:val="0"/>
          <w:sz w:val="28"/>
          <w:szCs w:val="28"/>
        </w:rPr>
        <w:t>.</w:t>
      </w:r>
      <w:r>
        <w:rPr>
          <w:rFonts w:ascii="標楷體" w:eastAsia="標楷體" w:hAnsi="標楷體" w:hint="eastAsia"/>
          <w:b/>
          <w:sz w:val="28"/>
          <w:szCs w:val="28"/>
        </w:rPr>
        <w:t>花蓮縣政府及萬榮鄉公所受理紅葉溫泉旅社租用原住民保留地與申辦溫泉水權、旅館業登記情形</w:t>
      </w:r>
      <w:r>
        <w:rPr>
          <w:rFonts w:ascii="標楷體" w:eastAsia="標楷體" w:hAnsi="標楷體" w:hint="eastAsia"/>
          <w:sz w:val="28"/>
          <w:szCs w:val="28"/>
        </w:rPr>
        <w:t>，核有萬榮鄉公所已知紅葉溫泉旅社業者於88年底土地租約屆期前，未取得建築許可擅自興建建築物，違反租約規定，卻遲至103年始公告終止租約，且公告完成後迄未依程序收回土地管理，仍由業者違規使用；又花蓮縣政府已知業者期滿未續約無土地使用權，卻未督同公所儘速依規定妥處，任由業者於無租約情況下持續經營溫泉事業長達20年，有損政府依法施政形象；又縣府調查獲悉紅葉溫泉資源具有發展潛力，並劃設溫泉露頭一定範圍及鑿井監測水質，惟對於溫泉法制定公布及發展觀光條例修正施行前，既有取用溫泉經營惟逾改善期限多年之業者，未依法勒令停止利用溫泉資源及輔導合法經營，任其長期違法營業，斲損政府施政形象等情事。</w:t>
      </w:r>
    </w:p>
    <w:p w:rsidR="00EC5E8C" w:rsidRPr="003A4779" w:rsidRDefault="00EC5E8C" w:rsidP="00EC5E8C">
      <w:pPr>
        <w:pStyle w:val="a5"/>
        <w:overflowPunct w:val="0"/>
        <w:autoSpaceDE w:val="0"/>
        <w:snapToGrid w:val="0"/>
        <w:spacing w:after="0" w:line="490" w:lineRule="exact"/>
        <w:ind w:firstLine="567"/>
        <w:jc w:val="both"/>
        <w:rPr>
          <w:rFonts w:ascii="標楷體" w:eastAsia="標楷體" w:hAnsi="標楷體"/>
          <w:sz w:val="28"/>
          <w:szCs w:val="28"/>
        </w:rPr>
      </w:pPr>
      <w:r w:rsidRPr="003A4779">
        <w:rPr>
          <w:rFonts w:ascii="標楷體" w:eastAsia="標楷體" w:hAnsi="標楷體" w:hint="eastAsia"/>
          <w:b/>
          <w:bCs/>
          <w:kern w:val="0"/>
          <w:sz w:val="28"/>
          <w:szCs w:val="28"/>
        </w:rPr>
        <w:t>2.花蓮縣環境保護局辦理垃圾轉運設施興建計畫</w:t>
      </w:r>
      <w:r w:rsidRPr="003A4779">
        <w:rPr>
          <w:rFonts w:ascii="標楷體" w:eastAsia="標楷體" w:hAnsi="標楷體" w:hint="eastAsia"/>
          <w:bCs/>
          <w:kern w:val="0"/>
          <w:sz w:val="28"/>
          <w:szCs w:val="28"/>
        </w:rPr>
        <w:t>，總經費6億8,587萬餘元，其中轉運設施相關費用6,794萬餘元，包含轉運設施規劃費1式300萬元、轉運設施建置費2座計6,494萬餘元。該局提報及辦理垃圾轉運設施興建計畫情形，核有擬訂垃圾轉運設施興建計畫因未妥善規劃南北區轉運站興建地點、時程及經費需求等因素，迭有全期工作計畫獲中央主管機關核定後，又為應該局要求修正，而須重新辦理審查之反覆情事，計畫擬訂未臻嚴謹，延宕興建計畫執行進度，無法依原訂計畫期程自107年度執行垃圾轉運事宜；辦理北區區域性垃圾轉運設施案，事前未先辦理興建地點用地分析，亦未調查興建場址是否位屬原住民族傳統領域土地範圍，復未依規定確實舉辦聽證會等；另辦理南區區域性垃圾轉運設施案，亦未辦理聽證會等，政府資訊未主動公開，衍生當地居民及民間團體陳抗情事，致執行延宕且暫緩或中止興建，未能發揮執行垃圾轉運事宜等預期成效</w:t>
      </w:r>
      <w:r w:rsidRPr="003A4779">
        <w:rPr>
          <w:rFonts w:ascii="標楷體" w:eastAsia="標楷體" w:hAnsi="標楷體" w:hint="eastAsia"/>
          <w:sz w:val="28"/>
          <w:szCs w:val="28"/>
        </w:rPr>
        <w:t>等情事。</w:t>
      </w:r>
    </w:p>
    <w:p w:rsidR="00EC5E8C" w:rsidRDefault="00EC5E8C" w:rsidP="00EC5E8C">
      <w:pPr>
        <w:pStyle w:val="a5"/>
        <w:overflowPunct w:val="0"/>
        <w:autoSpaceDE w:val="0"/>
        <w:snapToGrid w:val="0"/>
        <w:spacing w:after="0" w:line="490" w:lineRule="exact"/>
        <w:ind w:firstLine="567"/>
        <w:rPr>
          <w:rFonts w:ascii="標楷體" w:eastAsia="標楷體" w:hAnsi="標楷體"/>
          <w:sz w:val="28"/>
          <w:szCs w:val="28"/>
        </w:rPr>
      </w:pPr>
      <w:r>
        <w:rPr>
          <w:rFonts w:ascii="標楷體" w:eastAsia="標楷體" w:hAnsi="標楷體" w:hint="eastAsia"/>
          <w:sz w:val="28"/>
          <w:szCs w:val="28"/>
        </w:rPr>
        <w:t>另本室於審核報告審編期間（110年1月1日至6月30日）依法報告監察院者，</w:t>
      </w:r>
      <w:r w:rsidRPr="00017D10">
        <w:rPr>
          <w:rFonts w:ascii="標楷體" w:eastAsia="標楷體" w:hAnsi="標楷體" w:hint="eastAsia"/>
          <w:sz w:val="28"/>
          <w:szCs w:val="28"/>
        </w:rPr>
        <w:t>計有</w:t>
      </w:r>
      <w:r>
        <w:rPr>
          <w:rFonts w:ascii="標楷體" w:eastAsia="標楷體" w:hAnsi="標楷體" w:hint="eastAsia"/>
          <w:sz w:val="28"/>
          <w:szCs w:val="28"/>
        </w:rPr>
        <w:t>下列</w:t>
      </w:r>
      <w:r w:rsidRPr="00017D10">
        <w:rPr>
          <w:rFonts w:ascii="標楷體" w:eastAsia="標楷體" w:hAnsi="標楷體" w:hint="eastAsia"/>
          <w:sz w:val="28"/>
          <w:szCs w:val="28"/>
        </w:rPr>
        <w:t>2件</w:t>
      </w:r>
      <w:r>
        <w:rPr>
          <w:rFonts w:ascii="標楷體" w:eastAsia="標楷體" w:hAnsi="標楷體" w:hint="eastAsia"/>
          <w:sz w:val="28"/>
          <w:szCs w:val="28"/>
        </w:rPr>
        <w:t>：</w:t>
      </w:r>
    </w:p>
    <w:p w:rsidR="00EC5E8C" w:rsidRPr="00C41E6F" w:rsidRDefault="00EC5E8C" w:rsidP="00EC5E8C">
      <w:pPr>
        <w:pStyle w:val="a5"/>
        <w:overflowPunct w:val="0"/>
        <w:autoSpaceDE w:val="0"/>
        <w:snapToGrid w:val="0"/>
        <w:spacing w:after="0" w:line="490" w:lineRule="exact"/>
        <w:ind w:firstLine="567"/>
        <w:rPr>
          <w:rFonts w:ascii="標楷體" w:eastAsia="標楷體" w:hAnsi="標楷體"/>
          <w:sz w:val="28"/>
          <w:szCs w:val="28"/>
        </w:rPr>
      </w:pPr>
      <w:r w:rsidRPr="00C41E6F">
        <w:rPr>
          <w:rFonts w:ascii="標楷體" w:eastAsia="標楷體" w:hAnsi="標楷體" w:hint="eastAsia"/>
          <w:sz w:val="28"/>
          <w:szCs w:val="28"/>
        </w:rPr>
        <w:t>1.花蓮縣政府辦理花蓮縣原住民族文創產業行銷發展計畫執行情形。</w:t>
      </w:r>
    </w:p>
    <w:p w:rsidR="00EC5E8C" w:rsidRPr="00C41E6F" w:rsidRDefault="00EC5E8C" w:rsidP="00EC5E8C">
      <w:pPr>
        <w:pStyle w:val="a5"/>
        <w:overflowPunct w:val="0"/>
        <w:autoSpaceDE w:val="0"/>
        <w:snapToGrid w:val="0"/>
        <w:spacing w:after="0" w:line="490" w:lineRule="exact"/>
        <w:ind w:firstLine="567"/>
        <w:rPr>
          <w:rFonts w:ascii="標楷體" w:eastAsia="標楷體" w:hAnsi="標楷體"/>
          <w:sz w:val="28"/>
          <w:szCs w:val="28"/>
        </w:rPr>
      </w:pPr>
      <w:r w:rsidRPr="00C41E6F">
        <w:rPr>
          <w:rFonts w:ascii="標楷體" w:eastAsia="標楷體" w:hAnsi="標楷體" w:hint="eastAsia"/>
          <w:sz w:val="28"/>
          <w:szCs w:val="28"/>
        </w:rPr>
        <w:t>2.花蓮縣政府辦理花蓮縣原住民會館閒置活化情形。</w:t>
      </w:r>
    </w:p>
    <w:p w:rsidR="00EC5E8C" w:rsidRDefault="00EC5E8C" w:rsidP="00C233D0">
      <w:pPr>
        <w:spacing w:beforeLines="50" w:before="180" w:afterLines="50" w:after="180" w:line="480" w:lineRule="exact"/>
        <w:ind w:firstLineChars="214" w:firstLine="643"/>
        <w:jc w:val="both"/>
        <w:rPr>
          <w:rFonts w:ascii="標楷體" w:eastAsia="標楷體" w:hAnsi="標楷體"/>
          <w:b/>
          <w:bCs/>
          <w:kern w:val="0"/>
          <w:sz w:val="30"/>
          <w:szCs w:val="30"/>
        </w:rPr>
      </w:pPr>
      <w:r>
        <w:rPr>
          <w:rFonts w:ascii="標楷體" w:eastAsia="標楷體" w:hAnsi="標楷體" w:hint="eastAsia"/>
          <w:b/>
          <w:kern w:val="0"/>
          <w:sz w:val="30"/>
          <w:szCs w:val="30"/>
        </w:rPr>
        <w:t>（三）</w:t>
      </w:r>
      <w:r>
        <w:rPr>
          <w:rFonts w:ascii="標楷體" w:eastAsia="標楷體" w:hAnsi="標楷體" w:hint="eastAsia"/>
          <w:b/>
          <w:bCs/>
          <w:kern w:val="0"/>
          <w:sz w:val="30"/>
          <w:szCs w:val="30"/>
        </w:rPr>
        <w:t>監督預算執行及考核財務效能之重要審核意見</w:t>
      </w:r>
    </w:p>
    <w:p w:rsidR="00EC5E8C" w:rsidRPr="00B503AC" w:rsidRDefault="00EC5E8C" w:rsidP="00C233D0">
      <w:pPr>
        <w:pStyle w:val="a7"/>
        <w:overflowPunct w:val="0"/>
        <w:snapToGrid w:val="0"/>
        <w:spacing w:after="0" w:line="480" w:lineRule="exact"/>
        <w:ind w:leftChars="0" w:left="0" w:firstLine="601"/>
        <w:jc w:val="both"/>
        <w:rPr>
          <w:rFonts w:ascii="標楷體" w:eastAsia="標楷體" w:hAnsi="標楷體"/>
          <w:bCs/>
          <w:color w:val="FF0000"/>
          <w:kern w:val="0"/>
          <w:sz w:val="28"/>
          <w:szCs w:val="28"/>
        </w:rPr>
      </w:pPr>
      <w:r>
        <w:rPr>
          <w:rFonts w:eastAsia="標楷體" w:hAnsi="標楷體" w:hint="eastAsia"/>
          <w:bCs/>
          <w:kern w:val="0"/>
          <w:sz w:val="28"/>
          <w:szCs w:val="28"/>
        </w:rPr>
        <w:t>依</w:t>
      </w:r>
      <w:r>
        <w:rPr>
          <w:rFonts w:ascii="標楷體" w:eastAsia="標楷體" w:hAnsi="標楷體" w:hint="eastAsia"/>
          <w:bCs/>
          <w:kern w:val="0"/>
          <w:sz w:val="28"/>
          <w:szCs w:val="28"/>
        </w:rPr>
        <w:t>審計法規定監督各機關預算執行及考核財務效能結果，提出審核意見於各該</w:t>
      </w:r>
      <w:r>
        <w:rPr>
          <w:rFonts w:ascii="標楷體" w:eastAsia="標楷體" w:hAnsi="標楷體" w:hint="eastAsia"/>
          <w:bCs/>
          <w:kern w:val="0"/>
          <w:sz w:val="28"/>
          <w:szCs w:val="28"/>
        </w:rPr>
        <w:lastRenderedPageBreak/>
        <w:t>機關改進，擇其重要列入本報告有關章節者，</w:t>
      </w:r>
      <w:r w:rsidRPr="009E5F1E">
        <w:rPr>
          <w:rFonts w:ascii="標楷體" w:eastAsia="標楷體" w:hAnsi="標楷體" w:hint="eastAsia"/>
          <w:bCs/>
          <w:kern w:val="0"/>
          <w:sz w:val="28"/>
          <w:szCs w:val="28"/>
        </w:rPr>
        <w:t>共有6類5</w:t>
      </w:r>
      <w:r>
        <w:rPr>
          <w:rFonts w:ascii="標楷體" w:eastAsia="標楷體" w:hAnsi="標楷體" w:hint="eastAsia"/>
          <w:bCs/>
          <w:kern w:val="0"/>
          <w:sz w:val="28"/>
          <w:szCs w:val="28"/>
        </w:rPr>
        <w:t>8</w:t>
      </w:r>
      <w:r w:rsidRPr="009E5F1E">
        <w:rPr>
          <w:rFonts w:ascii="標楷體" w:eastAsia="標楷體" w:hAnsi="標楷體" w:hint="eastAsia"/>
          <w:bCs/>
          <w:kern w:val="0"/>
          <w:sz w:val="28"/>
          <w:szCs w:val="28"/>
        </w:rPr>
        <w:t>項</w:t>
      </w:r>
      <w:r>
        <w:rPr>
          <w:rFonts w:ascii="標楷體" w:eastAsia="標楷體" w:hAnsi="標楷體" w:hint="eastAsia"/>
          <w:bCs/>
          <w:kern w:val="0"/>
          <w:sz w:val="28"/>
          <w:szCs w:val="28"/>
        </w:rPr>
        <w:t>（</w:t>
      </w:r>
      <w:r w:rsidRPr="00375BFC">
        <w:rPr>
          <w:rFonts w:ascii="標楷體" w:eastAsia="標楷體" w:hAnsi="標楷體" w:hint="eastAsia"/>
          <w:bCs/>
          <w:kern w:val="0"/>
          <w:sz w:val="28"/>
          <w:szCs w:val="28"/>
        </w:rPr>
        <w:t>表</w:t>
      </w:r>
      <w:r w:rsidR="0087288C">
        <w:rPr>
          <w:rFonts w:ascii="標楷體" w:eastAsia="標楷體" w:hAnsi="標楷體" w:hint="eastAsia"/>
          <w:bCs/>
          <w:kern w:val="0"/>
          <w:sz w:val="28"/>
          <w:szCs w:val="28"/>
        </w:rPr>
        <w:t>6</w:t>
      </w:r>
      <w:r w:rsidRPr="00375BFC">
        <w:rPr>
          <w:rFonts w:ascii="標楷體" w:eastAsia="標楷體" w:hAnsi="標楷體" w:hint="eastAsia"/>
          <w:bCs/>
          <w:kern w:val="0"/>
          <w:sz w:val="28"/>
          <w:szCs w:val="28"/>
        </w:rPr>
        <w:t>，</w:t>
      </w:r>
      <w:r w:rsidRPr="00447C8B">
        <w:rPr>
          <w:rFonts w:ascii="標楷體" w:eastAsia="標楷體" w:hAnsi="標楷體" w:hint="eastAsia"/>
          <w:bCs/>
          <w:kern w:val="0"/>
          <w:sz w:val="28"/>
          <w:szCs w:val="28"/>
        </w:rPr>
        <w:t>甲</w:t>
      </w:r>
      <w:r w:rsidR="00447C8B" w:rsidRPr="00447C8B">
        <w:rPr>
          <w:rFonts w:ascii="標楷體" w:eastAsia="標楷體" w:hAnsi="標楷體" w:hint="eastAsia"/>
          <w:bCs/>
          <w:kern w:val="0"/>
          <w:sz w:val="28"/>
          <w:szCs w:val="28"/>
        </w:rPr>
        <w:t>－</w:t>
      </w:r>
      <w:r w:rsidRPr="00447C8B">
        <w:rPr>
          <w:rFonts w:ascii="標楷體" w:eastAsia="標楷體" w:hAnsi="標楷體" w:hint="eastAsia"/>
          <w:bCs/>
          <w:kern w:val="0"/>
          <w:sz w:val="28"/>
          <w:szCs w:val="28"/>
        </w:rPr>
        <w:t>5</w:t>
      </w:r>
      <w:r w:rsidR="00447C8B" w:rsidRPr="00447C8B">
        <w:rPr>
          <w:rFonts w:ascii="標楷體" w:eastAsia="標楷體" w:hAnsi="標楷體" w:hint="eastAsia"/>
          <w:bCs/>
          <w:kern w:val="0"/>
          <w:sz w:val="28"/>
          <w:szCs w:val="28"/>
        </w:rPr>
        <w:t>8</w:t>
      </w:r>
      <w:r w:rsidRPr="00C75D74">
        <w:rPr>
          <w:rFonts w:ascii="標楷體" w:eastAsia="標楷體" w:hAnsi="標楷體" w:hint="eastAsia"/>
          <w:bCs/>
          <w:kern w:val="0"/>
          <w:sz w:val="28"/>
          <w:szCs w:val="28"/>
        </w:rPr>
        <w:t>頁</w:t>
      </w:r>
      <w:r>
        <w:rPr>
          <w:rFonts w:ascii="標楷體" w:eastAsia="標楷體" w:hAnsi="標楷體" w:hint="eastAsia"/>
          <w:bCs/>
          <w:kern w:val="0"/>
          <w:sz w:val="28"/>
          <w:szCs w:val="28"/>
        </w:rPr>
        <w:t>）</w:t>
      </w:r>
      <w:r w:rsidRPr="0073396E">
        <w:rPr>
          <w:rFonts w:ascii="標楷體" w:eastAsia="標楷體" w:hAnsi="標楷體" w:hint="eastAsia"/>
          <w:bCs/>
          <w:kern w:val="0"/>
          <w:sz w:val="28"/>
          <w:szCs w:val="28"/>
        </w:rPr>
        <w:t>：</w:t>
      </w:r>
    </w:p>
    <w:p w:rsidR="00EC5E8C" w:rsidRDefault="00EC5E8C" w:rsidP="00ED23F6">
      <w:pPr>
        <w:pStyle w:val="a7"/>
        <w:overflowPunct w:val="0"/>
        <w:snapToGrid w:val="0"/>
        <w:spacing w:beforeLines="50" w:before="180" w:after="0" w:line="490" w:lineRule="exact"/>
        <w:ind w:leftChars="0" w:left="0" w:firstLine="601"/>
        <w:jc w:val="both"/>
        <w:rPr>
          <w:rFonts w:ascii="標楷體" w:eastAsia="標楷體" w:hAnsi="標楷體"/>
          <w:bCs/>
          <w:kern w:val="0"/>
          <w:sz w:val="28"/>
          <w:szCs w:val="28"/>
        </w:rPr>
      </w:pPr>
      <w:r w:rsidRPr="009E5F1E">
        <w:rPr>
          <w:rFonts w:ascii="標楷體" w:eastAsia="標楷體" w:hAnsi="標楷體" w:hint="eastAsia"/>
          <w:b/>
          <w:bCs/>
          <w:kern w:val="0"/>
          <w:sz w:val="28"/>
          <w:szCs w:val="28"/>
        </w:rPr>
        <w:t>1.對於內部稽</w:t>
      </w:r>
      <w:r>
        <w:rPr>
          <w:rFonts w:ascii="標楷體" w:eastAsia="標楷體" w:hAnsi="標楷體" w:hint="eastAsia"/>
          <w:b/>
          <w:bCs/>
          <w:kern w:val="0"/>
          <w:sz w:val="28"/>
          <w:szCs w:val="28"/>
        </w:rPr>
        <w:t>（</w:t>
      </w:r>
      <w:r w:rsidRPr="009E5F1E">
        <w:rPr>
          <w:rFonts w:ascii="標楷體" w:eastAsia="標楷體" w:hAnsi="標楷體" w:hint="eastAsia"/>
          <w:b/>
          <w:bCs/>
          <w:kern w:val="0"/>
          <w:sz w:val="28"/>
          <w:szCs w:val="28"/>
        </w:rPr>
        <w:t>審</w:t>
      </w:r>
      <w:r>
        <w:rPr>
          <w:rFonts w:ascii="標楷體" w:eastAsia="標楷體" w:hAnsi="標楷體" w:hint="eastAsia"/>
          <w:b/>
          <w:bCs/>
          <w:kern w:val="0"/>
          <w:sz w:val="28"/>
          <w:szCs w:val="28"/>
        </w:rPr>
        <w:t>）</w:t>
      </w:r>
      <w:r w:rsidRPr="009E5F1E">
        <w:rPr>
          <w:rFonts w:ascii="標楷體" w:eastAsia="標楷體" w:hAnsi="標楷體" w:hint="eastAsia"/>
          <w:b/>
          <w:bCs/>
          <w:kern w:val="0"/>
          <w:sz w:val="28"/>
          <w:szCs w:val="28"/>
        </w:rPr>
        <w:t>核之實施提出意見者，</w:t>
      </w:r>
      <w:r>
        <w:rPr>
          <w:rFonts w:ascii="標楷體" w:eastAsia="標楷體" w:hAnsi="標楷體" w:hint="eastAsia"/>
          <w:bCs/>
          <w:kern w:val="0"/>
          <w:sz w:val="28"/>
          <w:szCs w:val="28"/>
        </w:rPr>
        <w:t>計有</w:t>
      </w:r>
      <w:r w:rsidRPr="00FA067C">
        <w:rPr>
          <w:rFonts w:ascii="標楷體" w:eastAsia="標楷體" w:hAnsi="標楷體" w:hint="eastAsia"/>
          <w:bCs/>
          <w:kern w:val="0"/>
          <w:sz w:val="28"/>
          <w:szCs w:val="28"/>
        </w:rPr>
        <w:t>為強化地方基層建設，辦理議員所提建議事項相關採購，惟補助案件之審查及執行作業之控管未臻周延，允宜積極研謀改進</w:t>
      </w:r>
      <w:r>
        <w:rPr>
          <w:rFonts w:ascii="標楷體" w:eastAsia="標楷體" w:hAnsi="標楷體" w:hint="eastAsia"/>
          <w:bCs/>
          <w:kern w:val="0"/>
          <w:sz w:val="28"/>
          <w:szCs w:val="28"/>
        </w:rPr>
        <w:t>；</w:t>
      </w:r>
      <w:r w:rsidRPr="00FA067C">
        <w:rPr>
          <w:rFonts w:ascii="標楷體" w:eastAsia="標楷體" w:hAnsi="標楷體" w:hint="eastAsia"/>
          <w:bCs/>
          <w:kern w:val="0"/>
          <w:sz w:val="28"/>
          <w:szCs w:val="28"/>
        </w:rPr>
        <w:t>鄉鎮市公所受理及管理管線單位申請道路挖掘，惟行政作業程序未盡一致與未落實管控作業，亟待本主管機關權責研謀改善，以健全內部管控作業</w:t>
      </w:r>
      <w:r>
        <w:rPr>
          <w:rFonts w:ascii="標楷體" w:eastAsia="標楷體" w:hAnsi="標楷體" w:hint="eastAsia"/>
          <w:bCs/>
          <w:kern w:val="0"/>
          <w:sz w:val="28"/>
          <w:szCs w:val="28"/>
        </w:rPr>
        <w:t>；</w:t>
      </w:r>
      <w:r w:rsidRPr="00DA7C23">
        <w:rPr>
          <w:rFonts w:ascii="標楷體" w:eastAsia="標楷體" w:hAnsi="標楷體" w:hint="eastAsia"/>
          <w:bCs/>
          <w:kern w:val="0"/>
          <w:sz w:val="28"/>
          <w:szCs w:val="28"/>
        </w:rPr>
        <w:t>縣立網球場收費及門禁管理未臻妥適，使用照明設施之代幣管理措施欠周，允宜研謀改善，以健全內部控制機制</w:t>
      </w:r>
      <w:r>
        <w:rPr>
          <w:rFonts w:ascii="標楷體" w:eastAsia="標楷體" w:hAnsi="標楷體" w:hint="eastAsia"/>
          <w:bCs/>
          <w:kern w:val="0"/>
          <w:sz w:val="28"/>
          <w:szCs w:val="28"/>
        </w:rPr>
        <w:t>；</w:t>
      </w:r>
      <w:r w:rsidRPr="00FE3256">
        <w:rPr>
          <w:rFonts w:ascii="標楷體" w:eastAsia="標楷體" w:hAnsi="標楷體" w:hint="eastAsia"/>
          <w:bCs/>
          <w:kern w:val="0"/>
          <w:sz w:val="28"/>
          <w:szCs w:val="28"/>
        </w:rPr>
        <w:t>推動不動產交易資訊透明化，受理及抽查不動產交易實價登錄案件，惟仍有未盡完善情事，允宜強化查調機制，周延查核作業</w:t>
      </w:r>
      <w:r>
        <w:rPr>
          <w:rFonts w:ascii="標楷體" w:eastAsia="標楷體" w:hAnsi="標楷體" w:hint="eastAsia"/>
          <w:bCs/>
          <w:kern w:val="0"/>
          <w:sz w:val="28"/>
          <w:szCs w:val="28"/>
        </w:rPr>
        <w:t>；</w:t>
      </w:r>
      <w:r w:rsidRPr="00FA067C">
        <w:rPr>
          <w:rFonts w:ascii="標楷體" w:eastAsia="標楷體" w:hAnsi="標楷體" w:hint="eastAsia"/>
          <w:bCs/>
          <w:kern w:val="0"/>
          <w:sz w:val="28"/>
          <w:szCs w:val="28"/>
        </w:rPr>
        <w:t>積極提升衛生醫療水準與服務品質，設置醫療循環作業基金辦理門診業務，提供在地居民醫療服務，尚有部分衛生所醫療獎勵金發放作業欠周妥，允應研謀改善</w:t>
      </w:r>
      <w:r>
        <w:rPr>
          <w:rFonts w:ascii="標楷體" w:eastAsia="標楷體" w:hAnsi="標楷體" w:hint="eastAsia"/>
          <w:bCs/>
          <w:kern w:val="0"/>
          <w:sz w:val="28"/>
          <w:szCs w:val="28"/>
        </w:rPr>
        <w:t>；</w:t>
      </w:r>
      <w:r w:rsidRPr="00FA067C">
        <w:rPr>
          <w:rFonts w:ascii="標楷體" w:eastAsia="標楷體" w:hAnsi="標楷體" w:hint="eastAsia"/>
          <w:bCs/>
          <w:kern w:val="0"/>
          <w:sz w:val="28"/>
          <w:szCs w:val="28"/>
        </w:rPr>
        <w:t>花蓮縣各鄉鎮市公所辦理非自來水用戶一般廢棄物清除處理費徵收作業執行情形未臻周妥，亟待本環保主管機關權責督導健全管理機制，提升規費徵納效能</w:t>
      </w:r>
      <w:r>
        <w:rPr>
          <w:rFonts w:ascii="標楷體" w:eastAsia="標楷體" w:hAnsi="標楷體" w:hint="eastAsia"/>
          <w:bCs/>
          <w:kern w:val="0"/>
          <w:sz w:val="28"/>
          <w:szCs w:val="28"/>
        </w:rPr>
        <w:t>等7</w:t>
      </w:r>
      <w:r w:rsidRPr="00012F32">
        <w:rPr>
          <w:rFonts w:ascii="標楷體" w:eastAsia="標楷體" w:hAnsi="標楷體" w:hint="eastAsia"/>
          <w:bCs/>
          <w:kern w:val="0"/>
          <w:sz w:val="28"/>
          <w:szCs w:val="28"/>
        </w:rPr>
        <w:t>項。</w:t>
      </w:r>
    </w:p>
    <w:p w:rsidR="00EC5E8C" w:rsidRPr="00A10DFA" w:rsidRDefault="00EC5E8C" w:rsidP="00ED23F6">
      <w:pPr>
        <w:pStyle w:val="a7"/>
        <w:overflowPunct w:val="0"/>
        <w:snapToGrid w:val="0"/>
        <w:spacing w:beforeLines="50" w:before="180" w:after="0" w:line="490" w:lineRule="exact"/>
        <w:ind w:leftChars="0" w:left="0" w:firstLine="601"/>
        <w:jc w:val="both"/>
        <w:rPr>
          <w:rFonts w:ascii="標楷體" w:eastAsia="標楷體" w:hAnsi="標楷體"/>
          <w:bCs/>
          <w:kern w:val="0"/>
          <w:sz w:val="28"/>
          <w:szCs w:val="28"/>
        </w:rPr>
      </w:pPr>
      <w:r w:rsidRPr="009E5F1E">
        <w:rPr>
          <w:rFonts w:ascii="標楷體" w:eastAsia="標楷體" w:hAnsi="標楷體" w:hint="eastAsia"/>
          <w:b/>
          <w:bCs/>
          <w:kern w:val="0"/>
          <w:sz w:val="28"/>
          <w:szCs w:val="28"/>
        </w:rPr>
        <w:t>2.對於計畫之實施及預算之執行提出意見者，</w:t>
      </w:r>
      <w:r>
        <w:rPr>
          <w:rFonts w:ascii="標楷體" w:eastAsia="標楷體" w:hAnsi="標楷體" w:hint="eastAsia"/>
          <w:bCs/>
          <w:kern w:val="0"/>
          <w:sz w:val="28"/>
          <w:szCs w:val="28"/>
        </w:rPr>
        <w:t>計有</w:t>
      </w:r>
      <w:r w:rsidRPr="00FA067C">
        <w:rPr>
          <w:rFonts w:ascii="標楷體" w:eastAsia="標楷體" w:hAnsi="標楷體" w:hint="eastAsia"/>
          <w:bCs/>
          <w:kern w:val="0"/>
          <w:sz w:val="28"/>
          <w:szCs w:val="28"/>
        </w:rPr>
        <w:t>為引進民間資金、技術及效率，提升政府公共服務效能，辦理促進民間參與公共建設計畫，惟履約管理作業未盡周延，尚待研謀改善</w:t>
      </w:r>
      <w:r>
        <w:rPr>
          <w:rFonts w:ascii="標楷體" w:eastAsia="標楷體" w:hAnsi="標楷體" w:hint="eastAsia"/>
          <w:bCs/>
          <w:kern w:val="0"/>
          <w:sz w:val="28"/>
          <w:szCs w:val="28"/>
        </w:rPr>
        <w:t>；</w:t>
      </w:r>
      <w:r w:rsidRPr="00FA067C">
        <w:rPr>
          <w:rFonts w:ascii="標楷體" w:eastAsia="標楷體" w:hAnsi="標楷體" w:hint="eastAsia"/>
          <w:bCs/>
          <w:kern w:val="0"/>
          <w:sz w:val="28"/>
          <w:szCs w:val="28"/>
        </w:rPr>
        <w:t>辦理青年安心成家住宅新建計畫，統包工程迄110年4月尚未驗收完成，交屋期限在即，易衍生給付承購戶遲延利息之風險，允宜加速工程驗收及產權過戶與點交等作業，俾免財務負擔加劇</w:t>
      </w:r>
      <w:r>
        <w:rPr>
          <w:rFonts w:ascii="標楷體" w:eastAsia="標楷體" w:hAnsi="標楷體" w:hint="eastAsia"/>
          <w:bCs/>
          <w:kern w:val="0"/>
          <w:sz w:val="28"/>
          <w:szCs w:val="28"/>
        </w:rPr>
        <w:t>；</w:t>
      </w:r>
      <w:r w:rsidR="00ED23F6" w:rsidRPr="00ED23F6">
        <w:rPr>
          <w:rFonts w:ascii="標楷體" w:eastAsia="標楷體" w:hAnsi="標楷體" w:hint="eastAsia"/>
          <w:bCs/>
          <w:kern w:val="0"/>
          <w:sz w:val="28"/>
          <w:szCs w:val="28"/>
        </w:rPr>
        <w:t>為提升道路服務水準，辦理縣193線新城及南濱路段拓寬計畫，因規劃路線涉及國土保安林地而須修正計畫，與漏估用地取得經費，致執行進度嚴重延宕，並須大幅追加預算經費，亟待研謀改進</w:t>
      </w:r>
      <w:r>
        <w:rPr>
          <w:rFonts w:ascii="標楷體" w:eastAsia="標楷體" w:hAnsi="標楷體" w:hint="eastAsia"/>
          <w:bCs/>
          <w:kern w:val="0"/>
          <w:sz w:val="28"/>
          <w:szCs w:val="28"/>
        </w:rPr>
        <w:t>；</w:t>
      </w:r>
      <w:r w:rsidR="00ED23F6" w:rsidRPr="00ED23F6">
        <w:rPr>
          <w:rFonts w:ascii="標楷體" w:eastAsia="標楷體" w:hAnsi="標楷體" w:hint="eastAsia"/>
          <w:bCs/>
          <w:kern w:val="0"/>
          <w:sz w:val="28"/>
          <w:szCs w:val="28"/>
        </w:rPr>
        <w:t>優化閱讀環境，辦理新建圖書館計畫，惟事前未廣納區域民意與凝聚共識，衍生民眾陳抗事件，基地選址、興建規模等遲未能確定，影響計畫執行進度，亟待研謀改善</w:t>
      </w:r>
      <w:r>
        <w:rPr>
          <w:rFonts w:ascii="標楷體" w:eastAsia="標楷體" w:hAnsi="標楷體" w:hint="eastAsia"/>
          <w:bCs/>
          <w:kern w:val="0"/>
          <w:sz w:val="28"/>
          <w:szCs w:val="28"/>
        </w:rPr>
        <w:t>；</w:t>
      </w:r>
      <w:r w:rsidRPr="00DA7C23">
        <w:rPr>
          <w:rFonts w:ascii="標楷體" w:eastAsia="標楷體" w:hAnsi="標楷體" w:hint="eastAsia"/>
          <w:bCs/>
          <w:kern w:val="0"/>
          <w:sz w:val="28"/>
          <w:szCs w:val="28"/>
        </w:rPr>
        <w:t>稅捐徵起率呈現下滑趨勢，且鉅額礦石特別稅仍有爭訟，尚未收繳入庫，亟待研謀善策妥為因應，避免衍生地方財政收支缺口</w:t>
      </w:r>
      <w:r>
        <w:rPr>
          <w:rFonts w:ascii="標楷體" w:eastAsia="標楷體" w:hAnsi="標楷體" w:hint="eastAsia"/>
          <w:bCs/>
          <w:kern w:val="0"/>
          <w:sz w:val="28"/>
          <w:szCs w:val="28"/>
        </w:rPr>
        <w:t>；</w:t>
      </w:r>
      <w:r w:rsidRPr="00DA7C23">
        <w:rPr>
          <w:rFonts w:ascii="標楷體" w:eastAsia="標楷體" w:hAnsi="標楷體" w:hint="eastAsia"/>
          <w:bCs/>
          <w:kern w:val="0"/>
          <w:sz w:val="28"/>
          <w:szCs w:val="28"/>
        </w:rPr>
        <w:t>為充實各種救災裝備器材，辦理「強化消防人員救災安全暨提升特種搜救隊救援能量計畫」，惟訂定績效指標未盡明確，且購置裝備未確實配發使用，允待</w:t>
      </w:r>
      <w:r>
        <w:rPr>
          <w:rFonts w:ascii="標楷體" w:eastAsia="標楷體" w:hAnsi="標楷體" w:hint="eastAsia"/>
          <w:bCs/>
          <w:kern w:val="0"/>
          <w:sz w:val="28"/>
          <w:szCs w:val="28"/>
        </w:rPr>
        <w:t>研謀</w:t>
      </w:r>
      <w:r w:rsidRPr="00DA7C23">
        <w:rPr>
          <w:rFonts w:ascii="標楷體" w:eastAsia="標楷體" w:hAnsi="標楷體" w:hint="eastAsia"/>
          <w:bCs/>
          <w:kern w:val="0"/>
          <w:sz w:val="28"/>
          <w:szCs w:val="28"/>
        </w:rPr>
        <w:t>改進，強化計畫執行效能</w:t>
      </w:r>
      <w:r>
        <w:rPr>
          <w:rFonts w:ascii="標楷體" w:eastAsia="標楷體" w:hAnsi="標楷體" w:hint="eastAsia"/>
          <w:bCs/>
          <w:kern w:val="0"/>
          <w:sz w:val="28"/>
          <w:szCs w:val="28"/>
        </w:rPr>
        <w:t>等34</w:t>
      </w:r>
      <w:r w:rsidRPr="00A10DFA">
        <w:rPr>
          <w:rFonts w:ascii="標楷體" w:eastAsia="標楷體" w:hAnsi="標楷體" w:hint="eastAsia"/>
          <w:bCs/>
          <w:kern w:val="0"/>
          <w:sz w:val="28"/>
          <w:szCs w:val="28"/>
        </w:rPr>
        <w:t>項。</w:t>
      </w:r>
    </w:p>
    <w:p w:rsidR="00EC5E8C" w:rsidRDefault="00EC5E8C" w:rsidP="00EC5E8C">
      <w:pPr>
        <w:pStyle w:val="a7"/>
        <w:overflowPunct w:val="0"/>
        <w:snapToGrid w:val="0"/>
        <w:spacing w:after="0" w:line="504" w:lineRule="exact"/>
        <w:ind w:leftChars="0" w:left="0" w:firstLine="601"/>
        <w:jc w:val="both"/>
        <w:rPr>
          <w:rFonts w:ascii="標楷體" w:eastAsia="標楷體" w:hAnsi="標楷體"/>
          <w:bCs/>
          <w:kern w:val="0"/>
          <w:sz w:val="28"/>
          <w:szCs w:val="28"/>
        </w:rPr>
      </w:pPr>
      <w:r w:rsidRPr="009E5F1E">
        <w:rPr>
          <w:rFonts w:ascii="標楷體" w:eastAsia="標楷體" w:hAnsi="標楷體" w:hint="eastAsia"/>
          <w:b/>
          <w:bCs/>
          <w:kern w:val="0"/>
          <w:sz w:val="28"/>
          <w:szCs w:val="28"/>
        </w:rPr>
        <w:t>3.對於財務</w:t>
      </w:r>
      <w:r>
        <w:rPr>
          <w:rFonts w:ascii="標楷體" w:eastAsia="標楷體" w:hAnsi="標楷體" w:hint="eastAsia"/>
          <w:b/>
          <w:bCs/>
          <w:kern w:val="0"/>
          <w:sz w:val="28"/>
          <w:szCs w:val="28"/>
        </w:rPr>
        <w:t>（</w:t>
      </w:r>
      <w:r w:rsidRPr="009E5F1E">
        <w:rPr>
          <w:rFonts w:ascii="標楷體" w:eastAsia="標楷體" w:hAnsi="標楷體" w:hint="eastAsia"/>
          <w:b/>
          <w:bCs/>
          <w:kern w:val="0"/>
          <w:sz w:val="28"/>
          <w:szCs w:val="28"/>
        </w:rPr>
        <w:t>物</w:t>
      </w:r>
      <w:r>
        <w:rPr>
          <w:rFonts w:ascii="標楷體" w:eastAsia="標楷體" w:hAnsi="標楷體" w:hint="eastAsia"/>
          <w:b/>
          <w:bCs/>
          <w:kern w:val="0"/>
          <w:sz w:val="28"/>
          <w:szCs w:val="28"/>
        </w:rPr>
        <w:t>）</w:t>
      </w:r>
      <w:r w:rsidRPr="009E5F1E">
        <w:rPr>
          <w:rFonts w:ascii="標楷體" w:eastAsia="標楷體" w:hAnsi="標楷體" w:hint="eastAsia"/>
          <w:b/>
          <w:bCs/>
          <w:kern w:val="0"/>
          <w:sz w:val="28"/>
          <w:szCs w:val="28"/>
        </w:rPr>
        <w:t>之管理、運用提出意見者，</w:t>
      </w:r>
      <w:r>
        <w:rPr>
          <w:rFonts w:ascii="標楷體" w:eastAsia="標楷體" w:hAnsi="標楷體" w:hint="eastAsia"/>
          <w:bCs/>
          <w:kern w:val="0"/>
          <w:sz w:val="28"/>
          <w:szCs w:val="28"/>
        </w:rPr>
        <w:t>計有</w:t>
      </w:r>
      <w:r w:rsidRPr="00DA7C23">
        <w:rPr>
          <w:rFonts w:ascii="標楷體" w:eastAsia="標楷體" w:hAnsi="標楷體" w:hint="eastAsia"/>
          <w:bCs/>
          <w:kern w:val="0"/>
          <w:sz w:val="28"/>
          <w:szCs w:val="28"/>
        </w:rPr>
        <w:t>公共債務舉借狀況較往年持續改善，惟加計自償性債務之累計未償餘額持續增加，允宜就自償性財源適時挹注</w:t>
      </w:r>
      <w:r w:rsidRPr="00DA7C23">
        <w:rPr>
          <w:rFonts w:ascii="標楷體" w:eastAsia="標楷體" w:hAnsi="標楷體" w:hint="eastAsia"/>
          <w:bCs/>
          <w:kern w:val="0"/>
          <w:sz w:val="28"/>
          <w:szCs w:val="28"/>
        </w:rPr>
        <w:lastRenderedPageBreak/>
        <w:t>建設經費，以節省相關利息支出</w:t>
      </w:r>
      <w:r>
        <w:rPr>
          <w:rFonts w:ascii="標楷體" w:eastAsia="標楷體" w:hAnsi="標楷體" w:hint="eastAsia"/>
          <w:bCs/>
          <w:kern w:val="0"/>
          <w:sz w:val="28"/>
          <w:szCs w:val="28"/>
        </w:rPr>
        <w:t>；</w:t>
      </w:r>
      <w:r w:rsidRPr="00DA7C23">
        <w:rPr>
          <w:rFonts w:ascii="標楷體" w:eastAsia="標楷體" w:hAnsi="標楷體" w:hint="eastAsia"/>
          <w:bCs/>
          <w:kern w:val="0"/>
          <w:sz w:val="28"/>
          <w:szCs w:val="28"/>
        </w:rPr>
        <w:t>花蓮縣原住民會館閒置已逾10年，未積極籌劃閒置公共設施活化作業，且未妥為管理及有效利用，任其荒廢不堪使用程度加劇，公產管理效能不彰</w:t>
      </w:r>
      <w:r>
        <w:rPr>
          <w:rFonts w:ascii="標楷體" w:eastAsia="標楷體" w:hAnsi="標楷體" w:hint="eastAsia"/>
          <w:bCs/>
          <w:kern w:val="0"/>
          <w:sz w:val="28"/>
          <w:szCs w:val="28"/>
        </w:rPr>
        <w:t>；</w:t>
      </w:r>
      <w:r w:rsidRPr="00DA7C23">
        <w:rPr>
          <w:rFonts w:ascii="標楷體" w:eastAsia="標楷體" w:hAnsi="標楷體" w:hint="eastAsia"/>
          <w:bCs/>
          <w:kern w:val="0"/>
          <w:sz w:val="28"/>
          <w:szCs w:val="28"/>
        </w:rPr>
        <w:t>為提升生活環境品質，建設花蓮地區污水下水道系統，惟尚未開徵污水下水道使用費，系統維護管理費用負擔沉重，允宜落實徵收作業，以符合使用者付費公平原則，維護在地環境永續發展</w:t>
      </w:r>
      <w:r>
        <w:rPr>
          <w:rFonts w:ascii="標楷體" w:eastAsia="標楷體" w:hAnsi="標楷體" w:hint="eastAsia"/>
          <w:bCs/>
          <w:kern w:val="0"/>
          <w:sz w:val="28"/>
          <w:szCs w:val="28"/>
        </w:rPr>
        <w:t>；</w:t>
      </w:r>
      <w:r w:rsidR="00DC7A22" w:rsidRPr="00DC7A22">
        <w:rPr>
          <w:rFonts w:ascii="標楷體" w:eastAsia="標楷體" w:hAnsi="標楷體" w:hint="eastAsia"/>
          <w:bCs/>
          <w:kern w:val="0"/>
          <w:sz w:val="28"/>
          <w:szCs w:val="28"/>
        </w:rPr>
        <w:t>鳳林鎮公所發放全數鎮民年終慰問金，未考量鎮民受災程度及審酌自有財源負擔能量，不利財政永續經營，且有適法性爭議，亟待本自治監督權責督導改善，俾利有限資源衡平運用</w:t>
      </w:r>
      <w:r>
        <w:rPr>
          <w:rFonts w:ascii="標楷體" w:eastAsia="標楷體" w:hAnsi="標楷體" w:hint="eastAsia"/>
          <w:bCs/>
          <w:kern w:val="0"/>
          <w:sz w:val="28"/>
          <w:szCs w:val="28"/>
        </w:rPr>
        <w:t>；</w:t>
      </w:r>
      <w:r w:rsidRPr="00DA7C23">
        <w:rPr>
          <w:rFonts w:ascii="標楷體" w:eastAsia="標楷體" w:hAnsi="標楷體" w:hint="eastAsia"/>
          <w:bCs/>
          <w:kern w:val="0"/>
          <w:sz w:val="28"/>
          <w:szCs w:val="28"/>
        </w:rPr>
        <w:t>為促進土地利用與發展，辦理縣有耕地管理業務，惟部分耕地遭占建或漏未列管，仍待</w:t>
      </w:r>
      <w:r>
        <w:rPr>
          <w:rFonts w:ascii="標楷體" w:eastAsia="標楷體" w:hAnsi="標楷體" w:hint="eastAsia"/>
          <w:bCs/>
          <w:kern w:val="0"/>
          <w:sz w:val="28"/>
          <w:szCs w:val="28"/>
        </w:rPr>
        <w:t>研謀</w:t>
      </w:r>
      <w:r w:rsidRPr="00DA7C23">
        <w:rPr>
          <w:rFonts w:ascii="標楷體" w:eastAsia="標楷體" w:hAnsi="標楷體" w:hint="eastAsia"/>
          <w:bCs/>
          <w:kern w:val="0"/>
          <w:sz w:val="28"/>
          <w:szCs w:val="28"/>
        </w:rPr>
        <w:t>改善，俾提升農業生產力及增加公產收入</w:t>
      </w:r>
      <w:r>
        <w:rPr>
          <w:rFonts w:ascii="標楷體" w:eastAsia="標楷體" w:hAnsi="標楷體" w:hint="eastAsia"/>
          <w:bCs/>
          <w:kern w:val="0"/>
          <w:sz w:val="28"/>
          <w:szCs w:val="28"/>
        </w:rPr>
        <w:t>；</w:t>
      </w:r>
      <w:r w:rsidRPr="00DA7C23">
        <w:rPr>
          <w:rFonts w:ascii="標楷體" w:eastAsia="標楷體" w:hAnsi="標楷體" w:hint="eastAsia"/>
          <w:bCs/>
          <w:kern w:val="0"/>
          <w:sz w:val="28"/>
          <w:szCs w:val="28"/>
        </w:rPr>
        <w:t>因應非洲豬瘟疫情及配合廚餘禁止養豬之去化政策，建置廚餘高效能處理場，惟代處理事業單位廚餘未依使用者付費原則收費，允宜研議積極開闢自有財源，俾利永續經營</w:t>
      </w:r>
      <w:r>
        <w:rPr>
          <w:rFonts w:ascii="標楷體" w:eastAsia="標楷體" w:hAnsi="標楷體" w:hint="eastAsia"/>
          <w:bCs/>
          <w:kern w:val="0"/>
          <w:sz w:val="28"/>
          <w:szCs w:val="28"/>
        </w:rPr>
        <w:t>等7項。</w:t>
      </w:r>
    </w:p>
    <w:p w:rsidR="00EC5E8C" w:rsidRDefault="00EC5E8C" w:rsidP="0024529E">
      <w:pPr>
        <w:pStyle w:val="a7"/>
        <w:overflowPunct w:val="0"/>
        <w:snapToGrid w:val="0"/>
        <w:spacing w:beforeLines="50" w:before="180" w:after="0" w:line="490" w:lineRule="exact"/>
        <w:ind w:leftChars="0" w:left="0" w:firstLine="601"/>
        <w:jc w:val="both"/>
        <w:rPr>
          <w:rFonts w:ascii="標楷體" w:eastAsia="標楷體" w:hAnsi="標楷體"/>
          <w:bCs/>
          <w:kern w:val="0"/>
          <w:sz w:val="28"/>
          <w:szCs w:val="28"/>
        </w:rPr>
      </w:pPr>
      <w:r w:rsidRPr="009E5F1E">
        <w:rPr>
          <w:rFonts w:ascii="標楷體" w:eastAsia="標楷體" w:hAnsi="標楷體" w:hint="eastAsia"/>
          <w:b/>
          <w:bCs/>
          <w:kern w:val="0"/>
          <w:sz w:val="28"/>
          <w:szCs w:val="28"/>
        </w:rPr>
        <w:t>4.對於產銷營運管理提出意見者，</w:t>
      </w:r>
      <w:r>
        <w:rPr>
          <w:rFonts w:ascii="標楷體" w:eastAsia="標楷體" w:hAnsi="標楷體" w:hint="eastAsia"/>
          <w:bCs/>
          <w:kern w:val="0"/>
          <w:sz w:val="28"/>
          <w:szCs w:val="28"/>
        </w:rPr>
        <w:t>計有</w:t>
      </w:r>
      <w:r w:rsidRPr="00DA7C23">
        <w:rPr>
          <w:rFonts w:ascii="標楷體" w:eastAsia="標楷體" w:hAnsi="標楷體" w:hint="eastAsia"/>
          <w:bCs/>
          <w:kern w:val="0"/>
          <w:sz w:val="28"/>
          <w:szCs w:val="28"/>
        </w:rPr>
        <w:t>營業基金之各項營運績效未如預期，且績效獎金核發未扣除非屬員工貢獻之收入，用人費率逾核定標準，允宜研謀改善，以利企業永續衡平經營</w:t>
      </w:r>
      <w:r>
        <w:rPr>
          <w:rFonts w:ascii="標楷體" w:eastAsia="標楷體" w:hAnsi="標楷體" w:hint="eastAsia"/>
          <w:bCs/>
          <w:kern w:val="0"/>
          <w:sz w:val="28"/>
          <w:szCs w:val="28"/>
        </w:rPr>
        <w:t>1項。</w:t>
      </w:r>
    </w:p>
    <w:p w:rsidR="00EC5E8C" w:rsidRDefault="00EC5E8C" w:rsidP="0024529E">
      <w:pPr>
        <w:pStyle w:val="a7"/>
        <w:overflowPunct w:val="0"/>
        <w:snapToGrid w:val="0"/>
        <w:spacing w:beforeLines="50" w:before="180" w:after="0" w:line="490" w:lineRule="exact"/>
        <w:ind w:leftChars="0" w:left="0" w:firstLine="601"/>
        <w:jc w:val="both"/>
        <w:rPr>
          <w:rFonts w:ascii="標楷體" w:eastAsia="標楷體" w:hAnsi="標楷體"/>
          <w:bCs/>
          <w:kern w:val="0"/>
          <w:sz w:val="28"/>
          <w:szCs w:val="28"/>
        </w:rPr>
      </w:pPr>
      <w:r w:rsidRPr="009E5F1E">
        <w:rPr>
          <w:rFonts w:ascii="標楷體" w:eastAsia="標楷體" w:hAnsi="標楷體" w:hint="eastAsia"/>
          <w:b/>
          <w:bCs/>
          <w:kern w:val="0"/>
          <w:sz w:val="28"/>
          <w:szCs w:val="28"/>
        </w:rPr>
        <w:t>5.對於採購作業提出意見者，</w:t>
      </w:r>
      <w:r>
        <w:rPr>
          <w:rFonts w:ascii="標楷體" w:eastAsia="標楷體" w:hAnsi="標楷體" w:hint="eastAsia"/>
          <w:bCs/>
          <w:kern w:val="0"/>
          <w:sz w:val="28"/>
          <w:szCs w:val="28"/>
        </w:rPr>
        <w:t>計有</w:t>
      </w:r>
      <w:r w:rsidRPr="008D7C17">
        <w:rPr>
          <w:rFonts w:ascii="標楷體" w:eastAsia="標楷體" w:hAnsi="標楷體" w:hint="eastAsia"/>
          <w:bCs/>
          <w:kern w:val="0"/>
          <w:sz w:val="28"/>
          <w:szCs w:val="28"/>
        </w:rPr>
        <w:t>工程採購履約過程發現廠商以不實文件申請估驗計價之不法情事，惟未及時辦理刊登政府採購公報作業，影響政府採購法建立處罰不良廠商機制之功能，亟待研謀改進</w:t>
      </w:r>
      <w:r>
        <w:rPr>
          <w:rFonts w:ascii="標楷體" w:eastAsia="標楷體" w:hAnsi="標楷體" w:hint="eastAsia"/>
          <w:bCs/>
          <w:kern w:val="0"/>
          <w:sz w:val="28"/>
          <w:szCs w:val="28"/>
        </w:rPr>
        <w:t>1項。</w:t>
      </w:r>
    </w:p>
    <w:p w:rsidR="00EC5E8C" w:rsidRPr="00705190" w:rsidRDefault="00EC5E8C" w:rsidP="0024529E">
      <w:pPr>
        <w:pStyle w:val="a7"/>
        <w:overflowPunct w:val="0"/>
        <w:snapToGrid w:val="0"/>
        <w:spacing w:beforeLines="50" w:before="180" w:after="0" w:line="490" w:lineRule="exact"/>
        <w:ind w:leftChars="0" w:left="0" w:firstLine="601"/>
        <w:jc w:val="both"/>
        <w:rPr>
          <w:rFonts w:ascii="標楷體" w:eastAsia="標楷體" w:hAnsi="標楷體"/>
          <w:bCs/>
          <w:kern w:val="0"/>
          <w:sz w:val="28"/>
          <w:szCs w:val="28"/>
        </w:rPr>
      </w:pPr>
      <w:r w:rsidRPr="009E5F1E">
        <w:rPr>
          <w:rFonts w:ascii="標楷體" w:eastAsia="標楷體" w:hAnsi="標楷體" w:hint="eastAsia"/>
          <w:b/>
          <w:bCs/>
          <w:kern w:val="0"/>
          <w:sz w:val="28"/>
          <w:szCs w:val="28"/>
        </w:rPr>
        <w:t>6.</w:t>
      </w:r>
      <w:r w:rsidRPr="009E5F1E">
        <w:rPr>
          <w:rFonts w:ascii="標楷體" w:eastAsia="標楷體" w:hAnsi="標楷體" w:hint="eastAsia"/>
          <w:b/>
          <w:bCs/>
          <w:spacing w:val="-2"/>
          <w:kern w:val="0"/>
          <w:sz w:val="28"/>
          <w:szCs w:val="28"/>
        </w:rPr>
        <w:t>對於事務管理及其他事項提出意</w:t>
      </w:r>
      <w:r w:rsidRPr="00012F32">
        <w:rPr>
          <w:rFonts w:ascii="標楷體" w:eastAsia="標楷體" w:hAnsi="標楷體" w:hint="eastAsia"/>
          <w:b/>
          <w:bCs/>
          <w:kern w:val="0"/>
          <w:sz w:val="28"/>
          <w:szCs w:val="28"/>
        </w:rPr>
        <w:t>見者，</w:t>
      </w:r>
      <w:r w:rsidRPr="00705190">
        <w:rPr>
          <w:rFonts w:ascii="標楷體" w:eastAsia="標楷體" w:hAnsi="標楷體" w:hint="eastAsia"/>
          <w:bCs/>
          <w:kern w:val="0"/>
          <w:sz w:val="28"/>
          <w:szCs w:val="28"/>
        </w:rPr>
        <w:t>計有</w:t>
      </w:r>
      <w:r w:rsidRPr="008D7C17">
        <w:rPr>
          <w:rFonts w:ascii="標楷體" w:eastAsia="標楷體" w:hAnsi="標楷體" w:hint="eastAsia"/>
          <w:bCs/>
          <w:kern w:val="0"/>
          <w:sz w:val="28"/>
          <w:szCs w:val="28"/>
        </w:rPr>
        <w:t>辦理公墓外圍違法私設殯葬設施之取締及處理作業，歷經多年尚無具體改善結果，亟待研議妥處，期使危害土地利用秩序之濫葬情形能獲有效治理</w:t>
      </w:r>
      <w:r>
        <w:rPr>
          <w:rFonts w:ascii="標楷體" w:eastAsia="標楷體" w:hAnsi="標楷體" w:hint="eastAsia"/>
          <w:bCs/>
          <w:kern w:val="0"/>
          <w:sz w:val="28"/>
          <w:szCs w:val="28"/>
        </w:rPr>
        <w:t>；</w:t>
      </w:r>
      <w:r w:rsidRPr="008D7C17">
        <w:rPr>
          <w:rFonts w:ascii="標楷體" w:eastAsia="標楷體" w:hAnsi="標楷體" w:hint="eastAsia"/>
          <w:bCs/>
          <w:kern w:val="0"/>
          <w:sz w:val="28"/>
          <w:szCs w:val="28"/>
        </w:rPr>
        <w:t>為保障學生權益，列管學生交通車設施並實施安全檢查，惟部分學校交通車漏未列管及稽查，且路檢違規案件之處理亦欠妥適，允宜</w:t>
      </w:r>
      <w:r w:rsidR="0024529E">
        <w:rPr>
          <w:rFonts w:ascii="標楷體" w:eastAsia="標楷體" w:hAnsi="標楷體" w:hint="eastAsia"/>
          <w:bCs/>
          <w:kern w:val="0"/>
          <w:sz w:val="28"/>
          <w:szCs w:val="28"/>
        </w:rPr>
        <w:t>積極</w:t>
      </w:r>
      <w:r w:rsidRPr="008D7C17">
        <w:rPr>
          <w:rFonts w:ascii="標楷體" w:eastAsia="標楷體" w:hAnsi="標楷體" w:hint="eastAsia"/>
          <w:bCs/>
          <w:kern w:val="0"/>
          <w:sz w:val="28"/>
          <w:szCs w:val="28"/>
        </w:rPr>
        <w:t>研謀改善，</w:t>
      </w:r>
      <w:r w:rsidR="0024529E">
        <w:rPr>
          <w:rFonts w:ascii="標楷體" w:eastAsia="標楷體" w:hAnsi="標楷體" w:hint="eastAsia"/>
          <w:bCs/>
          <w:kern w:val="0"/>
          <w:sz w:val="28"/>
          <w:szCs w:val="28"/>
        </w:rPr>
        <w:t>落實</w:t>
      </w:r>
      <w:r w:rsidRPr="008D7C17">
        <w:rPr>
          <w:rFonts w:ascii="標楷體" w:eastAsia="標楷體" w:hAnsi="標楷體" w:hint="eastAsia"/>
          <w:bCs/>
          <w:kern w:val="0"/>
          <w:sz w:val="28"/>
          <w:szCs w:val="28"/>
        </w:rPr>
        <w:t>學生交通車安全管理</w:t>
      </w:r>
      <w:r>
        <w:rPr>
          <w:rFonts w:ascii="標楷體" w:eastAsia="標楷體" w:hAnsi="標楷體" w:hint="eastAsia"/>
          <w:bCs/>
          <w:kern w:val="0"/>
          <w:sz w:val="28"/>
          <w:szCs w:val="28"/>
        </w:rPr>
        <w:t>；</w:t>
      </w:r>
      <w:r w:rsidRPr="008D7C17">
        <w:rPr>
          <w:rFonts w:ascii="標楷體" w:eastAsia="標楷體" w:hAnsi="標楷體" w:hint="eastAsia"/>
          <w:bCs/>
          <w:kern w:val="0"/>
          <w:sz w:val="28"/>
          <w:szCs w:val="28"/>
        </w:rPr>
        <w:t>積極推動發展縣級七星潭風景區，惟發展觀光之相關設施、攤販設置及獨木舟活動等管理作業，尚有未臻周妥情事，允宜研謀改善，以健全觀光事業管理輔導與維護遊客安全</w:t>
      </w:r>
      <w:r>
        <w:rPr>
          <w:rFonts w:ascii="標楷體" w:eastAsia="標楷體" w:hAnsi="標楷體" w:hint="eastAsia"/>
          <w:bCs/>
          <w:kern w:val="0"/>
          <w:sz w:val="28"/>
          <w:szCs w:val="28"/>
        </w:rPr>
        <w:t>；</w:t>
      </w:r>
      <w:r w:rsidRPr="008D7C17">
        <w:rPr>
          <w:rFonts w:ascii="標楷體" w:eastAsia="標楷體" w:hAnsi="標楷體" w:hint="eastAsia"/>
          <w:bCs/>
          <w:kern w:val="0"/>
          <w:sz w:val="28"/>
          <w:szCs w:val="28"/>
        </w:rPr>
        <w:t>提供身心障礙者及長期照顧個案輔具服務，惟訪視評估等候日數過長情形頻仍，且輔具補助案件核銷比率偏低，允宜研謀改善，提升輔具服務效能</w:t>
      </w:r>
      <w:r>
        <w:rPr>
          <w:rFonts w:ascii="標楷體" w:eastAsia="標楷體" w:hAnsi="標楷體" w:hint="eastAsia"/>
          <w:bCs/>
          <w:kern w:val="0"/>
          <w:sz w:val="28"/>
          <w:szCs w:val="28"/>
        </w:rPr>
        <w:t>；</w:t>
      </w:r>
      <w:r w:rsidRPr="008D7C17">
        <w:rPr>
          <w:rFonts w:ascii="標楷體" w:eastAsia="標楷體" w:hAnsi="標楷體" w:hint="eastAsia"/>
          <w:bCs/>
          <w:kern w:val="0"/>
          <w:sz w:val="28"/>
          <w:szCs w:val="28"/>
        </w:rPr>
        <w:t>為緊密聯結反毒網絡，有效防制青少年及民眾受毒品危害，設置毒品危害防制中心，惟部分毒品危害防制業務尚待加強辦理</w:t>
      </w:r>
      <w:r w:rsidR="00F86529">
        <w:rPr>
          <w:rFonts w:ascii="標楷體" w:eastAsia="標楷體" w:hAnsi="標楷體" w:hint="eastAsia"/>
          <w:bCs/>
          <w:kern w:val="0"/>
          <w:sz w:val="28"/>
          <w:szCs w:val="28"/>
        </w:rPr>
        <w:t>；</w:t>
      </w:r>
      <w:r w:rsidRPr="008D7C17">
        <w:rPr>
          <w:rFonts w:ascii="標楷體" w:eastAsia="標楷體" w:hAnsi="標楷體" w:hint="eastAsia"/>
          <w:bCs/>
          <w:kern w:val="0"/>
          <w:sz w:val="28"/>
          <w:szCs w:val="28"/>
        </w:rPr>
        <w:lastRenderedPageBreak/>
        <w:t>積極執行車輛違規拖吊業務，加強維護及改善交通秩序，惟後續處理作業仍未盡妥適，有待研謀改善</w:t>
      </w:r>
      <w:r>
        <w:rPr>
          <w:rFonts w:ascii="標楷體" w:eastAsia="標楷體" w:hAnsi="標楷體" w:hint="eastAsia"/>
          <w:bCs/>
          <w:kern w:val="0"/>
          <w:sz w:val="28"/>
          <w:szCs w:val="28"/>
        </w:rPr>
        <w:t>等8</w:t>
      </w:r>
      <w:r w:rsidRPr="00705190">
        <w:rPr>
          <w:rFonts w:ascii="標楷體" w:eastAsia="標楷體" w:hAnsi="標楷體" w:hint="eastAsia"/>
          <w:bCs/>
          <w:kern w:val="0"/>
          <w:sz w:val="28"/>
          <w:szCs w:val="28"/>
        </w:rPr>
        <w:t>項。</w:t>
      </w:r>
    </w:p>
    <w:p w:rsidR="00EC5E8C" w:rsidRDefault="00EC5E8C" w:rsidP="0024529E">
      <w:pPr>
        <w:adjustRightInd w:val="0"/>
        <w:snapToGrid w:val="0"/>
        <w:spacing w:beforeLines="50" w:before="180" w:line="480" w:lineRule="exact"/>
        <w:jc w:val="both"/>
        <w:textAlignment w:val="baseline"/>
        <w:rPr>
          <w:rFonts w:ascii="標楷體" w:eastAsia="標楷體" w:hAnsi="標楷體"/>
          <w:b/>
          <w:sz w:val="32"/>
          <w:szCs w:val="32"/>
        </w:rPr>
      </w:pPr>
      <w:r>
        <w:rPr>
          <w:rFonts w:ascii="標楷體" w:eastAsia="標楷體" w:hAnsi="標楷體" w:hint="eastAsia"/>
          <w:b/>
          <w:sz w:val="32"/>
          <w:szCs w:val="32"/>
        </w:rPr>
        <w:t xml:space="preserve">   三、稽察違失之成果</w:t>
      </w:r>
    </w:p>
    <w:p w:rsidR="00EC5E8C" w:rsidRPr="00A84F2D" w:rsidRDefault="00EC5E8C" w:rsidP="0024529E">
      <w:pPr>
        <w:spacing w:beforeLines="50" w:before="180" w:line="480" w:lineRule="exact"/>
        <w:ind w:firstLineChars="200" w:firstLine="560"/>
        <w:jc w:val="both"/>
        <w:rPr>
          <w:rFonts w:ascii="標楷體" w:eastAsia="標楷體" w:hAnsi="標楷體"/>
          <w:bCs/>
          <w:kern w:val="0"/>
          <w:sz w:val="28"/>
          <w:szCs w:val="28"/>
        </w:rPr>
      </w:pPr>
      <w:r w:rsidRPr="00A84F2D">
        <w:rPr>
          <w:rFonts w:ascii="標楷體" w:eastAsia="標楷體" w:hAnsi="標楷體" w:hint="eastAsia"/>
          <w:bCs/>
          <w:kern w:val="0"/>
          <w:sz w:val="28"/>
          <w:szCs w:val="28"/>
        </w:rPr>
        <w:t>稽察發現各機關人員財務上涉有不法或重大違失，或處分不當</w:t>
      </w:r>
      <w:r w:rsidRPr="00A84F2D">
        <w:rPr>
          <w:rFonts w:ascii="標楷體" w:eastAsia="標楷體" w:hAnsi="標楷體" w:hint="eastAsia"/>
          <w:bCs/>
          <w:kern w:val="0"/>
          <w:sz w:val="28"/>
          <w:szCs w:val="28"/>
          <w:lang w:eastAsia="zh-HK"/>
        </w:rPr>
        <w:t>情事</w:t>
      </w:r>
      <w:r w:rsidRPr="00A84F2D">
        <w:rPr>
          <w:rFonts w:ascii="標楷體" w:eastAsia="標楷體" w:hAnsi="標楷體" w:hint="eastAsia"/>
          <w:bCs/>
          <w:kern w:val="0"/>
          <w:sz w:val="28"/>
          <w:szCs w:val="28"/>
        </w:rPr>
        <w:t>，</w:t>
      </w:r>
      <w:r w:rsidRPr="00A84F2D">
        <w:rPr>
          <w:rFonts w:ascii="標楷體" w:eastAsia="標楷體" w:hAnsi="標楷體" w:hint="eastAsia"/>
          <w:bCs/>
          <w:kern w:val="0"/>
          <w:sz w:val="28"/>
          <w:szCs w:val="28"/>
          <w:lang w:eastAsia="zh-HK"/>
        </w:rPr>
        <w:t>其中：</w:t>
      </w:r>
      <w:r w:rsidRPr="00A84F2D">
        <w:rPr>
          <w:rFonts w:ascii="標楷體" w:eastAsia="標楷體" w:hAnsi="標楷體" w:hint="eastAsia"/>
          <w:bCs/>
          <w:kern w:val="0"/>
          <w:sz w:val="28"/>
          <w:szCs w:val="28"/>
        </w:rPr>
        <w:t>（一</w:t>
      </w:r>
      <w:r w:rsidRPr="00A84F2D">
        <w:rPr>
          <w:rFonts w:ascii="標楷體" w:eastAsia="標楷體" w:hAnsi="標楷體" w:hint="eastAsia"/>
          <w:bCs/>
          <w:kern w:val="0"/>
          <w:sz w:val="28"/>
          <w:szCs w:val="28"/>
          <w:lang w:eastAsia="zh-HK"/>
        </w:rPr>
        <w:t>）經依審計法第20條第2項規定，於</w:t>
      </w:r>
      <w:r w:rsidRPr="00A84F2D">
        <w:rPr>
          <w:rFonts w:ascii="標楷體" w:eastAsia="標楷體" w:hAnsi="標楷體" w:hint="eastAsia"/>
          <w:bCs/>
          <w:kern w:val="0"/>
          <w:sz w:val="28"/>
          <w:szCs w:val="28"/>
        </w:rPr>
        <w:t>109</w:t>
      </w:r>
      <w:r w:rsidRPr="00A84F2D">
        <w:rPr>
          <w:rFonts w:ascii="標楷體" w:eastAsia="標楷體" w:hAnsi="標楷體" w:hint="eastAsia"/>
          <w:bCs/>
          <w:kern w:val="0"/>
          <w:sz w:val="28"/>
          <w:szCs w:val="28"/>
          <w:lang w:eastAsia="zh-HK"/>
        </w:rPr>
        <w:t>年度報請監察院依法處理者計有1件；</w:t>
      </w:r>
      <w:r w:rsidRPr="00A84F2D">
        <w:rPr>
          <w:rFonts w:ascii="標楷體" w:eastAsia="標楷體" w:hAnsi="標楷體" w:hint="eastAsia"/>
          <w:bCs/>
          <w:kern w:val="0"/>
          <w:sz w:val="28"/>
          <w:szCs w:val="28"/>
        </w:rPr>
        <w:t>（</w:t>
      </w:r>
      <w:r w:rsidRPr="00A84F2D">
        <w:rPr>
          <w:rFonts w:ascii="標楷體" w:eastAsia="標楷體" w:hAnsi="標楷體" w:hint="eastAsia"/>
          <w:bCs/>
          <w:kern w:val="0"/>
          <w:sz w:val="28"/>
          <w:szCs w:val="28"/>
          <w:lang w:eastAsia="zh-HK"/>
        </w:rPr>
        <w:t>二）經依審計法第17條後段規定，</w:t>
      </w:r>
      <w:r>
        <w:rPr>
          <w:rFonts w:ascii="標楷體" w:eastAsia="標楷體" w:hAnsi="標楷體" w:hint="eastAsia"/>
          <w:bCs/>
          <w:kern w:val="0"/>
          <w:sz w:val="28"/>
          <w:szCs w:val="28"/>
          <w:lang w:eastAsia="zh-HK"/>
        </w:rPr>
        <w:t>於109年度</w:t>
      </w:r>
      <w:r w:rsidRPr="00A84F2D">
        <w:rPr>
          <w:rFonts w:ascii="標楷體" w:eastAsia="標楷體" w:hAnsi="標楷體" w:hint="eastAsia"/>
          <w:bCs/>
          <w:kern w:val="0"/>
          <w:sz w:val="28"/>
          <w:szCs w:val="28"/>
          <w:lang w:eastAsia="zh-HK"/>
        </w:rPr>
        <w:t>移送檢調機關偵辦</w:t>
      </w:r>
      <w:r>
        <w:rPr>
          <w:rFonts w:ascii="標楷體" w:eastAsia="標楷體" w:hAnsi="標楷體" w:hint="eastAsia"/>
          <w:bCs/>
          <w:kern w:val="0"/>
          <w:sz w:val="28"/>
          <w:szCs w:val="28"/>
          <w:lang w:eastAsia="zh-HK"/>
        </w:rPr>
        <w:t>，</w:t>
      </w:r>
      <w:r w:rsidRPr="00A84F2D">
        <w:rPr>
          <w:rFonts w:ascii="標楷體" w:eastAsia="標楷體" w:hAnsi="標楷體" w:hint="eastAsia"/>
          <w:bCs/>
          <w:kern w:val="0"/>
          <w:sz w:val="28"/>
          <w:szCs w:val="28"/>
          <w:lang w:eastAsia="zh-HK"/>
        </w:rPr>
        <w:t>並</w:t>
      </w:r>
      <w:r>
        <w:rPr>
          <w:rFonts w:ascii="標楷體" w:eastAsia="標楷體" w:hAnsi="標楷體" w:hint="eastAsia"/>
          <w:bCs/>
          <w:kern w:val="0"/>
          <w:sz w:val="28"/>
          <w:szCs w:val="28"/>
          <w:lang w:eastAsia="zh-HK"/>
        </w:rPr>
        <w:t>於</w:t>
      </w:r>
      <w:r w:rsidRPr="008D17DC">
        <w:rPr>
          <w:rFonts w:ascii="標楷體" w:eastAsia="標楷體" w:hAnsi="標楷體" w:hint="eastAsia"/>
          <w:bCs/>
          <w:kern w:val="0"/>
          <w:sz w:val="28"/>
          <w:szCs w:val="28"/>
          <w:lang w:eastAsia="zh-HK"/>
        </w:rPr>
        <w:t>本室審核報告審編期間</w:t>
      </w:r>
      <w:r w:rsidR="00552EDD">
        <w:rPr>
          <w:rFonts w:ascii="標楷體" w:eastAsia="標楷體" w:hAnsi="標楷體" w:hint="eastAsia"/>
          <w:bCs/>
          <w:kern w:val="0"/>
          <w:sz w:val="28"/>
          <w:szCs w:val="28"/>
          <w:lang w:eastAsia="zh-HK"/>
        </w:rPr>
        <w:t>（</w:t>
      </w:r>
      <w:r w:rsidRPr="008D17DC">
        <w:rPr>
          <w:rFonts w:ascii="標楷體" w:eastAsia="標楷體" w:hAnsi="標楷體" w:hint="eastAsia"/>
          <w:bCs/>
          <w:kern w:val="0"/>
          <w:sz w:val="28"/>
          <w:szCs w:val="28"/>
          <w:lang w:eastAsia="zh-HK"/>
        </w:rPr>
        <w:t>110年1月1日至6月30日</w:t>
      </w:r>
      <w:r w:rsidR="00552EDD">
        <w:rPr>
          <w:rFonts w:ascii="標楷體" w:eastAsia="標楷體" w:hAnsi="標楷體" w:hint="eastAsia"/>
          <w:bCs/>
          <w:kern w:val="0"/>
          <w:sz w:val="28"/>
          <w:szCs w:val="28"/>
          <w:lang w:eastAsia="zh-HK"/>
        </w:rPr>
        <w:t>）</w:t>
      </w:r>
      <w:r w:rsidRPr="00A84F2D">
        <w:rPr>
          <w:rFonts w:ascii="標楷體" w:eastAsia="標楷體" w:hAnsi="標楷體" w:hint="eastAsia"/>
          <w:bCs/>
          <w:kern w:val="0"/>
          <w:sz w:val="28"/>
          <w:szCs w:val="28"/>
          <w:lang w:eastAsia="zh-HK"/>
        </w:rPr>
        <w:t>報告監察院者1件；</w:t>
      </w:r>
      <w:r w:rsidRPr="00A84F2D">
        <w:rPr>
          <w:rFonts w:ascii="標楷體" w:eastAsia="標楷體" w:hAnsi="標楷體" w:hint="eastAsia"/>
          <w:bCs/>
          <w:kern w:val="0"/>
          <w:sz w:val="28"/>
          <w:szCs w:val="28"/>
        </w:rPr>
        <w:t>（</w:t>
      </w:r>
      <w:r w:rsidRPr="00A84F2D">
        <w:rPr>
          <w:rFonts w:ascii="標楷體" w:eastAsia="標楷體" w:hAnsi="標楷體" w:hint="eastAsia"/>
          <w:bCs/>
          <w:kern w:val="0"/>
          <w:sz w:val="28"/>
          <w:szCs w:val="28"/>
          <w:lang w:eastAsia="zh-HK"/>
        </w:rPr>
        <w:t>三）</w:t>
      </w:r>
      <w:r w:rsidRPr="00A84F2D">
        <w:rPr>
          <w:rFonts w:ascii="標楷體" w:eastAsia="標楷體" w:hAnsi="標楷體" w:hint="eastAsia"/>
          <w:bCs/>
          <w:kern w:val="0"/>
          <w:sz w:val="28"/>
          <w:szCs w:val="28"/>
        </w:rPr>
        <w:t>通知</w:t>
      </w:r>
      <w:r>
        <w:rPr>
          <w:rFonts w:ascii="標楷體" w:eastAsia="標楷體" w:hAnsi="標楷體" w:hint="eastAsia"/>
          <w:bCs/>
          <w:kern w:val="0"/>
          <w:sz w:val="28"/>
          <w:szCs w:val="28"/>
        </w:rPr>
        <w:t>各</w:t>
      </w:r>
      <w:r w:rsidRPr="00A84F2D">
        <w:rPr>
          <w:rFonts w:ascii="標楷體" w:eastAsia="標楷體" w:hAnsi="標楷體" w:hint="eastAsia"/>
          <w:bCs/>
          <w:kern w:val="0"/>
          <w:sz w:val="28"/>
          <w:szCs w:val="28"/>
        </w:rPr>
        <w:t>機關查明處理</w:t>
      </w:r>
      <w:r w:rsidRPr="00A84F2D">
        <w:rPr>
          <w:rFonts w:ascii="標楷體" w:eastAsia="標楷體" w:hAnsi="標楷體" w:hint="eastAsia"/>
          <w:bCs/>
          <w:kern w:val="0"/>
          <w:sz w:val="28"/>
          <w:szCs w:val="28"/>
          <w:lang w:eastAsia="zh-HK"/>
        </w:rPr>
        <w:t>業</w:t>
      </w:r>
      <w:r w:rsidRPr="00A84F2D">
        <w:rPr>
          <w:rFonts w:ascii="標楷體" w:eastAsia="標楷體" w:hAnsi="標楷體" w:hint="eastAsia"/>
          <w:bCs/>
          <w:kern w:val="0"/>
          <w:sz w:val="28"/>
          <w:szCs w:val="28"/>
        </w:rPr>
        <w:t>經處分</w:t>
      </w:r>
      <w:r w:rsidRPr="00A84F2D">
        <w:rPr>
          <w:rFonts w:ascii="標楷體" w:eastAsia="標楷體" w:hAnsi="標楷體" w:hint="eastAsia"/>
          <w:bCs/>
          <w:kern w:val="0"/>
          <w:sz w:val="28"/>
          <w:szCs w:val="28"/>
          <w:lang w:eastAsia="zh-HK"/>
        </w:rPr>
        <w:t>者計有</w:t>
      </w:r>
      <w:r w:rsidRPr="00A84F2D">
        <w:rPr>
          <w:rFonts w:ascii="標楷體" w:eastAsia="標楷體" w:hAnsi="標楷體" w:hint="eastAsia"/>
          <w:bCs/>
          <w:kern w:val="0"/>
          <w:sz w:val="28"/>
          <w:szCs w:val="28"/>
        </w:rPr>
        <w:t>6</w:t>
      </w:r>
      <w:r w:rsidRPr="00A84F2D">
        <w:rPr>
          <w:rFonts w:ascii="標楷體" w:eastAsia="標楷體" w:hAnsi="標楷體" w:hint="eastAsia"/>
          <w:bCs/>
          <w:kern w:val="0"/>
          <w:sz w:val="28"/>
          <w:szCs w:val="28"/>
          <w:lang w:eastAsia="zh-HK"/>
        </w:rPr>
        <w:t>件，受</w:t>
      </w:r>
      <w:r w:rsidRPr="00A84F2D">
        <w:rPr>
          <w:rFonts w:ascii="標楷體" w:eastAsia="標楷體" w:hAnsi="標楷體" w:hint="eastAsia"/>
          <w:bCs/>
          <w:kern w:val="0"/>
          <w:sz w:val="28"/>
          <w:szCs w:val="28"/>
        </w:rPr>
        <w:t>處分</w:t>
      </w:r>
      <w:r w:rsidRPr="00A84F2D">
        <w:rPr>
          <w:rFonts w:ascii="標楷體" w:eastAsia="標楷體" w:hAnsi="標楷體" w:hint="eastAsia"/>
          <w:bCs/>
          <w:kern w:val="0"/>
          <w:sz w:val="28"/>
          <w:szCs w:val="28"/>
          <w:lang w:eastAsia="zh-HK"/>
        </w:rPr>
        <w:t>人員計17</w:t>
      </w:r>
      <w:r w:rsidRPr="00A84F2D">
        <w:rPr>
          <w:rFonts w:ascii="標楷體" w:eastAsia="標楷體" w:hAnsi="標楷體" w:hint="eastAsia"/>
          <w:bCs/>
          <w:kern w:val="0"/>
          <w:sz w:val="28"/>
          <w:szCs w:val="28"/>
        </w:rPr>
        <w:t>人次，</w:t>
      </w:r>
      <w:r w:rsidRPr="00A84F2D">
        <w:rPr>
          <w:rFonts w:ascii="標楷體" w:eastAsia="標楷體" w:hAnsi="標楷體" w:hint="eastAsia"/>
          <w:bCs/>
          <w:kern w:val="0"/>
          <w:sz w:val="28"/>
          <w:szCs w:val="28"/>
          <w:lang w:eastAsia="zh-HK"/>
        </w:rPr>
        <w:t>均核予</w:t>
      </w:r>
      <w:r w:rsidRPr="00A84F2D">
        <w:rPr>
          <w:rFonts w:ascii="標楷體" w:eastAsia="標楷體" w:hAnsi="標楷體" w:hint="eastAsia"/>
          <w:bCs/>
          <w:kern w:val="0"/>
          <w:sz w:val="28"/>
          <w:szCs w:val="28"/>
        </w:rPr>
        <w:t>申誡處分（陳報期間為109年1月1日至12月31日</w:t>
      </w:r>
      <w:r w:rsidRPr="00A84F2D">
        <w:rPr>
          <w:rFonts w:ascii="標楷體" w:eastAsia="標楷體" w:hAnsi="標楷體" w:hint="eastAsia"/>
          <w:bCs/>
          <w:kern w:val="0"/>
          <w:sz w:val="28"/>
          <w:szCs w:val="28"/>
          <w:lang w:eastAsia="zh-HK"/>
        </w:rPr>
        <w:t>）</w:t>
      </w:r>
      <w:r w:rsidRPr="00A84F2D">
        <w:rPr>
          <w:rFonts w:ascii="標楷體" w:eastAsia="標楷體" w:hAnsi="標楷體" w:hint="eastAsia"/>
          <w:bCs/>
          <w:kern w:val="0"/>
          <w:sz w:val="28"/>
          <w:szCs w:val="28"/>
        </w:rPr>
        <w:t>。</w:t>
      </w:r>
      <w:r w:rsidRPr="00A84F2D">
        <w:rPr>
          <w:rFonts w:ascii="標楷體" w:eastAsia="標楷體" w:hAnsi="標楷體" w:hint="eastAsia"/>
          <w:bCs/>
          <w:kern w:val="0"/>
          <w:sz w:val="28"/>
          <w:szCs w:val="28"/>
          <w:lang w:eastAsia="zh-HK"/>
        </w:rPr>
        <w:t>茲分述如次</w:t>
      </w:r>
      <w:r w:rsidRPr="00A84F2D">
        <w:rPr>
          <w:rFonts w:ascii="標楷體" w:eastAsia="標楷體" w:hAnsi="標楷體" w:hint="eastAsia"/>
          <w:bCs/>
          <w:kern w:val="0"/>
          <w:sz w:val="28"/>
          <w:szCs w:val="28"/>
        </w:rPr>
        <w:t>：</w:t>
      </w:r>
    </w:p>
    <w:p w:rsidR="00EC5E8C" w:rsidRDefault="00EC5E8C" w:rsidP="0024529E">
      <w:pPr>
        <w:spacing w:beforeLines="50" w:before="180" w:afterLines="50" w:after="180" w:line="480" w:lineRule="exact"/>
        <w:ind w:firstLineChars="200" w:firstLine="561"/>
        <w:jc w:val="both"/>
        <w:rPr>
          <w:rFonts w:ascii="標楷體" w:eastAsia="標楷體" w:hAnsi="標楷體"/>
          <w:b/>
          <w:bCs/>
          <w:kern w:val="0"/>
          <w:sz w:val="28"/>
          <w:szCs w:val="28"/>
        </w:rPr>
      </w:pPr>
      <w:r>
        <w:rPr>
          <w:rFonts w:ascii="標楷體" w:eastAsia="標楷體" w:hAnsi="標楷體" w:hint="eastAsia"/>
          <w:b/>
          <w:bCs/>
          <w:kern w:val="0"/>
          <w:sz w:val="28"/>
          <w:szCs w:val="28"/>
        </w:rPr>
        <w:t>（</w:t>
      </w:r>
      <w:r>
        <w:rPr>
          <w:rFonts w:ascii="標楷體" w:eastAsia="標楷體" w:hAnsi="標楷體" w:hint="eastAsia"/>
          <w:b/>
          <w:bCs/>
          <w:kern w:val="0"/>
          <w:sz w:val="28"/>
          <w:szCs w:val="28"/>
          <w:lang w:eastAsia="zh-HK"/>
        </w:rPr>
        <w:t>一）報請監察院處理者</w:t>
      </w:r>
    </w:p>
    <w:p w:rsidR="00EC5E8C" w:rsidRPr="004E6EF8" w:rsidRDefault="00EC5E8C" w:rsidP="00B56B9A">
      <w:pPr>
        <w:spacing w:beforeLines="50" w:before="180" w:line="490" w:lineRule="exact"/>
        <w:ind w:firstLineChars="200" w:firstLine="561"/>
        <w:jc w:val="both"/>
        <w:rPr>
          <w:rFonts w:ascii="標楷體" w:eastAsia="標楷體" w:hAnsi="標楷體"/>
          <w:bCs/>
          <w:kern w:val="0"/>
          <w:sz w:val="28"/>
          <w:szCs w:val="28"/>
        </w:rPr>
      </w:pPr>
      <w:r w:rsidRPr="004E6EF8">
        <w:rPr>
          <w:rFonts w:ascii="標楷體" w:eastAsia="標楷體" w:hAnsi="標楷體" w:hint="eastAsia"/>
          <w:b/>
          <w:bCs/>
          <w:kern w:val="0"/>
          <w:sz w:val="28"/>
          <w:szCs w:val="28"/>
        </w:rPr>
        <w:t>花蓮縣政府查處違法私設伊甸園納骨堂辦理情形案</w:t>
      </w:r>
      <w:r w:rsidRPr="004E6EF8">
        <w:rPr>
          <w:rFonts w:ascii="標楷體" w:eastAsia="標楷體" w:hAnsi="標楷體" w:hint="eastAsia"/>
          <w:bCs/>
          <w:kern w:val="0"/>
          <w:sz w:val="28"/>
          <w:szCs w:val="28"/>
        </w:rPr>
        <w:t>，</w:t>
      </w:r>
      <w:r>
        <w:rPr>
          <w:rFonts w:ascii="標楷體" w:eastAsia="標楷體" w:hAnsi="標楷體" w:hint="eastAsia"/>
          <w:bCs/>
          <w:kern w:val="0"/>
          <w:sz w:val="28"/>
          <w:szCs w:val="28"/>
        </w:rPr>
        <w:t>於104年4月展延興辦事業計畫補辦手續之改善期限屆滿後，因違規行為人未能提出原住民部落同意設置會議紀錄而擱置，未持續追蹤其合法化進度，迄未完成補辦程序；又103年6月函令違規行為人立即停止營運未果，骨灰</w:t>
      </w:r>
      <w:r w:rsidR="00552EDD">
        <w:rPr>
          <w:rFonts w:ascii="標楷體" w:eastAsia="標楷體" w:hAnsi="標楷體" w:hint="eastAsia"/>
          <w:bCs/>
          <w:kern w:val="0"/>
          <w:sz w:val="28"/>
          <w:szCs w:val="28"/>
        </w:rPr>
        <w:t>（</w:t>
      </w:r>
      <w:r>
        <w:rPr>
          <w:rFonts w:ascii="標楷體" w:eastAsia="標楷體" w:hAnsi="標楷體" w:hint="eastAsia"/>
          <w:bCs/>
          <w:kern w:val="0"/>
          <w:sz w:val="28"/>
          <w:szCs w:val="28"/>
        </w:rPr>
        <w:t>骸</w:t>
      </w:r>
      <w:r w:rsidR="00552EDD">
        <w:rPr>
          <w:rFonts w:ascii="標楷體" w:eastAsia="標楷體" w:hAnsi="標楷體" w:hint="eastAsia"/>
          <w:bCs/>
          <w:kern w:val="0"/>
          <w:sz w:val="28"/>
          <w:szCs w:val="28"/>
        </w:rPr>
        <w:t>）</w:t>
      </w:r>
      <w:r>
        <w:rPr>
          <w:rFonts w:ascii="標楷體" w:eastAsia="標楷體" w:hAnsi="標楷體" w:hint="eastAsia"/>
          <w:bCs/>
          <w:kern w:val="0"/>
          <w:sz w:val="28"/>
          <w:szCs w:val="28"/>
        </w:rPr>
        <w:t>甕存放數量持續增加，屢遭民眾質疑合法性，均未本於主管機關權責積極適法妥處，怠忽消極，斲傷政府機關形象；縣府民政處102年1月間會勘發現違規行為人涉違反區域計畫法、建築法等規定，僅就其所管之殯葬管理條例查處，遲未審視個案違規具體事實及行為，由各業管單位共同研議處理方案，任農舍變更為納骨堂使用而未能適法處理，行政效能不彰，經函請查明處理，惟未為負責之答復，經依審計法第20條第2項規定，報請監察院核辦。</w:t>
      </w:r>
    </w:p>
    <w:p w:rsidR="00EC5E8C" w:rsidRDefault="00EC5E8C" w:rsidP="00B56B9A">
      <w:pPr>
        <w:spacing w:beforeLines="50" w:before="180" w:afterLines="50" w:after="180" w:line="490" w:lineRule="exact"/>
        <w:ind w:firstLineChars="200" w:firstLine="561"/>
        <w:jc w:val="both"/>
        <w:rPr>
          <w:rFonts w:ascii="標楷體" w:eastAsia="標楷體" w:hAnsi="標楷體"/>
          <w:b/>
          <w:bCs/>
          <w:kern w:val="0"/>
          <w:sz w:val="28"/>
          <w:szCs w:val="28"/>
        </w:rPr>
      </w:pPr>
      <w:r>
        <w:rPr>
          <w:rFonts w:ascii="標楷體" w:eastAsia="標楷體" w:hAnsi="標楷體" w:hint="eastAsia"/>
          <w:b/>
          <w:bCs/>
          <w:kern w:val="0"/>
          <w:sz w:val="28"/>
          <w:szCs w:val="28"/>
        </w:rPr>
        <w:t>（</w:t>
      </w:r>
      <w:r>
        <w:rPr>
          <w:rFonts w:ascii="標楷體" w:eastAsia="標楷體" w:hAnsi="標楷體" w:hint="eastAsia"/>
          <w:b/>
          <w:bCs/>
          <w:kern w:val="0"/>
          <w:sz w:val="28"/>
          <w:szCs w:val="28"/>
          <w:lang w:eastAsia="zh-HK"/>
        </w:rPr>
        <w:t>二）移送檢調機關偵辦者</w:t>
      </w:r>
    </w:p>
    <w:p w:rsidR="00EC5E8C" w:rsidRPr="00503189" w:rsidRDefault="00EC5E8C" w:rsidP="00B56B9A">
      <w:pPr>
        <w:spacing w:beforeLines="50" w:before="180" w:afterLines="50" w:after="180" w:line="490" w:lineRule="exact"/>
        <w:ind w:firstLineChars="200" w:firstLine="560"/>
        <w:jc w:val="both"/>
        <w:rPr>
          <w:rFonts w:ascii="標楷體" w:eastAsia="標楷體" w:hAnsi="標楷體"/>
          <w:bCs/>
          <w:kern w:val="0"/>
          <w:sz w:val="28"/>
          <w:szCs w:val="28"/>
        </w:rPr>
      </w:pPr>
      <w:r>
        <w:rPr>
          <w:rFonts w:ascii="標楷體" w:eastAsia="標楷體" w:hAnsi="標楷體" w:hint="eastAsia"/>
          <w:bCs/>
          <w:kern w:val="0"/>
          <w:sz w:val="28"/>
          <w:szCs w:val="28"/>
        </w:rPr>
        <w:t>109年度</w:t>
      </w:r>
      <w:r w:rsidRPr="008D17DC">
        <w:rPr>
          <w:rFonts w:ascii="標楷體" w:eastAsia="標楷體" w:hAnsi="標楷體" w:hint="eastAsia"/>
          <w:bCs/>
          <w:kern w:val="0"/>
          <w:sz w:val="28"/>
          <w:szCs w:val="28"/>
        </w:rPr>
        <w:t>移送檢調機關偵辦</w:t>
      </w:r>
      <w:r>
        <w:rPr>
          <w:rFonts w:ascii="標楷體" w:eastAsia="標楷體" w:hAnsi="標楷體" w:hint="eastAsia"/>
          <w:bCs/>
          <w:kern w:val="0"/>
          <w:sz w:val="28"/>
          <w:szCs w:val="28"/>
        </w:rPr>
        <w:t>，並於</w:t>
      </w:r>
      <w:r w:rsidRPr="00503189">
        <w:rPr>
          <w:rFonts w:ascii="標楷體" w:eastAsia="標楷體" w:hAnsi="標楷體" w:hint="eastAsia"/>
          <w:bCs/>
          <w:kern w:val="0"/>
          <w:sz w:val="28"/>
          <w:szCs w:val="28"/>
        </w:rPr>
        <w:t>本室審核報告審編期間</w:t>
      </w:r>
      <w:r w:rsidR="00552EDD">
        <w:rPr>
          <w:rFonts w:ascii="標楷體" w:eastAsia="標楷體" w:hAnsi="標楷體" w:hint="eastAsia"/>
          <w:bCs/>
          <w:kern w:val="0"/>
          <w:sz w:val="28"/>
          <w:szCs w:val="28"/>
        </w:rPr>
        <w:t>（</w:t>
      </w:r>
      <w:r w:rsidRPr="00503189">
        <w:rPr>
          <w:rFonts w:ascii="標楷體" w:eastAsia="標楷體" w:hAnsi="標楷體" w:hint="eastAsia"/>
          <w:bCs/>
          <w:kern w:val="0"/>
          <w:sz w:val="28"/>
          <w:szCs w:val="28"/>
        </w:rPr>
        <w:t>110年1月1日至6月30日</w:t>
      </w:r>
      <w:r w:rsidR="00552EDD">
        <w:rPr>
          <w:rFonts w:ascii="標楷體" w:eastAsia="標楷體" w:hAnsi="標楷體" w:hint="eastAsia"/>
          <w:bCs/>
          <w:kern w:val="0"/>
          <w:sz w:val="28"/>
          <w:szCs w:val="28"/>
        </w:rPr>
        <w:t>）</w:t>
      </w:r>
      <w:r>
        <w:rPr>
          <w:rFonts w:ascii="標楷體" w:eastAsia="標楷體" w:hAnsi="標楷體" w:hint="eastAsia"/>
          <w:bCs/>
          <w:kern w:val="0"/>
          <w:sz w:val="28"/>
          <w:szCs w:val="28"/>
        </w:rPr>
        <w:t>報告監察院者1件，係</w:t>
      </w:r>
      <w:r w:rsidRPr="00457539">
        <w:rPr>
          <w:rFonts w:ascii="標楷體" w:eastAsia="標楷體" w:hAnsi="標楷體" w:hint="eastAsia"/>
          <w:b/>
          <w:bCs/>
          <w:kern w:val="0"/>
          <w:sz w:val="28"/>
          <w:szCs w:val="28"/>
        </w:rPr>
        <w:t>花蓮縣新城鄉嘉里國民小學辦理改善及充實教學環境設備工程執行情形</w:t>
      </w:r>
      <w:r w:rsidRPr="008D17DC">
        <w:rPr>
          <w:rFonts w:ascii="標楷體" w:eastAsia="標楷體" w:hAnsi="標楷體" w:hint="eastAsia"/>
          <w:bCs/>
          <w:kern w:val="0"/>
          <w:sz w:val="28"/>
          <w:szCs w:val="28"/>
        </w:rPr>
        <w:t>。因內容屬密件，不予摘述。</w:t>
      </w:r>
    </w:p>
    <w:p w:rsidR="00EC5E8C" w:rsidRDefault="00EC5E8C" w:rsidP="00B56B9A">
      <w:pPr>
        <w:spacing w:beforeLines="50" w:before="180" w:line="490" w:lineRule="exact"/>
        <w:ind w:firstLineChars="200" w:firstLine="561"/>
        <w:jc w:val="both"/>
        <w:rPr>
          <w:rFonts w:ascii="標楷體" w:eastAsia="標楷體" w:hAnsi="標楷體"/>
          <w:b/>
          <w:bCs/>
          <w:kern w:val="0"/>
          <w:sz w:val="28"/>
          <w:szCs w:val="28"/>
          <w:lang w:eastAsia="zh-HK"/>
        </w:rPr>
      </w:pPr>
      <w:r>
        <w:rPr>
          <w:rFonts w:ascii="標楷體" w:eastAsia="標楷體" w:hAnsi="標楷體" w:hint="eastAsia"/>
          <w:b/>
          <w:bCs/>
          <w:kern w:val="0"/>
          <w:sz w:val="28"/>
          <w:szCs w:val="28"/>
        </w:rPr>
        <w:t>（</w:t>
      </w:r>
      <w:r>
        <w:rPr>
          <w:rFonts w:ascii="標楷體" w:eastAsia="標楷體" w:hAnsi="標楷體" w:hint="eastAsia"/>
          <w:b/>
          <w:bCs/>
          <w:kern w:val="0"/>
          <w:sz w:val="28"/>
          <w:szCs w:val="28"/>
          <w:lang w:eastAsia="zh-HK"/>
        </w:rPr>
        <w:t>三）</w:t>
      </w:r>
      <w:r>
        <w:rPr>
          <w:rFonts w:ascii="標楷體" w:eastAsia="標楷體" w:hAnsi="標楷體" w:hint="eastAsia"/>
          <w:b/>
          <w:bCs/>
          <w:kern w:val="0"/>
          <w:sz w:val="28"/>
          <w:szCs w:val="28"/>
        </w:rPr>
        <w:t>通知</w:t>
      </w:r>
      <w:r>
        <w:rPr>
          <w:rFonts w:ascii="標楷體" w:eastAsia="標楷體" w:hAnsi="標楷體" w:hint="eastAsia"/>
          <w:b/>
          <w:bCs/>
          <w:kern w:val="0"/>
          <w:sz w:val="28"/>
          <w:szCs w:val="28"/>
          <w:lang w:eastAsia="zh-HK"/>
        </w:rPr>
        <w:t>各機關</w:t>
      </w:r>
      <w:r>
        <w:rPr>
          <w:rFonts w:ascii="標楷體" w:eastAsia="標楷體" w:hAnsi="標楷體" w:hint="eastAsia"/>
          <w:b/>
          <w:bCs/>
          <w:kern w:val="0"/>
          <w:sz w:val="28"/>
          <w:szCs w:val="28"/>
        </w:rPr>
        <w:t>查明經處分</w:t>
      </w:r>
      <w:r>
        <w:rPr>
          <w:rFonts w:ascii="標楷體" w:eastAsia="標楷體" w:hAnsi="標楷體" w:hint="eastAsia"/>
          <w:b/>
          <w:bCs/>
          <w:kern w:val="0"/>
          <w:sz w:val="28"/>
          <w:szCs w:val="28"/>
          <w:lang w:eastAsia="zh-HK"/>
        </w:rPr>
        <w:t>者</w:t>
      </w:r>
    </w:p>
    <w:p w:rsidR="00EC5E8C" w:rsidRDefault="00EC5E8C" w:rsidP="00752976">
      <w:pPr>
        <w:spacing w:line="490" w:lineRule="exact"/>
        <w:ind w:firstLineChars="200" w:firstLine="560"/>
        <w:jc w:val="both"/>
        <w:rPr>
          <w:rFonts w:ascii="標楷體" w:eastAsia="標楷體" w:hAnsi="標楷體"/>
          <w:b/>
          <w:sz w:val="32"/>
        </w:rPr>
      </w:pPr>
      <w:r>
        <w:rPr>
          <w:rFonts w:ascii="標楷體" w:eastAsia="標楷體" w:hAnsi="標楷體" w:hint="eastAsia"/>
          <w:bCs/>
          <w:kern w:val="0"/>
          <w:sz w:val="28"/>
          <w:szCs w:val="28"/>
        </w:rPr>
        <w:t>機關人員核有財務上違失，經通知查明處理業經處分，</w:t>
      </w:r>
      <w:r>
        <w:rPr>
          <w:rFonts w:ascii="標楷體" w:eastAsia="標楷體" w:hAnsi="標楷體" w:hint="eastAsia"/>
          <w:bCs/>
          <w:kern w:val="0"/>
          <w:sz w:val="28"/>
          <w:szCs w:val="28"/>
          <w:lang w:eastAsia="zh-HK"/>
        </w:rPr>
        <w:t>於109年度報請</w:t>
      </w:r>
      <w:r>
        <w:rPr>
          <w:rFonts w:ascii="標楷體" w:eastAsia="標楷體" w:hAnsi="標楷體" w:hint="eastAsia"/>
          <w:bCs/>
          <w:kern w:val="0"/>
          <w:sz w:val="28"/>
          <w:szCs w:val="28"/>
        </w:rPr>
        <w:t>監察院備查者6件（表2</w:t>
      </w:r>
      <w:r>
        <w:rPr>
          <w:rFonts w:ascii="標楷體" w:eastAsia="標楷體" w:hAnsi="標楷體" w:hint="eastAsia"/>
          <w:bCs/>
          <w:kern w:val="0"/>
          <w:sz w:val="28"/>
          <w:szCs w:val="28"/>
          <w:lang w:eastAsia="zh-HK"/>
        </w:rPr>
        <w:t>）</w:t>
      </w:r>
      <w:r>
        <w:rPr>
          <w:rFonts w:ascii="標楷體" w:eastAsia="標楷體" w:hAnsi="標楷體" w:hint="eastAsia"/>
          <w:bCs/>
          <w:kern w:val="0"/>
          <w:sz w:val="28"/>
          <w:szCs w:val="28"/>
        </w:rPr>
        <w:t>，</w:t>
      </w:r>
      <w:r>
        <w:rPr>
          <w:rFonts w:ascii="標楷體" w:eastAsia="標楷體" w:hAnsi="標楷體" w:hint="eastAsia"/>
          <w:bCs/>
          <w:kern w:val="0"/>
          <w:sz w:val="28"/>
          <w:szCs w:val="28"/>
          <w:lang w:eastAsia="zh-HK"/>
        </w:rPr>
        <w:t>受</w:t>
      </w:r>
      <w:r>
        <w:rPr>
          <w:rFonts w:ascii="標楷體" w:eastAsia="標楷體" w:hAnsi="標楷體" w:hint="eastAsia"/>
          <w:bCs/>
          <w:kern w:val="0"/>
          <w:sz w:val="28"/>
          <w:szCs w:val="28"/>
        </w:rPr>
        <w:t>處分</w:t>
      </w:r>
      <w:r>
        <w:rPr>
          <w:rFonts w:ascii="標楷體" w:eastAsia="標楷體" w:hAnsi="標楷體" w:hint="eastAsia"/>
          <w:bCs/>
          <w:kern w:val="0"/>
          <w:sz w:val="28"/>
          <w:szCs w:val="28"/>
          <w:lang w:eastAsia="zh-HK"/>
        </w:rPr>
        <w:t>人員計17</w:t>
      </w:r>
      <w:r>
        <w:rPr>
          <w:rFonts w:ascii="標楷體" w:eastAsia="標楷體" w:hAnsi="標楷體" w:hint="eastAsia"/>
          <w:bCs/>
          <w:kern w:val="0"/>
          <w:sz w:val="28"/>
          <w:szCs w:val="28"/>
        </w:rPr>
        <w:t>人次，</w:t>
      </w:r>
      <w:r>
        <w:rPr>
          <w:rFonts w:ascii="標楷體" w:eastAsia="標楷體" w:hAnsi="標楷體" w:hint="eastAsia"/>
          <w:bCs/>
          <w:kern w:val="0"/>
          <w:sz w:val="28"/>
          <w:szCs w:val="28"/>
          <w:lang w:eastAsia="zh-HK"/>
        </w:rPr>
        <w:t>均核予</w:t>
      </w:r>
      <w:r>
        <w:rPr>
          <w:rFonts w:ascii="標楷體" w:eastAsia="標楷體" w:hAnsi="標楷體" w:hint="eastAsia"/>
          <w:bCs/>
          <w:kern w:val="0"/>
          <w:sz w:val="28"/>
          <w:szCs w:val="28"/>
        </w:rPr>
        <w:t>申誡處分（表3，</w:t>
      </w:r>
      <w:r>
        <w:rPr>
          <w:rFonts w:ascii="標楷體" w:eastAsia="標楷體" w:hAnsi="標楷體" w:hint="eastAsia"/>
          <w:bCs/>
          <w:kern w:val="0"/>
          <w:sz w:val="28"/>
          <w:szCs w:val="28"/>
          <w:lang w:eastAsia="zh-HK"/>
        </w:rPr>
        <w:t>陳報期間為</w:t>
      </w:r>
      <w:r>
        <w:rPr>
          <w:rFonts w:ascii="標楷體" w:eastAsia="標楷體" w:hAnsi="標楷體" w:hint="eastAsia"/>
          <w:bCs/>
          <w:kern w:val="0"/>
          <w:sz w:val="28"/>
          <w:szCs w:val="28"/>
          <w:lang w:eastAsia="zh-HK"/>
        </w:rPr>
        <w:lastRenderedPageBreak/>
        <w:t>109年1月1日至12月31日）</w:t>
      </w:r>
      <w:r>
        <w:rPr>
          <w:rFonts w:ascii="標楷體" w:eastAsia="標楷體" w:hAnsi="標楷體" w:hint="eastAsia"/>
          <w:bCs/>
          <w:kern w:val="0"/>
          <w:sz w:val="28"/>
          <w:szCs w:val="28"/>
        </w:rPr>
        <w:t>。</w:t>
      </w:r>
      <w:r>
        <w:rPr>
          <w:rFonts w:ascii="標楷體" w:eastAsia="標楷體" w:hAnsi="標楷體" w:hint="eastAsia"/>
          <w:bCs/>
          <w:kern w:val="0"/>
          <w:sz w:val="28"/>
          <w:szCs w:val="28"/>
          <w:lang w:eastAsia="zh-HK"/>
        </w:rPr>
        <w:t>另本室於審核報告審編期間</w:t>
      </w:r>
      <w:r>
        <w:rPr>
          <w:rFonts w:ascii="標楷體" w:eastAsia="標楷體" w:hAnsi="標楷體" w:hint="eastAsia"/>
          <w:bCs/>
          <w:kern w:val="0"/>
          <w:sz w:val="28"/>
          <w:szCs w:val="28"/>
        </w:rPr>
        <w:t>（</w:t>
      </w:r>
      <w:r>
        <w:rPr>
          <w:rFonts w:ascii="標楷體" w:eastAsia="標楷體" w:hAnsi="標楷體" w:hint="eastAsia"/>
          <w:bCs/>
          <w:kern w:val="0"/>
          <w:sz w:val="28"/>
          <w:szCs w:val="28"/>
          <w:lang w:eastAsia="zh-HK"/>
        </w:rPr>
        <w:t>110年1月1日至6月30日）</w:t>
      </w:r>
      <w:r>
        <w:rPr>
          <w:rFonts w:ascii="標楷體" w:eastAsia="標楷體" w:hAnsi="標楷體" w:hint="eastAsia"/>
          <w:bCs/>
          <w:kern w:val="0"/>
          <w:sz w:val="28"/>
          <w:szCs w:val="28"/>
        </w:rPr>
        <w:t>通知</w:t>
      </w:r>
      <w:r>
        <w:rPr>
          <w:rFonts w:ascii="標楷體" w:eastAsia="標楷體" w:hAnsi="標楷體" w:hint="eastAsia"/>
          <w:bCs/>
          <w:kern w:val="0"/>
          <w:sz w:val="28"/>
          <w:szCs w:val="28"/>
          <w:lang w:eastAsia="zh-HK"/>
        </w:rPr>
        <w:t>機關</w:t>
      </w:r>
      <w:r>
        <w:rPr>
          <w:rFonts w:ascii="標楷體" w:eastAsia="標楷體" w:hAnsi="標楷體" w:hint="eastAsia"/>
          <w:bCs/>
          <w:kern w:val="0"/>
          <w:sz w:val="28"/>
          <w:szCs w:val="28"/>
        </w:rPr>
        <w:t>查明處理業經處分</w:t>
      </w:r>
      <w:r>
        <w:rPr>
          <w:rFonts w:ascii="標楷體" w:eastAsia="標楷體" w:hAnsi="標楷體" w:hint="eastAsia"/>
          <w:bCs/>
          <w:kern w:val="0"/>
          <w:sz w:val="28"/>
          <w:szCs w:val="28"/>
          <w:lang w:eastAsia="zh-HK"/>
        </w:rPr>
        <w:t>之</w:t>
      </w:r>
      <w:r>
        <w:rPr>
          <w:rFonts w:ascii="標楷體" w:eastAsia="標楷體" w:hAnsi="標楷體" w:hint="eastAsia"/>
          <w:bCs/>
          <w:kern w:val="0"/>
          <w:sz w:val="28"/>
          <w:szCs w:val="28"/>
        </w:rPr>
        <w:t>違失</w:t>
      </w:r>
      <w:r>
        <w:rPr>
          <w:rFonts w:ascii="標楷體" w:eastAsia="標楷體" w:hAnsi="標楷體" w:hint="eastAsia"/>
          <w:bCs/>
          <w:kern w:val="0"/>
          <w:sz w:val="28"/>
          <w:szCs w:val="28"/>
          <w:lang w:eastAsia="zh-HK"/>
        </w:rPr>
        <w:t>案件</w:t>
      </w:r>
      <w:r w:rsidR="00552EDD">
        <w:rPr>
          <w:rFonts w:ascii="標楷體" w:eastAsia="標楷體" w:hAnsi="標楷體" w:hint="eastAsia"/>
          <w:bCs/>
          <w:kern w:val="0"/>
          <w:sz w:val="28"/>
          <w:szCs w:val="28"/>
          <w:lang w:eastAsia="zh-HK"/>
        </w:rPr>
        <w:t>（</w:t>
      </w:r>
      <w:r w:rsidR="004644EA">
        <w:rPr>
          <w:rFonts w:ascii="標楷體" w:eastAsia="標楷體" w:hAnsi="標楷體" w:hint="eastAsia"/>
          <w:bCs/>
          <w:kern w:val="0"/>
          <w:sz w:val="28"/>
          <w:szCs w:val="28"/>
          <w:lang w:eastAsia="zh-HK"/>
        </w:rPr>
        <w:t>表4</w:t>
      </w:r>
      <w:r w:rsidR="00552EDD">
        <w:rPr>
          <w:rFonts w:ascii="標楷體" w:eastAsia="標楷體" w:hAnsi="標楷體" w:hint="eastAsia"/>
          <w:bCs/>
          <w:kern w:val="0"/>
          <w:sz w:val="28"/>
          <w:szCs w:val="28"/>
          <w:lang w:eastAsia="zh-HK"/>
        </w:rPr>
        <w:t>）</w:t>
      </w:r>
      <w:r>
        <w:rPr>
          <w:rFonts w:ascii="標楷體" w:eastAsia="標楷體" w:hAnsi="標楷體" w:hint="eastAsia"/>
          <w:bCs/>
          <w:kern w:val="0"/>
          <w:sz w:val="28"/>
          <w:szCs w:val="28"/>
        </w:rPr>
        <w:t>，</w:t>
      </w:r>
      <w:r>
        <w:rPr>
          <w:rFonts w:ascii="標楷體" w:eastAsia="標楷體" w:hAnsi="標楷體" w:hint="eastAsia"/>
          <w:bCs/>
          <w:kern w:val="0"/>
          <w:sz w:val="28"/>
          <w:szCs w:val="28"/>
          <w:lang w:eastAsia="zh-HK"/>
        </w:rPr>
        <w:t>受</w:t>
      </w:r>
      <w:r>
        <w:rPr>
          <w:rFonts w:ascii="標楷體" w:eastAsia="標楷體" w:hAnsi="標楷體" w:hint="eastAsia"/>
          <w:bCs/>
          <w:kern w:val="0"/>
          <w:sz w:val="28"/>
          <w:szCs w:val="28"/>
        </w:rPr>
        <w:t>處分</w:t>
      </w:r>
      <w:r>
        <w:rPr>
          <w:rFonts w:ascii="標楷體" w:eastAsia="標楷體" w:hAnsi="標楷體" w:hint="eastAsia"/>
          <w:bCs/>
          <w:kern w:val="0"/>
          <w:sz w:val="28"/>
          <w:szCs w:val="28"/>
          <w:lang w:eastAsia="zh-HK"/>
        </w:rPr>
        <w:t>人員共計</w:t>
      </w:r>
      <w:r w:rsidR="00A12FF8">
        <w:rPr>
          <w:rFonts w:ascii="標楷體" w:eastAsia="標楷體" w:hAnsi="標楷體" w:hint="eastAsia"/>
          <w:bCs/>
          <w:kern w:val="0"/>
          <w:sz w:val="28"/>
          <w:szCs w:val="28"/>
          <w:lang w:eastAsia="zh-HK"/>
        </w:rPr>
        <w:t>13</w:t>
      </w:r>
      <w:r>
        <w:rPr>
          <w:rFonts w:ascii="標楷體" w:eastAsia="標楷體" w:hAnsi="標楷體" w:hint="eastAsia"/>
          <w:bCs/>
          <w:kern w:val="0"/>
          <w:sz w:val="28"/>
          <w:szCs w:val="28"/>
        </w:rPr>
        <w:t>人次，</w:t>
      </w:r>
      <w:r>
        <w:rPr>
          <w:rFonts w:ascii="標楷體" w:eastAsia="標楷體" w:hAnsi="標楷體" w:hint="eastAsia"/>
          <w:bCs/>
          <w:kern w:val="0"/>
          <w:sz w:val="28"/>
          <w:szCs w:val="28"/>
          <w:lang w:eastAsia="zh-HK"/>
        </w:rPr>
        <w:t>分別核予記過</w:t>
      </w:r>
      <w:r w:rsidR="006D51C4">
        <w:rPr>
          <w:rFonts w:ascii="標楷體" w:eastAsia="標楷體" w:hAnsi="標楷體" w:hint="eastAsia"/>
          <w:bCs/>
          <w:kern w:val="0"/>
          <w:sz w:val="28"/>
          <w:szCs w:val="28"/>
          <w:lang w:eastAsia="zh-HK"/>
        </w:rPr>
        <w:t>或</w:t>
      </w:r>
      <w:r>
        <w:rPr>
          <w:rFonts w:ascii="標楷體" w:eastAsia="標楷體" w:hAnsi="標楷體" w:hint="eastAsia"/>
          <w:bCs/>
          <w:kern w:val="0"/>
          <w:sz w:val="28"/>
          <w:szCs w:val="28"/>
        </w:rPr>
        <w:t>申誡處分。</w:t>
      </w:r>
      <w:r>
        <w:rPr>
          <w:rFonts w:ascii="標楷體" w:eastAsia="標楷體" w:hAnsi="標楷體" w:hint="eastAsia"/>
          <w:sz w:val="28"/>
          <w:szCs w:val="28"/>
        </w:rPr>
        <w:t>審計機關對於通知各機關查處者，</w:t>
      </w:r>
      <w:r>
        <w:rPr>
          <w:rFonts w:ascii="標楷體" w:eastAsia="標楷體" w:hAnsi="標楷體" w:hint="eastAsia"/>
          <w:sz w:val="28"/>
          <w:szCs w:val="28"/>
          <w:lang w:eastAsia="zh-HK"/>
        </w:rPr>
        <w:t>除</w:t>
      </w:r>
      <w:r>
        <w:rPr>
          <w:rFonts w:ascii="標楷體" w:eastAsia="標楷體" w:hAnsi="標楷體" w:hint="eastAsia"/>
          <w:sz w:val="28"/>
          <w:szCs w:val="28"/>
        </w:rPr>
        <w:t>要求其提出改善措施</w:t>
      </w:r>
      <w:r>
        <w:rPr>
          <w:rFonts w:ascii="標楷體" w:eastAsia="標楷體" w:hAnsi="標楷體" w:hint="eastAsia"/>
          <w:sz w:val="28"/>
          <w:szCs w:val="28"/>
          <w:lang w:eastAsia="zh-HK"/>
        </w:rPr>
        <w:t>外</w:t>
      </w:r>
      <w:r>
        <w:rPr>
          <w:rFonts w:ascii="標楷體" w:eastAsia="標楷體" w:hAnsi="標楷體" w:hint="eastAsia"/>
          <w:sz w:val="28"/>
          <w:szCs w:val="28"/>
        </w:rPr>
        <w:t>，予以列管追蹤查核，並於報告監察院備查時，以副本抄送相關主管機關，諸如涉及內部稽（審）核者，副知花蓮縣政府；涉及採購作業疏失者，副知行政院公共工程委員會及花蓮縣政府，以期更能有效發揮審計功能。</w:t>
      </w:r>
    </w:p>
    <w:p w:rsidR="00EC5E8C" w:rsidRPr="00A53DF2" w:rsidRDefault="00EC5E8C" w:rsidP="00EC5E8C">
      <w:pPr>
        <w:adjustRightInd w:val="0"/>
        <w:snapToGrid w:val="0"/>
        <w:spacing w:beforeLines="50" w:before="180" w:afterLines="50" w:after="180" w:line="420" w:lineRule="exact"/>
        <w:jc w:val="center"/>
        <w:textAlignment w:val="baseline"/>
        <w:rPr>
          <w:rFonts w:ascii="標楷體" w:eastAsia="標楷體" w:hAnsi="標楷體"/>
          <w:bCs/>
          <w:kern w:val="0"/>
        </w:rPr>
      </w:pPr>
      <w:r w:rsidRPr="00A53DF2">
        <w:rPr>
          <w:rFonts w:ascii="標楷體" w:eastAsia="標楷體" w:hAnsi="標楷體" w:hint="eastAsia"/>
          <w:b/>
        </w:rPr>
        <w:t>表</w:t>
      </w:r>
      <w:r>
        <w:rPr>
          <w:rFonts w:ascii="標楷體" w:eastAsia="標楷體" w:hAnsi="標楷體" w:hint="eastAsia"/>
          <w:b/>
        </w:rPr>
        <w:t>2  審計部臺灣省花蓮縣審計室於109年度通知機關查明處分案件</w:t>
      </w:r>
    </w:p>
    <w:tbl>
      <w:tblPr>
        <w:tblStyle w:val="af5"/>
        <w:tblW w:w="0" w:type="auto"/>
        <w:tblInd w:w="108" w:type="dxa"/>
        <w:tblBorders>
          <w:insideH w:val="none" w:sz="0" w:space="0" w:color="auto"/>
        </w:tblBorders>
        <w:tblLook w:val="04A0" w:firstRow="1" w:lastRow="0" w:firstColumn="1" w:lastColumn="0" w:noHBand="0" w:noVBand="1"/>
      </w:tblPr>
      <w:tblGrid>
        <w:gridCol w:w="993"/>
        <w:gridCol w:w="9213"/>
      </w:tblGrid>
      <w:tr w:rsidR="00EC5E8C" w:rsidRPr="000A0CF5" w:rsidTr="00E9042E">
        <w:trPr>
          <w:trHeight w:hRule="exact" w:val="369"/>
        </w:trPr>
        <w:tc>
          <w:tcPr>
            <w:tcW w:w="993" w:type="dxa"/>
            <w:tcBorders>
              <w:top w:val="single" w:sz="4" w:space="0" w:color="auto"/>
              <w:bottom w:val="single" w:sz="4" w:space="0" w:color="auto"/>
              <w:right w:val="single" w:sz="4" w:space="0" w:color="auto"/>
            </w:tcBorders>
            <w:shd w:val="clear" w:color="auto" w:fill="D9D9D9" w:themeFill="background1" w:themeFillShade="D9"/>
            <w:vAlign w:val="center"/>
          </w:tcPr>
          <w:p w:rsidR="00EC5E8C" w:rsidRPr="00EC5E8C" w:rsidRDefault="00EC5E8C" w:rsidP="00E9042E">
            <w:pPr>
              <w:adjustRightInd w:val="0"/>
              <w:snapToGrid w:val="0"/>
              <w:spacing w:line="28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項次</w:t>
            </w:r>
          </w:p>
        </w:tc>
        <w:tc>
          <w:tcPr>
            <w:tcW w:w="9213" w:type="dxa"/>
            <w:tcBorders>
              <w:top w:val="single" w:sz="4" w:space="0" w:color="auto"/>
              <w:left w:val="single" w:sz="4" w:space="0" w:color="auto"/>
              <w:bottom w:val="single" w:sz="4" w:space="0" w:color="auto"/>
            </w:tcBorders>
            <w:shd w:val="clear" w:color="auto" w:fill="D9D9D9" w:themeFill="background1" w:themeFillShade="D9"/>
            <w:vAlign w:val="center"/>
          </w:tcPr>
          <w:p w:rsidR="00EC5E8C" w:rsidRPr="00EC5E8C" w:rsidRDefault="00EC5E8C" w:rsidP="00E9042E">
            <w:pPr>
              <w:adjustRightInd w:val="0"/>
              <w:snapToGrid w:val="0"/>
              <w:spacing w:line="280" w:lineRule="exact"/>
              <w:jc w:val="center"/>
              <w:textAlignment w:val="baseline"/>
              <w:rPr>
                <w:rFonts w:ascii="標楷體" w:eastAsia="標楷體" w:hAnsi="標楷體"/>
                <w:bCs/>
                <w:kern w:val="0"/>
                <w:sz w:val="20"/>
                <w:szCs w:val="20"/>
              </w:rPr>
            </w:pPr>
            <w:r w:rsidRPr="005D3ED5">
              <w:rPr>
                <w:rFonts w:ascii="標楷體" w:eastAsia="標楷體" w:hAnsi="標楷體"/>
                <w:bCs/>
                <w:spacing w:val="984"/>
                <w:kern w:val="0"/>
                <w:sz w:val="20"/>
                <w:szCs w:val="20"/>
                <w:fitText w:val="2400" w:id="-1758299904"/>
              </w:rPr>
              <w:t>案</w:t>
            </w:r>
            <w:r w:rsidR="00E9042E" w:rsidRPr="005D3ED5">
              <w:rPr>
                <w:rFonts w:ascii="標楷體" w:eastAsia="標楷體" w:hAnsi="標楷體"/>
                <w:bCs/>
                <w:kern w:val="0"/>
                <w:sz w:val="20"/>
                <w:szCs w:val="20"/>
                <w:fitText w:val="2400" w:id="-1758299904"/>
              </w:rPr>
              <w:t xml:space="preserve">　</w:t>
            </w:r>
            <w:r w:rsidRPr="00EC5E8C">
              <w:rPr>
                <w:rFonts w:ascii="標楷體" w:eastAsia="標楷體" w:hAnsi="標楷體"/>
                <w:bCs/>
                <w:kern w:val="0"/>
                <w:sz w:val="20"/>
                <w:szCs w:val="20"/>
              </w:rPr>
              <w:t>名</w:t>
            </w:r>
          </w:p>
        </w:tc>
      </w:tr>
      <w:tr w:rsidR="00EC5E8C" w:rsidRPr="000A0CF5" w:rsidTr="00ED23F6">
        <w:trPr>
          <w:trHeight w:hRule="exact" w:val="454"/>
        </w:trPr>
        <w:tc>
          <w:tcPr>
            <w:tcW w:w="993" w:type="dxa"/>
            <w:tcBorders>
              <w:top w:val="single" w:sz="4" w:space="0" w:color="auto"/>
              <w:bottom w:val="nil"/>
              <w:right w:val="single" w:sz="4" w:space="0" w:color="auto"/>
            </w:tcBorders>
          </w:tcPr>
          <w:p w:rsidR="00EC5E8C" w:rsidRPr="00EC5E8C" w:rsidRDefault="00EC5E8C" w:rsidP="00ED23F6">
            <w:pPr>
              <w:adjustRightInd w:val="0"/>
              <w:snapToGrid w:val="0"/>
              <w:spacing w:line="40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1</w:t>
            </w:r>
          </w:p>
        </w:tc>
        <w:tc>
          <w:tcPr>
            <w:tcW w:w="9213" w:type="dxa"/>
            <w:tcBorders>
              <w:top w:val="single" w:sz="4" w:space="0" w:color="auto"/>
              <w:left w:val="single" w:sz="4" w:space="0" w:color="auto"/>
              <w:bottom w:val="nil"/>
            </w:tcBorders>
          </w:tcPr>
          <w:p w:rsidR="00EC5E8C" w:rsidRPr="00EC5E8C" w:rsidRDefault="00EC5E8C" w:rsidP="00ED23F6">
            <w:pPr>
              <w:adjustRightInd w:val="0"/>
              <w:snapToGrid w:val="0"/>
              <w:spacing w:line="400" w:lineRule="exact"/>
              <w:jc w:val="both"/>
              <w:textAlignment w:val="baseline"/>
              <w:rPr>
                <w:rFonts w:ascii="標楷體" w:eastAsia="標楷體" w:hAnsi="標楷體"/>
                <w:bCs/>
                <w:kern w:val="0"/>
                <w:sz w:val="20"/>
                <w:szCs w:val="20"/>
              </w:rPr>
            </w:pPr>
            <w:r w:rsidRPr="00EC5E8C">
              <w:rPr>
                <w:rFonts w:ascii="標楷體" w:eastAsia="標楷體" w:hAnsi="標楷體"/>
                <w:bCs/>
                <w:kern w:val="0"/>
                <w:sz w:val="20"/>
                <w:szCs w:val="20"/>
              </w:rPr>
              <w:t>花蓮縣政府辦理媒體宣傳等27件採購案情形。</w:t>
            </w:r>
          </w:p>
        </w:tc>
      </w:tr>
      <w:tr w:rsidR="00EC5E8C" w:rsidRPr="000A0CF5" w:rsidTr="00ED23F6">
        <w:trPr>
          <w:trHeight w:hRule="exact" w:val="454"/>
        </w:trPr>
        <w:tc>
          <w:tcPr>
            <w:tcW w:w="993" w:type="dxa"/>
            <w:tcBorders>
              <w:top w:val="nil"/>
            </w:tcBorders>
            <w:shd w:val="clear" w:color="auto" w:fill="F2F2F2" w:themeFill="background1" w:themeFillShade="F2"/>
          </w:tcPr>
          <w:p w:rsidR="00EC5E8C" w:rsidRPr="00EC5E8C" w:rsidRDefault="00EC5E8C" w:rsidP="00ED23F6">
            <w:pPr>
              <w:adjustRightInd w:val="0"/>
              <w:snapToGrid w:val="0"/>
              <w:spacing w:line="40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2</w:t>
            </w:r>
          </w:p>
        </w:tc>
        <w:tc>
          <w:tcPr>
            <w:tcW w:w="9213" w:type="dxa"/>
            <w:tcBorders>
              <w:top w:val="nil"/>
            </w:tcBorders>
            <w:shd w:val="clear" w:color="auto" w:fill="F2F2F2" w:themeFill="background1" w:themeFillShade="F2"/>
          </w:tcPr>
          <w:p w:rsidR="00EC5E8C" w:rsidRPr="00EC5E8C" w:rsidRDefault="00EC5E8C" w:rsidP="00ED23F6">
            <w:pPr>
              <w:adjustRightInd w:val="0"/>
              <w:snapToGrid w:val="0"/>
              <w:spacing w:line="400" w:lineRule="exact"/>
              <w:jc w:val="both"/>
              <w:textAlignment w:val="baseline"/>
              <w:rPr>
                <w:rFonts w:ascii="標楷體" w:eastAsia="標楷體" w:hAnsi="標楷體"/>
                <w:bCs/>
                <w:kern w:val="0"/>
                <w:sz w:val="20"/>
                <w:szCs w:val="20"/>
              </w:rPr>
            </w:pPr>
            <w:r w:rsidRPr="00EC5E8C">
              <w:rPr>
                <w:rFonts w:ascii="標楷體" w:eastAsia="標楷體" w:hAnsi="標楷體"/>
                <w:bCs/>
                <w:kern w:val="0"/>
                <w:sz w:val="20"/>
                <w:szCs w:val="20"/>
              </w:rPr>
              <w:t>花蓮縣政府公共造產基金辦理公開標售土石作業情形。</w:t>
            </w:r>
          </w:p>
        </w:tc>
      </w:tr>
      <w:tr w:rsidR="00EC5E8C" w:rsidRPr="000A0CF5" w:rsidTr="00ED23F6">
        <w:trPr>
          <w:trHeight w:hRule="exact" w:val="454"/>
        </w:trPr>
        <w:tc>
          <w:tcPr>
            <w:tcW w:w="993" w:type="dxa"/>
          </w:tcPr>
          <w:p w:rsidR="00EC5E8C" w:rsidRPr="00EC5E8C" w:rsidRDefault="00EC5E8C" w:rsidP="00ED23F6">
            <w:pPr>
              <w:adjustRightInd w:val="0"/>
              <w:snapToGrid w:val="0"/>
              <w:spacing w:line="40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3</w:t>
            </w:r>
          </w:p>
        </w:tc>
        <w:tc>
          <w:tcPr>
            <w:tcW w:w="9213" w:type="dxa"/>
          </w:tcPr>
          <w:p w:rsidR="00EC5E8C" w:rsidRPr="00EC5E8C" w:rsidRDefault="00EC5E8C" w:rsidP="00ED23F6">
            <w:pPr>
              <w:adjustRightInd w:val="0"/>
              <w:snapToGrid w:val="0"/>
              <w:spacing w:line="400" w:lineRule="exact"/>
              <w:jc w:val="both"/>
              <w:textAlignment w:val="baseline"/>
              <w:rPr>
                <w:rFonts w:ascii="標楷體" w:eastAsia="標楷體" w:hAnsi="標楷體"/>
                <w:bCs/>
                <w:kern w:val="0"/>
                <w:sz w:val="20"/>
                <w:szCs w:val="20"/>
              </w:rPr>
            </w:pPr>
            <w:r w:rsidRPr="00EC5E8C">
              <w:rPr>
                <w:rFonts w:ascii="標楷體" w:eastAsia="標楷體" w:hAnsi="標楷體"/>
                <w:bCs/>
                <w:kern w:val="0"/>
                <w:sz w:val="20"/>
                <w:szCs w:val="20"/>
              </w:rPr>
              <w:t>花蓮縣衛生局辦理違反菸害防制法應收未收行政罰鍰收繳作業情形。</w:t>
            </w:r>
          </w:p>
        </w:tc>
      </w:tr>
      <w:tr w:rsidR="00EC5E8C" w:rsidRPr="000A0CF5" w:rsidTr="00ED23F6">
        <w:trPr>
          <w:trHeight w:hRule="exact" w:val="454"/>
        </w:trPr>
        <w:tc>
          <w:tcPr>
            <w:tcW w:w="993" w:type="dxa"/>
            <w:shd w:val="clear" w:color="auto" w:fill="F2F2F2" w:themeFill="background1" w:themeFillShade="F2"/>
          </w:tcPr>
          <w:p w:rsidR="00EC5E8C" w:rsidRPr="00EC5E8C" w:rsidRDefault="00EC5E8C" w:rsidP="00ED23F6">
            <w:pPr>
              <w:adjustRightInd w:val="0"/>
              <w:snapToGrid w:val="0"/>
              <w:spacing w:line="40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4</w:t>
            </w:r>
          </w:p>
        </w:tc>
        <w:tc>
          <w:tcPr>
            <w:tcW w:w="9213" w:type="dxa"/>
            <w:shd w:val="clear" w:color="auto" w:fill="F2F2F2" w:themeFill="background1" w:themeFillShade="F2"/>
          </w:tcPr>
          <w:p w:rsidR="00EC5E8C" w:rsidRPr="00EC5E8C" w:rsidRDefault="00EC5E8C" w:rsidP="00ED23F6">
            <w:pPr>
              <w:adjustRightInd w:val="0"/>
              <w:snapToGrid w:val="0"/>
              <w:spacing w:line="400" w:lineRule="exact"/>
              <w:jc w:val="both"/>
              <w:textAlignment w:val="baseline"/>
              <w:rPr>
                <w:rFonts w:ascii="標楷體" w:eastAsia="標楷體" w:hAnsi="標楷體"/>
                <w:bCs/>
                <w:kern w:val="0"/>
                <w:sz w:val="20"/>
                <w:szCs w:val="20"/>
              </w:rPr>
            </w:pPr>
            <w:r w:rsidRPr="00EC5E8C">
              <w:rPr>
                <w:rFonts w:ascii="標楷體" w:eastAsia="標楷體" w:hAnsi="標楷體"/>
                <w:bCs/>
                <w:kern w:val="0"/>
                <w:sz w:val="20"/>
                <w:szCs w:val="20"/>
              </w:rPr>
              <w:t>花蓮縣環境保護局辦理列管污染源例行巡查作業情形。</w:t>
            </w:r>
          </w:p>
        </w:tc>
      </w:tr>
      <w:tr w:rsidR="00EC5E8C" w:rsidRPr="000A0CF5" w:rsidTr="00ED23F6">
        <w:trPr>
          <w:trHeight w:hRule="exact" w:val="454"/>
        </w:trPr>
        <w:tc>
          <w:tcPr>
            <w:tcW w:w="993" w:type="dxa"/>
          </w:tcPr>
          <w:p w:rsidR="00EC5E8C" w:rsidRPr="00EC5E8C" w:rsidRDefault="00EC5E8C" w:rsidP="00ED23F6">
            <w:pPr>
              <w:adjustRightInd w:val="0"/>
              <w:snapToGrid w:val="0"/>
              <w:spacing w:line="40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5</w:t>
            </w:r>
          </w:p>
        </w:tc>
        <w:tc>
          <w:tcPr>
            <w:tcW w:w="9213" w:type="dxa"/>
          </w:tcPr>
          <w:p w:rsidR="00EC5E8C" w:rsidRPr="00EC5E8C" w:rsidRDefault="00EC5E8C" w:rsidP="00ED23F6">
            <w:pPr>
              <w:adjustRightInd w:val="0"/>
              <w:snapToGrid w:val="0"/>
              <w:spacing w:line="400" w:lineRule="exact"/>
              <w:jc w:val="both"/>
              <w:textAlignment w:val="baseline"/>
              <w:rPr>
                <w:rFonts w:ascii="標楷體" w:eastAsia="標楷體" w:hAnsi="標楷體"/>
                <w:bCs/>
                <w:kern w:val="0"/>
                <w:sz w:val="20"/>
                <w:szCs w:val="20"/>
              </w:rPr>
            </w:pPr>
            <w:r w:rsidRPr="00EC5E8C">
              <w:rPr>
                <w:rFonts w:ascii="標楷體" w:eastAsia="標楷體" w:hAnsi="標楷體"/>
                <w:bCs/>
                <w:kern w:val="0"/>
                <w:sz w:val="20"/>
                <w:szCs w:val="20"/>
              </w:rPr>
              <w:t>花蓮縣環境保護局補助民眾及租賃業者購置電動機車執行情形。</w:t>
            </w:r>
          </w:p>
        </w:tc>
      </w:tr>
      <w:tr w:rsidR="00EC5E8C" w:rsidRPr="000A0CF5" w:rsidTr="00ED23F6">
        <w:trPr>
          <w:trHeight w:hRule="exact" w:val="454"/>
        </w:trPr>
        <w:tc>
          <w:tcPr>
            <w:tcW w:w="993" w:type="dxa"/>
            <w:shd w:val="clear" w:color="auto" w:fill="F2F2F2" w:themeFill="background1" w:themeFillShade="F2"/>
          </w:tcPr>
          <w:p w:rsidR="00EC5E8C" w:rsidRPr="00EC5E8C" w:rsidRDefault="00EC5E8C" w:rsidP="00ED23F6">
            <w:pPr>
              <w:adjustRightInd w:val="0"/>
              <w:snapToGrid w:val="0"/>
              <w:spacing w:line="40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6</w:t>
            </w:r>
          </w:p>
        </w:tc>
        <w:tc>
          <w:tcPr>
            <w:tcW w:w="9213" w:type="dxa"/>
            <w:shd w:val="clear" w:color="auto" w:fill="F2F2F2" w:themeFill="background1" w:themeFillShade="F2"/>
          </w:tcPr>
          <w:p w:rsidR="00EC5E8C" w:rsidRPr="00EC5E8C" w:rsidRDefault="00EC5E8C" w:rsidP="00ED23F6">
            <w:pPr>
              <w:tabs>
                <w:tab w:val="left" w:pos="4643"/>
              </w:tabs>
              <w:adjustRightInd w:val="0"/>
              <w:snapToGrid w:val="0"/>
              <w:spacing w:line="400" w:lineRule="exact"/>
              <w:jc w:val="both"/>
              <w:textAlignment w:val="baseline"/>
              <w:rPr>
                <w:rFonts w:ascii="標楷體" w:eastAsia="標楷體" w:hAnsi="標楷體"/>
                <w:bCs/>
                <w:kern w:val="0"/>
                <w:sz w:val="20"/>
                <w:szCs w:val="20"/>
              </w:rPr>
            </w:pPr>
            <w:r w:rsidRPr="00EC5E8C">
              <w:rPr>
                <w:rFonts w:ascii="標楷體" w:eastAsia="標楷體" w:hAnsi="標楷體"/>
                <w:bCs/>
                <w:kern w:val="0"/>
                <w:sz w:val="20"/>
                <w:szCs w:val="20"/>
              </w:rPr>
              <w:t>花蓮縣環境保護局</w:t>
            </w:r>
            <w:r w:rsidRPr="00EC5E8C">
              <w:rPr>
                <w:rFonts w:ascii="標楷體" w:eastAsia="標楷體" w:hAnsi="標楷體" w:hint="eastAsia"/>
                <w:bCs/>
                <w:kern w:val="0"/>
                <w:sz w:val="20"/>
                <w:szCs w:val="20"/>
              </w:rPr>
              <w:t>「</w:t>
            </w:r>
            <w:r w:rsidRPr="00EC5E8C">
              <w:rPr>
                <w:rFonts w:ascii="標楷體" w:eastAsia="標楷體" w:hAnsi="標楷體"/>
                <w:bCs/>
                <w:kern w:val="0"/>
                <w:sz w:val="20"/>
                <w:szCs w:val="20"/>
              </w:rPr>
              <w:t>107年度花蓮縣電動機車推廣設置計畫</w:t>
            </w:r>
            <w:r w:rsidRPr="00EC5E8C">
              <w:rPr>
                <w:rFonts w:ascii="標楷體" w:eastAsia="標楷體" w:hAnsi="標楷體" w:hint="eastAsia"/>
                <w:bCs/>
                <w:kern w:val="0"/>
                <w:sz w:val="20"/>
                <w:szCs w:val="20"/>
              </w:rPr>
              <w:t>」</w:t>
            </w:r>
            <w:r w:rsidRPr="00EC5E8C">
              <w:rPr>
                <w:rFonts w:ascii="標楷體" w:eastAsia="標楷體" w:hAnsi="標楷體"/>
                <w:bCs/>
                <w:kern w:val="0"/>
                <w:sz w:val="20"/>
                <w:szCs w:val="20"/>
              </w:rPr>
              <w:t>採購案執行情形。</w:t>
            </w:r>
          </w:p>
        </w:tc>
      </w:tr>
    </w:tbl>
    <w:tbl>
      <w:tblPr>
        <w:tblW w:w="4960" w:type="pct"/>
        <w:tblInd w:w="28" w:type="dxa"/>
        <w:tblCellMar>
          <w:left w:w="28" w:type="dxa"/>
          <w:right w:w="57" w:type="dxa"/>
        </w:tblCellMar>
        <w:tblLook w:val="04A0" w:firstRow="1" w:lastRow="0" w:firstColumn="1" w:lastColumn="0" w:noHBand="0" w:noVBand="1"/>
      </w:tblPr>
      <w:tblGrid>
        <w:gridCol w:w="2430"/>
        <w:gridCol w:w="1364"/>
        <w:gridCol w:w="1619"/>
        <w:gridCol w:w="1621"/>
        <w:gridCol w:w="1619"/>
        <w:gridCol w:w="1554"/>
      </w:tblGrid>
      <w:tr w:rsidR="00EC5E8C" w:rsidTr="00EC5E8C">
        <w:trPr>
          <w:trHeight w:val="567"/>
        </w:trPr>
        <w:tc>
          <w:tcPr>
            <w:tcW w:w="5000" w:type="pct"/>
            <w:gridSpan w:val="6"/>
            <w:noWrap/>
            <w:vAlign w:val="center"/>
            <w:hideMark/>
          </w:tcPr>
          <w:p w:rsidR="00EC5E8C" w:rsidRDefault="00EC5E8C" w:rsidP="00EC5E8C">
            <w:pPr>
              <w:widowControl/>
              <w:spacing w:before="180" w:line="360" w:lineRule="exact"/>
              <w:ind w:left="1082" w:hanging="720"/>
              <w:jc w:val="center"/>
              <w:rPr>
                <w:rFonts w:ascii="標楷體" w:eastAsia="標楷體" w:hAnsi="標楷體" w:cs="新細明體"/>
                <w:b/>
                <w:bCs/>
                <w:kern w:val="0"/>
              </w:rPr>
            </w:pPr>
            <w:r>
              <w:rPr>
                <w:rFonts w:ascii="標楷體" w:eastAsia="標楷體" w:hAnsi="標楷體" w:cs="新細明體" w:hint="eastAsia"/>
                <w:b/>
                <w:bCs/>
                <w:kern w:val="0"/>
              </w:rPr>
              <w:t>表3 審計部</w:t>
            </w:r>
            <w:r>
              <w:rPr>
                <w:rFonts w:ascii="標楷體" w:eastAsia="標楷體" w:hAnsi="標楷體" w:cs="新細明體" w:hint="eastAsia"/>
                <w:b/>
                <w:bCs/>
                <w:kern w:val="0"/>
                <w:lang w:eastAsia="zh-HK"/>
              </w:rPr>
              <w:t>臺灣省</w:t>
            </w:r>
            <w:r>
              <w:rPr>
                <w:rFonts w:ascii="標楷體" w:eastAsia="標楷體" w:hAnsi="標楷體" w:cs="新細明體" w:hint="eastAsia"/>
                <w:b/>
                <w:bCs/>
                <w:kern w:val="0"/>
              </w:rPr>
              <w:t>花蓮縣審計室109年度通知機關查明處分情形</w:t>
            </w:r>
          </w:p>
        </w:tc>
      </w:tr>
      <w:tr w:rsidR="00EC5E8C" w:rsidTr="00C62AC0">
        <w:trPr>
          <w:trHeight w:val="397"/>
        </w:trPr>
        <w:tc>
          <w:tcPr>
            <w:tcW w:w="5000" w:type="pct"/>
            <w:gridSpan w:val="6"/>
            <w:tcBorders>
              <w:bottom w:val="single" w:sz="4" w:space="0" w:color="auto"/>
            </w:tcBorders>
            <w:noWrap/>
            <w:vAlign w:val="center"/>
            <w:hideMark/>
          </w:tcPr>
          <w:p w:rsidR="00EC5E8C" w:rsidRDefault="00EC5E8C" w:rsidP="00EC5E8C">
            <w:pPr>
              <w:widowControl/>
              <w:spacing w:line="320" w:lineRule="exact"/>
              <w:ind w:left="-11"/>
              <w:jc w:val="both"/>
              <w:rPr>
                <w:rFonts w:ascii="標楷體" w:eastAsia="標楷體" w:hAnsi="標楷體"/>
                <w:b/>
                <w:bCs/>
                <w:kern w:val="0"/>
                <w:sz w:val="22"/>
                <w:szCs w:val="22"/>
              </w:rPr>
            </w:pPr>
            <w:r>
              <w:rPr>
                <w:rFonts w:ascii="標楷體" w:eastAsia="標楷體" w:hAnsi="標楷體" w:hint="eastAsia"/>
                <w:b/>
                <w:bCs/>
                <w:kern w:val="0"/>
                <w:sz w:val="22"/>
                <w:szCs w:val="22"/>
              </w:rPr>
              <w:t>一、主管機關別</w:t>
            </w:r>
          </w:p>
        </w:tc>
      </w:tr>
      <w:tr w:rsidR="00EC5E8C" w:rsidTr="00734A0D">
        <w:trPr>
          <w:trHeight w:hRule="exact" w:val="454"/>
        </w:trPr>
        <w:tc>
          <w:tcPr>
            <w:tcW w:w="1191" w:type="pct"/>
            <w:vMerge w:val="restart"/>
            <w:tcBorders>
              <w:top w:val="single" w:sz="4" w:space="0" w:color="auto"/>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0"/>
                <w:szCs w:val="20"/>
              </w:rPr>
            </w:pPr>
            <w:r w:rsidRPr="00B51C93">
              <w:rPr>
                <w:rFonts w:ascii="標楷體" w:eastAsia="標楷體" w:hAnsi="標楷體" w:hint="eastAsia"/>
                <w:kern w:val="0"/>
                <w:sz w:val="20"/>
                <w:szCs w:val="20"/>
              </w:rPr>
              <w:t>主管機關</w:t>
            </w:r>
          </w:p>
        </w:tc>
        <w:tc>
          <w:tcPr>
            <w:tcW w:w="668" w:type="pct"/>
            <w:vMerge w:val="restart"/>
            <w:tcBorders>
              <w:top w:val="single" w:sz="4" w:space="0" w:color="auto"/>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0"/>
                <w:szCs w:val="20"/>
              </w:rPr>
            </w:pPr>
            <w:r w:rsidRPr="00B51C93">
              <w:rPr>
                <w:rFonts w:ascii="標楷體" w:eastAsia="標楷體" w:hAnsi="標楷體" w:hint="eastAsia"/>
                <w:kern w:val="0"/>
                <w:sz w:val="20"/>
                <w:szCs w:val="20"/>
              </w:rPr>
              <w:t>件數</w:t>
            </w:r>
          </w:p>
        </w:tc>
        <w:tc>
          <w:tcPr>
            <w:tcW w:w="3141" w:type="pct"/>
            <w:gridSpan w:val="4"/>
            <w:tcBorders>
              <w:top w:val="single" w:sz="4" w:space="0" w:color="auto"/>
              <w:left w:val="nil"/>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0"/>
                <w:szCs w:val="20"/>
              </w:rPr>
            </w:pPr>
            <w:r w:rsidRPr="00B51C93">
              <w:rPr>
                <w:rFonts w:ascii="標楷體" w:eastAsia="標楷體" w:hAnsi="標楷體" w:hint="eastAsia"/>
                <w:kern w:val="0"/>
                <w:sz w:val="20"/>
                <w:szCs w:val="20"/>
              </w:rPr>
              <w:t>受處分人次</w:t>
            </w:r>
          </w:p>
        </w:tc>
      </w:tr>
      <w:tr w:rsidR="00EC5E8C" w:rsidTr="00734A0D">
        <w:trPr>
          <w:trHeight w:hRule="exact" w:val="454"/>
        </w:trPr>
        <w:tc>
          <w:tcPr>
            <w:tcW w:w="1191" w:type="pct"/>
            <w:vMerge/>
            <w:tcBorders>
              <w:top w:val="single" w:sz="4" w:space="0" w:color="auto"/>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rPr>
                <w:rFonts w:ascii="標楷體" w:eastAsia="標楷體" w:hAnsi="標楷體"/>
                <w:kern w:val="0"/>
                <w:sz w:val="20"/>
                <w:szCs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rPr>
                <w:rFonts w:ascii="標楷體" w:eastAsia="標楷體" w:hAnsi="標楷體"/>
                <w:kern w:val="0"/>
                <w:sz w:val="20"/>
                <w:szCs w:val="20"/>
              </w:rPr>
            </w:pPr>
          </w:p>
        </w:tc>
        <w:tc>
          <w:tcPr>
            <w:tcW w:w="793" w:type="pct"/>
            <w:tcBorders>
              <w:top w:val="nil"/>
              <w:left w:val="nil"/>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0"/>
                <w:szCs w:val="20"/>
              </w:rPr>
            </w:pPr>
            <w:r w:rsidRPr="00B51C93">
              <w:rPr>
                <w:rFonts w:ascii="標楷體" w:eastAsia="標楷體" w:hAnsi="標楷體" w:hint="eastAsia"/>
                <w:kern w:val="0"/>
                <w:sz w:val="20"/>
                <w:szCs w:val="20"/>
              </w:rPr>
              <w:t>小計</w:t>
            </w:r>
          </w:p>
        </w:tc>
        <w:tc>
          <w:tcPr>
            <w:tcW w:w="794" w:type="pct"/>
            <w:tcBorders>
              <w:top w:val="nil"/>
              <w:left w:val="nil"/>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0"/>
                <w:szCs w:val="20"/>
              </w:rPr>
            </w:pPr>
            <w:r w:rsidRPr="00B51C93">
              <w:rPr>
                <w:rFonts w:ascii="標楷體" w:eastAsia="標楷體" w:hAnsi="標楷體" w:hint="eastAsia"/>
                <w:kern w:val="0"/>
                <w:sz w:val="20"/>
                <w:szCs w:val="20"/>
              </w:rPr>
              <w:t>記大過</w:t>
            </w:r>
          </w:p>
        </w:tc>
        <w:tc>
          <w:tcPr>
            <w:tcW w:w="793" w:type="pct"/>
            <w:tcBorders>
              <w:top w:val="nil"/>
              <w:left w:val="nil"/>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0"/>
                <w:szCs w:val="20"/>
              </w:rPr>
            </w:pPr>
            <w:r w:rsidRPr="00B51C93">
              <w:rPr>
                <w:rFonts w:ascii="標楷體" w:eastAsia="標楷體" w:hAnsi="標楷體" w:hint="eastAsia"/>
                <w:kern w:val="0"/>
                <w:sz w:val="20"/>
                <w:szCs w:val="20"/>
              </w:rPr>
              <w:t>記過</w:t>
            </w:r>
          </w:p>
        </w:tc>
        <w:tc>
          <w:tcPr>
            <w:tcW w:w="762" w:type="pct"/>
            <w:tcBorders>
              <w:top w:val="nil"/>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0"/>
                <w:szCs w:val="20"/>
              </w:rPr>
            </w:pPr>
            <w:r w:rsidRPr="00B51C93">
              <w:rPr>
                <w:rFonts w:ascii="標楷體" w:eastAsia="標楷體" w:hAnsi="標楷體" w:hint="eastAsia"/>
                <w:kern w:val="0"/>
                <w:sz w:val="20"/>
                <w:szCs w:val="20"/>
              </w:rPr>
              <w:t>申誡</w:t>
            </w:r>
          </w:p>
        </w:tc>
      </w:tr>
      <w:tr w:rsidR="00EC5E8C" w:rsidTr="00734A0D">
        <w:trPr>
          <w:trHeight w:hRule="exact" w:val="482"/>
        </w:trPr>
        <w:tc>
          <w:tcPr>
            <w:tcW w:w="1191"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ind w:left="1083" w:hanging="1083"/>
              <w:jc w:val="distribute"/>
              <w:rPr>
                <w:rFonts w:ascii="標楷體" w:eastAsia="標楷體" w:hAnsi="標楷體"/>
                <w:b/>
                <w:bCs/>
                <w:kern w:val="0"/>
                <w:sz w:val="20"/>
                <w:szCs w:val="20"/>
              </w:rPr>
            </w:pPr>
            <w:r w:rsidRPr="00B51C93">
              <w:rPr>
                <w:rFonts w:ascii="標楷體" w:eastAsia="標楷體" w:hAnsi="標楷體" w:hint="eastAsia"/>
                <w:b/>
                <w:bCs/>
                <w:kern w:val="0"/>
                <w:sz w:val="20"/>
                <w:szCs w:val="20"/>
              </w:rPr>
              <w:t>合    計</w:t>
            </w:r>
          </w:p>
        </w:tc>
        <w:tc>
          <w:tcPr>
            <w:tcW w:w="668" w:type="pct"/>
            <w:tcBorders>
              <w:top w:val="nil"/>
              <w:left w:val="nil"/>
              <w:bottom w:val="nil"/>
              <w:right w:val="single" w:sz="4" w:space="0" w:color="auto"/>
            </w:tcBorders>
            <w:vAlign w:val="center"/>
          </w:tcPr>
          <w:p w:rsidR="00EC5E8C" w:rsidRPr="00B51C93" w:rsidRDefault="00EC5E8C" w:rsidP="00EC5E8C">
            <w:pPr>
              <w:widowControl/>
              <w:spacing w:line="200" w:lineRule="exact"/>
              <w:ind w:left="1023" w:hanging="661"/>
              <w:jc w:val="right"/>
              <w:rPr>
                <w:rFonts w:ascii="標楷體" w:eastAsia="標楷體" w:hAnsi="標楷體"/>
                <w:b/>
                <w:bCs/>
                <w:kern w:val="0"/>
                <w:sz w:val="20"/>
                <w:szCs w:val="20"/>
              </w:rPr>
            </w:pPr>
            <w:r w:rsidRPr="00B51C93">
              <w:rPr>
                <w:rFonts w:ascii="標楷體" w:eastAsia="標楷體" w:hAnsi="標楷體"/>
                <w:b/>
                <w:bCs/>
                <w:kern w:val="0"/>
                <w:sz w:val="20"/>
                <w:szCs w:val="20"/>
              </w:rPr>
              <w:t>6</w:t>
            </w:r>
          </w:p>
        </w:tc>
        <w:tc>
          <w:tcPr>
            <w:tcW w:w="793" w:type="pct"/>
            <w:tcBorders>
              <w:top w:val="nil"/>
              <w:left w:val="nil"/>
              <w:bottom w:val="nil"/>
              <w:right w:val="single" w:sz="4" w:space="0" w:color="auto"/>
            </w:tcBorders>
            <w:vAlign w:val="center"/>
          </w:tcPr>
          <w:p w:rsidR="00EC5E8C" w:rsidRPr="00B51C93" w:rsidRDefault="00EC5E8C" w:rsidP="00EC5E8C">
            <w:pPr>
              <w:widowControl/>
              <w:spacing w:line="200" w:lineRule="exact"/>
              <w:ind w:left="1023" w:hanging="661"/>
              <w:jc w:val="right"/>
              <w:rPr>
                <w:rFonts w:ascii="標楷體" w:eastAsia="標楷體" w:hAnsi="標楷體"/>
                <w:b/>
                <w:bCs/>
                <w:kern w:val="0"/>
                <w:sz w:val="20"/>
                <w:szCs w:val="20"/>
              </w:rPr>
            </w:pPr>
            <w:r w:rsidRPr="00B51C93">
              <w:rPr>
                <w:rFonts w:ascii="標楷體" w:eastAsia="標楷體" w:hAnsi="標楷體"/>
                <w:b/>
                <w:bCs/>
                <w:kern w:val="0"/>
                <w:sz w:val="20"/>
                <w:szCs w:val="20"/>
              </w:rPr>
              <w:t>17</w:t>
            </w:r>
          </w:p>
        </w:tc>
        <w:tc>
          <w:tcPr>
            <w:tcW w:w="794" w:type="pct"/>
            <w:tcBorders>
              <w:top w:val="nil"/>
              <w:left w:val="nil"/>
              <w:bottom w:val="nil"/>
              <w:right w:val="single" w:sz="4" w:space="0" w:color="auto"/>
            </w:tcBorders>
            <w:vAlign w:val="center"/>
          </w:tcPr>
          <w:p w:rsidR="00EC5E8C" w:rsidRPr="00B51C93" w:rsidRDefault="00EC5E8C" w:rsidP="00EC5E8C">
            <w:pPr>
              <w:widowControl/>
              <w:spacing w:line="200" w:lineRule="exact"/>
              <w:ind w:left="1023" w:hanging="661"/>
              <w:jc w:val="right"/>
              <w:rPr>
                <w:rFonts w:ascii="標楷體" w:eastAsia="標楷體" w:hAnsi="標楷體"/>
                <w:b/>
                <w:bCs/>
                <w:kern w:val="0"/>
                <w:sz w:val="20"/>
                <w:szCs w:val="20"/>
              </w:rPr>
            </w:pPr>
            <w:r w:rsidRPr="00B51C93">
              <w:rPr>
                <w:rFonts w:ascii="標楷體" w:eastAsia="標楷體" w:hAnsi="標楷體" w:hint="eastAsia"/>
                <w:kern w:val="0"/>
                <w:sz w:val="20"/>
                <w:szCs w:val="20"/>
              </w:rPr>
              <w:t>—</w:t>
            </w:r>
          </w:p>
        </w:tc>
        <w:tc>
          <w:tcPr>
            <w:tcW w:w="793" w:type="pct"/>
            <w:tcBorders>
              <w:top w:val="nil"/>
              <w:left w:val="nil"/>
              <w:bottom w:val="nil"/>
              <w:right w:val="single" w:sz="4" w:space="0" w:color="auto"/>
            </w:tcBorders>
            <w:vAlign w:val="center"/>
          </w:tcPr>
          <w:p w:rsidR="00EC5E8C" w:rsidRPr="00B51C93" w:rsidRDefault="00EC5E8C" w:rsidP="00EC5E8C">
            <w:pPr>
              <w:widowControl/>
              <w:spacing w:line="200" w:lineRule="exact"/>
              <w:ind w:left="1023" w:hanging="661"/>
              <w:jc w:val="right"/>
              <w:rPr>
                <w:rFonts w:ascii="標楷體" w:eastAsia="標楷體" w:hAnsi="標楷體"/>
                <w:b/>
                <w:bCs/>
                <w:kern w:val="0"/>
                <w:sz w:val="20"/>
                <w:szCs w:val="20"/>
              </w:rPr>
            </w:pPr>
            <w:r w:rsidRPr="00B51C93">
              <w:rPr>
                <w:rFonts w:ascii="標楷體" w:eastAsia="標楷體" w:hAnsi="標楷體" w:hint="eastAsia"/>
                <w:kern w:val="0"/>
                <w:sz w:val="20"/>
                <w:szCs w:val="20"/>
              </w:rPr>
              <w:t>—</w:t>
            </w:r>
          </w:p>
        </w:tc>
        <w:tc>
          <w:tcPr>
            <w:tcW w:w="762" w:type="pct"/>
            <w:tcBorders>
              <w:top w:val="nil"/>
              <w:left w:val="single" w:sz="4" w:space="0" w:color="auto"/>
              <w:bottom w:val="nil"/>
              <w:right w:val="single" w:sz="4" w:space="0" w:color="auto"/>
            </w:tcBorders>
            <w:vAlign w:val="center"/>
          </w:tcPr>
          <w:p w:rsidR="00EC5E8C" w:rsidRPr="00B51C93" w:rsidRDefault="00EC5E8C" w:rsidP="00EC5E8C">
            <w:pPr>
              <w:widowControl/>
              <w:spacing w:line="200" w:lineRule="exact"/>
              <w:ind w:left="1023" w:hanging="661"/>
              <w:jc w:val="right"/>
              <w:rPr>
                <w:rFonts w:ascii="標楷體" w:eastAsia="標楷體" w:hAnsi="標楷體"/>
                <w:b/>
                <w:bCs/>
                <w:kern w:val="0"/>
                <w:sz w:val="20"/>
                <w:szCs w:val="20"/>
              </w:rPr>
            </w:pPr>
            <w:r w:rsidRPr="00B51C93">
              <w:rPr>
                <w:rFonts w:ascii="標楷體" w:eastAsia="標楷體" w:hAnsi="標楷體"/>
                <w:b/>
                <w:bCs/>
                <w:kern w:val="0"/>
                <w:sz w:val="20"/>
                <w:szCs w:val="20"/>
              </w:rPr>
              <w:t>17</w:t>
            </w:r>
          </w:p>
        </w:tc>
      </w:tr>
      <w:tr w:rsidR="00EC5E8C" w:rsidTr="00B76CEE">
        <w:trPr>
          <w:trHeight w:hRule="exact" w:val="482"/>
        </w:trPr>
        <w:tc>
          <w:tcPr>
            <w:tcW w:w="1191" w:type="pct"/>
            <w:tcBorders>
              <w:top w:val="nil"/>
              <w:left w:val="single" w:sz="4" w:space="0" w:color="auto"/>
              <w:bottom w:val="nil"/>
              <w:right w:val="single" w:sz="4" w:space="0" w:color="auto"/>
            </w:tcBorders>
            <w:shd w:val="clear" w:color="auto" w:fill="F2F2F2" w:themeFill="background1" w:themeFillShade="F2"/>
            <w:vAlign w:val="center"/>
            <w:hideMark/>
          </w:tcPr>
          <w:p w:rsidR="00EC5E8C" w:rsidRPr="00B51C93" w:rsidRDefault="00EC5E8C" w:rsidP="00EC5E8C">
            <w:pPr>
              <w:widowControl/>
              <w:spacing w:line="200" w:lineRule="exact"/>
              <w:jc w:val="distribute"/>
              <w:rPr>
                <w:rFonts w:ascii="標楷體" w:eastAsia="標楷體" w:hAnsi="標楷體"/>
                <w:kern w:val="0"/>
                <w:sz w:val="20"/>
                <w:szCs w:val="20"/>
              </w:rPr>
            </w:pPr>
            <w:r w:rsidRPr="00B51C93">
              <w:rPr>
                <w:rFonts w:ascii="標楷體" w:eastAsia="標楷體" w:hAnsi="標楷體" w:hint="eastAsia"/>
                <w:kern w:val="0"/>
                <w:sz w:val="20"/>
                <w:szCs w:val="20"/>
              </w:rPr>
              <w:t>縣政府主管</w:t>
            </w:r>
          </w:p>
        </w:tc>
        <w:tc>
          <w:tcPr>
            <w:tcW w:w="668" w:type="pct"/>
            <w:tcBorders>
              <w:top w:val="nil"/>
              <w:left w:val="single" w:sz="4" w:space="0" w:color="auto"/>
              <w:bottom w:val="nil"/>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kern w:val="0"/>
                <w:sz w:val="20"/>
                <w:szCs w:val="20"/>
              </w:rPr>
              <w:t>1</w:t>
            </w:r>
          </w:p>
        </w:tc>
        <w:tc>
          <w:tcPr>
            <w:tcW w:w="793" w:type="pct"/>
            <w:tcBorders>
              <w:top w:val="nil"/>
              <w:left w:val="single" w:sz="4" w:space="0" w:color="auto"/>
              <w:bottom w:val="nil"/>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4</w:t>
            </w:r>
          </w:p>
        </w:tc>
        <w:tc>
          <w:tcPr>
            <w:tcW w:w="794" w:type="pct"/>
            <w:tcBorders>
              <w:top w:val="nil"/>
              <w:left w:val="single" w:sz="4" w:space="0" w:color="auto"/>
              <w:bottom w:val="nil"/>
              <w:right w:val="single" w:sz="4" w:space="0" w:color="auto"/>
            </w:tcBorders>
            <w:shd w:val="clear" w:color="auto" w:fill="F2F2F2" w:themeFill="background1" w:themeFillShade="F2"/>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w:t>
            </w:r>
          </w:p>
        </w:tc>
        <w:tc>
          <w:tcPr>
            <w:tcW w:w="793" w:type="pct"/>
            <w:tcBorders>
              <w:top w:val="nil"/>
              <w:left w:val="single" w:sz="4" w:space="0" w:color="auto"/>
              <w:bottom w:val="nil"/>
              <w:right w:val="single" w:sz="4" w:space="0" w:color="auto"/>
            </w:tcBorders>
            <w:shd w:val="clear" w:color="auto" w:fill="F2F2F2" w:themeFill="background1" w:themeFillShade="F2"/>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w:t>
            </w:r>
          </w:p>
        </w:tc>
        <w:tc>
          <w:tcPr>
            <w:tcW w:w="762" w:type="pct"/>
            <w:tcBorders>
              <w:top w:val="nil"/>
              <w:left w:val="single" w:sz="4" w:space="0" w:color="auto"/>
              <w:bottom w:val="nil"/>
              <w:right w:val="single" w:sz="4" w:space="0" w:color="auto"/>
            </w:tcBorders>
            <w:shd w:val="clear" w:color="auto" w:fill="F2F2F2" w:themeFill="background1" w:themeFillShade="F2"/>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4</w:t>
            </w:r>
          </w:p>
        </w:tc>
      </w:tr>
      <w:tr w:rsidR="00EC5E8C" w:rsidTr="00734A0D">
        <w:trPr>
          <w:trHeight w:hRule="exact" w:val="482"/>
        </w:trPr>
        <w:tc>
          <w:tcPr>
            <w:tcW w:w="1191"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jc w:val="distribute"/>
              <w:rPr>
                <w:rFonts w:ascii="標楷體" w:eastAsia="標楷體" w:hAnsi="標楷體"/>
                <w:kern w:val="0"/>
                <w:sz w:val="20"/>
                <w:szCs w:val="20"/>
              </w:rPr>
            </w:pPr>
            <w:r w:rsidRPr="00B51C93">
              <w:rPr>
                <w:rFonts w:ascii="標楷體" w:eastAsia="標楷體" w:hAnsi="標楷體" w:hint="eastAsia"/>
                <w:kern w:val="0"/>
                <w:sz w:val="20"/>
                <w:szCs w:val="20"/>
              </w:rPr>
              <w:t>民政處主管</w:t>
            </w:r>
          </w:p>
        </w:tc>
        <w:tc>
          <w:tcPr>
            <w:tcW w:w="668" w:type="pct"/>
            <w:tcBorders>
              <w:top w:val="nil"/>
              <w:left w:val="single" w:sz="4" w:space="0" w:color="auto"/>
              <w:bottom w:val="nil"/>
              <w:right w:val="single" w:sz="4" w:space="0" w:color="auto"/>
            </w:tcBorders>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kern w:val="0"/>
                <w:sz w:val="20"/>
                <w:szCs w:val="20"/>
              </w:rPr>
              <w:t>1</w:t>
            </w:r>
          </w:p>
        </w:tc>
        <w:tc>
          <w:tcPr>
            <w:tcW w:w="793" w:type="pct"/>
            <w:tcBorders>
              <w:top w:val="nil"/>
              <w:left w:val="single" w:sz="4" w:space="0" w:color="auto"/>
              <w:bottom w:val="nil"/>
              <w:right w:val="single" w:sz="4" w:space="0" w:color="auto"/>
            </w:tcBorders>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2</w:t>
            </w:r>
          </w:p>
        </w:tc>
        <w:tc>
          <w:tcPr>
            <w:tcW w:w="794"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w:t>
            </w:r>
          </w:p>
        </w:tc>
        <w:tc>
          <w:tcPr>
            <w:tcW w:w="793"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w:t>
            </w:r>
          </w:p>
        </w:tc>
        <w:tc>
          <w:tcPr>
            <w:tcW w:w="762"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2</w:t>
            </w:r>
          </w:p>
        </w:tc>
      </w:tr>
      <w:tr w:rsidR="00EC5E8C" w:rsidTr="00B76CEE">
        <w:trPr>
          <w:trHeight w:hRule="exact" w:val="482"/>
        </w:trPr>
        <w:tc>
          <w:tcPr>
            <w:tcW w:w="1191" w:type="pct"/>
            <w:tcBorders>
              <w:top w:val="nil"/>
              <w:left w:val="single" w:sz="4" w:space="0" w:color="auto"/>
              <w:bottom w:val="nil"/>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jc w:val="distribute"/>
              <w:rPr>
                <w:rFonts w:ascii="標楷體" w:eastAsia="標楷體" w:hAnsi="標楷體"/>
                <w:kern w:val="0"/>
                <w:sz w:val="20"/>
                <w:szCs w:val="20"/>
              </w:rPr>
            </w:pPr>
            <w:r w:rsidRPr="00B51C93">
              <w:rPr>
                <w:rFonts w:ascii="標楷體" w:eastAsia="標楷體" w:hAnsi="標楷體" w:hint="eastAsia"/>
                <w:kern w:val="0"/>
                <w:sz w:val="20"/>
                <w:szCs w:val="20"/>
              </w:rPr>
              <w:t>花蓮縣衛生局主管</w:t>
            </w:r>
          </w:p>
        </w:tc>
        <w:tc>
          <w:tcPr>
            <w:tcW w:w="668" w:type="pct"/>
            <w:tcBorders>
              <w:top w:val="nil"/>
              <w:left w:val="single" w:sz="4" w:space="0" w:color="auto"/>
              <w:bottom w:val="nil"/>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1</w:t>
            </w:r>
          </w:p>
        </w:tc>
        <w:tc>
          <w:tcPr>
            <w:tcW w:w="793" w:type="pct"/>
            <w:tcBorders>
              <w:top w:val="nil"/>
              <w:left w:val="single" w:sz="4" w:space="0" w:color="auto"/>
              <w:bottom w:val="nil"/>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4</w:t>
            </w:r>
          </w:p>
        </w:tc>
        <w:tc>
          <w:tcPr>
            <w:tcW w:w="794" w:type="pct"/>
            <w:tcBorders>
              <w:top w:val="nil"/>
              <w:left w:val="single" w:sz="4" w:space="0" w:color="auto"/>
              <w:bottom w:val="nil"/>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w:t>
            </w:r>
          </w:p>
        </w:tc>
        <w:tc>
          <w:tcPr>
            <w:tcW w:w="793" w:type="pct"/>
            <w:tcBorders>
              <w:top w:val="nil"/>
              <w:left w:val="single" w:sz="4" w:space="0" w:color="auto"/>
              <w:bottom w:val="nil"/>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w:t>
            </w:r>
          </w:p>
        </w:tc>
        <w:tc>
          <w:tcPr>
            <w:tcW w:w="762" w:type="pct"/>
            <w:tcBorders>
              <w:top w:val="nil"/>
              <w:left w:val="single" w:sz="4" w:space="0" w:color="auto"/>
              <w:bottom w:val="nil"/>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4</w:t>
            </w:r>
          </w:p>
        </w:tc>
      </w:tr>
      <w:tr w:rsidR="00EC5E8C" w:rsidTr="00734A0D">
        <w:trPr>
          <w:trHeight w:hRule="exact" w:val="482"/>
        </w:trPr>
        <w:tc>
          <w:tcPr>
            <w:tcW w:w="1191"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jc w:val="distribute"/>
              <w:rPr>
                <w:rFonts w:ascii="標楷體" w:eastAsia="標楷體" w:hAnsi="標楷體"/>
                <w:kern w:val="0"/>
                <w:sz w:val="20"/>
                <w:szCs w:val="20"/>
              </w:rPr>
            </w:pPr>
            <w:r w:rsidRPr="00B51C93">
              <w:rPr>
                <w:rFonts w:ascii="標楷體" w:eastAsia="標楷體" w:hAnsi="標楷體" w:hint="eastAsia"/>
                <w:kern w:val="0"/>
                <w:sz w:val="20"/>
                <w:szCs w:val="20"/>
              </w:rPr>
              <w:t>花蓮縣環境保護局主管</w:t>
            </w:r>
          </w:p>
        </w:tc>
        <w:tc>
          <w:tcPr>
            <w:tcW w:w="668" w:type="pct"/>
            <w:tcBorders>
              <w:top w:val="nil"/>
              <w:left w:val="single" w:sz="4" w:space="0" w:color="auto"/>
              <w:bottom w:val="nil"/>
              <w:right w:val="single" w:sz="4" w:space="0" w:color="auto"/>
            </w:tcBorders>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kern w:val="0"/>
                <w:sz w:val="20"/>
                <w:szCs w:val="20"/>
              </w:rPr>
              <w:t>3</w:t>
            </w:r>
          </w:p>
        </w:tc>
        <w:tc>
          <w:tcPr>
            <w:tcW w:w="793" w:type="pct"/>
            <w:tcBorders>
              <w:top w:val="nil"/>
              <w:left w:val="single" w:sz="4" w:space="0" w:color="auto"/>
              <w:bottom w:val="nil"/>
              <w:right w:val="single" w:sz="4" w:space="0" w:color="auto"/>
            </w:tcBorders>
            <w:vAlign w:val="center"/>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7</w:t>
            </w:r>
          </w:p>
        </w:tc>
        <w:tc>
          <w:tcPr>
            <w:tcW w:w="794"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w:t>
            </w:r>
          </w:p>
        </w:tc>
        <w:tc>
          <w:tcPr>
            <w:tcW w:w="793"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w:t>
            </w:r>
          </w:p>
        </w:tc>
        <w:tc>
          <w:tcPr>
            <w:tcW w:w="762"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0"/>
                <w:szCs w:val="20"/>
              </w:rPr>
            </w:pPr>
            <w:r w:rsidRPr="00B51C93">
              <w:rPr>
                <w:rFonts w:ascii="標楷體" w:eastAsia="標楷體" w:hAnsi="標楷體" w:hint="eastAsia"/>
                <w:kern w:val="0"/>
                <w:sz w:val="20"/>
                <w:szCs w:val="20"/>
              </w:rPr>
              <w:t>7</w:t>
            </w:r>
          </w:p>
        </w:tc>
      </w:tr>
      <w:tr w:rsidR="00EC5E8C" w:rsidTr="00C62AC0">
        <w:trPr>
          <w:trHeight w:hRule="exact" w:val="397"/>
        </w:trPr>
        <w:tc>
          <w:tcPr>
            <w:tcW w:w="5000" w:type="pct"/>
            <w:gridSpan w:val="6"/>
            <w:tcBorders>
              <w:top w:val="single" w:sz="4" w:space="0" w:color="auto"/>
              <w:left w:val="nil"/>
              <w:bottom w:val="single" w:sz="4" w:space="0" w:color="auto"/>
              <w:right w:val="nil"/>
            </w:tcBorders>
            <w:vAlign w:val="center"/>
            <w:hideMark/>
          </w:tcPr>
          <w:p w:rsidR="00EC5E8C" w:rsidRDefault="00EC5E8C" w:rsidP="00EC5E8C">
            <w:pPr>
              <w:widowControl/>
              <w:spacing w:line="200" w:lineRule="exact"/>
              <w:ind w:left="-11"/>
              <w:jc w:val="both"/>
              <w:rPr>
                <w:rFonts w:ascii="標楷體" w:eastAsia="標楷體" w:hAnsi="標楷體"/>
                <w:b/>
                <w:bCs/>
                <w:kern w:val="0"/>
                <w:sz w:val="22"/>
                <w:szCs w:val="22"/>
              </w:rPr>
            </w:pPr>
            <w:r>
              <w:rPr>
                <w:rFonts w:ascii="標楷體" w:eastAsia="標楷體" w:hAnsi="標楷體" w:hint="eastAsia"/>
                <w:b/>
                <w:bCs/>
                <w:kern w:val="0"/>
                <w:sz w:val="22"/>
                <w:szCs w:val="22"/>
              </w:rPr>
              <w:t>二、案情別</w:t>
            </w:r>
          </w:p>
        </w:tc>
      </w:tr>
      <w:tr w:rsidR="00EC5E8C" w:rsidTr="00734A0D">
        <w:trPr>
          <w:trHeight w:hRule="exact" w:val="454"/>
        </w:trPr>
        <w:tc>
          <w:tcPr>
            <w:tcW w:w="1191" w:type="pct"/>
            <w:vMerge w:val="restart"/>
            <w:tcBorders>
              <w:top w:val="single" w:sz="4" w:space="0" w:color="auto"/>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jc w:val="distribute"/>
              <w:rPr>
                <w:rFonts w:ascii="標楷體" w:eastAsia="標楷體" w:hAnsi="標楷體"/>
                <w:kern w:val="0"/>
                <w:sz w:val="22"/>
                <w:szCs w:val="22"/>
              </w:rPr>
            </w:pPr>
            <w:r w:rsidRPr="00B51C93">
              <w:rPr>
                <w:rFonts w:ascii="標楷體" w:eastAsia="標楷體" w:hAnsi="標楷體" w:hint="eastAsia"/>
                <w:kern w:val="0"/>
                <w:sz w:val="22"/>
                <w:szCs w:val="22"/>
              </w:rPr>
              <w:t>違失原因</w:t>
            </w:r>
          </w:p>
        </w:tc>
        <w:tc>
          <w:tcPr>
            <w:tcW w:w="668" w:type="pct"/>
            <w:vMerge w:val="restart"/>
            <w:tcBorders>
              <w:top w:val="single" w:sz="4" w:space="0" w:color="auto"/>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jc w:val="distribute"/>
              <w:rPr>
                <w:rFonts w:ascii="標楷體" w:eastAsia="標楷體" w:hAnsi="標楷體"/>
                <w:kern w:val="0"/>
                <w:sz w:val="22"/>
                <w:szCs w:val="22"/>
              </w:rPr>
            </w:pPr>
            <w:r w:rsidRPr="00B51C93">
              <w:rPr>
                <w:rFonts w:ascii="標楷體" w:eastAsia="標楷體" w:hAnsi="標楷體" w:hint="eastAsia"/>
                <w:kern w:val="0"/>
                <w:sz w:val="22"/>
                <w:szCs w:val="22"/>
              </w:rPr>
              <w:t>件數</w:t>
            </w:r>
          </w:p>
        </w:tc>
        <w:tc>
          <w:tcPr>
            <w:tcW w:w="3141" w:type="pct"/>
            <w:gridSpan w:val="4"/>
            <w:tcBorders>
              <w:top w:val="single" w:sz="4" w:space="0" w:color="auto"/>
              <w:left w:val="nil"/>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2"/>
                <w:szCs w:val="22"/>
              </w:rPr>
            </w:pPr>
            <w:r w:rsidRPr="00B51C93">
              <w:rPr>
                <w:rFonts w:ascii="標楷體" w:eastAsia="標楷體" w:hAnsi="標楷體" w:hint="eastAsia"/>
                <w:kern w:val="0"/>
                <w:sz w:val="22"/>
                <w:szCs w:val="22"/>
              </w:rPr>
              <w:t>受處分人次</w:t>
            </w:r>
          </w:p>
        </w:tc>
      </w:tr>
      <w:tr w:rsidR="00EC5E8C" w:rsidTr="00734A0D">
        <w:trPr>
          <w:trHeight w:hRule="exact" w:val="454"/>
        </w:trPr>
        <w:tc>
          <w:tcPr>
            <w:tcW w:w="1191" w:type="pct"/>
            <w:vMerge/>
            <w:tcBorders>
              <w:top w:val="single" w:sz="4" w:space="0" w:color="auto"/>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rPr>
                <w:rFonts w:ascii="標楷體" w:eastAsia="標楷體" w:hAnsi="標楷體"/>
                <w:kern w:val="0"/>
                <w:sz w:val="22"/>
                <w:szCs w:val="22"/>
              </w:rPr>
            </w:pPr>
          </w:p>
        </w:tc>
        <w:tc>
          <w:tcPr>
            <w:tcW w:w="0" w:type="auto"/>
            <w:vMerge/>
            <w:tcBorders>
              <w:top w:val="single" w:sz="4" w:space="0" w:color="auto"/>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rPr>
                <w:rFonts w:ascii="標楷體" w:eastAsia="標楷體" w:hAnsi="標楷體"/>
                <w:kern w:val="0"/>
                <w:sz w:val="22"/>
                <w:szCs w:val="22"/>
              </w:rPr>
            </w:pPr>
          </w:p>
        </w:tc>
        <w:tc>
          <w:tcPr>
            <w:tcW w:w="793" w:type="pct"/>
            <w:tcBorders>
              <w:top w:val="nil"/>
              <w:left w:val="nil"/>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2"/>
                <w:szCs w:val="22"/>
              </w:rPr>
            </w:pPr>
            <w:r w:rsidRPr="00B51C93">
              <w:rPr>
                <w:rFonts w:ascii="標楷體" w:eastAsia="標楷體" w:hAnsi="標楷體" w:hint="eastAsia"/>
                <w:kern w:val="0"/>
                <w:sz w:val="22"/>
                <w:szCs w:val="22"/>
              </w:rPr>
              <w:t>小計</w:t>
            </w:r>
          </w:p>
        </w:tc>
        <w:tc>
          <w:tcPr>
            <w:tcW w:w="794" w:type="pct"/>
            <w:tcBorders>
              <w:top w:val="nil"/>
              <w:left w:val="nil"/>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2"/>
                <w:szCs w:val="22"/>
              </w:rPr>
            </w:pPr>
            <w:r w:rsidRPr="00B51C93">
              <w:rPr>
                <w:rFonts w:ascii="標楷體" w:eastAsia="標楷體" w:hAnsi="標楷體" w:hint="eastAsia"/>
                <w:kern w:val="0"/>
                <w:sz w:val="22"/>
                <w:szCs w:val="22"/>
              </w:rPr>
              <w:t>記大過</w:t>
            </w:r>
          </w:p>
        </w:tc>
        <w:tc>
          <w:tcPr>
            <w:tcW w:w="793" w:type="pct"/>
            <w:tcBorders>
              <w:top w:val="nil"/>
              <w:left w:val="nil"/>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2"/>
                <w:szCs w:val="22"/>
              </w:rPr>
            </w:pPr>
            <w:r w:rsidRPr="00B51C93">
              <w:rPr>
                <w:rFonts w:ascii="標楷體" w:eastAsia="標楷體" w:hAnsi="標楷體" w:hint="eastAsia"/>
                <w:kern w:val="0"/>
                <w:sz w:val="22"/>
                <w:szCs w:val="22"/>
              </w:rPr>
              <w:t>記過</w:t>
            </w:r>
          </w:p>
        </w:tc>
        <w:tc>
          <w:tcPr>
            <w:tcW w:w="762" w:type="pct"/>
            <w:tcBorders>
              <w:top w:val="nil"/>
              <w:left w:val="single" w:sz="4" w:space="0" w:color="auto"/>
              <w:bottom w:val="single" w:sz="4" w:space="0" w:color="auto"/>
              <w:right w:val="single" w:sz="4" w:space="0" w:color="auto"/>
            </w:tcBorders>
            <w:shd w:val="clear" w:color="auto" w:fill="E2E2E2"/>
            <w:vAlign w:val="center"/>
            <w:hideMark/>
          </w:tcPr>
          <w:p w:rsidR="00EC5E8C" w:rsidRPr="00B51C93" w:rsidRDefault="00EC5E8C" w:rsidP="00EC5E8C">
            <w:pPr>
              <w:widowControl/>
              <w:spacing w:line="200" w:lineRule="exact"/>
              <w:ind w:left="962" w:hanging="962"/>
              <w:jc w:val="distribute"/>
              <w:rPr>
                <w:rFonts w:ascii="標楷體" w:eastAsia="標楷體" w:hAnsi="標楷體"/>
                <w:kern w:val="0"/>
                <w:sz w:val="22"/>
                <w:szCs w:val="22"/>
              </w:rPr>
            </w:pPr>
            <w:r w:rsidRPr="00B51C93">
              <w:rPr>
                <w:rFonts w:ascii="標楷體" w:eastAsia="標楷體" w:hAnsi="標楷體" w:hint="eastAsia"/>
                <w:kern w:val="0"/>
                <w:sz w:val="22"/>
                <w:szCs w:val="22"/>
              </w:rPr>
              <w:t>申誡</w:t>
            </w:r>
          </w:p>
        </w:tc>
      </w:tr>
      <w:tr w:rsidR="00EC5E8C" w:rsidTr="00734A0D">
        <w:trPr>
          <w:trHeight w:hRule="exact" w:val="482"/>
        </w:trPr>
        <w:tc>
          <w:tcPr>
            <w:tcW w:w="1191"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ind w:left="1083" w:hanging="1083"/>
              <w:jc w:val="distribute"/>
              <w:rPr>
                <w:rFonts w:ascii="標楷體" w:eastAsia="標楷體" w:hAnsi="標楷體"/>
                <w:b/>
                <w:bCs/>
                <w:kern w:val="0"/>
                <w:sz w:val="22"/>
                <w:szCs w:val="22"/>
              </w:rPr>
            </w:pPr>
            <w:r w:rsidRPr="00B51C93">
              <w:rPr>
                <w:rFonts w:ascii="標楷體" w:eastAsia="標楷體" w:hAnsi="標楷體" w:hint="eastAsia"/>
                <w:b/>
                <w:bCs/>
                <w:kern w:val="0"/>
                <w:sz w:val="22"/>
                <w:szCs w:val="22"/>
              </w:rPr>
              <w:t>合     計</w:t>
            </w:r>
          </w:p>
        </w:tc>
        <w:tc>
          <w:tcPr>
            <w:tcW w:w="668" w:type="pct"/>
            <w:tcBorders>
              <w:top w:val="nil"/>
              <w:left w:val="nil"/>
              <w:bottom w:val="nil"/>
              <w:right w:val="single" w:sz="4" w:space="0" w:color="auto"/>
            </w:tcBorders>
            <w:vAlign w:val="center"/>
            <w:hideMark/>
          </w:tcPr>
          <w:p w:rsidR="00EC5E8C" w:rsidRPr="00B51C93" w:rsidRDefault="00EC5E8C" w:rsidP="00EC5E8C">
            <w:pPr>
              <w:widowControl/>
              <w:spacing w:line="200" w:lineRule="exact"/>
              <w:ind w:left="1023" w:hanging="661"/>
              <w:jc w:val="right"/>
              <w:rPr>
                <w:rFonts w:ascii="標楷體" w:eastAsia="標楷體" w:hAnsi="標楷體"/>
                <w:b/>
                <w:bCs/>
                <w:kern w:val="0"/>
                <w:sz w:val="22"/>
                <w:szCs w:val="22"/>
              </w:rPr>
            </w:pPr>
            <w:r w:rsidRPr="00B51C93">
              <w:rPr>
                <w:rFonts w:ascii="標楷體" w:eastAsia="標楷體" w:hAnsi="標楷體" w:hint="eastAsia"/>
                <w:b/>
                <w:bCs/>
                <w:kern w:val="0"/>
                <w:sz w:val="22"/>
                <w:szCs w:val="22"/>
              </w:rPr>
              <w:t>6</w:t>
            </w:r>
          </w:p>
        </w:tc>
        <w:tc>
          <w:tcPr>
            <w:tcW w:w="793" w:type="pct"/>
            <w:tcBorders>
              <w:top w:val="nil"/>
              <w:left w:val="nil"/>
              <w:bottom w:val="nil"/>
              <w:right w:val="single" w:sz="4" w:space="0" w:color="auto"/>
            </w:tcBorders>
            <w:vAlign w:val="center"/>
            <w:hideMark/>
          </w:tcPr>
          <w:p w:rsidR="00EC5E8C" w:rsidRPr="00B51C93" w:rsidRDefault="00EC5E8C" w:rsidP="00EC5E8C">
            <w:pPr>
              <w:widowControl/>
              <w:spacing w:line="200" w:lineRule="exact"/>
              <w:ind w:left="1023" w:hanging="661"/>
              <w:jc w:val="right"/>
              <w:rPr>
                <w:rFonts w:ascii="標楷體" w:eastAsia="標楷體" w:hAnsi="標楷體"/>
                <w:b/>
                <w:bCs/>
                <w:kern w:val="0"/>
                <w:sz w:val="22"/>
                <w:szCs w:val="22"/>
              </w:rPr>
            </w:pPr>
            <w:r w:rsidRPr="00B51C93">
              <w:rPr>
                <w:rFonts w:ascii="標楷體" w:eastAsia="標楷體" w:hAnsi="標楷體" w:hint="eastAsia"/>
                <w:b/>
                <w:bCs/>
                <w:kern w:val="0"/>
                <w:sz w:val="22"/>
                <w:szCs w:val="22"/>
              </w:rPr>
              <w:t>17</w:t>
            </w:r>
          </w:p>
        </w:tc>
        <w:tc>
          <w:tcPr>
            <w:tcW w:w="794" w:type="pct"/>
            <w:tcBorders>
              <w:top w:val="nil"/>
              <w:left w:val="nil"/>
              <w:bottom w:val="nil"/>
              <w:right w:val="single" w:sz="4" w:space="0" w:color="auto"/>
            </w:tcBorders>
            <w:vAlign w:val="center"/>
            <w:hideMark/>
          </w:tcPr>
          <w:p w:rsidR="00EC5E8C" w:rsidRPr="00B51C93" w:rsidRDefault="00EC5E8C" w:rsidP="00EC5E8C">
            <w:pPr>
              <w:widowControl/>
              <w:spacing w:line="200" w:lineRule="exact"/>
              <w:ind w:left="1023" w:hanging="661"/>
              <w:jc w:val="right"/>
              <w:rPr>
                <w:rFonts w:ascii="標楷體" w:eastAsia="標楷體" w:hAnsi="標楷體"/>
                <w:b/>
                <w:bCs/>
                <w:kern w:val="0"/>
                <w:sz w:val="22"/>
                <w:szCs w:val="22"/>
              </w:rPr>
            </w:pPr>
            <w:r w:rsidRPr="00B51C93">
              <w:rPr>
                <w:rFonts w:ascii="標楷體" w:eastAsia="標楷體" w:hAnsi="標楷體" w:hint="eastAsia"/>
                <w:kern w:val="0"/>
                <w:sz w:val="22"/>
                <w:szCs w:val="22"/>
              </w:rPr>
              <w:t>—</w:t>
            </w:r>
          </w:p>
        </w:tc>
        <w:tc>
          <w:tcPr>
            <w:tcW w:w="793" w:type="pct"/>
            <w:tcBorders>
              <w:top w:val="nil"/>
              <w:left w:val="nil"/>
              <w:bottom w:val="nil"/>
              <w:right w:val="single" w:sz="4" w:space="0" w:color="auto"/>
            </w:tcBorders>
            <w:vAlign w:val="center"/>
            <w:hideMark/>
          </w:tcPr>
          <w:p w:rsidR="00EC5E8C" w:rsidRPr="00B51C93" w:rsidRDefault="00EC5E8C" w:rsidP="00EC5E8C">
            <w:pPr>
              <w:widowControl/>
              <w:spacing w:line="200" w:lineRule="exact"/>
              <w:ind w:left="1023" w:hanging="661"/>
              <w:jc w:val="right"/>
              <w:rPr>
                <w:rFonts w:ascii="標楷體" w:eastAsia="標楷體" w:hAnsi="標楷體"/>
                <w:b/>
                <w:bCs/>
                <w:kern w:val="0"/>
                <w:sz w:val="22"/>
                <w:szCs w:val="22"/>
              </w:rPr>
            </w:pPr>
            <w:r w:rsidRPr="00B51C93">
              <w:rPr>
                <w:rFonts w:ascii="標楷體" w:eastAsia="標楷體" w:hAnsi="標楷體" w:hint="eastAsia"/>
                <w:kern w:val="0"/>
                <w:sz w:val="22"/>
                <w:szCs w:val="22"/>
              </w:rPr>
              <w:t>—</w:t>
            </w:r>
          </w:p>
        </w:tc>
        <w:tc>
          <w:tcPr>
            <w:tcW w:w="762" w:type="pct"/>
            <w:tcBorders>
              <w:top w:val="nil"/>
              <w:left w:val="single" w:sz="4" w:space="0" w:color="auto"/>
              <w:bottom w:val="nil"/>
              <w:right w:val="single" w:sz="4" w:space="0" w:color="auto"/>
            </w:tcBorders>
            <w:vAlign w:val="center"/>
            <w:hideMark/>
          </w:tcPr>
          <w:p w:rsidR="00EC5E8C" w:rsidRPr="00B51C93" w:rsidRDefault="00EC5E8C" w:rsidP="00EC5E8C">
            <w:pPr>
              <w:widowControl/>
              <w:spacing w:line="200" w:lineRule="exact"/>
              <w:ind w:left="1023" w:hanging="661"/>
              <w:jc w:val="right"/>
              <w:rPr>
                <w:rFonts w:ascii="標楷體" w:eastAsia="標楷體" w:hAnsi="標楷體"/>
                <w:b/>
                <w:bCs/>
                <w:kern w:val="0"/>
                <w:sz w:val="22"/>
                <w:szCs w:val="22"/>
              </w:rPr>
            </w:pPr>
            <w:r w:rsidRPr="00B51C93">
              <w:rPr>
                <w:rFonts w:ascii="標楷體" w:eastAsia="標楷體" w:hAnsi="標楷體" w:hint="eastAsia"/>
                <w:b/>
                <w:bCs/>
                <w:kern w:val="0"/>
                <w:sz w:val="22"/>
                <w:szCs w:val="22"/>
              </w:rPr>
              <w:t>17</w:t>
            </w:r>
          </w:p>
        </w:tc>
      </w:tr>
      <w:tr w:rsidR="00EC5E8C" w:rsidTr="00B76CEE">
        <w:trPr>
          <w:trHeight w:hRule="exact" w:val="482"/>
        </w:trPr>
        <w:tc>
          <w:tcPr>
            <w:tcW w:w="1191" w:type="pct"/>
            <w:tcBorders>
              <w:top w:val="nil"/>
              <w:left w:val="single" w:sz="4" w:space="0" w:color="auto"/>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distribute"/>
              <w:rPr>
                <w:rFonts w:ascii="標楷體" w:eastAsia="標楷體" w:hAnsi="標楷體"/>
                <w:kern w:val="0"/>
                <w:sz w:val="22"/>
                <w:szCs w:val="22"/>
              </w:rPr>
            </w:pPr>
            <w:r w:rsidRPr="00B51C93">
              <w:rPr>
                <w:rFonts w:ascii="標楷體" w:eastAsia="標楷體" w:hAnsi="標楷體" w:hint="eastAsia"/>
                <w:kern w:val="0"/>
                <w:sz w:val="22"/>
                <w:szCs w:val="22"/>
              </w:rPr>
              <w:t>採購作業疏失</w:t>
            </w:r>
          </w:p>
        </w:tc>
        <w:tc>
          <w:tcPr>
            <w:tcW w:w="668" w:type="pct"/>
            <w:tcBorders>
              <w:top w:val="nil"/>
              <w:left w:val="single" w:sz="4" w:space="0" w:color="auto"/>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1</w:t>
            </w:r>
          </w:p>
        </w:tc>
        <w:tc>
          <w:tcPr>
            <w:tcW w:w="793" w:type="pct"/>
            <w:tcBorders>
              <w:top w:val="nil"/>
              <w:left w:val="single" w:sz="4" w:space="0" w:color="auto"/>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2</w:t>
            </w:r>
          </w:p>
        </w:tc>
        <w:tc>
          <w:tcPr>
            <w:tcW w:w="794" w:type="pct"/>
            <w:tcBorders>
              <w:top w:val="nil"/>
              <w:left w:val="single" w:sz="4" w:space="0" w:color="auto"/>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w:t>
            </w:r>
          </w:p>
        </w:tc>
        <w:tc>
          <w:tcPr>
            <w:tcW w:w="793" w:type="pct"/>
            <w:tcBorders>
              <w:top w:val="nil"/>
              <w:left w:val="single" w:sz="4" w:space="0" w:color="auto"/>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w:t>
            </w:r>
          </w:p>
        </w:tc>
        <w:tc>
          <w:tcPr>
            <w:tcW w:w="762" w:type="pct"/>
            <w:tcBorders>
              <w:top w:val="nil"/>
              <w:left w:val="single" w:sz="4" w:space="0" w:color="auto"/>
              <w:right w:val="single" w:sz="4" w:space="0" w:color="auto"/>
            </w:tcBorders>
            <w:shd w:val="clear" w:color="auto" w:fill="F2F2F2" w:themeFill="background1" w:themeFillShade="F2"/>
            <w:vAlign w:val="center"/>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2</w:t>
            </w:r>
          </w:p>
        </w:tc>
      </w:tr>
      <w:tr w:rsidR="00EC5E8C" w:rsidTr="00734A0D">
        <w:trPr>
          <w:trHeight w:hRule="exact" w:val="482"/>
        </w:trPr>
        <w:tc>
          <w:tcPr>
            <w:tcW w:w="1191" w:type="pct"/>
            <w:tcBorders>
              <w:top w:val="nil"/>
              <w:left w:val="single" w:sz="4" w:space="0" w:color="auto"/>
              <w:bottom w:val="single" w:sz="4" w:space="0" w:color="auto"/>
              <w:right w:val="single" w:sz="4" w:space="0" w:color="auto"/>
            </w:tcBorders>
            <w:vAlign w:val="center"/>
            <w:hideMark/>
          </w:tcPr>
          <w:p w:rsidR="00EC5E8C" w:rsidRPr="00B51C93" w:rsidRDefault="00EC5E8C" w:rsidP="00EC5E8C">
            <w:pPr>
              <w:widowControl/>
              <w:spacing w:line="200" w:lineRule="exact"/>
              <w:ind w:left="962" w:hanging="934"/>
              <w:jc w:val="distribute"/>
              <w:rPr>
                <w:rFonts w:ascii="標楷體" w:eastAsia="標楷體" w:hAnsi="標楷體"/>
                <w:kern w:val="0"/>
                <w:sz w:val="22"/>
                <w:szCs w:val="22"/>
              </w:rPr>
            </w:pPr>
            <w:r w:rsidRPr="00B51C93">
              <w:rPr>
                <w:rFonts w:ascii="標楷體" w:eastAsia="標楷體" w:hAnsi="標楷體" w:hint="eastAsia"/>
                <w:kern w:val="0"/>
                <w:sz w:val="22"/>
                <w:szCs w:val="22"/>
              </w:rPr>
              <w:t>內部稽</w:t>
            </w:r>
            <w:r w:rsidR="00552EDD">
              <w:rPr>
                <w:rFonts w:ascii="標楷體" w:eastAsia="標楷體" w:hAnsi="標楷體" w:hint="eastAsia"/>
                <w:kern w:val="0"/>
                <w:sz w:val="22"/>
                <w:szCs w:val="22"/>
              </w:rPr>
              <w:t>（</w:t>
            </w:r>
            <w:r w:rsidRPr="00B51C93">
              <w:rPr>
                <w:rFonts w:ascii="標楷體" w:eastAsia="標楷體" w:hAnsi="標楷體" w:hint="eastAsia"/>
                <w:kern w:val="0"/>
                <w:sz w:val="22"/>
                <w:szCs w:val="22"/>
              </w:rPr>
              <w:t>審</w:t>
            </w:r>
            <w:r w:rsidR="00552EDD">
              <w:rPr>
                <w:rFonts w:ascii="標楷體" w:eastAsia="標楷體" w:hAnsi="標楷體" w:hint="eastAsia"/>
                <w:kern w:val="0"/>
                <w:sz w:val="22"/>
                <w:szCs w:val="22"/>
              </w:rPr>
              <w:t>）</w:t>
            </w:r>
            <w:r w:rsidRPr="00B51C93">
              <w:rPr>
                <w:rFonts w:ascii="標楷體" w:eastAsia="標楷體" w:hAnsi="標楷體" w:hint="eastAsia"/>
                <w:kern w:val="0"/>
                <w:sz w:val="22"/>
                <w:szCs w:val="22"/>
              </w:rPr>
              <w:t>核疏失</w:t>
            </w:r>
          </w:p>
        </w:tc>
        <w:tc>
          <w:tcPr>
            <w:tcW w:w="668" w:type="pct"/>
            <w:tcBorders>
              <w:top w:val="nil"/>
              <w:left w:val="single" w:sz="4" w:space="0" w:color="auto"/>
              <w:bottom w:val="single" w:sz="4" w:space="0" w:color="auto"/>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5</w:t>
            </w:r>
          </w:p>
        </w:tc>
        <w:tc>
          <w:tcPr>
            <w:tcW w:w="793" w:type="pct"/>
            <w:tcBorders>
              <w:top w:val="nil"/>
              <w:left w:val="single" w:sz="4" w:space="0" w:color="auto"/>
              <w:bottom w:val="single" w:sz="4" w:space="0" w:color="auto"/>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15</w:t>
            </w:r>
          </w:p>
        </w:tc>
        <w:tc>
          <w:tcPr>
            <w:tcW w:w="794" w:type="pct"/>
            <w:tcBorders>
              <w:top w:val="nil"/>
              <w:left w:val="single" w:sz="4" w:space="0" w:color="auto"/>
              <w:bottom w:val="single" w:sz="4" w:space="0" w:color="auto"/>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w:t>
            </w:r>
          </w:p>
        </w:tc>
        <w:tc>
          <w:tcPr>
            <w:tcW w:w="793" w:type="pct"/>
            <w:tcBorders>
              <w:top w:val="nil"/>
              <w:left w:val="single" w:sz="4" w:space="0" w:color="auto"/>
              <w:bottom w:val="single" w:sz="4" w:space="0" w:color="auto"/>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w:t>
            </w:r>
          </w:p>
        </w:tc>
        <w:tc>
          <w:tcPr>
            <w:tcW w:w="762" w:type="pct"/>
            <w:tcBorders>
              <w:top w:val="nil"/>
              <w:left w:val="single" w:sz="4" w:space="0" w:color="auto"/>
              <w:bottom w:val="single" w:sz="4" w:space="0" w:color="auto"/>
              <w:right w:val="single" w:sz="4" w:space="0" w:color="auto"/>
            </w:tcBorders>
            <w:vAlign w:val="center"/>
            <w:hideMark/>
          </w:tcPr>
          <w:p w:rsidR="00EC5E8C" w:rsidRPr="00B51C93" w:rsidRDefault="00EC5E8C" w:rsidP="00EC5E8C">
            <w:pPr>
              <w:widowControl/>
              <w:spacing w:line="200" w:lineRule="exact"/>
              <w:ind w:left="962" w:hanging="934"/>
              <w:jc w:val="right"/>
              <w:rPr>
                <w:rFonts w:ascii="標楷體" w:eastAsia="標楷體" w:hAnsi="標楷體"/>
                <w:kern w:val="0"/>
                <w:sz w:val="22"/>
                <w:szCs w:val="22"/>
              </w:rPr>
            </w:pPr>
            <w:r w:rsidRPr="00B51C93">
              <w:rPr>
                <w:rFonts w:ascii="標楷體" w:eastAsia="標楷體" w:hAnsi="標楷體" w:hint="eastAsia"/>
                <w:kern w:val="0"/>
                <w:sz w:val="22"/>
                <w:szCs w:val="22"/>
              </w:rPr>
              <w:t>15</w:t>
            </w:r>
          </w:p>
        </w:tc>
      </w:tr>
    </w:tbl>
    <w:p w:rsidR="00A12FF8" w:rsidRPr="00A53DF2" w:rsidRDefault="00EC5E8C" w:rsidP="00A12FF8">
      <w:pPr>
        <w:adjustRightInd w:val="0"/>
        <w:snapToGrid w:val="0"/>
        <w:spacing w:beforeLines="50" w:before="180" w:afterLines="50" w:after="180" w:line="420" w:lineRule="exact"/>
        <w:jc w:val="center"/>
        <w:textAlignment w:val="baseline"/>
        <w:rPr>
          <w:rFonts w:ascii="標楷體" w:eastAsia="標楷體" w:hAnsi="標楷體"/>
          <w:bCs/>
          <w:kern w:val="0"/>
        </w:rPr>
      </w:pPr>
      <w:r>
        <w:rPr>
          <w:rFonts w:ascii="標楷體" w:eastAsia="標楷體" w:hAnsi="標楷體" w:hint="eastAsia"/>
          <w:b/>
          <w:sz w:val="32"/>
          <w:szCs w:val="32"/>
        </w:rPr>
        <w:lastRenderedPageBreak/>
        <w:t xml:space="preserve"> </w:t>
      </w:r>
      <w:r w:rsidR="00A12FF8" w:rsidRPr="00A53DF2">
        <w:rPr>
          <w:rFonts w:ascii="標楷體" w:eastAsia="標楷體" w:hAnsi="標楷體" w:hint="eastAsia"/>
          <w:b/>
        </w:rPr>
        <w:t>表</w:t>
      </w:r>
      <w:r w:rsidR="00A12FF8">
        <w:rPr>
          <w:rFonts w:ascii="標楷體" w:eastAsia="標楷體" w:hAnsi="標楷體" w:hint="eastAsia"/>
          <w:b/>
        </w:rPr>
        <w:t>4  審計部臺灣省花蓮縣審計室於110年1月1日至6月30日通知機關查明處分案件</w:t>
      </w:r>
    </w:p>
    <w:tbl>
      <w:tblPr>
        <w:tblStyle w:val="af5"/>
        <w:tblW w:w="0" w:type="auto"/>
        <w:tblInd w:w="108" w:type="dxa"/>
        <w:tblBorders>
          <w:insideH w:val="none" w:sz="0" w:space="0" w:color="auto"/>
        </w:tblBorders>
        <w:tblLook w:val="04A0" w:firstRow="1" w:lastRow="0" w:firstColumn="1" w:lastColumn="0" w:noHBand="0" w:noVBand="1"/>
      </w:tblPr>
      <w:tblGrid>
        <w:gridCol w:w="993"/>
        <w:gridCol w:w="9213"/>
      </w:tblGrid>
      <w:tr w:rsidR="00A12FF8" w:rsidRPr="000A0CF5" w:rsidTr="009B11E7">
        <w:trPr>
          <w:trHeight w:hRule="exact" w:val="454"/>
        </w:trPr>
        <w:tc>
          <w:tcPr>
            <w:tcW w:w="993" w:type="dxa"/>
            <w:tcBorders>
              <w:top w:val="single" w:sz="4" w:space="0" w:color="auto"/>
              <w:bottom w:val="single" w:sz="4" w:space="0" w:color="auto"/>
              <w:right w:val="single" w:sz="4" w:space="0" w:color="auto"/>
            </w:tcBorders>
            <w:shd w:val="clear" w:color="auto" w:fill="D9D9D9" w:themeFill="background1" w:themeFillShade="D9"/>
            <w:vAlign w:val="center"/>
          </w:tcPr>
          <w:p w:rsidR="00A12FF8" w:rsidRPr="00EC5E8C" w:rsidRDefault="00A12FF8" w:rsidP="009B11E7">
            <w:pPr>
              <w:adjustRightInd w:val="0"/>
              <w:snapToGrid w:val="0"/>
              <w:spacing w:line="28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項次</w:t>
            </w:r>
          </w:p>
        </w:tc>
        <w:tc>
          <w:tcPr>
            <w:tcW w:w="9213" w:type="dxa"/>
            <w:tcBorders>
              <w:top w:val="single" w:sz="4" w:space="0" w:color="auto"/>
              <w:left w:val="single" w:sz="4" w:space="0" w:color="auto"/>
              <w:bottom w:val="single" w:sz="4" w:space="0" w:color="auto"/>
            </w:tcBorders>
            <w:shd w:val="clear" w:color="auto" w:fill="D9D9D9" w:themeFill="background1" w:themeFillShade="D9"/>
            <w:vAlign w:val="center"/>
          </w:tcPr>
          <w:p w:rsidR="00A12FF8" w:rsidRPr="00EC5E8C" w:rsidRDefault="00A12FF8" w:rsidP="009B11E7">
            <w:pPr>
              <w:adjustRightInd w:val="0"/>
              <w:snapToGrid w:val="0"/>
              <w:spacing w:line="280" w:lineRule="exact"/>
              <w:jc w:val="center"/>
              <w:textAlignment w:val="baseline"/>
              <w:rPr>
                <w:rFonts w:ascii="標楷體" w:eastAsia="標楷體" w:hAnsi="標楷體"/>
                <w:bCs/>
                <w:kern w:val="0"/>
                <w:sz w:val="20"/>
                <w:szCs w:val="20"/>
              </w:rPr>
            </w:pPr>
            <w:r w:rsidRPr="005D3ED5">
              <w:rPr>
                <w:rFonts w:ascii="標楷體" w:eastAsia="標楷體" w:hAnsi="標楷體"/>
                <w:bCs/>
                <w:spacing w:val="984"/>
                <w:kern w:val="0"/>
                <w:sz w:val="20"/>
                <w:szCs w:val="20"/>
                <w:fitText w:val="2400" w:id="-1758299392"/>
              </w:rPr>
              <w:t>案</w:t>
            </w:r>
            <w:r w:rsidRPr="005D3ED5">
              <w:rPr>
                <w:rFonts w:ascii="標楷體" w:eastAsia="標楷體" w:hAnsi="標楷體"/>
                <w:bCs/>
                <w:kern w:val="0"/>
                <w:sz w:val="20"/>
                <w:szCs w:val="20"/>
                <w:fitText w:val="2400" w:id="-1758299392"/>
              </w:rPr>
              <w:t>名</w:t>
            </w:r>
          </w:p>
        </w:tc>
      </w:tr>
      <w:tr w:rsidR="00A12FF8" w:rsidRPr="000A0CF5" w:rsidTr="00734A0D">
        <w:trPr>
          <w:trHeight w:hRule="exact" w:val="454"/>
        </w:trPr>
        <w:tc>
          <w:tcPr>
            <w:tcW w:w="993" w:type="dxa"/>
            <w:tcBorders>
              <w:top w:val="single" w:sz="4" w:space="0" w:color="auto"/>
              <w:bottom w:val="nil"/>
              <w:right w:val="single" w:sz="4" w:space="0" w:color="auto"/>
            </w:tcBorders>
          </w:tcPr>
          <w:p w:rsidR="00A12FF8" w:rsidRPr="00EC5E8C" w:rsidRDefault="00A12FF8" w:rsidP="004644EA">
            <w:pPr>
              <w:adjustRightInd w:val="0"/>
              <w:snapToGrid w:val="0"/>
              <w:spacing w:line="34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1</w:t>
            </w:r>
          </w:p>
        </w:tc>
        <w:tc>
          <w:tcPr>
            <w:tcW w:w="9213" w:type="dxa"/>
            <w:tcBorders>
              <w:top w:val="single" w:sz="4" w:space="0" w:color="auto"/>
              <w:left w:val="single" w:sz="4" w:space="0" w:color="auto"/>
              <w:bottom w:val="nil"/>
            </w:tcBorders>
          </w:tcPr>
          <w:p w:rsidR="00A12FF8" w:rsidRPr="00EC5E8C" w:rsidRDefault="00A12FF8" w:rsidP="004644EA">
            <w:pPr>
              <w:adjustRightInd w:val="0"/>
              <w:snapToGrid w:val="0"/>
              <w:spacing w:line="340" w:lineRule="exact"/>
              <w:jc w:val="both"/>
              <w:textAlignment w:val="baseline"/>
              <w:rPr>
                <w:rFonts w:ascii="標楷體" w:eastAsia="標楷體" w:hAnsi="標楷體"/>
                <w:bCs/>
                <w:kern w:val="0"/>
                <w:sz w:val="20"/>
                <w:szCs w:val="20"/>
              </w:rPr>
            </w:pPr>
            <w:r>
              <w:rPr>
                <w:rFonts w:ascii="標楷體" w:eastAsia="標楷體" w:hAnsi="標楷體"/>
                <w:bCs/>
                <w:kern w:val="0"/>
                <w:sz w:val="20"/>
                <w:szCs w:val="20"/>
              </w:rPr>
              <w:t>花蓮縣政府</w:t>
            </w:r>
            <w:r w:rsidR="00426B79">
              <w:rPr>
                <w:rFonts w:ascii="標楷體" w:eastAsia="標楷體" w:hAnsi="標楷體"/>
                <w:bCs/>
                <w:kern w:val="0"/>
                <w:sz w:val="20"/>
                <w:szCs w:val="20"/>
              </w:rPr>
              <w:t>辦理</w:t>
            </w:r>
            <w:r w:rsidRPr="00A12FF8">
              <w:rPr>
                <w:rFonts w:ascii="標楷體" w:eastAsia="標楷體" w:hAnsi="標楷體" w:hint="eastAsia"/>
                <w:bCs/>
                <w:kern w:val="0"/>
                <w:sz w:val="20"/>
                <w:szCs w:val="20"/>
              </w:rPr>
              <w:t>違反勞動基準法、就業服務法相關規定之應收未收行政罰鍰催繳作業</w:t>
            </w:r>
            <w:r>
              <w:rPr>
                <w:rFonts w:ascii="標楷體" w:eastAsia="標楷體" w:hAnsi="標楷體" w:hint="eastAsia"/>
                <w:bCs/>
                <w:kern w:val="0"/>
                <w:sz w:val="20"/>
                <w:szCs w:val="20"/>
              </w:rPr>
              <w:t>情形。</w:t>
            </w:r>
          </w:p>
        </w:tc>
      </w:tr>
      <w:tr w:rsidR="00A12FF8" w:rsidRPr="000A0CF5" w:rsidTr="00734A0D">
        <w:trPr>
          <w:trHeight w:hRule="exact" w:val="454"/>
        </w:trPr>
        <w:tc>
          <w:tcPr>
            <w:tcW w:w="993" w:type="dxa"/>
            <w:tcBorders>
              <w:top w:val="nil"/>
            </w:tcBorders>
            <w:shd w:val="clear" w:color="auto" w:fill="F2F2F2" w:themeFill="background1" w:themeFillShade="F2"/>
          </w:tcPr>
          <w:p w:rsidR="00A12FF8" w:rsidRPr="00EC5E8C" w:rsidRDefault="00A12FF8" w:rsidP="004644EA">
            <w:pPr>
              <w:adjustRightInd w:val="0"/>
              <w:snapToGrid w:val="0"/>
              <w:spacing w:line="34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2</w:t>
            </w:r>
          </w:p>
        </w:tc>
        <w:tc>
          <w:tcPr>
            <w:tcW w:w="9213" w:type="dxa"/>
            <w:tcBorders>
              <w:top w:val="nil"/>
            </w:tcBorders>
            <w:shd w:val="clear" w:color="auto" w:fill="F2F2F2" w:themeFill="background1" w:themeFillShade="F2"/>
          </w:tcPr>
          <w:p w:rsidR="00A12FF8" w:rsidRPr="00EC5E8C" w:rsidRDefault="00A12FF8" w:rsidP="004644EA">
            <w:pPr>
              <w:adjustRightInd w:val="0"/>
              <w:snapToGrid w:val="0"/>
              <w:spacing w:line="340" w:lineRule="exact"/>
              <w:jc w:val="both"/>
              <w:textAlignment w:val="baseline"/>
              <w:rPr>
                <w:rFonts w:ascii="標楷體" w:eastAsia="標楷體" w:hAnsi="標楷體"/>
                <w:bCs/>
                <w:kern w:val="0"/>
                <w:sz w:val="20"/>
                <w:szCs w:val="20"/>
              </w:rPr>
            </w:pPr>
            <w:r>
              <w:rPr>
                <w:rFonts w:ascii="標楷體" w:eastAsia="標楷體" w:hAnsi="標楷體"/>
                <w:bCs/>
                <w:kern w:val="0"/>
                <w:sz w:val="20"/>
                <w:szCs w:val="20"/>
              </w:rPr>
              <w:t>花蓮縣政府暨</w:t>
            </w:r>
            <w:r w:rsidRPr="00A12FF8">
              <w:rPr>
                <w:rFonts w:ascii="標楷體" w:eastAsia="標楷體" w:hAnsi="標楷體" w:hint="eastAsia"/>
                <w:bCs/>
                <w:kern w:val="0"/>
                <w:sz w:val="20"/>
                <w:szCs w:val="20"/>
              </w:rPr>
              <w:t>所屬機關及鄉公所部分公務人員登記為民宿負責人</w:t>
            </w:r>
            <w:r>
              <w:rPr>
                <w:rFonts w:ascii="標楷體" w:eastAsia="標楷體" w:hAnsi="標楷體" w:hint="eastAsia"/>
                <w:bCs/>
                <w:kern w:val="0"/>
                <w:sz w:val="20"/>
                <w:szCs w:val="20"/>
              </w:rPr>
              <w:t>情形。</w:t>
            </w:r>
          </w:p>
        </w:tc>
      </w:tr>
      <w:tr w:rsidR="00A12FF8" w:rsidRPr="000A0CF5" w:rsidTr="00734A0D">
        <w:trPr>
          <w:trHeight w:hRule="exact" w:val="454"/>
        </w:trPr>
        <w:tc>
          <w:tcPr>
            <w:tcW w:w="993" w:type="dxa"/>
          </w:tcPr>
          <w:p w:rsidR="00A12FF8" w:rsidRPr="00EC5E8C" w:rsidRDefault="00A12FF8" w:rsidP="004644EA">
            <w:pPr>
              <w:adjustRightInd w:val="0"/>
              <w:snapToGrid w:val="0"/>
              <w:spacing w:line="34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3</w:t>
            </w:r>
          </w:p>
        </w:tc>
        <w:tc>
          <w:tcPr>
            <w:tcW w:w="9213" w:type="dxa"/>
          </w:tcPr>
          <w:p w:rsidR="00A12FF8" w:rsidRPr="00EC5E8C" w:rsidRDefault="00A12FF8" w:rsidP="0018706A">
            <w:pPr>
              <w:adjustRightInd w:val="0"/>
              <w:snapToGrid w:val="0"/>
              <w:spacing w:line="340" w:lineRule="exact"/>
              <w:jc w:val="both"/>
              <w:textAlignment w:val="baseline"/>
              <w:rPr>
                <w:rFonts w:ascii="標楷體" w:eastAsia="標楷體" w:hAnsi="標楷體"/>
                <w:bCs/>
                <w:kern w:val="0"/>
                <w:sz w:val="20"/>
                <w:szCs w:val="20"/>
              </w:rPr>
            </w:pPr>
            <w:r>
              <w:rPr>
                <w:rFonts w:ascii="標楷體" w:eastAsia="標楷體" w:hAnsi="標楷體"/>
                <w:bCs/>
                <w:kern w:val="0"/>
                <w:sz w:val="20"/>
                <w:szCs w:val="20"/>
              </w:rPr>
              <w:t>花蓮縣農產運銷股份有限公司辦理</w:t>
            </w:r>
            <w:r w:rsidRPr="00A12FF8">
              <w:rPr>
                <w:rFonts w:ascii="標楷體" w:eastAsia="標楷體" w:hAnsi="標楷體" w:hint="eastAsia"/>
                <w:bCs/>
                <w:kern w:val="0"/>
                <w:sz w:val="20"/>
                <w:szCs w:val="20"/>
              </w:rPr>
              <w:t>報廢舊鍋爐拆除遷移採購案</w:t>
            </w:r>
            <w:r>
              <w:rPr>
                <w:rFonts w:ascii="標楷體" w:eastAsia="標楷體" w:hAnsi="標楷體" w:hint="eastAsia"/>
                <w:bCs/>
                <w:kern w:val="0"/>
                <w:sz w:val="20"/>
                <w:szCs w:val="20"/>
              </w:rPr>
              <w:t>。</w:t>
            </w:r>
          </w:p>
        </w:tc>
      </w:tr>
      <w:tr w:rsidR="00A12FF8" w:rsidRPr="000A0CF5" w:rsidTr="00734A0D">
        <w:trPr>
          <w:trHeight w:hRule="exact" w:val="454"/>
        </w:trPr>
        <w:tc>
          <w:tcPr>
            <w:tcW w:w="993" w:type="dxa"/>
            <w:shd w:val="clear" w:color="auto" w:fill="F2F2F2" w:themeFill="background1" w:themeFillShade="F2"/>
          </w:tcPr>
          <w:p w:rsidR="00A12FF8" w:rsidRPr="00EC5E8C" w:rsidRDefault="00A12FF8" w:rsidP="004644EA">
            <w:pPr>
              <w:adjustRightInd w:val="0"/>
              <w:snapToGrid w:val="0"/>
              <w:spacing w:line="340" w:lineRule="exact"/>
              <w:jc w:val="center"/>
              <w:textAlignment w:val="baseline"/>
              <w:rPr>
                <w:rFonts w:ascii="標楷體" w:eastAsia="標楷體" w:hAnsi="標楷體"/>
                <w:bCs/>
                <w:kern w:val="0"/>
                <w:sz w:val="20"/>
                <w:szCs w:val="20"/>
              </w:rPr>
            </w:pPr>
            <w:r w:rsidRPr="00EC5E8C">
              <w:rPr>
                <w:rFonts w:ascii="標楷體" w:eastAsia="標楷體" w:hAnsi="標楷體"/>
                <w:bCs/>
                <w:kern w:val="0"/>
                <w:sz w:val="20"/>
                <w:szCs w:val="20"/>
              </w:rPr>
              <w:t>4</w:t>
            </w:r>
          </w:p>
        </w:tc>
        <w:tc>
          <w:tcPr>
            <w:tcW w:w="9213" w:type="dxa"/>
            <w:shd w:val="clear" w:color="auto" w:fill="F2F2F2" w:themeFill="background1" w:themeFillShade="F2"/>
          </w:tcPr>
          <w:p w:rsidR="00A12FF8" w:rsidRPr="00EC5E8C" w:rsidRDefault="004644EA" w:rsidP="004644EA">
            <w:pPr>
              <w:adjustRightInd w:val="0"/>
              <w:snapToGrid w:val="0"/>
              <w:spacing w:line="340" w:lineRule="exact"/>
              <w:jc w:val="both"/>
              <w:textAlignment w:val="baseline"/>
              <w:rPr>
                <w:rFonts w:ascii="標楷體" w:eastAsia="標楷體" w:hAnsi="標楷體"/>
                <w:bCs/>
                <w:kern w:val="0"/>
                <w:sz w:val="20"/>
                <w:szCs w:val="20"/>
              </w:rPr>
            </w:pPr>
            <w:r w:rsidRPr="004644EA">
              <w:rPr>
                <w:rFonts w:ascii="標楷體" w:eastAsia="標楷體" w:hAnsi="標楷體" w:hint="eastAsia"/>
                <w:bCs/>
                <w:kern w:val="0"/>
                <w:sz w:val="20"/>
                <w:szCs w:val="20"/>
              </w:rPr>
              <w:t>花蓮縣政府查處違規私設殯葬設施之取締及處理情形</w:t>
            </w:r>
            <w:r>
              <w:rPr>
                <w:rFonts w:ascii="標楷體" w:eastAsia="標楷體" w:hAnsi="標楷體" w:hint="eastAsia"/>
                <w:bCs/>
                <w:kern w:val="0"/>
                <w:sz w:val="20"/>
                <w:szCs w:val="20"/>
              </w:rPr>
              <w:t>。</w:t>
            </w:r>
          </w:p>
        </w:tc>
      </w:tr>
    </w:tbl>
    <w:p w:rsidR="00EC5E8C" w:rsidRPr="00C55F9B" w:rsidRDefault="00EC5E8C" w:rsidP="00A12FF8">
      <w:pPr>
        <w:adjustRightInd w:val="0"/>
        <w:snapToGrid w:val="0"/>
        <w:spacing w:beforeLines="50" w:before="180" w:afterLines="50" w:after="180" w:line="490" w:lineRule="exact"/>
        <w:jc w:val="both"/>
        <w:textAlignment w:val="baseline"/>
        <w:rPr>
          <w:rFonts w:ascii="標楷體" w:eastAsia="標楷體" w:hAnsi="標楷體"/>
          <w:b/>
          <w:sz w:val="32"/>
          <w:szCs w:val="32"/>
          <w:highlight w:val="yellow"/>
        </w:rPr>
      </w:pPr>
      <w:r w:rsidRPr="0028509A">
        <w:rPr>
          <w:rFonts w:ascii="標楷體" w:eastAsia="標楷體" w:hAnsi="標楷體" w:hint="eastAsia"/>
          <w:b/>
          <w:sz w:val="32"/>
          <w:szCs w:val="32"/>
        </w:rPr>
        <w:t>四、108年度修正決算通知繳庫數追蹤查核情形</w:t>
      </w:r>
    </w:p>
    <w:p w:rsidR="00EC5E8C" w:rsidRPr="00C3335D" w:rsidRDefault="00EC5E8C" w:rsidP="00C62AC0">
      <w:pPr>
        <w:adjustRightInd w:val="0"/>
        <w:snapToGrid w:val="0"/>
        <w:spacing w:beforeLines="50" w:before="180" w:line="490" w:lineRule="exact"/>
        <w:ind w:firstLineChars="200" w:firstLine="560"/>
        <w:jc w:val="both"/>
        <w:textAlignment w:val="baseline"/>
        <w:rPr>
          <w:rFonts w:ascii="標楷體" w:eastAsia="標楷體" w:hAnsi="標楷體"/>
          <w:bCs/>
          <w:kern w:val="0"/>
          <w:sz w:val="28"/>
          <w:szCs w:val="28"/>
        </w:rPr>
      </w:pPr>
      <w:r w:rsidRPr="00C3335D">
        <w:rPr>
          <w:rFonts w:ascii="標楷體" w:eastAsia="標楷體" w:hAnsi="標楷體" w:hint="eastAsia"/>
          <w:bCs/>
          <w:kern w:val="0"/>
          <w:sz w:val="28"/>
          <w:szCs w:val="28"/>
        </w:rPr>
        <w:t>本室於108年度監督各機關年度預算執行結果，經予修正歲入、歲出決算，通知繳庫者分別為691萬餘元、168萬餘元，合計859萬餘元。截至109年度止</w:t>
      </w:r>
      <w:r>
        <w:rPr>
          <w:rFonts w:ascii="標楷體" w:eastAsia="標楷體" w:hAnsi="標楷體" w:hint="eastAsia"/>
          <w:bCs/>
          <w:kern w:val="0"/>
          <w:sz w:val="28"/>
          <w:szCs w:val="28"/>
        </w:rPr>
        <w:t>，</w:t>
      </w:r>
      <w:r w:rsidRPr="00C3335D">
        <w:rPr>
          <w:rFonts w:ascii="標楷體" w:eastAsia="標楷體" w:hAnsi="標楷體" w:hint="eastAsia"/>
          <w:bCs/>
          <w:kern w:val="0"/>
          <w:sz w:val="28"/>
          <w:szCs w:val="28"/>
        </w:rPr>
        <w:t>已繳庫數657萬餘元，尚須由花蓮縣政府依法催繳者計202萬餘元。茲將各機關處理情形列表如次（表</w:t>
      </w:r>
      <w:r w:rsidR="004644EA">
        <w:rPr>
          <w:rFonts w:ascii="標楷體" w:eastAsia="標楷體" w:hAnsi="標楷體" w:hint="eastAsia"/>
          <w:bCs/>
          <w:kern w:val="0"/>
          <w:sz w:val="28"/>
          <w:szCs w:val="28"/>
        </w:rPr>
        <w:t>5</w:t>
      </w:r>
      <w:r w:rsidRPr="00C3335D">
        <w:rPr>
          <w:rFonts w:ascii="標楷體" w:eastAsia="標楷體" w:hAnsi="標楷體" w:hint="eastAsia"/>
          <w:bCs/>
          <w:kern w:val="0"/>
          <w:sz w:val="28"/>
          <w:szCs w:val="28"/>
        </w:rPr>
        <w:t>）：</w:t>
      </w:r>
    </w:p>
    <w:p w:rsidR="00EC5E8C" w:rsidRDefault="00EC5E8C" w:rsidP="00214543">
      <w:pPr>
        <w:spacing w:beforeLines="50" w:before="180" w:line="280" w:lineRule="exact"/>
        <w:jc w:val="center"/>
        <w:rPr>
          <w:rFonts w:ascii="標楷體" w:eastAsia="標楷體" w:hAnsi="標楷體"/>
          <w:b/>
        </w:rPr>
      </w:pPr>
      <w:r>
        <w:rPr>
          <w:rFonts w:ascii="標楷體" w:eastAsia="標楷體" w:hAnsi="標楷體" w:hint="eastAsia"/>
          <w:b/>
        </w:rPr>
        <w:t>表</w:t>
      </w:r>
      <w:r w:rsidR="004644EA">
        <w:rPr>
          <w:rFonts w:ascii="標楷體" w:eastAsia="標楷體" w:hAnsi="標楷體" w:hint="eastAsia"/>
          <w:b/>
        </w:rPr>
        <w:t>5</w:t>
      </w:r>
      <w:r>
        <w:rPr>
          <w:rFonts w:ascii="標楷體" w:eastAsia="標楷體" w:hAnsi="標楷體" w:hint="eastAsia"/>
          <w:b/>
        </w:rPr>
        <w:t xml:space="preserve">　108年度修正決算通知繳庫數追蹤查核情形</w:t>
      </w:r>
    </w:p>
    <w:p w:rsidR="00EC5E8C" w:rsidRDefault="00EC5E8C" w:rsidP="00214543">
      <w:pPr>
        <w:spacing w:line="280" w:lineRule="exact"/>
        <w:ind w:rightChars="29" w:right="70"/>
        <w:jc w:val="right"/>
        <w:rPr>
          <w:rFonts w:ascii="標楷體" w:eastAsia="標楷體" w:hAnsi="標楷體"/>
          <w:sz w:val="20"/>
          <w:szCs w:val="20"/>
        </w:rPr>
      </w:pPr>
      <w:r>
        <w:rPr>
          <w:rFonts w:ascii="標楷體" w:eastAsia="標楷體" w:hAnsi="標楷體" w:hint="eastAsia"/>
          <w:sz w:val="20"/>
          <w:szCs w:val="20"/>
        </w:rPr>
        <w:t>單位：新臺幣元</w:t>
      </w:r>
    </w:p>
    <w:tbl>
      <w:tblPr>
        <w:tblW w:w="0" w:type="auto"/>
        <w:tblInd w:w="71" w:type="dxa"/>
        <w:tblBorders>
          <w:top w:val="single" w:sz="4" w:space="0" w:color="auto"/>
          <w:bottom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680"/>
        <w:gridCol w:w="1842"/>
        <w:gridCol w:w="1701"/>
        <w:gridCol w:w="1560"/>
        <w:gridCol w:w="2380"/>
      </w:tblGrid>
      <w:tr w:rsidR="00EC5E8C" w:rsidTr="00734A0D">
        <w:trPr>
          <w:trHeight w:hRule="exact" w:val="595"/>
        </w:trPr>
        <w:tc>
          <w:tcPr>
            <w:tcW w:w="2680" w:type="dxa"/>
            <w:tcBorders>
              <w:left w:val="single" w:sz="4" w:space="0" w:color="auto"/>
              <w:bottom w:val="single" w:sz="4" w:space="0" w:color="auto"/>
            </w:tcBorders>
            <w:shd w:val="clear" w:color="auto" w:fill="E0E0E0"/>
            <w:vAlign w:val="center"/>
            <w:hideMark/>
          </w:tcPr>
          <w:p w:rsidR="00EC5E8C" w:rsidRDefault="00EC5E8C">
            <w:pPr>
              <w:spacing w:line="240" w:lineRule="exact"/>
              <w:jc w:val="distribute"/>
              <w:rPr>
                <w:rFonts w:ascii="標楷體" w:eastAsia="標楷體" w:hAnsi="標楷體" w:cs="新細明體"/>
                <w:sz w:val="20"/>
                <w:szCs w:val="20"/>
              </w:rPr>
            </w:pPr>
            <w:r>
              <w:rPr>
                <w:rFonts w:ascii="標楷體" w:eastAsia="標楷體" w:hAnsi="標楷體" w:cs="新細明體" w:hint="eastAsia"/>
                <w:sz w:val="20"/>
                <w:szCs w:val="20"/>
              </w:rPr>
              <w:t>機關名稱</w:t>
            </w:r>
          </w:p>
        </w:tc>
        <w:tc>
          <w:tcPr>
            <w:tcW w:w="1842" w:type="dxa"/>
            <w:tcBorders>
              <w:bottom w:val="single" w:sz="4" w:space="0" w:color="auto"/>
            </w:tcBorders>
            <w:shd w:val="clear" w:color="auto" w:fill="E0E0E0"/>
            <w:vAlign w:val="center"/>
            <w:hideMark/>
          </w:tcPr>
          <w:p w:rsidR="00EC5E8C" w:rsidRPr="00C75D74" w:rsidRDefault="00EC5E8C">
            <w:pPr>
              <w:spacing w:line="240" w:lineRule="exact"/>
              <w:jc w:val="distribute"/>
              <w:rPr>
                <w:rFonts w:ascii="標楷體" w:eastAsia="標楷體" w:hAnsi="標楷體" w:cs="新細明體"/>
                <w:spacing w:val="-6"/>
                <w:sz w:val="20"/>
                <w:szCs w:val="20"/>
              </w:rPr>
            </w:pPr>
            <w:r w:rsidRPr="00C75D74">
              <w:rPr>
                <w:rFonts w:ascii="標楷體" w:eastAsia="標楷體" w:hAnsi="標楷體" w:cs="新細明體" w:hint="eastAsia"/>
                <w:spacing w:val="-6"/>
                <w:sz w:val="20"/>
                <w:szCs w:val="20"/>
              </w:rPr>
              <w:t>修正決算通知繳庫數</w:t>
            </w:r>
          </w:p>
        </w:tc>
        <w:tc>
          <w:tcPr>
            <w:tcW w:w="1701" w:type="dxa"/>
            <w:tcBorders>
              <w:bottom w:val="single" w:sz="4" w:space="0" w:color="auto"/>
            </w:tcBorders>
            <w:shd w:val="clear" w:color="auto" w:fill="E0E0E0"/>
            <w:vAlign w:val="center"/>
            <w:hideMark/>
          </w:tcPr>
          <w:p w:rsidR="00EC5E8C" w:rsidRDefault="00EC5E8C">
            <w:pPr>
              <w:spacing w:line="240" w:lineRule="exact"/>
              <w:jc w:val="distribute"/>
              <w:rPr>
                <w:rFonts w:ascii="標楷體" w:eastAsia="標楷體" w:hAnsi="標楷體" w:cs="新細明體"/>
                <w:sz w:val="20"/>
                <w:szCs w:val="20"/>
              </w:rPr>
            </w:pPr>
            <w:r>
              <w:rPr>
                <w:rFonts w:ascii="標楷體" w:eastAsia="標楷體" w:hAnsi="標楷體" w:cs="新細明體" w:hint="eastAsia"/>
                <w:sz w:val="20"/>
                <w:szCs w:val="20"/>
              </w:rPr>
              <w:t>已繳庫數</w:t>
            </w:r>
          </w:p>
        </w:tc>
        <w:tc>
          <w:tcPr>
            <w:tcW w:w="1560" w:type="dxa"/>
            <w:tcBorders>
              <w:bottom w:val="single" w:sz="4" w:space="0" w:color="auto"/>
            </w:tcBorders>
            <w:shd w:val="clear" w:color="auto" w:fill="E0E0E0"/>
            <w:vAlign w:val="center"/>
            <w:hideMark/>
          </w:tcPr>
          <w:p w:rsidR="00EC5E8C" w:rsidRDefault="00EC5E8C">
            <w:pPr>
              <w:spacing w:line="240" w:lineRule="exact"/>
              <w:jc w:val="distribute"/>
              <w:rPr>
                <w:rFonts w:ascii="標楷體" w:eastAsia="標楷體" w:hAnsi="標楷體" w:cs="新細明體"/>
                <w:sz w:val="20"/>
                <w:szCs w:val="20"/>
              </w:rPr>
            </w:pPr>
            <w:r>
              <w:rPr>
                <w:rFonts w:ascii="標楷體" w:eastAsia="標楷體" w:hAnsi="標楷體" w:cs="新細明體" w:hint="eastAsia"/>
                <w:sz w:val="20"/>
                <w:szCs w:val="20"/>
              </w:rPr>
              <w:t>尚未繳庫數</w:t>
            </w:r>
          </w:p>
        </w:tc>
        <w:tc>
          <w:tcPr>
            <w:tcW w:w="2380" w:type="dxa"/>
            <w:tcBorders>
              <w:bottom w:val="single" w:sz="4" w:space="0" w:color="auto"/>
              <w:right w:val="single" w:sz="4" w:space="0" w:color="auto"/>
            </w:tcBorders>
            <w:shd w:val="clear" w:color="auto" w:fill="E0E0E0"/>
            <w:vAlign w:val="center"/>
            <w:hideMark/>
          </w:tcPr>
          <w:p w:rsidR="00EC5E8C" w:rsidRDefault="00EC5E8C">
            <w:pPr>
              <w:spacing w:line="240" w:lineRule="exact"/>
              <w:jc w:val="distribute"/>
              <w:rPr>
                <w:rFonts w:ascii="標楷體" w:eastAsia="標楷體" w:hAnsi="標楷體" w:cs="新細明體"/>
                <w:sz w:val="20"/>
                <w:szCs w:val="20"/>
              </w:rPr>
            </w:pPr>
            <w:r>
              <w:rPr>
                <w:rFonts w:ascii="標楷體" w:eastAsia="標楷體" w:hAnsi="標楷體" w:cs="新細明體" w:hint="eastAsia"/>
                <w:sz w:val="20"/>
                <w:szCs w:val="20"/>
              </w:rPr>
              <w:t>備註</w:t>
            </w:r>
          </w:p>
        </w:tc>
      </w:tr>
      <w:tr w:rsidR="00EC5E8C" w:rsidTr="004644EA">
        <w:trPr>
          <w:trHeight w:hRule="exact" w:val="510"/>
        </w:trPr>
        <w:tc>
          <w:tcPr>
            <w:tcW w:w="2680" w:type="dxa"/>
            <w:tcBorders>
              <w:left w:val="single" w:sz="4" w:space="0" w:color="auto"/>
              <w:bottom w:val="nil"/>
            </w:tcBorders>
            <w:vAlign w:val="center"/>
            <w:hideMark/>
          </w:tcPr>
          <w:p w:rsidR="00EC5E8C" w:rsidRDefault="00EC5E8C">
            <w:pPr>
              <w:spacing w:line="220" w:lineRule="exact"/>
              <w:jc w:val="distribute"/>
              <w:rPr>
                <w:rFonts w:ascii="標楷體" w:eastAsia="標楷體" w:hAnsi="標楷體"/>
                <w:b/>
                <w:sz w:val="20"/>
                <w:szCs w:val="20"/>
              </w:rPr>
            </w:pPr>
            <w:r>
              <w:rPr>
                <w:rFonts w:ascii="標楷體" w:eastAsia="標楷體" w:hAnsi="標楷體" w:hint="eastAsia"/>
                <w:b/>
                <w:sz w:val="20"/>
                <w:szCs w:val="20"/>
              </w:rPr>
              <w:t>合   計</w:t>
            </w:r>
          </w:p>
        </w:tc>
        <w:tc>
          <w:tcPr>
            <w:tcW w:w="1842" w:type="dxa"/>
            <w:tcBorders>
              <w:bottom w:val="nil"/>
            </w:tcBorders>
            <w:vAlign w:val="center"/>
            <w:hideMark/>
          </w:tcPr>
          <w:p w:rsidR="00EC5E8C" w:rsidRPr="00E42462" w:rsidRDefault="00EC5E8C">
            <w:pPr>
              <w:spacing w:line="220" w:lineRule="exact"/>
              <w:jc w:val="right"/>
              <w:rPr>
                <w:rFonts w:ascii="標楷體" w:eastAsia="標楷體" w:hAnsi="標楷體"/>
                <w:b/>
                <w:sz w:val="20"/>
                <w:szCs w:val="20"/>
              </w:rPr>
            </w:pPr>
            <w:r w:rsidRPr="00E42462">
              <w:rPr>
                <w:rFonts w:ascii="標楷體" w:eastAsia="標楷體" w:hAnsi="標楷體" w:hint="eastAsia"/>
                <w:b/>
                <w:sz w:val="20"/>
                <w:szCs w:val="20"/>
              </w:rPr>
              <w:t>8,599,849</w:t>
            </w:r>
          </w:p>
        </w:tc>
        <w:tc>
          <w:tcPr>
            <w:tcW w:w="1701" w:type="dxa"/>
            <w:tcBorders>
              <w:bottom w:val="nil"/>
            </w:tcBorders>
            <w:vAlign w:val="center"/>
          </w:tcPr>
          <w:p w:rsidR="00EC5E8C" w:rsidRPr="00E42462" w:rsidRDefault="00EC5E8C">
            <w:pPr>
              <w:spacing w:line="220" w:lineRule="exact"/>
              <w:jc w:val="right"/>
              <w:rPr>
                <w:rFonts w:ascii="標楷體" w:eastAsia="標楷體" w:hAnsi="標楷體"/>
                <w:b/>
                <w:sz w:val="20"/>
                <w:szCs w:val="20"/>
              </w:rPr>
            </w:pPr>
            <w:r>
              <w:rPr>
                <w:rFonts w:ascii="標楷體" w:eastAsia="標楷體" w:hAnsi="標楷體" w:hint="eastAsia"/>
                <w:b/>
                <w:sz w:val="20"/>
                <w:szCs w:val="20"/>
              </w:rPr>
              <w:t>6,573,969</w:t>
            </w:r>
          </w:p>
        </w:tc>
        <w:tc>
          <w:tcPr>
            <w:tcW w:w="1560" w:type="dxa"/>
            <w:tcBorders>
              <w:bottom w:val="nil"/>
            </w:tcBorders>
            <w:vAlign w:val="center"/>
          </w:tcPr>
          <w:p w:rsidR="00EC5E8C" w:rsidRPr="00E42462" w:rsidRDefault="00EC5E8C">
            <w:pPr>
              <w:spacing w:line="220" w:lineRule="exact"/>
              <w:jc w:val="right"/>
              <w:rPr>
                <w:rFonts w:ascii="標楷體" w:eastAsia="標楷體" w:hAnsi="標楷體"/>
                <w:b/>
                <w:sz w:val="20"/>
                <w:szCs w:val="20"/>
              </w:rPr>
            </w:pPr>
            <w:r>
              <w:rPr>
                <w:rFonts w:ascii="標楷體" w:eastAsia="標楷體" w:hAnsi="標楷體" w:hint="eastAsia"/>
                <w:b/>
                <w:sz w:val="20"/>
                <w:szCs w:val="20"/>
              </w:rPr>
              <w:t>2,025,880</w:t>
            </w:r>
          </w:p>
        </w:tc>
        <w:tc>
          <w:tcPr>
            <w:tcW w:w="2380" w:type="dxa"/>
            <w:tcBorders>
              <w:bottom w:val="nil"/>
              <w:right w:val="single" w:sz="4" w:space="0" w:color="auto"/>
            </w:tcBorders>
            <w:vAlign w:val="center"/>
          </w:tcPr>
          <w:p w:rsidR="00EC5E8C" w:rsidRPr="00E42462" w:rsidRDefault="00EC5E8C">
            <w:pPr>
              <w:spacing w:line="220" w:lineRule="exact"/>
              <w:jc w:val="both"/>
              <w:rPr>
                <w:rFonts w:ascii="標楷體" w:eastAsia="標楷體" w:hAnsi="標楷體"/>
                <w:b/>
                <w:color w:val="FF0000"/>
                <w:sz w:val="20"/>
                <w:szCs w:val="20"/>
              </w:rPr>
            </w:pPr>
          </w:p>
        </w:tc>
      </w:tr>
      <w:tr w:rsidR="00EC5E8C" w:rsidTr="004644EA">
        <w:trPr>
          <w:trHeight w:hRule="exact" w:val="510"/>
        </w:trPr>
        <w:tc>
          <w:tcPr>
            <w:tcW w:w="2680" w:type="dxa"/>
            <w:tcBorders>
              <w:top w:val="nil"/>
              <w:left w:val="single" w:sz="4" w:space="0" w:color="auto"/>
              <w:bottom w:val="nil"/>
            </w:tcBorders>
            <w:shd w:val="clear" w:color="auto" w:fill="F2F2F2" w:themeFill="background1" w:themeFillShade="F2"/>
            <w:vAlign w:val="center"/>
            <w:hideMark/>
          </w:tcPr>
          <w:p w:rsidR="00EC5E8C" w:rsidRDefault="00EC5E8C">
            <w:pPr>
              <w:spacing w:line="220" w:lineRule="exact"/>
              <w:jc w:val="distribute"/>
              <w:rPr>
                <w:rFonts w:ascii="標楷體" w:eastAsia="標楷體" w:hAnsi="標楷體"/>
                <w:b/>
                <w:sz w:val="20"/>
                <w:szCs w:val="20"/>
              </w:rPr>
            </w:pPr>
            <w:r>
              <w:rPr>
                <w:rFonts w:ascii="標楷體" w:eastAsia="標楷體" w:hAnsi="標楷體" w:hint="eastAsia"/>
                <w:b/>
                <w:sz w:val="20"/>
                <w:szCs w:val="20"/>
              </w:rPr>
              <w:t>歲入部分小計</w:t>
            </w:r>
          </w:p>
        </w:tc>
        <w:tc>
          <w:tcPr>
            <w:tcW w:w="1842" w:type="dxa"/>
            <w:tcBorders>
              <w:top w:val="nil"/>
              <w:bottom w:val="nil"/>
            </w:tcBorders>
            <w:shd w:val="clear" w:color="auto" w:fill="F2F2F2" w:themeFill="background1" w:themeFillShade="F2"/>
            <w:vAlign w:val="center"/>
          </w:tcPr>
          <w:p w:rsidR="00EC5E8C" w:rsidRPr="00E42462" w:rsidRDefault="00EC5E8C">
            <w:pPr>
              <w:spacing w:line="220" w:lineRule="exact"/>
              <w:jc w:val="right"/>
              <w:rPr>
                <w:rFonts w:ascii="標楷體" w:eastAsia="標楷體" w:hAnsi="標楷體"/>
                <w:b/>
                <w:sz w:val="20"/>
                <w:szCs w:val="20"/>
              </w:rPr>
            </w:pPr>
            <w:r w:rsidRPr="00E42462">
              <w:rPr>
                <w:rFonts w:ascii="標楷體" w:eastAsia="標楷體" w:hAnsi="標楷體" w:hint="eastAsia"/>
                <w:b/>
                <w:sz w:val="20"/>
                <w:szCs w:val="20"/>
              </w:rPr>
              <w:t>6,919,324</w:t>
            </w:r>
          </w:p>
        </w:tc>
        <w:tc>
          <w:tcPr>
            <w:tcW w:w="1701" w:type="dxa"/>
            <w:tcBorders>
              <w:top w:val="nil"/>
              <w:bottom w:val="nil"/>
            </w:tcBorders>
            <w:shd w:val="clear" w:color="auto" w:fill="F2F2F2" w:themeFill="background1" w:themeFillShade="F2"/>
            <w:vAlign w:val="center"/>
          </w:tcPr>
          <w:p w:rsidR="00EC5E8C" w:rsidRPr="00E42462" w:rsidRDefault="00EC5E8C">
            <w:pPr>
              <w:spacing w:line="220" w:lineRule="exact"/>
              <w:jc w:val="right"/>
              <w:rPr>
                <w:rFonts w:ascii="標楷體" w:eastAsia="標楷體" w:hAnsi="標楷體"/>
                <w:b/>
                <w:sz w:val="20"/>
                <w:szCs w:val="20"/>
              </w:rPr>
            </w:pPr>
            <w:r w:rsidRPr="00E42462">
              <w:rPr>
                <w:rFonts w:ascii="標楷體" w:eastAsia="標楷體" w:hAnsi="標楷體" w:hint="eastAsia"/>
                <w:b/>
                <w:sz w:val="20"/>
                <w:szCs w:val="20"/>
              </w:rPr>
              <w:t>6,103,444</w:t>
            </w:r>
          </w:p>
        </w:tc>
        <w:tc>
          <w:tcPr>
            <w:tcW w:w="1560" w:type="dxa"/>
            <w:tcBorders>
              <w:top w:val="nil"/>
              <w:bottom w:val="nil"/>
            </w:tcBorders>
            <w:shd w:val="clear" w:color="auto" w:fill="F2F2F2" w:themeFill="background1" w:themeFillShade="F2"/>
            <w:vAlign w:val="center"/>
          </w:tcPr>
          <w:p w:rsidR="00EC5E8C" w:rsidRPr="00E42462" w:rsidRDefault="00EC5E8C">
            <w:pPr>
              <w:spacing w:line="220" w:lineRule="exact"/>
              <w:jc w:val="right"/>
              <w:rPr>
                <w:rFonts w:ascii="標楷體" w:eastAsia="標楷體" w:hAnsi="標楷體"/>
                <w:b/>
                <w:sz w:val="20"/>
                <w:szCs w:val="20"/>
              </w:rPr>
            </w:pPr>
            <w:r w:rsidRPr="00E42462">
              <w:rPr>
                <w:rFonts w:ascii="標楷體" w:eastAsia="標楷體" w:hAnsi="標楷體" w:hint="eastAsia"/>
                <w:b/>
                <w:sz w:val="20"/>
                <w:szCs w:val="20"/>
              </w:rPr>
              <w:t>815,880</w:t>
            </w:r>
          </w:p>
        </w:tc>
        <w:tc>
          <w:tcPr>
            <w:tcW w:w="2380" w:type="dxa"/>
            <w:tcBorders>
              <w:top w:val="nil"/>
              <w:bottom w:val="nil"/>
              <w:right w:val="single" w:sz="4" w:space="0" w:color="auto"/>
            </w:tcBorders>
            <w:shd w:val="clear" w:color="auto" w:fill="F2F2F2" w:themeFill="background1" w:themeFillShade="F2"/>
            <w:vAlign w:val="center"/>
          </w:tcPr>
          <w:p w:rsidR="00EC5E8C" w:rsidRPr="00E42462" w:rsidRDefault="00EC5E8C">
            <w:pPr>
              <w:spacing w:line="220" w:lineRule="exact"/>
              <w:jc w:val="both"/>
              <w:rPr>
                <w:rFonts w:ascii="標楷體" w:eastAsia="標楷體" w:hAnsi="標楷體"/>
                <w:b/>
                <w:color w:val="FF0000"/>
                <w:sz w:val="20"/>
                <w:szCs w:val="20"/>
              </w:rPr>
            </w:pPr>
          </w:p>
        </w:tc>
      </w:tr>
      <w:tr w:rsidR="00EC5E8C" w:rsidTr="004644EA">
        <w:trPr>
          <w:trHeight w:hRule="exact" w:val="851"/>
        </w:trPr>
        <w:tc>
          <w:tcPr>
            <w:tcW w:w="2680" w:type="dxa"/>
            <w:tcBorders>
              <w:top w:val="nil"/>
              <w:left w:val="single" w:sz="4" w:space="0" w:color="auto"/>
              <w:bottom w:val="nil"/>
            </w:tcBorders>
            <w:hideMark/>
          </w:tcPr>
          <w:p w:rsidR="00EC5E8C" w:rsidRDefault="00EC5E8C" w:rsidP="00665858">
            <w:pPr>
              <w:spacing w:line="300" w:lineRule="exact"/>
              <w:ind w:left="240" w:hangingChars="120" w:hanging="240"/>
              <w:jc w:val="distribute"/>
              <w:rPr>
                <w:rFonts w:ascii="標楷體" w:eastAsia="標楷體" w:hAnsi="標楷體" w:cs="新細明體"/>
                <w:sz w:val="20"/>
                <w:szCs w:val="20"/>
              </w:rPr>
            </w:pPr>
            <w:r>
              <w:rPr>
                <w:rFonts w:ascii="標楷體" w:eastAsia="標楷體" w:hAnsi="標楷體" w:cs="新細明體" w:hint="eastAsia"/>
                <w:sz w:val="20"/>
                <w:szCs w:val="20"/>
              </w:rPr>
              <w:t>花蓮縣政府</w:t>
            </w:r>
          </w:p>
        </w:tc>
        <w:tc>
          <w:tcPr>
            <w:tcW w:w="1842" w:type="dxa"/>
            <w:tcBorders>
              <w:top w:val="nil"/>
              <w:bottom w:val="nil"/>
            </w:tcBorders>
          </w:tcPr>
          <w:p w:rsidR="00EC5E8C" w:rsidRPr="00E42462" w:rsidRDefault="00EC5E8C" w:rsidP="008A5F18">
            <w:pPr>
              <w:spacing w:line="300" w:lineRule="exact"/>
              <w:jc w:val="right"/>
              <w:rPr>
                <w:rFonts w:ascii="標楷體" w:eastAsia="標楷體" w:hAnsi="標楷體" w:cs="新細明體"/>
                <w:sz w:val="20"/>
                <w:szCs w:val="20"/>
              </w:rPr>
            </w:pPr>
            <w:r w:rsidRPr="00E42462">
              <w:rPr>
                <w:rFonts w:ascii="標楷體" w:eastAsia="標楷體" w:hAnsi="標楷體" w:cs="新細明體" w:hint="eastAsia"/>
                <w:sz w:val="20"/>
                <w:szCs w:val="20"/>
              </w:rPr>
              <w:t>6,869,324</w:t>
            </w:r>
          </w:p>
        </w:tc>
        <w:tc>
          <w:tcPr>
            <w:tcW w:w="1701" w:type="dxa"/>
            <w:tcBorders>
              <w:top w:val="nil"/>
              <w:bottom w:val="nil"/>
            </w:tcBorders>
          </w:tcPr>
          <w:p w:rsidR="00EC5E8C" w:rsidRPr="00E42462" w:rsidRDefault="00EC5E8C" w:rsidP="008A5F18">
            <w:pPr>
              <w:spacing w:line="300" w:lineRule="exact"/>
              <w:jc w:val="right"/>
              <w:rPr>
                <w:rFonts w:ascii="標楷體" w:eastAsia="標楷體" w:hAnsi="標楷體" w:cs="新細明體"/>
                <w:sz w:val="20"/>
                <w:szCs w:val="20"/>
              </w:rPr>
            </w:pPr>
            <w:r w:rsidRPr="00E42462">
              <w:rPr>
                <w:rFonts w:ascii="標楷體" w:eastAsia="標楷體" w:hAnsi="標楷體" w:cs="新細明體" w:hint="eastAsia"/>
                <w:sz w:val="20"/>
                <w:szCs w:val="20"/>
              </w:rPr>
              <w:t>6,053,444</w:t>
            </w:r>
          </w:p>
        </w:tc>
        <w:tc>
          <w:tcPr>
            <w:tcW w:w="1560" w:type="dxa"/>
            <w:tcBorders>
              <w:top w:val="nil"/>
              <w:bottom w:val="nil"/>
            </w:tcBorders>
          </w:tcPr>
          <w:p w:rsidR="00EC5E8C" w:rsidRPr="00E42462" w:rsidRDefault="00EC5E8C" w:rsidP="008A5F18">
            <w:pPr>
              <w:spacing w:line="300" w:lineRule="exact"/>
              <w:jc w:val="right"/>
              <w:rPr>
                <w:rFonts w:ascii="標楷體" w:eastAsia="標楷體" w:hAnsi="標楷體"/>
                <w:sz w:val="20"/>
                <w:szCs w:val="20"/>
              </w:rPr>
            </w:pPr>
            <w:r w:rsidRPr="00E42462">
              <w:rPr>
                <w:rFonts w:ascii="標楷體" w:eastAsia="標楷體" w:hAnsi="標楷體" w:hint="eastAsia"/>
                <w:sz w:val="20"/>
                <w:szCs w:val="20"/>
              </w:rPr>
              <w:t>815,880</w:t>
            </w:r>
          </w:p>
        </w:tc>
        <w:tc>
          <w:tcPr>
            <w:tcW w:w="2380" w:type="dxa"/>
            <w:tcBorders>
              <w:top w:val="nil"/>
              <w:bottom w:val="nil"/>
              <w:right w:val="single" w:sz="4" w:space="0" w:color="auto"/>
            </w:tcBorders>
            <w:hideMark/>
          </w:tcPr>
          <w:p w:rsidR="00EC5E8C" w:rsidRPr="00E42462" w:rsidRDefault="00EC5E8C" w:rsidP="004644EA">
            <w:pPr>
              <w:spacing w:line="260" w:lineRule="exact"/>
              <w:jc w:val="both"/>
              <w:rPr>
                <w:rFonts w:ascii="標楷體" w:eastAsia="標楷體" w:hAnsi="標楷體"/>
                <w:kern w:val="0"/>
                <w:sz w:val="20"/>
                <w:szCs w:val="20"/>
              </w:rPr>
            </w:pPr>
            <w:r w:rsidRPr="00E42462">
              <w:rPr>
                <w:rFonts w:ascii="標楷體" w:eastAsia="標楷體" w:hAnsi="標楷體" w:hint="eastAsia"/>
                <w:kern w:val="0"/>
                <w:sz w:val="20"/>
                <w:szCs w:val="20"/>
                <w:lang w:eastAsia="zh-HK"/>
              </w:rPr>
              <w:t>係增列應收花蓮漁港多功能漁業場館</w:t>
            </w:r>
            <w:r w:rsidRPr="00E42462">
              <w:rPr>
                <w:rFonts w:ascii="標楷體" w:eastAsia="標楷體" w:hAnsi="標楷體" w:hint="eastAsia"/>
                <w:noProof/>
                <w:sz w:val="20"/>
                <w:szCs w:val="20"/>
              </w:rPr>
              <w:t>使用</w:t>
            </w:r>
            <w:r w:rsidRPr="00E42462">
              <w:rPr>
                <w:rFonts w:ascii="標楷體" w:eastAsia="標楷體" w:hAnsi="標楷體" w:hint="eastAsia"/>
                <w:kern w:val="0"/>
                <w:sz w:val="20"/>
                <w:szCs w:val="20"/>
                <w:lang w:eastAsia="zh-HK"/>
              </w:rPr>
              <w:t>補償金。已申請強制執行。</w:t>
            </w:r>
          </w:p>
        </w:tc>
      </w:tr>
      <w:tr w:rsidR="00EC5E8C" w:rsidTr="004644EA">
        <w:trPr>
          <w:trHeight w:hRule="exact" w:val="510"/>
        </w:trPr>
        <w:tc>
          <w:tcPr>
            <w:tcW w:w="2680" w:type="dxa"/>
            <w:tcBorders>
              <w:top w:val="nil"/>
              <w:left w:val="single" w:sz="4" w:space="0" w:color="auto"/>
              <w:bottom w:val="nil"/>
            </w:tcBorders>
            <w:shd w:val="clear" w:color="auto" w:fill="F2F2F2" w:themeFill="background1" w:themeFillShade="F2"/>
            <w:vAlign w:val="center"/>
          </w:tcPr>
          <w:p w:rsidR="00EC5E8C" w:rsidRPr="00C55F9B" w:rsidRDefault="00EC5E8C">
            <w:pPr>
              <w:spacing w:line="220" w:lineRule="exact"/>
              <w:jc w:val="distribute"/>
              <w:rPr>
                <w:rFonts w:ascii="標楷體" w:eastAsia="標楷體" w:hAnsi="標楷體"/>
                <w:sz w:val="20"/>
                <w:szCs w:val="20"/>
              </w:rPr>
            </w:pPr>
            <w:r w:rsidRPr="00C55F9B">
              <w:rPr>
                <w:rFonts w:ascii="標楷體" w:eastAsia="標楷體" w:hAnsi="標楷體"/>
                <w:sz w:val="20"/>
                <w:szCs w:val="20"/>
              </w:rPr>
              <w:t>花蓮縣文化局</w:t>
            </w:r>
          </w:p>
        </w:tc>
        <w:tc>
          <w:tcPr>
            <w:tcW w:w="1842" w:type="dxa"/>
            <w:tcBorders>
              <w:top w:val="nil"/>
              <w:bottom w:val="nil"/>
            </w:tcBorders>
            <w:shd w:val="clear" w:color="auto" w:fill="F2F2F2" w:themeFill="background1" w:themeFillShade="F2"/>
            <w:vAlign w:val="center"/>
          </w:tcPr>
          <w:p w:rsidR="00EC5E8C" w:rsidRPr="00E42462" w:rsidRDefault="00EC5E8C">
            <w:pPr>
              <w:spacing w:line="220" w:lineRule="exact"/>
              <w:jc w:val="right"/>
              <w:rPr>
                <w:rFonts w:ascii="標楷體" w:eastAsia="標楷體" w:hAnsi="標楷體"/>
                <w:sz w:val="20"/>
                <w:szCs w:val="20"/>
              </w:rPr>
            </w:pPr>
            <w:r w:rsidRPr="00E42462">
              <w:rPr>
                <w:rFonts w:ascii="標楷體" w:eastAsia="標楷體" w:hAnsi="標楷體" w:hint="eastAsia"/>
                <w:sz w:val="20"/>
                <w:szCs w:val="20"/>
              </w:rPr>
              <w:t>50,000</w:t>
            </w:r>
          </w:p>
        </w:tc>
        <w:tc>
          <w:tcPr>
            <w:tcW w:w="1701" w:type="dxa"/>
            <w:tcBorders>
              <w:top w:val="nil"/>
              <w:bottom w:val="nil"/>
            </w:tcBorders>
            <w:shd w:val="clear" w:color="auto" w:fill="F2F2F2" w:themeFill="background1" w:themeFillShade="F2"/>
            <w:vAlign w:val="center"/>
          </w:tcPr>
          <w:p w:rsidR="00EC5E8C" w:rsidRPr="00E42462" w:rsidRDefault="00EC5E8C">
            <w:pPr>
              <w:spacing w:line="220" w:lineRule="exact"/>
              <w:jc w:val="right"/>
              <w:rPr>
                <w:rFonts w:ascii="標楷體" w:eastAsia="標楷體" w:hAnsi="標楷體"/>
                <w:sz w:val="20"/>
                <w:szCs w:val="20"/>
              </w:rPr>
            </w:pPr>
            <w:r w:rsidRPr="00E42462">
              <w:rPr>
                <w:rFonts w:ascii="標楷體" w:eastAsia="標楷體" w:hAnsi="標楷體" w:hint="eastAsia"/>
                <w:sz w:val="20"/>
                <w:szCs w:val="20"/>
              </w:rPr>
              <w:t>50,000</w:t>
            </w:r>
          </w:p>
        </w:tc>
        <w:tc>
          <w:tcPr>
            <w:tcW w:w="1560" w:type="dxa"/>
            <w:tcBorders>
              <w:top w:val="nil"/>
              <w:bottom w:val="nil"/>
            </w:tcBorders>
            <w:shd w:val="clear" w:color="auto" w:fill="F2F2F2" w:themeFill="background1" w:themeFillShade="F2"/>
            <w:vAlign w:val="center"/>
          </w:tcPr>
          <w:p w:rsidR="00EC5E8C" w:rsidRPr="00E42462" w:rsidRDefault="00EC5E8C">
            <w:pPr>
              <w:spacing w:line="220" w:lineRule="exact"/>
              <w:jc w:val="right"/>
              <w:rPr>
                <w:rFonts w:ascii="標楷體" w:eastAsia="標楷體" w:hAnsi="標楷體"/>
                <w:sz w:val="20"/>
                <w:szCs w:val="20"/>
              </w:rPr>
            </w:pPr>
            <w:r w:rsidRPr="00E42462">
              <w:rPr>
                <w:rFonts w:ascii="標楷體" w:eastAsia="標楷體" w:hAnsi="標楷體" w:hint="eastAsia"/>
                <w:b/>
                <w:sz w:val="20"/>
                <w:szCs w:val="20"/>
              </w:rPr>
              <w:t>－</w:t>
            </w:r>
          </w:p>
        </w:tc>
        <w:tc>
          <w:tcPr>
            <w:tcW w:w="2380" w:type="dxa"/>
            <w:tcBorders>
              <w:top w:val="nil"/>
              <w:bottom w:val="nil"/>
              <w:right w:val="single" w:sz="4" w:space="0" w:color="auto"/>
            </w:tcBorders>
            <w:shd w:val="clear" w:color="auto" w:fill="F2F2F2" w:themeFill="background1" w:themeFillShade="F2"/>
            <w:vAlign w:val="center"/>
          </w:tcPr>
          <w:p w:rsidR="00EC5E8C" w:rsidRPr="00E42462" w:rsidRDefault="00EC5E8C">
            <w:pPr>
              <w:spacing w:line="220" w:lineRule="exact"/>
              <w:jc w:val="both"/>
              <w:rPr>
                <w:rFonts w:ascii="標楷體" w:eastAsia="標楷體" w:hAnsi="標楷體"/>
                <w:color w:val="FF0000"/>
                <w:spacing w:val="20"/>
                <w:sz w:val="20"/>
                <w:szCs w:val="20"/>
              </w:rPr>
            </w:pPr>
          </w:p>
        </w:tc>
      </w:tr>
      <w:tr w:rsidR="00EC5E8C" w:rsidTr="004644EA">
        <w:trPr>
          <w:trHeight w:hRule="exact" w:val="567"/>
        </w:trPr>
        <w:tc>
          <w:tcPr>
            <w:tcW w:w="2680" w:type="dxa"/>
            <w:tcBorders>
              <w:top w:val="nil"/>
              <w:left w:val="single" w:sz="4" w:space="0" w:color="auto"/>
              <w:bottom w:val="nil"/>
            </w:tcBorders>
            <w:vAlign w:val="center"/>
          </w:tcPr>
          <w:p w:rsidR="00EC5E8C" w:rsidRDefault="00EC5E8C" w:rsidP="00EC5E8C">
            <w:pPr>
              <w:spacing w:line="220" w:lineRule="exact"/>
              <w:jc w:val="distribute"/>
              <w:rPr>
                <w:rFonts w:ascii="標楷體" w:eastAsia="標楷體" w:hAnsi="標楷體"/>
                <w:b/>
                <w:sz w:val="20"/>
                <w:szCs w:val="20"/>
              </w:rPr>
            </w:pPr>
            <w:r>
              <w:rPr>
                <w:rFonts w:ascii="標楷體" w:eastAsia="標楷體" w:hAnsi="標楷體" w:hint="eastAsia"/>
                <w:b/>
                <w:sz w:val="20"/>
                <w:szCs w:val="20"/>
              </w:rPr>
              <w:t>歲出部分小計</w:t>
            </w:r>
          </w:p>
        </w:tc>
        <w:tc>
          <w:tcPr>
            <w:tcW w:w="1842" w:type="dxa"/>
            <w:tcBorders>
              <w:top w:val="nil"/>
              <w:bottom w:val="nil"/>
            </w:tcBorders>
            <w:vAlign w:val="center"/>
          </w:tcPr>
          <w:p w:rsidR="00EC5E8C" w:rsidRPr="00E42462" w:rsidRDefault="00EC5E8C" w:rsidP="00EC5E8C">
            <w:pPr>
              <w:spacing w:line="220" w:lineRule="exact"/>
              <w:jc w:val="right"/>
              <w:rPr>
                <w:rFonts w:ascii="標楷體" w:eastAsia="標楷體" w:hAnsi="標楷體"/>
                <w:b/>
                <w:sz w:val="20"/>
                <w:szCs w:val="20"/>
              </w:rPr>
            </w:pPr>
            <w:r w:rsidRPr="00E42462">
              <w:rPr>
                <w:rFonts w:ascii="標楷體" w:eastAsia="標楷體" w:hAnsi="標楷體" w:hint="eastAsia"/>
                <w:b/>
                <w:sz w:val="20"/>
                <w:szCs w:val="20"/>
              </w:rPr>
              <w:t>1,680,525</w:t>
            </w:r>
          </w:p>
        </w:tc>
        <w:tc>
          <w:tcPr>
            <w:tcW w:w="1701" w:type="dxa"/>
            <w:tcBorders>
              <w:top w:val="nil"/>
              <w:bottom w:val="nil"/>
            </w:tcBorders>
            <w:vAlign w:val="center"/>
          </w:tcPr>
          <w:p w:rsidR="00EC5E8C" w:rsidRPr="00E42462" w:rsidRDefault="00EC5E8C" w:rsidP="00EC5E8C">
            <w:pPr>
              <w:spacing w:line="220" w:lineRule="exact"/>
              <w:jc w:val="right"/>
              <w:rPr>
                <w:rFonts w:ascii="標楷體" w:eastAsia="標楷體" w:hAnsi="標楷體"/>
                <w:b/>
                <w:sz w:val="20"/>
                <w:szCs w:val="20"/>
              </w:rPr>
            </w:pPr>
            <w:r>
              <w:rPr>
                <w:rFonts w:ascii="標楷體" w:eastAsia="標楷體" w:hAnsi="標楷體" w:hint="eastAsia"/>
                <w:b/>
                <w:sz w:val="20"/>
                <w:szCs w:val="20"/>
              </w:rPr>
              <w:t>470,525</w:t>
            </w:r>
          </w:p>
        </w:tc>
        <w:tc>
          <w:tcPr>
            <w:tcW w:w="1560" w:type="dxa"/>
            <w:tcBorders>
              <w:top w:val="nil"/>
              <w:bottom w:val="nil"/>
            </w:tcBorders>
            <w:vAlign w:val="center"/>
          </w:tcPr>
          <w:p w:rsidR="00EC5E8C" w:rsidRPr="00E42462" w:rsidRDefault="00EC5E8C" w:rsidP="00EC5E8C">
            <w:pPr>
              <w:spacing w:line="220" w:lineRule="exact"/>
              <w:jc w:val="right"/>
              <w:rPr>
                <w:rFonts w:ascii="標楷體" w:eastAsia="標楷體" w:hAnsi="標楷體"/>
                <w:b/>
                <w:sz w:val="20"/>
                <w:szCs w:val="20"/>
              </w:rPr>
            </w:pPr>
            <w:r>
              <w:rPr>
                <w:rFonts w:ascii="標楷體" w:eastAsia="標楷體" w:hAnsi="標楷體" w:hint="eastAsia"/>
                <w:b/>
                <w:sz w:val="20"/>
                <w:szCs w:val="20"/>
              </w:rPr>
              <w:t>1,210,000</w:t>
            </w:r>
          </w:p>
        </w:tc>
        <w:tc>
          <w:tcPr>
            <w:tcW w:w="2380" w:type="dxa"/>
            <w:tcBorders>
              <w:top w:val="nil"/>
              <w:bottom w:val="nil"/>
              <w:right w:val="single" w:sz="4" w:space="0" w:color="auto"/>
            </w:tcBorders>
            <w:vAlign w:val="center"/>
          </w:tcPr>
          <w:p w:rsidR="00EC5E8C" w:rsidRPr="00E42462" w:rsidRDefault="00EC5E8C" w:rsidP="00EC5E8C">
            <w:pPr>
              <w:spacing w:line="220" w:lineRule="exact"/>
              <w:jc w:val="both"/>
              <w:rPr>
                <w:rFonts w:ascii="標楷體" w:eastAsia="標楷體" w:hAnsi="標楷體"/>
                <w:b/>
                <w:color w:val="FF0000"/>
                <w:spacing w:val="20"/>
                <w:sz w:val="20"/>
                <w:szCs w:val="20"/>
              </w:rPr>
            </w:pPr>
          </w:p>
        </w:tc>
      </w:tr>
      <w:tr w:rsidR="00EC5E8C" w:rsidTr="004644EA">
        <w:trPr>
          <w:trHeight w:hRule="exact" w:val="851"/>
        </w:trPr>
        <w:tc>
          <w:tcPr>
            <w:tcW w:w="2680" w:type="dxa"/>
            <w:tcBorders>
              <w:top w:val="nil"/>
              <w:left w:val="single" w:sz="4" w:space="0" w:color="auto"/>
              <w:bottom w:val="nil"/>
            </w:tcBorders>
            <w:shd w:val="clear" w:color="auto" w:fill="F2F2F2" w:themeFill="background1" w:themeFillShade="F2"/>
          </w:tcPr>
          <w:p w:rsidR="00EC5E8C" w:rsidRDefault="00EC5E8C" w:rsidP="00EC5E8C">
            <w:pPr>
              <w:spacing w:line="300" w:lineRule="exact"/>
              <w:ind w:left="240" w:hangingChars="120" w:hanging="240"/>
              <w:jc w:val="distribute"/>
              <w:rPr>
                <w:rFonts w:ascii="標楷體" w:eastAsia="標楷體" w:hAnsi="標楷體" w:cs="新細明體"/>
                <w:sz w:val="20"/>
                <w:szCs w:val="20"/>
              </w:rPr>
            </w:pPr>
            <w:r>
              <w:rPr>
                <w:rFonts w:ascii="標楷體" w:eastAsia="標楷體" w:hAnsi="標楷體" w:hint="eastAsia"/>
                <w:sz w:val="20"/>
                <w:szCs w:val="20"/>
              </w:rPr>
              <w:t>花蓮縣</w:t>
            </w:r>
            <w:r>
              <w:rPr>
                <w:rFonts w:ascii="標楷體" w:eastAsia="標楷體" w:hAnsi="標楷體" w:hint="eastAsia"/>
                <w:sz w:val="20"/>
                <w:szCs w:val="20"/>
                <w:lang w:eastAsia="zh-HK"/>
              </w:rPr>
              <w:t>政府</w:t>
            </w:r>
          </w:p>
        </w:tc>
        <w:tc>
          <w:tcPr>
            <w:tcW w:w="1842" w:type="dxa"/>
            <w:tcBorders>
              <w:top w:val="nil"/>
              <w:bottom w:val="nil"/>
            </w:tcBorders>
            <w:shd w:val="clear" w:color="auto" w:fill="F2F2F2" w:themeFill="background1" w:themeFillShade="F2"/>
          </w:tcPr>
          <w:p w:rsidR="00EC5E8C" w:rsidRPr="00E42462" w:rsidRDefault="00EC5E8C" w:rsidP="00EC5E8C">
            <w:pPr>
              <w:spacing w:line="300" w:lineRule="exact"/>
              <w:jc w:val="right"/>
              <w:rPr>
                <w:rFonts w:ascii="標楷體" w:eastAsia="標楷體" w:hAnsi="標楷體"/>
                <w:sz w:val="20"/>
                <w:szCs w:val="20"/>
              </w:rPr>
            </w:pPr>
            <w:r w:rsidRPr="00E42462">
              <w:rPr>
                <w:rFonts w:ascii="標楷體" w:eastAsia="標楷體" w:hAnsi="標楷體" w:hint="eastAsia"/>
                <w:sz w:val="20"/>
                <w:szCs w:val="20"/>
              </w:rPr>
              <w:t>1,210,000</w:t>
            </w:r>
          </w:p>
        </w:tc>
        <w:tc>
          <w:tcPr>
            <w:tcW w:w="1701" w:type="dxa"/>
            <w:tcBorders>
              <w:top w:val="nil"/>
              <w:bottom w:val="nil"/>
            </w:tcBorders>
            <w:shd w:val="clear" w:color="auto" w:fill="F2F2F2" w:themeFill="background1" w:themeFillShade="F2"/>
          </w:tcPr>
          <w:p w:rsidR="00EC5E8C" w:rsidRPr="00E42462" w:rsidRDefault="00EC5E8C" w:rsidP="00EC5E8C">
            <w:pPr>
              <w:spacing w:line="300" w:lineRule="exact"/>
              <w:jc w:val="right"/>
              <w:rPr>
                <w:rFonts w:ascii="標楷體" w:eastAsia="標楷體" w:hAnsi="標楷體"/>
                <w:sz w:val="20"/>
                <w:szCs w:val="20"/>
              </w:rPr>
            </w:pPr>
            <w:r w:rsidRPr="00E42462">
              <w:rPr>
                <w:rFonts w:ascii="標楷體" w:eastAsia="標楷體" w:hAnsi="標楷體" w:hint="eastAsia"/>
                <w:b/>
                <w:sz w:val="20"/>
                <w:szCs w:val="20"/>
              </w:rPr>
              <w:t>－</w:t>
            </w:r>
          </w:p>
        </w:tc>
        <w:tc>
          <w:tcPr>
            <w:tcW w:w="1560" w:type="dxa"/>
            <w:tcBorders>
              <w:top w:val="nil"/>
              <w:bottom w:val="nil"/>
            </w:tcBorders>
            <w:shd w:val="clear" w:color="auto" w:fill="F2F2F2" w:themeFill="background1" w:themeFillShade="F2"/>
          </w:tcPr>
          <w:p w:rsidR="00EC5E8C" w:rsidRPr="00E42462" w:rsidRDefault="00EC5E8C" w:rsidP="00EC5E8C">
            <w:pPr>
              <w:spacing w:line="300" w:lineRule="exact"/>
              <w:jc w:val="right"/>
              <w:rPr>
                <w:rFonts w:ascii="標楷體" w:eastAsia="標楷體" w:hAnsi="標楷體"/>
                <w:sz w:val="20"/>
                <w:szCs w:val="20"/>
              </w:rPr>
            </w:pPr>
            <w:r w:rsidRPr="00E42462">
              <w:rPr>
                <w:rFonts w:ascii="標楷體" w:eastAsia="標楷體" w:hAnsi="標楷體" w:hint="eastAsia"/>
                <w:sz w:val="20"/>
                <w:szCs w:val="20"/>
              </w:rPr>
              <w:t>1,210</w:t>
            </w:r>
            <w:r>
              <w:rPr>
                <w:rFonts w:ascii="標楷體" w:eastAsia="標楷體" w:hAnsi="標楷體" w:hint="eastAsia"/>
                <w:sz w:val="20"/>
                <w:szCs w:val="20"/>
              </w:rPr>
              <w:t>,</w:t>
            </w:r>
            <w:r w:rsidRPr="00E42462">
              <w:rPr>
                <w:rFonts w:ascii="標楷體" w:eastAsia="標楷體" w:hAnsi="標楷體" w:hint="eastAsia"/>
                <w:sz w:val="20"/>
                <w:szCs w:val="20"/>
              </w:rPr>
              <w:t>000</w:t>
            </w:r>
          </w:p>
        </w:tc>
        <w:tc>
          <w:tcPr>
            <w:tcW w:w="2380" w:type="dxa"/>
            <w:tcBorders>
              <w:top w:val="nil"/>
              <w:bottom w:val="nil"/>
              <w:right w:val="single" w:sz="4" w:space="0" w:color="auto"/>
            </w:tcBorders>
            <w:shd w:val="clear" w:color="auto" w:fill="F2F2F2" w:themeFill="background1" w:themeFillShade="F2"/>
          </w:tcPr>
          <w:p w:rsidR="00EC5E8C" w:rsidRPr="0028509A" w:rsidRDefault="00EC5E8C" w:rsidP="004644EA">
            <w:pPr>
              <w:spacing w:line="260" w:lineRule="exact"/>
              <w:jc w:val="both"/>
              <w:rPr>
                <w:rFonts w:ascii="標楷體" w:eastAsia="標楷體" w:hAnsi="標楷體"/>
                <w:color w:val="FF0000"/>
                <w:sz w:val="20"/>
                <w:szCs w:val="20"/>
              </w:rPr>
            </w:pPr>
            <w:r w:rsidRPr="0028509A">
              <w:rPr>
                <w:rFonts w:ascii="標楷體" w:eastAsia="標楷體" w:hAnsi="標楷體" w:hint="eastAsia"/>
                <w:noProof/>
                <w:sz w:val="20"/>
                <w:szCs w:val="20"/>
              </w:rPr>
              <w:t>係減列0206</w:t>
            </w:r>
            <w:r w:rsidRPr="0028509A">
              <w:rPr>
                <w:rFonts w:ascii="標楷體" w:eastAsia="標楷體" w:hAnsi="標楷體" w:hint="eastAsia"/>
                <w:noProof/>
                <w:sz w:val="20"/>
                <w:szCs w:val="20"/>
                <w:lang w:eastAsia="zh-HK"/>
              </w:rPr>
              <w:t>震災紀實文宣裝封及寄送費用</w:t>
            </w:r>
            <w:r w:rsidRPr="0028509A">
              <w:rPr>
                <w:rFonts w:ascii="標楷體" w:eastAsia="標楷體" w:hAnsi="標楷體" w:hint="eastAsia"/>
                <w:noProof/>
                <w:sz w:val="20"/>
                <w:szCs w:val="20"/>
              </w:rPr>
              <w:t>。</w:t>
            </w:r>
            <w:r w:rsidRPr="0028509A">
              <w:rPr>
                <w:rFonts w:ascii="標楷體" w:eastAsia="標楷體" w:hAnsi="標楷體" w:hint="eastAsia"/>
                <w:noProof/>
                <w:sz w:val="20"/>
                <w:szCs w:val="20"/>
                <w:lang w:eastAsia="zh-HK"/>
              </w:rPr>
              <w:t>已於</w:t>
            </w:r>
            <w:r w:rsidRPr="0028509A">
              <w:rPr>
                <w:rFonts w:ascii="標楷體" w:eastAsia="標楷體" w:hAnsi="標楷體" w:hint="eastAsia"/>
                <w:noProof/>
                <w:sz w:val="20"/>
                <w:szCs w:val="20"/>
              </w:rPr>
              <w:t>110年度編列預算支應</w:t>
            </w:r>
            <w:r w:rsidRPr="0028509A">
              <w:rPr>
                <w:rFonts w:ascii="標楷體" w:eastAsia="標楷體" w:hAnsi="標楷體" w:hint="eastAsia"/>
                <w:noProof/>
                <w:sz w:val="20"/>
                <w:szCs w:val="20"/>
                <w:lang w:eastAsia="zh-HK"/>
              </w:rPr>
              <w:t>。</w:t>
            </w:r>
          </w:p>
        </w:tc>
      </w:tr>
      <w:tr w:rsidR="00EC5E8C" w:rsidTr="004644EA">
        <w:trPr>
          <w:trHeight w:hRule="exact" w:val="510"/>
        </w:trPr>
        <w:tc>
          <w:tcPr>
            <w:tcW w:w="2680" w:type="dxa"/>
            <w:tcBorders>
              <w:top w:val="nil"/>
              <w:left w:val="single" w:sz="4" w:space="0" w:color="auto"/>
            </w:tcBorders>
            <w:shd w:val="clear" w:color="auto" w:fill="auto"/>
            <w:vAlign w:val="center"/>
          </w:tcPr>
          <w:p w:rsidR="00EC5E8C" w:rsidRDefault="00EC5E8C" w:rsidP="00EC5E8C">
            <w:pPr>
              <w:spacing w:line="300" w:lineRule="exact"/>
              <w:ind w:left="240" w:hangingChars="120" w:hanging="240"/>
              <w:jc w:val="distribute"/>
              <w:rPr>
                <w:rFonts w:ascii="標楷體" w:eastAsia="標楷體" w:hAnsi="標楷體" w:cs="新細明體"/>
                <w:sz w:val="20"/>
                <w:szCs w:val="20"/>
              </w:rPr>
            </w:pPr>
            <w:r>
              <w:rPr>
                <w:rFonts w:ascii="標楷體" w:eastAsia="標楷體" w:hAnsi="標楷體" w:hint="eastAsia"/>
                <w:sz w:val="20"/>
                <w:szCs w:val="20"/>
                <w:lang w:eastAsia="zh-HK"/>
              </w:rPr>
              <w:t>公教人員退休撫卹給付</w:t>
            </w:r>
          </w:p>
        </w:tc>
        <w:tc>
          <w:tcPr>
            <w:tcW w:w="1842" w:type="dxa"/>
            <w:tcBorders>
              <w:top w:val="nil"/>
            </w:tcBorders>
            <w:shd w:val="clear" w:color="auto" w:fill="auto"/>
            <w:vAlign w:val="center"/>
          </w:tcPr>
          <w:p w:rsidR="00EC5E8C" w:rsidRPr="00E42462" w:rsidRDefault="00EC5E8C" w:rsidP="00EC5E8C">
            <w:pPr>
              <w:spacing w:line="300" w:lineRule="exact"/>
              <w:jc w:val="right"/>
              <w:rPr>
                <w:rFonts w:ascii="標楷體" w:eastAsia="標楷體" w:hAnsi="標楷體"/>
                <w:sz w:val="20"/>
                <w:szCs w:val="20"/>
              </w:rPr>
            </w:pPr>
            <w:r w:rsidRPr="00E42462">
              <w:rPr>
                <w:rFonts w:ascii="標楷體" w:eastAsia="標楷體" w:hAnsi="標楷體" w:hint="eastAsia"/>
                <w:sz w:val="20"/>
                <w:szCs w:val="20"/>
              </w:rPr>
              <w:t>470,525</w:t>
            </w:r>
          </w:p>
        </w:tc>
        <w:tc>
          <w:tcPr>
            <w:tcW w:w="1701" w:type="dxa"/>
            <w:tcBorders>
              <w:top w:val="nil"/>
            </w:tcBorders>
            <w:shd w:val="clear" w:color="auto" w:fill="auto"/>
            <w:vAlign w:val="center"/>
          </w:tcPr>
          <w:p w:rsidR="00EC5E8C" w:rsidRPr="00E42462" w:rsidRDefault="00EC5E8C" w:rsidP="00EC5E8C">
            <w:pPr>
              <w:spacing w:line="300" w:lineRule="exact"/>
              <w:jc w:val="right"/>
              <w:rPr>
                <w:rFonts w:ascii="標楷體" w:eastAsia="標楷體" w:hAnsi="標楷體"/>
                <w:sz w:val="20"/>
                <w:szCs w:val="20"/>
              </w:rPr>
            </w:pPr>
            <w:r>
              <w:rPr>
                <w:rFonts w:ascii="標楷體" w:eastAsia="標楷體" w:hAnsi="標楷體" w:hint="eastAsia"/>
                <w:sz w:val="20"/>
                <w:szCs w:val="20"/>
              </w:rPr>
              <w:t>470,525</w:t>
            </w:r>
          </w:p>
        </w:tc>
        <w:tc>
          <w:tcPr>
            <w:tcW w:w="1560" w:type="dxa"/>
            <w:tcBorders>
              <w:top w:val="nil"/>
            </w:tcBorders>
            <w:shd w:val="clear" w:color="auto" w:fill="auto"/>
            <w:vAlign w:val="center"/>
          </w:tcPr>
          <w:p w:rsidR="00EC5E8C" w:rsidRPr="00E42462" w:rsidRDefault="00EC5E8C" w:rsidP="00EC5E8C">
            <w:pPr>
              <w:spacing w:line="300" w:lineRule="exact"/>
              <w:jc w:val="right"/>
              <w:rPr>
                <w:rFonts w:ascii="標楷體" w:eastAsia="標楷體" w:hAnsi="標楷體"/>
                <w:sz w:val="20"/>
                <w:szCs w:val="20"/>
              </w:rPr>
            </w:pPr>
            <w:r w:rsidRPr="00E42462">
              <w:rPr>
                <w:rFonts w:ascii="標楷體" w:eastAsia="標楷體" w:hAnsi="標楷體" w:hint="eastAsia"/>
                <w:b/>
                <w:sz w:val="20"/>
                <w:szCs w:val="20"/>
              </w:rPr>
              <w:t>－</w:t>
            </w:r>
          </w:p>
        </w:tc>
        <w:tc>
          <w:tcPr>
            <w:tcW w:w="2380" w:type="dxa"/>
            <w:tcBorders>
              <w:top w:val="nil"/>
              <w:right w:val="single" w:sz="4" w:space="0" w:color="auto"/>
            </w:tcBorders>
            <w:shd w:val="clear" w:color="auto" w:fill="auto"/>
            <w:vAlign w:val="center"/>
          </w:tcPr>
          <w:p w:rsidR="00EC5E8C" w:rsidRPr="00E42462" w:rsidRDefault="00EC5E8C" w:rsidP="00EC5E8C">
            <w:pPr>
              <w:widowControl/>
              <w:spacing w:line="300" w:lineRule="exact"/>
              <w:rPr>
                <w:rFonts w:ascii="標楷體" w:eastAsia="標楷體" w:hAnsi="標楷體"/>
                <w:kern w:val="0"/>
                <w:sz w:val="20"/>
                <w:szCs w:val="20"/>
              </w:rPr>
            </w:pPr>
          </w:p>
        </w:tc>
      </w:tr>
    </w:tbl>
    <w:p w:rsidR="00EC5E8C" w:rsidRDefault="00EC5E8C" w:rsidP="00EC5E8C">
      <w:pPr>
        <w:adjustRightInd w:val="0"/>
        <w:snapToGrid w:val="0"/>
        <w:spacing w:beforeLines="100" w:before="360" w:line="504" w:lineRule="exact"/>
        <w:jc w:val="both"/>
        <w:textAlignment w:val="baseline"/>
        <w:rPr>
          <w:rFonts w:ascii="標楷體" w:eastAsia="標楷體" w:hAnsi="標楷體"/>
          <w:b/>
          <w:sz w:val="32"/>
          <w:szCs w:val="32"/>
        </w:rPr>
      </w:pPr>
      <w:r>
        <w:rPr>
          <w:rFonts w:ascii="標楷體" w:eastAsia="標楷體" w:hAnsi="標楷體" w:hint="eastAsia"/>
          <w:b/>
          <w:sz w:val="32"/>
          <w:szCs w:val="32"/>
        </w:rPr>
        <w:t xml:space="preserve">  </w:t>
      </w:r>
      <w:r w:rsidRPr="00380B8D">
        <w:rPr>
          <w:rFonts w:ascii="標楷體" w:eastAsia="標楷體" w:hAnsi="標楷體" w:hint="eastAsia"/>
          <w:b/>
          <w:sz w:val="32"/>
          <w:szCs w:val="32"/>
        </w:rPr>
        <w:t>五、</w:t>
      </w:r>
      <w:r>
        <w:rPr>
          <w:rFonts w:ascii="標楷體" w:eastAsia="標楷體" w:hAnsi="標楷體" w:hint="eastAsia"/>
          <w:b/>
          <w:sz w:val="32"/>
          <w:szCs w:val="32"/>
        </w:rPr>
        <w:t>108</w:t>
      </w:r>
      <w:r w:rsidRPr="00380B8D">
        <w:rPr>
          <w:rFonts w:ascii="標楷體" w:eastAsia="標楷體" w:hAnsi="標楷體" w:hint="eastAsia"/>
          <w:b/>
          <w:sz w:val="32"/>
          <w:szCs w:val="32"/>
        </w:rPr>
        <w:t>年度重要審核意見追蹤查核概述</w:t>
      </w:r>
    </w:p>
    <w:p w:rsidR="00EC5E8C" w:rsidRDefault="00EC5E8C" w:rsidP="00C62AC0">
      <w:pPr>
        <w:spacing w:beforeLines="50" w:before="180" w:afterLines="50" w:after="180" w:line="500" w:lineRule="exact"/>
        <w:ind w:firstLineChars="200" w:firstLine="560"/>
        <w:jc w:val="both"/>
        <w:rPr>
          <w:rFonts w:ascii="標楷體" w:eastAsia="標楷體" w:hAnsi="標楷體"/>
          <w:bCs/>
          <w:kern w:val="0"/>
          <w:sz w:val="28"/>
          <w:szCs w:val="28"/>
        </w:rPr>
      </w:pPr>
      <w:r>
        <w:rPr>
          <w:rFonts w:ascii="標楷體" w:eastAsia="標楷體" w:hAnsi="標楷體" w:hint="eastAsia"/>
          <w:bCs/>
          <w:kern w:val="0"/>
          <w:sz w:val="28"/>
          <w:szCs w:val="28"/>
        </w:rPr>
        <w:t>本室於108年度花蓮縣總決算審核報告提列之重要審核意見計有58項</w:t>
      </w:r>
      <w:r w:rsidR="00552EDD">
        <w:rPr>
          <w:rFonts w:ascii="標楷體" w:eastAsia="標楷體" w:hAnsi="標楷體" w:hint="eastAsia"/>
          <w:bCs/>
          <w:kern w:val="0"/>
          <w:sz w:val="28"/>
          <w:szCs w:val="28"/>
        </w:rPr>
        <w:t>（</w:t>
      </w:r>
      <w:r>
        <w:rPr>
          <w:rFonts w:ascii="標楷體" w:eastAsia="標楷體" w:hAnsi="標楷體" w:hint="eastAsia"/>
          <w:bCs/>
          <w:kern w:val="0"/>
          <w:sz w:val="28"/>
          <w:szCs w:val="28"/>
        </w:rPr>
        <w:t>表</w:t>
      </w:r>
      <w:r w:rsidR="004C6B36">
        <w:rPr>
          <w:rFonts w:ascii="標楷體" w:eastAsia="標楷體" w:hAnsi="標楷體" w:hint="eastAsia"/>
          <w:bCs/>
          <w:kern w:val="0"/>
          <w:sz w:val="28"/>
          <w:szCs w:val="28"/>
        </w:rPr>
        <w:t>6</w:t>
      </w:r>
      <w:r w:rsidR="00552EDD">
        <w:rPr>
          <w:rFonts w:ascii="標楷體" w:eastAsia="標楷體" w:hAnsi="標楷體" w:hint="eastAsia"/>
          <w:bCs/>
          <w:kern w:val="0"/>
          <w:sz w:val="28"/>
          <w:szCs w:val="28"/>
        </w:rPr>
        <w:t>）</w:t>
      </w:r>
      <w:r>
        <w:rPr>
          <w:rFonts w:ascii="標楷體" w:eastAsia="標楷體" w:hAnsi="標楷體" w:hint="eastAsia"/>
          <w:bCs/>
          <w:kern w:val="0"/>
          <w:sz w:val="28"/>
          <w:szCs w:val="28"/>
        </w:rPr>
        <w:t>，為促使各機關確實有效落實辦理所提改善措施，仍賡續追蹤查核實際辦理結果，經核仍待繼續改善者14項、</w:t>
      </w:r>
      <w:r w:rsidR="00195B01">
        <w:rPr>
          <w:rFonts w:ascii="標楷體" w:eastAsia="標楷體" w:hAnsi="標楷體" w:hint="eastAsia"/>
          <w:bCs/>
          <w:kern w:val="0"/>
          <w:sz w:val="28"/>
          <w:szCs w:val="28"/>
        </w:rPr>
        <w:t>處理中1項、</w:t>
      </w:r>
      <w:r>
        <w:rPr>
          <w:rFonts w:ascii="標楷體" w:eastAsia="標楷體" w:hAnsi="標楷體" w:hint="eastAsia"/>
          <w:bCs/>
          <w:kern w:val="0"/>
          <w:sz w:val="28"/>
          <w:szCs w:val="28"/>
        </w:rPr>
        <w:t>已研謀改善或依改善措施持續辦理者4</w:t>
      </w:r>
      <w:r w:rsidR="00195B01">
        <w:rPr>
          <w:rFonts w:ascii="標楷體" w:eastAsia="標楷體" w:hAnsi="標楷體" w:hint="eastAsia"/>
          <w:bCs/>
          <w:kern w:val="0"/>
          <w:sz w:val="28"/>
          <w:szCs w:val="28"/>
        </w:rPr>
        <w:t>3</w:t>
      </w:r>
      <w:r>
        <w:rPr>
          <w:rFonts w:ascii="標楷體" w:eastAsia="標楷體" w:hAnsi="標楷體" w:hint="eastAsia"/>
          <w:bCs/>
          <w:kern w:val="0"/>
          <w:sz w:val="28"/>
          <w:szCs w:val="28"/>
        </w:rPr>
        <w:t>項，</w:t>
      </w:r>
      <w:r>
        <w:rPr>
          <w:rFonts w:ascii="標楷體" w:eastAsia="標楷體" w:hAnsi="標楷體" w:hint="eastAsia"/>
          <w:bCs/>
          <w:kern w:val="0"/>
          <w:sz w:val="28"/>
          <w:szCs w:val="28"/>
        </w:rPr>
        <w:lastRenderedPageBreak/>
        <w:t>其中仍待繼續改善者，經再綜合研提審核意見19項（詳乙、決算審核結果），本室均已列管注意追蹤其辦理情形。</w:t>
      </w:r>
    </w:p>
    <w:p w:rsidR="00EC5E8C" w:rsidRDefault="00EC5E8C" w:rsidP="004C6B36">
      <w:pPr>
        <w:spacing w:beforeLines="50" w:before="180" w:afterLines="50" w:after="180" w:line="320" w:lineRule="exact"/>
        <w:jc w:val="center"/>
        <w:rPr>
          <w:rFonts w:ascii="標楷體" w:eastAsia="標楷體" w:hAnsi="標楷體"/>
          <w:b/>
          <w:sz w:val="28"/>
          <w:szCs w:val="28"/>
        </w:rPr>
      </w:pPr>
      <w:r>
        <w:rPr>
          <w:rFonts w:ascii="標楷體" w:eastAsia="標楷體" w:hAnsi="標楷體" w:hint="eastAsia"/>
          <w:b/>
          <w:sz w:val="28"/>
          <w:szCs w:val="28"/>
        </w:rPr>
        <w:t>表</w:t>
      </w:r>
      <w:r w:rsidR="004C6B36">
        <w:rPr>
          <w:rFonts w:ascii="標楷體" w:eastAsia="標楷體" w:hAnsi="標楷體" w:hint="eastAsia"/>
          <w:b/>
          <w:bCs/>
          <w:kern w:val="0"/>
          <w:sz w:val="28"/>
          <w:szCs w:val="28"/>
        </w:rPr>
        <w:t>6</w:t>
      </w:r>
      <w:r>
        <w:rPr>
          <w:rFonts w:ascii="標楷體" w:eastAsia="標楷體" w:hAnsi="標楷體" w:hint="eastAsia"/>
          <w:b/>
          <w:sz w:val="28"/>
          <w:szCs w:val="28"/>
        </w:rPr>
        <w:t xml:space="preserve">  審核報告所列重要審核意見分類及覆核辦理情形</w:t>
      </w:r>
    </w:p>
    <w:tbl>
      <w:tblPr>
        <w:tblW w:w="1021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2204"/>
        <w:gridCol w:w="631"/>
        <w:gridCol w:w="638"/>
        <w:gridCol w:w="639"/>
        <w:gridCol w:w="639"/>
        <w:gridCol w:w="638"/>
        <w:gridCol w:w="639"/>
        <w:gridCol w:w="639"/>
        <w:gridCol w:w="766"/>
        <w:gridCol w:w="896"/>
        <w:gridCol w:w="890"/>
        <w:gridCol w:w="993"/>
      </w:tblGrid>
      <w:tr w:rsidR="00EC5E8C" w:rsidTr="00545648">
        <w:trPr>
          <w:cantSplit/>
          <w:trHeight w:hRule="exact" w:val="454"/>
        </w:trPr>
        <w:tc>
          <w:tcPr>
            <w:tcW w:w="2204" w:type="dxa"/>
            <w:vMerge w:val="restart"/>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80" w:lineRule="exact"/>
              <w:jc w:val="distribute"/>
              <w:rPr>
                <w:rFonts w:ascii="標楷體" w:eastAsia="標楷體" w:hAnsi="標楷體"/>
                <w:sz w:val="20"/>
                <w:szCs w:val="20"/>
              </w:rPr>
            </w:pPr>
            <w:r>
              <w:rPr>
                <w:rFonts w:ascii="標楷體" w:eastAsia="標楷體" w:hAnsi="標楷體" w:hint="eastAsia"/>
                <w:sz w:val="20"/>
                <w:szCs w:val="20"/>
              </w:rPr>
              <w:t>主管機關</w:t>
            </w:r>
            <w:r w:rsidR="00552EDD">
              <w:rPr>
                <w:rFonts w:ascii="標楷體" w:eastAsia="標楷體" w:hAnsi="標楷體" w:hint="eastAsia"/>
                <w:sz w:val="20"/>
                <w:szCs w:val="20"/>
              </w:rPr>
              <w:t>（</w:t>
            </w:r>
            <w:r>
              <w:rPr>
                <w:rFonts w:ascii="標楷體" w:eastAsia="標楷體" w:hAnsi="標楷體" w:hint="eastAsia"/>
                <w:sz w:val="20"/>
                <w:szCs w:val="20"/>
              </w:rPr>
              <w:t>計畫</w:t>
            </w:r>
            <w:r w:rsidR="00552EDD">
              <w:rPr>
                <w:rFonts w:ascii="標楷體" w:eastAsia="標楷體" w:hAnsi="標楷體" w:hint="eastAsia"/>
                <w:sz w:val="20"/>
                <w:szCs w:val="20"/>
              </w:rPr>
              <w:t>）</w:t>
            </w:r>
            <w:r>
              <w:rPr>
                <w:rFonts w:ascii="標楷體" w:eastAsia="標楷體" w:hAnsi="標楷體" w:hint="eastAsia"/>
                <w:sz w:val="20"/>
                <w:szCs w:val="20"/>
              </w:rPr>
              <w:t>名稱</w:t>
            </w:r>
          </w:p>
        </w:tc>
        <w:tc>
          <w:tcPr>
            <w:tcW w:w="4463" w:type="dxa"/>
            <w:gridSpan w:val="7"/>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rsidP="00214543">
            <w:pPr>
              <w:snapToGrid w:val="0"/>
              <w:spacing w:line="280" w:lineRule="exact"/>
              <w:jc w:val="center"/>
              <w:rPr>
                <w:rFonts w:ascii="標楷體" w:eastAsia="標楷體" w:hAnsi="標楷體"/>
                <w:sz w:val="20"/>
                <w:szCs w:val="20"/>
              </w:rPr>
            </w:pPr>
            <w:r>
              <w:rPr>
                <w:rFonts w:ascii="標楷體" w:eastAsia="標楷體" w:hAnsi="標楷體" w:hint="eastAsia"/>
                <w:sz w:val="20"/>
                <w:szCs w:val="20"/>
              </w:rPr>
              <w:t>109年度重要審核意見</w:t>
            </w:r>
          </w:p>
        </w:tc>
        <w:tc>
          <w:tcPr>
            <w:tcW w:w="3545" w:type="dxa"/>
            <w:gridSpan w:val="4"/>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rsidP="00214543">
            <w:pPr>
              <w:snapToGrid w:val="0"/>
              <w:spacing w:line="280" w:lineRule="exact"/>
              <w:ind w:rightChars="-8" w:right="-19"/>
              <w:jc w:val="center"/>
              <w:rPr>
                <w:rFonts w:ascii="標楷體" w:eastAsia="標楷體" w:hAnsi="標楷體"/>
                <w:sz w:val="20"/>
                <w:szCs w:val="20"/>
              </w:rPr>
            </w:pPr>
            <w:r>
              <w:rPr>
                <w:rFonts w:ascii="標楷體" w:eastAsia="標楷體" w:hAnsi="標楷體" w:hint="eastAsia"/>
                <w:sz w:val="20"/>
                <w:szCs w:val="20"/>
              </w:rPr>
              <w:t>108年度重要審核意見覆核情形</w:t>
            </w:r>
          </w:p>
        </w:tc>
      </w:tr>
      <w:tr w:rsidR="00EC5E8C" w:rsidTr="00247957">
        <w:trPr>
          <w:cantSplit/>
          <w:trHeight w:hRule="exact" w:val="312"/>
        </w:trPr>
        <w:tc>
          <w:tcPr>
            <w:tcW w:w="2204" w:type="dxa"/>
            <w:vMerge/>
            <w:tcBorders>
              <w:top w:val="single" w:sz="12" w:space="0" w:color="auto"/>
              <w:left w:val="single" w:sz="6" w:space="0" w:color="auto"/>
              <w:bottom w:val="single" w:sz="6" w:space="0" w:color="auto"/>
              <w:right w:val="single" w:sz="6" w:space="0" w:color="auto"/>
            </w:tcBorders>
            <w:vAlign w:val="center"/>
            <w:hideMark/>
          </w:tcPr>
          <w:p w:rsidR="00EC5E8C" w:rsidRDefault="00EC5E8C">
            <w:pPr>
              <w:widowControl/>
              <w:rPr>
                <w:rFonts w:ascii="標楷體" w:eastAsia="標楷體" w:hAnsi="標楷體"/>
                <w:sz w:val="20"/>
                <w:szCs w:val="20"/>
              </w:rPr>
            </w:pPr>
          </w:p>
        </w:tc>
        <w:tc>
          <w:tcPr>
            <w:tcW w:w="631" w:type="dxa"/>
            <w:vMerge w:val="restart"/>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80" w:lineRule="exact"/>
              <w:jc w:val="center"/>
              <w:rPr>
                <w:rFonts w:ascii="標楷體" w:eastAsia="標楷體" w:hAnsi="標楷體"/>
                <w:sz w:val="20"/>
                <w:szCs w:val="20"/>
              </w:rPr>
            </w:pPr>
            <w:r>
              <w:rPr>
                <w:rFonts w:ascii="標楷體" w:eastAsia="標楷體" w:hAnsi="標楷體" w:hint="eastAsia"/>
                <w:sz w:val="20"/>
                <w:szCs w:val="20"/>
              </w:rPr>
              <w:t>項數</w:t>
            </w:r>
          </w:p>
        </w:tc>
        <w:tc>
          <w:tcPr>
            <w:tcW w:w="3832" w:type="dxa"/>
            <w:gridSpan w:val="6"/>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80" w:lineRule="exact"/>
              <w:jc w:val="center"/>
              <w:rPr>
                <w:rFonts w:ascii="標楷體" w:eastAsia="標楷體" w:hAnsi="標楷體"/>
                <w:sz w:val="20"/>
                <w:szCs w:val="20"/>
              </w:rPr>
            </w:pPr>
            <w:r>
              <w:rPr>
                <w:rFonts w:ascii="標楷體" w:eastAsia="標楷體" w:hAnsi="標楷體" w:hint="eastAsia"/>
                <w:sz w:val="20"/>
                <w:szCs w:val="20"/>
              </w:rPr>
              <w:t>分類（註1）</w:t>
            </w:r>
          </w:p>
        </w:tc>
        <w:tc>
          <w:tcPr>
            <w:tcW w:w="766" w:type="dxa"/>
            <w:vMerge w:val="restart"/>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80" w:lineRule="exact"/>
              <w:jc w:val="distribute"/>
              <w:rPr>
                <w:rFonts w:ascii="標楷體" w:eastAsia="標楷體" w:hAnsi="標楷體"/>
                <w:sz w:val="20"/>
                <w:szCs w:val="20"/>
              </w:rPr>
            </w:pPr>
            <w:r>
              <w:rPr>
                <w:rFonts w:ascii="標楷體" w:eastAsia="標楷體" w:hAnsi="標楷體" w:hint="eastAsia"/>
                <w:sz w:val="20"/>
                <w:szCs w:val="20"/>
              </w:rPr>
              <w:t>項數</w:t>
            </w:r>
          </w:p>
          <w:p w:rsidR="00EC5E8C" w:rsidRDefault="00EC5E8C">
            <w:pPr>
              <w:snapToGrid w:val="0"/>
              <w:spacing w:line="280" w:lineRule="exact"/>
              <w:jc w:val="distribute"/>
              <w:rPr>
                <w:rFonts w:ascii="標楷體" w:eastAsia="標楷體" w:hAnsi="標楷體"/>
                <w:spacing w:val="-20"/>
                <w:sz w:val="20"/>
                <w:szCs w:val="20"/>
              </w:rPr>
            </w:pPr>
            <w:r>
              <w:rPr>
                <w:rFonts w:ascii="標楷體" w:eastAsia="標楷體" w:hAnsi="標楷體" w:hint="eastAsia"/>
                <w:sz w:val="20"/>
                <w:szCs w:val="20"/>
              </w:rPr>
              <w:t>合計</w:t>
            </w:r>
          </w:p>
        </w:tc>
        <w:tc>
          <w:tcPr>
            <w:tcW w:w="896" w:type="dxa"/>
            <w:vMerge w:val="restart"/>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80" w:lineRule="exact"/>
              <w:ind w:rightChars="20" w:right="48"/>
              <w:jc w:val="distribute"/>
              <w:rPr>
                <w:rFonts w:ascii="標楷體" w:eastAsia="標楷體" w:hAnsi="標楷體"/>
                <w:sz w:val="20"/>
                <w:szCs w:val="20"/>
              </w:rPr>
            </w:pPr>
            <w:r>
              <w:rPr>
                <w:rFonts w:ascii="標楷體" w:eastAsia="標楷體" w:hAnsi="標楷體" w:hint="eastAsia"/>
                <w:sz w:val="20"/>
                <w:szCs w:val="20"/>
              </w:rPr>
              <w:t>仍待繼續改善</w:t>
            </w:r>
          </w:p>
        </w:tc>
        <w:tc>
          <w:tcPr>
            <w:tcW w:w="890" w:type="dxa"/>
            <w:vMerge w:val="restart"/>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80" w:lineRule="exact"/>
              <w:ind w:leftChars="-10" w:left="-24" w:rightChars="13" w:right="31"/>
              <w:jc w:val="distribute"/>
              <w:rPr>
                <w:rFonts w:ascii="標楷體" w:eastAsia="標楷體" w:hAnsi="標楷體"/>
                <w:spacing w:val="-20"/>
                <w:sz w:val="20"/>
                <w:szCs w:val="20"/>
              </w:rPr>
            </w:pPr>
            <w:r>
              <w:rPr>
                <w:rFonts w:ascii="標楷體" w:eastAsia="標楷體" w:hAnsi="標楷體" w:hint="eastAsia"/>
                <w:spacing w:val="-20"/>
                <w:sz w:val="20"/>
                <w:szCs w:val="20"/>
              </w:rPr>
              <w:t>處理中</w:t>
            </w:r>
          </w:p>
        </w:tc>
        <w:tc>
          <w:tcPr>
            <w:tcW w:w="993" w:type="dxa"/>
            <w:vMerge w:val="restart"/>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rsidP="00890EFA">
            <w:pPr>
              <w:snapToGrid w:val="0"/>
              <w:spacing w:line="280" w:lineRule="exact"/>
              <w:ind w:rightChars="20" w:right="48"/>
              <w:jc w:val="center"/>
              <w:rPr>
                <w:rFonts w:ascii="標楷體" w:eastAsia="標楷體" w:hAnsi="標楷體"/>
                <w:sz w:val="20"/>
                <w:szCs w:val="20"/>
              </w:rPr>
            </w:pPr>
            <w:r w:rsidRPr="005D3ED5">
              <w:rPr>
                <w:rFonts w:ascii="標楷體" w:eastAsia="標楷體" w:hAnsi="標楷體" w:hint="eastAsia"/>
                <w:w w:val="86"/>
                <w:kern w:val="0"/>
                <w:sz w:val="20"/>
                <w:szCs w:val="20"/>
                <w:fitText w:val="940" w:id="-2027223552"/>
              </w:rPr>
              <w:t>已改善辦</w:t>
            </w:r>
            <w:r w:rsidRPr="005D3ED5">
              <w:rPr>
                <w:rFonts w:ascii="標楷體" w:eastAsia="標楷體" w:hAnsi="標楷體" w:hint="eastAsia"/>
                <w:spacing w:val="48"/>
                <w:w w:val="86"/>
                <w:kern w:val="0"/>
                <w:sz w:val="20"/>
                <w:szCs w:val="20"/>
                <w:fitText w:val="940" w:id="-2027223552"/>
              </w:rPr>
              <w:t>理</w:t>
            </w:r>
            <w:r w:rsidR="00552EDD">
              <w:rPr>
                <w:rFonts w:ascii="標楷體" w:eastAsia="標楷體" w:hAnsi="標楷體" w:hint="eastAsia"/>
                <w:spacing w:val="-30"/>
                <w:sz w:val="20"/>
                <w:szCs w:val="20"/>
              </w:rPr>
              <w:t>（</w:t>
            </w:r>
            <w:r>
              <w:rPr>
                <w:rFonts w:ascii="標楷體" w:eastAsia="標楷體" w:hAnsi="標楷體" w:hint="eastAsia"/>
                <w:spacing w:val="-30"/>
                <w:sz w:val="20"/>
                <w:szCs w:val="20"/>
              </w:rPr>
              <w:t>註2</w:t>
            </w:r>
            <w:r w:rsidR="00552EDD">
              <w:rPr>
                <w:rFonts w:ascii="標楷體" w:eastAsia="標楷體" w:hAnsi="標楷體" w:hint="eastAsia"/>
                <w:spacing w:val="-30"/>
                <w:sz w:val="20"/>
                <w:szCs w:val="20"/>
              </w:rPr>
              <w:t>）</w:t>
            </w:r>
          </w:p>
        </w:tc>
      </w:tr>
      <w:tr w:rsidR="00EC5E8C" w:rsidTr="00CE7D6A">
        <w:trPr>
          <w:cantSplit/>
          <w:trHeight w:hRule="exact" w:val="340"/>
        </w:trPr>
        <w:tc>
          <w:tcPr>
            <w:tcW w:w="2204" w:type="dxa"/>
            <w:vMerge/>
            <w:tcBorders>
              <w:top w:val="single" w:sz="12" w:space="0" w:color="auto"/>
              <w:left w:val="single" w:sz="6" w:space="0" w:color="auto"/>
              <w:bottom w:val="single" w:sz="6" w:space="0" w:color="auto"/>
              <w:right w:val="single" w:sz="6" w:space="0" w:color="auto"/>
            </w:tcBorders>
            <w:vAlign w:val="center"/>
            <w:hideMark/>
          </w:tcPr>
          <w:p w:rsidR="00EC5E8C" w:rsidRDefault="00EC5E8C">
            <w:pPr>
              <w:widowControl/>
              <w:rPr>
                <w:rFonts w:ascii="標楷體" w:eastAsia="標楷體" w:hAnsi="標楷體"/>
                <w:sz w:val="20"/>
                <w:szCs w:val="20"/>
              </w:rPr>
            </w:pPr>
          </w:p>
        </w:tc>
        <w:tc>
          <w:tcPr>
            <w:tcW w:w="631" w:type="dxa"/>
            <w:vMerge/>
            <w:tcBorders>
              <w:top w:val="single" w:sz="6" w:space="0" w:color="auto"/>
              <w:left w:val="single" w:sz="6" w:space="0" w:color="auto"/>
              <w:bottom w:val="single" w:sz="6" w:space="0" w:color="auto"/>
              <w:right w:val="single" w:sz="6" w:space="0" w:color="auto"/>
            </w:tcBorders>
            <w:vAlign w:val="center"/>
            <w:hideMark/>
          </w:tcPr>
          <w:p w:rsidR="00EC5E8C" w:rsidRDefault="00EC5E8C">
            <w:pPr>
              <w:widowControl/>
              <w:rPr>
                <w:rFonts w:ascii="標楷體" w:eastAsia="標楷體" w:hAnsi="標楷體"/>
                <w:sz w:val="20"/>
                <w:szCs w:val="20"/>
              </w:rPr>
            </w:pPr>
          </w:p>
        </w:tc>
        <w:tc>
          <w:tcPr>
            <w:tcW w:w="638" w:type="dxa"/>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40" w:lineRule="atLeast"/>
              <w:jc w:val="center"/>
              <w:rPr>
                <w:rFonts w:ascii="標楷體" w:eastAsia="標楷體" w:hAnsi="標楷體"/>
                <w:sz w:val="20"/>
                <w:szCs w:val="20"/>
              </w:rPr>
            </w:pPr>
            <w:r>
              <w:rPr>
                <w:rFonts w:ascii="標楷體" w:eastAsia="標楷體" w:hAnsi="標楷體" w:hint="eastAsia"/>
                <w:sz w:val="20"/>
                <w:szCs w:val="20"/>
              </w:rPr>
              <w:t>（1）</w:t>
            </w:r>
          </w:p>
        </w:tc>
        <w:tc>
          <w:tcPr>
            <w:tcW w:w="639" w:type="dxa"/>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40" w:lineRule="atLeast"/>
              <w:jc w:val="distribute"/>
              <w:rPr>
                <w:rFonts w:ascii="標楷體" w:eastAsia="標楷體" w:hAnsi="標楷體"/>
                <w:sz w:val="20"/>
                <w:szCs w:val="20"/>
              </w:rPr>
            </w:pPr>
            <w:r>
              <w:rPr>
                <w:rFonts w:ascii="標楷體" w:eastAsia="標楷體" w:hAnsi="標楷體" w:hint="eastAsia"/>
                <w:sz w:val="20"/>
                <w:szCs w:val="20"/>
              </w:rPr>
              <w:t>（2）</w:t>
            </w:r>
          </w:p>
        </w:tc>
        <w:tc>
          <w:tcPr>
            <w:tcW w:w="639" w:type="dxa"/>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40" w:lineRule="atLeast"/>
              <w:jc w:val="distribute"/>
              <w:rPr>
                <w:rFonts w:ascii="標楷體" w:eastAsia="標楷體" w:hAnsi="標楷體"/>
                <w:sz w:val="20"/>
                <w:szCs w:val="20"/>
              </w:rPr>
            </w:pPr>
            <w:r>
              <w:rPr>
                <w:rFonts w:ascii="標楷體" w:eastAsia="標楷體" w:hAnsi="標楷體" w:hint="eastAsia"/>
                <w:sz w:val="20"/>
                <w:szCs w:val="20"/>
              </w:rPr>
              <w:t>（3）</w:t>
            </w:r>
          </w:p>
        </w:tc>
        <w:tc>
          <w:tcPr>
            <w:tcW w:w="638" w:type="dxa"/>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40" w:lineRule="atLeast"/>
              <w:jc w:val="distribute"/>
              <w:rPr>
                <w:rFonts w:ascii="標楷體" w:eastAsia="標楷體" w:hAnsi="標楷體"/>
                <w:sz w:val="20"/>
                <w:szCs w:val="20"/>
              </w:rPr>
            </w:pPr>
            <w:r>
              <w:rPr>
                <w:rFonts w:ascii="標楷體" w:eastAsia="標楷體" w:hAnsi="標楷體" w:hint="eastAsia"/>
                <w:sz w:val="20"/>
                <w:szCs w:val="20"/>
              </w:rPr>
              <w:t>（4）</w:t>
            </w:r>
          </w:p>
        </w:tc>
        <w:tc>
          <w:tcPr>
            <w:tcW w:w="639" w:type="dxa"/>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CE7D6A" w:rsidP="00CE7D6A">
            <w:pPr>
              <w:snapToGrid w:val="0"/>
              <w:spacing w:line="240" w:lineRule="atLeast"/>
              <w:jc w:val="center"/>
              <w:rPr>
                <w:rFonts w:ascii="標楷體" w:eastAsia="標楷體" w:hAnsi="標楷體"/>
                <w:sz w:val="20"/>
                <w:szCs w:val="20"/>
              </w:rPr>
            </w:pPr>
            <w:r>
              <w:rPr>
                <w:rFonts w:ascii="標楷體" w:eastAsia="標楷體" w:hAnsi="標楷體" w:hint="eastAsia"/>
                <w:sz w:val="20"/>
                <w:szCs w:val="20"/>
              </w:rPr>
              <w:t>（5）</w:t>
            </w:r>
          </w:p>
        </w:tc>
        <w:tc>
          <w:tcPr>
            <w:tcW w:w="639" w:type="dxa"/>
            <w:tcBorders>
              <w:top w:val="single" w:sz="6" w:space="0" w:color="auto"/>
              <w:left w:val="single" w:sz="6" w:space="0" w:color="auto"/>
              <w:bottom w:val="single" w:sz="6" w:space="0" w:color="auto"/>
              <w:right w:val="single" w:sz="6" w:space="0" w:color="auto"/>
            </w:tcBorders>
            <w:shd w:val="clear" w:color="auto" w:fill="EAEAEA"/>
            <w:vAlign w:val="center"/>
            <w:hideMark/>
          </w:tcPr>
          <w:p w:rsidR="00EC5E8C" w:rsidRDefault="00EC5E8C">
            <w:pPr>
              <w:snapToGrid w:val="0"/>
              <w:spacing w:line="240" w:lineRule="atLeast"/>
              <w:jc w:val="distribute"/>
              <w:rPr>
                <w:rFonts w:ascii="標楷體" w:eastAsia="標楷體" w:hAnsi="標楷體"/>
                <w:sz w:val="20"/>
                <w:szCs w:val="20"/>
              </w:rPr>
            </w:pPr>
            <w:r>
              <w:rPr>
                <w:rFonts w:ascii="標楷體" w:eastAsia="標楷體" w:hAnsi="標楷體" w:hint="eastAsia"/>
                <w:sz w:val="20"/>
                <w:szCs w:val="20"/>
              </w:rPr>
              <w:t>（6）</w:t>
            </w:r>
          </w:p>
        </w:tc>
        <w:tc>
          <w:tcPr>
            <w:tcW w:w="766" w:type="dxa"/>
            <w:vMerge/>
            <w:tcBorders>
              <w:top w:val="single" w:sz="6" w:space="0" w:color="auto"/>
              <w:left w:val="single" w:sz="6" w:space="0" w:color="auto"/>
              <w:bottom w:val="single" w:sz="6" w:space="0" w:color="auto"/>
              <w:right w:val="single" w:sz="6" w:space="0" w:color="auto"/>
            </w:tcBorders>
            <w:vAlign w:val="center"/>
            <w:hideMark/>
          </w:tcPr>
          <w:p w:rsidR="00EC5E8C" w:rsidRDefault="00EC5E8C">
            <w:pPr>
              <w:widowControl/>
              <w:rPr>
                <w:rFonts w:ascii="標楷體" w:eastAsia="標楷體" w:hAnsi="標楷體"/>
                <w:spacing w:val="-20"/>
                <w:sz w:val="20"/>
                <w:szCs w:val="20"/>
              </w:rPr>
            </w:pPr>
          </w:p>
        </w:tc>
        <w:tc>
          <w:tcPr>
            <w:tcW w:w="896" w:type="dxa"/>
            <w:vMerge/>
            <w:tcBorders>
              <w:top w:val="single" w:sz="6" w:space="0" w:color="auto"/>
              <w:left w:val="single" w:sz="6" w:space="0" w:color="auto"/>
              <w:bottom w:val="single" w:sz="6" w:space="0" w:color="auto"/>
              <w:right w:val="single" w:sz="6" w:space="0" w:color="auto"/>
            </w:tcBorders>
            <w:vAlign w:val="center"/>
            <w:hideMark/>
          </w:tcPr>
          <w:p w:rsidR="00EC5E8C" w:rsidRDefault="00EC5E8C">
            <w:pPr>
              <w:widowControl/>
              <w:rPr>
                <w:rFonts w:ascii="標楷體" w:eastAsia="標楷體" w:hAnsi="標楷體"/>
                <w:sz w:val="20"/>
                <w:szCs w:val="20"/>
              </w:rPr>
            </w:pPr>
          </w:p>
        </w:tc>
        <w:tc>
          <w:tcPr>
            <w:tcW w:w="890" w:type="dxa"/>
            <w:vMerge/>
            <w:tcBorders>
              <w:top w:val="single" w:sz="6" w:space="0" w:color="auto"/>
              <w:left w:val="single" w:sz="6" w:space="0" w:color="auto"/>
              <w:bottom w:val="single" w:sz="6" w:space="0" w:color="auto"/>
              <w:right w:val="single" w:sz="6" w:space="0" w:color="auto"/>
            </w:tcBorders>
            <w:vAlign w:val="center"/>
            <w:hideMark/>
          </w:tcPr>
          <w:p w:rsidR="00EC5E8C" w:rsidRDefault="00EC5E8C">
            <w:pPr>
              <w:widowControl/>
              <w:rPr>
                <w:rFonts w:ascii="標楷體" w:eastAsia="標楷體" w:hAnsi="標楷體"/>
                <w:spacing w:val="-20"/>
                <w:sz w:val="20"/>
                <w:szCs w:val="20"/>
              </w:rPr>
            </w:pPr>
          </w:p>
        </w:tc>
        <w:tc>
          <w:tcPr>
            <w:tcW w:w="993" w:type="dxa"/>
            <w:vMerge/>
            <w:tcBorders>
              <w:top w:val="single" w:sz="6" w:space="0" w:color="auto"/>
              <w:left w:val="single" w:sz="6" w:space="0" w:color="auto"/>
              <w:bottom w:val="single" w:sz="6" w:space="0" w:color="auto"/>
              <w:right w:val="single" w:sz="6" w:space="0" w:color="auto"/>
            </w:tcBorders>
            <w:vAlign w:val="center"/>
            <w:hideMark/>
          </w:tcPr>
          <w:p w:rsidR="00EC5E8C" w:rsidRDefault="00EC5E8C">
            <w:pPr>
              <w:widowControl/>
              <w:rPr>
                <w:rFonts w:ascii="標楷體" w:eastAsia="標楷體" w:hAnsi="標楷體"/>
                <w:sz w:val="20"/>
                <w:szCs w:val="20"/>
              </w:rPr>
            </w:pPr>
          </w:p>
        </w:tc>
      </w:tr>
      <w:tr w:rsidR="00EC5E8C" w:rsidTr="00CE7D6A">
        <w:trPr>
          <w:cantSplit/>
          <w:trHeight w:val="567"/>
        </w:trPr>
        <w:tc>
          <w:tcPr>
            <w:tcW w:w="2204" w:type="dxa"/>
            <w:tcBorders>
              <w:top w:val="single" w:sz="6" w:space="0" w:color="auto"/>
              <w:left w:val="single" w:sz="6" w:space="0" w:color="auto"/>
              <w:bottom w:val="nil"/>
              <w:right w:val="single" w:sz="6" w:space="0" w:color="auto"/>
            </w:tcBorders>
            <w:vAlign w:val="center"/>
            <w:hideMark/>
          </w:tcPr>
          <w:p w:rsidR="00EC5E8C" w:rsidRDefault="00EC5E8C" w:rsidP="00C75D74">
            <w:pPr>
              <w:snapToGrid w:val="0"/>
              <w:spacing w:line="280" w:lineRule="exact"/>
              <w:ind w:rightChars="63" w:right="151"/>
              <w:jc w:val="distribute"/>
              <w:rPr>
                <w:rFonts w:ascii="標楷體" w:eastAsia="標楷體" w:hAnsi="標楷體"/>
                <w:b/>
                <w:sz w:val="22"/>
                <w:szCs w:val="22"/>
              </w:rPr>
            </w:pPr>
            <w:r>
              <w:rPr>
                <w:rFonts w:ascii="標楷體" w:eastAsia="標楷體" w:hAnsi="標楷體" w:hint="eastAsia"/>
                <w:b/>
                <w:noProof/>
                <w:sz w:val="22"/>
                <w:szCs w:val="22"/>
              </w:rPr>
              <w:t xml:space="preserve">  合計  </w:t>
            </w:r>
          </w:p>
        </w:tc>
        <w:tc>
          <w:tcPr>
            <w:tcW w:w="631" w:type="dxa"/>
            <w:tcBorders>
              <w:top w:val="single" w:sz="6" w:space="0" w:color="auto"/>
              <w:left w:val="single" w:sz="6" w:space="0" w:color="auto"/>
              <w:bottom w:val="nil"/>
              <w:right w:val="single" w:sz="6" w:space="0" w:color="auto"/>
            </w:tcBorders>
            <w:vAlign w:val="center"/>
            <w:hideMark/>
          </w:tcPr>
          <w:p w:rsidR="00EC5E8C" w:rsidRDefault="00EC5E8C" w:rsidP="00C75D74">
            <w:pPr>
              <w:snapToGrid w:val="0"/>
              <w:spacing w:line="280" w:lineRule="exact"/>
              <w:ind w:leftChars="-10" w:left="-24" w:firstLineChars="8" w:firstLine="18"/>
              <w:jc w:val="right"/>
              <w:rPr>
                <w:rFonts w:ascii="標楷體" w:eastAsia="標楷體" w:hAnsi="標楷體"/>
                <w:b/>
                <w:sz w:val="22"/>
                <w:szCs w:val="22"/>
              </w:rPr>
            </w:pPr>
            <w:r>
              <w:rPr>
                <w:rFonts w:ascii="標楷體" w:eastAsia="標楷體" w:hAnsi="標楷體" w:hint="eastAsia"/>
                <w:b/>
                <w:sz w:val="22"/>
                <w:szCs w:val="22"/>
              </w:rPr>
              <w:t>58</w:t>
            </w:r>
          </w:p>
        </w:tc>
        <w:tc>
          <w:tcPr>
            <w:tcW w:w="638" w:type="dxa"/>
            <w:tcBorders>
              <w:top w:val="single" w:sz="6" w:space="0" w:color="auto"/>
              <w:left w:val="single" w:sz="6" w:space="0" w:color="auto"/>
              <w:bottom w:val="nil"/>
              <w:right w:val="single" w:sz="6" w:space="0" w:color="auto"/>
            </w:tcBorders>
            <w:vAlign w:val="center"/>
          </w:tcPr>
          <w:p w:rsidR="00EC5E8C" w:rsidRDefault="00EC5E8C" w:rsidP="00C75D74">
            <w:pPr>
              <w:snapToGrid w:val="0"/>
              <w:spacing w:line="280" w:lineRule="exact"/>
              <w:ind w:leftChars="-10" w:left="-24" w:firstLineChars="8" w:firstLine="18"/>
              <w:jc w:val="right"/>
              <w:rPr>
                <w:rFonts w:ascii="標楷體" w:eastAsia="標楷體" w:hAnsi="標楷體"/>
                <w:b/>
                <w:sz w:val="22"/>
                <w:szCs w:val="22"/>
              </w:rPr>
            </w:pPr>
            <w:r>
              <w:rPr>
                <w:rFonts w:ascii="標楷體" w:eastAsia="標楷體" w:hAnsi="標楷體"/>
                <w:b/>
                <w:sz w:val="22"/>
                <w:szCs w:val="22"/>
              </w:rPr>
              <w:t>7</w:t>
            </w:r>
          </w:p>
        </w:tc>
        <w:tc>
          <w:tcPr>
            <w:tcW w:w="639" w:type="dxa"/>
            <w:tcBorders>
              <w:top w:val="single" w:sz="6" w:space="0" w:color="auto"/>
              <w:left w:val="single" w:sz="6" w:space="0" w:color="auto"/>
              <w:bottom w:val="nil"/>
              <w:right w:val="single" w:sz="6" w:space="0" w:color="auto"/>
            </w:tcBorders>
            <w:vAlign w:val="center"/>
          </w:tcPr>
          <w:p w:rsidR="00EC5E8C" w:rsidRDefault="00EC5E8C" w:rsidP="00C75D74">
            <w:pPr>
              <w:snapToGrid w:val="0"/>
              <w:spacing w:line="280" w:lineRule="exact"/>
              <w:ind w:leftChars="-10" w:left="-24" w:firstLineChars="8" w:firstLine="18"/>
              <w:jc w:val="right"/>
              <w:rPr>
                <w:rFonts w:ascii="標楷體" w:eastAsia="標楷體" w:hAnsi="標楷體"/>
                <w:b/>
                <w:sz w:val="22"/>
                <w:szCs w:val="22"/>
              </w:rPr>
            </w:pPr>
            <w:r>
              <w:rPr>
                <w:rFonts w:ascii="標楷體" w:eastAsia="標楷體" w:hAnsi="標楷體"/>
                <w:b/>
                <w:sz w:val="22"/>
                <w:szCs w:val="22"/>
              </w:rPr>
              <w:t>34</w:t>
            </w:r>
          </w:p>
        </w:tc>
        <w:tc>
          <w:tcPr>
            <w:tcW w:w="639" w:type="dxa"/>
            <w:tcBorders>
              <w:top w:val="single" w:sz="6" w:space="0" w:color="auto"/>
              <w:left w:val="single" w:sz="6" w:space="0" w:color="auto"/>
              <w:bottom w:val="nil"/>
              <w:right w:val="single" w:sz="6" w:space="0" w:color="auto"/>
            </w:tcBorders>
            <w:vAlign w:val="center"/>
          </w:tcPr>
          <w:p w:rsidR="00EC5E8C" w:rsidRDefault="00EC5E8C" w:rsidP="00C75D74">
            <w:pPr>
              <w:snapToGrid w:val="0"/>
              <w:spacing w:line="280" w:lineRule="exact"/>
              <w:ind w:leftChars="-10" w:left="-24" w:firstLineChars="8" w:firstLine="18"/>
              <w:jc w:val="right"/>
              <w:rPr>
                <w:rFonts w:ascii="標楷體" w:eastAsia="標楷體" w:hAnsi="標楷體"/>
                <w:b/>
                <w:sz w:val="22"/>
                <w:szCs w:val="22"/>
              </w:rPr>
            </w:pPr>
            <w:r>
              <w:rPr>
                <w:rFonts w:ascii="標楷體" w:eastAsia="標楷體" w:hAnsi="標楷體"/>
                <w:b/>
                <w:sz w:val="22"/>
                <w:szCs w:val="22"/>
              </w:rPr>
              <w:t>7</w:t>
            </w:r>
          </w:p>
        </w:tc>
        <w:tc>
          <w:tcPr>
            <w:tcW w:w="638" w:type="dxa"/>
            <w:tcBorders>
              <w:top w:val="single" w:sz="6" w:space="0" w:color="auto"/>
              <w:left w:val="single" w:sz="6" w:space="0" w:color="auto"/>
              <w:bottom w:val="nil"/>
              <w:right w:val="single" w:sz="6" w:space="0" w:color="auto"/>
            </w:tcBorders>
            <w:vAlign w:val="center"/>
          </w:tcPr>
          <w:p w:rsidR="00EC5E8C" w:rsidRDefault="00EC5E8C" w:rsidP="00C75D74">
            <w:pPr>
              <w:snapToGrid w:val="0"/>
              <w:spacing w:line="280" w:lineRule="exact"/>
              <w:ind w:leftChars="-10" w:left="-24" w:firstLineChars="8" w:firstLine="18"/>
              <w:jc w:val="right"/>
              <w:rPr>
                <w:rFonts w:ascii="標楷體" w:eastAsia="標楷體" w:hAnsi="標楷體"/>
                <w:b/>
                <w:sz w:val="22"/>
                <w:szCs w:val="22"/>
              </w:rPr>
            </w:pPr>
            <w:r>
              <w:rPr>
                <w:rFonts w:ascii="標楷體" w:eastAsia="標楷體" w:hAnsi="標楷體"/>
                <w:b/>
                <w:sz w:val="22"/>
                <w:szCs w:val="22"/>
              </w:rPr>
              <w:t>1</w:t>
            </w:r>
          </w:p>
        </w:tc>
        <w:tc>
          <w:tcPr>
            <w:tcW w:w="639" w:type="dxa"/>
            <w:tcBorders>
              <w:top w:val="single" w:sz="6" w:space="0" w:color="auto"/>
              <w:left w:val="single" w:sz="6" w:space="0" w:color="auto"/>
              <w:bottom w:val="nil"/>
              <w:right w:val="single" w:sz="6" w:space="0" w:color="auto"/>
            </w:tcBorders>
            <w:vAlign w:val="center"/>
          </w:tcPr>
          <w:p w:rsidR="00EC5E8C" w:rsidRDefault="00EC5E8C" w:rsidP="00C75D74">
            <w:pPr>
              <w:snapToGrid w:val="0"/>
              <w:spacing w:line="280" w:lineRule="exact"/>
              <w:ind w:leftChars="-10" w:left="-24" w:firstLineChars="8" w:firstLine="18"/>
              <w:jc w:val="right"/>
              <w:rPr>
                <w:rFonts w:ascii="標楷體" w:eastAsia="標楷體" w:hAnsi="標楷體"/>
                <w:b/>
                <w:sz w:val="22"/>
                <w:szCs w:val="22"/>
              </w:rPr>
            </w:pPr>
            <w:r>
              <w:rPr>
                <w:rFonts w:ascii="標楷體" w:eastAsia="標楷體" w:hAnsi="標楷體"/>
                <w:b/>
                <w:sz w:val="22"/>
                <w:szCs w:val="22"/>
              </w:rPr>
              <w:t>1</w:t>
            </w:r>
          </w:p>
        </w:tc>
        <w:tc>
          <w:tcPr>
            <w:tcW w:w="639" w:type="dxa"/>
            <w:tcBorders>
              <w:top w:val="single" w:sz="6" w:space="0" w:color="auto"/>
              <w:left w:val="single" w:sz="6" w:space="0" w:color="auto"/>
              <w:bottom w:val="nil"/>
              <w:right w:val="single" w:sz="6" w:space="0" w:color="auto"/>
            </w:tcBorders>
            <w:vAlign w:val="center"/>
          </w:tcPr>
          <w:p w:rsidR="00EC5E8C" w:rsidRDefault="00EC5E8C" w:rsidP="00C75D74">
            <w:pPr>
              <w:snapToGrid w:val="0"/>
              <w:spacing w:line="280" w:lineRule="exact"/>
              <w:ind w:leftChars="-10" w:left="-24" w:firstLineChars="8" w:firstLine="18"/>
              <w:jc w:val="right"/>
              <w:rPr>
                <w:rFonts w:ascii="標楷體" w:eastAsia="標楷體" w:hAnsi="標楷體"/>
                <w:b/>
                <w:sz w:val="22"/>
                <w:szCs w:val="22"/>
              </w:rPr>
            </w:pPr>
            <w:r>
              <w:rPr>
                <w:rFonts w:ascii="標楷體" w:eastAsia="標楷體" w:hAnsi="標楷體"/>
                <w:b/>
                <w:sz w:val="22"/>
                <w:szCs w:val="22"/>
              </w:rPr>
              <w:t>8</w:t>
            </w:r>
          </w:p>
        </w:tc>
        <w:tc>
          <w:tcPr>
            <w:tcW w:w="766" w:type="dxa"/>
            <w:tcBorders>
              <w:top w:val="single" w:sz="6" w:space="0" w:color="auto"/>
              <w:left w:val="single" w:sz="6" w:space="0" w:color="auto"/>
              <w:bottom w:val="nil"/>
              <w:right w:val="single" w:sz="6" w:space="0" w:color="auto"/>
            </w:tcBorders>
            <w:vAlign w:val="center"/>
            <w:hideMark/>
          </w:tcPr>
          <w:p w:rsidR="00EC5E8C" w:rsidRDefault="00EC5E8C" w:rsidP="00C75D74">
            <w:pPr>
              <w:snapToGrid w:val="0"/>
              <w:spacing w:line="280" w:lineRule="exact"/>
              <w:ind w:leftChars="-10" w:left="-24" w:firstLineChars="8" w:firstLine="18"/>
              <w:jc w:val="right"/>
              <w:rPr>
                <w:rFonts w:ascii="標楷體" w:eastAsia="標楷體" w:hAnsi="標楷體"/>
                <w:b/>
                <w:sz w:val="22"/>
                <w:szCs w:val="22"/>
              </w:rPr>
            </w:pPr>
            <w:r>
              <w:rPr>
                <w:rFonts w:ascii="標楷體" w:eastAsia="標楷體" w:hAnsi="標楷體" w:hint="eastAsia"/>
                <w:b/>
                <w:sz w:val="22"/>
                <w:szCs w:val="22"/>
              </w:rPr>
              <w:t>58</w:t>
            </w:r>
          </w:p>
        </w:tc>
        <w:tc>
          <w:tcPr>
            <w:tcW w:w="896" w:type="dxa"/>
            <w:tcBorders>
              <w:top w:val="single" w:sz="6" w:space="0" w:color="auto"/>
              <w:left w:val="single" w:sz="6" w:space="0" w:color="auto"/>
              <w:bottom w:val="nil"/>
              <w:right w:val="single" w:sz="6" w:space="0" w:color="auto"/>
            </w:tcBorders>
            <w:vAlign w:val="bottom"/>
            <w:hideMark/>
          </w:tcPr>
          <w:p w:rsidR="00EC5E8C" w:rsidRDefault="00EC5E8C" w:rsidP="00AD0813">
            <w:pPr>
              <w:snapToGrid w:val="0"/>
              <w:spacing w:line="300" w:lineRule="exact"/>
              <w:ind w:leftChars="-10" w:left="-24" w:firstLineChars="8" w:firstLine="18"/>
              <w:jc w:val="right"/>
              <w:rPr>
                <w:rFonts w:ascii="標楷體" w:eastAsia="標楷體" w:hAnsi="標楷體"/>
                <w:b/>
                <w:sz w:val="22"/>
                <w:szCs w:val="18"/>
              </w:rPr>
            </w:pPr>
          </w:p>
          <w:p w:rsidR="00EC5E8C" w:rsidRPr="00C75D74" w:rsidRDefault="00EC5E8C" w:rsidP="00AD0813">
            <w:pPr>
              <w:snapToGrid w:val="0"/>
              <w:spacing w:line="300" w:lineRule="exact"/>
              <w:ind w:leftChars="-10" w:left="-24" w:firstLineChars="8" w:firstLine="18"/>
              <w:jc w:val="right"/>
              <w:rPr>
                <w:rFonts w:ascii="標楷體" w:eastAsia="標楷體" w:hAnsi="標楷體"/>
                <w:b/>
                <w:sz w:val="22"/>
                <w:szCs w:val="18"/>
              </w:rPr>
            </w:pPr>
            <w:r>
              <w:rPr>
                <w:rFonts w:ascii="標楷體" w:eastAsia="標楷體" w:hAnsi="標楷體" w:hint="eastAsia"/>
                <w:b/>
                <w:sz w:val="22"/>
                <w:szCs w:val="18"/>
              </w:rPr>
              <w:t>14</w:t>
            </w:r>
          </w:p>
          <w:p w:rsidR="00EC5E8C" w:rsidRPr="00552EDD" w:rsidRDefault="00552EDD" w:rsidP="00552EDD">
            <w:pPr>
              <w:snapToGrid w:val="0"/>
              <w:spacing w:line="300" w:lineRule="exact"/>
              <w:ind w:leftChars="-10" w:left="-24" w:firstLineChars="8" w:firstLine="11"/>
              <w:jc w:val="right"/>
              <w:rPr>
                <w:rFonts w:ascii="標楷體" w:eastAsia="標楷體" w:hAnsi="標楷體"/>
                <w:b/>
                <w:spacing w:val="-20"/>
                <w:sz w:val="18"/>
                <w:szCs w:val="18"/>
              </w:rPr>
            </w:pPr>
            <w:r w:rsidRPr="00552EDD">
              <w:rPr>
                <w:rFonts w:ascii="標楷體" w:eastAsia="標楷體" w:hAnsi="標楷體" w:hint="eastAsia"/>
                <w:b/>
                <w:spacing w:val="-20"/>
                <w:sz w:val="18"/>
                <w:szCs w:val="18"/>
              </w:rPr>
              <w:t>（</w:t>
            </w:r>
            <w:r w:rsidR="00EC5E8C" w:rsidRPr="00552EDD">
              <w:rPr>
                <w:rFonts w:ascii="標楷體" w:eastAsia="標楷體" w:hAnsi="標楷體" w:hint="eastAsia"/>
                <w:b/>
                <w:spacing w:val="-20"/>
                <w:sz w:val="18"/>
                <w:szCs w:val="18"/>
              </w:rPr>
              <w:t>24.14％</w:t>
            </w:r>
            <w:r w:rsidRPr="00552EDD">
              <w:rPr>
                <w:rFonts w:ascii="標楷體" w:eastAsia="標楷體" w:hAnsi="標楷體" w:hint="eastAsia"/>
                <w:b/>
                <w:spacing w:val="-20"/>
                <w:sz w:val="18"/>
                <w:szCs w:val="18"/>
              </w:rPr>
              <w:t>）</w:t>
            </w:r>
          </w:p>
        </w:tc>
        <w:tc>
          <w:tcPr>
            <w:tcW w:w="890" w:type="dxa"/>
            <w:tcBorders>
              <w:top w:val="single" w:sz="6" w:space="0" w:color="auto"/>
              <w:left w:val="single" w:sz="6" w:space="0" w:color="auto"/>
              <w:bottom w:val="nil"/>
              <w:right w:val="single" w:sz="6" w:space="0" w:color="auto"/>
            </w:tcBorders>
            <w:vAlign w:val="bottom"/>
            <w:hideMark/>
          </w:tcPr>
          <w:p w:rsidR="00EC5E8C" w:rsidRPr="00195B01" w:rsidRDefault="00195B01" w:rsidP="00AD0813">
            <w:pPr>
              <w:snapToGrid w:val="0"/>
              <w:spacing w:line="300" w:lineRule="exact"/>
              <w:ind w:leftChars="-10" w:left="-24" w:firstLineChars="8" w:firstLine="18"/>
              <w:jc w:val="right"/>
              <w:rPr>
                <w:rFonts w:ascii="標楷體" w:eastAsia="標楷體" w:hAnsi="標楷體"/>
                <w:b/>
                <w:sz w:val="22"/>
                <w:szCs w:val="20"/>
              </w:rPr>
            </w:pPr>
            <w:r w:rsidRPr="00195B01">
              <w:rPr>
                <w:rFonts w:ascii="標楷體" w:eastAsia="標楷體" w:hAnsi="標楷體" w:hint="eastAsia"/>
                <w:b/>
                <w:noProof/>
                <w:sz w:val="22"/>
                <w:szCs w:val="22"/>
              </w:rPr>
              <w:t>1</w:t>
            </w:r>
          </w:p>
          <w:p w:rsidR="00EC5E8C" w:rsidRPr="00C75D74" w:rsidRDefault="00195B01" w:rsidP="00195B01">
            <w:pPr>
              <w:snapToGrid w:val="0"/>
              <w:spacing w:line="300" w:lineRule="exact"/>
              <w:ind w:leftChars="-10" w:left="-24" w:firstLineChars="8" w:firstLine="11"/>
              <w:jc w:val="right"/>
              <w:rPr>
                <w:rFonts w:ascii="標楷體" w:eastAsia="標楷體" w:hAnsi="標楷體"/>
                <w:b/>
                <w:sz w:val="20"/>
                <w:szCs w:val="20"/>
              </w:rPr>
            </w:pPr>
            <w:r w:rsidRPr="00552EDD">
              <w:rPr>
                <w:rFonts w:ascii="標楷體" w:eastAsia="標楷體" w:hAnsi="標楷體" w:hint="eastAsia"/>
                <w:b/>
                <w:spacing w:val="-20"/>
                <w:sz w:val="18"/>
                <w:szCs w:val="18"/>
              </w:rPr>
              <w:t>（</w:t>
            </w:r>
            <w:r>
              <w:rPr>
                <w:rFonts w:ascii="標楷體" w:eastAsia="標楷體" w:hAnsi="標楷體" w:hint="eastAsia"/>
                <w:b/>
                <w:spacing w:val="-20"/>
                <w:sz w:val="18"/>
                <w:szCs w:val="18"/>
              </w:rPr>
              <w:t>1.72</w:t>
            </w:r>
            <w:r w:rsidRPr="00552EDD">
              <w:rPr>
                <w:rFonts w:ascii="標楷體" w:eastAsia="標楷體" w:hAnsi="標楷體" w:hint="eastAsia"/>
                <w:b/>
                <w:spacing w:val="-20"/>
                <w:sz w:val="18"/>
                <w:szCs w:val="18"/>
              </w:rPr>
              <w:t>％）</w:t>
            </w:r>
          </w:p>
        </w:tc>
        <w:tc>
          <w:tcPr>
            <w:tcW w:w="993" w:type="dxa"/>
            <w:tcBorders>
              <w:top w:val="single" w:sz="6" w:space="0" w:color="auto"/>
              <w:left w:val="single" w:sz="6" w:space="0" w:color="auto"/>
              <w:bottom w:val="nil"/>
              <w:right w:val="single" w:sz="6" w:space="0" w:color="auto"/>
            </w:tcBorders>
            <w:vAlign w:val="bottom"/>
            <w:hideMark/>
          </w:tcPr>
          <w:p w:rsidR="00EC5E8C" w:rsidRDefault="00EC5E8C" w:rsidP="00EC5E8C">
            <w:pPr>
              <w:snapToGrid w:val="0"/>
              <w:spacing w:line="300" w:lineRule="exact"/>
              <w:ind w:leftChars="-10" w:left="-24" w:firstLineChars="8" w:firstLine="18"/>
              <w:jc w:val="right"/>
              <w:rPr>
                <w:rFonts w:ascii="標楷體" w:eastAsia="標楷體" w:hAnsi="標楷體"/>
                <w:b/>
                <w:sz w:val="18"/>
                <w:szCs w:val="18"/>
              </w:rPr>
            </w:pPr>
            <w:r w:rsidRPr="00A66B83">
              <w:rPr>
                <w:rFonts w:ascii="標楷體" w:eastAsia="標楷體" w:hAnsi="標楷體" w:hint="eastAsia"/>
                <w:b/>
                <w:sz w:val="22"/>
                <w:szCs w:val="18"/>
              </w:rPr>
              <w:t>4</w:t>
            </w:r>
            <w:r w:rsidR="00195B01">
              <w:rPr>
                <w:rFonts w:ascii="標楷體" w:eastAsia="標楷體" w:hAnsi="標楷體" w:hint="eastAsia"/>
                <w:b/>
                <w:sz w:val="22"/>
                <w:szCs w:val="18"/>
              </w:rPr>
              <w:t>3</w:t>
            </w:r>
          </w:p>
          <w:p w:rsidR="00EC5E8C" w:rsidRPr="00552EDD" w:rsidRDefault="00EC5E8C" w:rsidP="00EC5E8C">
            <w:pPr>
              <w:snapToGrid w:val="0"/>
              <w:spacing w:line="300" w:lineRule="exact"/>
              <w:ind w:leftChars="-10" w:left="-24" w:firstLineChars="8" w:firstLine="14"/>
              <w:jc w:val="right"/>
              <w:rPr>
                <w:rFonts w:ascii="標楷體" w:eastAsia="標楷體" w:hAnsi="標楷體"/>
                <w:b/>
                <w:spacing w:val="-20"/>
                <w:sz w:val="20"/>
                <w:szCs w:val="20"/>
              </w:rPr>
            </w:pPr>
            <w:r w:rsidRPr="00C75D74">
              <w:rPr>
                <w:rFonts w:ascii="標楷體" w:eastAsia="標楷體" w:hAnsi="標楷體" w:hint="eastAsia"/>
                <w:b/>
                <w:sz w:val="18"/>
                <w:szCs w:val="18"/>
              </w:rPr>
              <w:t xml:space="preserve"> </w:t>
            </w:r>
            <w:r w:rsidR="00552EDD" w:rsidRPr="00552EDD">
              <w:rPr>
                <w:rFonts w:ascii="標楷體" w:eastAsia="標楷體" w:hAnsi="標楷體" w:hint="eastAsia"/>
                <w:b/>
                <w:spacing w:val="-20"/>
                <w:sz w:val="18"/>
                <w:szCs w:val="18"/>
              </w:rPr>
              <w:t>（</w:t>
            </w:r>
            <w:r w:rsidRPr="00552EDD">
              <w:rPr>
                <w:rFonts w:ascii="標楷體" w:eastAsia="標楷體" w:hAnsi="標楷體" w:hint="eastAsia"/>
                <w:b/>
                <w:spacing w:val="-20"/>
                <w:sz w:val="18"/>
                <w:szCs w:val="18"/>
              </w:rPr>
              <w:t>7</w:t>
            </w:r>
            <w:r w:rsidR="00195B01">
              <w:rPr>
                <w:rFonts w:ascii="標楷體" w:eastAsia="標楷體" w:hAnsi="標楷體" w:hint="eastAsia"/>
                <w:b/>
                <w:spacing w:val="-20"/>
                <w:sz w:val="18"/>
                <w:szCs w:val="18"/>
              </w:rPr>
              <w:t>4.14</w:t>
            </w:r>
            <w:r w:rsidRPr="00552EDD">
              <w:rPr>
                <w:rFonts w:ascii="標楷體" w:eastAsia="標楷體" w:hAnsi="標楷體" w:hint="eastAsia"/>
                <w:b/>
                <w:spacing w:val="-20"/>
                <w:sz w:val="18"/>
                <w:szCs w:val="18"/>
              </w:rPr>
              <w:t>％</w:t>
            </w:r>
            <w:r w:rsidR="00552EDD" w:rsidRPr="00552EDD">
              <w:rPr>
                <w:rFonts w:ascii="標楷體" w:eastAsia="標楷體" w:hAnsi="標楷體" w:hint="eastAsia"/>
                <w:b/>
                <w:spacing w:val="-20"/>
                <w:sz w:val="18"/>
                <w:szCs w:val="18"/>
              </w:rPr>
              <w:t>）</w:t>
            </w:r>
          </w:p>
        </w:tc>
      </w:tr>
      <w:tr w:rsidR="00EC5E8C" w:rsidTr="00CE7D6A">
        <w:trPr>
          <w:cantSplit/>
          <w:trHeight w:val="737"/>
        </w:trPr>
        <w:tc>
          <w:tcPr>
            <w:tcW w:w="2204"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縣政府主管</w:t>
            </w:r>
          </w:p>
        </w:tc>
        <w:tc>
          <w:tcPr>
            <w:tcW w:w="631"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30</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2</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17</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5</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5</w:t>
            </w:r>
          </w:p>
        </w:tc>
        <w:tc>
          <w:tcPr>
            <w:tcW w:w="76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30</w:t>
            </w:r>
          </w:p>
        </w:tc>
        <w:tc>
          <w:tcPr>
            <w:tcW w:w="89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9</w:t>
            </w:r>
          </w:p>
        </w:tc>
        <w:tc>
          <w:tcPr>
            <w:tcW w:w="890"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195B01">
            <w:pPr>
              <w:spacing w:line="340" w:lineRule="exact"/>
              <w:jc w:val="right"/>
              <w:rPr>
                <w:rFonts w:ascii="標楷體" w:eastAsia="標楷體" w:hAnsi="標楷體"/>
                <w:sz w:val="22"/>
                <w:szCs w:val="22"/>
              </w:rPr>
            </w:pPr>
            <w:r>
              <w:rPr>
                <w:rFonts w:ascii="標楷體" w:eastAsia="標楷體" w:hAnsi="標楷體" w:hint="eastAsia"/>
                <w:noProof/>
                <w:sz w:val="22"/>
                <w:szCs w:val="22"/>
              </w:rPr>
              <w:t>1</w:t>
            </w:r>
          </w:p>
        </w:tc>
        <w:tc>
          <w:tcPr>
            <w:tcW w:w="993"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2</w:t>
            </w:r>
            <w:r w:rsidR="00195B01">
              <w:rPr>
                <w:rFonts w:ascii="標楷體" w:eastAsia="標楷體" w:hAnsi="標楷體" w:hint="eastAsia"/>
                <w:noProof/>
                <w:sz w:val="22"/>
                <w:szCs w:val="22"/>
              </w:rPr>
              <w:t>0</w:t>
            </w:r>
          </w:p>
        </w:tc>
      </w:tr>
      <w:tr w:rsidR="00EC5E8C" w:rsidTr="00CE7D6A">
        <w:trPr>
          <w:cantSplit/>
          <w:trHeight w:val="737"/>
        </w:trPr>
        <w:tc>
          <w:tcPr>
            <w:tcW w:w="2204" w:type="dxa"/>
            <w:tcBorders>
              <w:top w:val="nil"/>
              <w:left w:val="single" w:sz="6" w:space="0" w:color="auto"/>
              <w:bottom w:val="nil"/>
              <w:right w:val="single" w:sz="6" w:space="0" w:color="auto"/>
            </w:tcBorders>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民政處主管</w:t>
            </w:r>
          </w:p>
        </w:tc>
        <w:tc>
          <w:tcPr>
            <w:tcW w:w="631" w:type="dxa"/>
            <w:tcBorders>
              <w:top w:val="nil"/>
              <w:left w:val="single" w:sz="6" w:space="0" w:color="auto"/>
              <w:bottom w:val="nil"/>
              <w:right w:val="single" w:sz="6" w:space="0" w:color="auto"/>
            </w:tcBorders>
            <w:vAlign w:val="center"/>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8"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8"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766" w:type="dxa"/>
            <w:tcBorders>
              <w:top w:val="nil"/>
              <w:left w:val="single" w:sz="6" w:space="0" w:color="auto"/>
              <w:bottom w:val="nil"/>
              <w:right w:val="single" w:sz="6" w:space="0" w:color="auto"/>
            </w:tcBorders>
            <w:vAlign w:val="center"/>
          </w:tcPr>
          <w:p w:rsidR="00EC5E8C" w:rsidRDefault="00EC5E8C" w:rsidP="00EC5E8C">
            <w:pPr>
              <w:spacing w:line="340" w:lineRule="exact"/>
              <w:jc w:val="right"/>
              <w:rPr>
                <w:rFonts w:ascii="標楷體" w:eastAsia="標楷體" w:hAnsi="標楷體"/>
                <w:sz w:val="22"/>
                <w:szCs w:val="22"/>
              </w:rPr>
            </w:pPr>
            <w:r>
              <w:rPr>
                <w:rFonts w:ascii="標楷體" w:eastAsia="標楷體" w:hAnsi="標楷體" w:hint="eastAsia"/>
                <w:sz w:val="22"/>
                <w:szCs w:val="22"/>
              </w:rPr>
              <w:t>1</w:t>
            </w:r>
          </w:p>
        </w:tc>
        <w:tc>
          <w:tcPr>
            <w:tcW w:w="896"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890"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w:t>
            </w:r>
          </w:p>
        </w:tc>
      </w:tr>
      <w:tr w:rsidR="00EC5E8C" w:rsidTr="00CE7D6A">
        <w:trPr>
          <w:cantSplit/>
          <w:trHeight w:val="737"/>
        </w:trPr>
        <w:tc>
          <w:tcPr>
            <w:tcW w:w="2204"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教育處主管</w:t>
            </w:r>
          </w:p>
        </w:tc>
        <w:tc>
          <w:tcPr>
            <w:tcW w:w="631"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jc w:val="right"/>
              <w:rPr>
                <w:rFonts w:ascii="標楷體" w:eastAsia="標楷體" w:hAnsi="標楷體"/>
                <w:sz w:val="22"/>
                <w:szCs w:val="22"/>
              </w:rPr>
            </w:pPr>
            <w:r>
              <w:rPr>
                <w:rFonts w:ascii="標楷體" w:eastAsia="標楷體" w:hAnsi="標楷體" w:hint="eastAsia"/>
                <w:sz w:val="22"/>
                <w:szCs w:val="22"/>
              </w:rPr>
              <w:t>2</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sz w:val="22"/>
                <w:szCs w:val="22"/>
              </w:rPr>
              <w:t>1</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1</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76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rsidP="00EC5E8C">
            <w:pPr>
              <w:jc w:val="right"/>
              <w:rPr>
                <w:rFonts w:ascii="標楷體" w:eastAsia="標楷體" w:hAnsi="標楷體"/>
                <w:sz w:val="22"/>
                <w:szCs w:val="22"/>
              </w:rPr>
            </w:pPr>
            <w:r>
              <w:rPr>
                <w:rFonts w:ascii="標楷體" w:eastAsia="標楷體" w:hAnsi="標楷體" w:hint="eastAsia"/>
                <w:noProof/>
                <w:sz w:val="22"/>
                <w:szCs w:val="22"/>
              </w:rPr>
              <w:t>－</w:t>
            </w:r>
          </w:p>
        </w:tc>
        <w:tc>
          <w:tcPr>
            <w:tcW w:w="89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890"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r>
      <w:tr w:rsidR="00EC5E8C" w:rsidTr="00CE7D6A">
        <w:trPr>
          <w:cantSplit/>
          <w:trHeight w:val="737"/>
        </w:trPr>
        <w:tc>
          <w:tcPr>
            <w:tcW w:w="2204" w:type="dxa"/>
            <w:tcBorders>
              <w:top w:val="nil"/>
              <w:left w:val="single" w:sz="6" w:space="0" w:color="auto"/>
              <w:bottom w:val="nil"/>
              <w:right w:val="single" w:sz="6" w:space="0" w:color="auto"/>
            </w:tcBorders>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花蓮縣文化局主管</w:t>
            </w:r>
          </w:p>
        </w:tc>
        <w:tc>
          <w:tcPr>
            <w:tcW w:w="631"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3</w:t>
            </w:r>
          </w:p>
        </w:tc>
        <w:tc>
          <w:tcPr>
            <w:tcW w:w="638"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sz w:val="22"/>
                <w:szCs w:val="22"/>
              </w:rPr>
              <w:t>3</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8"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766" w:type="dxa"/>
            <w:tcBorders>
              <w:top w:val="nil"/>
              <w:left w:val="single" w:sz="6" w:space="0" w:color="auto"/>
              <w:bottom w:val="nil"/>
              <w:right w:val="single" w:sz="6" w:space="0" w:color="auto"/>
            </w:tcBorders>
            <w:vAlign w:val="center"/>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4</w:t>
            </w:r>
          </w:p>
        </w:tc>
        <w:tc>
          <w:tcPr>
            <w:tcW w:w="896"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890"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4</w:t>
            </w:r>
          </w:p>
        </w:tc>
      </w:tr>
      <w:tr w:rsidR="00EC5E8C" w:rsidTr="00CE7D6A">
        <w:trPr>
          <w:cantSplit/>
          <w:trHeight w:val="737"/>
        </w:trPr>
        <w:tc>
          <w:tcPr>
            <w:tcW w:w="2204"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農業處主管</w:t>
            </w:r>
          </w:p>
        </w:tc>
        <w:tc>
          <w:tcPr>
            <w:tcW w:w="631"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2</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1</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76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3</w:t>
            </w:r>
          </w:p>
        </w:tc>
        <w:tc>
          <w:tcPr>
            <w:tcW w:w="89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w:t>
            </w:r>
          </w:p>
        </w:tc>
        <w:tc>
          <w:tcPr>
            <w:tcW w:w="890"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2</w:t>
            </w:r>
          </w:p>
        </w:tc>
      </w:tr>
      <w:tr w:rsidR="00EC5E8C" w:rsidTr="00CE7D6A">
        <w:trPr>
          <w:cantSplit/>
          <w:trHeight w:val="737"/>
        </w:trPr>
        <w:tc>
          <w:tcPr>
            <w:tcW w:w="2204" w:type="dxa"/>
            <w:tcBorders>
              <w:top w:val="nil"/>
              <w:left w:val="single" w:sz="6" w:space="0" w:color="auto"/>
              <w:bottom w:val="nil"/>
              <w:right w:val="single" w:sz="6" w:space="0" w:color="auto"/>
            </w:tcBorders>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地政處主管</w:t>
            </w:r>
          </w:p>
        </w:tc>
        <w:tc>
          <w:tcPr>
            <w:tcW w:w="631" w:type="dxa"/>
            <w:tcBorders>
              <w:top w:val="nil"/>
              <w:left w:val="single" w:sz="6" w:space="0" w:color="auto"/>
              <w:bottom w:val="nil"/>
              <w:right w:val="single" w:sz="6" w:space="0" w:color="auto"/>
            </w:tcBorders>
            <w:vAlign w:val="center"/>
          </w:tcPr>
          <w:p w:rsidR="00EC5E8C" w:rsidRDefault="00EC5E8C">
            <w:pPr>
              <w:spacing w:line="340" w:lineRule="exact"/>
              <w:jc w:val="right"/>
              <w:rPr>
                <w:rFonts w:ascii="標楷體" w:eastAsia="標楷體" w:hAnsi="標楷體"/>
                <w:sz w:val="22"/>
                <w:szCs w:val="22"/>
              </w:rPr>
            </w:pPr>
            <w:r>
              <w:rPr>
                <w:rFonts w:ascii="標楷體" w:eastAsia="標楷體" w:hAnsi="標楷體"/>
                <w:sz w:val="22"/>
                <w:szCs w:val="22"/>
              </w:rPr>
              <w:t>1</w:t>
            </w:r>
          </w:p>
        </w:tc>
        <w:tc>
          <w:tcPr>
            <w:tcW w:w="638" w:type="dxa"/>
            <w:tcBorders>
              <w:top w:val="nil"/>
              <w:left w:val="single" w:sz="6" w:space="0" w:color="auto"/>
              <w:bottom w:val="nil"/>
              <w:right w:val="single" w:sz="6" w:space="0" w:color="auto"/>
            </w:tcBorders>
            <w:vAlign w:val="center"/>
            <w:hideMark/>
          </w:tcPr>
          <w:p w:rsidR="00EC5E8C" w:rsidRDefault="00EC5E8C" w:rsidP="00EC5E8C">
            <w:pPr>
              <w:spacing w:line="340" w:lineRule="exact"/>
              <w:jc w:val="right"/>
              <w:rPr>
                <w:rFonts w:ascii="標楷體" w:eastAsia="標楷體" w:hAnsi="標楷體"/>
                <w:sz w:val="22"/>
                <w:szCs w:val="22"/>
              </w:rPr>
            </w:pPr>
            <w:r>
              <w:rPr>
                <w:rFonts w:ascii="標楷體" w:eastAsia="標楷體" w:hAnsi="標楷體" w:hint="eastAsia"/>
                <w:sz w:val="22"/>
                <w:szCs w:val="22"/>
              </w:rPr>
              <w:t>1</w:t>
            </w:r>
          </w:p>
        </w:tc>
        <w:tc>
          <w:tcPr>
            <w:tcW w:w="639"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8"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766" w:type="dxa"/>
            <w:tcBorders>
              <w:top w:val="nil"/>
              <w:left w:val="single" w:sz="6" w:space="0" w:color="auto"/>
              <w:bottom w:val="nil"/>
              <w:right w:val="single" w:sz="6" w:space="0" w:color="auto"/>
            </w:tcBorders>
            <w:vAlign w:val="center"/>
          </w:tcPr>
          <w:p w:rsidR="00EC5E8C" w:rsidRDefault="00EC5E8C" w:rsidP="00EC5E8C">
            <w:pPr>
              <w:spacing w:line="340" w:lineRule="exact"/>
              <w:jc w:val="right"/>
              <w:rPr>
                <w:rFonts w:ascii="標楷體" w:eastAsia="標楷體" w:hAnsi="標楷體"/>
                <w:sz w:val="22"/>
                <w:szCs w:val="22"/>
              </w:rPr>
            </w:pPr>
            <w:r>
              <w:rPr>
                <w:rFonts w:ascii="標楷體" w:eastAsia="標楷體" w:hAnsi="標楷體" w:hint="eastAsia"/>
                <w:sz w:val="22"/>
                <w:szCs w:val="22"/>
              </w:rPr>
              <w:t>2</w:t>
            </w:r>
          </w:p>
        </w:tc>
        <w:tc>
          <w:tcPr>
            <w:tcW w:w="896"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890"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2</w:t>
            </w:r>
          </w:p>
        </w:tc>
      </w:tr>
      <w:tr w:rsidR="00EC5E8C" w:rsidTr="00CE7D6A">
        <w:trPr>
          <w:cantSplit/>
          <w:trHeight w:val="737"/>
        </w:trPr>
        <w:tc>
          <w:tcPr>
            <w:tcW w:w="2204"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花蓮縣地方稅務局主管</w:t>
            </w:r>
          </w:p>
        </w:tc>
        <w:tc>
          <w:tcPr>
            <w:tcW w:w="631"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2</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2</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76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w:t>
            </w:r>
          </w:p>
        </w:tc>
        <w:tc>
          <w:tcPr>
            <w:tcW w:w="89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w:t>
            </w:r>
          </w:p>
        </w:tc>
        <w:tc>
          <w:tcPr>
            <w:tcW w:w="890"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r>
      <w:tr w:rsidR="00EC5E8C" w:rsidTr="00CE7D6A">
        <w:trPr>
          <w:cantSplit/>
          <w:trHeight w:val="737"/>
        </w:trPr>
        <w:tc>
          <w:tcPr>
            <w:tcW w:w="2204" w:type="dxa"/>
            <w:tcBorders>
              <w:top w:val="nil"/>
              <w:left w:val="single" w:sz="6" w:space="0" w:color="auto"/>
              <w:bottom w:val="nil"/>
              <w:right w:val="single" w:sz="6" w:space="0" w:color="auto"/>
            </w:tcBorders>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花蓮縣警察局主管</w:t>
            </w:r>
          </w:p>
        </w:tc>
        <w:tc>
          <w:tcPr>
            <w:tcW w:w="631"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5</w:t>
            </w:r>
          </w:p>
        </w:tc>
        <w:tc>
          <w:tcPr>
            <w:tcW w:w="638" w:type="dxa"/>
            <w:tcBorders>
              <w:top w:val="nil"/>
              <w:left w:val="single" w:sz="6" w:space="0" w:color="auto"/>
              <w:bottom w:val="nil"/>
              <w:right w:val="single" w:sz="6" w:space="0" w:color="auto"/>
            </w:tcBorders>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4</w:t>
            </w:r>
          </w:p>
        </w:tc>
        <w:tc>
          <w:tcPr>
            <w:tcW w:w="639"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8"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sz w:val="22"/>
                <w:szCs w:val="22"/>
              </w:rPr>
              <w:t>1</w:t>
            </w:r>
          </w:p>
        </w:tc>
        <w:tc>
          <w:tcPr>
            <w:tcW w:w="766" w:type="dxa"/>
            <w:tcBorders>
              <w:top w:val="nil"/>
              <w:left w:val="single" w:sz="6" w:space="0" w:color="auto"/>
              <w:bottom w:val="nil"/>
              <w:right w:val="single" w:sz="6" w:space="0" w:color="auto"/>
            </w:tcBorders>
            <w:vAlign w:val="center"/>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5</w:t>
            </w:r>
          </w:p>
        </w:tc>
        <w:tc>
          <w:tcPr>
            <w:tcW w:w="896"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2</w:t>
            </w:r>
          </w:p>
        </w:tc>
        <w:tc>
          <w:tcPr>
            <w:tcW w:w="890"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3</w:t>
            </w:r>
          </w:p>
        </w:tc>
      </w:tr>
      <w:tr w:rsidR="00EC5E8C" w:rsidTr="00CE7D6A">
        <w:trPr>
          <w:cantSplit/>
          <w:trHeight w:val="737"/>
        </w:trPr>
        <w:tc>
          <w:tcPr>
            <w:tcW w:w="2204"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花蓮縣消防局主管</w:t>
            </w:r>
          </w:p>
        </w:tc>
        <w:tc>
          <w:tcPr>
            <w:tcW w:w="631"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4</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3</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sz w:val="22"/>
                <w:szCs w:val="22"/>
              </w:rPr>
              <w:t>1</w:t>
            </w:r>
          </w:p>
        </w:tc>
        <w:tc>
          <w:tcPr>
            <w:tcW w:w="76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4</w:t>
            </w:r>
          </w:p>
        </w:tc>
        <w:tc>
          <w:tcPr>
            <w:tcW w:w="89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890"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4</w:t>
            </w:r>
          </w:p>
        </w:tc>
      </w:tr>
      <w:tr w:rsidR="00EC5E8C" w:rsidTr="00CE7D6A">
        <w:trPr>
          <w:cantSplit/>
          <w:trHeight w:val="737"/>
        </w:trPr>
        <w:tc>
          <w:tcPr>
            <w:tcW w:w="2204" w:type="dxa"/>
            <w:tcBorders>
              <w:top w:val="nil"/>
              <w:left w:val="single" w:sz="6" w:space="0" w:color="auto"/>
              <w:bottom w:val="nil"/>
              <w:right w:val="single" w:sz="6" w:space="0" w:color="auto"/>
            </w:tcBorders>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花蓮縣衛生局主管</w:t>
            </w:r>
          </w:p>
        </w:tc>
        <w:tc>
          <w:tcPr>
            <w:tcW w:w="631"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4</w:t>
            </w:r>
          </w:p>
        </w:tc>
        <w:tc>
          <w:tcPr>
            <w:tcW w:w="638"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sz w:val="22"/>
                <w:szCs w:val="22"/>
              </w:rPr>
              <w:t>1</w:t>
            </w:r>
          </w:p>
        </w:tc>
        <w:tc>
          <w:tcPr>
            <w:tcW w:w="639" w:type="dxa"/>
            <w:tcBorders>
              <w:top w:val="nil"/>
              <w:left w:val="single" w:sz="6" w:space="0" w:color="auto"/>
              <w:bottom w:val="nil"/>
              <w:right w:val="single" w:sz="6" w:space="0" w:color="auto"/>
            </w:tcBorders>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2</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8"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sz w:val="22"/>
                <w:szCs w:val="22"/>
              </w:rPr>
              <w:t>1</w:t>
            </w:r>
          </w:p>
        </w:tc>
        <w:tc>
          <w:tcPr>
            <w:tcW w:w="766" w:type="dxa"/>
            <w:tcBorders>
              <w:top w:val="nil"/>
              <w:left w:val="single" w:sz="6" w:space="0" w:color="auto"/>
              <w:bottom w:val="nil"/>
              <w:right w:val="single" w:sz="6" w:space="0" w:color="auto"/>
            </w:tcBorders>
            <w:vAlign w:val="center"/>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3</w:t>
            </w:r>
          </w:p>
        </w:tc>
        <w:tc>
          <w:tcPr>
            <w:tcW w:w="896"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w:t>
            </w:r>
          </w:p>
        </w:tc>
        <w:tc>
          <w:tcPr>
            <w:tcW w:w="890" w:type="dxa"/>
            <w:tcBorders>
              <w:top w:val="nil"/>
              <w:left w:val="single" w:sz="6" w:space="0" w:color="auto"/>
              <w:bottom w:val="nil"/>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2</w:t>
            </w:r>
          </w:p>
        </w:tc>
      </w:tr>
      <w:tr w:rsidR="00EC5E8C" w:rsidTr="00CE7D6A">
        <w:trPr>
          <w:cantSplit/>
          <w:trHeight w:val="737"/>
        </w:trPr>
        <w:tc>
          <w:tcPr>
            <w:tcW w:w="2204"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花蓮縣環境保護局主管</w:t>
            </w:r>
          </w:p>
        </w:tc>
        <w:tc>
          <w:tcPr>
            <w:tcW w:w="631"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5</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sz w:val="22"/>
                <w:szCs w:val="22"/>
              </w:rPr>
              <w:t>1</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noProof/>
                <w:sz w:val="22"/>
                <w:szCs w:val="22"/>
              </w:rPr>
              <w:t>3</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sz w:val="22"/>
                <w:szCs w:val="22"/>
              </w:rPr>
              <w:t>1</w:t>
            </w:r>
          </w:p>
        </w:tc>
        <w:tc>
          <w:tcPr>
            <w:tcW w:w="638"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jc w:val="right"/>
              <w:rPr>
                <w:rFonts w:ascii="標楷體" w:eastAsia="標楷體" w:hAnsi="標楷體"/>
                <w:sz w:val="22"/>
                <w:szCs w:val="22"/>
              </w:rPr>
            </w:pPr>
            <w:r>
              <w:rPr>
                <w:rFonts w:ascii="標楷體" w:eastAsia="標楷體" w:hAnsi="標楷體" w:hint="eastAsia"/>
                <w:noProof/>
                <w:sz w:val="22"/>
                <w:szCs w:val="22"/>
              </w:rPr>
              <w:t>－</w:t>
            </w:r>
          </w:p>
        </w:tc>
        <w:tc>
          <w:tcPr>
            <w:tcW w:w="76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4</w:t>
            </w:r>
          </w:p>
        </w:tc>
        <w:tc>
          <w:tcPr>
            <w:tcW w:w="896"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890" w:type="dxa"/>
            <w:tcBorders>
              <w:top w:val="nil"/>
              <w:left w:val="single" w:sz="6" w:space="0" w:color="auto"/>
              <w:bottom w:val="nil"/>
              <w:right w:val="single" w:sz="6" w:space="0" w:color="auto"/>
            </w:tcBorders>
            <w:shd w:val="clear" w:color="auto" w:fill="F2F2F2" w:themeFill="background1" w:themeFillShade="F2"/>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nil"/>
              <w:right w:val="single" w:sz="6" w:space="0" w:color="auto"/>
            </w:tcBorders>
            <w:shd w:val="clear" w:color="auto" w:fill="F2F2F2" w:themeFill="background1" w:themeFillShade="F2"/>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4</w:t>
            </w:r>
          </w:p>
        </w:tc>
      </w:tr>
      <w:tr w:rsidR="00EC5E8C" w:rsidTr="00CE7D6A">
        <w:trPr>
          <w:cantSplit/>
          <w:trHeight w:val="737"/>
        </w:trPr>
        <w:tc>
          <w:tcPr>
            <w:tcW w:w="2204" w:type="dxa"/>
            <w:tcBorders>
              <w:top w:val="nil"/>
              <w:left w:val="single" w:sz="6" w:space="0" w:color="auto"/>
              <w:bottom w:val="single" w:sz="6" w:space="0" w:color="auto"/>
              <w:right w:val="single" w:sz="6" w:space="0" w:color="auto"/>
            </w:tcBorders>
            <w:vAlign w:val="center"/>
            <w:hideMark/>
          </w:tcPr>
          <w:p w:rsidR="00EC5E8C" w:rsidRDefault="00EC5E8C">
            <w:pPr>
              <w:spacing w:line="340" w:lineRule="exact"/>
              <w:jc w:val="distribute"/>
              <w:rPr>
                <w:rFonts w:ascii="標楷體" w:eastAsia="標楷體" w:hAnsi="標楷體"/>
                <w:noProof/>
                <w:spacing w:val="-20"/>
                <w:sz w:val="22"/>
                <w:szCs w:val="22"/>
              </w:rPr>
            </w:pPr>
            <w:r>
              <w:rPr>
                <w:rFonts w:ascii="標楷體" w:eastAsia="標楷體" w:hAnsi="標楷體" w:hint="eastAsia"/>
                <w:noProof/>
                <w:spacing w:val="-20"/>
                <w:sz w:val="22"/>
                <w:szCs w:val="22"/>
              </w:rPr>
              <w:t>第二預備金</w:t>
            </w:r>
          </w:p>
        </w:tc>
        <w:tc>
          <w:tcPr>
            <w:tcW w:w="631" w:type="dxa"/>
            <w:tcBorders>
              <w:top w:val="nil"/>
              <w:left w:val="single" w:sz="6" w:space="0" w:color="auto"/>
              <w:bottom w:val="single" w:sz="6" w:space="0" w:color="auto"/>
              <w:right w:val="single" w:sz="6" w:space="0" w:color="auto"/>
            </w:tcBorders>
            <w:vAlign w:val="center"/>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8" w:type="dxa"/>
            <w:tcBorders>
              <w:top w:val="nil"/>
              <w:left w:val="single" w:sz="6" w:space="0" w:color="auto"/>
              <w:bottom w:val="single" w:sz="6" w:space="0" w:color="auto"/>
              <w:right w:val="single" w:sz="6" w:space="0" w:color="auto"/>
            </w:tcBorders>
            <w:vAlign w:val="center"/>
          </w:tcPr>
          <w:p w:rsidR="00EC5E8C" w:rsidRDefault="00EC5E8C">
            <w:pPr>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9" w:type="dxa"/>
            <w:tcBorders>
              <w:top w:val="nil"/>
              <w:left w:val="single" w:sz="6" w:space="0" w:color="auto"/>
              <w:bottom w:val="single" w:sz="6" w:space="0" w:color="auto"/>
              <w:right w:val="single" w:sz="6" w:space="0" w:color="auto"/>
            </w:tcBorders>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9" w:type="dxa"/>
            <w:tcBorders>
              <w:top w:val="nil"/>
              <w:left w:val="single" w:sz="6" w:space="0" w:color="auto"/>
              <w:bottom w:val="single" w:sz="6" w:space="0" w:color="auto"/>
              <w:right w:val="single" w:sz="6" w:space="0" w:color="auto"/>
            </w:tcBorders>
            <w:vAlign w:val="center"/>
            <w:hideMark/>
          </w:tcPr>
          <w:p w:rsidR="00EC5E8C" w:rsidRDefault="00EC5E8C">
            <w:pPr>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8" w:type="dxa"/>
            <w:tcBorders>
              <w:top w:val="nil"/>
              <w:left w:val="single" w:sz="6" w:space="0" w:color="auto"/>
              <w:bottom w:val="single" w:sz="6" w:space="0" w:color="auto"/>
              <w:right w:val="single" w:sz="6" w:space="0" w:color="auto"/>
            </w:tcBorders>
            <w:vAlign w:val="center"/>
            <w:hideMark/>
          </w:tcPr>
          <w:p w:rsidR="00EC5E8C" w:rsidRDefault="00EC5E8C">
            <w:pPr>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639" w:type="dxa"/>
            <w:tcBorders>
              <w:top w:val="nil"/>
              <w:left w:val="single" w:sz="6" w:space="0" w:color="auto"/>
              <w:bottom w:val="single" w:sz="6" w:space="0" w:color="auto"/>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639" w:type="dxa"/>
            <w:tcBorders>
              <w:top w:val="nil"/>
              <w:left w:val="single" w:sz="6" w:space="0" w:color="auto"/>
              <w:bottom w:val="single" w:sz="6" w:space="0" w:color="auto"/>
              <w:right w:val="single" w:sz="6" w:space="0" w:color="auto"/>
            </w:tcBorders>
            <w:vAlign w:val="center"/>
            <w:hideMark/>
          </w:tcPr>
          <w:p w:rsidR="00EC5E8C" w:rsidRDefault="00EC5E8C">
            <w:pPr>
              <w:spacing w:line="340" w:lineRule="exact"/>
              <w:jc w:val="right"/>
              <w:rPr>
                <w:rFonts w:ascii="標楷體" w:eastAsia="標楷體" w:hAnsi="標楷體"/>
                <w:noProof/>
                <w:sz w:val="22"/>
                <w:szCs w:val="22"/>
              </w:rPr>
            </w:pPr>
            <w:r>
              <w:rPr>
                <w:rFonts w:ascii="標楷體" w:eastAsia="標楷體" w:hAnsi="標楷體" w:hint="eastAsia"/>
                <w:noProof/>
                <w:sz w:val="22"/>
                <w:szCs w:val="22"/>
              </w:rPr>
              <w:t>－</w:t>
            </w:r>
          </w:p>
        </w:tc>
        <w:tc>
          <w:tcPr>
            <w:tcW w:w="766" w:type="dxa"/>
            <w:tcBorders>
              <w:top w:val="nil"/>
              <w:left w:val="single" w:sz="6" w:space="0" w:color="auto"/>
              <w:bottom w:val="single" w:sz="6" w:space="0" w:color="auto"/>
              <w:right w:val="single" w:sz="6" w:space="0" w:color="auto"/>
            </w:tcBorders>
            <w:vAlign w:val="center"/>
          </w:tcPr>
          <w:p w:rsidR="00EC5E8C" w:rsidRDefault="00EC5E8C" w:rsidP="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w:t>
            </w:r>
          </w:p>
        </w:tc>
        <w:tc>
          <w:tcPr>
            <w:tcW w:w="896" w:type="dxa"/>
            <w:tcBorders>
              <w:top w:val="nil"/>
              <w:left w:val="single" w:sz="6" w:space="0" w:color="auto"/>
              <w:bottom w:val="single" w:sz="6" w:space="0" w:color="auto"/>
              <w:right w:val="single" w:sz="6" w:space="0" w:color="auto"/>
            </w:tcBorders>
            <w:vAlign w:val="center"/>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890" w:type="dxa"/>
            <w:tcBorders>
              <w:top w:val="nil"/>
              <w:left w:val="single" w:sz="6" w:space="0" w:color="auto"/>
              <w:bottom w:val="single" w:sz="6" w:space="0" w:color="auto"/>
              <w:right w:val="single" w:sz="6" w:space="0" w:color="auto"/>
            </w:tcBorders>
            <w:vAlign w:val="center"/>
            <w:hideMark/>
          </w:tcPr>
          <w:p w:rsidR="00EC5E8C" w:rsidRDefault="00EC5E8C">
            <w:pPr>
              <w:spacing w:line="340" w:lineRule="exact"/>
              <w:jc w:val="right"/>
              <w:rPr>
                <w:rFonts w:ascii="標楷體" w:eastAsia="標楷體" w:hAnsi="標楷體"/>
                <w:sz w:val="22"/>
                <w:szCs w:val="22"/>
              </w:rPr>
            </w:pPr>
            <w:r>
              <w:rPr>
                <w:rFonts w:ascii="標楷體" w:eastAsia="標楷體" w:hAnsi="標楷體" w:hint="eastAsia"/>
                <w:noProof/>
                <w:sz w:val="22"/>
                <w:szCs w:val="22"/>
              </w:rPr>
              <w:t>－</w:t>
            </w:r>
          </w:p>
        </w:tc>
        <w:tc>
          <w:tcPr>
            <w:tcW w:w="993" w:type="dxa"/>
            <w:tcBorders>
              <w:top w:val="nil"/>
              <w:left w:val="single" w:sz="6" w:space="0" w:color="auto"/>
              <w:bottom w:val="single" w:sz="6" w:space="0" w:color="auto"/>
              <w:right w:val="single" w:sz="6" w:space="0" w:color="auto"/>
            </w:tcBorders>
            <w:vAlign w:val="center"/>
            <w:hideMark/>
          </w:tcPr>
          <w:p w:rsidR="00EC5E8C" w:rsidRDefault="00EC5E8C">
            <w:pPr>
              <w:snapToGrid w:val="0"/>
              <w:spacing w:line="340" w:lineRule="exact"/>
              <w:jc w:val="right"/>
              <w:rPr>
                <w:rFonts w:ascii="標楷體" w:eastAsia="標楷體" w:hAnsi="標楷體"/>
                <w:noProof/>
                <w:sz w:val="22"/>
                <w:szCs w:val="22"/>
              </w:rPr>
            </w:pPr>
            <w:r>
              <w:rPr>
                <w:rFonts w:ascii="標楷體" w:eastAsia="標楷體" w:hAnsi="標楷體" w:hint="eastAsia"/>
                <w:noProof/>
                <w:sz w:val="22"/>
                <w:szCs w:val="22"/>
              </w:rPr>
              <w:t>1</w:t>
            </w:r>
          </w:p>
        </w:tc>
      </w:tr>
    </w:tbl>
    <w:p w:rsidR="00EC5E8C" w:rsidRDefault="00EC5E8C" w:rsidP="00A2014F">
      <w:pPr>
        <w:tabs>
          <w:tab w:val="left" w:pos="284"/>
        </w:tabs>
        <w:spacing w:line="300" w:lineRule="exact"/>
        <w:ind w:left="600" w:right="142" w:hangingChars="300" w:hanging="600"/>
        <w:rPr>
          <w:rFonts w:ascii="標楷體" w:eastAsia="標楷體" w:hAnsi="標楷體"/>
          <w:spacing w:val="-20"/>
          <w:sz w:val="20"/>
        </w:rPr>
      </w:pPr>
      <w:r>
        <w:rPr>
          <w:rFonts w:ascii="標楷體" w:eastAsia="標楷體" w:hAnsi="標楷體" w:hint="eastAsia"/>
          <w:sz w:val="20"/>
        </w:rPr>
        <w:t>註：1.分類：（1）對於內部稽（審）核之實施提出意見者；（2）對於計畫之實施及預算之執行提出意見者；（3）對於財務（物）之管理、運用提出意見者；（4）對於產銷營運管理提出意見者；（5）對於採購作業提出意見者；（6）對於事務管理及其他事項提出意見者。</w:t>
      </w:r>
    </w:p>
    <w:p w:rsidR="00EA2BFE" w:rsidRPr="00EC5E8C" w:rsidRDefault="00EC5E8C" w:rsidP="00C62AC0">
      <w:pPr>
        <w:tabs>
          <w:tab w:val="left" w:pos="284"/>
        </w:tabs>
        <w:spacing w:line="300" w:lineRule="exact"/>
        <w:ind w:leftChars="169" w:left="676" w:right="142" w:hangingChars="135" w:hanging="270"/>
        <w:rPr>
          <w:rFonts w:ascii="標楷體" w:eastAsia="標楷體" w:hAnsi="標楷體"/>
          <w:sz w:val="28"/>
          <w:szCs w:val="28"/>
        </w:rPr>
      </w:pPr>
      <w:r>
        <w:rPr>
          <w:rFonts w:ascii="標楷體" w:eastAsia="標楷體" w:hAnsi="標楷體" w:hint="eastAsia"/>
          <w:sz w:val="20"/>
        </w:rPr>
        <w:t>2.係機關已研謀改善或依改善措施持續辦理。</w:t>
      </w:r>
    </w:p>
    <w:sectPr w:rsidR="00EA2BFE" w:rsidRPr="00EC5E8C" w:rsidSect="00F40485">
      <w:footerReference w:type="default" r:id="rId49"/>
      <w:pgSz w:w="11906" w:h="16838" w:code="9"/>
      <w:pgMar w:top="1418" w:right="851" w:bottom="1418" w:left="851" w:header="851" w:footer="737"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3ED5" w:rsidRDefault="005D3ED5" w:rsidP="007468B7">
      <w:r>
        <w:separator/>
      </w:r>
    </w:p>
  </w:endnote>
  <w:endnote w:type="continuationSeparator" w:id="0">
    <w:p w:rsidR="005D3ED5" w:rsidRDefault="005D3ED5" w:rsidP="00746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T25">
    <w:altName w:val="Arial Unicode MS"/>
    <w:panose1 w:val="00000000000000000000"/>
    <w:charset w:val="88"/>
    <w:family w:val="swiss"/>
    <w:notTrueType/>
    <w:pitch w:val="default"/>
    <w:sig w:usb0="00000001" w:usb1="08080000" w:usb2="00000010" w:usb3="00000000" w:csb0="001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1"/>
    <w:family w:val="roman"/>
    <w:notTrueType/>
    <w:pitch w:val="variable"/>
    <w:sig w:usb0="00002000" w:usb1="00000000" w:usb2="00000000" w:usb3="00000000" w:csb0="00000000" w:csb1="00000000"/>
  </w:font>
  <w:font w:name="華康楷書體W5(P)">
    <w:charset w:val="88"/>
    <w:family w:val="script"/>
    <w:pitch w:val="variable"/>
    <w:sig w:usb0="80000001"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DFKaiShu-SB-Estd-BF">
    <w:altName w:val="Arial Unicode MS"/>
    <w:panose1 w:val="00000000000000000000"/>
    <w:charset w:val="86"/>
    <w:family w:val="auto"/>
    <w:notTrueType/>
    <w:pitch w:val="default"/>
    <w:sig w:usb0="00000001" w:usb1="080E0000" w:usb2="00000010" w:usb3="00000000" w:csb0="00140000" w:csb1="00000000"/>
  </w:font>
  <w:font w:name="T5">
    <w:altName w:val="Arial Unicode MS"/>
    <w:panose1 w:val="00000000000000000000"/>
    <w:charset w:val="88"/>
    <w:family w:val="swiss"/>
    <w:notTrueType/>
    <w:pitch w:val="default"/>
    <w:sig w:usb0="00000001" w:usb1="08080000" w:usb2="00000010" w:usb3="00000000" w:csb0="00100000" w:csb1="00000000"/>
  </w:font>
  <w:font w:name="T21">
    <w:altName w:val="Arial Unicode MS"/>
    <w:panose1 w:val="00000000000000000000"/>
    <w:charset w:val="88"/>
    <w:family w:val="swiss"/>
    <w:notTrueType/>
    <w:pitch w:val="default"/>
    <w:sig w:usb0="00000001" w:usb1="08080000" w:usb2="00000010" w:usb3="00000000" w:csb0="00100000" w:csb1="00000000"/>
  </w:font>
  <w:font w:name="T24">
    <w:altName w:val="MS Gothic"/>
    <w:panose1 w:val="00000000000000000000"/>
    <w:charset w:val="80"/>
    <w:family w:val="swiss"/>
    <w:notTrueType/>
    <w:pitch w:val="default"/>
    <w:sig w:usb0="00000001" w:usb1="080F0000" w:usb2="00000010" w:usb3="00000000" w:csb0="00120000" w:csb1="00000000"/>
  </w:font>
  <w:font w:name="Arial Unicode MS">
    <w:panose1 w:val="020B0604020202020204"/>
    <w:charset w:val="00"/>
    <w:family w:val="roman"/>
    <w:notTrueType/>
    <w:pitch w:val="variable"/>
    <w:sig w:usb0="00000003" w:usb1="00000000" w:usb2="00000000" w:usb3="00000000" w:csb0="00000001" w:csb1="00000000"/>
  </w:font>
  <w:font w:name="T26">
    <w:altName w:val="Arial Unicode MS"/>
    <w:panose1 w:val="00000000000000000000"/>
    <w:charset w:val="88"/>
    <w:family w:val="swiss"/>
    <w:notTrueType/>
    <w:pitch w:val="default"/>
    <w:sig w:usb0="00000001" w:usb1="08080000" w:usb2="00000010" w:usb3="00000000" w:csb0="00100000" w:csb1="00000000"/>
  </w:font>
  <w:font w:name="T27">
    <w:altName w:val="Arial Unicode MS"/>
    <w:panose1 w:val="00000000000000000000"/>
    <w:charset w:val="88"/>
    <w:family w:val="swiss"/>
    <w:notTrueType/>
    <w:pitch w:val="default"/>
    <w:sig w:usb0="00000001" w:usb1="08080000" w:usb2="00000010" w:usb3="00000000" w:csb0="00100000" w:csb1="00000000"/>
  </w:font>
  <w:font w:name="T28">
    <w:altName w:val="Arial Unicode MS"/>
    <w:panose1 w:val="00000000000000000000"/>
    <w:charset w:val="88"/>
    <w:family w:val="swiss"/>
    <w:notTrueType/>
    <w:pitch w:val="default"/>
    <w:sig w:usb0="00000001" w:usb1="08080000" w:usb2="00000010" w:usb3="00000000" w:csb0="00100000" w:csb1="00000000"/>
  </w:font>
  <w:font w:name="T30">
    <w:altName w:val="Arial Unicode MS"/>
    <w:panose1 w:val="00000000000000000000"/>
    <w:charset w:val="88"/>
    <w:family w:val="swiss"/>
    <w:notTrueType/>
    <w:pitch w:val="default"/>
    <w:sig w:usb0="00000001" w:usb1="08080000" w:usb2="00000010" w:usb3="00000000" w:csb0="00100000" w:csb1="00000000"/>
  </w:font>
  <w:font w:name="T31">
    <w:altName w:val="Arial Unicode MS"/>
    <w:panose1 w:val="00000000000000000000"/>
    <w:charset w:val="88"/>
    <w:family w:val="swiss"/>
    <w:notTrueType/>
    <w:pitch w:val="default"/>
    <w:sig w:usb0="00000001" w:usb1="08080000" w:usb2="00000010" w:usb3="00000000" w:csb0="00100000" w:csb1="00000000"/>
  </w:font>
  <w:font w:name="T37">
    <w:altName w:val="Arial Unicode MS"/>
    <w:panose1 w:val="00000000000000000000"/>
    <w:charset w:val="88"/>
    <w:family w:val="swiss"/>
    <w:notTrueType/>
    <w:pitch w:val="default"/>
    <w:sig w:usb0="00000001" w:usb1="080F0000" w:usb2="00000010" w:usb3="00000000" w:csb0="00120000" w:csb1="00000000"/>
  </w:font>
  <w:font w:name="T6">
    <w:altName w:val="Arial Unicode MS"/>
    <w:panose1 w:val="00000000000000000000"/>
    <w:charset w:val="88"/>
    <w:family w:val="swiss"/>
    <w:notTrueType/>
    <w:pitch w:val="default"/>
    <w:sig w:usb0="00000001" w:usb1="08080000" w:usb2="00000010" w:usb3="00000000" w:csb0="00100000" w:csb1="00000000"/>
  </w:font>
  <w:font w:name="T54">
    <w:altName w:val="Arial Unicode MS"/>
    <w:panose1 w:val="00000000000000000000"/>
    <w:charset w:val="88"/>
    <w:family w:val="swiss"/>
    <w:notTrueType/>
    <w:pitch w:val="default"/>
    <w:sig w:usb0="00000001" w:usb1="08080000" w:usb2="00000010" w:usb3="00000000" w:csb0="00100000" w:csb1="00000000"/>
  </w:font>
  <w:font w:name="T56">
    <w:altName w:val="Arial Unicode MS"/>
    <w:panose1 w:val="00000000000000000000"/>
    <w:charset w:val="88"/>
    <w:family w:val="swiss"/>
    <w:notTrueType/>
    <w:pitch w:val="default"/>
    <w:sig w:usb0="00000001" w:usb1="08080000" w:usb2="00000010" w:usb3="00000000" w:csb0="00100000" w:csb1="00000000"/>
  </w:font>
  <w:font w:name="T57">
    <w:altName w:val="Arial Unicode MS"/>
    <w:panose1 w:val="00000000000000000000"/>
    <w:charset w:val="88"/>
    <w:family w:val="swiss"/>
    <w:notTrueType/>
    <w:pitch w:val="default"/>
    <w:sig w:usb0="00000001" w:usb1="08080000" w:usb2="00000010" w:usb3="00000000" w:csb0="00100000" w:csb1="00000000"/>
  </w:font>
  <w:font w:name="T58">
    <w:altName w:val="Arial Unicode MS"/>
    <w:panose1 w:val="00000000000000000000"/>
    <w:charset w:val="88"/>
    <w:family w:val="swiss"/>
    <w:notTrueType/>
    <w:pitch w:val="default"/>
    <w:sig w:usb0="00000001" w:usb1="08080000" w:usb2="00000010" w:usb3="00000000" w:csb0="00100000" w:csb1="00000000"/>
  </w:font>
  <w:font w:name="T9">
    <w:altName w:val="Arial Unicode MS"/>
    <w:panose1 w:val="00000000000000000000"/>
    <w:charset w:val="88"/>
    <w:family w:val="swiss"/>
    <w:notTrueType/>
    <w:pitch w:val="default"/>
    <w:sig w:usb0="00000001" w:usb1="08080000" w:usb2="00000010" w:usb3="00000000" w:csb0="00100000" w:csb1="00000000"/>
  </w:font>
  <w:font w:name="T10">
    <w:altName w:val="Arial Unicode MS"/>
    <w:panose1 w:val="00000000000000000000"/>
    <w:charset w:val="88"/>
    <w:family w:val="swiss"/>
    <w:notTrueType/>
    <w:pitch w:val="default"/>
    <w:sig w:usb0="00000001" w:usb1="08080000" w:usb2="00000010" w:usb3="00000000" w:csb0="00100000" w:csb1="00000000"/>
  </w:font>
  <w:font w:name="T60">
    <w:altName w:val="Arial Unicode MS"/>
    <w:panose1 w:val="00000000000000000000"/>
    <w:charset w:val="88"/>
    <w:family w:val="swiss"/>
    <w:notTrueType/>
    <w:pitch w:val="default"/>
    <w:sig w:usb0="00000001" w:usb1="08080000" w:usb2="00000010" w:usb3="00000000" w:csb0="00100000" w:csb1="00000000"/>
  </w:font>
  <w:font w:name="T40">
    <w:altName w:val="Arial Unicode MS"/>
    <w:panose1 w:val="00000000000000000000"/>
    <w:charset w:val="88"/>
    <w:family w:val="swiss"/>
    <w:notTrueType/>
    <w:pitch w:val="default"/>
    <w:sig w:usb0="00000001" w:usb1="08080000" w:usb2="00000010" w:usb3="00000000" w:csb0="00100000" w:csb1="00000000"/>
  </w:font>
  <w:font w:name="T36">
    <w:altName w:val="Arial Unicode MS"/>
    <w:panose1 w:val="00000000000000000000"/>
    <w:charset w:val="88"/>
    <w:family w:val="swiss"/>
    <w:notTrueType/>
    <w:pitch w:val="default"/>
    <w:sig w:usb0="00000001" w:usb1="08080000" w:usb2="00000010" w:usb3="00000000" w:csb0="00100000" w:csb1="00000000"/>
  </w:font>
  <w:font w:name="T38">
    <w:altName w:val="Arial Unicode MS"/>
    <w:panose1 w:val="00000000000000000000"/>
    <w:charset w:val="88"/>
    <w:family w:val="swiss"/>
    <w:notTrueType/>
    <w:pitch w:val="default"/>
    <w:sig w:usb0="00000001" w:usb1="08080000" w:usb2="00000010" w:usb3="00000000" w:csb0="00100000" w:csb1="00000000"/>
  </w:font>
  <w:font w:name="T34">
    <w:altName w:val="Arial Unicode MS"/>
    <w:panose1 w:val="00000000000000000000"/>
    <w:charset w:val="88"/>
    <w:family w:val="swiss"/>
    <w:notTrueType/>
    <w:pitch w:val="default"/>
    <w:sig w:usb0="00000001" w:usb1="08080000" w:usb2="00000010" w:usb3="00000000" w:csb0="00100000" w:csb1="00000000"/>
  </w:font>
  <w:font w:name="T35">
    <w:altName w:val="Arial Unicode MS"/>
    <w:panose1 w:val="00000000000000000000"/>
    <w:charset w:val="88"/>
    <w:family w:val="swiss"/>
    <w:notTrueType/>
    <w:pitch w:val="default"/>
    <w:sig w:usb0="00000001" w:usb1="08080000" w:usb2="00000010" w:usb3="00000000" w:csb0="00100000" w:csb1="00000000"/>
  </w:font>
  <w:font w:name="T52">
    <w:altName w:val="Arial Unicode MS"/>
    <w:panose1 w:val="00000000000000000000"/>
    <w:charset w:val="88"/>
    <w:family w:val="swiss"/>
    <w:notTrueType/>
    <w:pitch w:val="default"/>
    <w:sig w:usb0="00000001" w:usb1="08080000" w:usb2="00000010" w:usb3="00000000" w:csb0="00100000" w:csb1="00000000"/>
  </w:font>
  <w:font w:name="T48">
    <w:altName w:val="Arial Unicode MS"/>
    <w:panose1 w:val="00000000000000000000"/>
    <w:charset w:val="88"/>
    <w:family w:val="swiss"/>
    <w:notTrueType/>
    <w:pitch w:val="default"/>
    <w:sig w:usb0="00000001" w:usb1="08080000" w:usb2="00000010" w:usb3="00000000" w:csb0="00100000" w:csb1="00000000"/>
  </w:font>
  <w:font w:name="T62">
    <w:altName w:val="Arial Unicode MS"/>
    <w:panose1 w:val="00000000000000000000"/>
    <w:charset w:val="88"/>
    <w:family w:val="swiss"/>
    <w:notTrueType/>
    <w:pitch w:val="default"/>
    <w:sig w:usb0="00000001" w:usb1="08080000" w:usb2="00000010" w:usb3="00000000" w:csb0="00100000" w:csb1="00000000"/>
  </w:font>
  <w:font w:name="T43">
    <w:altName w:val="Arial Unicode MS"/>
    <w:panose1 w:val="00000000000000000000"/>
    <w:charset w:val="88"/>
    <w:family w:val="swiss"/>
    <w:notTrueType/>
    <w:pitch w:val="default"/>
    <w:sig w:usb0="00000001" w:usb1="080E0000" w:usb2="00000010" w:usb3="00000000" w:csb0="00140000" w:csb1="00000000"/>
  </w:font>
  <w:font w:name="T42">
    <w:altName w:val="Arial Unicode MS"/>
    <w:panose1 w:val="00000000000000000000"/>
    <w:charset w:val="88"/>
    <w:family w:val="swiss"/>
    <w:notTrueType/>
    <w:pitch w:val="default"/>
    <w:sig w:usb0="00000001" w:usb1="08080000" w:usb2="00000010" w:usb3="00000000" w:csb0="00100000" w:csb1="00000000"/>
  </w:font>
  <w:font w:name="T59">
    <w:altName w:val="Arial Unicode MS"/>
    <w:panose1 w:val="00000000000000000000"/>
    <w:charset w:val="88"/>
    <w:family w:val="swiss"/>
    <w:notTrueType/>
    <w:pitch w:val="default"/>
    <w:sig w:usb0="00000001" w:usb1="08080000" w:usb2="00000010" w:usb3="00000000" w:csb0="00100000" w:csb1="00000000"/>
  </w:font>
  <w:font w:name="T20">
    <w:altName w:val="Arial Unicode MS"/>
    <w:panose1 w:val="00000000000000000000"/>
    <w:charset w:val="88"/>
    <w:family w:val="swiss"/>
    <w:notTrueType/>
    <w:pitch w:val="default"/>
    <w:sig w:usb0="00000001" w:usb1="08080000" w:usb2="00000010" w:usb3="00000000" w:csb0="00100000" w:csb1="00000000"/>
  </w:font>
  <w:font w:name="T29">
    <w:altName w:val="Arial Unicode MS"/>
    <w:panose1 w:val="00000000000000000000"/>
    <w:charset w:val="88"/>
    <w:family w:val="swiss"/>
    <w:notTrueType/>
    <w:pitch w:val="default"/>
    <w:sig w:usb0="00000001" w:usb1="08080000" w:usb2="00000010" w:usb3="00000000" w:csb0="00100000" w:csb1="00000000"/>
  </w:font>
  <w:font w:name="T8">
    <w:altName w:val="Arial Unicode MS"/>
    <w:panose1 w:val="00000000000000000000"/>
    <w:charset w:val="88"/>
    <w:family w:val="swiss"/>
    <w:notTrueType/>
    <w:pitch w:val="default"/>
    <w:sig w:usb0="00000001" w:usb1="08080000" w:usb2="00000010" w:usb3="00000000" w:csb0="00100000" w:csb1="00000000"/>
  </w:font>
  <w:font w:name="T23">
    <w:altName w:val="Arial Unicode MS"/>
    <w:panose1 w:val="00000000000000000000"/>
    <w:charset w:val="88"/>
    <w:family w:val="swiss"/>
    <w:notTrueType/>
    <w:pitch w:val="default"/>
    <w:sig w:usb0="00000001" w:usb1="08080000" w:usb2="00000010" w:usb3="00000000" w:csb0="00100000" w:csb1="00000000"/>
  </w:font>
  <w:font w:name="T50">
    <w:altName w:val="Arial Unicode MS"/>
    <w:panose1 w:val="00000000000000000000"/>
    <w:charset w:val="88"/>
    <w:family w:val="swiss"/>
    <w:notTrueType/>
    <w:pitch w:val="default"/>
    <w:sig w:usb0="00000001" w:usb1="08080000" w:usb2="00000010" w:usb3="00000000" w:csb0="00100000" w:csb1="00000000"/>
  </w:font>
  <w:font w:name="T46">
    <w:altName w:val="Arial Unicode MS"/>
    <w:panose1 w:val="00000000000000000000"/>
    <w:charset w:val="88"/>
    <w:family w:val="swiss"/>
    <w:notTrueType/>
    <w:pitch w:val="default"/>
    <w:sig w:usb0="00000001" w:usb1="08080000" w:usb2="00000010" w:usb3="00000000" w:csb0="00100000" w:csb1="00000000"/>
  </w:font>
  <w:font w:name="T17">
    <w:altName w:val="Arial Unicode MS"/>
    <w:panose1 w:val="00000000000000000000"/>
    <w:charset w:val="88"/>
    <w:family w:val="swiss"/>
    <w:notTrueType/>
    <w:pitch w:val="default"/>
    <w:sig w:usb0="00000001" w:usb1="08080000" w:usb2="00000010" w:usb3="00000000" w:csb0="00100000" w:csb1="00000000"/>
  </w:font>
  <w:font w:name="T16">
    <w:altName w:val="Arial Unicode MS"/>
    <w:panose1 w:val="00000000000000000000"/>
    <w:charset w:val="88"/>
    <w:family w:val="swiss"/>
    <w:notTrueType/>
    <w:pitch w:val="default"/>
    <w:sig w:usb0="00000001" w:usb1="08080000" w:usb2="00000010" w:usb3="00000000" w:csb0="00100000" w:csb1="00000000"/>
  </w:font>
  <w:font w:name="夹发砰">
    <w:altName w:val="Arial Unicode MS"/>
    <w:panose1 w:val="00000000000000000000"/>
    <w:charset w:val="86"/>
    <w:family w:val="auto"/>
    <w:notTrueType/>
    <w:pitch w:val="default"/>
    <w:sig w:usb0="00000000"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7957" w:rsidRDefault="00247957" w:rsidP="008203B4">
    <w:pPr>
      <w:pStyle w:val="af2"/>
      <w:jc w:val="center"/>
    </w:pPr>
    <w:r w:rsidRPr="00F452AA">
      <w:rPr>
        <w:rFonts w:ascii="標楷體" w:eastAsia="標楷體" w:hAnsi="標楷體" w:hint="eastAsia"/>
        <w:sz w:val="24"/>
        <w:szCs w:val="24"/>
      </w:rPr>
      <w:t>甲</w:t>
    </w:r>
    <w:r>
      <w:rPr>
        <w:rFonts w:ascii="標楷體" w:eastAsia="標楷體" w:hAnsi="標楷體" w:hint="eastAsia"/>
        <w:sz w:val="24"/>
        <w:szCs w:val="24"/>
      </w:rPr>
      <w:t>—</w:t>
    </w:r>
    <w:r w:rsidRPr="00F452AA">
      <w:rPr>
        <w:rFonts w:ascii="標楷體" w:eastAsia="標楷體" w:hAnsi="標楷體"/>
        <w:sz w:val="24"/>
        <w:szCs w:val="24"/>
      </w:rPr>
      <w:fldChar w:fldCharType="begin"/>
    </w:r>
    <w:r w:rsidRPr="00F452AA">
      <w:rPr>
        <w:rFonts w:ascii="標楷體" w:eastAsia="標楷體" w:hAnsi="標楷體"/>
        <w:sz w:val="24"/>
        <w:szCs w:val="24"/>
      </w:rPr>
      <w:instrText xml:space="preserve"> PAGE   \* MERGEFORMAT </w:instrText>
    </w:r>
    <w:r w:rsidRPr="00F452AA">
      <w:rPr>
        <w:rFonts w:ascii="標楷體" w:eastAsia="標楷體" w:hAnsi="標楷體"/>
        <w:sz w:val="24"/>
        <w:szCs w:val="24"/>
      </w:rPr>
      <w:fldChar w:fldCharType="separate"/>
    </w:r>
    <w:r w:rsidR="00882CFD" w:rsidRPr="00882CFD">
      <w:rPr>
        <w:rFonts w:ascii="標楷體" w:eastAsia="標楷體" w:hAnsi="標楷體"/>
        <w:noProof/>
        <w:sz w:val="24"/>
        <w:szCs w:val="24"/>
        <w:lang w:val="zh-TW"/>
      </w:rPr>
      <w:t>56</w:t>
    </w:r>
    <w:r w:rsidRPr="00F452AA">
      <w:rPr>
        <w:rFonts w:ascii="標楷體" w:eastAsia="標楷體" w:hAnsi="標楷體"/>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3ED5" w:rsidRDefault="005D3ED5" w:rsidP="007468B7">
      <w:r>
        <w:separator/>
      </w:r>
    </w:p>
  </w:footnote>
  <w:footnote w:type="continuationSeparator" w:id="0">
    <w:p w:rsidR="005D3ED5" w:rsidRDefault="005D3ED5" w:rsidP="007468B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in;height:3in" o:bullet="t"/>
    </w:pict>
  </w:numPicBullet>
  <w:abstractNum w:abstractNumId="0">
    <w:nsid w:val="022E4EDE"/>
    <w:multiLevelType w:val="hybridMultilevel"/>
    <w:tmpl w:val="D5E66F06"/>
    <w:lvl w:ilvl="0" w:tplc="F73AF5D6">
      <w:start w:val="1"/>
      <w:numFmt w:val="decimal"/>
      <w:lvlText w:val="%1."/>
      <w:lvlJc w:val="left"/>
      <w:pPr>
        <w:ind w:left="926" w:hanging="360"/>
      </w:pPr>
      <w:rPr>
        <w:rFonts w:hint="default"/>
        <w:color w:val="000000"/>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
    <w:nsid w:val="05B061F9"/>
    <w:multiLevelType w:val="hybridMultilevel"/>
    <w:tmpl w:val="D152E5B4"/>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A6A2AB3"/>
    <w:multiLevelType w:val="hybridMultilevel"/>
    <w:tmpl w:val="D5E66F06"/>
    <w:lvl w:ilvl="0" w:tplc="F73AF5D6">
      <w:start w:val="1"/>
      <w:numFmt w:val="decimal"/>
      <w:lvlText w:val="%1."/>
      <w:lvlJc w:val="left"/>
      <w:pPr>
        <w:ind w:left="926" w:hanging="360"/>
      </w:pPr>
      <w:rPr>
        <w:rFonts w:hint="default"/>
        <w:color w:val="000000"/>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3">
    <w:nsid w:val="0A894F46"/>
    <w:multiLevelType w:val="hybridMultilevel"/>
    <w:tmpl w:val="43F696F2"/>
    <w:lvl w:ilvl="0" w:tplc="DF6E3E52">
      <w:start w:val="1"/>
      <w:numFmt w:val="taiwaneseCountingThousand"/>
      <w:lvlText w:val="%1、"/>
      <w:lvlJc w:val="left"/>
      <w:pPr>
        <w:ind w:left="576" w:hanging="576"/>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C084444"/>
    <w:multiLevelType w:val="hybridMultilevel"/>
    <w:tmpl w:val="6944C234"/>
    <w:lvl w:ilvl="0" w:tplc="FF9802EC">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0FC36D04"/>
    <w:multiLevelType w:val="hybridMultilevel"/>
    <w:tmpl w:val="EB70B1F4"/>
    <w:lvl w:ilvl="0" w:tplc="F2568572">
      <w:start w:val="1"/>
      <w:numFmt w:val="decimal"/>
      <w:lvlText w:val="%1."/>
      <w:lvlJc w:val="left"/>
      <w:pPr>
        <w:tabs>
          <w:tab w:val="num" w:pos="284"/>
        </w:tabs>
        <w:ind w:left="567" w:hanging="340"/>
      </w:pPr>
      <w:rPr>
        <w:rFonts w:hint="default"/>
      </w:rPr>
    </w:lvl>
    <w:lvl w:ilvl="1" w:tplc="04090019" w:tentative="1">
      <w:start w:val="1"/>
      <w:numFmt w:val="ideographTraditional"/>
      <w:lvlText w:val="%2、"/>
      <w:lvlJc w:val="left"/>
      <w:pPr>
        <w:tabs>
          <w:tab w:val="num" w:pos="1520"/>
        </w:tabs>
        <w:ind w:left="1520" w:hanging="480"/>
      </w:pPr>
    </w:lvl>
    <w:lvl w:ilvl="2" w:tplc="0409001B" w:tentative="1">
      <w:start w:val="1"/>
      <w:numFmt w:val="lowerRoman"/>
      <w:lvlText w:val="%3."/>
      <w:lvlJc w:val="right"/>
      <w:pPr>
        <w:tabs>
          <w:tab w:val="num" w:pos="2000"/>
        </w:tabs>
        <w:ind w:left="2000" w:hanging="480"/>
      </w:pPr>
    </w:lvl>
    <w:lvl w:ilvl="3" w:tplc="0409000F" w:tentative="1">
      <w:start w:val="1"/>
      <w:numFmt w:val="decimal"/>
      <w:lvlText w:val="%4."/>
      <w:lvlJc w:val="left"/>
      <w:pPr>
        <w:tabs>
          <w:tab w:val="num" w:pos="2480"/>
        </w:tabs>
        <w:ind w:left="2480" w:hanging="480"/>
      </w:pPr>
    </w:lvl>
    <w:lvl w:ilvl="4" w:tplc="04090019" w:tentative="1">
      <w:start w:val="1"/>
      <w:numFmt w:val="ideographTraditional"/>
      <w:lvlText w:val="%5、"/>
      <w:lvlJc w:val="left"/>
      <w:pPr>
        <w:tabs>
          <w:tab w:val="num" w:pos="2960"/>
        </w:tabs>
        <w:ind w:left="2960" w:hanging="480"/>
      </w:pPr>
    </w:lvl>
    <w:lvl w:ilvl="5" w:tplc="0409001B" w:tentative="1">
      <w:start w:val="1"/>
      <w:numFmt w:val="lowerRoman"/>
      <w:lvlText w:val="%6."/>
      <w:lvlJc w:val="right"/>
      <w:pPr>
        <w:tabs>
          <w:tab w:val="num" w:pos="3440"/>
        </w:tabs>
        <w:ind w:left="3440" w:hanging="480"/>
      </w:pPr>
    </w:lvl>
    <w:lvl w:ilvl="6" w:tplc="0409000F" w:tentative="1">
      <w:start w:val="1"/>
      <w:numFmt w:val="decimal"/>
      <w:lvlText w:val="%7."/>
      <w:lvlJc w:val="left"/>
      <w:pPr>
        <w:tabs>
          <w:tab w:val="num" w:pos="3920"/>
        </w:tabs>
        <w:ind w:left="3920" w:hanging="480"/>
      </w:pPr>
    </w:lvl>
    <w:lvl w:ilvl="7" w:tplc="04090019" w:tentative="1">
      <w:start w:val="1"/>
      <w:numFmt w:val="ideographTraditional"/>
      <w:lvlText w:val="%8、"/>
      <w:lvlJc w:val="left"/>
      <w:pPr>
        <w:tabs>
          <w:tab w:val="num" w:pos="4400"/>
        </w:tabs>
        <w:ind w:left="4400" w:hanging="480"/>
      </w:pPr>
    </w:lvl>
    <w:lvl w:ilvl="8" w:tplc="0409001B" w:tentative="1">
      <w:start w:val="1"/>
      <w:numFmt w:val="lowerRoman"/>
      <w:lvlText w:val="%9."/>
      <w:lvlJc w:val="right"/>
      <w:pPr>
        <w:tabs>
          <w:tab w:val="num" w:pos="4880"/>
        </w:tabs>
        <w:ind w:left="4880" w:hanging="480"/>
      </w:pPr>
    </w:lvl>
  </w:abstractNum>
  <w:abstractNum w:abstractNumId="6">
    <w:nsid w:val="0FCB20DD"/>
    <w:multiLevelType w:val="hybridMultilevel"/>
    <w:tmpl w:val="964C7914"/>
    <w:lvl w:ilvl="0" w:tplc="2A067F5E">
      <w:start w:val="1"/>
      <w:numFmt w:val="taiwaneseCountingThousand"/>
      <w:lvlText w:val="(%1)"/>
      <w:lvlJc w:val="left"/>
      <w:pPr>
        <w:ind w:left="1147" w:hanging="720"/>
      </w:pPr>
      <w:rPr>
        <w:rFonts w:hint="default"/>
      </w:rPr>
    </w:lvl>
    <w:lvl w:ilvl="1" w:tplc="04090019" w:tentative="1">
      <w:start w:val="1"/>
      <w:numFmt w:val="ideographTraditional"/>
      <w:lvlText w:val="%2、"/>
      <w:lvlJc w:val="left"/>
      <w:pPr>
        <w:ind w:left="1387" w:hanging="480"/>
      </w:pPr>
    </w:lvl>
    <w:lvl w:ilvl="2" w:tplc="0409001B" w:tentative="1">
      <w:start w:val="1"/>
      <w:numFmt w:val="lowerRoman"/>
      <w:lvlText w:val="%3."/>
      <w:lvlJc w:val="right"/>
      <w:pPr>
        <w:ind w:left="1867" w:hanging="480"/>
      </w:pPr>
    </w:lvl>
    <w:lvl w:ilvl="3" w:tplc="0409000F" w:tentative="1">
      <w:start w:val="1"/>
      <w:numFmt w:val="decimal"/>
      <w:lvlText w:val="%4."/>
      <w:lvlJc w:val="left"/>
      <w:pPr>
        <w:ind w:left="2347" w:hanging="480"/>
      </w:pPr>
    </w:lvl>
    <w:lvl w:ilvl="4" w:tplc="04090019" w:tentative="1">
      <w:start w:val="1"/>
      <w:numFmt w:val="ideographTraditional"/>
      <w:lvlText w:val="%5、"/>
      <w:lvlJc w:val="left"/>
      <w:pPr>
        <w:ind w:left="2827" w:hanging="480"/>
      </w:pPr>
    </w:lvl>
    <w:lvl w:ilvl="5" w:tplc="0409001B" w:tentative="1">
      <w:start w:val="1"/>
      <w:numFmt w:val="lowerRoman"/>
      <w:lvlText w:val="%6."/>
      <w:lvlJc w:val="right"/>
      <w:pPr>
        <w:ind w:left="3307" w:hanging="480"/>
      </w:pPr>
    </w:lvl>
    <w:lvl w:ilvl="6" w:tplc="0409000F" w:tentative="1">
      <w:start w:val="1"/>
      <w:numFmt w:val="decimal"/>
      <w:lvlText w:val="%7."/>
      <w:lvlJc w:val="left"/>
      <w:pPr>
        <w:ind w:left="3787" w:hanging="480"/>
      </w:pPr>
    </w:lvl>
    <w:lvl w:ilvl="7" w:tplc="04090019" w:tentative="1">
      <w:start w:val="1"/>
      <w:numFmt w:val="ideographTraditional"/>
      <w:lvlText w:val="%8、"/>
      <w:lvlJc w:val="left"/>
      <w:pPr>
        <w:ind w:left="4267" w:hanging="480"/>
      </w:pPr>
    </w:lvl>
    <w:lvl w:ilvl="8" w:tplc="0409001B" w:tentative="1">
      <w:start w:val="1"/>
      <w:numFmt w:val="lowerRoman"/>
      <w:lvlText w:val="%9."/>
      <w:lvlJc w:val="right"/>
      <w:pPr>
        <w:ind w:left="4747" w:hanging="480"/>
      </w:pPr>
    </w:lvl>
  </w:abstractNum>
  <w:abstractNum w:abstractNumId="7">
    <w:nsid w:val="110823F0"/>
    <w:multiLevelType w:val="hybridMultilevel"/>
    <w:tmpl w:val="331AB78E"/>
    <w:lvl w:ilvl="0" w:tplc="599E5B5C">
      <w:start w:val="1"/>
      <w:numFmt w:val="decimal"/>
      <w:lvlText w:val="%1."/>
      <w:lvlJc w:val="left"/>
      <w:pPr>
        <w:ind w:left="926" w:hanging="36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8">
    <w:nsid w:val="114D5E7B"/>
    <w:multiLevelType w:val="hybridMultilevel"/>
    <w:tmpl w:val="DA22E0F8"/>
    <w:lvl w:ilvl="0" w:tplc="08AE5852">
      <w:start w:val="1"/>
      <w:numFmt w:val="decimal"/>
      <w:lvlText w:val="%1."/>
      <w:lvlJc w:val="left"/>
      <w:pPr>
        <w:ind w:left="1212" w:hanging="360"/>
      </w:pPr>
      <w:rPr>
        <w:rFonts w:cs="Times New Roman" w:hint="default"/>
      </w:rPr>
    </w:lvl>
    <w:lvl w:ilvl="1" w:tplc="04090019" w:tentative="1">
      <w:start w:val="1"/>
      <w:numFmt w:val="ideographTraditional"/>
      <w:lvlText w:val="%2、"/>
      <w:lvlJc w:val="left"/>
      <w:pPr>
        <w:ind w:left="1812" w:hanging="480"/>
      </w:pPr>
    </w:lvl>
    <w:lvl w:ilvl="2" w:tplc="0409001B" w:tentative="1">
      <w:start w:val="1"/>
      <w:numFmt w:val="lowerRoman"/>
      <w:lvlText w:val="%3."/>
      <w:lvlJc w:val="right"/>
      <w:pPr>
        <w:ind w:left="2292" w:hanging="480"/>
      </w:pPr>
    </w:lvl>
    <w:lvl w:ilvl="3" w:tplc="0409000F" w:tentative="1">
      <w:start w:val="1"/>
      <w:numFmt w:val="decimal"/>
      <w:lvlText w:val="%4."/>
      <w:lvlJc w:val="left"/>
      <w:pPr>
        <w:ind w:left="2772" w:hanging="480"/>
      </w:pPr>
    </w:lvl>
    <w:lvl w:ilvl="4" w:tplc="04090019" w:tentative="1">
      <w:start w:val="1"/>
      <w:numFmt w:val="ideographTraditional"/>
      <w:lvlText w:val="%5、"/>
      <w:lvlJc w:val="left"/>
      <w:pPr>
        <w:ind w:left="3252" w:hanging="480"/>
      </w:pPr>
    </w:lvl>
    <w:lvl w:ilvl="5" w:tplc="0409001B" w:tentative="1">
      <w:start w:val="1"/>
      <w:numFmt w:val="lowerRoman"/>
      <w:lvlText w:val="%6."/>
      <w:lvlJc w:val="right"/>
      <w:pPr>
        <w:ind w:left="3732" w:hanging="480"/>
      </w:pPr>
    </w:lvl>
    <w:lvl w:ilvl="6" w:tplc="0409000F" w:tentative="1">
      <w:start w:val="1"/>
      <w:numFmt w:val="decimal"/>
      <w:lvlText w:val="%7."/>
      <w:lvlJc w:val="left"/>
      <w:pPr>
        <w:ind w:left="4212" w:hanging="480"/>
      </w:pPr>
    </w:lvl>
    <w:lvl w:ilvl="7" w:tplc="04090019" w:tentative="1">
      <w:start w:val="1"/>
      <w:numFmt w:val="ideographTraditional"/>
      <w:lvlText w:val="%8、"/>
      <w:lvlJc w:val="left"/>
      <w:pPr>
        <w:ind w:left="4692" w:hanging="480"/>
      </w:pPr>
    </w:lvl>
    <w:lvl w:ilvl="8" w:tplc="0409001B" w:tentative="1">
      <w:start w:val="1"/>
      <w:numFmt w:val="lowerRoman"/>
      <w:lvlText w:val="%9."/>
      <w:lvlJc w:val="right"/>
      <w:pPr>
        <w:ind w:left="5172" w:hanging="480"/>
      </w:pPr>
    </w:lvl>
  </w:abstractNum>
  <w:abstractNum w:abstractNumId="9">
    <w:nsid w:val="1888544E"/>
    <w:multiLevelType w:val="hybridMultilevel"/>
    <w:tmpl w:val="D0B0A414"/>
    <w:lvl w:ilvl="0" w:tplc="06869006">
      <w:start w:val="1"/>
      <w:numFmt w:val="decimal"/>
      <w:lvlText w:val="%1."/>
      <w:lvlJc w:val="left"/>
      <w:pPr>
        <w:ind w:left="360" w:hanging="360"/>
      </w:pPr>
      <w:rPr>
        <w:rFonts w:cs="Times New Roman" w:hint="default"/>
        <w:color w:val="2F2F2F"/>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1A7D70FD"/>
    <w:multiLevelType w:val="hybridMultilevel"/>
    <w:tmpl w:val="AD588426"/>
    <w:lvl w:ilvl="0" w:tplc="62329F4C">
      <w:start w:val="1"/>
      <w:numFmt w:val="decimal"/>
      <w:lvlText w:val="%1."/>
      <w:lvlJc w:val="left"/>
      <w:pPr>
        <w:ind w:left="926" w:hanging="36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1">
    <w:nsid w:val="1D947AB2"/>
    <w:multiLevelType w:val="hybridMultilevel"/>
    <w:tmpl w:val="46A494DE"/>
    <w:lvl w:ilvl="0" w:tplc="0F6022C6">
      <w:start w:val="1"/>
      <w:numFmt w:val="decimal"/>
      <w:lvlText w:val="%1."/>
      <w:lvlJc w:val="left"/>
      <w:pPr>
        <w:ind w:left="863" w:hanging="360"/>
      </w:pPr>
      <w:rPr>
        <w:rFonts w:hint="default"/>
        <w:color w:val="000000"/>
      </w:rPr>
    </w:lvl>
    <w:lvl w:ilvl="1" w:tplc="04090019" w:tentative="1">
      <w:start w:val="1"/>
      <w:numFmt w:val="ideographTraditional"/>
      <w:lvlText w:val="%2、"/>
      <w:lvlJc w:val="left"/>
      <w:pPr>
        <w:ind w:left="1463" w:hanging="480"/>
      </w:pPr>
    </w:lvl>
    <w:lvl w:ilvl="2" w:tplc="0409001B" w:tentative="1">
      <w:start w:val="1"/>
      <w:numFmt w:val="lowerRoman"/>
      <w:lvlText w:val="%3."/>
      <w:lvlJc w:val="right"/>
      <w:pPr>
        <w:ind w:left="1943" w:hanging="480"/>
      </w:pPr>
    </w:lvl>
    <w:lvl w:ilvl="3" w:tplc="0409000F" w:tentative="1">
      <w:start w:val="1"/>
      <w:numFmt w:val="decimal"/>
      <w:lvlText w:val="%4."/>
      <w:lvlJc w:val="left"/>
      <w:pPr>
        <w:ind w:left="2423" w:hanging="480"/>
      </w:pPr>
    </w:lvl>
    <w:lvl w:ilvl="4" w:tplc="04090019" w:tentative="1">
      <w:start w:val="1"/>
      <w:numFmt w:val="ideographTraditional"/>
      <w:lvlText w:val="%5、"/>
      <w:lvlJc w:val="left"/>
      <w:pPr>
        <w:ind w:left="2903" w:hanging="480"/>
      </w:pPr>
    </w:lvl>
    <w:lvl w:ilvl="5" w:tplc="0409001B" w:tentative="1">
      <w:start w:val="1"/>
      <w:numFmt w:val="lowerRoman"/>
      <w:lvlText w:val="%6."/>
      <w:lvlJc w:val="right"/>
      <w:pPr>
        <w:ind w:left="3383" w:hanging="480"/>
      </w:pPr>
    </w:lvl>
    <w:lvl w:ilvl="6" w:tplc="0409000F" w:tentative="1">
      <w:start w:val="1"/>
      <w:numFmt w:val="decimal"/>
      <w:lvlText w:val="%7."/>
      <w:lvlJc w:val="left"/>
      <w:pPr>
        <w:ind w:left="3863" w:hanging="480"/>
      </w:pPr>
    </w:lvl>
    <w:lvl w:ilvl="7" w:tplc="04090019" w:tentative="1">
      <w:start w:val="1"/>
      <w:numFmt w:val="ideographTraditional"/>
      <w:lvlText w:val="%8、"/>
      <w:lvlJc w:val="left"/>
      <w:pPr>
        <w:ind w:left="4343" w:hanging="480"/>
      </w:pPr>
    </w:lvl>
    <w:lvl w:ilvl="8" w:tplc="0409001B" w:tentative="1">
      <w:start w:val="1"/>
      <w:numFmt w:val="lowerRoman"/>
      <w:lvlText w:val="%9."/>
      <w:lvlJc w:val="right"/>
      <w:pPr>
        <w:ind w:left="4823" w:hanging="480"/>
      </w:pPr>
    </w:lvl>
  </w:abstractNum>
  <w:abstractNum w:abstractNumId="12">
    <w:nsid w:val="279548B2"/>
    <w:multiLevelType w:val="hybridMultilevel"/>
    <w:tmpl w:val="20523DAA"/>
    <w:lvl w:ilvl="0" w:tplc="03AC597C">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3">
    <w:nsid w:val="2A9F5083"/>
    <w:multiLevelType w:val="hybridMultilevel"/>
    <w:tmpl w:val="46A494DE"/>
    <w:lvl w:ilvl="0" w:tplc="0F6022C6">
      <w:start w:val="1"/>
      <w:numFmt w:val="decimal"/>
      <w:lvlText w:val="%1."/>
      <w:lvlJc w:val="left"/>
      <w:pPr>
        <w:ind w:left="863" w:hanging="360"/>
      </w:pPr>
      <w:rPr>
        <w:rFonts w:hint="default"/>
        <w:color w:val="000000"/>
      </w:rPr>
    </w:lvl>
    <w:lvl w:ilvl="1" w:tplc="04090019" w:tentative="1">
      <w:start w:val="1"/>
      <w:numFmt w:val="ideographTraditional"/>
      <w:lvlText w:val="%2、"/>
      <w:lvlJc w:val="left"/>
      <w:pPr>
        <w:ind w:left="1463" w:hanging="480"/>
      </w:pPr>
    </w:lvl>
    <w:lvl w:ilvl="2" w:tplc="0409001B" w:tentative="1">
      <w:start w:val="1"/>
      <w:numFmt w:val="lowerRoman"/>
      <w:lvlText w:val="%3."/>
      <w:lvlJc w:val="right"/>
      <w:pPr>
        <w:ind w:left="1943" w:hanging="480"/>
      </w:pPr>
    </w:lvl>
    <w:lvl w:ilvl="3" w:tplc="0409000F" w:tentative="1">
      <w:start w:val="1"/>
      <w:numFmt w:val="decimal"/>
      <w:lvlText w:val="%4."/>
      <w:lvlJc w:val="left"/>
      <w:pPr>
        <w:ind w:left="2423" w:hanging="480"/>
      </w:pPr>
    </w:lvl>
    <w:lvl w:ilvl="4" w:tplc="04090019" w:tentative="1">
      <w:start w:val="1"/>
      <w:numFmt w:val="ideographTraditional"/>
      <w:lvlText w:val="%5、"/>
      <w:lvlJc w:val="left"/>
      <w:pPr>
        <w:ind w:left="2903" w:hanging="480"/>
      </w:pPr>
    </w:lvl>
    <w:lvl w:ilvl="5" w:tplc="0409001B" w:tentative="1">
      <w:start w:val="1"/>
      <w:numFmt w:val="lowerRoman"/>
      <w:lvlText w:val="%6."/>
      <w:lvlJc w:val="right"/>
      <w:pPr>
        <w:ind w:left="3383" w:hanging="480"/>
      </w:pPr>
    </w:lvl>
    <w:lvl w:ilvl="6" w:tplc="0409000F" w:tentative="1">
      <w:start w:val="1"/>
      <w:numFmt w:val="decimal"/>
      <w:lvlText w:val="%7."/>
      <w:lvlJc w:val="left"/>
      <w:pPr>
        <w:ind w:left="3863" w:hanging="480"/>
      </w:pPr>
    </w:lvl>
    <w:lvl w:ilvl="7" w:tplc="04090019" w:tentative="1">
      <w:start w:val="1"/>
      <w:numFmt w:val="ideographTraditional"/>
      <w:lvlText w:val="%8、"/>
      <w:lvlJc w:val="left"/>
      <w:pPr>
        <w:ind w:left="4343" w:hanging="480"/>
      </w:pPr>
    </w:lvl>
    <w:lvl w:ilvl="8" w:tplc="0409001B" w:tentative="1">
      <w:start w:val="1"/>
      <w:numFmt w:val="lowerRoman"/>
      <w:lvlText w:val="%9."/>
      <w:lvlJc w:val="right"/>
      <w:pPr>
        <w:ind w:left="4823" w:hanging="480"/>
      </w:pPr>
    </w:lvl>
  </w:abstractNum>
  <w:abstractNum w:abstractNumId="14">
    <w:nsid w:val="2AE002B4"/>
    <w:multiLevelType w:val="hybridMultilevel"/>
    <w:tmpl w:val="41C8F3A6"/>
    <w:lvl w:ilvl="0" w:tplc="D2E67140">
      <w:start w:val="1"/>
      <w:numFmt w:val="decimal"/>
      <w:lvlText w:val="%1."/>
      <w:lvlJc w:val="left"/>
      <w:pPr>
        <w:ind w:left="926" w:hanging="360"/>
      </w:pPr>
      <w:rPr>
        <w:rFonts w:cs="Times New Roman" w:hint="default"/>
        <w:u w:val="none"/>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5">
    <w:nsid w:val="2C002687"/>
    <w:multiLevelType w:val="hybridMultilevel"/>
    <w:tmpl w:val="7EEA4604"/>
    <w:lvl w:ilvl="0" w:tplc="EF96033C">
      <w:start w:val="1"/>
      <w:numFmt w:val="decimal"/>
      <w:lvlText w:val="%1."/>
      <w:lvlJc w:val="left"/>
      <w:pPr>
        <w:ind w:left="360" w:hanging="360"/>
      </w:pPr>
      <w:rPr>
        <w:rFonts w:cs="T25"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2E5F32A7"/>
    <w:multiLevelType w:val="hybridMultilevel"/>
    <w:tmpl w:val="E53E223C"/>
    <w:lvl w:ilvl="0" w:tplc="EF227062">
      <w:start w:val="1"/>
      <w:numFmt w:val="taiwaneseCountingThousand"/>
      <w:lvlText w:val="%1、"/>
      <w:lvlJc w:val="left"/>
      <w:pPr>
        <w:ind w:left="838" w:hanging="720"/>
      </w:pPr>
      <w:rPr>
        <w:rFonts w:hint="default"/>
      </w:rPr>
    </w:lvl>
    <w:lvl w:ilvl="1" w:tplc="04090019" w:tentative="1">
      <w:start w:val="1"/>
      <w:numFmt w:val="ideographTraditional"/>
      <w:lvlText w:val="%2、"/>
      <w:lvlJc w:val="left"/>
      <w:pPr>
        <w:ind w:left="1078" w:hanging="480"/>
      </w:pPr>
    </w:lvl>
    <w:lvl w:ilvl="2" w:tplc="0409001B" w:tentative="1">
      <w:start w:val="1"/>
      <w:numFmt w:val="lowerRoman"/>
      <w:lvlText w:val="%3."/>
      <w:lvlJc w:val="right"/>
      <w:pPr>
        <w:ind w:left="1558" w:hanging="480"/>
      </w:pPr>
    </w:lvl>
    <w:lvl w:ilvl="3" w:tplc="0409000F" w:tentative="1">
      <w:start w:val="1"/>
      <w:numFmt w:val="decimal"/>
      <w:lvlText w:val="%4."/>
      <w:lvlJc w:val="left"/>
      <w:pPr>
        <w:ind w:left="2038" w:hanging="480"/>
      </w:pPr>
    </w:lvl>
    <w:lvl w:ilvl="4" w:tplc="04090019" w:tentative="1">
      <w:start w:val="1"/>
      <w:numFmt w:val="ideographTraditional"/>
      <w:lvlText w:val="%5、"/>
      <w:lvlJc w:val="left"/>
      <w:pPr>
        <w:ind w:left="2518" w:hanging="480"/>
      </w:pPr>
    </w:lvl>
    <w:lvl w:ilvl="5" w:tplc="0409001B" w:tentative="1">
      <w:start w:val="1"/>
      <w:numFmt w:val="lowerRoman"/>
      <w:lvlText w:val="%6."/>
      <w:lvlJc w:val="right"/>
      <w:pPr>
        <w:ind w:left="2998" w:hanging="480"/>
      </w:pPr>
    </w:lvl>
    <w:lvl w:ilvl="6" w:tplc="0409000F" w:tentative="1">
      <w:start w:val="1"/>
      <w:numFmt w:val="decimal"/>
      <w:lvlText w:val="%7."/>
      <w:lvlJc w:val="left"/>
      <w:pPr>
        <w:ind w:left="3478" w:hanging="480"/>
      </w:pPr>
    </w:lvl>
    <w:lvl w:ilvl="7" w:tplc="04090019" w:tentative="1">
      <w:start w:val="1"/>
      <w:numFmt w:val="ideographTraditional"/>
      <w:lvlText w:val="%8、"/>
      <w:lvlJc w:val="left"/>
      <w:pPr>
        <w:ind w:left="3958" w:hanging="480"/>
      </w:pPr>
    </w:lvl>
    <w:lvl w:ilvl="8" w:tplc="0409001B" w:tentative="1">
      <w:start w:val="1"/>
      <w:numFmt w:val="lowerRoman"/>
      <w:lvlText w:val="%9."/>
      <w:lvlJc w:val="right"/>
      <w:pPr>
        <w:ind w:left="4438" w:hanging="480"/>
      </w:pPr>
    </w:lvl>
  </w:abstractNum>
  <w:abstractNum w:abstractNumId="17">
    <w:nsid w:val="32385B92"/>
    <w:multiLevelType w:val="hybridMultilevel"/>
    <w:tmpl w:val="444EE1B0"/>
    <w:lvl w:ilvl="0" w:tplc="F73AF5D6">
      <w:start w:val="1"/>
      <w:numFmt w:val="decimal"/>
      <w:lvlText w:val="%1."/>
      <w:lvlJc w:val="left"/>
      <w:pPr>
        <w:ind w:left="926" w:hanging="360"/>
      </w:pPr>
      <w:rPr>
        <w:rFonts w:hint="default"/>
        <w:color w:val="000000"/>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8">
    <w:nsid w:val="33197A10"/>
    <w:multiLevelType w:val="hybridMultilevel"/>
    <w:tmpl w:val="D1E4A164"/>
    <w:lvl w:ilvl="0" w:tplc="AAC4B73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35AF3E27"/>
    <w:multiLevelType w:val="hybridMultilevel"/>
    <w:tmpl w:val="46A494DE"/>
    <w:lvl w:ilvl="0" w:tplc="0F6022C6">
      <w:start w:val="1"/>
      <w:numFmt w:val="decimal"/>
      <w:lvlText w:val="%1."/>
      <w:lvlJc w:val="left"/>
      <w:pPr>
        <w:ind w:left="863" w:hanging="360"/>
      </w:pPr>
      <w:rPr>
        <w:rFonts w:hint="default"/>
        <w:color w:val="000000"/>
      </w:rPr>
    </w:lvl>
    <w:lvl w:ilvl="1" w:tplc="04090019" w:tentative="1">
      <w:start w:val="1"/>
      <w:numFmt w:val="ideographTraditional"/>
      <w:lvlText w:val="%2、"/>
      <w:lvlJc w:val="left"/>
      <w:pPr>
        <w:ind w:left="1463" w:hanging="480"/>
      </w:pPr>
    </w:lvl>
    <w:lvl w:ilvl="2" w:tplc="0409001B" w:tentative="1">
      <w:start w:val="1"/>
      <w:numFmt w:val="lowerRoman"/>
      <w:lvlText w:val="%3."/>
      <w:lvlJc w:val="right"/>
      <w:pPr>
        <w:ind w:left="1943" w:hanging="480"/>
      </w:pPr>
    </w:lvl>
    <w:lvl w:ilvl="3" w:tplc="0409000F" w:tentative="1">
      <w:start w:val="1"/>
      <w:numFmt w:val="decimal"/>
      <w:lvlText w:val="%4."/>
      <w:lvlJc w:val="left"/>
      <w:pPr>
        <w:ind w:left="2423" w:hanging="480"/>
      </w:pPr>
    </w:lvl>
    <w:lvl w:ilvl="4" w:tplc="04090019" w:tentative="1">
      <w:start w:val="1"/>
      <w:numFmt w:val="ideographTraditional"/>
      <w:lvlText w:val="%5、"/>
      <w:lvlJc w:val="left"/>
      <w:pPr>
        <w:ind w:left="2903" w:hanging="480"/>
      </w:pPr>
    </w:lvl>
    <w:lvl w:ilvl="5" w:tplc="0409001B" w:tentative="1">
      <w:start w:val="1"/>
      <w:numFmt w:val="lowerRoman"/>
      <w:lvlText w:val="%6."/>
      <w:lvlJc w:val="right"/>
      <w:pPr>
        <w:ind w:left="3383" w:hanging="480"/>
      </w:pPr>
    </w:lvl>
    <w:lvl w:ilvl="6" w:tplc="0409000F" w:tentative="1">
      <w:start w:val="1"/>
      <w:numFmt w:val="decimal"/>
      <w:lvlText w:val="%7."/>
      <w:lvlJc w:val="left"/>
      <w:pPr>
        <w:ind w:left="3863" w:hanging="480"/>
      </w:pPr>
    </w:lvl>
    <w:lvl w:ilvl="7" w:tplc="04090019" w:tentative="1">
      <w:start w:val="1"/>
      <w:numFmt w:val="ideographTraditional"/>
      <w:lvlText w:val="%8、"/>
      <w:lvlJc w:val="left"/>
      <w:pPr>
        <w:ind w:left="4343" w:hanging="480"/>
      </w:pPr>
    </w:lvl>
    <w:lvl w:ilvl="8" w:tplc="0409001B" w:tentative="1">
      <w:start w:val="1"/>
      <w:numFmt w:val="lowerRoman"/>
      <w:lvlText w:val="%9."/>
      <w:lvlJc w:val="right"/>
      <w:pPr>
        <w:ind w:left="4823" w:hanging="480"/>
      </w:pPr>
    </w:lvl>
  </w:abstractNum>
  <w:abstractNum w:abstractNumId="20">
    <w:nsid w:val="398B45B5"/>
    <w:multiLevelType w:val="hybridMultilevel"/>
    <w:tmpl w:val="D1AC332C"/>
    <w:lvl w:ilvl="0" w:tplc="2EE2DB4E">
      <w:start w:val="1"/>
      <w:numFmt w:val="decimal"/>
      <w:lvlText w:val="%1."/>
      <w:lvlJc w:val="left"/>
      <w:pPr>
        <w:ind w:left="646" w:hanging="360"/>
      </w:pPr>
      <w:rPr>
        <w:rFonts w:hint="default"/>
      </w:rPr>
    </w:lvl>
    <w:lvl w:ilvl="1" w:tplc="04090019" w:tentative="1">
      <w:start w:val="1"/>
      <w:numFmt w:val="ideographTraditional"/>
      <w:lvlText w:val="%2、"/>
      <w:lvlJc w:val="left"/>
      <w:pPr>
        <w:ind w:left="1246" w:hanging="480"/>
      </w:pPr>
    </w:lvl>
    <w:lvl w:ilvl="2" w:tplc="0409001B" w:tentative="1">
      <w:start w:val="1"/>
      <w:numFmt w:val="lowerRoman"/>
      <w:lvlText w:val="%3."/>
      <w:lvlJc w:val="right"/>
      <w:pPr>
        <w:ind w:left="1726" w:hanging="480"/>
      </w:pPr>
    </w:lvl>
    <w:lvl w:ilvl="3" w:tplc="0409000F" w:tentative="1">
      <w:start w:val="1"/>
      <w:numFmt w:val="decimal"/>
      <w:lvlText w:val="%4."/>
      <w:lvlJc w:val="left"/>
      <w:pPr>
        <w:ind w:left="2206" w:hanging="480"/>
      </w:pPr>
    </w:lvl>
    <w:lvl w:ilvl="4" w:tplc="04090019" w:tentative="1">
      <w:start w:val="1"/>
      <w:numFmt w:val="ideographTraditional"/>
      <w:lvlText w:val="%5、"/>
      <w:lvlJc w:val="left"/>
      <w:pPr>
        <w:ind w:left="2686" w:hanging="480"/>
      </w:pPr>
    </w:lvl>
    <w:lvl w:ilvl="5" w:tplc="0409001B" w:tentative="1">
      <w:start w:val="1"/>
      <w:numFmt w:val="lowerRoman"/>
      <w:lvlText w:val="%6."/>
      <w:lvlJc w:val="right"/>
      <w:pPr>
        <w:ind w:left="3166" w:hanging="480"/>
      </w:pPr>
    </w:lvl>
    <w:lvl w:ilvl="6" w:tplc="0409000F" w:tentative="1">
      <w:start w:val="1"/>
      <w:numFmt w:val="decimal"/>
      <w:lvlText w:val="%7."/>
      <w:lvlJc w:val="left"/>
      <w:pPr>
        <w:ind w:left="3646" w:hanging="480"/>
      </w:pPr>
    </w:lvl>
    <w:lvl w:ilvl="7" w:tplc="04090019" w:tentative="1">
      <w:start w:val="1"/>
      <w:numFmt w:val="ideographTraditional"/>
      <w:lvlText w:val="%8、"/>
      <w:lvlJc w:val="left"/>
      <w:pPr>
        <w:ind w:left="4126" w:hanging="480"/>
      </w:pPr>
    </w:lvl>
    <w:lvl w:ilvl="8" w:tplc="0409001B" w:tentative="1">
      <w:start w:val="1"/>
      <w:numFmt w:val="lowerRoman"/>
      <w:lvlText w:val="%9."/>
      <w:lvlJc w:val="right"/>
      <w:pPr>
        <w:ind w:left="4606" w:hanging="480"/>
      </w:pPr>
    </w:lvl>
  </w:abstractNum>
  <w:abstractNum w:abstractNumId="21">
    <w:nsid w:val="3A8666F3"/>
    <w:multiLevelType w:val="hybridMultilevel"/>
    <w:tmpl w:val="D2DE4CEE"/>
    <w:lvl w:ilvl="0" w:tplc="2D8A6AD4">
      <w:start w:val="1"/>
      <w:numFmt w:val="decimal"/>
      <w:lvlText w:val="%1."/>
      <w:lvlJc w:val="left"/>
      <w:pPr>
        <w:ind w:left="863" w:hanging="360"/>
      </w:pPr>
      <w:rPr>
        <w:rFonts w:hint="default"/>
      </w:rPr>
    </w:lvl>
    <w:lvl w:ilvl="1" w:tplc="04090019" w:tentative="1">
      <w:start w:val="1"/>
      <w:numFmt w:val="ideographTraditional"/>
      <w:lvlText w:val="%2、"/>
      <w:lvlJc w:val="left"/>
      <w:pPr>
        <w:ind w:left="1463" w:hanging="480"/>
      </w:pPr>
    </w:lvl>
    <w:lvl w:ilvl="2" w:tplc="0409001B" w:tentative="1">
      <w:start w:val="1"/>
      <w:numFmt w:val="lowerRoman"/>
      <w:lvlText w:val="%3."/>
      <w:lvlJc w:val="right"/>
      <w:pPr>
        <w:ind w:left="1943" w:hanging="480"/>
      </w:pPr>
    </w:lvl>
    <w:lvl w:ilvl="3" w:tplc="0409000F" w:tentative="1">
      <w:start w:val="1"/>
      <w:numFmt w:val="decimal"/>
      <w:lvlText w:val="%4."/>
      <w:lvlJc w:val="left"/>
      <w:pPr>
        <w:ind w:left="2423" w:hanging="480"/>
      </w:pPr>
    </w:lvl>
    <w:lvl w:ilvl="4" w:tplc="04090019" w:tentative="1">
      <w:start w:val="1"/>
      <w:numFmt w:val="ideographTraditional"/>
      <w:lvlText w:val="%5、"/>
      <w:lvlJc w:val="left"/>
      <w:pPr>
        <w:ind w:left="2903" w:hanging="480"/>
      </w:pPr>
    </w:lvl>
    <w:lvl w:ilvl="5" w:tplc="0409001B" w:tentative="1">
      <w:start w:val="1"/>
      <w:numFmt w:val="lowerRoman"/>
      <w:lvlText w:val="%6."/>
      <w:lvlJc w:val="right"/>
      <w:pPr>
        <w:ind w:left="3383" w:hanging="480"/>
      </w:pPr>
    </w:lvl>
    <w:lvl w:ilvl="6" w:tplc="0409000F" w:tentative="1">
      <w:start w:val="1"/>
      <w:numFmt w:val="decimal"/>
      <w:lvlText w:val="%7."/>
      <w:lvlJc w:val="left"/>
      <w:pPr>
        <w:ind w:left="3863" w:hanging="480"/>
      </w:pPr>
    </w:lvl>
    <w:lvl w:ilvl="7" w:tplc="04090019" w:tentative="1">
      <w:start w:val="1"/>
      <w:numFmt w:val="ideographTraditional"/>
      <w:lvlText w:val="%8、"/>
      <w:lvlJc w:val="left"/>
      <w:pPr>
        <w:ind w:left="4343" w:hanging="480"/>
      </w:pPr>
    </w:lvl>
    <w:lvl w:ilvl="8" w:tplc="0409001B" w:tentative="1">
      <w:start w:val="1"/>
      <w:numFmt w:val="lowerRoman"/>
      <w:lvlText w:val="%9."/>
      <w:lvlJc w:val="right"/>
      <w:pPr>
        <w:ind w:left="4823" w:hanging="480"/>
      </w:pPr>
    </w:lvl>
  </w:abstractNum>
  <w:abstractNum w:abstractNumId="22">
    <w:nsid w:val="4563309F"/>
    <w:multiLevelType w:val="hybridMultilevel"/>
    <w:tmpl w:val="4AF05302"/>
    <w:lvl w:ilvl="0" w:tplc="65888C98">
      <w:start w:val="1"/>
      <w:numFmt w:val="decimal"/>
      <w:lvlText w:val="%1."/>
      <w:lvlJc w:val="left"/>
      <w:pPr>
        <w:ind w:left="786" w:hanging="360"/>
      </w:pPr>
      <w:rPr>
        <w:rFonts w:hint="default"/>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23">
    <w:nsid w:val="4D725A27"/>
    <w:multiLevelType w:val="hybridMultilevel"/>
    <w:tmpl w:val="A642CAE2"/>
    <w:lvl w:ilvl="0" w:tplc="559C97DE">
      <w:start w:val="1"/>
      <w:numFmt w:val="decimal"/>
      <w:lvlText w:val="%1."/>
      <w:lvlJc w:val="left"/>
      <w:pPr>
        <w:ind w:left="934" w:hanging="360"/>
      </w:pPr>
      <w:rPr>
        <w:rFonts w:cs="Times New Roman" w:hint="default"/>
        <w:color w:val="000000"/>
      </w:rPr>
    </w:lvl>
    <w:lvl w:ilvl="1" w:tplc="04090019" w:tentative="1">
      <w:start w:val="1"/>
      <w:numFmt w:val="ideographTraditional"/>
      <w:lvlText w:val="%2、"/>
      <w:lvlJc w:val="left"/>
      <w:pPr>
        <w:ind w:left="1534" w:hanging="480"/>
      </w:pPr>
    </w:lvl>
    <w:lvl w:ilvl="2" w:tplc="0409001B" w:tentative="1">
      <w:start w:val="1"/>
      <w:numFmt w:val="lowerRoman"/>
      <w:lvlText w:val="%3."/>
      <w:lvlJc w:val="right"/>
      <w:pPr>
        <w:ind w:left="2014" w:hanging="480"/>
      </w:pPr>
    </w:lvl>
    <w:lvl w:ilvl="3" w:tplc="0409000F" w:tentative="1">
      <w:start w:val="1"/>
      <w:numFmt w:val="decimal"/>
      <w:lvlText w:val="%4."/>
      <w:lvlJc w:val="left"/>
      <w:pPr>
        <w:ind w:left="2494" w:hanging="480"/>
      </w:pPr>
    </w:lvl>
    <w:lvl w:ilvl="4" w:tplc="04090019" w:tentative="1">
      <w:start w:val="1"/>
      <w:numFmt w:val="ideographTraditional"/>
      <w:lvlText w:val="%5、"/>
      <w:lvlJc w:val="left"/>
      <w:pPr>
        <w:ind w:left="2974" w:hanging="480"/>
      </w:pPr>
    </w:lvl>
    <w:lvl w:ilvl="5" w:tplc="0409001B" w:tentative="1">
      <w:start w:val="1"/>
      <w:numFmt w:val="lowerRoman"/>
      <w:lvlText w:val="%6."/>
      <w:lvlJc w:val="right"/>
      <w:pPr>
        <w:ind w:left="3454" w:hanging="480"/>
      </w:pPr>
    </w:lvl>
    <w:lvl w:ilvl="6" w:tplc="0409000F" w:tentative="1">
      <w:start w:val="1"/>
      <w:numFmt w:val="decimal"/>
      <w:lvlText w:val="%7."/>
      <w:lvlJc w:val="left"/>
      <w:pPr>
        <w:ind w:left="3934" w:hanging="480"/>
      </w:pPr>
    </w:lvl>
    <w:lvl w:ilvl="7" w:tplc="04090019" w:tentative="1">
      <w:start w:val="1"/>
      <w:numFmt w:val="ideographTraditional"/>
      <w:lvlText w:val="%8、"/>
      <w:lvlJc w:val="left"/>
      <w:pPr>
        <w:ind w:left="4414" w:hanging="480"/>
      </w:pPr>
    </w:lvl>
    <w:lvl w:ilvl="8" w:tplc="0409001B" w:tentative="1">
      <w:start w:val="1"/>
      <w:numFmt w:val="lowerRoman"/>
      <w:lvlText w:val="%9."/>
      <w:lvlJc w:val="right"/>
      <w:pPr>
        <w:ind w:left="4894" w:hanging="480"/>
      </w:pPr>
    </w:lvl>
  </w:abstractNum>
  <w:abstractNum w:abstractNumId="24">
    <w:nsid w:val="4F0544E4"/>
    <w:multiLevelType w:val="multilevel"/>
    <w:tmpl w:val="68424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FD5529B"/>
    <w:multiLevelType w:val="hybridMultilevel"/>
    <w:tmpl w:val="728AB7A4"/>
    <w:lvl w:ilvl="0" w:tplc="F73AF5D6">
      <w:start w:val="1"/>
      <w:numFmt w:val="decimal"/>
      <w:lvlText w:val="%1."/>
      <w:lvlJc w:val="left"/>
      <w:pPr>
        <w:ind w:left="926" w:hanging="360"/>
      </w:pPr>
      <w:rPr>
        <w:rFonts w:hint="default"/>
        <w:color w:val="000000"/>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26">
    <w:nsid w:val="51161163"/>
    <w:multiLevelType w:val="hybridMultilevel"/>
    <w:tmpl w:val="46A494DE"/>
    <w:lvl w:ilvl="0" w:tplc="0F6022C6">
      <w:start w:val="1"/>
      <w:numFmt w:val="decimal"/>
      <w:lvlText w:val="%1."/>
      <w:lvlJc w:val="left"/>
      <w:pPr>
        <w:ind w:left="863" w:hanging="360"/>
      </w:pPr>
      <w:rPr>
        <w:rFonts w:hint="default"/>
        <w:color w:val="000000"/>
      </w:rPr>
    </w:lvl>
    <w:lvl w:ilvl="1" w:tplc="04090019" w:tentative="1">
      <w:start w:val="1"/>
      <w:numFmt w:val="ideographTraditional"/>
      <w:lvlText w:val="%2、"/>
      <w:lvlJc w:val="left"/>
      <w:pPr>
        <w:ind w:left="1463" w:hanging="480"/>
      </w:pPr>
    </w:lvl>
    <w:lvl w:ilvl="2" w:tplc="0409001B" w:tentative="1">
      <w:start w:val="1"/>
      <w:numFmt w:val="lowerRoman"/>
      <w:lvlText w:val="%3."/>
      <w:lvlJc w:val="right"/>
      <w:pPr>
        <w:ind w:left="1943" w:hanging="480"/>
      </w:pPr>
    </w:lvl>
    <w:lvl w:ilvl="3" w:tplc="0409000F" w:tentative="1">
      <w:start w:val="1"/>
      <w:numFmt w:val="decimal"/>
      <w:lvlText w:val="%4."/>
      <w:lvlJc w:val="left"/>
      <w:pPr>
        <w:ind w:left="2423" w:hanging="480"/>
      </w:pPr>
    </w:lvl>
    <w:lvl w:ilvl="4" w:tplc="04090019" w:tentative="1">
      <w:start w:val="1"/>
      <w:numFmt w:val="ideographTraditional"/>
      <w:lvlText w:val="%5、"/>
      <w:lvlJc w:val="left"/>
      <w:pPr>
        <w:ind w:left="2903" w:hanging="480"/>
      </w:pPr>
    </w:lvl>
    <w:lvl w:ilvl="5" w:tplc="0409001B" w:tentative="1">
      <w:start w:val="1"/>
      <w:numFmt w:val="lowerRoman"/>
      <w:lvlText w:val="%6."/>
      <w:lvlJc w:val="right"/>
      <w:pPr>
        <w:ind w:left="3383" w:hanging="480"/>
      </w:pPr>
    </w:lvl>
    <w:lvl w:ilvl="6" w:tplc="0409000F" w:tentative="1">
      <w:start w:val="1"/>
      <w:numFmt w:val="decimal"/>
      <w:lvlText w:val="%7."/>
      <w:lvlJc w:val="left"/>
      <w:pPr>
        <w:ind w:left="3863" w:hanging="480"/>
      </w:pPr>
    </w:lvl>
    <w:lvl w:ilvl="7" w:tplc="04090019" w:tentative="1">
      <w:start w:val="1"/>
      <w:numFmt w:val="ideographTraditional"/>
      <w:lvlText w:val="%8、"/>
      <w:lvlJc w:val="left"/>
      <w:pPr>
        <w:ind w:left="4343" w:hanging="480"/>
      </w:pPr>
    </w:lvl>
    <w:lvl w:ilvl="8" w:tplc="0409001B" w:tentative="1">
      <w:start w:val="1"/>
      <w:numFmt w:val="lowerRoman"/>
      <w:lvlText w:val="%9."/>
      <w:lvlJc w:val="right"/>
      <w:pPr>
        <w:ind w:left="4823" w:hanging="480"/>
      </w:pPr>
    </w:lvl>
  </w:abstractNum>
  <w:abstractNum w:abstractNumId="27">
    <w:nsid w:val="51DA66BC"/>
    <w:multiLevelType w:val="hybridMultilevel"/>
    <w:tmpl w:val="D5E66F06"/>
    <w:lvl w:ilvl="0" w:tplc="F73AF5D6">
      <w:start w:val="1"/>
      <w:numFmt w:val="decimal"/>
      <w:lvlText w:val="%1."/>
      <w:lvlJc w:val="left"/>
      <w:pPr>
        <w:ind w:left="926" w:hanging="360"/>
      </w:pPr>
      <w:rPr>
        <w:rFonts w:hint="default"/>
        <w:color w:val="000000"/>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28">
    <w:nsid w:val="528A451E"/>
    <w:multiLevelType w:val="hybridMultilevel"/>
    <w:tmpl w:val="FEE2C7CE"/>
    <w:lvl w:ilvl="0" w:tplc="FC1AFD46">
      <w:start w:val="1"/>
      <w:numFmt w:val="taiwaneseCountingThousand"/>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29">
    <w:nsid w:val="52C1784D"/>
    <w:multiLevelType w:val="hybridMultilevel"/>
    <w:tmpl w:val="46A494DE"/>
    <w:lvl w:ilvl="0" w:tplc="0F6022C6">
      <w:start w:val="1"/>
      <w:numFmt w:val="decimal"/>
      <w:lvlText w:val="%1."/>
      <w:lvlJc w:val="left"/>
      <w:pPr>
        <w:ind w:left="863" w:hanging="360"/>
      </w:pPr>
      <w:rPr>
        <w:rFonts w:hint="default"/>
        <w:color w:val="000000"/>
      </w:rPr>
    </w:lvl>
    <w:lvl w:ilvl="1" w:tplc="04090019" w:tentative="1">
      <w:start w:val="1"/>
      <w:numFmt w:val="ideographTraditional"/>
      <w:lvlText w:val="%2、"/>
      <w:lvlJc w:val="left"/>
      <w:pPr>
        <w:ind w:left="1463" w:hanging="480"/>
      </w:pPr>
    </w:lvl>
    <w:lvl w:ilvl="2" w:tplc="0409001B" w:tentative="1">
      <w:start w:val="1"/>
      <w:numFmt w:val="lowerRoman"/>
      <w:lvlText w:val="%3."/>
      <w:lvlJc w:val="right"/>
      <w:pPr>
        <w:ind w:left="1943" w:hanging="480"/>
      </w:pPr>
    </w:lvl>
    <w:lvl w:ilvl="3" w:tplc="0409000F" w:tentative="1">
      <w:start w:val="1"/>
      <w:numFmt w:val="decimal"/>
      <w:lvlText w:val="%4."/>
      <w:lvlJc w:val="left"/>
      <w:pPr>
        <w:ind w:left="2423" w:hanging="480"/>
      </w:pPr>
    </w:lvl>
    <w:lvl w:ilvl="4" w:tplc="04090019" w:tentative="1">
      <w:start w:val="1"/>
      <w:numFmt w:val="ideographTraditional"/>
      <w:lvlText w:val="%5、"/>
      <w:lvlJc w:val="left"/>
      <w:pPr>
        <w:ind w:left="2903" w:hanging="480"/>
      </w:pPr>
    </w:lvl>
    <w:lvl w:ilvl="5" w:tplc="0409001B" w:tentative="1">
      <w:start w:val="1"/>
      <w:numFmt w:val="lowerRoman"/>
      <w:lvlText w:val="%6."/>
      <w:lvlJc w:val="right"/>
      <w:pPr>
        <w:ind w:left="3383" w:hanging="480"/>
      </w:pPr>
    </w:lvl>
    <w:lvl w:ilvl="6" w:tplc="0409000F" w:tentative="1">
      <w:start w:val="1"/>
      <w:numFmt w:val="decimal"/>
      <w:lvlText w:val="%7."/>
      <w:lvlJc w:val="left"/>
      <w:pPr>
        <w:ind w:left="3863" w:hanging="480"/>
      </w:pPr>
    </w:lvl>
    <w:lvl w:ilvl="7" w:tplc="04090019" w:tentative="1">
      <w:start w:val="1"/>
      <w:numFmt w:val="ideographTraditional"/>
      <w:lvlText w:val="%8、"/>
      <w:lvlJc w:val="left"/>
      <w:pPr>
        <w:ind w:left="4343" w:hanging="480"/>
      </w:pPr>
    </w:lvl>
    <w:lvl w:ilvl="8" w:tplc="0409001B" w:tentative="1">
      <w:start w:val="1"/>
      <w:numFmt w:val="lowerRoman"/>
      <w:lvlText w:val="%9."/>
      <w:lvlJc w:val="right"/>
      <w:pPr>
        <w:ind w:left="4823" w:hanging="480"/>
      </w:pPr>
    </w:lvl>
  </w:abstractNum>
  <w:abstractNum w:abstractNumId="30">
    <w:nsid w:val="599328FF"/>
    <w:multiLevelType w:val="hybridMultilevel"/>
    <w:tmpl w:val="5FFE0B5E"/>
    <w:lvl w:ilvl="0" w:tplc="B3C65B98">
      <w:start w:val="1"/>
      <w:numFmt w:val="decimal"/>
      <w:lvlText w:val="%1."/>
      <w:lvlJc w:val="left"/>
      <w:pPr>
        <w:ind w:left="959" w:hanging="360"/>
      </w:pPr>
      <w:rPr>
        <w:rFonts w:hint="default"/>
        <w:color w:val="000000"/>
      </w:rPr>
    </w:lvl>
    <w:lvl w:ilvl="1" w:tplc="04090019" w:tentative="1">
      <w:start w:val="1"/>
      <w:numFmt w:val="ideographTraditional"/>
      <w:lvlText w:val="%2、"/>
      <w:lvlJc w:val="left"/>
      <w:pPr>
        <w:ind w:left="1559" w:hanging="480"/>
      </w:pPr>
    </w:lvl>
    <w:lvl w:ilvl="2" w:tplc="0409001B" w:tentative="1">
      <w:start w:val="1"/>
      <w:numFmt w:val="lowerRoman"/>
      <w:lvlText w:val="%3."/>
      <w:lvlJc w:val="right"/>
      <w:pPr>
        <w:ind w:left="2039" w:hanging="480"/>
      </w:pPr>
    </w:lvl>
    <w:lvl w:ilvl="3" w:tplc="0409000F" w:tentative="1">
      <w:start w:val="1"/>
      <w:numFmt w:val="decimal"/>
      <w:lvlText w:val="%4."/>
      <w:lvlJc w:val="left"/>
      <w:pPr>
        <w:ind w:left="2519" w:hanging="480"/>
      </w:pPr>
    </w:lvl>
    <w:lvl w:ilvl="4" w:tplc="04090019" w:tentative="1">
      <w:start w:val="1"/>
      <w:numFmt w:val="ideographTraditional"/>
      <w:lvlText w:val="%5、"/>
      <w:lvlJc w:val="left"/>
      <w:pPr>
        <w:ind w:left="2999" w:hanging="480"/>
      </w:pPr>
    </w:lvl>
    <w:lvl w:ilvl="5" w:tplc="0409001B" w:tentative="1">
      <w:start w:val="1"/>
      <w:numFmt w:val="lowerRoman"/>
      <w:lvlText w:val="%6."/>
      <w:lvlJc w:val="right"/>
      <w:pPr>
        <w:ind w:left="3479" w:hanging="480"/>
      </w:pPr>
    </w:lvl>
    <w:lvl w:ilvl="6" w:tplc="0409000F" w:tentative="1">
      <w:start w:val="1"/>
      <w:numFmt w:val="decimal"/>
      <w:lvlText w:val="%7."/>
      <w:lvlJc w:val="left"/>
      <w:pPr>
        <w:ind w:left="3959" w:hanging="480"/>
      </w:pPr>
    </w:lvl>
    <w:lvl w:ilvl="7" w:tplc="04090019" w:tentative="1">
      <w:start w:val="1"/>
      <w:numFmt w:val="ideographTraditional"/>
      <w:lvlText w:val="%8、"/>
      <w:lvlJc w:val="left"/>
      <w:pPr>
        <w:ind w:left="4439" w:hanging="480"/>
      </w:pPr>
    </w:lvl>
    <w:lvl w:ilvl="8" w:tplc="0409001B" w:tentative="1">
      <w:start w:val="1"/>
      <w:numFmt w:val="lowerRoman"/>
      <w:lvlText w:val="%9."/>
      <w:lvlJc w:val="right"/>
      <w:pPr>
        <w:ind w:left="4919" w:hanging="480"/>
      </w:pPr>
    </w:lvl>
  </w:abstractNum>
  <w:abstractNum w:abstractNumId="31">
    <w:nsid w:val="5AFF3F7A"/>
    <w:multiLevelType w:val="hybridMultilevel"/>
    <w:tmpl w:val="4AF05302"/>
    <w:lvl w:ilvl="0" w:tplc="65888C98">
      <w:start w:val="1"/>
      <w:numFmt w:val="decimal"/>
      <w:lvlText w:val="%1."/>
      <w:lvlJc w:val="left"/>
      <w:pPr>
        <w:ind w:left="786" w:hanging="360"/>
      </w:pPr>
      <w:rPr>
        <w:rFonts w:hint="default"/>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32">
    <w:nsid w:val="5B6F7D21"/>
    <w:multiLevelType w:val="hybridMultilevel"/>
    <w:tmpl w:val="903014B4"/>
    <w:lvl w:ilvl="0" w:tplc="9FC8578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5E733AE6"/>
    <w:multiLevelType w:val="hybridMultilevel"/>
    <w:tmpl w:val="75084FFA"/>
    <w:lvl w:ilvl="0" w:tplc="B302C880">
      <w:start w:val="1"/>
      <w:numFmt w:val="decimal"/>
      <w:lvlText w:val="%1."/>
      <w:lvlJc w:val="left"/>
      <w:pPr>
        <w:ind w:left="926" w:hanging="36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34">
    <w:nsid w:val="614B534F"/>
    <w:multiLevelType w:val="hybridMultilevel"/>
    <w:tmpl w:val="E5F23478"/>
    <w:lvl w:ilvl="0" w:tplc="370890FE">
      <w:start w:val="1"/>
      <w:numFmt w:val="decimal"/>
      <w:lvlText w:val="%1."/>
      <w:lvlJc w:val="left"/>
      <w:pPr>
        <w:ind w:left="1214" w:hanging="360"/>
      </w:pPr>
      <w:rPr>
        <w:rFonts w:hint="default"/>
      </w:rPr>
    </w:lvl>
    <w:lvl w:ilvl="1" w:tplc="04090019" w:tentative="1">
      <w:start w:val="1"/>
      <w:numFmt w:val="ideographTraditional"/>
      <w:lvlText w:val="%2、"/>
      <w:lvlJc w:val="left"/>
      <w:pPr>
        <w:ind w:left="1814" w:hanging="480"/>
      </w:pPr>
    </w:lvl>
    <w:lvl w:ilvl="2" w:tplc="0409001B" w:tentative="1">
      <w:start w:val="1"/>
      <w:numFmt w:val="lowerRoman"/>
      <w:lvlText w:val="%3."/>
      <w:lvlJc w:val="right"/>
      <w:pPr>
        <w:ind w:left="2294" w:hanging="480"/>
      </w:pPr>
    </w:lvl>
    <w:lvl w:ilvl="3" w:tplc="0409000F" w:tentative="1">
      <w:start w:val="1"/>
      <w:numFmt w:val="decimal"/>
      <w:lvlText w:val="%4."/>
      <w:lvlJc w:val="left"/>
      <w:pPr>
        <w:ind w:left="2774" w:hanging="480"/>
      </w:pPr>
    </w:lvl>
    <w:lvl w:ilvl="4" w:tplc="04090019" w:tentative="1">
      <w:start w:val="1"/>
      <w:numFmt w:val="ideographTraditional"/>
      <w:lvlText w:val="%5、"/>
      <w:lvlJc w:val="left"/>
      <w:pPr>
        <w:ind w:left="3254" w:hanging="480"/>
      </w:pPr>
    </w:lvl>
    <w:lvl w:ilvl="5" w:tplc="0409001B" w:tentative="1">
      <w:start w:val="1"/>
      <w:numFmt w:val="lowerRoman"/>
      <w:lvlText w:val="%6."/>
      <w:lvlJc w:val="right"/>
      <w:pPr>
        <w:ind w:left="3734" w:hanging="480"/>
      </w:pPr>
    </w:lvl>
    <w:lvl w:ilvl="6" w:tplc="0409000F" w:tentative="1">
      <w:start w:val="1"/>
      <w:numFmt w:val="decimal"/>
      <w:lvlText w:val="%7."/>
      <w:lvlJc w:val="left"/>
      <w:pPr>
        <w:ind w:left="4214" w:hanging="480"/>
      </w:pPr>
    </w:lvl>
    <w:lvl w:ilvl="7" w:tplc="04090019" w:tentative="1">
      <w:start w:val="1"/>
      <w:numFmt w:val="ideographTraditional"/>
      <w:lvlText w:val="%8、"/>
      <w:lvlJc w:val="left"/>
      <w:pPr>
        <w:ind w:left="4694" w:hanging="480"/>
      </w:pPr>
    </w:lvl>
    <w:lvl w:ilvl="8" w:tplc="0409001B" w:tentative="1">
      <w:start w:val="1"/>
      <w:numFmt w:val="lowerRoman"/>
      <w:lvlText w:val="%9."/>
      <w:lvlJc w:val="right"/>
      <w:pPr>
        <w:ind w:left="5174" w:hanging="480"/>
      </w:pPr>
    </w:lvl>
  </w:abstractNum>
  <w:abstractNum w:abstractNumId="35">
    <w:nsid w:val="66C01E6B"/>
    <w:multiLevelType w:val="hybridMultilevel"/>
    <w:tmpl w:val="5FFE0B5E"/>
    <w:lvl w:ilvl="0" w:tplc="B3C65B98">
      <w:start w:val="1"/>
      <w:numFmt w:val="decimal"/>
      <w:lvlText w:val="%1."/>
      <w:lvlJc w:val="left"/>
      <w:pPr>
        <w:ind w:left="959" w:hanging="360"/>
      </w:pPr>
      <w:rPr>
        <w:rFonts w:hint="default"/>
        <w:color w:val="000000"/>
      </w:rPr>
    </w:lvl>
    <w:lvl w:ilvl="1" w:tplc="04090019" w:tentative="1">
      <w:start w:val="1"/>
      <w:numFmt w:val="ideographTraditional"/>
      <w:lvlText w:val="%2、"/>
      <w:lvlJc w:val="left"/>
      <w:pPr>
        <w:ind w:left="1559" w:hanging="480"/>
      </w:pPr>
    </w:lvl>
    <w:lvl w:ilvl="2" w:tplc="0409001B" w:tentative="1">
      <w:start w:val="1"/>
      <w:numFmt w:val="lowerRoman"/>
      <w:lvlText w:val="%3."/>
      <w:lvlJc w:val="right"/>
      <w:pPr>
        <w:ind w:left="2039" w:hanging="480"/>
      </w:pPr>
    </w:lvl>
    <w:lvl w:ilvl="3" w:tplc="0409000F" w:tentative="1">
      <w:start w:val="1"/>
      <w:numFmt w:val="decimal"/>
      <w:lvlText w:val="%4."/>
      <w:lvlJc w:val="left"/>
      <w:pPr>
        <w:ind w:left="2519" w:hanging="480"/>
      </w:pPr>
    </w:lvl>
    <w:lvl w:ilvl="4" w:tplc="04090019" w:tentative="1">
      <w:start w:val="1"/>
      <w:numFmt w:val="ideographTraditional"/>
      <w:lvlText w:val="%5、"/>
      <w:lvlJc w:val="left"/>
      <w:pPr>
        <w:ind w:left="2999" w:hanging="480"/>
      </w:pPr>
    </w:lvl>
    <w:lvl w:ilvl="5" w:tplc="0409001B" w:tentative="1">
      <w:start w:val="1"/>
      <w:numFmt w:val="lowerRoman"/>
      <w:lvlText w:val="%6."/>
      <w:lvlJc w:val="right"/>
      <w:pPr>
        <w:ind w:left="3479" w:hanging="480"/>
      </w:pPr>
    </w:lvl>
    <w:lvl w:ilvl="6" w:tplc="0409000F" w:tentative="1">
      <w:start w:val="1"/>
      <w:numFmt w:val="decimal"/>
      <w:lvlText w:val="%7."/>
      <w:lvlJc w:val="left"/>
      <w:pPr>
        <w:ind w:left="3959" w:hanging="480"/>
      </w:pPr>
    </w:lvl>
    <w:lvl w:ilvl="7" w:tplc="04090019" w:tentative="1">
      <w:start w:val="1"/>
      <w:numFmt w:val="ideographTraditional"/>
      <w:lvlText w:val="%8、"/>
      <w:lvlJc w:val="left"/>
      <w:pPr>
        <w:ind w:left="4439" w:hanging="480"/>
      </w:pPr>
    </w:lvl>
    <w:lvl w:ilvl="8" w:tplc="0409001B" w:tentative="1">
      <w:start w:val="1"/>
      <w:numFmt w:val="lowerRoman"/>
      <w:lvlText w:val="%9."/>
      <w:lvlJc w:val="right"/>
      <w:pPr>
        <w:ind w:left="4919" w:hanging="480"/>
      </w:pPr>
    </w:lvl>
  </w:abstractNum>
  <w:abstractNum w:abstractNumId="36">
    <w:nsid w:val="67754965"/>
    <w:multiLevelType w:val="hybridMultilevel"/>
    <w:tmpl w:val="BBE6D58E"/>
    <w:lvl w:ilvl="0" w:tplc="2F9A99E0">
      <w:start w:val="1"/>
      <w:numFmt w:val="taiwaneseCountingThousand"/>
      <w:lvlText w:val="%1、"/>
      <w:lvlJc w:val="left"/>
      <w:pPr>
        <w:ind w:left="1287" w:hanging="72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7">
    <w:nsid w:val="67F44742"/>
    <w:multiLevelType w:val="hybridMultilevel"/>
    <w:tmpl w:val="47EEC380"/>
    <w:lvl w:ilvl="0" w:tplc="86168F08">
      <w:start w:val="1"/>
      <w:numFmt w:val="taiwaneseCountingThousand"/>
      <w:lvlText w:val="%1、"/>
      <w:lvlJc w:val="left"/>
      <w:pPr>
        <w:tabs>
          <w:tab w:val="num" w:pos="480"/>
        </w:tabs>
        <w:ind w:left="480" w:hanging="480"/>
      </w:pPr>
      <w:rPr>
        <w:rFonts w:hint="default"/>
        <w:color w:val="auto"/>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8">
    <w:nsid w:val="68B25509"/>
    <w:multiLevelType w:val="hybridMultilevel"/>
    <w:tmpl w:val="7E668790"/>
    <w:lvl w:ilvl="0" w:tplc="DBA85DE4">
      <w:start w:val="1"/>
      <w:numFmt w:val="decimal"/>
      <w:lvlText w:val="%1."/>
      <w:lvlJc w:val="left"/>
      <w:pPr>
        <w:ind w:left="929" w:hanging="360"/>
      </w:pPr>
      <w:rPr>
        <w:rFonts w:hint="default"/>
      </w:rPr>
    </w:lvl>
    <w:lvl w:ilvl="1" w:tplc="04090019" w:tentative="1">
      <w:start w:val="1"/>
      <w:numFmt w:val="ideographTraditional"/>
      <w:lvlText w:val="%2、"/>
      <w:lvlJc w:val="left"/>
      <w:pPr>
        <w:ind w:left="1529" w:hanging="480"/>
      </w:pPr>
    </w:lvl>
    <w:lvl w:ilvl="2" w:tplc="0409001B" w:tentative="1">
      <w:start w:val="1"/>
      <w:numFmt w:val="lowerRoman"/>
      <w:lvlText w:val="%3."/>
      <w:lvlJc w:val="right"/>
      <w:pPr>
        <w:ind w:left="2009" w:hanging="480"/>
      </w:pPr>
    </w:lvl>
    <w:lvl w:ilvl="3" w:tplc="0409000F" w:tentative="1">
      <w:start w:val="1"/>
      <w:numFmt w:val="decimal"/>
      <w:lvlText w:val="%4."/>
      <w:lvlJc w:val="left"/>
      <w:pPr>
        <w:ind w:left="2489" w:hanging="480"/>
      </w:pPr>
    </w:lvl>
    <w:lvl w:ilvl="4" w:tplc="04090019" w:tentative="1">
      <w:start w:val="1"/>
      <w:numFmt w:val="ideographTraditional"/>
      <w:lvlText w:val="%5、"/>
      <w:lvlJc w:val="left"/>
      <w:pPr>
        <w:ind w:left="2969" w:hanging="480"/>
      </w:pPr>
    </w:lvl>
    <w:lvl w:ilvl="5" w:tplc="0409001B" w:tentative="1">
      <w:start w:val="1"/>
      <w:numFmt w:val="lowerRoman"/>
      <w:lvlText w:val="%6."/>
      <w:lvlJc w:val="right"/>
      <w:pPr>
        <w:ind w:left="3449" w:hanging="480"/>
      </w:pPr>
    </w:lvl>
    <w:lvl w:ilvl="6" w:tplc="0409000F" w:tentative="1">
      <w:start w:val="1"/>
      <w:numFmt w:val="decimal"/>
      <w:lvlText w:val="%7."/>
      <w:lvlJc w:val="left"/>
      <w:pPr>
        <w:ind w:left="3929" w:hanging="480"/>
      </w:pPr>
    </w:lvl>
    <w:lvl w:ilvl="7" w:tplc="04090019" w:tentative="1">
      <w:start w:val="1"/>
      <w:numFmt w:val="ideographTraditional"/>
      <w:lvlText w:val="%8、"/>
      <w:lvlJc w:val="left"/>
      <w:pPr>
        <w:ind w:left="4409" w:hanging="480"/>
      </w:pPr>
    </w:lvl>
    <w:lvl w:ilvl="8" w:tplc="0409001B" w:tentative="1">
      <w:start w:val="1"/>
      <w:numFmt w:val="lowerRoman"/>
      <w:lvlText w:val="%9."/>
      <w:lvlJc w:val="right"/>
      <w:pPr>
        <w:ind w:left="4889" w:hanging="480"/>
      </w:pPr>
    </w:lvl>
  </w:abstractNum>
  <w:abstractNum w:abstractNumId="39">
    <w:nsid w:val="6C745E54"/>
    <w:multiLevelType w:val="hybridMultilevel"/>
    <w:tmpl w:val="AD588426"/>
    <w:lvl w:ilvl="0" w:tplc="62329F4C">
      <w:start w:val="1"/>
      <w:numFmt w:val="decimal"/>
      <w:lvlText w:val="%1."/>
      <w:lvlJc w:val="left"/>
      <w:pPr>
        <w:ind w:left="926" w:hanging="36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40">
    <w:nsid w:val="6F364767"/>
    <w:multiLevelType w:val="hybridMultilevel"/>
    <w:tmpl w:val="0DD878CC"/>
    <w:lvl w:ilvl="0" w:tplc="F73AF5D6">
      <w:start w:val="1"/>
      <w:numFmt w:val="decimal"/>
      <w:lvlText w:val="%1."/>
      <w:lvlJc w:val="left"/>
      <w:pPr>
        <w:ind w:left="926" w:hanging="360"/>
      </w:pPr>
      <w:rPr>
        <w:rFonts w:cs="Times New Roman" w:hint="default"/>
        <w:color w:val="000000"/>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41">
    <w:nsid w:val="71121DDB"/>
    <w:multiLevelType w:val="hybridMultilevel"/>
    <w:tmpl w:val="8ED89CC4"/>
    <w:lvl w:ilvl="0" w:tplc="26C60456">
      <w:start w:val="1"/>
      <w:numFmt w:val="decimal"/>
      <w:lvlText w:val="%1."/>
      <w:lvlJc w:val="left"/>
      <w:pPr>
        <w:ind w:left="786" w:hanging="360"/>
      </w:pPr>
      <w:rPr>
        <w:rFonts w:hint="default"/>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42">
    <w:nsid w:val="72672003"/>
    <w:multiLevelType w:val="hybridMultilevel"/>
    <w:tmpl w:val="D1AC332C"/>
    <w:lvl w:ilvl="0" w:tplc="2EE2DB4E">
      <w:start w:val="1"/>
      <w:numFmt w:val="decimal"/>
      <w:lvlText w:val="%1."/>
      <w:lvlJc w:val="left"/>
      <w:pPr>
        <w:ind w:left="928"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3">
    <w:nsid w:val="74D71D97"/>
    <w:multiLevelType w:val="hybridMultilevel"/>
    <w:tmpl w:val="FA5C24B6"/>
    <w:lvl w:ilvl="0" w:tplc="CD4A0764">
      <w:start w:val="1"/>
      <w:numFmt w:val="taiwaneseCountingThousand"/>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44">
    <w:nsid w:val="75AD4EFB"/>
    <w:multiLevelType w:val="hybridMultilevel"/>
    <w:tmpl w:val="A642CAE2"/>
    <w:lvl w:ilvl="0" w:tplc="559C97DE">
      <w:start w:val="1"/>
      <w:numFmt w:val="decimal"/>
      <w:lvlText w:val="%1."/>
      <w:lvlJc w:val="left"/>
      <w:pPr>
        <w:ind w:left="934" w:hanging="360"/>
      </w:pPr>
      <w:rPr>
        <w:rFonts w:cs="Times New Roman" w:hint="default"/>
        <w:color w:val="000000"/>
      </w:rPr>
    </w:lvl>
    <w:lvl w:ilvl="1" w:tplc="04090019" w:tentative="1">
      <w:start w:val="1"/>
      <w:numFmt w:val="ideographTraditional"/>
      <w:lvlText w:val="%2、"/>
      <w:lvlJc w:val="left"/>
      <w:pPr>
        <w:ind w:left="1534" w:hanging="480"/>
      </w:pPr>
    </w:lvl>
    <w:lvl w:ilvl="2" w:tplc="0409001B" w:tentative="1">
      <w:start w:val="1"/>
      <w:numFmt w:val="lowerRoman"/>
      <w:lvlText w:val="%3."/>
      <w:lvlJc w:val="right"/>
      <w:pPr>
        <w:ind w:left="2014" w:hanging="480"/>
      </w:pPr>
    </w:lvl>
    <w:lvl w:ilvl="3" w:tplc="0409000F" w:tentative="1">
      <w:start w:val="1"/>
      <w:numFmt w:val="decimal"/>
      <w:lvlText w:val="%4."/>
      <w:lvlJc w:val="left"/>
      <w:pPr>
        <w:ind w:left="2494" w:hanging="480"/>
      </w:pPr>
    </w:lvl>
    <w:lvl w:ilvl="4" w:tplc="04090019" w:tentative="1">
      <w:start w:val="1"/>
      <w:numFmt w:val="ideographTraditional"/>
      <w:lvlText w:val="%5、"/>
      <w:lvlJc w:val="left"/>
      <w:pPr>
        <w:ind w:left="2974" w:hanging="480"/>
      </w:pPr>
    </w:lvl>
    <w:lvl w:ilvl="5" w:tplc="0409001B" w:tentative="1">
      <w:start w:val="1"/>
      <w:numFmt w:val="lowerRoman"/>
      <w:lvlText w:val="%6."/>
      <w:lvlJc w:val="right"/>
      <w:pPr>
        <w:ind w:left="3454" w:hanging="480"/>
      </w:pPr>
    </w:lvl>
    <w:lvl w:ilvl="6" w:tplc="0409000F" w:tentative="1">
      <w:start w:val="1"/>
      <w:numFmt w:val="decimal"/>
      <w:lvlText w:val="%7."/>
      <w:lvlJc w:val="left"/>
      <w:pPr>
        <w:ind w:left="3934" w:hanging="480"/>
      </w:pPr>
    </w:lvl>
    <w:lvl w:ilvl="7" w:tplc="04090019" w:tentative="1">
      <w:start w:val="1"/>
      <w:numFmt w:val="ideographTraditional"/>
      <w:lvlText w:val="%8、"/>
      <w:lvlJc w:val="left"/>
      <w:pPr>
        <w:ind w:left="4414" w:hanging="480"/>
      </w:pPr>
    </w:lvl>
    <w:lvl w:ilvl="8" w:tplc="0409001B" w:tentative="1">
      <w:start w:val="1"/>
      <w:numFmt w:val="lowerRoman"/>
      <w:lvlText w:val="%9."/>
      <w:lvlJc w:val="right"/>
      <w:pPr>
        <w:ind w:left="4894" w:hanging="480"/>
      </w:pPr>
    </w:lvl>
  </w:abstractNum>
  <w:abstractNum w:abstractNumId="45">
    <w:nsid w:val="79AF0AE4"/>
    <w:multiLevelType w:val="hybridMultilevel"/>
    <w:tmpl w:val="728AB7A4"/>
    <w:lvl w:ilvl="0" w:tplc="F73AF5D6">
      <w:start w:val="1"/>
      <w:numFmt w:val="decimal"/>
      <w:lvlText w:val="%1."/>
      <w:lvlJc w:val="left"/>
      <w:pPr>
        <w:ind w:left="926" w:hanging="360"/>
      </w:pPr>
      <w:rPr>
        <w:rFonts w:hint="default"/>
        <w:color w:val="000000"/>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46">
    <w:nsid w:val="7D2A164C"/>
    <w:multiLevelType w:val="hybridMultilevel"/>
    <w:tmpl w:val="ACFE38A8"/>
    <w:lvl w:ilvl="0" w:tplc="D3EA73EC">
      <w:start w:val="1"/>
      <w:numFmt w:val="decimal"/>
      <w:lvlText w:val="%1."/>
      <w:lvlJc w:val="left"/>
      <w:pPr>
        <w:ind w:left="408" w:hanging="408"/>
      </w:pPr>
      <w:rPr>
        <w:rFonts w:ascii="標楷體" w:eastAsia="標楷體" w:hAnsi="標楷體" w:cs="Times New Roman" w:hint="default"/>
        <w:color w:val="000000"/>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6"/>
  </w:num>
  <w:num w:numId="2">
    <w:abstractNumId w:val="24"/>
  </w:num>
  <w:num w:numId="3">
    <w:abstractNumId w:val="38"/>
  </w:num>
  <w:num w:numId="4">
    <w:abstractNumId w:val="37"/>
  </w:num>
  <w:num w:numId="5">
    <w:abstractNumId w:val="28"/>
  </w:num>
  <w:num w:numId="6">
    <w:abstractNumId w:val="5"/>
  </w:num>
  <w:num w:numId="7">
    <w:abstractNumId w:val="16"/>
  </w:num>
  <w:num w:numId="8">
    <w:abstractNumId w:val="42"/>
  </w:num>
  <w:num w:numId="9">
    <w:abstractNumId w:val="1"/>
  </w:num>
  <w:num w:numId="10">
    <w:abstractNumId w:val="18"/>
  </w:num>
  <w:num w:numId="11">
    <w:abstractNumId w:val="3"/>
  </w:num>
  <w:num w:numId="12">
    <w:abstractNumId w:val="6"/>
  </w:num>
  <w:num w:numId="13">
    <w:abstractNumId w:val="8"/>
  </w:num>
  <w:num w:numId="14">
    <w:abstractNumId w:val="9"/>
  </w:num>
  <w:num w:numId="15">
    <w:abstractNumId w:val="32"/>
  </w:num>
  <w:num w:numId="16">
    <w:abstractNumId w:val="41"/>
  </w:num>
  <w:num w:numId="17">
    <w:abstractNumId w:val="20"/>
  </w:num>
  <w:num w:numId="18">
    <w:abstractNumId w:val="4"/>
  </w:num>
  <w:num w:numId="19">
    <w:abstractNumId w:val="12"/>
  </w:num>
  <w:num w:numId="20">
    <w:abstractNumId w:val="34"/>
  </w:num>
  <w:num w:numId="21">
    <w:abstractNumId w:val="43"/>
  </w:num>
  <w:num w:numId="22">
    <w:abstractNumId w:val="46"/>
  </w:num>
  <w:num w:numId="23">
    <w:abstractNumId w:val="15"/>
  </w:num>
  <w:num w:numId="24">
    <w:abstractNumId w:val="13"/>
  </w:num>
  <w:num w:numId="25">
    <w:abstractNumId w:val="19"/>
  </w:num>
  <w:num w:numId="26">
    <w:abstractNumId w:val="11"/>
  </w:num>
  <w:num w:numId="27">
    <w:abstractNumId w:val="26"/>
  </w:num>
  <w:num w:numId="28">
    <w:abstractNumId w:val="29"/>
  </w:num>
  <w:num w:numId="29">
    <w:abstractNumId w:val="21"/>
  </w:num>
  <w:num w:numId="30">
    <w:abstractNumId w:val="31"/>
  </w:num>
  <w:num w:numId="31">
    <w:abstractNumId w:val="22"/>
  </w:num>
  <w:num w:numId="32">
    <w:abstractNumId w:val="27"/>
  </w:num>
  <w:num w:numId="33">
    <w:abstractNumId w:val="2"/>
  </w:num>
  <w:num w:numId="34">
    <w:abstractNumId w:val="0"/>
  </w:num>
  <w:num w:numId="35">
    <w:abstractNumId w:val="33"/>
  </w:num>
  <w:num w:numId="36">
    <w:abstractNumId w:val="14"/>
  </w:num>
  <w:num w:numId="37">
    <w:abstractNumId w:val="40"/>
  </w:num>
  <w:num w:numId="38">
    <w:abstractNumId w:val="45"/>
  </w:num>
  <w:num w:numId="39">
    <w:abstractNumId w:val="25"/>
  </w:num>
  <w:num w:numId="40">
    <w:abstractNumId w:val="17"/>
  </w:num>
  <w:num w:numId="41">
    <w:abstractNumId w:val="30"/>
  </w:num>
  <w:num w:numId="42">
    <w:abstractNumId w:val="35"/>
  </w:num>
  <w:num w:numId="43">
    <w:abstractNumId w:val="7"/>
  </w:num>
  <w:num w:numId="44">
    <w:abstractNumId w:val="44"/>
  </w:num>
  <w:num w:numId="45">
    <w:abstractNumId w:val="23"/>
  </w:num>
  <w:num w:numId="46">
    <w:abstractNumId w:val="10"/>
  </w:num>
  <w:num w:numId="47">
    <w:abstractNumId w:val="3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480"/>
  <w:drawingGridHorizontalSpacing w:val="120"/>
  <w:displayHorizontalDrawingGridEvery w:val="0"/>
  <w:displayVerticalDrawingGridEvery w:val="2"/>
  <w:characterSpacingControl w:val="compressPunctuation"/>
  <w:hdrShapeDefaults>
    <o:shapedefaults v:ext="edit" spidmax="2049" fillcolor="yellow" stroke="f">
      <v:fill color="yellow" opacity="0" color2="fill lighten(0)" rotate="t" method="linear sigma" focus="50%" type="gradient"/>
      <v:stroke on="f"/>
      <o:colormru v:ext="edit" colors="#c9f,#cff,#6f6"/>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6858"/>
    <w:rsid w:val="0000058A"/>
    <w:rsid w:val="00000ED6"/>
    <w:rsid w:val="000017C9"/>
    <w:rsid w:val="00001AA9"/>
    <w:rsid w:val="00001ADB"/>
    <w:rsid w:val="00002929"/>
    <w:rsid w:val="00002D09"/>
    <w:rsid w:val="000034D0"/>
    <w:rsid w:val="00004407"/>
    <w:rsid w:val="00005B42"/>
    <w:rsid w:val="0000769C"/>
    <w:rsid w:val="0000787C"/>
    <w:rsid w:val="00007CB5"/>
    <w:rsid w:val="00007E58"/>
    <w:rsid w:val="00011629"/>
    <w:rsid w:val="00011E01"/>
    <w:rsid w:val="00014159"/>
    <w:rsid w:val="00015179"/>
    <w:rsid w:val="00015896"/>
    <w:rsid w:val="000158CD"/>
    <w:rsid w:val="000172F2"/>
    <w:rsid w:val="000174FA"/>
    <w:rsid w:val="00017D73"/>
    <w:rsid w:val="00020EFF"/>
    <w:rsid w:val="00021229"/>
    <w:rsid w:val="000216D1"/>
    <w:rsid w:val="00022048"/>
    <w:rsid w:val="000230B3"/>
    <w:rsid w:val="000240F0"/>
    <w:rsid w:val="00024B39"/>
    <w:rsid w:val="00024BA7"/>
    <w:rsid w:val="000253F6"/>
    <w:rsid w:val="00025520"/>
    <w:rsid w:val="00025DDC"/>
    <w:rsid w:val="00026B4D"/>
    <w:rsid w:val="000271A5"/>
    <w:rsid w:val="00027D04"/>
    <w:rsid w:val="000306EE"/>
    <w:rsid w:val="00030A42"/>
    <w:rsid w:val="00030D02"/>
    <w:rsid w:val="000312A8"/>
    <w:rsid w:val="000312E4"/>
    <w:rsid w:val="00031F91"/>
    <w:rsid w:val="00031FDB"/>
    <w:rsid w:val="00032C0A"/>
    <w:rsid w:val="000331E7"/>
    <w:rsid w:val="0003352C"/>
    <w:rsid w:val="000335D2"/>
    <w:rsid w:val="000336D8"/>
    <w:rsid w:val="00034810"/>
    <w:rsid w:val="00034E17"/>
    <w:rsid w:val="00036412"/>
    <w:rsid w:val="000364E9"/>
    <w:rsid w:val="00036DE8"/>
    <w:rsid w:val="00040389"/>
    <w:rsid w:val="00040BBD"/>
    <w:rsid w:val="00040DFC"/>
    <w:rsid w:val="00040E2B"/>
    <w:rsid w:val="0004153E"/>
    <w:rsid w:val="00041A1E"/>
    <w:rsid w:val="00042657"/>
    <w:rsid w:val="000436B3"/>
    <w:rsid w:val="00044380"/>
    <w:rsid w:val="00044CFF"/>
    <w:rsid w:val="00044F3E"/>
    <w:rsid w:val="0004561A"/>
    <w:rsid w:val="0004615D"/>
    <w:rsid w:val="00046BB3"/>
    <w:rsid w:val="00046E16"/>
    <w:rsid w:val="0004710F"/>
    <w:rsid w:val="00047F38"/>
    <w:rsid w:val="00052920"/>
    <w:rsid w:val="00054026"/>
    <w:rsid w:val="00054CAB"/>
    <w:rsid w:val="000550AD"/>
    <w:rsid w:val="00055337"/>
    <w:rsid w:val="0005585C"/>
    <w:rsid w:val="0005596B"/>
    <w:rsid w:val="00057176"/>
    <w:rsid w:val="00057AA9"/>
    <w:rsid w:val="00057AC2"/>
    <w:rsid w:val="00057D53"/>
    <w:rsid w:val="00057FDD"/>
    <w:rsid w:val="00060038"/>
    <w:rsid w:val="00060618"/>
    <w:rsid w:val="000609D1"/>
    <w:rsid w:val="0006281B"/>
    <w:rsid w:val="00062930"/>
    <w:rsid w:val="0006342B"/>
    <w:rsid w:val="00063C21"/>
    <w:rsid w:val="0006421B"/>
    <w:rsid w:val="00065277"/>
    <w:rsid w:val="00065CB9"/>
    <w:rsid w:val="00066ED7"/>
    <w:rsid w:val="00066F8A"/>
    <w:rsid w:val="00067476"/>
    <w:rsid w:val="000674A9"/>
    <w:rsid w:val="00071005"/>
    <w:rsid w:val="000711E9"/>
    <w:rsid w:val="00072224"/>
    <w:rsid w:val="00072505"/>
    <w:rsid w:val="000727C3"/>
    <w:rsid w:val="0007301B"/>
    <w:rsid w:val="0007331C"/>
    <w:rsid w:val="00073730"/>
    <w:rsid w:val="00073A00"/>
    <w:rsid w:val="000752BC"/>
    <w:rsid w:val="000762C3"/>
    <w:rsid w:val="0007634E"/>
    <w:rsid w:val="00076654"/>
    <w:rsid w:val="00076CAC"/>
    <w:rsid w:val="0007701C"/>
    <w:rsid w:val="0007730D"/>
    <w:rsid w:val="00077D03"/>
    <w:rsid w:val="00080BE4"/>
    <w:rsid w:val="00080D45"/>
    <w:rsid w:val="00083425"/>
    <w:rsid w:val="000837B9"/>
    <w:rsid w:val="00083ADE"/>
    <w:rsid w:val="00084013"/>
    <w:rsid w:val="0008469B"/>
    <w:rsid w:val="00084C40"/>
    <w:rsid w:val="0008566F"/>
    <w:rsid w:val="00085D69"/>
    <w:rsid w:val="00085EF4"/>
    <w:rsid w:val="00086CF8"/>
    <w:rsid w:val="000873FA"/>
    <w:rsid w:val="000876CD"/>
    <w:rsid w:val="00087A5E"/>
    <w:rsid w:val="00087D9C"/>
    <w:rsid w:val="00087F4C"/>
    <w:rsid w:val="00090672"/>
    <w:rsid w:val="000909F8"/>
    <w:rsid w:val="00090DB3"/>
    <w:rsid w:val="000919AC"/>
    <w:rsid w:val="00092A45"/>
    <w:rsid w:val="000934BC"/>
    <w:rsid w:val="000946E5"/>
    <w:rsid w:val="00095065"/>
    <w:rsid w:val="000953E4"/>
    <w:rsid w:val="00095CE1"/>
    <w:rsid w:val="00096022"/>
    <w:rsid w:val="000960B4"/>
    <w:rsid w:val="000A079D"/>
    <w:rsid w:val="000A117F"/>
    <w:rsid w:val="000A2760"/>
    <w:rsid w:val="000A2D9D"/>
    <w:rsid w:val="000A35EC"/>
    <w:rsid w:val="000A448F"/>
    <w:rsid w:val="000A5860"/>
    <w:rsid w:val="000A5B2A"/>
    <w:rsid w:val="000A5FBC"/>
    <w:rsid w:val="000A60BD"/>
    <w:rsid w:val="000A703D"/>
    <w:rsid w:val="000A7D48"/>
    <w:rsid w:val="000B022E"/>
    <w:rsid w:val="000B280E"/>
    <w:rsid w:val="000B2E2A"/>
    <w:rsid w:val="000B3B50"/>
    <w:rsid w:val="000B4452"/>
    <w:rsid w:val="000B5704"/>
    <w:rsid w:val="000B57AC"/>
    <w:rsid w:val="000B6642"/>
    <w:rsid w:val="000B6B35"/>
    <w:rsid w:val="000B6BF9"/>
    <w:rsid w:val="000B7E48"/>
    <w:rsid w:val="000C01F9"/>
    <w:rsid w:val="000C06BD"/>
    <w:rsid w:val="000C190E"/>
    <w:rsid w:val="000C1B2B"/>
    <w:rsid w:val="000C4154"/>
    <w:rsid w:val="000C55E0"/>
    <w:rsid w:val="000C6213"/>
    <w:rsid w:val="000C6A4B"/>
    <w:rsid w:val="000C6C41"/>
    <w:rsid w:val="000D03E0"/>
    <w:rsid w:val="000D07C2"/>
    <w:rsid w:val="000D2BBC"/>
    <w:rsid w:val="000D33E5"/>
    <w:rsid w:val="000D3541"/>
    <w:rsid w:val="000D3AFE"/>
    <w:rsid w:val="000D49E3"/>
    <w:rsid w:val="000D5018"/>
    <w:rsid w:val="000D5B2B"/>
    <w:rsid w:val="000D67E1"/>
    <w:rsid w:val="000D741E"/>
    <w:rsid w:val="000D7952"/>
    <w:rsid w:val="000E02F3"/>
    <w:rsid w:val="000E08DD"/>
    <w:rsid w:val="000E1298"/>
    <w:rsid w:val="000E182F"/>
    <w:rsid w:val="000E3888"/>
    <w:rsid w:val="000E632F"/>
    <w:rsid w:val="000E6496"/>
    <w:rsid w:val="000E7491"/>
    <w:rsid w:val="000E7C3C"/>
    <w:rsid w:val="000F2BA2"/>
    <w:rsid w:val="000F313B"/>
    <w:rsid w:val="000F39C0"/>
    <w:rsid w:val="000F48DC"/>
    <w:rsid w:val="000F492C"/>
    <w:rsid w:val="000F4F06"/>
    <w:rsid w:val="000F519D"/>
    <w:rsid w:val="000F567A"/>
    <w:rsid w:val="000F63B9"/>
    <w:rsid w:val="000F6627"/>
    <w:rsid w:val="000F68E2"/>
    <w:rsid w:val="000F6D03"/>
    <w:rsid w:val="000F781F"/>
    <w:rsid w:val="000F7A99"/>
    <w:rsid w:val="00100CFB"/>
    <w:rsid w:val="0010143C"/>
    <w:rsid w:val="00101AF7"/>
    <w:rsid w:val="00102480"/>
    <w:rsid w:val="00102703"/>
    <w:rsid w:val="0010306F"/>
    <w:rsid w:val="00103300"/>
    <w:rsid w:val="00103A60"/>
    <w:rsid w:val="00103CA5"/>
    <w:rsid w:val="00103FBC"/>
    <w:rsid w:val="0010448E"/>
    <w:rsid w:val="001048EA"/>
    <w:rsid w:val="001060C2"/>
    <w:rsid w:val="001065F8"/>
    <w:rsid w:val="00106941"/>
    <w:rsid w:val="00106968"/>
    <w:rsid w:val="00107518"/>
    <w:rsid w:val="00107600"/>
    <w:rsid w:val="00107ADC"/>
    <w:rsid w:val="00111828"/>
    <w:rsid w:val="001118D3"/>
    <w:rsid w:val="00111BD1"/>
    <w:rsid w:val="001132F1"/>
    <w:rsid w:val="001134A6"/>
    <w:rsid w:val="00113BE4"/>
    <w:rsid w:val="00114983"/>
    <w:rsid w:val="0011584A"/>
    <w:rsid w:val="001159F5"/>
    <w:rsid w:val="001166EB"/>
    <w:rsid w:val="0011688C"/>
    <w:rsid w:val="00116BC5"/>
    <w:rsid w:val="00116E28"/>
    <w:rsid w:val="001172BF"/>
    <w:rsid w:val="00117761"/>
    <w:rsid w:val="00120609"/>
    <w:rsid w:val="00120A24"/>
    <w:rsid w:val="0012108B"/>
    <w:rsid w:val="001214C7"/>
    <w:rsid w:val="001220DB"/>
    <w:rsid w:val="00122967"/>
    <w:rsid w:val="00122D76"/>
    <w:rsid w:val="001231AB"/>
    <w:rsid w:val="001239DF"/>
    <w:rsid w:val="001245C1"/>
    <w:rsid w:val="0012471C"/>
    <w:rsid w:val="00126CDB"/>
    <w:rsid w:val="00127B70"/>
    <w:rsid w:val="0013036A"/>
    <w:rsid w:val="00130FFB"/>
    <w:rsid w:val="00132F45"/>
    <w:rsid w:val="00133D52"/>
    <w:rsid w:val="00135A2D"/>
    <w:rsid w:val="00135C33"/>
    <w:rsid w:val="0013630C"/>
    <w:rsid w:val="00140A08"/>
    <w:rsid w:val="00140F7A"/>
    <w:rsid w:val="00140FC6"/>
    <w:rsid w:val="001413A7"/>
    <w:rsid w:val="001414E7"/>
    <w:rsid w:val="00142480"/>
    <w:rsid w:val="00142915"/>
    <w:rsid w:val="00142E6E"/>
    <w:rsid w:val="0014317C"/>
    <w:rsid w:val="001445BF"/>
    <w:rsid w:val="00144F06"/>
    <w:rsid w:val="00145006"/>
    <w:rsid w:val="00146464"/>
    <w:rsid w:val="00146671"/>
    <w:rsid w:val="00147678"/>
    <w:rsid w:val="001508AF"/>
    <w:rsid w:val="00150953"/>
    <w:rsid w:val="00151893"/>
    <w:rsid w:val="00151A73"/>
    <w:rsid w:val="00151E7B"/>
    <w:rsid w:val="001521A4"/>
    <w:rsid w:val="00152308"/>
    <w:rsid w:val="00152770"/>
    <w:rsid w:val="00152D58"/>
    <w:rsid w:val="00152F59"/>
    <w:rsid w:val="00153CDF"/>
    <w:rsid w:val="00154753"/>
    <w:rsid w:val="0015534D"/>
    <w:rsid w:val="001557F2"/>
    <w:rsid w:val="001562DA"/>
    <w:rsid w:val="00157D6F"/>
    <w:rsid w:val="00157E0B"/>
    <w:rsid w:val="001605B6"/>
    <w:rsid w:val="001609AA"/>
    <w:rsid w:val="001614E0"/>
    <w:rsid w:val="001629E7"/>
    <w:rsid w:val="00162BDB"/>
    <w:rsid w:val="0016339E"/>
    <w:rsid w:val="001636AD"/>
    <w:rsid w:val="00163DE2"/>
    <w:rsid w:val="001647FF"/>
    <w:rsid w:val="0016549F"/>
    <w:rsid w:val="00165F5D"/>
    <w:rsid w:val="001678E0"/>
    <w:rsid w:val="00170170"/>
    <w:rsid w:val="00170514"/>
    <w:rsid w:val="001707BD"/>
    <w:rsid w:val="00171A81"/>
    <w:rsid w:val="00172D7C"/>
    <w:rsid w:val="00174224"/>
    <w:rsid w:val="00175259"/>
    <w:rsid w:val="00175417"/>
    <w:rsid w:val="00175852"/>
    <w:rsid w:val="001759DA"/>
    <w:rsid w:val="00175AC2"/>
    <w:rsid w:val="00175E87"/>
    <w:rsid w:val="0017601E"/>
    <w:rsid w:val="0017628B"/>
    <w:rsid w:val="001769C3"/>
    <w:rsid w:val="00176BE0"/>
    <w:rsid w:val="00181385"/>
    <w:rsid w:val="0018183E"/>
    <w:rsid w:val="00182536"/>
    <w:rsid w:val="00183645"/>
    <w:rsid w:val="00183E52"/>
    <w:rsid w:val="001847F6"/>
    <w:rsid w:val="001865AD"/>
    <w:rsid w:val="0018706A"/>
    <w:rsid w:val="001872D3"/>
    <w:rsid w:val="00187A38"/>
    <w:rsid w:val="00187A8A"/>
    <w:rsid w:val="00190C5D"/>
    <w:rsid w:val="00190C9C"/>
    <w:rsid w:val="00190ECD"/>
    <w:rsid w:val="00191451"/>
    <w:rsid w:val="00191D8A"/>
    <w:rsid w:val="00191FFD"/>
    <w:rsid w:val="001922A6"/>
    <w:rsid w:val="001924A4"/>
    <w:rsid w:val="00192CE6"/>
    <w:rsid w:val="00193656"/>
    <w:rsid w:val="001943FE"/>
    <w:rsid w:val="0019505F"/>
    <w:rsid w:val="00195B01"/>
    <w:rsid w:val="00195F3C"/>
    <w:rsid w:val="00196C14"/>
    <w:rsid w:val="00197F3F"/>
    <w:rsid w:val="00197F73"/>
    <w:rsid w:val="001A0722"/>
    <w:rsid w:val="001A0C59"/>
    <w:rsid w:val="001A15C8"/>
    <w:rsid w:val="001A2009"/>
    <w:rsid w:val="001A2DAD"/>
    <w:rsid w:val="001A2F04"/>
    <w:rsid w:val="001A3467"/>
    <w:rsid w:val="001A3821"/>
    <w:rsid w:val="001A3CFB"/>
    <w:rsid w:val="001A3D13"/>
    <w:rsid w:val="001A4880"/>
    <w:rsid w:val="001A5F5C"/>
    <w:rsid w:val="001A5FA1"/>
    <w:rsid w:val="001A7203"/>
    <w:rsid w:val="001A7E51"/>
    <w:rsid w:val="001A7EE4"/>
    <w:rsid w:val="001B0905"/>
    <w:rsid w:val="001B1465"/>
    <w:rsid w:val="001B14DE"/>
    <w:rsid w:val="001B1F8B"/>
    <w:rsid w:val="001B20C7"/>
    <w:rsid w:val="001B2CA8"/>
    <w:rsid w:val="001B4473"/>
    <w:rsid w:val="001B46DA"/>
    <w:rsid w:val="001B4D50"/>
    <w:rsid w:val="001B56DA"/>
    <w:rsid w:val="001B5B1D"/>
    <w:rsid w:val="001B635E"/>
    <w:rsid w:val="001B6855"/>
    <w:rsid w:val="001B7152"/>
    <w:rsid w:val="001B76B8"/>
    <w:rsid w:val="001C0111"/>
    <w:rsid w:val="001C04E2"/>
    <w:rsid w:val="001C0A25"/>
    <w:rsid w:val="001C0B32"/>
    <w:rsid w:val="001C1517"/>
    <w:rsid w:val="001C15D5"/>
    <w:rsid w:val="001C2251"/>
    <w:rsid w:val="001C2253"/>
    <w:rsid w:val="001C2CFD"/>
    <w:rsid w:val="001C2F4D"/>
    <w:rsid w:val="001C30BC"/>
    <w:rsid w:val="001C3DA4"/>
    <w:rsid w:val="001C470E"/>
    <w:rsid w:val="001C4D4B"/>
    <w:rsid w:val="001C4DE9"/>
    <w:rsid w:val="001C5711"/>
    <w:rsid w:val="001C57CE"/>
    <w:rsid w:val="001C5B5F"/>
    <w:rsid w:val="001C630B"/>
    <w:rsid w:val="001C6553"/>
    <w:rsid w:val="001C6F7F"/>
    <w:rsid w:val="001D074C"/>
    <w:rsid w:val="001D0F54"/>
    <w:rsid w:val="001D10B3"/>
    <w:rsid w:val="001D10C1"/>
    <w:rsid w:val="001D1448"/>
    <w:rsid w:val="001D214C"/>
    <w:rsid w:val="001D2222"/>
    <w:rsid w:val="001D28A1"/>
    <w:rsid w:val="001D369C"/>
    <w:rsid w:val="001D3E16"/>
    <w:rsid w:val="001D4B8E"/>
    <w:rsid w:val="001D4C71"/>
    <w:rsid w:val="001D5326"/>
    <w:rsid w:val="001D562F"/>
    <w:rsid w:val="001D5AF2"/>
    <w:rsid w:val="001D6BA9"/>
    <w:rsid w:val="001D6E6F"/>
    <w:rsid w:val="001D7811"/>
    <w:rsid w:val="001D7B80"/>
    <w:rsid w:val="001E01AB"/>
    <w:rsid w:val="001E140F"/>
    <w:rsid w:val="001E16A5"/>
    <w:rsid w:val="001E2093"/>
    <w:rsid w:val="001E29E4"/>
    <w:rsid w:val="001E3643"/>
    <w:rsid w:val="001E40D1"/>
    <w:rsid w:val="001E41CC"/>
    <w:rsid w:val="001E4945"/>
    <w:rsid w:val="001E69A8"/>
    <w:rsid w:val="001E71E8"/>
    <w:rsid w:val="001E740A"/>
    <w:rsid w:val="001E7D21"/>
    <w:rsid w:val="001E7E82"/>
    <w:rsid w:val="001F0449"/>
    <w:rsid w:val="001F162D"/>
    <w:rsid w:val="001F30DF"/>
    <w:rsid w:val="001F318B"/>
    <w:rsid w:val="001F4312"/>
    <w:rsid w:val="001F4645"/>
    <w:rsid w:val="0020056E"/>
    <w:rsid w:val="00201114"/>
    <w:rsid w:val="00201289"/>
    <w:rsid w:val="002025C6"/>
    <w:rsid w:val="002046D0"/>
    <w:rsid w:val="00204BA9"/>
    <w:rsid w:val="0020515A"/>
    <w:rsid w:val="00206861"/>
    <w:rsid w:val="0020691A"/>
    <w:rsid w:val="00206E5D"/>
    <w:rsid w:val="00207E31"/>
    <w:rsid w:val="00207F88"/>
    <w:rsid w:val="002103DA"/>
    <w:rsid w:val="002126DE"/>
    <w:rsid w:val="00212AC9"/>
    <w:rsid w:val="0021311D"/>
    <w:rsid w:val="00213D37"/>
    <w:rsid w:val="00213E9C"/>
    <w:rsid w:val="00214416"/>
    <w:rsid w:val="00214543"/>
    <w:rsid w:val="002156CD"/>
    <w:rsid w:val="00215AE8"/>
    <w:rsid w:val="00215BF1"/>
    <w:rsid w:val="00216612"/>
    <w:rsid w:val="00216794"/>
    <w:rsid w:val="00216B8A"/>
    <w:rsid w:val="00216C35"/>
    <w:rsid w:val="00216F44"/>
    <w:rsid w:val="00216F8B"/>
    <w:rsid w:val="00216F9E"/>
    <w:rsid w:val="00216FEC"/>
    <w:rsid w:val="00217083"/>
    <w:rsid w:val="002176A8"/>
    <w:rsid w:val="00217A60"/>
    <w:rsid w:val="00220D3D"/>
    <w:rsid w:val="00220E6C"/>
    <w:rsid w:val="00222990"/>
    <w:rsid w:val="00223B02"/>
    <w:rsid w:val="00225347"/>
    <w:rsid w:val="00225DE3"/>
    <w:rsid w:val="00226811"/>
    <w:rsid w:val="00230217"/>
    <w:rsid w:val="0023176F"/>
    <w:rsid w:val="0023229C"/>
    <w:rsid w:val="00232969"/>
    <w:rsid w:val="00233984"/>
    <w:rsid w:val="00233CB5"/>
    <w:rsid w:val="00233D46"/>
    <w:rsid w:val="0023602A"/>
    <w:rsid w:val="0023673E"/>
    <w:rsid w:val="00236A07"/>
    <w:rsid w:val="00237117"/>
    <w:rsid w:val="00237EE4"/>
    <w:rsid w:val="0024049D"/>
    <w:rsid w:val="00240910"/>
    <w:rsid w:val="002417A4"/>
    <w:rsid w:val="00242094"/>
    <w:rsid w:val="00242BC6"/>
    <w:rsid w:val="002430BA"/>
    <w:rsid w:val="002432AE"/>
    <w:rsid w:val="00243A12"/>
    <w:rsid w:val="00244044"/>
    <w:rsid w:val="002448F9"/>
    <w:rsid w:val="00244DB4"/>
    <w:rsid w:val="0024529E"/>
    <w:rsid w:val="00245831"/>
    <w:rsid w:val="00245F62"/>
    <w:rsid w:val="0024607E"/>
    <w:rsid w:val="0024677B"/>
    <w:rsid w:val="0024755B"/>
    <w:rsid w:val="00247768"/>
    <w:rsid w:val="00247957"/>
    <w:rsid w:val="00251885"/>
    <w:rsid w:val="00251DCD"/>
    <w:rsid w:val="0025255A"/>
    <w:rsid w:val="0025277D"/>
    <w:rsid w:val="00252A19"/>
    <w:rsid w:val="00252BC1"/>
    <w:rsid w:val="002535D5"/>
    <w:rsid w:val="002539B1"/>
    <w:rsid w:val="00254C51"/>
    <w:rsid w:val="00254CB0"/>
    <w:rsid w:val="00254FCC"/>
    <w:rsid w:val="0025596F"/>
    <w:rsid w:val="00255E58"/>
    <w:rsid w:val="00256198"/>
    <w:rsid w:val="00256858"/>
    <w:rsid w:val="00256987"/>
    <w:rsid w:val="00256ADA"/>
    <w:rsid w:val="00257220"/>
    <w:rsid w:val="00260282"/>
    <w:rsid w:val="002606BE"/>
    <w:rsid w:val="002608AF"/>
    <w:rsid w:val="00260B57"/>
    <w:rsid w:val="00262F51"/>
    <w:rsid w:val="00263B51"/>
    <w:rsid w:val="00263D6D"/>
    <w:rsid w:val="0026411D"/>
    <w:rsid w:val="002648B6"/>
    <w:rsid w:val="00264B96"/>
    <w:rsid w:val="00264F47"/>
    <w:rsid w:val="002653B2"/>
    <w:rsid w:val="00265D3F"/>
    <w:rsid w:val="00266C74"/>
    <w:rsid w:val="0027050A"/>
    <w:rsid w:val="00270A0E"/>
    <w:rsid w:val="002716AA"/>
    <w:rsid w:val="0027222B"/>
    <w:rsid w:val="002728AE"/>
    <w:rsid w:val="00272F6A"/>
    <w:rsid w:val="00273022"/>
    <w:rsid w:val="00273CE8"/>
    <w:rsid w:val="0027421A"/>
    <w:rsid w:val="0027423A"/>
    <w:rsid w:val="002742C0"/>
    <w:rsid w:val="002744F7"/>
    <w:rsid w:val="00274C85"/>
    <w:rsid w:val="00274D5D"/>
    <w:rsid w:val="002756ED"/>
    <w:rsid w:val="00275FE5"/>
    <w:rsid w:val="0027650F"/>
    <w:rsid w:val="00276958"/>
    <w:rsid w:val="00277466"/>
    <w:rsid w:val="0027772E"/>
    <w:rsid w:val="00277D8B"/>
    <w:rsid w:val="002803DD"/>
    <w:rsid w:val="00280BDA"/>
    <w:rsid w:val="00281624"/>
    <w:rsid w:val="00281B2A"/>
    <w:rsid w:val="00281D44"/>
    <w:rsid w:val="00281E81"/>
    <w:rsid w:val="00283670"/>
    <w:rsid w:val="00286B32"/>
    <w:rsid w:val="00290A59"/>
    <w:rsid w:val="00290CC3"/>
    <w:rsid w:val="002919A7"/>
    <w:rsid w:val="002932C4"/>
    <w:rsid w:val="00294F51"/>
    <w:rsid w:val="00294F75"/>
    <w:rsid w:val="00295004"/>
    <w:rsid w:val="0029600B"/>
    <w:rsid w:val="00296A3E"/>
    <w:rsid w:val="00296B12"/>
    <w:rsid w:val="002977CF"/>
    <w:rsid w:val="00297E59"/>
    <w:rsid w:val="002A01F5"/>
    <w:rsid w:val="002A0DB9"/>
    <w:rsid w:val="002A1974"/>
    <w:rsid w:val="002A2266"/>
    <w:rsid w:val="002A2BEE"/>
    <w:rsid w:val="002A3669"/>
    <w:rsid w:val="002A456A"/>
    <w:rsid w:val="002A4F62"/>
    <w:rsid w:val="002A5BCE"/>
    <w:rsid w:val="002A6F84"/>
    <w:rsid w:val="002A7112"/>
    <w:rsid w:val="002A7611"/>
    <w:rsid w:val="002A7A96"/>
    <w:rsid w:val="002A7C41"/>
    <w:rsid w:val="002B04CE"/>
    <w:rsid w:val="002B1321"/>
    <w:rsid w:val="002B16E2"/>
    <w:rsid w:val="002B1ACD"/>
    <w:rsid w:val="002B250D"/>
    <w:rsid w:val="002B370E"/>
    <w:rsid w:val="002B49DE"/>
    <w:rsid w:val="002B4D2F"/>
    <w:rsid w:val="002B58AC"/>
    <w:rsid w:val="002B5B1E"/>
    <w:rsid w:val="002B605F"/>
    <w:rsid w:val="002B647B"/>
    <w:rsid w:val="002B735E"/>
    <w:rsid w:val="002B7723"/>
    <w:rsid w:val="002B7D19"/>
    <w:rsid w:val="002B7F12"/>
    <w:rsid w:val="002C007D"/>
    <w:rsid w:val="002C125F"/>
    <w:rsid w:val="002C146E"/>
    <w:rsid w:val="002C2B6B"/>
    <w:rsid w:val="002C2D07"/>
    <w:rsid w:val="002C365E"/>
    <w:rsid w:val="002C3E78"/>
    <w:rsid w:val="002C475D"/>
    <w:rsid w:val="002C4973"/>
    <w:rsid w:val="002C4ED2"/>
    <w:rsid w:val="002C70F9"/>
    <w:rsid w:val="002C7CEC"/>
    <w:rsid w:val="002D007D"/>
    <w:rsid w:val="002D26F5"/>
    <w:rsid w:val="002D4936"/>
    <w:rsid w:val="002D4D02"/>
    <w:rsid w:val="002D5BCC"/>
    <w:rsid w:val="002D62AD"/>
    <w:rsid w:val="002D68E9"/>
    <w:rsid w:val="002D69DD"/>
    <w:rsid w:val="002D6B6A"/>
    <w:rsid w:val="002D73FF"/>
    <w:rsid w:val="002D7489"/>
    <w:rsid w:val="002E02F2"/>
    <w:rsid w:val="002E064F"/>
    <w:rsid w:val="002E0850"/>
    <w:rsid w:val="002E0D09"/>
    <w:rsid w:val="002E0D79"/>
    <w:rsid w:val="002E12F8"/>
    <w:rsid w:val="002E15C0"/>
    <w:rsid w:val="002E2B14"/>
    <w:rsid w:val="002E3FDE"/>
    <w:rsid w:val="002E4332"/>
    <w:rsid w:val="002E4878"/>
    <w:rsid w:val="002E49BE"/>
    <w:rsid w:val="002E522E"/>
    <w:rsid w:val="002E58A2"/>
    <w:rsid w:val="002E5DE5"/>
    <w:rsid w:val="002E749F"/>
    <w:rsid w:val="002E7C9B"/>
    <w:rsid w:val="002F0108"/>
    <w:rsid w:val="002F078C"/>
    <w:rsid w:val="002F1541"/>
    <w:rsid w:val="002F1ED7"/>
    <w:rsid w:val="002F23AC"/>
    <w:rsid w:val="002F2743"/>
    <w:rsid w:val="002F2A47"/>
    <w:rsid w:val="002F39C0"/>
    <w:rsid w:val="002F3AC7"/>
    <w:rsid w:val="002F3F41"/>
    <w:rsid w:val="002F4371"/>
    <w:rsid w:val="002F4712"/>
    <w:rsid w:val="002F50EF"/>
    <w:rsid w:val="002F5800"/>
    <w:rsid w:val="002F5F8F"/>
    <w:rsid w:val="002F630E"/>
    <w:rsid w:val="002F6F81"/>
    <w:rsid w:val="002F7158"/>
    <w:rsid w:val="002F727D"/>
    <w:rsid w:val="002F758D"/>
    <w:rsid w:val="002F76CE"/>
    <w:rsid w:val="003015C0"/>
    <w:rsid w:val="0030360D"/>
    <w:rsid w:val="003041AE"/>
    <w:rsid w:val="003047F9"/>
    <w:rsid w:val="00305E60"/>
    <w:rsid w:val="003060FF"/>
    <w:rsid w:val="00306C61"/>
    <w:rsid w:val="00306ED9"/>
    <w:rsid w:val="003074DD"/>
    <w:rsid w:val="00307BEE"/>
    <w:rsid w:val="0031092E"/>
    <w:rsid w:val="00310A9F"/>
    <w:rsid w:val="0031127D"/>
    <w:rsid w:val="00312CC9"/>
    <w:rsid w:val="003137D5"/>
    <w:rsid w:val="00313F8D"/>
    <w:rsid w:val="00314483"/>
    <w:rsid w:val="0031485F"/>
    <w:rsid w:val="0031521A"/>
    <w:rsid w:val="00316A07"/>
    <w:rsid w:val="003171F7"/>
    <w:rsid w:val="00321A10"/>
    <w:rsid w:val="00321B9D"/>
    <w:rsid w:val="00321CDC"/>
    <w:rsid w:val="00322C8B"/>
    <w:rsid w:val="00322E32"/>
    <w:rsid w:val="003234AB"/>
    <w:rsid w:val="00324498"/>
    <w:rsid w:val="0032544E"/>
    <w:rsid w:val="00325DE3"/>
    <w:rsid w:val="003260E0"/>
    <w:rsid w:val="00326494"/>
    <w:rsid w:val="00326EC6"/>
    <w:rsid w:val="003279B4"/>
    <w:rsid w:val="00327AA3"/>
    <w:rsid w:val="00327F52"/>
    <w:rsid w:val="00330B51"/>
    <w:rsid w:val="003313DA"/>
    <w:rsid w:val="0033157E"/>
    <w:rsid w:val="00331BA8"/>
    <w:rsid w:val="00332114"/>
    <w:rsid w:val="00332521"/>
    <w:rsid w:val="003336CE"/>
    <w:rsid w:val="00333987"/>
    <w:rsid w:val="00333C02"/>
    <w:rsid w:val="00334742"/>
    <w:rsid w:val="003356A3"/>
    <w:rsid w:val="003359C1"/>
    <w:rsid w:val="00335A7B"/>
    <w:rsid w:val="003366F1"/>
    <w:rsid w:val="00336B2D"/>
    <w:rsid w:val="003379F0"/>
    <w:rsid w:val="00337D11"/>
    <w:rsid w:val="00337EF6"/>
    <w:rsid w:val="00340862"/>
    <w:rsid w:val="00341672"/>
    <w:rsid w:val="003431BD"/>
    <w:rsid w:val="00343634"/>
    <w:rsid w:val="003440B8"/>
    <w:rsid w:val="00344848"/>
    <w:rsid w:val="00344B53"/>
    <w:rsid w:val="00344F7D"/>
    <w:rsid w:val="00345F19"/>
    <w:rsid w:val="00346D51"/>
    <w:rsid w:val="00346EDE"/>
    <w:rsid w:val="00347312"/>
    <w:rsid w:val="003475B1"/>
    <w:rsid w:val="0035153F"/>
    <w:rsid w:val="003517CB"/>
    <w:rsid w:val="0035234C"/>
    <w:rsid w:val="00352DA9"/>
    <w:rsid w:val="00352EBB"/>
    <w:rsid w:val="003531A3"/>
    <w:rsid w:val="003536F0"/>
    <w:rsid w:val="00353F83"/>
    <w:rsid w:val="00354177"/>
    <w:rsid w:val="00354628"/>
    <w:rsid w:val="00355242"/>
    <w:rsid w:val="00355436"/>
    <w:rsid w:val="0035650E"/>
    <w:rsid w:val="00356C31"/>
    <w:rsid w:val="00356E23"/>
    <w:rsid w:val="003600BB"/>
    <w:rsid w:val="00360A78"/>
    <w:rsid w:val="0036151D"/>
    <w:rsid w:val="00361C03"/>
    <w:rsid w:val="00362020"/>
    <w:rsid w:val="003621A9"/>
    <w:rsid w:val="00362517"/>
    <w:rsid w:val="0036329A"/>
    <w:rsid w:val="003636B3"/>
    <w:rsid w:val="00363DAA"/>
    <w:rsid w:val="0036449C"/>
    <w:rsid w:val="003644EE"/>
    <w:rsid w:val="00364BA2"/>
    <w:rsid w:val="00364E01"/>
    <w:rsid w:val="00365986"/>
    <w:rsid w:val="0036648A"/>
    <w:rsid w:val="00366B3A"/>
    <w:rsid w:val="00366D25"/>
    <w:rsid w:val="00366DC2"/>
    <w:rsid w:val="003673FE"/>
    <w:rsid w:val="0036753A"/>
    <w:rsid w:val="00367621"/>
    <w:rsid w:val="00367945"/>
    <w:rsid w:val="00367984"/>
    <w:rsid w:val="003702B0"/>
    <w:rsid w:val="00371850"/>
    <w:rsid w:val="003722AB"/>
    <w:rsid w:val="00372CAF"/>
    <w:rsid w:val="0037306C"/>
    <w:rsid w:val="00373837"/>
    <w:rsid w:val="003745F9"/>
    <w:rsid w:val="003746BC"/>
    <w:rsid w:val="0037498B"/>
    <w:rsid w:val="00374A84"/>
    <w:rsid w:val="003751E1"/>
    <w:rsid w:val="00375D26"/>
    <w:rsid w:val="003765A8"/>
    <w:rsid w:val="00376624"/>
    <w:rsid w:val="00376928"/>
    <w:rsid w:val="00376CC2"/>
    <w:rsid w:val="0037762C"/>
    <w:rsid w:val="00377BEB"/>
    <w:rsid w:val="003801F3"/>
    <w:rsid w:val="00380B8D"/>
    <w:rsid w:val="00381B59"/>
    <w:rsid w:val="00381CEA"/>
    <w:rsid w:val="00382169"/>
    <w:rsid w:val="003822E8"/>
    <w:rsid w:val="00382498"/>
    <w:rsid w:val="0038257D"/>
    <w:rsid w:val="00382886"/>
    <w:rsid w:val="00382E5E"/>
    <w:rsid w:val="00383B58"/>
    <w:rsid w:val="00384243"/>
    <w:rsid w:val="00384D3D"/>
    <w:rsid w:val="00385D3A"/>
    <w:rsid w:val="003867BA"/>
    <w:rsid w:val="00390BB5"/>
    <w:rsid w:val="00392DE2"/>
    <w:rsid w:val="003938B0"/>
    <w:rsid w:val="003943AD"/>
    <w:rsid w:val="00395AFA"/>
    <w:rsid w:val="00395F9C"/>
    <w:rsid w:val="0039711F"/>
    <w:rsid w:val="003A1A08"/>
    <w:rsid w:val="003A272F"/>
    <w:rsid w:val="003A28A1"/>
    <w:rsid w:val="003A2937"/>
    <w:rsid w:val="003A30EE"/>
    <w:rsid w:val="003A3733"/>
    <w:rsid w:val="003A38D8"/>
    <w:rsid w:val="003A4EAE"/>
    <w:rsid w:val="003A55F7"/>
    <w:rsid w:val="003A6821"/>
    <w:rsid w:val="003A6E17"/>
    <w:rsid w:val="003B2483"/>
    <w:rsid w:val="003B2E6F"/>
    <w:rsid w:val="003B3683"/>
    <w:rsid w:val="003B42C7"/>
    <w:rsid w:val="003B452C"/>
    <w:rsid w:val="003B4878"/>
    <w:rsid w:val="003B521F"/>
    <w:rsid w:val="003B57D4"/>
    <w:rsid w:val="003B5BD5"/>
    <w:rsid w:val="003B5C26"/>
    <w:rsid w:val="003B61D4"/>
    <w:rsid w:val="003B7217"/>
    <w:rsid w:val="003B7311"/>
    <w:rsid w:val="003C0083"/>
    <w:rsid w:val="003C0511"/>
    <w:rsid w:val="003C0BD4"/>
    <w:rsid w:val="003C15B0"/>
    <w:rsid w:val="003C18DC"/>
    <w:rsid w:val="003C28A4"/>
    <w:rsid w:val="003C29B0"/>
    <w:rsid w:val="003C2BD7"/>
    <w:rsid w:val="003C4818"/>
    <w:rsid w:val="003C5567"/>
    <w:rsid w:val="003C5F55"/>
    <w:rsid w:val="003C654A"/>
    <w:rsid w:val="003C66B5"/>
    <w:rsid w:val="003D0437"/>
    <w:rsid w:val="003D0978"/>
    <w:rsid w:val="003D13D0"/>
    <w:rsid w:val="003D146F"/>
    <w:rsid w:val="003D24F8"/>
    <w:rsid w:val="003D347C"/>
    <w:rsid w:val="003D4891"/>
    <w:rsid w:val="003D4E35"/>
    <w:rsid w:val="003D5763"/>
    <w:rsid w:val="003D68DA"/>
    <w:rsid w:val="003D7232"/>
    <w:rsid w:val="003E1D56"/>
    <w:rsid w:val="003E2511"/>
    <w:rsid w:val="003E3DB9"/>
    <w:rsid w:val="003E4690"/>
    <w:rsid w:val="003E59F2"/>
    <w:rsid w:val="003E5E9D"/>
    <w:rsid w:val="003E6FCB"/>
    <w:rsid w:val="003F0030"/>
    <w:rsid w:val="003F1BB7"/>
    <w:rsid w:val="003F1FD4"/>
    <w:rsid w:val="003F2556"/>
    <w:rsid w:val="003F28D0"/>
    <w:rsid w:val="003F4408"/>
    <w:rsid w:val="003F4699"/>
    <w:rsid w:val="003F46C7"/>
    <w:rsid w:val="003F4738"/>
    <w:rsid w:val="003F4AD5"/>
    <w:rsid w:val="003F4D7F"/>
    <w:rsid w:val="003F5734"/>
    <w:rsid w:val="003F5DCE"/>
    <w:rsid w:val="003F7066"/>
    <w:rsid w:val="003F708E"/>
    <w:rsid w:val="003F7ADA"/>
    <w:rsid w:val="003F7C42"/>
    <w:rsid w:val="003F7D22"/>
    <w:rsid w:val="00400273"/>
    <w:rsid w:val="00400503"/>
    <w:rsid w:val="00400BCB"/>
    <w:rsid w:val="00402005"/>
    <w:rsid w:val="00402911"/>
    <w:rsid w:val="00402DAB"/>
    <w:rsid w:val="00402FD7"/>
    <w:rsid w:val="004044B9"/>
    <w:rsid w:val="004048E6"/>
    <w:rsid w:val="0040666C"/>
    <w:rsid w:val="00406EBE"/>
    <w:rsid w:val="004070B2"/>
    <w:rsid w:val="004078B9"/>
    <w:rsid w:val="0041028D"/>
    <w:rsid w:val="004109AD"/>
    <w:rsid w:val="004112E6"/>
    <w:rsid w:val="00413EBB"/>
    <w:rsid w:val="00414DAD"/>
    <w:rsid w:val="00416051"/>
    <w:rsid w:val="004164C8"/>
    <w:rsid w:val="0041700E"/>
    <w:rsid w:val="00417EA1"/>
    <w:rsid w:val="00421581"/>
    <w:rsid w:val="004218A3"/>
    <w:rsid w:val="004238C7"/>
    <w:rsid w:val="00424925"/>
    <w:rsid w:val="00425668"/>
    <w:rsid w:val="0042586E"/>
    <w:rsid w:val="00425BD5"/>
    <w:rsid w:val="00425C7B"/>
    <w:rsid w:val="00425E5B"/>
    <w:rsid w:val="00426431"/>
    <w:rsid w:val="00426B79"/>
    <w:rsid w:val="004275DB"/>
    <w:rsid w:val="004300F9"/>
    <w:rsid w:val="004301B1"/>
    <w:rsid w:val="004302E0"/>
    <w:rsid w:val="00430856"/>
    <w:rsid w:val="00430A3A"/>
    <w:rsid w:val="00430DCC"/>
    <w:rsid w:val="00431EDD"/>
    <w:rsid w:val="00432383"/>
    <w:rsid w:val="00432663"/>
    <w:rsid w:val="00432B67"/>
    <w:rsid w:val="00432EA3"/>
    <w:rsid w:val="0043731A"/>
    <w:rsid w:val="0043762C"/>
    <w:rsid w:val="00437689"/>
    <w:rsid w:val="00437A8B"/>
    <w:rsid w:val="00437B1E"/>
    <w:rsid w:val="00440D93"/>
    <w:rsid w:val="004412B9"/>
    <w:rsid w:val="00441FB6"/>
    <w:rsid w:val="0044237A"/>
    <w:rsid w:val="00442486"/>
    <w:rsid w:val="00442C59"/>
    <w:rsid w:val="00442F1A"/>
    <w:rsid w:val="00443180"/>
    <w:rsid w:val="00443938"/>
    <w:rsid w:val="00443AFA"/>
    <w:rsid w:val="00444897"/>
    <w:rsid w:val="00444B4B"/>
    <w:rsid w:val="00445122"/>
    <w:rsid w:val="0044605C"/>
    <w:rsid w:val="004466ED"/>
    <w:rsid w:val="004475B4"/>
    <w:rsid w:val="00447C8B"/>
    <w:rsid w:val="00447F75"/>
    <w:rsid w:val="00450CED"/>
    <w:rsid w:val="00451BBC"/>
    <w:rsid w:val="0045305F"/>
    <w:rsid w:val="00453133"/>
    <w:rsid w:val="004538A8"/>
    <w:rsid w:val="00455838"/>
    <w:rsid w:val="00455842"/>
    <w:rsid w:val="0045615C"/>
    <w:rsid w:val="004566D1"/>
    <w:rsid w:val="00456942"/>
    <w:rsid w:val="0045778D"/>
    <w:rsid w:val="004577E4"/>
    <w:rsid w:val="0045799A"/>
    <w:rsid w:val="00461D8E"/>
    <w:rsid w:val="0046233E"/>
    <w:rsid w:val="00463EEB"/>
    <w:rsid w:val="00463F3F"/>
    <w:rsid w:val="004644EA"/>
    <w:rsid w:val="00464733"/>
    <w:rsid w:val="004654A8"/>
    <w:rsid w:val="00465E85"/>
    <w:rsid w:val="0046661F"/>
    <w:rsid w:val="00466CDE"/>
    <w:rsid w:val="00466DD7"/>
    <w:rsid w:val="004674CA"/>
    <w:rsid w:val="00467AE4"/>
    <w:rsid w:val="00467D19"/>
    <w:rsid w:val="00470960"/>
    <w:rsid w:val="00470B56"/>
    <w:rsid w:val="00470E58"/>
    <w:rsid w:val="004720A8"/>
    <w:rsid w:val="0047217F"/>
    <w:rsid w:val="00472286"/>
    <w:rsid w:val="004722B7"/>
    <w:rsid w:val="00472BB0"/>
    <w:rsid w:val="00473C8C"/>
    <w:rsid w:val="00473F8F"/>
    <w:rsid w:val="004740C8"/>
    <w:rsid w:val="004746FB"/>
    <w:rsid w:val="00474E86"/>
    <w:rsid w:val="00476AAA"/>
    <w:rsid w:val="004808BD"/>
    <w:rsid w:val="00480A52"/>
    <w:rsid w:val="0048199F"/>
    <w:rsid w:val="004820BD"/>
    <w:rsid w:val="00482533"/>
    <w:rsid w:val="00482BF9"/>
    <w:rsid w:val="00483085"/>
    <w:rsid w:val="00483180"/>
    <w:rsid w:val="004831D3"/>
    <w:rsid w:val="004837EA"/>
    <w:rsid w:val="00483C88"/>
    <w:rsid w:val="00484F72"/>
    <w:rsid w:val="004851F5"/>
    <w:rsid w:val="00485740"/>
    <w:rsid w:val="00485C34"/>
    <w:rsid w:val="00486515"/>
    <w:rsid w:val="00486F4C"/>
    <w:rsid w:val="004877D7"/>
    <w:rsid w:val="00487B6F"/>
    <w:rsid w:val="00487BB6"/>
    <w:rsid w:val="00487E2B"/>
    <w:rsid w:val="00487EE2"/>
    <w:rsid w:val="00487FC1"/>
    <w:rsid w:val="0049005B"/>
    <w:rsid w:val="00490C44"/>
    <w:rsid w:val="004910B6"/>
    <w:rsid w:val="00491949"/>
    <w:rsid w:val="00491963"/>
    <w:rsid w:val="00491E15"/>
    <w:rsid w:val="0049206B"/>
    <w:rsid w:val="00492B51"/>
    <w:rsid w:val="00493448"/>
    <w:rsid w:val="00493A48"/>
    <w:rsid w:val="00493AE5"/>
    <w:rsid w:val="00494687"/>
    <w:rsid w:val="00494FCB"/>
    <w:rsid w:val="004957F6"/>
    <w:rsid w:val="004959D8"/>
    <w:rsid w:val="00496F6A"/>
    <w:rsid w:val="004978EB"/>
    <w:rsid w:val="004A13D9"/>
    <w:rsid w:val="004A1723"/>
    <w:rsid w:val="004A3237"/>
    <w:rsid w:val="004A3ED3"/>
    <w:rsid w:val="004A4069"/>
    <w:rsid w:val="004A40D0"/>
    <w:rsid w:val="004A4965"/>
    <w:rsid w:val="004A5838"/>
    <w:rsid w:val="004A620B"/>
    <w:rsid w:val="004A65E0"/>
    <w:rsid w:val="004A68E5"/>
    <w:rsid w:val="004B1CFA"/>
    <w:rsid w:val="004B210F"/>
    <w:rsid w:val="004B3616"/>
    <w:rsid w:val="004B3973"/>
    <w:rsid w:val="004B4117"/>
    <w:rsid w:val="004B41C5"/>
    <w:rsid w:val="004B54BC"/>
    <w:rsid w:val="004B5F0D"/>
    <w:rsid w:val="004B7477"/>
    <w:rsid w:val="004B7A71"/>
    <w:rsid w:val="004B7C7E"/>
    <w:rsid w:val="004B7FCD"/>
    <w:rsid w:val="004B7FEF"/>
    <w:rsid w:val="004C0ADB"/>
    <w:rsid w:val="004C1A35"/>
    <w:rsid w:val="004C2789"/>
    <w:rsid w:val="004C2D3E"/>
    <w:rsid w:val="004C3392"/>
    <w:rsid w:val="004C3C44"/>
    <w:rsid w:val="004C44E6"/>
    <w:rsid w:val="004C4E9D"/>
    <w:rsid w:val="004C53D4"/>
    <w:rsid w:val="004C5C40"/>
    <w:rsid w:val="004C5CAE"/>
    <w:rsid w:val="004C5D76"/>
    <w:rsid w:val="004C62C0"/>
    <w:rsid w:val="004C6B36"/>
    <w:rsid w:val="004C72C4"/>
    <w:rsid w:val="004C7A2E"/>
    <w:rsid w:val="004D0A46"/>
    <w:rsid w:val="004D15D2"/>
    <w:rsid w:val="004D19E0"/>
    <w:rsid w:val="004D26AB"/>
    <w:rsid w:val="004D2FE0"/>
    <w:rsid w:val="004D34AA"/>
    <w:rsid w:val="004D4C7B"/>
    <w:rsid w:val="004D60C5"/>
    <w:rsid w:val="004D6D7D"/>
    <w:rsid w:val="004D7939"/>
    <w:rsid w:val="004E03CC"/>
    <w:rsid w:val="004E1037"/>
    <w:rsid w:val="004E263B"/>
    <w:rsid w:val="004E2C11"/>
    <w:rsid w:val="004E430B"/>
    <w:rsid w:val="004E4C65"/>
    <w:rsid w:val="004E7274"/>
    <w:rsid w:val="004E7ADF"/>
    <w:rsid w:val="004F131E"/>
    <w:rsid w:val="004F17F5"/>
    <w:rsid w:val="004F1B98"/>
    <w:rsid w:val="004F206B"/>
    <w:rsid w:val="004F237A"/>
    <w:rsid w:val="004F2E57"/>
    <w:rsid w:val="004F36A2"/>
    <w:rsid w:val="004F3B5D"/>
    <w:rsid w:val="004F3D42"/>
    <w:rsid w:val="004F559D"/>
    <w:rsid w:val="004F5F37"/>
    <w:rsid w:val="004F6520"/>
    <w:rsid w:val="004F6B77"/>
    <w:rsid w:val="005000F4"/>
    <w:rsid w:val="00500E2F"/>
    <w:rsid w:val="00503EA3"/>
    <w:rsid w:val="00503FB3"/>
    <w:rsid w:val="005047C0"/>
    <w:rsid w:val="00505115"/>
    <w:rsid w:val="00505BDE"/>
    <w:rsid w:val="00505C44"/>
    <w:rsid w:val="0050650E"/>
    <w:rsid w:val="005068DF"/>
    <w:rsid w:val="00506F45"/>
    <w:rsid w:val="0050722C"/>
    <w:rsid w:val="0050774C"/>
    <w:rsid w:val="00510A07"/>
    <w:rsid w:val="00511ED0"/>
    <w:rsid w:val="005122F0"/>
    <w:rsid w:val="00512EF5"/>
    <w:rsid w:val="00513AE2"/>
    <w:rsid w:val="00513C0F"/>
    <w:rsid w:val="00513E1E"/>
    <w:rsid w:val="0051487C"/>
    <w:rsid w:val="00514BCD"/>
    <w:rsid w:val="00514BDB"/>
    <w:rsid w:val="00514C2B"/>
    <w:rsid w:val="00515276"/>
    <w:rsid w:val="0051588B"/>
    <w:rsid w:val="00515BC2"/>
    <w:rsid w:val="005160B4"/>
    <w:rsid w:val="00516291"/>
    <w:rsid w:val="005167CC"/>
    <w:rsid w:val="00517042"/>
    <w:rsid w:val="005201D9"/>
    <w:rsid w:val="00520BCC"/>
    <w:rsid w:val="00520F49"/>
    <w:rsid w:val="005217A0"/>
    <w:rsid w:val="0052189D"/>
    <w:rsid w:val="005219F1"/>
    <w:rsid w:val="00522124"/>
    <w:rsid w:val="00522B23"/>
    <w:rsid w:val="005230D7"/>
    <w:rsid w:val="00523FA9"/>
    <w:rsid w:val="005241FA"/>
    <w:rsid w:val="00524CBE"/>
    <w:rsid w:val="00524DBC"/>
    <w:rsid w:val="0052635B"/>
    <w:rsid w:val="00530147"/>
    <w:rsid w:val="00530412"/>
    <w:rsid w:val="005308F9"/>
    <w:rsid w:val="00530B47"/>
    <w:rsid w:val="00530E88"/>
    <w:rsid w:val="00531678"/>
    <w:rsid w:val="00531750"/>
    <w:rsid w:val="00531C69"/>
    <w:rsid w:val="005321B9"/>
    <w:rsid w:val="00532585"/>
    <w:rsid w:val="00532B3C"/>
    <w:rsid w:val="005338AD"/>
    <w:rsid w:val="00533902"/>
    <w:rsid w:val="00533B2F"/>
    <w:rsid w:val="00533D7B"/>
    <w:rsid w:val="00533FE3"/>
    <w:rsid w:val="00534C9C"/>
    <w:rsid w:val="005353CE"/>
    <w:rsid w:val="005357BE"/>
    <w:rsid w:val="00535E61"/>
    <w:rsid w:val="00536B0B"/>
    <w:rsid w:val="00536FD5"/>
    <w:rsid w:val="005379E8"/>
    <w:rsid w:val="0054046C"/>
    <w:rsid w:val="00540860"/>
    <w:rsid w:val="005414EB"/>
    <w:rsid w:val="00542682"/>
    <w:rsid w:val="005434B7"/>
    <w:rsid w:val="00543529"/>
    <w:rsid w:val="005438B5"/>
    <w:rsid w:val="00543B23"/>
    <w:rsid w:val="00544F6C"/>
    <w:rsid w:val="00545648"/>
    <w:rsid w:val="0054613E"/>
    <w:rsid w:val="00546206"/>
    <w:rsid w:val="00546323"/>
    <w:rsid w:val="005467B7"/>
    <w:rsid w:val="00546FE6"/>
    <w:rsid w:val="0055077F"/>
    <w:rsid w:val="00551BDB"/>
    <w:rsid w:val="00552EDD"/>
    <w:rsid w:val="005551B3"/>
    <w:rsid w:val="00555E7A"/>
    <w:rsid w:val="00556FEF"/>
    <w:rsid w:val="00557050"/>
    <w:rsid w:val="0055717C"/>
    <w:rsid w:val="00557B22"/>
    <w:rsid w:val="00557EEF"/>
    <w:rsid w:val="0056120C"/>
    <w:rsid w:val="0056151D"/>
    <w:rsid w:val="00561916"/>
    <w:rsid w:val="00561DCA"/>
    <w:rsid w:val="00561EBD"/>
    <w:rsid w:val="00561FDA"/>
    <w:rsid w:val="00562E60"/>
    <w:rsid w:val="00563112"/>
    <w:rsid w:val="005631BE"/>
    <w:rsid w:val="005637D2"/>
    <w:rsid w:val="0056477E"/>
    <w:rsid w:val="00564927"/>
    <w:rsid w:val="00564AD6"/>
    <w:rsid w:val="00565525"/>
    <w:rsid w:val="005656FB"/>
    <w:rsid w:val="0056665D"/>
    <w:rsid w:val="00567197"/>
    <w:rsid w:val="005672F9"/>
    <w:rsid w:val="00567A0D"/>
    <w:rsid w:val="00567F9D"/>
    <w:rsid w:val="005707DB"/>
    <w:rsid w:val="00570CDC"/>
    <w:rsid w:val="00571054"/>
    <w:rsid w:val="00571513"/>
    <w:rsid w:val="00571AA3"/>
    <w:rsid w:val="005730E4"/>
    <w:rsid w:val="0057323E"/>
    <w:rsid w:val="00573C0C"/>
    <w:rsid w:val="00573DC4"/>
    <w:rsid w:val="005747AD"/>
    <w:rsid w:val="005748DE"/>
    <w:rsid w:val="0057526E"/>
    <w:rsid w:val="0057528D"/>
    <w:rsid w:val="00575516"/>
    <w:rsid w:val="005760CD"/>
    <w:rsid w:val="00576339"/>
    <w:rsid w:val="00576FC1"/>
    <w:rsid w:val="00577047"/>
    <w:rsid w:val="00577571"/>
    <w:rsid w:val="005777FC"/>
    <w:rsid w:val="00577C92"/>
    <w:rsid w:val="00582FD8"/>
    <w:rsid w:val="00584BA7"/>
    <w:rsid w:val="00584F0C"/>
    <w:rsid w:val="00585B4E"/>
    <w:rsid w:val="00585FFE"/>
    <w:rsid w:val="0058604D"/>
    <w:rsid w:val="0058630F"/>
    <w:rsid w:val="005874AF"/>
    <w:rsid w:val="00587ED7"/>
    <w:rsid w:val="0059086D"/>
    <w:rsid w:val="00590CE5"/>
    <w:rsid w:val="00591492"/>
    <w:rsid w:val="00591A8D"/>
    <w:rsid w:val="00592233"/>
    <w:rsid w:val="005925AA"/>
    <w:rsid w:val="00594254"/>
    <w:rsid w:val="0059507D"/>
    <w:rsid w:val="00595174"/>
    <w:rsid w:val="005959C6"/>
    <w:rsid w:val="0059691A"/>
    <w:rsid w:val="00597B0B"/>
    <w:rsid w:val="00597BCD"/>
    <w:rsid w:val="00597D54"/>
    <w:rsid w:val="005A05EB"/>
    <w:rsid w:val="005A0857"/>
    <w:rsid w:val="005A17BA"/>
    <w:rsid w:val="005A1FDA"/>
    <w:rsid w:val="005A22BF"/>
    <w:rsid w:val="005A31DC"/>
    <w:rsid w:val="005A38FC"/>
    <w:rsid w:val="005A5D3F"/>
    <w:rsid w:val="005A6653"/>
    <w:rsid w:val="005B1705"/>
    <w:rsid w:val="005B1915"/>
    <w:rsid w:val="005B1E6C"/>
    <w:rsid w:val="005B208B"/>
    <w:rsid w:val="005B261D"/>
    <w:rsid w:val="005B26A9"/>
    <w:rsid w:val="005B2B29"/>
    <w:rsid w:val="005B311C"/>
    <w:rsid w:val="005B35F1"/>
    <w:rsid w:val="005B3D7D"/>
    <w:rsid w:val="005B4348"/>
    <w:rsid w:val="005B4829"/>
    <w:rsid w:val="005B4FFE"/>
    <w:rsid w:val="005B5285"/>
    <w:rsid w:val="005B63F9"/>
    <w:rsid w:val="005B656F"/>
    <w:rsid w:val="005B7696"/>
    <w:rsid w:val="005B7B78"/>
    <w:rsid w:val="005B7C56"/>
    <w:rsid w:val="005C01D1"/>
    <w:rsid w:val="005C0699"/>
    <w:rsid w:val="005C1280"/>
    <w:rsid w:val="005C207D"/>
    <w:rsid w:val="005C32F3"/>
    <w:rsid w:val="005C36E4"/>
    <w:rsid w:val="005C39CA"/>
    <w:rsid w:val="005C4061"/>
    <w:rsid w:val="005C415C"/>
    <w:rsid w:val="005C4FCF"/>
    <w:rsid w:val="005C597C"/>
    <w:rsid w:val="005C61D2"/>
    <w:rsid w:val="005C66DB"/>
    <w:rsid w:val="005C6AAD"/>
    <w:rsid w:val="005C7624"/>
    <w:rsid w:val="005C7E01"/>
    <w:rsid w:val="005D009F"/>
    <w:rsid w:val="005D066E"/>
    <w:rsid w:val="005D0FB8"/>
    <w:rsid w:val="005D14B6"/>
    <w:rsid w:val="005D3ED5"/>
    <w:rsid w:val="005D4E94"/>
    <w:rsid w:val="005D6F87"/>
    <w:rsid w:val="005D735A"/>
    <w:rsid w:val="005D75AB"/>
    <w:rsid w:val="005D7CBD"/>
    <w:rsid w:val="005E0E3D"/>
    <w:rsid w:val="005E1AB5"/>
    <w:rsid w:val="005E2756"/>
    <w:rsid w:val="005E35AA"/>
    <w:rsid w:val="005E37EC"/>
    <w:rsid w:val="005E4531"/>
    <w:rsid w:val="005E4795"/>
    <w:rsid w:val="005E58D7"/>
    <w:rsid w:val="005E682B"/>
    <w:rsid w:val="005F11A4"/>
    <w:rsid w:val="005F13DB"/>
    <w:rsid w:val="005F15A8"/>
    <w:rsid w:val="005F1CAE"/>
    <w:rsid w:val="005F1DD2"/>
    <w:rsid w:val="005F2372"/>
    <w:rsid w:val="005F34B7"/>
    <w:rsid w:val="005F3744"/>
    <w:rsid w:val="005F3879"/>
    <w:rsid w:val="005F41A5"/>
    <w:rsid w:val="005F4A8E"/>
    <w:rsid w:val="005F5F80"/>
    <w:rsid w:val="005F604E"/>
    <w:rsid w:val="005F6DE1"/>
    <w:rsid w:val="005F6F55"/>
    <w:rsid w:val="005F7285"/>
    <w:rsid w:val="005F75BE"/>
    <w:rsid w:val="005F760F"/>
    <w:rsid w:val="005F769C"/>
    <w:rsid w:val="005F7ED8"/>
    <w:rsid w:val="00600E8C"/>
    <w:rsid w:val="006017F0"/>
    <w:rsid w:val="006018F2"/>
    <w:rsid w:val="006032DE"/>
    <w:rsid w:val="00604BB3"/>
    <w:rsid w:val="00604E77"/>
    <w:rsid w:val="00604EE9"/>
    <w:rsid w:val="006052E8"/>
    <w:rsid w:val="00606087"/>
    <w:rsid w:val="00607190"/>
    <w:rsid w:val="00607344"/>
    <w:rsid w:val="0060782C"/>
    <w:rsid w:val="00610635"/>
    <w:rsid w:val="00610E1E"/>
    <w:rsid w:val="0061220D"/>
    <w:rsid w:val="00612E58"/>
    <w:rsid w:val="00613E31"/>
    <w:rsid w:val="00615C38"/>
    <w:rsid w:val="00615D52"/>
    <w:rsid w:val="00616330"/>
    <w:rsid w:val="00616470"/>
    <w:rsid w:val="0061677B"/>
    <w:rsid w:val="00616B7F"/>
    <w:rsid w:val="00617708"/>
    <w:rsid w:val="00617FB4"/>
    <w:rsid w:val="00620600"/>
    <w:rsid w:val="00620BAD"/>
    <w:rsid w:val="006210EC"/>
    <w:rsid w:val="006221B9"/>
    <w:rsid w:val="00622A12"/>
    <w:rsid w:val="0062316F"/>
    <w:rsid w:val="00623FD2"/>
    <w:rsid w:val="00624458"/>
    <w:rsid w:val="00624939"/>
    <w:rsid w:val="00625438"/>
    <w:rsid w:val="00625629"/>
    <w:rsid w:val="00626402"/>
    <w:rsid w:val="00626A4A"/>
    <w:rsid w:val="00627751"/>
    <w:rsid w:val="00633044"/>
    <w:rsid w:val="006331A0"/>
    <w:rsid w:val="0063360C"/>
    <w:rsid w:val="0063438D"/>
    <w:rsid w:val="00634B21"/>
    <w:rsid w:val="00635444"/>
    <w:rsid w:val="00635F19"/>
    <w:rsid w:val="006368B1"/>
    <w:rsid w:val="00636F9A"/>
    <w:rsid w:val="00637738"/>
    <w:rsid w:val="00637E65"/>
    <w:rsid w:val="006400B0"/>
    <w:rsid w:val="0064057A"/>
    <w:rsid w:val="00640C35"/>
    <w:rsid w:val="00640C91"/>
    <w:rsid w:val="00641A4A"/>
    <w:rsid w:val="00641DFE"/>
    <w:rsid w:val="00641F94"/>
    <w:rsid w:val="00642875"/>
    <w:rsid w:val="006428A2"/>
    <w:rsid w:val="00642D8D"/>
    <w:rsid w:val="00646BB2"/>
    <w:rsid w:val="00647147"/>
    <w:rsid w:val="00647EDD"/>
    <w:rsid w:val="006514B1"/>
    <w:rsid w:val="00651E44"/>
    <w:rsid w:val="00652236"/>
    <w:rsid w:val="00652617"/>
    <w:rsid w:val="0065399E"/>
    <w:rsid w:val="00653F1E"/>
    <w:rsid w:val="0065440D"/>
    <w:rsid w:val="00654629"/>
    <w:rsid w:val="00655A37"/>
    <w:rsid w:val="00656465"/>
    <w:rsid w:val="0065774A"/>
    <w:rsid w:val="0065789F"/>
    <w:rsid w:val="006578CC"/>
    <w:rsid w:val="00657C52"/>
    <w:rsid w:val="00657F6E"/>
    <w:rsid w:val="00660166"/>
    <w:rsid w:val="006607B5"/>
    <w:rsid w:val="00661206"/>
    <w:rsid w:val="00661287"/>
    <w:rsid w:val="006614EA"/>
    <w:rsid w:val="00661FFF"/>
    <w:rsid w:val="00662170"/>
    <w:rsid w:val="00664CE1"/>
    <w:rsid w:val="00665716"/>
    <w:rsid w:val="00665858"/>
    <w:rsid w:val="00667DE1"/>
    <w:rsid w:val="00671128"/>
    <w:rsid w:val="0067113E"/>
    <w:rsid w:val="0067262B"/>
    <w:rsid w:val="00672C70"/>
    <w:rsid w:val="00672E88"/>
    <w:rsid w:val="0067472A"/>
    <w:rsid w:val="00675635"/>
    <w:rsid w:val="006758C3"/>
    <w:rsid w:val="006766CF"/>
    <w:rsid w:val="00677367"/>
    <w:rsid w:val="00677E3C"/>
    <w:rsid w:val="0068167C"/>
    <w:rsid w:val="00684049"/>
    <w:rsid w:val="00684575"/>
    <w:rsid w:val="0068459A"/>
    <w:rsid w:val="006849FD"/>
    <w:rsid w:val="00684FA7"/>
    <w:rsid w:val="0068566E"/>
    <w:rsid w:val="006879F8"/>
    <w:rsid w:val="00687E19"/>
    <w:rsid w:val="006929F0"/>
    <w:rsid w:val="00693522"/>
    <w:rsid w:val="006938A6"/>
    <w:rsid w:val="00693A3F"/>
    <w:rsid w:val="00694902"/>
    <w:rsid w:val="00694C70"/>
    <w:rsid w:val="006951B9"/>
    <w:rsid w:val="00695A57"/>
    <w:rsid w:val="006966F8"/>
    <w:rsid w:val="00696873"/>
    <w:rsid w:val="006975EC"/>
    <w:rsid w:val="00697936"/>
    <w:rsid w:val="006A00B1"/>
    <w:rsid w:val="006A153B"/>
    <w:rsid w:val="006A1C02"/>
    <w:rsid w:val="006A32E3"/>
    <w:rsid w:val="006A34EE"/>
    <w:rsid w:val="006A3638"/>
    <w:rsid w:val="006A435F"/>
    <w:rsid w:val="006A45BC"/>
    <w:rsid w:val="006A4D48"/>
    <w:rsid w:val="006A597A"/>
    <w:rsid w:val="006A5985"/>
    <w:rsid w:val="006A5B2D"/>
    <w:rsid w:val="006A692C"/>
    <w:rsid w:val="006A693F"/>
    <w:rsid w:val="006A6BB6"/>
    <w:rsid w:val="006A7932"/>
    <w:rsid w:val="006A7E23"/>
    <w:rsid w:val="006B0361"/>
    <w:rsid w:val="006B03B4"/>
    <w:rsid w:val="006B0844"/>
    <w:rsid w:val="006B0F8A"/>
    <w:rsid w:val="006B1A4C"/>
    <w:rsid w:val="006B1F7D"/>
    <w:rsid w:val="006B39EB"/>
    <w:rsid w:val="006B3DED"/>
    <w:rsid w:val="006B7358"/>
    <w:rsid w:val="006B7BC4"/>
    <w:rsid w:val="006C022D"/>
    <w:rsid w:val="006C0B7B"/>
    <w:rsid w:val="006C0CC5"/>
    <w:rsid w:val="006C0E18"/>
    <w:rsid w:val="006C1429"/>
    <w:rsid w:val="006C197C"/>
    <w:rsid w:val="006C2411"/>
    <w:rsid w:val="006C5173"/>
    <w:rsid w:val="006C6E8F"/>
    <w:rsid w:val="006C7EBD"/>
    <w:rsid w:val="006D1652"/>
    <w:rsid w:val="006D2F16"/>
    <w:rsid w:val="006D2F1F"/>
    <w:rsid w:val="006D327C"/>
    <w:rsid w:val="006D3559"/>
    <w:rsid w:val="006D41AD"/>
    <w:rsid w:val="006D51C4"/>
    <w:rsid w:val="006D58BA"/>
    <w:rsid w:val="006D67DE"/>
    <w:rsid w:val="006D6B03"/>
    <w:rsid w:val="006D6C15"/>
    <w:rsid w:val="006D72A6"/>
    <w:rsid w:val="006D7598"/>
    <w:rsid w:val="006E030C"/>
    <w:rsid w:val="006E0975"/>
    <w:rsid w:val="006E20D5"/>
    <w:rsid w:val="006E2442"/>
    <w:rsid w:val="006E331C"/>
    <w:rsid w:val="006E3D6E"/>
    <w:rsid w:val="006E43E3"/>
    <w:rsid w:val="006E4790"/>
    <w:rsid w:val="006E492C"/>
    <w:rsid w:val="006E516C"/>
    <w:rsid w:val="006E590F"/>
    <w:rsid w:val="006E716A"/>
    <w:rsid w:val="006E7334"/>
    <w:rsid w:val="006E75CD"/>
    <w:rsid w:val="006E7C7C"/>
    <w:rsid w:val="006F0305"/>
    <w:rsid w:val="006F0F15"/>
    <w:rsid w:val="006F0FA4"/>
    <w:rsid w:val="006F178A"/>
    <w:rsid w:val="006F1B2B"/>
    <w:rsid w:val="006F1CD2"/>
    <w:rsid w:val="006F1ECA"/>
    <w:rsid w:val="006F20D2"/>
    <w:rsid w:val="006F20E8"/>
    <w:rsid w:val="006F2273"/>
    <w:rsid w:val="006F278D"/>
    <w:rsid w:val="006F3619"/>
    <w:rsid w:val="006F3FA3"/>
    <w:rsid w:val="006F4340"/>
    <w:rsid w:val="006F4F43"/>
    <w:rsid w:val="006F55AA"/>
    <w:rsid w:val="006F57C6"/>
    <w:rsid w:val="006F6F85"/>
    <w:rsid w:val="006F74DF"/>
    <w:rsid w:val="00700A63"/>
    <w:rsid w:val="00701040"/>
    <w:rsid w:val="00701BAF"/>
    <w:rsid w:val="00701D78"/>
    <w:rsid w:val="0070322F"/>
    <w:rsid w:val="00703E7C"/>
    <w:rsid w:val="00704334"/>
    <w:rsid w:val="00705190"/>
    <w:rsid w:val="007071A6"/>
    <w:rsid w:val="00707729"/>
    <w:rsid w:val="00710427"/>
    <w:rsid w:val="00711AE8"/>
    <w:rsid w:val="007123AD"/>
    <w:rsid w:val="007123E1"/>
    <w:rsid w:val="00712DC0"/>
    <w:rsid w:val="0071449B"/>
    <w:rsid w:val="0071507A"/>
    <w:rsid w:val="007167D2"/>
    <w:rsid w:val="00717040"/>
    <w:rsid w:val="00717164"/>
    <w:rsid w:val="00717A97"/>
    <w:rsid w:val="0072032F"/>
    <w:rsid w:val="00721070"/>
    <w:rsid w:val="00721734"/>
    <w:rsid w:val="00724195"/>
    <w:rsid w:val="0072443E"/>
    <w:rsid w:val="00724CAD"/>
    <w:rsid w:val="007256FD"/>
    <w:rsid w:val="00725ACB"/>
    <w:rsid w:val="00725D84"/>
    <w:rsid w:val="00725E62"/>
    <w:rsid w:val="00726F8B"/>
    <w:rsid w:val="00727A04"/>
    <w:rsid w:val="00727B35"/>
    <w:rsid w:val="00727C7F"/>
    <w:rsid w:val="007302AF"/>
    <w:rsid w:val="0073042E"/>
    <w:rsid w:val="007309EA"/>
    <w:rsid w:val="007313C0"/>
    <w:rsid w:val="00731747"/>
    <w:rsid w:val="00731B30"/>
    <w:rsid w:val="007320F6"/>
    <w:rsid w:val="00732601"/>
    <w:rsid w:val="0073278F"/>
    <w:rsid w:val="0073396E"/>
    <w:rsid w:val="00733F92"/>
    <w:rsid w:val="00734A0D"/>
    <w:rsid w:val="00734C09"/>
    <w:rsid w:val="00734DD4"/>
    <w:rsid w:val="007353A6"/>
    <w:rsid w:val="007355CB"/>
    <w:rsid w:val="00735632"/>
    <w:rsid w:val="00735A8B"/>
    <w:rsid w:val="00735AC8"/>
    <w:rsid w:val="00736782"/>
    <w:rsid w:val="0073687B"/>
    <w:rsid w:val="00736E29"/>
    <w:rsid w:val="00741BC8"/>
    <w:rsid w:val="00742549"/>
    <w:rsid w:val="00742F1B"/>
    <w:rsid w:val="0074300A"/>
    <w:rsid w:val="00745211"/>
    <w:rsid w:val="00745727"/>
    <w:rsid w:val="007468B7"/>
    <w:rsid w:val="0075047A"/>
    <w:rsid w:val="007505B9"/>
    <w:rsid w:val="00750E4D"/>
    <w:rsid w:val="007510C1"/>
    <w:rsid w:val="00751587"/>
    <w:rsid w:val="00751C92"/>
    <w:rsid w:val="0075214B"/>
    <w:rsid w:val="00752401"/>
    <w:rsid w:val="0075275D"/>
    <w:rsid w:val="00752976"/>
    <w:rsid w:val="00752CB7"/>
    <w:rsid w:val="00752EF7"/>
    <w:rsid w:val="007536F6"/>
    <w:rsid w:val="00753D78"/>
    <w:rsid w:val="00755346"/>
    <w:rsid w:val="00755BF6"/>
    <w:rsid w:val="00755C6D"/>
    <w:rsid w:val="00756F72"/>
    <w:rsid w:val="00757FE8"/>
    <w:rsid w:val="00760828"/>
    <w:rsid w:val="007609BA"/>
    <w:rsid w:val="00761BCC"/>
    <w:rsid w:val="00762D96"/>
    <w:rsid w:val="00763324"/>
    <w:rsid w:val="00763636"/>
    <w:rsid w:val="00763EB8"/>
    <w:rsid w:val="00765225"/>
    <w:rsid w:val="007653FD"/>
    <w:rsid w:val="0076567A"/>
    <w:rsid w:val="007661EE"/>
    <w:rsid w:val="007664EF"/>
    <w:rsid w:val="00766523"/>
    <w:rsid w:val="007667B7"/>
    <w:rsid w:val="00766F6E"/>
    <w:rsid w:val="00767020"/>
    <w:rsid w:val="00767DAE"/>
    <w:rsid w:val="00770993"/>
    <w:rsid w:val="007719C3"/>
    <w:rsid w:val="00771CFE"/>
    <w:rsid w:val="00772752"/>
    <w:rsid w:val="007735C0"/>
    <w:rsid w:val="00773A0F"/>
    <w:rsid w:val="00773D6E"/>
    <w:rsid w:val="00774ACE"/>
    <w:rsid w:val="00774F0A"/>
    <w:rsid w:val="00775E2B"/>
    <w:rsid w:val="00776387"/>
    <w:rsid w:val="00776BD6"/>
    <w:rsid w:val="00776D35"/>
    <w:rsid w:val="00777137"/>
    <w:rsid w:val="007771CA"/>
    <w:rsid w:val="00777801"/>
    <w:rsid w:val="00777E05"/>
    <w:rsid w:val="00780804"/>
    <w:rsid w:val="00780CC3"/>
    <w:rsid w:val="00781198"/>
    <w:rsid w:val="00781BFF"/>
    <w:rsid w:val="00781DCF"/>
    <w:rsid w:val="0078233C"/>
    <w:rsid w:val="00782F9A"/>
    <w:rsid w:val="0078384B"/>
    <w:rsid w:val="00784E11"/>
    <w:rsid w:val="007852F2"/>
    <w:rsid w:val="00785447"/>
    <w:rsid w:val="007854FF"/>
    <w:rsid w:val="0078552C"/>
    <w:rsid w:val="00785730"/>
    <w:rsid w:val="00785B2A"/>
    <w:rsid w:val="007860CB"/>
    <w:rsid w:val="007867D5"/>
    <w:rsid w:val="007871EE"/>
    <w:rsid w:val="00787424"/>
    <w:rsid w:val="00792A2B"/>
    <w:rsid w:val="00793542"/>
    <w:rsid w:val="00793EC3"/>
    <w:rsid w:val="007940CC"/>
    <w:rsid w:val="00795461"/>
    <w:rsid w:val="00795D45"/>
    <w:rsid w:val="007A0A8B"/>
    <w:rsid w:val="007A1534"/>
    <w:rsid w:val="007A1A98"/>
    <w:rsid w:val="007A1D9E"/>
    <w:rsid w:val="007A1DCD"/>
    <w:rsid w:val="007A366F"/>
    <w:rsid w:val="007A3A7C"/>
    <w:rsid w:val="007A5009"/>
    <w:rsid w:val="007A6065"/>
    <w:rsid w:val="007A65A6"/>
    <w:rsid w:val="007A780B"/>
    <w:rsid w:val="007A7A97"/>
    <w:rsid w:val="007B0918"/>
    <w:rsid w:val="007B1148"/>
    <w:rsid w:val="007B19D3"/>
    <w:rsid w:val="007B2046"/>
    <w:rsid w:val="007B2519"/>
    <w:rsid w:val="007B2C77"/>
    <w:rsid w:val="007B2D4C"/>
    <w:rsid w:val="007B31F1"/>
    <w:rsid w:val="007B3345"/>
    <w:rsid w:val="007B351A"/>
    <w:rsid w:val="007B3F38"/>
    <w:rsid w:val="007B4819"/>
    <w:rsid w:val="007B672F"/>
    <w:rsid w:val="007B6989"/>
    <w:rsid w:val="007B6C45"/>
    <w:rsid w:val="007C0228"/>
    <w:rsid w:val="007C08E5"/>
    <w:rsid w:val="007C0C4B"/>
    <w:rsid w:val="007C39E2"/>
    <w:rsid w:val="007C47D6"/>
    <w:rsid w:val="007C5455"/>
    <w:rsid w:val="007C55C1"/>
    <w:rsid w:val="007C6CBB"/>
    <w:rsid w:val="007C72E9"/>
    <w:rsid w:val="007C7C8C"/>
    <w:rsid w:val="007D047F"/>
    <w:rsid w:val="007D07AE"/>
    <w:rsid w:val="007D0CE5"/>
    <w:rsid w:val="007D2225"/>
    <w:rsid w:val="007D2B70"/>
    <w:rsid w:val="007D2E10"/>
    <w:rsid w:val="007D2FB0"/>
    <w:rsid w:val="007D3562"/>
    <w:rsid w:val="007D36DA"/>
    <w:rsid w:val="007D38B5"/>
    <w:rsid w:val="007D391E"/>
    <w:rsid w:val="007D515C"/>
    <w:rsid w:val="007D540F"/>
    <w:rsid w:val="007D6C8E"/>
    <w:rsid w:val="007E0CEF"/>
    <w:rsid w:val="007E0D4B"/>
    <w:rsid w:val="007E1EA3"/>
    <w:rsid w:val="007E2176"/>
    <w:rsid w:val="007E2889"/>
    <w:rsid w:val="007E2D47"/>
    <w:rsid w:val="007E312D"/>
    <w:rsid w:val="007E35AF"/>
    <w:rsid w:val="007E5005"/>
    <w:rsid w:val="007E5B2C"/>
    <w:rsid w:val="007E5CE8"/>
    <w:rsid w:val="007E6221"/>
    <w:rsid w:val="007E7B9C"/>
    <w:rsid w:val="007F04B7"/>
    <w:rsid w:val="007F0720"/>
    <w:rsid w:val="007F097F"/>
    <w:rsid w:val="007F1A3F"/>
    <w:rsid w:val="007F2977"/>
    <w:rsid w:val="007F2F11"/>
    <w:rsid w:val="007F30CD"/>
    <w:rsid w:val="007F376D"/>
    <w:rsid w:val="007F42BB"/>
    <w:rsid w:val="007F4DB4"/>
    <w:rsid w:val="007F511E"/>
    <w:rsid w:val="007F60F0"/>
    <w:rsid w:val="007F61E4"/>
    <w:rsid w:val="007F6B30"/>
    <w:rsid w:val="007F6E89"/>
    <w:rsid w:val="0080039E"/>
    <w:rsid w:val="0080091A"/>
    <w:rsid w:val="008019F7"/>
    <w:rsid w:val="00801D06"/>
    <w:rsid w:val="008024D0"/>
    <w:rsid w:val="00802506"/>
    <w:rsid w:val="008031AC"/>
    <w:rsid w:val="008034D9"/>
    <w:rsid w:val="00803F25"/>
    <w:rsid w:val="00804122"/>
    <w:rsid w:val="008051EC"/>
    <w:rsid w:val="00806041"/>
    <w:rsid w:val="008078E3"/>
    <w:rsid w:val="00807ED6"/>
    <w:rsid w:val="00810FCD"/>
    <w:rsid w:val="00811BC7"/>
    <w:rsid w:val="008137EF"/>
    <w:rsid w:val="00813C7E"/>
    <w:rsid w:val="00813E6B"/>
    <w:rsid w:val="00814C88"/>
    <w:rsid w:val="00814CA1"/>
    <w:rsid w:val="008152A5"/>
    <w:rsid w:val="008156D6"/>
    <w:rsid w:val="00815F18"/>
    <w:rsid w:val="008162B0"/>
    <w:rsid w:val="00816890"/>
    <w:rsid w:val="008168EC"/>
    <w:rsid w:val="00817724"/>
    <w:rsid w:val="008203B4"/>
    <w:rsid w:val="00820D1D"/>
    <w:rsid w:val="00822A05"/>
    <w:rsid w:val="00823BC7"/>
    <w:rsid w:val="00823BF1"/>
    <w:rsid w:val="008240CA"/>
    <w:rsid w:val="00824858"/>
    <w:rsid w:val="00824944"/>
    <w:rsid w:val="00824D65"/>
    <w:rsid w:val="00824DAE"/>
    <w:rsid w:val="00825EEA"/>
    <w:rsid w:val="008261E1"/>
    <w:rsid w:val="00826641"/>
    <w:rsid w:val="008266F6"/>
    <w:rsid w:val="0082720A"/>
    <w:rsid w:val="0083091E"/>
    <w:rsid w:val="0083145D"/>
    <w:rsid w:val="00831B90"/>
    <w:rsid w:val="0083218B"/>
    <w:rsid w:val="0083297E"/>
    <w:rsid w:val="008335A5"/>
    <w:rsid w:val="00833FD0"/>
    <w:rsid w:val="00833FDB"/>
    <w:rsid w:val="008340DA"/>
    <w:rsid w:val="0083420F"/>
    <w:rsid w:val="00834A29"/>
    <w:rsid w:val="00835315"/>
    <w:rsid w:val="00835659"/>
    <w:rsid w:val="00835806"/>
    <w:rsid w:val="00835897"/>
    <w:rsid w:val="008360A9"/>
    <w:rsid w:val="00836603"/>
    <w:rsid w:val="00836B5A"/>
    <w:rsid w:val="00837780"/>
    <w:rsid w:val="00840233"/>
    <w:rsid w:val="008402F5"/>
    <w:rsid w:val="0084052D"/>
    <w:rsid w:val="00840643"/>
    <w:rsid w:val="00840C40"/>
    <w:rsid w:val="008412D9"/>
    <w:rsid w:val="0084176E"/>
    <w:rsid w:val="00842BEB"/>
    <w:rsid w:val="0084321E"/>
    <w:rsid w:val="00843877"/>
    <w:rsid w:val="00843C86"/>
    <w:rsid w:val="00844D4A"/>
    <w:rsid w:val="00844DF1"/>
    <w:rsid w:val="0084521E"/>
    <w:rsid w:val="0084534E"/>
    <w:rsid w:val="00847951"/>
    <w:rsid w:val="00847ED5"/>
    <w:rsid w:val="008502A0"/>
    <w:rsid w:val="008507AB"/>
    <w:rsid w:val="0085098E"/>
    <w:rsid w:val="00851243"/>
    <w:rsid w:val="00851BB0"/>
    <w:rsid w:val="00851C5B"/>
    <w:rsid w:val="00851C5E"/>
    <w:rsid w:val="00852364"/>
    <w:rsid w:val="00852731"/>
    <w:rsid w:val="00852E36"/>
    <w:rsid w:val="008552BE"/>
    <w:rsid w:val="0085555A"/>
    <w:rsid w:val="008563F6"/>
    <w:rsid w:val="00856798"/>
    <w:rsid w:val="00856DBD"/>
    <w:rsid w:val="00857FA3"/>
    <w:rsid w:val="008603E7"/>
    <w:rsid w:val="008610F4"/>
    <w:rsid w:val="0086308C"/>
    <w:rsid w:val="00863867"/>
    <w:rsid w:val="00867E7C"/>
    <w:rsid w:val="008708E4"/>
    <w:rsid w:val="00870F60"/>
    <w:rsid w:val="00871745"/>
    <w:rsid w:val="00871BD1"/>
    <w:rsid w:val="00872145"/>
    <w:rsid w:val="008727D6"/>
    <w:rsid w:val="0087288C"/>
    <w:rsid w:val="00872EF5"/>
    <w:rsid w:val="0087595B"/>
    <w:rsid w:val="0087596C"/>
    <w:rsid w:val="00876875"/>
    <w:rsid w:val="00880B00"/>
    <w:rsid w:val="00880DF0"/>
    <w:rsid w:val="00881A97"/>
    <w:rsid w:val="00881D70"/>
    <w:rsid w:val="00881E32"/>
    <w:rsid w:val="00882BAA"/>
    <w:rsid w:val="00882CFD"/>
    <w:rsid w:val="008853DC"/>
    <w:rsid w:val="0088732C"/>
    <w:rsid w:val="00890EFA"/>
    <w:rsid w:val="00890F87"/>
    <w:rsid w:val="00891767"/>
    <w:rsid w:val="00892645"/>
    <w:rsid w:val="00893036"/>
    <w:rsid w:val="00893479"/>
    <w:rsid w:val="008944D5"/>
    <w:rsid w:val="00894772"/>
    <w:rsid w:val="00896E57"/>
    <w:rsid w:val="008974B8"/>
    <w:rsid w:val="008974E7"/>
    <w:rsid w:val="00897782"/>
    <w:rsid w:val="00897EA3"/>
    <w:rsid w:val="008A023A"/>
    <w:rsid w:val="008A0E82"/>
    <w:rsid w:val="008A12C9"/>
    <w:rsid w:val="008A330D"/>
    <w:rsid w:val="008A35BA"/>
    <w:rsid w:val="008A3913"/>
    <w:rsid w:val="008A3F2C"/>
    <w:rsid w:val="008A4112"/>
    <w:rsid w:val="008A428C"/>
    <w:rsid w:val="008A4A3D"/>
    <w:rsid w:val="008A5CFD"/>
    <w:rsid w:val="008A5EA2"/>
    <w:rsid w:val="008A5F18"/>
    <w:rsid w:val="008A70BE"/>
    <w:rsid w:val="008B02AD"/>
    <w:rsid w:val="008B0DF1"/>
    <w:rsid w:val="008B21FF"/>
    <w:rsid w:val="008B24ED"/>
    <w:rsid w:val="008B2C10"/>
    <w:rsid w:val="008B3301"/>
    <w:rsid w:val="008B36B8"/>
    <w:rsid w:val="008B41F0"/>
    <w:rsid w:val="008B42A3"/>
    <w:rsid w:val="008B4745"/>
    <w:rsid w:val="008B474F"/>
    <w:rsid w:val="008B4B1E"/>
    <w:rsid w:val="008B5BF7"/>
    <w:rsid w:val="008B5C46"/>
    <w:rsid w:val="008B6681"/>
    <w:rsid w:val="008B6BBB"/>
    <w:rsid w:val="008B78D2"/>
    <w:rsid w:val="008B792F"/>
    <w:rsid w:val="008B7AFD"/>
    <w:rsid w:val="008B7F7C"/>
    <w:rsid w:val="008C0223"/>
    <w:rsid w:val="008C08CB"/>
    <w:rsid w:val="008C09D6"/>
    <w:rsid w:val="008C1A4A"/>
    <w:rsid w:val="008C2634"/>
    <w:rsid w:val="008C2BF7"/>
    <w:rsid w:val="008C2EFF"/>
    <w:rsid w:val="008C3922"/>
    <w:rsid w:val="008C3D90"/>
    <w:rsid w:val="008C48EA"/>
    <w:rsid w:val="008C64AE"/>
    <w:rsid w:val="008C68A9"/>
    <w:rsid w:val="008C75AA"/>
    <w:rsid w:val="008C7DFD"/>
    <w:rsid w:val="008D0788"/>
    <w:rsid w:val="008D0995"/>
    <w:rsid w:val="008D267B"/>
    <w:rsid w:val="008D283D"/>
    <w:rsid w:val="008D3683"/>
    <w:rsid w:val="008D37DC"/>
    <w:rsid w:val="008D41E2"/>
    <w:rsid w:val="008D4DAB"/>
    <w:rsid w:val="008D584C"/>
    <w:rsid w:val="008D58B8"/>
    <w:rsid w:val="008D6C03"/>
    <w:rsid w:val="008E074C"/>
    <w:rsid w:val="008E19F4"/>
    <w:rsid w:val="008E3371"/>
    <w:rsid w:val="008E3E91"/>
    <w:rsid w:val="008E45E7"/>
    <w:rsid w:val="008E4DCA"/>
    <w:rsid w:val="008E5711"/>
    <w:rsid w:val="008E7D5E"/>
    <w:rsid w:val="008E7E7B"/>
    <w:rsid w:val="008F0308"/>
    <w:rsid w:val="008F07AE"/>
    <w:rsid w:val="008F2462"/>
    <w:rsid w:val="008F27CB"/>
    <w:rsid w:val="008F330C"/>
    <w:rsid w:val="008F3315"/>
    <w:rsid w:val="008F6813"/>
    <w:rsid w:val="008F6A63"/>
    <w:rsid w:val="008F6B23"/>
    <w:rsid w:val="008F71A8"/>
    <w:rsid w:val="008F7E02"/>
    <w:rsid w:val="009004B5"/>
    <w:rsid w:val="009009FE"/>
    <w:rsid w:val="00900FAC"/>
    <w:rsid w:val="0090105D"/>
    <w:rsid w:val="0090160F"/>
    <w:rsid w:val="00901CC5"/>
    <w:rsid w:val="00902169"/>
    <w:rsid w:val="00902B28"/>
    <w:rsid w:val="00903270"/>
    <w:rsid w:val="009053F6"/>
    <w:rsid w:val="00906685"/>
    <w:rsid w:val="00906753"/>
    <w:rsid w:val="009068B3"/>
    <w:rsid w:val="00906EFE"/>
    <w:rsid w:val="00907EDD"/>
    <w:rsid w:val="00911A16"/>
    <w:rsid w:val="00911CF6"/>
    <w:rsid w:val="00912A0C"/>
    <w:rsid w:val="00913483"/>
    <w:rsid w:val="00915FC9"/>
    <w:rsid w:val="00916119"/>
    <w:rsid w:val="00916496"/>
    <w:rsid w:val="009166F0"/>
    <w:rsid w:val="0091737C"/>
    <w:rsid w:val="009177AB"/>
    <w:rsid w:val="009204BC"/>
    <w:rsid w:val="00920C93"/>
    <w:rsid w:val="00921CDA"/>
    <w:rsid w:val="00923003"/>
    <w:rsid w:val="00923125"/>
    <w:rsid w:val="009231C6"/>
    <w:rsid w:val="00923AB4"/>
    <w:rsid w:val="00923E58"/>
    <w:rsid w:val="009240ED"/>
    <w:rsid w:val="0092417C"/>
    <w:rsid w:val="00925264"/>
    <w:rsid w:val="009267A2"/>
    <w:rsid w:val="0092780F"/>
    <w:rsid w:val="009278B7"/>
    <w:rsid w:val="00927CCC"/>
    <w:rsid w:val="00930253"/>
    <w:rsid w:val="00930526"/>
    <w:rsid w:val="009305C5"/>
    <w:rsid w:val="00930A7D"/>
    <w:rsid w:val="009322C8"/>
    <w:rsid w:val="009330DE"/>
    <w:rsid w:val="009343E5"/>
    <w:rsid w:val="00934CE8"/>
    <w:rsid w:val="00935322"/>
    <w:rsid w:val="00936363"/>
    <w:rsid w:val="009375A5"/>
    <w:rsid w:val="00937898"/>
    <w:rsid w:val="00940616"/>
    <w:rsid w:val="00942137"/>
    <w:rsid w:val="00942C96"/>
    <w:rsid w:val="00943116"/>
    <w:rsid w:val="00943DED"/>
    <w:rsid w:val="009448AA"/>
    <w:rsid w:val="009449B9"/>
    <w:rsid w:val="009454DE"/>
    <w:rsid w:val="00946133"/>
    <w:rsid w:val="0094617D"/>
    <w:rsid w:val="00946395"/>
    <w:rsid w:val="00947368"/>
    <w:rsid w:val="00950613"/>
    <w:rsid w:val="00950F12"/>
    <w:rsid w:val="0095212B"/>
    <w:rsid w:val="00954897"/>
    <w:rsid w:val="0095526C"/>
    <w:rsid w:val="00955ED3"/>
    <w:rsid w:val="0095640C"/>
    <w:rsid w:val="0095686B"/>
    <w:rsid w:val="009569DF"/>
    <w:rsid w:val="00956E6A"/>
    <w:rsid w:val="009577F0"/>
    <w:rsid w:val="00957D68"/>
    <w:rsid w:val="0096144E"/>
    <w:rsid w:val="00961713"/>
    <w:rsid w:val="0096226D"/>
    <w:rsid w:val="0096381B"/>
    <w:rsid w:val="00964A6A"/>
    <w:rsid w:val="00964D6F"/>
    <w:rsid w:val="00964F70"/>
    <w:rsid w:val="0096591C"/>
    <w:rsid w:val="009663EF"/>
    <w:rsid w:val="0096681A"/>
    <w:rsid w:val="00966C6B"/>
    <w:rsid w:val="009670BB"/>
    <w:rsid w:val="009673FB"/>
    <w:rsid w:val="00967605"/>
    <w:rsid w:val="0096775A"/>
    <w:rsid w:val="009679A1"/>
    <w:rsid w:val="00967FC2"/>
    <w:rsid w:val="009706B8"/>
    <w:rsid w:val="00970B36"/>
    <w:rsid w:val="0097182B"/>
    <w:rsid w:val="00972DD0"/>
    <w:rsid w:val="009742C5"/>
    <w:rsid w:val="00974AE4"/>
    <w:rsid w:val="0097557C"/>
    <w:rsid w:val="009762D2"/>
    <w:rsid w:val="00976330"/>
    <w:rsid w:val="0097718E"/>
    <w:rsid w:val="0097740E"/>
    <w:rsid w:val="009777CE"/>
    <w:rsid w:val="00981014"/>
    <w:rsid w:val="0098108A"/>
    <w:rsid w:val="0098109D"/>
    <w:rsid w:val="00981A45"/>
    <w:rsid w:val="00981D3D"/>
    <w:rsid w:val="00981D45"/>
    <w:rsid w:val="009835AE"/>
    <w:rsid w:val="00983D32"/>
    <w:rsid w:val="0098525C"/>
    <w:rsid w:val="00985791"/>
    <w:rsid w:val="0098684F"/>
    <w:rsid w:val="00986C87"/>
    <w:rsid w:val="00987A83"/>
    <w:rsid w:val="00987C7A"/>
    <w:rsid w:val="00990DC3"/>
    <w:rsid w:val="0099296B"/>
    <w:rsid w:val="00992BAF"/>
    <w:rsid w:val="00992F1A"/>
    <w:rsid w:val="00993227"/>
    <w:rsid w:val="00993C11"/>
    <w:rsid w:val="00993D10"/>
    <w:rsid w:val="009958E7"/>
    <w:rsid w:val="00995DF4"/>
    <w:rsid w:val="00996E81"/>
    <w:rsid w:val="009A0432"/>
    <w:rsid w:val="009A1217"/>
    <w:rsid w:val="009A1442"/>
    <w:rsid w:val="009A189C"/>
    <w:rsid w:val="009A19F8"/>
    <w:rsid w:val="009A1A77"/>
    <w:rsid w:val="009A1D7F"/>
    <w:rsid w:val="009A28B4"/>
    <w:rsid w:val="009A2BAF"/>
    <w:rsid w:val="009A377D"/>
    <w:rsid w:val="009A3983"/>
    <w:rsid w:val="009A3DD6"/>
    <w:rsid w:val="009A3DFC"/>
    <w:rsid w:val="009A40C3"/>
    <w:rsid w:val="009A4280"/>
    <w:rsid w:val="009A52AA"/>
    <w:rsid w:val="009A5BBF"/>
    <w:rsid w:val="009A5C66"/>
    <w:rsid w:val="009A5CCD"/>
    <w:rsid w:val="009A7C8E"/>
    <w:rsid w:val="009B03A0"/>
    <w:rsid w:val="009B0728"/>
    <w:rsid w:val="009B11E7"/>
    <w:rsid w:val="009B1AB5"/>
    <w:rsid w:val="009B3886"/>
    <w:rsid w:val="009B4B6F"/>
    <w:rsid w:val="009B4B84"/>
    <w:rsid w:val="009B5711"/>
    <w:rsid w:val="009B6B66"/>
    <w:rsid w:val="009B6E14"/>
    <w:rsid w:val="009B6F55"/>
    <w:rsid w:val="009B72FC"/>
    <w:rsid w:val="009B7B8A"/>
    <w:rsid w:val="009C0A49"/>
    <w:rsid w:val="009C1DE9"/>
    <w:rsid w:val="009C238F"/>
    <w:rsid w:val="009C2EB0"/>
    <w:rsid w:val="009C40A0"/>
    <w:rsid w:val="009C44F3"/>
    <w:rsid w:val="009C5589"/>
    <w:rsid w:val="009C5E0E"/>
    <w:rsid w:val="009C5FC3"/>
    <w:rsid w:val="009C68BA"/>
    <w:rsid w:val="009C69AB"/>
    <w:rsid w:val="009C6C06"/>
    <w:rsid w:val="009C7A5B"/>
    <w:rsid w:val="009C7DA7"/>
    <w:rsid w:val="009C7E4A"/>
    <w:rsid w:val="009D019D"/>
    <w:rsid w:val="009D138E"/>
    <w:rsid w:val="009D1C26"/>
    <w:rsid w:val="009D39BE"/>
    <w:rsid w:val="009D4CC8"/>
    <w:rsid w:val="009D4ECB"/>
    <w:rsid w:val="009D4EF6"/>
    <w:rsid w:val="009D6D9E"/>
    <w:rsid w:val="009D6DFB"/>
    <w:rsid w:val="009E0201"/>
    <w:rsid w:val="009E0384"/>
    <w:rsid w:val="009E14E1"/>
    <w:rsid w:val="009E15CA"/>
    <w:rsid w:val="009E1B1A"/>
    <w:rsid w:val="009E1C4C"/>
    <w:rsid w:val="009E22F9"/>
    <w:rsid w:val="009E2A14"/>
    <w:rsid w:val="009E2DBB"/>
    <w:rsid w:val="009E3065"/>
    <w:rsid w:val="009E30C3"/>
    <w:rsid w:val="009E3E71"/>
    <w:rsid w:val="009E3EF3"/>
    <w:rsid w:val="009E44F0"/>
    <w:rsid w:val="009E48BE"/>
    <w:rsid w:val="009E4D38"/>
    <w:rsid w:val="009E6436"/>
    <w:rsid w:val="009E685D"/>
    <w:rsid w:val="009E6BD6"/>
    <w:rsid w:val="009F0689"/>
    <w:rsid w:val="009F0A93"/>
    <w:rsid w:val="009F1F65"/>
    <w:rsid w:val="009F2190"/>
    <w:rsid w:val="009F4AAC"/>
    <w:rsid w:val="009F533A"/>
    <w:rsid w:val="009F5A92"/>
    <w:rsid w:val="009F692E"/>
    <w:rsid w:val="009F7B70"/>
    <w:rsid w:val="009F7CA0"/>
    <w:rsid w:val="009F7F8E"/>
    <w:rsid w:val="00A0087B"/>
    <w:rsid w:val="00A016B8"/>
    <w:rsid w:val="00A01F85"/>
    <w:rsid w:val="00A02011"/>
    <w:rsid w:val="00A02C36"/>
    <w:rsid w:val="00A03585"/>
    <w:rsid w:val="00A03656"/>
    <w:rsid w:val="00A04248"/>
    <w:rsid w:val="00A0522E"/>
    <w:rsid w:val="00A053F9"/>
    <w:rsid w:val="00A05948"/>
    <w:rsid w:val="00A06762"/>
    <w:rsid w:val="00A072C4"/>
    <w:rsid w:val="00A07573"/>
    <w:rsid w:val="00A078B4"/>
    <w:rsid w:val="00A07F38"/>
    <w:rsid w:val="00A10174"/>
    <w:rsid w:val="00A10222"/>
    <w:rsid w:val="00A105A3"/>
    <w:rsid w:val="00A1068C"/>
    <w:rsid w:val="00A11047"/>
    <w:rsid w:val="00A11317"/>
    <w:rsid w:val="00A11A10"/>
    <w:rsid w:val="00A123AA"/>
    <w:rsid w:val="00A12FF8"/>
    <w:rsid w:val="00A13088"/>
    <w:rsid w:val="00A13736"/>
    <w:rsid w:val="00A14AC8"/>
    <w:rsid w:val="00A15500"/>
    <w:rsid w:val="00A16663"/>
    <w:rsid w:val="00A17209"/>
    <w:rsid w:val="00A1732D"/>
    <w:rsid w:val="00A17560"/>
    <w:rsid w:val="00A17708"/>
    <w:rsid w:val="00A2014F"/>
    <w:rsid w:val="00A2047E"/>
    <w:rsid w:val="00A20669"/>
    <w:rsid w:val="00A231C2"/>
    <w:rsid w:val="00A23EBE"/>
    <w:rsid w:val="00A2442F"/>
    <w:rsid w:val="00A25029"/>
    <w:rsid w:val="00A26EF6"/>
    <w:rsid w:val="00A2708E"/>
    <w:rsid w:val="00A27A86"/>
    <w:rsid w:val="00A30115"/>
    <w:rsid w:val="00A30191"/>
    <w:rsid w:val="00A305F8"/>
    <w:rsid w:val="00A30788"/>
    <w:rsid w:val="00A31B08"/>
    <w:rsid w:val="00A3362D"/>
    <w:rsid w:val="00A3689A"/>
    <w:rsid w:val="00A36CB0"/>
    <w:rsid w:val="00A36F5C"/>
    <w:rsid w:val="00A37238"/>
    <w:rsid w:val="00A37F0F"/>
    <w:rsid w:val="00A4001F"/>
    <w:rsid w:val="00A4099C"/>
    <w:rsid w:val="00A4137D"/>
    <w:rsid w:val="00A4179E"/>
    <w:rsid w:val="00A41FC6"/>
    <w:rsid w:val="00A42425"/>
    <w:rsid w:val="00A42E06"/>
    <w:rsid w:val="00A43FD7"/>
    <w:rsid w:val="00A4478F"/>
    <w:rsid w:val="00A458FB"/>
    <w:rsid w:val="00A45A99"/>
    <w:rsid w:val="00A45BAA"/>
    <w:rsid w:val="00A46CEE"/>
    <w:rsid w:val="00A46D19"/>
    <w:rsid w:val="00A50D8E"/>
    <w:rsid w:val="00A50E10"/>
    <w:rsid w:val="00A517B8"/>
    <w:rsid w:val="00A51985"/>
    <w:rsid w:val="00A51CAE"/>
    <w:rsid w:val="00A52C39"/>
    <w:rsid w:val="00A53580"/>
    <w:rsid w:val="00A5360C"/>
    <w:rsid w:val="00A53CF7"/>
    <w:rsid w:val="00A54676"/>
    <w:rsid w:val="00A54A0A"/>
    <w:rsid w:val="00A554A8"/>
    <w:rsid w:val="00A55620"/>
    <w:rsid w:val="00A55BCE"/>
    <w:rsid w:val="00A56818"/>
    <w:rsid w:val="00A56BAA"/>
    <w:rsid w:val="00A5751B"/>
    <w:rsid w:val="00A57EAC"/>
    <w:rsid w:val="00A57FF3"/>
    <w:rsid w:val="00A6009A"/>
    <w:rsid w:val="00A601EF"/>
    <w:rsid w:val="00A619EA"/>
    <w:rsid w:val="00A619FB"/>
    <w:rsid w:val="00A62575"/>
    <w:rsid w:val="00A62C1B"/>
    <w:rsid w:val="00A62EBF"/>
    <w:rsid w:val="00A62F83"/>
    <w:rsid w:val="00A63019"/>
    <w:rsid w:val="00A63998"/>
    <w:rsid w:val="00A641B6"/>
    <w:rsid w:val="00A648E7"/>
    <w:rsid w:val="00A64997"/>
    <w:rsid w:val="00A65045"/>
    <w:rsid w:val="00A65127"/>
    <w:rsid w:val="00A65421"/>
    <w:rsid w:val="00A6705C"/>
    <w:rsid w:val="00A679E8"/>
    <w:rsid w:val="00A67C48"/>
    <w:rsid w:val="00A67DC7"/>
    <w:rsid w:val="00A7094F"/>
    <w:rsid w:val="00A70CB6"/>
    <w:rsid w:val="00A70FAD"/>
    <w:rsid w:val="00A71311"/>
    <w:rsid w:val="00A72A77"/>
    <w:rsid w:val="00A7455E"/>
    <w:rsid w:val="00A74D1A"/>
    <w:rsid w:val="00A74D9E"/>
    <w:rsid w:val="00A75485"/>
    <w:rsid w:val="00A75818"/>
    <w:rsid w:val="00A75ABB"/>
    <w:rsid w:val="00A763FA"/>
    <w:rsid w:val="00A765F2"/>
    <w:rsid w:val="00A76A0D"/>
    <w:rsid w:val="00A771F8"/>
    <w:rsid w:val="00A825BD"/>
    <w:rsid w:val="00A839FE"/>
    <w:rsid w:val="00A83F8E"/>
    <w:rsid w:val="00A84BB8"/>
    <w:rsid w:val="00A8506F"/>
    <w:rsid w:val="00A86079"/>
    <w:rsid w:val="00A87E10"/>
    <w:rsid w:val="00A90A6A"/>
    <w:rsid w:val="00A90CD2"/>
    <w:rsid w:val="00A90DCF"/>
    <w:rsid w:val="00A91582"/>
    <w:rsid w:val="00A91B9E"/>
    <w:rsid w:val="00A93BC9"/>
    <w:rsid w:val="00A93E0D"/>
    <w:rsid w:val="00A957B5"/>
    <w:rsid w:val="00A95F6F"/>
    <w:rsid w:val="00A96000"/>
    <w:rsid w:val="00A9674F"/>
    <w:rsid w:val="00A96AB9"/>
    <w:rsid w:val="00A96FB1"/>
    <w:rsid w:val="00A96FE9"/>
    <w:rsid w:val="00A97C04"/>
    <w:rsid w:val="00AA0295"/>
    <w:rsid w:val="00AA05C9"/>
    <w:rsid w:val="00AA06C9"/>
    <w:rsid w:val="00AA0886"/>
    <w:rsid w:val="00AA1BA6"/>
    <w:rsid w:val="00AA2654"/>
    <w:rsid w:val="00AA274B"/>
    <w:rsid w:val="00AA513C"/>
    <w:rsid w:val="00AA53FD"/>
    <w:rsid w:val="00AA6BF8"/>
    <w:rsid w:val="00AA6BFF"/>
    <w:rsid w:val="00AA7284"/>
    <w:rsid w:val="00AA7495"/>
    <w:rsid w:val="00AA76DD"/>
    <w:rsid w:val="00AA7AFB"/>
    <w:rsid w:val="00AB0354"/>
    <w:rsid w:val="00AB04DB"/>
    <w:rsid w:val="00AB174E"/>
    <w:rsid w:val="00AB2E50"/>
    <w:rsid w:val="00AB3576"/>
    <w:rsid w:val="00AB3D85"/>
    <w:rsid w:val="00AB45F9"/>
    <w:rsid w:val="00AB4998"/>
    <w:rsid w:val="00AB6DDA"/>
    <w:rsid w:val="00AB7673"/>
    <w:rsid w:val="00AB7A35"/>
    <w:rsid w:val="00AB7B53"/>
    <w:rsid w:val="00AC04B8"/>
    <w:rsid w:val="00AC04ED"/>
    <w:rsid w:val="00AC0F7B"/>
    <w:rsid w:val="00AC11E1"/>
    <w:rsid w:val="00AC14C2"/>
    <w:rsid w:val="00AC4C94"/>
    <w:rsid w:val="00AC7172"/>
    <w:rsid w:val="00AC79A0"/>
    <w:rsid w:val="00AC7E8E"/>
    <w:rsid w:val="00AC7F15"/>
    <w:rsid w:val="00AD0342"/>
    <w:rsid w:val="00AD0813"/>
    <w:rsid w:val="00AD141C"/>
    <w:rsid w:val="00AD1A86"/>
    <w:rsid w:val="00AD313E"/>
    <w:rsid w:val="00AD485E"/>
    <w:rsid w:val="00AD4E15"/>
    <w:rsid w:val="00AD5FD0"/>
    <w:rsid w:val="00AD66B4"/>
    <w:rsid w:val="00AD7333"/>
    <w:rsid w:val="00AD7460"/>
    <w:rsid w:val="00AE1748"/>
    <w:rsid w:val="00AE1E92"/>
    <w:rsid w:val="00AE2F34"/>
    <w:rsid w:val="00AE4007"/>
    <w:rsid w:val="00AE4286"/>
    <w:rsid w:val="00AE433B"/>
    <w:rsid w:val="00AE543E"/>
    <w:rsid w:val="00AE7010"/>
    <w:rsid w:val="00AE71AA"/>
    <w:rsid w:val="00AF0A6D"/>
    <w:rsid w:val="00AF0B16"/>
    <w:rsid w:val="00AF11B9"/>
    <w:rsid w:val="00AF2532"/>
    <w:rsid w:val="00AF2994"/>
    <w:rsid w:val="00AF2E15"/>
    <w:rsid w:val="00AF377E"/>
    <w:rsid w:val="00AF39EC"/>
    <w:rsid w:val="00AF3B03"/>
    <w:rsid w:val="00AF413B"/>
    <w:rsid w:val="00AF5098"/>
    <w:rsid w:val="00AF5A49"/>
    <w:rsid w:val="00AF5F7F"/>
    <w:rsid w:val="00AF78D0"/>
    <w:rsid w:val="00AF7A7B"/>
    <w:rsid w:val="00B00192"/>
    <w:rsid w:val="00B00267"/>
    <w:rsid w:val="00B006D4"/>
    <w:rsid w:val="00B01178"/>
    <w:rsid w:val="00B013B4"/>
    <w:rsid w:val="00B01449"/>
    <w:rsid w:val="00B01A60"/>
    <w:rsid w:val="00B01F1E"/>
    <w:rsid w:val="00B0275B"/>
    <w:rsid w:val="00B0368B"/>
    <w:rsid w:val="00B03D20"/>
    <w:rsid w:val="00B040D8"/>
    <w:rsid w:val="00B041B3"/>
    <w:rsid w:val="00B045DA"/>
    <w:rsid w:val="00B04FE5"/>
    <w:rsid w:val="00B051B5"/>
    <w:rsid w:val="00B064EE"/>
    <w:rsid w:val="00B06A73"/>
    <w:rsid w:val="00B0708A"/>
    <w:rsid w:val="00B0774F"/>
    <w:rsid w:val="00B079E0"/>
    <w:rsid w:val="00B10353"/>
    <w:rsid w:val="00B10458"/>
    <w:rsid w:val="00B10F61"/>
    <w:rsid w:val="00B110CA"/>
    <w:rsid w:val="00B1159E"/>
    <w:rsid w:val="00B147EF"/>
    <w:rsid w:val="00B14FAE"/>
    <w:rsid w:val="00B161BC"/>
    <w:rsid w:val="00B17FB5"/>
    <w:rsid w:val="00B21B08"/>
    <w:rsid w:val="00B22109"/>
    <w:rsid w:val="00B222FB"/>
    <w:rsid w:val="00B22381"/>
    <w:rsid w:val="00B224D8"/>
    <w:rsid w:val="00B22D3B"/>
    <w:rsid w:val="00B2338C"/>
    <w:rsid w:val="00B247C7"/>
    <w:rsid w:val="00B24A4C"/>
    <w:rsid w:val="00B24B7C"/>
    <w:rsid w:val="00B25393"/>
    <w:rsid w:val="00B25470"/>
    <w:rsid w:val="00B26F2F"/>
    <w:rsid w:val="00B270F1"/>
    <w:rsid w:val="00B27F04"/>
    <w:rsid w:val="00B27F17"/>
    <w:rsid w:val="00B33039"/>
    <w:rsid w:val="00B337B2"/>
    <w:rsid w:val="00B33985"/>
    <w:rsid w:val="00B33EF8"/>
    <w:rsid w:val="00B34B93"/>
    <w:rsid w:val="00B34BB5"/>
    <w:rsid w:val="00B35194"/>
    <w:rsid w:val="00B3540B"/>
    <w:rsid w:val="00B3575D"/>
    <w:rsid w:val="00B3657A"/>
    <w:rsid w:val="00B36A7D"/>
    <w:rsid w:val="00B36F26"/>
    <w:rsid w:val="00B3773B"/>
    <w:rsid w:val="00B37AE7"/>
    <w:rsid w:val="00B37BC6"/>
    <w:rsid w:val="00B4140C"/>
    <w:rsid w:val="00B425B3"/>
    <w:rsid w:val="00B436EC"/>
    <w:rsid w:val="00B44D92"/>
    <w:rsid w:val="00B44ECE"/>
    <w:rsid w:val="00B45602"/>
    <w:rsid w:val="00B45739"/>
    <w:rsid w:val="00B4609F"/>
    <w:rsid w:val="00B460E9"/>
    <w:rsid w:val="00B46493"/>
    <w:rsid w:val="00B46706"/>
    <w:rsid w:val="00B4764E"/>
    <w:rsid w:val="00B47A4D"/>
    <w:rsid w:val="00B47F6C"/>
    <w:rsid w:val="00B52742"/>
    <w:rsid w:val="00B54971"/>
    <w:rsid w:val="00B5590F"/>
    <w:rsid w:val="00B56052"/>
    <w:rsid w:val="00B56129"/>
    <w:rsid w:val="00B562A4"/>
    <w:rsid w:val="00B56B9A"/>
    <w:rsid w:val="00B57158"/>
    <w:rsid w:val="00B57751"/>
    <w:rsid w:val="00B57FDC"/>
    <w:rsid w:val="00B61239"/>
    <w:rsid w:val="00B616A3"/>
    <w:rsid w:val="00B616FB"/>
    <w:rsid w:val="00B62401"/>
    <w:rsid w:val="00B62FEE"/>
    <w:rsid w:val="00B635D4"/>
    <w:rsid w:val="00B64467"/>
    <w:rsid w:val="00B648BE"/>
    <w:rsid w:val="00B661A0"/>
    <w:rsid w:val="00B661F1"/>
    <w:rsid w:val="00B66D1A"/>
    <w:rsid w:val="00B673E3"/>
    <w:rsid w:val="00B67B49"/>
    <w:rsid w:val="00B70674"/>
    <w:rsid w:val="00B71525"/>
    <w:rsid w:val="00B7188F"/>
    <w:rsid w:val="00B74A48"/>
    <w:rsid w:val="00B74B5F"/>
    <w:rsid w:val="00B75D9A"/>
    <w:rsid w:val="00B765DE"/>
    <w:rsid w:val="00B769E6"/>
    <w:rsid w:val="00B76C32"/>
    <w:rsid w:val="00B76CEE"/>
    <w:rsid w:val="00B77A99"/>
    <w:rsid w:val="00B77D16"/>
    <w:rsid w:val="00B804BE"/>
    <w:rsid w:val="00B8143B"/>
    <w:rsid w:val="00B814D4"/>
    <w:rsid w:val="00B821C4"/>
    <w:rsid w:val="00B82470"/>
    <w:rsid w:val="00B82741"/>
    <w:rsid w:val="00B83B91"/>
    <w:rsid w:val="00B83D10"/>
    <w:rsid w:val="00B85BBA"/>
    <w:rsid w:val="00B86210"/>
    <w:rsid w:val="00B86719"/>
    <w:rsid w:val="00B8671E"/>
    <w:rsid w:val="00B87FC4"/>
    <w:rsid w:val="00B9046C"/>
    <w:rsid w:val="00B90BE2"/>
    <w:rsid w:val="00B90E6D"/>
    <w:rsid w:val="00B92134"/>
    <w:rsid w:val="00B9234F"/>
    <w:rsid w:val="00B92C0E"/>
    <w:rsid w:val="00B92CE2"/>
    <w:rsid w:val="00B9424E"/>
    <w:rsid w:val="00B94DF4"/>
    <w:rsid w:val="00B9582B"/>
    <w:rsid w:val="00B9617E"/>
    <w:rsid w:val="00B9640E"/>
    <w:rsid w:val="00B96FA7"/>
    <w:rsid w:val="00B97092"/>
    <w:rsid w:val="00B9740E"/>
    <w:rsid w:val="00BA0694"/>
    <w:rsid w:val="00BA0770"/>
    <w:rsid w:val="00BA0B2D"/>
    <w:rsid w:val="00BA0D7B"/>
    <w:rsid w:val="00BA1967"/>
    <w:rsid w:val="00BA263C"/>
    <w:rsid w:val="00BA282C"/>
    <w:rsid w:val="00BA39CB"/>
    <w:rsid w:val="00BA3C09"/>
    <w:rsid w:val="00BA49A5"/>
    <w:rsid w:val="00BA588D"/>
    <w:rsid w:val="00BA5B2C"/>
    <w:rsid w:val="00BA662B"/>
    <w:rsid w:val="00BB256C"/>
    <w:rsid w:val="00BB25B7"/>
    <w:rsid w:val="00BB26CC"/>
    <w:rsid w:val="00BB2A5C"/>
    <w:rsid w:val="00BB3AD1"/>
    <w:rsid w:val="00BB49B9"/>
    <w:rsid w:val="00BB56F9"/>
    <w:rsid w:val="00BB5EE5"/>
    <w:rsid w:val="00BB7CE2"/>
    <w:rsid w:val="00BB7E3B"/>
    <w:rsid w:val="00BC246A"/>
    <w:rsid w:val="00BC2791"/>
    <w:rsid w:val="00BC2901"/>
    <w:rsid w:val="00BC2E8E"/>
    <w:rsid w:val="00BC37D1"/>
    <w:rsid w:val="00BC4812"/>
    <w:rsid w:val="00BC6142"/>
    <w:rsid w:val="00BC6876"/>
    <w:rsid w:val="00BC7756"/>
    <w:rsid w:val="00BD05AD"/>
    <w:rsid w:val="00BD1828"/>
    <w:rsid w:val="00BD19CD"/>
    <w:rsid w:val="00BD22C3"/>
    <w:rsid w:val="00BD28FC"/>
    <w:rsid w:val="00BD2C0B"/>
    <w:rsid w:val="00BD3469"/>
    <w:rsid w:val="00BD41BC"/>
    <w:rsid w:val="00BD4282"/>
    <w:rsid w:val="00BD4975"/>
    <w:rsid w:val="00BD5A46"/>
    <w:rsid w:val="00BD6A5A"/>
    <w:rsid w:val="00BD6ABD"/>
    <w:rsid w:val="00BE01C8"/>
    <w:rsid w:val="00BE1150"/>
    <w:rsid w:val="00BE214E"/>
    <w:rsid w:val="00BE274F"/>
    <w:rsid w:val="00BE3007"/>
    <w:rsid w:val="00BE3858"/>
    <w:rsid w:val="00BE3A3E"/>
    <w:rsid w:val="00BE421A"/>
    <w:rsid w:val="00BE51EF"/>
    <w:rsid w:val="00BE54A2"/>
    <w:rsid w:val="00BF058B"/>
    <w:rsid w:val="00BF0C06"/>
    <w:rsid w:val="00BF0CF7"/>
    <w:rsid w:val="00BF1E9A"/>
    <w:rsid w:val="00BF22C8"/>
    <w:rsid w:val="00BF2429"/>
    <w:rsid w:val="00BF43EA"/>
    <w:rsid w:val="00BF537A"/>
    <w:rsid w:val="00BF5D1F"/>
    <w:rsid w:val="00BF61A2"/>
    <w:rsid w:val="00BF7628"/>
    <w:rsid w:val="00C0229C"/>
    <w:rsid w:val="00C035E3"/>
    <w:rsid w:val="00C0467A"/>
    <w:rsid w:val="00C05325"/>
    <w:rsid w:val="00C0542F"/>
    <w:rsid w:val="00C055BF"/>
    <w:rsid w:val="00C05CA3"/>
    <w:rsid w:val="00C05EE3"/>
    <w:rsid w:val="00C06D16"/>
    <w:rsid w:val="00C11E1E"/>
    <w:rsid w:val="00C12155"/>
    <w:rsid w:val="00C12A87"/>
    <w:rsid w:val="00C12D5D"/>
    <w:rsid w:val="00C1312C"/>
    <w:rsid w:val="00C13176"/>
    <w:rsid w:val="00C14D32"/>
    <w:rsid w:val="00C14F79"/>
    <w:rsid w:val="00C15250"/>
    <w:rsid w:val="00C15AFB"/>
    <w:rsid w:val="00C167C5"/>
    <w:rsid w:val="00C16B72"/>
    <w:rsid w:val="00C176E5"/>
    <w:rsid w:val="00C17A55"/>
    <w:rsid w:val="00C20711"/>
    <w:rsid w:val="00C21452"/>
    <w:rsid w:val="00C21566"/>
    <w:rsid w:val="00C21689"/>
    <w:rsid w:val="00C21CE6"/>
    <w:rsid w:val="00C22112"/>
    <w:rsid w:val="00C224C5"/>
    <w:rsid w:val="00C2270B"/>
    <w:rsid w:val="00C233D0"/>
    <w:rsid w:val="00C24C57"/>
    <w:rsid w:val="00C252B5"/>
    <w:rsid w:val="00C25483"/>
    <w:rsid w:val="00C27224"/>
    <w:rsid w:val="00C2755A"/>
    <w:rsid w:val="00C279B9"/>
    <w:rsid w:val="00C27F5D"/>
    <w:rsid w:val="00C30AF9"/>
    <w:rsid w:val="00C319B2"/>
    <w:rsid w:val="00C328C1"/>
    <w:rsid w:val="00C32AEA"/>
    <w:rsid w:val="00C3313D"/>
    <w:rsid w:val="00C3419C"/>
    <w:rsid w:val="00C3504D"/>
    <w:rsid w:val="00C35A2B"/>
    <w:rsid w:val="00C3634D"/>
    <w:rsid w:val="00C366D7"/>
    <w:rsid w:val="00C36A34"/>
    <w:rsid w:val="00C37583"/>
    <w:rsid w:val="00C37C52"/>
    <w:rsid w:val="00C40146"/>
    <w:rsid w:val="00C4029E"/>
    <w:rsid w:val="00C40A76"/>
    <w:rsid w:val="00C40EEA"/>
    <w:rsid w:val="00C41CC0"/>
    <w:rsid w:val="00C42681"/>
    <w:rsid w:val="00C42B87"/>
    <w:rsid w:val="00C42D09"/>
    <w:rsid w:val="00C4361A"/>
    <w:rsid w:val="00C43F00"/>
    <w:rsid w:val="00C445C8"/>
    <w:rsid w:val="00C46C43"/>
    <w:rsid w:val="00C47365"/>
    <w:rsid w:val="00C50041"/>
    <w:rsid w:val="00C50306"/>
    <w:rsid w:val="00C5054A"/>
    <w:rsid w:val="00C52617"/>
    <w:rsid w:val="00C5293E"/>
    <w:rsid w:val="00C529B0"/>
    <w:rsid w:val="00C547E3"/>
    <w:rsid w:val="00C54CD9"/>
    <w:rsid w:val="00C55327"/>
    <w:rsid w:val="00C55978"/>
    <w:rsid w:val="00C55A1A"/>
    <w:rsid w:val="00C560C1"/>
    <w:rsid w:val="00C56E4C"/>
    <w:rsid w:val="00C57532"/>
    <w:rsid w:val="00C57DCF"/>
    <w:rsid w:val="00C60541"/>
    <w:rsid w:val="00C615B6"/>
    <w:rsid w:val="00C61F52"/>
    <w:rsid w:val="00C62132"/>
    <w:rsid w:val="00C62AC0"/>
    <w:rsid w:val="00C62EA2"/>
    <w:rsid w:val="00C6393E"/>
    <w:rsid w:val="00C63E58"/>
    <w:rsid w:val="00C642FB"/>
    <w:rsid w:val="00C64946"/>
    <w:rsid w:val="00C65602"/>
    <w:rsid w:val="00C65B9E"/>
    <w:rsid w:val="00C65BAE"/>
    <w:rsid w:val="00C721B1"/>
    <w:rsid w:val="00C7352D"/>
    <w:rsid w:val="00C7417F"/>
    <w:rsid w:val="00C74196"/>
    <w:rsid w:val="00C75067"/>
    <w:rsid w:val="00C754AF"/>
    <w:rsid w:val="00C755D8"/>
    <w:rsid w:val="00C75D74"/>
    <w:rsid w:val="00C76628"/>
    <w:rsid w:val="00C76AD9"/>
    <w:rsid w:val="00C77ACA"/>
    <w:rsid w:val="00C77B1F"/>
    <w:rsid w:val="00C77FDF"/>
    <w:rsid w:val="00C805D5"/>
    <w:rsid w:val="00C80EB2"/>
    <w:rsid w:val="00C82F7B"/>
    <w:rsid w:val="00C834AB"/>
    <w:rsid w:val="00C838D3"/>
    <w:rsid w:val="00C83AD2"/>
    <w:rsid w:val="00C84E0B"/>
    <w:rsid w:val="00C85D9D"/>
    <w:rsid w:val="00C86BAC"/>
    <w:rsid w:val="00C87007"/>
    <w:rsid w:val="00C8718E"/>
    <w:rsid w:val="00C87C7A"/>
    <w:rsid w:val="00C90526"/>
    <w:rsid w:val="00C90D2B"/>
    <w:rsid w:val="00C91980"/>
    <w:rsid w:val="00C92402"/>
    <w:rsid w:val="00C93609"/>
    <w:rsid w:val="00C95001"/>
    <w:rsid w:val="00C956E7"/>
    <w:rsid w:val="00C96779"/>
    <w:rsid w:val="00C97129"/>
    <w:rsid w:val="00C9758F"/>
    <w:rsid w:val="00CA01B6"/>
    <w:rsid w:val="00CA04F9"/>
    <w:rsid w:val="00CA19BF"/>
    <w:rsid w:val="00CA1C53"/>
    <w:rsid w:val="00CA1F9E"/>
    <w:rsid w:val="00CA20CF"/>
    <w:rsid w:val="00CA2A70"/>
    <w:rsid w:val="00CA4E03"/>
    <w:rsid w:val="00CA743D"/>
    <w:rsid w:val="00CB0132"/>
    <w:rsid w:val="00CB070D"/>
    <w:rsid w:val="00CB0AA0"/>
    <w:rsid w:val="00CB13ED"/>
    <w:rsid w:val="00CB1581"/>
    <w:rsid w:val="00CB1BB2"/>
    <w:rsid w:val="00CB1ED2"/>
    <w:rsid w:val="00CB3137"/>
    <w:rsid w:val="00CB3749"/>
    <w:rsid w:val="00CB37D0"/>
    <w:rsid w:val="00CB3B85"/>
    <w:rsid w:val="00CB3F2D"/>
    <w:rsid w:val="00CB43C1"/>
    <w:rsid w:val="00CB5D97"/>
    <w:rsid w:val="00CB6019"/>
    <w:rsid w:val="00CB6508"/>
    <w:rsid w:val="00CB6665"/>
    <w:rsid w:val="00CB698B"/>
    <w:rsid w:val="00CB7363"/>
    <w:rsid w:val="00CC0476"/>
    <w:rsid w:val="00CC2D71"/>
    <w:rsid w:val="00CC346F"/>
    <w:rsid w:val="00CC4808"/>
    <w:rsid w:val="00CC5866"/>
    <w:rsid w:val="00CC601A"/>
    <w:rsid w:val="00CC6D68"/>
    <w:rsid w:val="00CC77A5"/>
    <w:rsid w:val="00CC7A16"/>
    <w:rsid w:val="00CC7C2D"/>
    <w:rsid w:val="00CD03B2"/>
    <w:rsid w:val="00CD1DBA"/>
    <w:rsid w:val="00CD28F6"/>
    <w:rsid w:val="00CD2B81"/>
    <w:rsid w:val="00CD3B19"/>
    <w:rsid w:val="00CD44DE"/>
    <w:rsid w:val="00CD4DD5"/>
    <w:rsid w:val="00CD4E95"/>
    <w:rsid w:val="00CD507B"/>
    <w:rsid w:val="00CD5569"/>
    <w:rsid w:val="00CD5834"/>
    <w:rsid w:val="00CD6FD3"/>
    <w:rsid w:val="00CD7824"/>
    <w:rsid w:val="00CD7D0A"/>
    <w:rsid w:val="00CE022F"/>
    <w:rsid w:val="00CE07AE"/>
    <w:rsid w:val="00CE15CE"/>
    <w:rsid w:val="00CE37FA"/>
    <w:rsid w:val="00CE3875"/>
    <w:rsid w:val="00CE3C70"/>
    <w:rsid w:val="00CE3E2D"/>
    <w:rsid w:val="00CE544F"/>
    <w:rsid w:val="00CE55C2"/>
    <w:rsid w:val="00CE65F7"/>
    <w:rsid w:val="00CE6FB3"/>
    <w:rsid w:val="00CE719C"/>
    <w:rsid w:val="00CE72B8"/>
    <w:rsid w:val="00CE73D9"/>
    <w:rsid w:val="00CE7D6A"/>
    <w:rsid w:val="00CF1416"/>
    <w:rsid w:val="00CF262C"/>
    <w:rsid w:val="00CF28A6"/>
    <w:rsid w:val="00CF2A77"/>
    <w:rsid w:val="00CF39F5"/>
    <w:rsid w:val="00CF39F8"/>
    <w:rsid w:val="00CF44EE"/>
    <w:rsid w:val="00CF49F1"/>
    <w:rsid w:val="00CF5204"/>
    <w:rsid w:val="00CF580B"/>
    <w:rsid w:val="00CF5D70"/>
    <w:rsid w:val="00CF747A"/>
    <w:rsid w:val="00D0007D"/>
    <w:rsid w:val="00D002A7"/>
    <w:rsid w:val="00D00640"/>
    <w:rsid w:val="00D00B32"/>
    <w:rsid w:val="00D0143E"/>
    <w:rsid w:val="00D016EC"/>
    <w:rsid w:val="00D01CDE"/>
    <w:rsid w:val="00D0262B"/>
    <w:rsid w:val="00D0380F"/>
    <w:rsid w:val="00D0623F"/>
    <w:rsid w:val="00D06273"/>
    <w:rsid w:val="00D06834"/>
    <w:rsid w:val="00D07382"/>
    <w:rsid w:val="00D078BA"/>
    <w:rsid w:val="00D07E5C"/>
    <w:rsid w:val="00D10E2E"/>
    <w:rsid w:val="00D10FCC"/>
    <w:rsid w:val="00D110B9"/>
    <w:rsid w:val="00D11BCA"/>
    <w:rsid w:val="00D123ED"/>
    <w:rsid w:val="00D12EE7"/>
    <w:rsid w:val="00D13ACE"/>
    <w:rsid w:val="00D14260"/>
    <w:rsid w:val="00D14532"/>
    <w:rsid w:val="00D14EA3"/>
    <w:rsid w:val="00D167C0"/>
    <w:rsid w:val="00D16A6D"/>
    <w:rsid w:val="00D21719"/>
    <w:rsid w:val="00D21B7A"/>
    <w:rsid w:val="00D226D2"/>
    <w:rsid w:val="00D22B8D"/>
    <w:rsid w:val="00D22E06"/>
    <w:rsid w:val="00D2333D"/>
    <w:rsid w:val="00D23F4F"/>
    <w:rsid w:val="00D24D6E"/>
    <w:rsid w:val="00D25015"/>
    <w:rsid w:val="00D25C28"/>
    <w:rsid w:val="00D264DA"/>
    <w:rsid w:val="00D26E08"/>
    <w:rsid w:val="00D30225"/>
    <w:rsid w:val="00D3072C"/>
    <w:rsid w:val="00D30A59"/>
    <w:rsid w:val="00D320F5"/>
    <w:rsid w:val="00D32164"/>
    <w:rsid w:val="00D331D8"/>
    <w:rsid w:val="00D3333F"/>
    <w:rsid w:val="00D334B7"/>
    <w:rsid w:val="00D33BA5"/>
    <w:rsid w:val="00D3410A"/>
    <w:rsid w:val="00D34680"/>
    <w:rsid w:val="00D349B4"/>
    <w:rsid w:val="00D34A44"/>
    <w:rsid w:val="00D355F2"/>
    <w:rsid w:val="00D35C58"/>
    <w:rsid w:val="00D36ADB"/>
    <w:rsid w:val="00D36FDA"/>
    <w:rsid w:val="00D37EF9"/>
    <w:rsid w:val="00D40A63"/>
    <w:rsid w:val="00D42728"/>
    <w:rsid w:val="00D42C96"/>
    <w:rsid w:val="00D4353A"/>
    <w:rsid w:val="00D43814"/>
    <w:rsid w:val="00D44F31"/>
    <w:rsid w:val="00D4551E"/>
    <w:rsid w:val="00D45819"/>
    <w:rsid w:val="00D45AB1"/>
    <w:rsid w:val="00D468E4"/>
    <w:rsid w:val="00D47225"/>
    <w:rsid w:val="00D4752E"/>
    <w:rsid w:val="00D47B3D"/>
    <w:rsid w:val="00D50BAD"/>
    <w:rsid w:val="00D512CA"/>
    <w:rsid w:val="00D533D2"/>
    <w:rsid w:val="00D53438"/>
    <w:rsid w:val="00D55188"/>
    <w:rsid w:val="00D57B1E"/>
    <w:rsid w:val="00D57E82"/>
    <w:rsid w:val="00D606A2"/>
    <w:rsid w:val="00D61C78"/>
    <w:rsid w:val="00D6483F"/>
    <w:rsid w:val="00D64AE0"/>
    <w:rsid w:val="00D64D13"/>
    <w:rsid w:val="00D64DA4"/>
    <w:rsid w:val="00D65096"/>
    <w:rsid w:val="00D651BE"/>
    <w:rsid w:val="00D65824"/>
    <w:rsid w:val="00D66A06"/>
    <w:rsid w:val="00D66A42"/>
    <w:rsid w:val="00D66AAC"/>
    <w:rsid w:val="00D67743"/>
    <w:rsid w:val="00D70AEC"/>
    <w:rsid w:val="00D710F6"/>
    <w:rsid w:val="00D71632"/>
    <w:rsid w:val="00D7214C"/>
    <w:rsid w:val="00D72419"/>
    <w:rsid w:val="00D7264F"/>
    <w:rsid w:val="00D73208"/>
    <w:rsid w:val="00D73707"/>
    <w:rsid w:val="00D73A5C"/>
    <w:rsid w:val="00D740CA"/>
    <w:rsid w:val="00D74E76"/>
    <w:rsid w:val="00D75194"/>
    <w:rsid w:val="00D751B6"/>
    <w:rsid w:val="00D75D82"/>
    <w:rsid w:val="00D766CB"/>
    <w:rsid w:val="00D7681A"/>
    <w:rsid w:val="00D76B4B"/>
    <w:rsid w:val="00D7746E"/>
    <w:rsid w:val="00D77723"/>
    <w:rsid w:val="00D77A6D"/>
    <w:rsid w:val="00D77C90"/>
    <w:rsid w:val="00D802B1"/>
    <w:rsid w:val="00D816ED"/>
    <w:rsid w:val="00D81B7F"/>
    <w:rsid w:val="00D82B6C"/>
    <w:rsid w:val="00D82D5A"/>
    <w:rsid w:val="00D8334C"/>
    <w:rsid w:val="00D83700"/>
    <w:rsid w:val="00D838A7"/>
    <w:rsid w:val="00D83A39"/>
    <w:rsid w:val="00D840F6"/>
    <w:rsid w:val="00D842B1"/>
    <w:rsid w:val="00D845C4"/>
    <w:rsid w:val="00D84947"/>
    <w:rsid w:val="00D84C74"/>
    <w:rsid w:val="00D84F2B"/>
    <w:rsid w:val="00D85BE0"/>
    <w:rsid w:val="00D8630F"/>
    <w:rsid w:val="00D86606"/>
    <w:rsid w:val="00D870C7"/>
    <w:rsid w:val="00D909F3"/>
    <w:rsid w:val="00D91334"/>
    <w:rsid w:val="00D913F1"/>
    <w:rsid w:val="00D91E2E"/>
    <w:rsid w:val="00D92989"/>
    <w:rsid w:val="00D9328E"/>
    <w:rsid w:val="00D9339D"/>
    <w:rsid w:val="00D93D99"/>
    <w:rsid w:val="00D94C28"/>
    <w:rsid w:val="00D9630C"/>
    <w:rsid w:val="00D9748B"/>
    <w:rsid w:val="00D97C48"/>
    <w:rsid w:val="00DA0558"/>
    <w:rsid w:val="00DA0655"/>
    <w:rsid w:val="00DA0CC9"/>
    <w:rsid w:val="00DA1D15"/>
    <w:rsid w:val="00DA2149"/>
    <w:rsid w:val="00DA2990"/>
    <w:rsid w:val="00DA4238"/>
    <w:rsid w:val="00DA429F"/>
    <w:rsid w:val="00DA5A70"/>
    <w:rsid w:val="00DA5BC2"/>
    <w:rsid w:val="00DA66C5"/>
    <w:rsid w:val="00DA74E6"/>
    <w:rsid w:val="00DA7BCB"/>
    <w:rsid w:val="00DB0373"/>
    <w:rsid w:val="00DB08E6"/>
    <w:rsid w:val="00DB112E"/>
    <w:rsid w:val="00DB222B"/>
    <w:rsid w:val="00DB229D"/>
    <w:rsid w:val="00DB2B3C"/>
    <w:rsid w:val="00DB2B42"/>
    <w:rsid w:val="00DB341E"/>
    <w:rsid w:val="00DB3826"/>
    <w:rsid w:val="00DB3D5C"/>
    <w:rsid w:val="00DB3EC8"/>
    <w:rsid w:val="00DB4571"/>
    <w:rsid w:val="00DB46C0"/>
    <w:rsid w:val="00DB5F76"/>
    <w:rsid w:val="00DB60FC"/>
    <w:rsid w:val="00DC0768"/>
    <w:rsid w:val="00DC43B6"/>
    <w:rsid w:val="00DC610B"/>
    <w:rsid w:val="00DC6735"/>
    <w:rsid w:val="00DC69A6"/>
    <w:rsid w:val="00DC6DE6"/>
    <w:rsid w:val="00DC7A22"/>
    <w:rsid w:val="00DC7E63"/>
    <w:rsid w:val="00DD0D58"/>
    <w:rsid w:val="00DD15D3"/>
    <w:rsid w:val="00DD1773"/>
    <w:rsid w:val="00DD19F4"/>
    <w:rsid w:val="00DD1C0A"/>
    <w:rsid w:val="00DD1F75"/>
    <w:rsid w:val="00DD208B"/>
    <w:rsid w:val="00DD2C2C"/>
    <w:rsid w:val="00DD2D34"/>
    <w:rsid w:val="00DD30C6"/>
    <w:rsid w:val="00DD4902"/>
    <w:rsid w:val="00DD4B6D"/>
    <w:rsid w:val="00DD6F2B"/>
    <w:rsid w:val="00DD7887"/>
    <w:rsid w:val="00DD7C72"/>
    <w:rsid w:val="00DD7D2C"/>
    <w:rsid w:val="00DE04E9"/>
    <w:rsid w:val="00DE05A7"/>
    <w:rsid w:val="00DE28A3"/>
    <w:rsid w:val="00DE2B2D"/>
    <w:rsid w:val="00DE3922"/>
    <w:rsid w:val="00DE4D2A"/>
    <w:rsid w:val="00DE500C"/>
    <w:rsid w:val="00DE53AC"/>
    <w:rsid w:val="00DE53ED"/>
    <w:rsid w:val="00DE578D"/>
    <w:rsid w:val="00DE5B58"/>
    <w:rsid w:val="00DE5FA5"/>
    <w:rsid w:val="00DE7873"/>
    <w:rsid w:val="00DF0186"/>
    <w:rsid w:val="00DF0CA7"/>
    <w:rsid w:val="00DF0CE2"/>
    <w:rsid w:val="00DF229F"/>
    <w:rsid w:val="00DF300B"/>
    <w:rsid w:val="00DF3CFE"/>
    <w:rsid w:val="00DF497D"/>
    <w:rsid w:val="00DF4A07"/>
    <w:rsid w:val="00DF64F5"/>
    <w:rsid w:val="00DF69FF"/>
    <w:rsid w:val="00DF6BA8"/>
    <w:rsid w:val="00E00303"/>
    <w:rsid w:val="00E01571"/>
    <w:rsid w:val="00E02938"/>
    <w:rsid w:val="00E04216"/>
    <w:rsid w:val="00E05612"/>
    <w:rsid w:val="00E05D56"/>
    <w:rsid w:val="00E06EE9"/>
    <w:rsid w:val="00E079D3"/>
    <w:rsid w:val="00E07D6B"/>
    <w:rsid w:val="00E104FB"/>
    <w:rsid w:val="00E110CD"/>
    <w:rsid w:val="00E11252"/>
    <w:rsid w:val="00E11854"/>
    <w:rsid w:val="00E11DBD"/>
    <w:rsid w:val="00E125D1"/>
    <w:rsid w:val="00E12946"/>
    <w:rsid w:val="00E1313B"/>
    <w:rsid w:val="00E134E0"/>
    <w:rsid w:val="00E1367A"/>
    <w:rsid w:val="00E14588"/>
    <w:rsid w:val="00E15CEC"/>
    <w:rsid w:val="00E160ED"/>
    <w:rsid w:val="00E161BF"/>
    <w:rsid w:val="00E16CE1"/>
    <w:rsid w:val="00E16E2F"/>
    <w:rsid w:val="00E17B4B"/>
    <w:rsid w:val="00E17C9D"/>
    <w:rsid w:val="00E21867"/>
    <w:rsid w:val="00E21F1A"/>
    <w:rsid w:val="00E226D2"/>
    <w:rsid w:val="00E23188"/>
    <w:rsid w:val="00E234AE"/>
    <w:rsid w:val="00E23785"/>
    <w:rsid w:val="00E23A69"/>
    <w:rsid w:val="00E2455B"/>
    <w:rsid w:val="00E2474B"/>
    <w:rsid w:val="00E248F0"/>
    <w:rsid w:val="00E24B7F"/>
    <w:rsid w:val="00E252F6"/>
    <w:rsid w:val="00E25639"/>
    <w:rsid w:val="00E263FC"/>
    <w:rsid w:val="00E264B9"/>
    <w:rsid w:val="00E26A7F"/>
    <w:rsid w:val="00E3112D"/>
    <w:rsid w:val="00E3226B"/>
    <w:rsid w:val="00E32C0C"/>
    <w:rsid w:val="00E348C1"/>
    <w:rsid w:val="00E36D95"/>
    <w:rsid w:val="00E37061"/>
    <w:rsid w:val="00E37E0F"/>
    <w:rsid w:val="00E40848"/>
    <w:rsid w:val="00E41122"/>
    <w:rsid w:val="00E4146B"/>
    <w:rsid w:val="00E41954"/>
    <w:rsid w:val="00E41BDA"/>
    <w:rsid w:val="00E444D2"/>
    <w:rsid w:val="00E44618"/>
    <w:rsid w:val="00E44F3F"/>
    <w:rsid w:val="00E45083"/>
    <w:rsid w:val="00E4656E"/>
    <w:rsid w:val="00E469C3"/>
    <w:rsid w:val="00E46EF3"/>
    <w:rsid w:val="00E5136E"/>
    <w:rsid w:val="00E524F9"/>
    <w:rsid w:val="00E53696"/>
    <w:rsid w:val="00E53BAE"/>
    <w:rsid w:val="00E53D44"/>
    <w:rsid w:val="00E545F6"/>
    <w:rsid w:val="00E55014"/>
    <w:rsid w:val="00E56872"/>
    <w:rsid w:val="00E56C56"/>
    <w:rsid w:val="00E5731A"/>
    <w:rsid w:val="00E5747C"/>
    <w:rsid w:val="00E6000F"/>
    <w:rsid w:val="00E616AB"/>
    <w:rsid w:val="00E6174E"/>
    <w:rsid w:val="00E617BC"/>
    <w:rsid w:val="00E61D60"/>
    <w:rsid w:val="00E62F49"/>
    <w:rsid w:val="00E6502B"/>
    <w:rsid w:val="00E6562E"/>
    <w:rsid w:val="00E66858"/>
    <w:rsid w:val="00E67568"/>
    <w:rsid w:val="00E67A08"/>
    <w:rsid w:val="00E71316"/>
    <w:rsid w:val="00E71A2A"/>
    <w:rsid w:val="00E71C89"/>
    <w:rsid w:val="00E72E23"/>
    <w:rsid w:val="00E732BE"/>
    <w:rsid w:val="00E7374F"/>
    <w:rsid w:val="00E737FB"/>
    <w:rsid w:val="00E741AB"/>
    <w:rsid w:val="00E75562"/>
    <w:rsid w:val="00E75A9A"/>
    <w:rsid w:val="00E75BAA"/>
    <w:rsid w:val="00E75FBA"/>
    <w:rsid w:val="00E762DC"/>
    <w:rsid w:val="00E76BB0"/>
    <w:rsid w:val="00E80A10"/>
    <w:rsid w:val="00E80B3F"/>
    <w:rsid w:val="00E810A2"/>
    <w:rsid w:val="00E8123F"/>
    <w:rsid w:val="00E82265"/>
    <w:rsid w:val="00E83022"/>
    <w:rsid w:val="00E83418"/>
    <w:rsid w:val="00E8356C"/>
    <w:rsid w:val="00E83585"/>
    <w:rsid w:val="00E835DD"/>
    <w:rsid w:val="00E83AE6"/>
    <w:rsid w:val="00E841F2"/>
    <w:rsid w:val="00E84512"/>
    <w:rsid w:val="00E84979"/>
    <w:rsid w:val="00E8514A"/>
    <w:rsid w:val="00E856D7"/>
    <w:rsid w:val="00E866D5"/>
    <w:rsid w:val="00E86DCE"/>
    <w:rsid w:val="00E87456"/>
    <w:rsid w:val="00E87471"/>
    <w:rsid w:val="00E9042E"/>
    <w:rsid w:val="00E9066A"/>
    <w:rsid w:val="00E91A02"/>
    <w:rsid w:val="00E92D91"/>
    <w:rsid w:val="00E93841"/>
    <w:rsid w:val="00E94A7B"/>
    <w:rsid w:val="00E94D4C"/>
    <w:rsid w:val="00E94ED0"/>
    <w:rsid w:val="00E95022"/>
    <w:rsid w:val="00E96880"/>
    <w:rsid w:val="00E969BC"/>
    <w:rsid w:val="00E96A89"/>
    <w:rsid w:val="00E96D47"/>
    <w:rsid w:val="00E97A96"/>
    <w:rsid w:val="00EA01C8"/>
    <w:rsid w:val="00EA039F"/>
    <w:rsid w:val="00EA07A8"/>
    <w:rsid w:val="00EA09C6"/>
    <w:rsid w:val="00EA0D5F"/>
    <w:rsid w:val="00EA0E45"/>
    <w:rsid w:val="00EA0FAC"/>
    <w:rsid w:val="00EA1697"/>
    <w:rsid w:val="00EA1BB5"/>
    <w:rsid w:val="00EA1CC0"/>
    <w:rsid w:val="00EA1DCE"/>
    <w:rsid w:val="00EA23CB"/>
    <w:rsid w:val="00EA2BFE"/>
    <w:rsid w:val="00EA2D2E"/>
    <w:rsid w:val="00EA3030"/>
    <w:rsid w:val="00EA37EC"/>
    <w:rsid w:val="00EA578D"/>
    <w:rsid w:val="00EA7554"/>
    <w:rsid w:val="00EA769B"/>
    <w:rsid w:val="00EA7BA5"/>
    <w:rsid w:val="00EB0C7E"/>
    <w:rsid w:val="00EB2654"/>
    <w:rsid w:val="00EB3222"/>
    <w:rsid w:val="00EB3C03"/>
    <w:rsid w:val="00EB43AF"/>
    <w:rsid w:val="00EB4439"/>
    <w:rsid w:val="00EB44E2"/>
    <w:rsid w:val="00EB47BA"/>
    <w:rsid w:val="00EB4B48"/>
    <w:rsid w:val="00EB4C8A"/>
    <w:rsid w:val="00EB53AB"/>
    <w:rsid w:val="00EB5C7E"/>
    <w:rsid w:val="00EB6076"/>
    <w:rsid w:val="00EB65A2"/>
    <w:rsid w:val="00EB685E"/>
    <w:rsid w:val="00EB6EAA"/>
    <w:rsid w:val="00EB7F92"/>
    <w:rsid w:val="00EC1171"/>
    <w:rsid w:val="00EC1D28"/>
    <w:rsid w:val="00EC2867"/>
    <w:rsid w:val="00EC3D74"/>
    <w:rsid w:val="00EC3EC1"/>
    <w:rsid w:val="00EC4656"/>
    <w:rsid w:val="00EC53EC"/>
    <w:rsid w:val="00EC5BE5"/>
    <w:rsid w:val="00EC5E8C"/>
    <w:rsid w:val="00EC7C5D"/>
    <w:rsid w:val="00ED0CD3"/>
    <w:rsid w:val="00ED20E6"/>
    <w:rsid w:val="00ED23DF"/>
    <w:rsid w:val="00ED23F6"/>
    <w:rsid w:val="00ED358A"/>
    <w:rsid w:val="00ED379D"/>
    <w:rsid w:val="00ED3B4A"/>
    <w:rsid w:val="00ED47CF"/>
    <w:rsid w:val="00ED7522"/>
    <w:rsid w:val="00ED7941"/>
    <w:rsid w:val="00EE0001"/>
    <w:rsid w:val="00EE21AA"/>
    <w:rsid w:val="00EE25D6"/>
    <w:rsid w:val="00EE2DDF"/>
    <w:rsid w:val="00EE4AC1"/>
    <w:rsid w:val="00EE4B73"/>
    <w:rsid w:val="00EE5058"/>
    <w:rsid w:val="00EE713B"/>
    <w:rsid w:val="00EE74B1"/>
    <w:rsid w:val="00EF059D"/>
    <w:rsid w:val="00EF0CB3"/>
    <w:rsid w:val="00EF0D9E"/>
    <w:rsid w:val="00EF0FA1"/>
    <w:rsid w:val="00EF18BC"/>
    <w:rsid w:val="00EF1D47"/>
    <w:rsid w:val="00EF1F18"/>
    <w:rsid w:val="00EF2AEB"/>
    <w:rsid w:val="00EF2D19"/>
    <w:rsid w:val="00EF31E5"/>
    <w:rsid w:val="00EF3A99"/>
    <w:rsid w:val="00EF43E6"/>
    <w:rsid w:val="00EF6111"/>
    <w:rsid w:val="00EF6909"/>
    <w:rsid w:val="00EF6ACD"/>
    <w:rsid w:val="00EF6B53"/>
    <w:rsid w:val="00F00766"/>
    <w:rsid w:val="00F009A1"/>
    <w:rsid w:val="00F01B94"/>
    <w:rsid w:val="00F01C06"/>
    <w:rsid w:val="00F036F6"/>
    <w:rsid w:val="00F05014"/>
    <w:rsid w:val="00F05914"/>
    <w:rsid w:val="00F05AF2"/>
    <w:rsid w:val="00F05CD3"/>
    <w:rsid w:val="00F06117"/>
    <w:rsid w:val="00F06C1A"/>
    <w:rsid w:val="00F072A1"/>
    <w:rsid w:val="00F07E46"/>
    <w:rsid w:val="00F07FD2"/>
    <w:rsid w:val="00F10339"/>
    <w:rsid w:val="00F1203A"/>
    <w:rsid w:val="00F126BF"/>
    <w:rsid w:val="00F1333F"/>
    <w:rsid w:val="00F13350"/>
    <w:rsid w:val="00F13952"/>
    <w:rsid w:val="00F139BF"/>
    <w:rsid w:val="00F13E52"/>
    <w:rsid w:val="00F143C1"/>
    <w:rsid w:val="00F155BB"/>
    <w:rsid w:val="00F165E9"/>
    <w:rsid w:val="00F168F1"/>
    <w:rsid w:val="00F16BC1"/>
    <w:rsid w:val="00F17796"/>
    <w:rsid w:val="00F21012"/>
    <w:rsid w:val="00F21555"/>
    <w:rsid w:val="00F215BE"/>
    <w:rsid w:val="00F21754"/>
    <w:rsid w:val="00F218A7"/>
    <w:rsid w:val="00F23159"/>
    <w:rsid w:val="00F257F6"/>
    <w:rsid w:val="00F25E3A"/>
    <w:rsid w:val="00F2657A"/>
    <w:rsid w:val="00F26F45"/>
    <w:rsid w:val="00F2740A"/>
    <w:rsid w:val="00F30A7A"/>
    <w:rsid w:val="00F30F29"/>
    <w:rsid w:val="00F3197E"/>
    <w:rsid w:val="00F31E3E"/>
    <w:rsid w:val="00F3210A"/>
    <w:rsid w:val="00F3218F"/>
    <w:rsid w:val="00F3231F"/>
    <w:rsid w:val="00F32484"/>
    <w:rsid w:val="00F335AA"/>
    <w:rsid w:val="00F33AC2"/>
    <w:rsid w:val="00F33ED6"/>
    <w:rsid w:val="00F34C31"/>
    <w:rsid w:val="00F35180"/>
    <w:rsid w:val="00F354CA"/>
    <w:rsid w:val="00F3583E"/>
    <w:rsid w:val="00F35934"/>
    <w:rsid w:val="00F35D94"/>
    <w:rsid w:val="00F366B8"/>
    <w:rsid w:val="00F36D41"/>
    <w:rsid w:val="00F36F7A"/>
    <w:rsid w:val="00F37006"/>
    <w:rsid w:val="00F40485"/>
    <w:rsid w:val="00F413CA"/>
    <w:rsid w:val="00F42173"/>
    <w:rsid w:val="00F4420A"/>
    <w:rsid w:val="00F44D0E"/>
    <w:rsid w:val="00F452AA"/>
    <w:rsid w:val="00F45CE9"/>
    <w:rsid w:val="00F46A9D"/>
    <w:rsid w:val="00F472AF"/>
    <w:rsid w:val="00F47829"/>
    <w:rsid w:val="00F50687"/>
    <w:rsid w:val="00F521CF"/>
    <w:rsid w:val="00F5377E"/>
    <w:rsid w:val="00F53F9C"/>
    <w:rsid w:val="00F5499E"/>
    <w:rsid w:val="00F55E39"/>
    <w:rsid w:val="00F55E91"/>
    <w:rsid w:val="00F568C3"/>
    <w:rsid w:val="00F56A14"/>
    <w:rsid w:val="00F56CC5"/>
    <w:rsid w:val="00F570BB"/>
    <w:rsid w:val="00F571FD"/>
    <w:rsid w:val="00F6008A"/>
    <w:rsid w:val="00F60DE0"/>
    <w:rsid w:val="00F61D55"/>
    <w:rsid w:val="00F61DC5"/>
    <w:rsid w:val="00F625C8"/>
    <w:rsid w:val="00F6371A"/>
    <w:rsid w:val="00F63E9A"/>
    <w:rsid w:val="00F640AC"/>
    <w:rsid w:val="00F64F07"/>
    <w:rsid w:val="00F66CE1"/>
    <w:rsid w:val="00F70718"/>
    <w:rsid w:val="00F710E3"/>
    <w:rsid w:val="00F71AB9"/>
    <w:rsid w:val="00F71E04"/>
    <w:rsid w:val="00F735F4"/>
    <w:rsid w:val="00F73B49"/>
    <w:rsid w:val="00F73B63"/>
    <w:rsid w:val="00F73C6B"/>
    <w:rsid w:val="00F7460C"/>
    <w:rsid w:val="00F75CE7"/>
    <w:rsid w:val="00F7701D"/>
    <w:rsid w:val="00F8021D"/>
    <w:rsid w:val="00F8046B"/>
    <w:rsid w:val="00F8060B"/>
    <w:rsid w:val="00F80F23"/>
    <w:rsid w:val="00F8109C"/>
    <w:rsid w:val="00F8136D"/>
    <w:rsid w:val="00F81B07"/>
    <w:rsid w:val="00F81EA9"/>
    <w:rsid w:val="00F82DB3"/>
    <w:rsid w:val="00F82F52"/>
    <w:rsid w:val="00F832B4"/>
    <w:rsid w:val="00F841D5"/>
    <w:rsid w:val="00F84490"/>
    <w:rsid w:val="00F845C5"/>
    <w:rsid w:val="00F8533A"/>
    <w:rsid w:val="00F856A9"/>
    <w:rsid w:val="00F86529"/>
    <w:rsid w:val="00F90216"/>
    <w:rsid w:val="00F906E6"/>
    <w:rsid w:val="00F91D42"/>
    <w:rsid w:val="00F92089"/>
    <w:rsid w:val="00F9219C"/>
    <w:rsid w:val="00F93C06"/>
    <w:rsid w:val="00F93E88"/>
    <w:rsid w:val="00F93FB7"/>
    <w:rsid w:val="00F95451"/>
    <w:rsid w:val="00F95476"/>
    <w:rsid w:val="00FA0403"/>
    <w:rsid w:val="00FA32C1"/>
    <w:rsid w:val="00FA3B7C"/>
    <w:rsid w:val="00FA4608"/>
    <w:rsid w:val="00FA4652"/>
    <w:rsid w:val="00FA5220"/>
    <w:rsid w:val="00FA5662"/>
    <w:rsid w:val="00FA58B6"/>
    <w:rsid w:val="00FA5CC2"/>
    <w:rsid w:val="00FA5FC9"/>
    <w:rsid w:val="00FA632B"/>
    <w:rsid w:val="00FA700D"/>
    <w:rsid w:val="00FA731D"/>
    <w:rsid w:val="00FB020D"/>
    <w:rsid w:val="00FB05B6"/>
    <w:rsid w:val="00FB074F"/>
    <w:rsid w:val="00FB1068"/>
    <w:rsid w:val="00FB1082"/>
    <w:rsid w:val="00FB11C0"/>
    <w:rsid w:val="00FB1718"/>
    <w:rsid w:val="00FB19D6"/>
    <w:rsid w:val="00FB20DB"/>
    <w:rsid w:val="00FB321E"/>
    <w:rsid w:val="00FB340B"/>
    <w:rsid w:val="00FB44DD"/>
    <w:rsid w:val="00FB522F"/>
    <w:rsid w:val="00FB647E"/>
    <w:rsid w:val="00FB673F"/>
    <w:rsid w:val="00FB6860"/>
    <w:rsid w:val="00FB6E5A"/>
    <w:rsid w:val="00FB6EA1"/>
    <w:rsid w:val="00FB752C"/>
    <w:rsid w:val="00FB7F91"/>
    <w:rsid w:val="00FC0267"/>
    <w:rsid w:val="00FC13C6"/>
    <w:rsid w:val="00FC13D4"/>
    <w:rsid w:val="00FC1ED8"/>
    <w:rsid w:val="00FC272A"/>
    <w:rsid w:val="00FC2923"/>
    <w:rsid w:val="00FC4084"/>
    <w:rsid w:val="00FC40CA"/>
    <w:rsid w:val="00FC5539"/>
    <w:rsid w:val="00FC5F22"/>
    <w:rsid w:val="00FC63DA"/>
    <w:rsid w:val="00FC6545"/>
    <w:rsid w:val="00FC68EF"/>
    <w:rsid w:val="00FC6B51"/>
    <w:rsid w:val="00FC7424"/>
    <w:rsid w:val="00FD0A3F"/>
    <w:rsid w:val="00FD0A9E"/>
    <w:rsid w:val="00FD106B"/>
    <w:rsid w:val="00FD1295"/>
    <w:rsid w:val="00FD24F8"/>
    <w:rsid w:val="00FD266C"/>
    <w:rsid w:val="00FD3E92"/>
    <w:rsid w:val="00FD4542"/>
    <w:rsid w:val="00FD500D"/>
    <w:rsid w:val="00FD530B"/>
    <w:rsid w:val="00FD53F7"/>
    <w:rsid w:val="00FD547F"/>
    <w:rsid w:val="00FD5BFB"/>
    <w:rsid w:val="00FD5E02"/>
    <w:rsid w:val="00FD696F"/>
    <w:rsid w:val="00FD6E40"/>
    <w:rsid w:val="00FD738A"/>
    <w:rsid w:val="00FD7607"/>
    <w:rsid w:val="00FD7882"/>
    <w:rsid w:val="00FE004A"/>
    <w:rsid w:val="00FE1C30"/>
    <w:rsid w:val="00FE1F20"/>
    <w:rsid w:val="00FE2FED"/>
    <w:rsid w:val="00FE3CD6"/>
    <w:rsid w:val="00FE561B"/>
    <w:rsid w:val="00FE5B98"/>
    <w:rsid w:val="00FE5C50"/>
    <w:rsid w:val="00FF0136"/>
    <w:rsid w:val="00FF0E32"/>
    <w:rsid w:val="00FF1200"/>
    <w:rsid w:val="00FF1E44"/>
    <w:rsid w:val="00FF38A4"/>
    <w:rsid w:val="00FF3F1D"/>
    <w:rsid w:val="00FF41EC"/>
    <w:rsid w:val="00FF50DF"/>
    <w:rsid w:val="00FF5110"/>
    <w:rsid w:val="00FF53C3"/>
    <w:rsid w:val="00FF6CFF"/>
    <w:rsid w:val="00FF6DB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yellow" stroke="f">
      <v:fill color="yellow" opacity="0" color2="fill lighten(0)" rotate="t" method="linear sigma" focus="50%" type="gradient"/>
      <v:stroke on="f"/>
      <o:colormru v:ext="edit" colors="#c9f,#cff,#6f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60C5"/>
    <w:pPr>
      <w:widowControl w:val="0"/>
    </w:pPr>
    <w:rPr>
      <w:kern w:val="2"/>
      <w:sz w:val="24"/>
      <w:szCs w:val="24"/>
    </w:rPr>
  </w:style>
  <w:style w:type="paragraph" w:styleId="1">
    <w:name w:val="heading 1"/>
    <w:basedOn w:val="a"/>
    <w:next w:val="a"/>
    <w:link w:val="10"/>
    <w:uiPriority w:val="9"/>
    <w:qFormat/>
    <w:rsid w:val="002803DD"/>
    <w:pPr>
      <w:keepNext/>
      <w:spacing w:before="180" w:after="180" w:line="720" w:lineRule="auto"/>
      <w:outlineLvl w:val="0"/>
    </w:pPr>
    <w:rPr>
      <w:rFonts w:ascii="Cambria" w:hAnsi="Cambria"/>
      <w:b/>
      <w:bCs/>
      <w:kern w:val="52"/>
      <w:sz w:val="52"/>
      <w:szCs w:val="52"/>
    </w:rPr>
  </w:style>
  <w:style w:type="paragraph" w:styleId="2">
    <w:name w:val="heading 2"/>
    <w:aliases w:val="標題 2 字元"/>
    <w:basedOn w:val="a"/>
    <w:next w:val="a"/>
    <w:link w:val="21"/>
    <w:uiPriority w:val="9"/>
    <w:qFormat/>
    <w:rsid w:val="004D60C5"/>
    <w:pPr>
      <w:keepNext/>
      <w:spacing w:before="60" w:after="60" w:line="500" w:lineRule="exact"/>
      <w:outlineLvl w:val="1"/>
    </w:pPr>
    <w:rPr>
      <w:rFonts w:ascii="Arial" w:eastAsia="標楷體" w:hAnsi="Arial"/>
      <w:b/>
      <w:bCs/>
      <w:sz w:val="32"/>
      <w:szCs w:val="48"/>
    </w:rPr>
  </w:style>
  <w:style w:type="paragraph" w:styleId="3">
    <w:name w:val="heading 3"/>
    <w:basedOn w:val="a"/>
    <w:next w:val="a"/>
    <w:link w:val="30"/>
    <w:qFormat/>
    <w:rsid w:val="00EB53AB"/>
    <w:pPr>
      <w:keepNext/>
      <w:spacing w:line="720" w:lineRule="auto"/>
      <w:outlineLvl w:val="2"/>
    </w:pPr>
    <w:rPr>
      <w:rFonts w:ascii="Arial" w:hAnsi="Arial"/>
      <w:b/>
      <w:bCs/>
      <w:sz w:val="36"/>
      <w:szCs w:val="36"/>
    </w:rPr>
  </w:style>
  <w:style w:type="paragraph" w:styleId="4">
    <w:name w:val="heading 4"/>
    <w:aliases w:val="1.標題 4"/>
    <w:basedOn w:val="a"/>
    <w:next w:val="a"/>
    <w:link w:val="40"/>
    <w:qFormat/>
    <w:rsid w:val="00EB53AB"/>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標題 2 字元1"/>
    <w:aliases w:val="標題 2 字元 字元"/>
    <w:link w:val="2"/>
    <w:uiPriority w:val="9"/>
    <w:rsid w:val="004D60C5"/>
    <w:rPr>
      <w:rFonts w:ascii="Arial" w:eastAsia="標楷體" w:hAnsi="Arial"/>
      <w:b/>
      <w:bCs/>
      <w:kern w:val="2"/>
      <w:sz w:val="32"/>
      <w:szCs w:val="48"/>
      <w:lang w:val="en-US" w:eastAsia="zh-TW" w:bidi="ar-SA"/>
    </w:rPr>
  </w:style>
  <w:style w:type="paragraph" w:styleId="a3">
    <w:name w:val="Plain Text"/>
    <w:aliases w:val="一般文字 字元 字元 字元,一般文字 字元 字元,一般文字 字元,內文壹,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 字元 字元 字元 字元 字元,內文壹 字元 字元 字元,一般文字 字元 字元 字元 字元 字元"/>
    <w:basedOn w:val="a"/>
    <w:link w:val="a4"/>
    <w:rsid w:val="004D60C5"/>
    <w:rPr>
      <w:rFonts w:ascii="細明體" w:eastAsia="細明體" w:hAnsi="Courier New"/>
      <w:szCs w:val="20"/>
    </w:rPr>
  </w:style>
  <w:style w:type="character" w:customStyle="1" w:styleId="a4">
    <w:name w:val="純文字 字元"/>
    <w:aliases w:val="一般文字 字元 字元 字元 字元,一般文字 字元 字元 字元1,一般文字 字元 字元1,內文壹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字元,一般文字 字元 字元 字元 字元 字元 字元 字元 字元"/>
    <w:link w:val="a3"/>
    <w:rsid w:val="004D60C5"/>
    <w:rPr>
      <w:rFonts w:ascii="細明體" w:eastAsia="細明體" w:hAnsi="Courier New"/>
      <w:kern w:val="2"/>
      <w:sz w:val="24"/>
      <w:lang w:val="en-US" w:eastAsia="zh-TW" w:bidi="ar-SA"/>
    </w:rPr>
  </w:style>
  <w:style w:type="character" w:customStyle="1" w:styleId="TimesNewRoman">
    <w:name w:val="樣式 Times New Roman"/>
    <w:rsid w:val="00207E31"/>
    <w:rPr>
      <w:rFonts w:ascii="Times New Roman" w:eastAsia="標楷體" w:hAnsi="Times New Roman"/>
      <w:spacing w:val="0"/>
      <w:kern w:val="0"/>
      <w:sz w:val="24"/>
    </w:rPr>
  </w:style>
  <w:style w:type="paragraph" w:styleId="a5">
    <w:name w:val="Body Text"/>
    <w:basedOn w:val="a"/>
    <w:link w:val="a6"/>
    <w:rsid w:val="00BA0770"/>
    <w:pPr>
      <w:spacing w:after="120"/>
    </w:pPr>
  </w:style>
  <w:style w:type="paragraph" w:styleId="a7">
    <w:name w:val="Body Text Indent"/>
    <w:basedOn w:val="a"/>
    <w:link w:val="a8"/>
    <w:rsid w:val="00327F52"/>
    <w:pPr>
      <w:spacing w:after="120"/>
      <w:ind w:leftChars="200" w:left="480"/>
    </w:pPr>
  </w:style>
  <w:style w:type="paragraph" w:customStyle="1" w:styleId="20">
    <w:name w:val="字元 字元2"/>
    <w:basedOn w:val="a"/>
    <w:semiHidden/>
    <w:rsid w:val="001508AF"/>
    <w:pPr>
      <w:widowControl/>
      <w:spacing w:after="160" w:line="240" w:lineRule="exact"/>
    </w:pPr>
    <w:rPr>
      <w:rFonts w:ascii="Verdana" w:eastAsia="Times New Roman" w:hAnsi="Verdana"/>
      <w:kern w:val="0"/>
      <w:sz w:val="20"/>
      <w:szCs w:val="20"/>
      <w:lang w:eastAsia="en-US"/>
    </w:rPr>
  </w:style>
  <w:style w:type="paragraph" w:customStyle="1" w:styleId="11">
    <w:name w:val="字元 字元1"/>
    <w:basedOn w:val="a"/>
    <w:semiHidden/>
    <w:rsid w:val="009267A2"/>
    <w:pPr>
      <w:widowControl/>
      <w:spacing w:after="160" w:line="240" w:lineRule="exact"/>
    </w:pPr>
    <w:rPr>
      <w:rFonts w:ascii="Verdana" w:hAnsi="Verdana" w:cs="Mangal"/>
      <w:lang w:eastAsia="en-US" w:bidi="hi-IN"/>
    </w:rPr>
  </w:style>
  <w:style w:type="paragraph" w:styleId="a9">
    <w:name w:val="Balloon Text"/>
    <w:basedOn w:val="a"/>
    <w:link w:val="aa"/>
    <w:uiPriority w:val="99"/>
    <w:semiHidden/>
    <w:rsid w:val="00D73707"/>
    <w:rPr>
      <w:rFonts w:ascii="Arial" w:hAnsi="Arial"/>
      <w:sz w:val="18"/>
      <w:szCs w:val="18"/>
    </w:rPr>
  </w:style>
  <w:style w:type="character" w:styleId="ab">
    <w:name w:val="Hyperlink"/>
    <w:basedOn w:val="a0"/>
    <w:uiPriority w:val="99"/>
    <w:rsid w:val="00B040D8"/>
  </w:style>
  <w:style w:type="paragraph" w:styleId="22">
    <w:name w:val="toc 2"/>
    <w:basedOn w:val="a"/>
    <w:rsid w:val="00B040D8"/>
    <w:pPr>
      <w:widowControl/>
      <w:spacing w:before="100" w:beforeAutospacing="1" w:after="100" w:afterAutospacing="1"/>
    </w:pPr>
    <w:rPr>
      <w:rFonts w:ascii="新細明體" w:hAnsi="新細明體" w:cs="新細明體"/>
      <w:kern w:val="0"/>
    </w:rPr>
  </w:style>
  <w:style w:type="paragraph" w:styleId="ac">
    <w:name w:val="Normal Indent"/>
    <w:basedOn w:val="a"/>
    <w:rsid w:val="00140F7A"/>
    <w:pPr>
      <w:ind w:left="480"/>
      <w:jc w:val="right"/>
    </w:pPr>
    <w:rPr>
      <w:rFonts w:ascii="標楷體" w:eastAsia="標楷體"/>
      <w:spacing w:val="-20"/>
      <w:szCs w:val="20"/>
    </w:rPr>
  </w:style>
  <w:style w:type="character" w:customStyle="1" w:styleId="a8">
    <w:name w:val="本文縮排 字元"/>
    <w:link w:val="a7"/>
    <w:rsid w:val="00140F7A"/>
    <w:rPr>
      <w:rFonts w:eastAsia="新細明體"/>
      <w:kern w:val="2"/>
      <w:sz w:val="24"/>
      <w:szCs w:val="24"/>
      <w:lang w:val="en-US" w:eastAsia="zh-TW" w:bidi="ar-SA"/>
    </w:rPr>
  </w:style>
  <w:style w:type="paragraph" w:customStyle="1" w:styleId="ad">
    <w:name w:val="字元 字元"/>
    <w:basedOn w:val="a"/>
    <w:rsid w:val="00E741AB"/>
    <w:pPr>
      <w:widowControl/>
      <w:spacing w:after="160" w:line="240" w:lineRule="exact"/>
    </w:pPr>
    <w:rPr>
      <w:rFonts w:ascii="Verdana" w:hAnsi="Verdana"/>
      <w:kern w:val="0"/>
      <w:sz w:val="20"/>
      <w:szCs w:val="20"/>
      <w:lang w:val="en-GB" w:eastAsia="en-US"/>
    </w:rPr>
  </w:style>
  <w:style w:type="paragraph" w:styleId="31">
    <w:name w:val="Body Text 3"/>
    <w:basedOn w:val="a"/>
    <w:link w:val="32"/>
    <w:rsid w:val="006E331C"/>
    <w:pPr>
      <w:spacing w:after="120"/>
    </w:pPr>
    <w:rPr>
      <w:sz w:val="16"/>
      <w:szCs w:val="16"/>
    </w:rPr>
  </w:style>
  <w:style w:type="paragraph" w:customStyle="1" w:styleId="33">
    <w:name w:val="樣式3"/>
    <w:basedOn w:val="a"/>
    <w:autoRedefine/>
    <w:rsid w:val="00EA3030"/>
    <w:pPr>
      <w:spacing w:beforeLines="50" w:line="480" w:lineRule="exact"/>
      <w:ind w:left="539"/>
      <w:jc w:val="both"/>
    </w:pPr>
    <w:rPr>
      <w:rFonts w:ascii="標楷體" w:eastAsia="標楷體"/>
      <w:b/>
      <w:sz w:val="28"/>
      <w:szCs w:val="28"/>
    </w:rPr>
  </w:style>
  <w:style w:type="character" w:customStyle="1" w:styleId="ae">
    <w:name w:val="一般文字 字元 字元 字元 字元 字元 字元 字元 字元 字元 字元 字元 字元 字元 字元 字元 字元 字元 字元 字元 字元 字元 字元 字元 字元"/>
    <w:rsid w:val="0063360C"/>
    <w:rPr>
      <w:rFonts w:ascii="細明體" w:eastAsia="細明體" w:hAnsi="Courier New"/>
      <w:kern w:val="2"/>
      <w:sz w:val="24"/>
      <w:lang w:val="en-US" w:eastAsia="zh-TW" w:bidi="ar-SA"/>
    </w:rPr>
  </w:style>
  <w:style w:type="paragraph" w:customStyle="1" w:styleId="6">
    <w:name w:val="樣式6"/>
    <w:basedOn w:val="a"/>
    <w:link w:val="60"/>
    <w:rsid w:val="00EB53AB"/>
    <w:pPr>
      <w:adjustRightInd w:val="0"/>
      <w:spacing w:line="470" w:lineRule="exact"/>
      <w:ind w:firstLineChars="250" w:firstLine="601"/>
      <w:jc w:val="both"/>
    </w:pPr>
    <w:rPr>
      <w:rFonts w:eastAsia="標楷體"/>
      <w:b/>
      <w:snapToGrid w:val="0"/>
      <w:color w:val="000000"/>
      <w:kern w:val="0"/>
    </w:rPr>
  </w:style>
  <w:style w:type="paragraph" w:customStyle="1" w:styleId="af">
    <w:name w:val="字元 字元 字元"/>
    <w:basedOn w:val="a"/>
    <w:rsid w:val="00EB53AB"/>
    <w:pPr>
      <w:widowControl/>
      <w:spacing w:after="160" w:line="240" w:lineRule="exact"/>
    </w:pPr>
    <w:rPr>
      <w:rFonts w:ascii="Verdana" w:hAnsi="Verdana"/>
      <w:kern w:val="0"/>
      <w:sz w:val="20"/>
      <w:szCs w:val="20"/>
      <w:lang w:val="en-GB" w:eastAsia="en-US"/>
    </w:rPr>
  </w:style>
  <w:style w:type="paragraph" w:styleId="af0">
    <w:name w:val="header"/>
    <w:basedOn w:val="a"/>
    <w:link w:val="af1"/>
    <w:uiPriority w:val="99"/>
    <w:unhideWhenUsed/>
    <w:rsid w:val="007468B7"/>
    <w:pPr>
      <w:tabs>
        <w:tab w:val="center" w:pos="4153"/>
        <w:tab w:val="right" w:pos="8306"/>
      </w:tabs>
      <w:snapToGrid w:val="0"/>
    </w:pPr>
    <w:rPr>
      <w:sz w:val="20"/>
      <w:szCs w:val="20"/>
    </w:rPr>
  </w:style>
  <w:style w:type="character" w:customStyle="1" w:styleId="af1">
    <w:name w:val="頁首 字元"/>
    <w:link w:val="af0"/>
    <w:uiPriority w:val="99"/>
    <w:rsid w:val="007468B7"/>
    <w:rPr>
      <w:kern w:val="2"/>
    </w:rPr>
  </w:style>
  <w:style w:type="paragraph" w:styleId="af2">
    <w:name w:val="footer"/>
    <w:basedOn w:val="a"/>
    <w:link w:val="af3"/>
    <w:uiPriority w:val="99"/>
    <w:unhideWhenUsed/>
    <w:rsid w:val="007468B7"/>
    <w:pPr>
      <w:tabs>
        <w:tab w:val="center" w:pos="4153"/>
        <w:tab w:val="right" w:pos="8306"/>
      </w:tabs>
      <w:snapToGrid w:val="0"/>
    </w:pPr>
    <w:rPr>
      <w:sz w:val="20"/>
      <w:szCs w:val="20"/>
    </w:rPr>
  </w:style>
  <w:style w:type="character" w:customStyle="1" w:styleId="af3">
    <w:name w:val="頁尾 字元"/>
    <w:link w:val="af2"/>
    <w:uiPriority w:val="99"/>
    <w:rsid w:val="007468B7"/>
    <w:rPr>
      <w:kern w:val="2"/>
    </w:rPr>
  </w:style>
  <w:style w:type="character" w:customStyle="1" w:styleId="32">
    <w:name w:val="本文 3 字元"/>
    <w:link w:val="31"/>
    <w:rsid w:val="00F33ED6"/>
    <w:rPr>
      <w:kern w:val="2"/>
      <w:sz w:val="16"/>
      <w:szCs w:val="16"/>
    </w:rPr>
  </w:style>
  <w:style w:type="paragraph" w:styleId="af4">
    <w:name w:val="List Paragraph"/>
    <w:basedOn w:val="a"/>
    <w:uiPriority w:val="34"/>
    <w:qFormat/>
    <w:rsid w:val="00F33ED6"/>
    <w:pPr>
      <w:ind w:leftChars="200" w:left="480"/>
    </w:pPr>
  </w:style>
  <w:style w:type="character" w:customStyle="1" w:styleId="40">
    <w:name w:val="標題 4 字元"/>
    <w:aliases w:val="1.標題 4 字元"/>
    <w:link w:val="4"/>
    <w:rsid w:val="00F33ED6"/>
    <w:rPr>
      <w:rFonts w:ascii="Arial" w:hAnsi="Arial"/>
      <w:kern w:val="2"/>
      <w:sz w:val="36"/>
      <w:szCs w:val="36"/>
    </w:rPr>
  </w:style>
  <w:style w:type="character" w:customStyle="1" w:styleId="a6">
    <w:name w:val="本文 字元"/>
    <w:link w:val="a5"/>
    <w:rsid w:val="00F33ED6"/>
    <w:rPr>
      <w:kern w:val="2"/>
      <w:sz w:val="24"/>
      <w:szCs w:val="24"/>
    </w:rPr>
  </w:style>
  <w:style w:type="table" w:styleId="af5">
    <w:name w:val="Table Grid"/>
    <w:basedOn w:val="a1"/>
    <w:rsid w:val="00D512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rsid w:val="005219F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link w:val="HTML"/>
    <w:rsid w:val="005219F1"/>
    <w:rPr>
      <w:rFonts w:ascii="細明體" w:eastAsia="細明體" w:hAnsi="細明體" w:cs="細明體"/>
      <w:sz w:val="24"/>
      <w:szCs w:val="24"/>
    </w:rPr>
  </w:style>
  <w:style w:type="paragraph" w:styleId="23">
    <w:name w:val="Body Text Indent 2"/>
    <w:basedOn w:val="a"/>
    <w:link w:val="24"/>
    <w:unhideWhenUsed/>
    <w:rsid w:val="005219F1"/>
    <w:pPr>
      <w:spacing w:after="120" w:line="480" w:lineRule="auto"/>
      <w:ind w:leftChars="200" w:left="480"/>
    </w:pPr>
    <w:rPr>
      <w:rFonts w:ascii="標楷體" w:eastAsia="標楷體" w:hAnsi="標楷體"/>
      <w:sz w:val="32"/>
    </w:rPr>
  </w:style>
  <w:style w:type="character" w:customStyle="1" w:styleId="24">
    <w:name w:val="本文縮排 2 字元"/>
    <w:link w:val="23"/>
    <w:rsid w:val="005219F1"/>
    <w:rPr>
      <w:rFonts w:ascii="標楷體" w:eastAsia="標楷體" w:hAnsi="標楷體"/>
      <w:kern w:val="2"/>
      <w:sz w:val="32"/>
      <w:szCs w:val="24"/>
    </w:rPr>
  </w:style>
  <w:style w:type="character" w:customStyle="1" w:styleId="aa">
    <w:name w:val="註解方塊文字 字元"/>
    <w:link w:val="a9"/>
    <w:uiPriority w:val="99"/>
    <w:semiHidden/>
    <w:rsid w:val="00BD4282"/>
    <w:rPr>
      <w:rFonts w:ascii="Arial" w:hAnsi="Arial"/>
      <w:kern w:val="2"/>
      <w:sz w:val="18"/>
      <w:szCs w:val="18"/>
    </w:rPr>
  </w:style>
  <w:style w:type="paragraph" w:customStyle="1" w:styleId="af6">
    <w:name w:val="字元 字元 字元 字元 字元"/>
    <w:basedOn w:val="a"/>
    <w:rsid w:val="00EA3030"/>
    <w:pPr>
      <w:widowControl/>
      <w:spacing w:after="160" w:line="240" w:lineRule="exact"/>
    </w:pPr>
    <w:rPr>
      <w:rFonts w:ascii="Verdana" w:hAnsi="Verdana"/>
      <w:kern w:val="0"/>
      <w:sz w:val="20"/>
      <w:szCs w:val="20"/>
      <w:lang w:val="en-GB" w:eastAsia="en-US"/>
    </w:rPr>
  </w:style>
  <w:style w:type="character" w:customStyle="1" w:styleId="60">
    <w:name w:val="樣式6 字元"/>
    <w:link w:val="6"/>
    <w:rsid w:val="00036412"/>
    <w:rPr>
      <w:rFonts w:eastAsia="標楷體"/>
      <w:b/>
      <w:snapToGrid w:val="0"/>
      <w:color w:val="000000"/>
      <w:sz w:val="24"/>
      <w:szCs w:val="24"/>
    </w:rPr>
  </w:style>
  <w:style w:type="paragraph" w:styleId="25">
    <w:name w:val="Body Text 2"/>
    <w:basedOn w:val="a"/>
    <w:link w:val="26"/>
    <w:uiPriority w:val="99"/>
    <w:unhideWhenUsed/>
    <w:rsid w:val="00D8630F"/>
    <w:pPr>
      <w:spacing w:after="120" w:line="480" w:lineRule="auto"/>
    </w:pPr>
  </w:style>
  <w:style w:type="character" w:customStyle="1" w:styleId="26">
    <w:name w:val="本文 2 字元"/>
    <w:link w:val="25"/>
    <w:uiPriority w:val="99"/>
    <w:rsid w:val="00D8630F"/>
    <w:rPr>
      <w:kern w:val="2"/>
      <w:sz w:val="24"/>
      <w:szCs w:val="24"/>
    </w:rPr>
  </w:style>
  <w:style w:type="paragraph" w:customStyle="1" w:styleId="27">
    <w:name w:val="字元 字元 字元2"/>
    <w:basedOn w:val="a"/>
    <w:rsid w:val="00704334"/>
    <w:pPr>
      <w:widowControl/>
      <w:spacing w:after="160" w:line="240" w:lineRule="exact"/>
    </w:pPr>
    <w:rPr>
      <w:rFonts w:ascii="Verdana" w:hAnsi="Verdana"/>
      <w:kern w:val="0"/>
      <w:sz w:val="20"/>
      <w:szCs w:val="20"/>
      <w:lang w:val="en-GB" w:eastAsia="en-US"/>
    </w:rPr>
  </w:style>
  <w:style w:type="paragraph" w:customStyle="1" w:styleId="af7">
    <w:name w:val="甲、"/>
    <w:basedOn w:val="a"/>
    <w:rsid w:val="00014159"/>
    <w:pPr>
      <w:spacing w:line="480" w:lineRule="exact"/>
      <w:jc w:val="both"/>
    </w:pPr>
    <w:rPr>
      <w:rFonts w:ascii="標楷體" w:eastAsia="標楷體" w:cs="新細明體"/>
      <w:b/>
      <w:bCs/>
      <w:spacing w:val="20"/>
      <w:sz w:val="36"/>
      <w:szCs w:val="20"/>
    </w:rPr>
  </w:style>
  <w:style w:type="table" w:styleId="1-5">
    <w:name w:val="Medium Shading 1 Accent 5"/>
    <w:basedOn w:val="a1"/>
    <w:uiPriority w:val="63"/>
    <w:rsid w:val="009B1AB5"/>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12">
    <w:name w:val="內文1"/>
    <w:basedOn w:val="a"/>
    <w:link w:val="13"/>
    <w:rsid w:val="00025520"/>
    <w:pPr>
      <w:spacing w:before="100" w:beforeAutospacing="1" w:after="100" w:afterAutospacing="1" w:line="500" w:lineRule="exact"/>
      <w:ind w:left="357" w:firstLineChars="188" w:firstLine="602"/>
      <w:jc w:val="both"/>
    </w:pPr>
    <w:rPr>
      <w:rFonts w:ascii="標楷體" w:eastAsia="標楷體"/>
      <w:sz w:val="32"/>
      <w:szCs w:val="20"/>
    </w:rPr>
  </w:style>
  <w:style w:type="character" w:customStyle="1" w:styleId="10">
    <w:name w:val="標題 1 字元"/>
    <w:link w:val="1"/>
    <w:uiPriority w:val="9"/>
    <w:rsid w:val="002803DD"/>
    <w:rPr>
      <w:rFonts w:ascii="Cambria" w:hAnsi="Cambria"/>
      <w:b/>
      <w:bCs/>
      <w:kern w:val="52"/>
      <w:sz w:val="52"/>
      <w:szCs w:val="52"/>
    </w:rPr>
  </w:style>
  <w:style w:type="numbering" w:customStyle="1" w:styleId="14">
    <w:name w:val="無清單1"/>
    <w:next w:val="a2"/>
    <w:semiHidden/>
    <w:unhideWhenUsed/>
    <w:rsid w:val="002803DD"/>
  </w:style>
  <w:style w:type="paragraph" w:styleId="34">
    <w:name w:val="Body Text Indent 3"/>
    <w:basedOn w:val="a"/>
    <w:link w:val="35"/>
    <w:rsid w:val="002803DD"/>
    <w:pPr>
      <w:spacing w:after="120"/>
      <w:ind w:leftChars="200" w:left="480"/>
    </w:pPr>
    <w:rPr>
      <w:kern w:val="0"/>
      <w:sz w:val="16"/>
      <w:szCs w:val="16"/>
    </w:rPr>
  </w:style>
  <w:style w:type="character" w:customStyle="1" w:styleId="35">
    <w:name w:val="本文縮排 3 字元"/>
    <w:link w:val="34"/>
    <w:rsid w:val="002803DD"/>
    <w:rPr>
      <w:sz w:val="16"/>
      <w:szCs w:val="16"/>
    </w:rPr>
  </w:style>
  <w:style w:type="numbering" w:customStyle="1" w:styleId="110">
    <w:name w:val="無清單11"/>
    <w:next w:val="a2"/>
    <w:semiHidden/>
    <w:rsid w:val="002803DD"/>
  </w:style>
  <w:style w:type="paragraph" w:styleId="af8">
    <w:name w:val="Block Text"/>
    <w:basedOn w:val="a"/>
    <w:rsid w:val="002803DD"/>
    <w:pPr>
      <w:ind w:left="720" w:right="333"/>
    </w:pPr>
    <w:rPr>
      <w:rFonts w:ascii="華康楷書體W5(P)" w:eastAsia="華康楷書體W5(P)"/>
      <w:szCs w:val="20"/>
    </w:rPr>
  </w:style>
  <w:style w:type="character" w:styleId="af9">
    <w:name w:val="page number"/>
    <w:rsid w:val="002803DD"/>
  </w:style>
  <w:style w:type="paragraph" w:customStyle="1" w:styleId="font5">
    <w:name w:val="font5"/>
    <w:basedOn w:val="a"/>
    <w:rsid w:val="002803DD"/>
    <w:pPr>
      <w:widowControl/>
      <w:spacing w:before="100" w:beforeAutospacing="1" w:after="100" w:afterAutospacing="1"/>
    </w:pPr>
    <w:rPr>
      <w:rFonts w:ascii="新細明體" w:hAnsi="新細明體" w:hint="eastAsia"/>
      <w:kern w:val="0"/>
      <w:sz w:val="18"/>
      <w:szCs w:val="18"/>
    </w:rPr>
  </w:style>
  <w:style w:type="paragraph" w:customStyle="1" w:styleId="font6">
    <w:name w:val="font6"/>
    <w:basedOn w:val="a"/>
    <w:rsid w:val="002803DD"/>
    <w:pPr>
      <w:widowControl/>
      <w:spacing w:before="100" w:beforeAutospacing="1" w:after="100" w:afterAutospacing="1"/>
    </w:pPr>
    <w:rPr>
      <w:rFonts w:ascii="標楷體" w:eastAsia="標楷體" w:hAnsi="標楷體" w:hint="eastAsia"/>
      <w:kern w:val="0"/>
      <w:sz w:val="22"/>
      <w:szCs w:val="22"/>
    </w:rPr>
  </w:style>
  <w:style w:type="paragraph" w:customStyle="1" w:styleId="font7">
    <w:name w:val="font7"/>
    <w:basedOn w:val="a"/>
    <w:rsid w:val="002803DD"/>
    <w:pPr>
      <w:widowControl/>
      <w:spacing w:before="100" w:beforeAutospacing="1" w:after="100" w:afterAutospacing="1"/>
    </w:pPr>
    <w:rPr>
      <w:kern w:val="0"/>
      <w:sz w:val="22"/>
      <w:szCs w:val="22"/>
    </w:rPr>
  </w:style>
  <w:style w:type="paragraph" w:customStyle="1" w:styleId="font8">
    <w:name w:val="font8"/>
    <w:basedOn w:val="a"/>
    <w:rsid w:val="002803DD"/>
    <w:pPr>
      <w:widowControl/>
      <w:spacing w:before="100" w:beforeAutospacing="1" w:after="100" w:afterAutospacing="1"/>
    </w:pPr>
    <w:rPr>
      <w:rFonts w:ascii="標楷體" w:eastAsia="標楷體" w:hAnsi="標楷體" w:hint="eastAsia"/>
      <w:b/>
      <w:bCs/>
      <w:kern w:val="0"/>
      <w:sz w:val="32"/>
      <w:szCs w:val="32"/>
    </w:rPr>
  </w:style>
  <w:style w:type="paragraph" w:customStyle="1" w:styleId="xl24">
    <w:name w:val="xl24"/>
    <w:basedOn w:val="a"/>
    <w:rsid w:val="002803DD"/>
    <w:pPr>
      <w:widowControl/>
      <w:pBdr>
        <w:left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25">
    <w:name w:val="xl25"/>
    <w:basedOn w:val="a"/>
    <w:rsid w:val="002803DD"/>
    <w:pPr>
      <w:widowControl/>
      <w:pBdr>
        <w:left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26">
    <w:name w:val="xl26"/>
    <w:basedOn w:val="a"/>
    <w:rsid w:val="002803DD"/>
    <w:pPr>
      <w:widowControl/>
      <w:pBdr>
        <w:left w:val="single" w:sz="4" w:space="0" w:color="auto"/>
        <w:right w:val="single" w:sz="4"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27">
    <w:name w:val="xl27"/>
    <w:basedOn w:val="a"/>
    <w:rsid w:val="002803D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28">
    <w:name w:val="xl28"/>
    <w:basedOn w:val="a"/>
    <w:rsid w:val="002803DD"/>
    <w:pPr>
      <w:widowControl/>
      <w:pBdr>
        <w:left w:val="single" w:sz="4" w:space="0" w:color="auto"/>
        <w:bottom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29">
    <w:name w:val="xl29"/>
    <w:basedOn w:val="a"/>
    <w:rsid w:val="002803D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30">
    <w:name w:val="xl30"/>
    <w:basedOn w:val="a"/>
    <w:rsid w:val="002803DD"/>
    <w:pPr>
      <w:widowControl/>
      <w:pBdr>
        <w:lef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31">
    <w:name w:val="xl31"/>
    <w:basedOn w:val="a"/>
    <w:rsid w:val="002803DD"/>
    <w:pPr>
      <w:widowControl/>
      <w:pBdr>
        <w:left w:val="single" w:sz="4" w:space="0" w:color="auto"/>
      </w:pBdr>
      <w:spacing w:before="100" w:beforeAutospacing="1" w:after="100" w:afterAutospacing="1"/>
      <w:textAlignment w:val="center"/>
    </w:pPr>
    <w:rPr>
      <w:rFonts w:ascii="標楷體" w:eastAsia="標楷體" w:hAnsi="標楷體" w:hint="eastAsia"/>
      <w:kern w:val="0"/>
      <w:sz w:val="22"/>
      <w:szCs w:val="22"/>
    </w:rPr>
  </w:style>
  <w:style w:type="paragraph" w:customStyle="1" w:styleId="xl32">
    <w:name w:val="xl32"/>
    <w:basedOn w:val="a"/>
    <w:rsid w:val="002803DD"/>
    <w:pPr>
      <w:widowControl/>
      <w:spacing w:before="100" w:beforeAutospacing="1" w:after="100" w:afterAutospacing="1"/>
      <w:jc w:val="center"/>
      <w:textAlignment w:val="top"/>
    </w:pPr>
    <w:rPr>
      <w:rFonts w:ascii="標楷體" w:eastAsia="標楷體" w:hAnsi="標楷體" w:hint="eastAsia"/>
      <w:kern w:val="0"/>
      <w:sz w:val="32"/>
      <w:szCs w:val="32"/>
    </w:rPr>
  </w:style>
  <w:style w:type="paragraph" w:customStyle="1" w:styleId="xl33">
    <w:name w:val="xl33"/>
    <w:basedOn w:val="a"/>
    <w:rsid w:val="002803DD"/>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34">
    <w:name w:val="xl34"/>
    <w:basedOn w:val="a"/>
    <w:rsid w:val="002803DD"/>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35">
    <w:name w:val="xl35"/>
    <w:basedOn w:val="a"/>
    <w:rsid w:val="002803DD"/>
    <w:pPr>
      <w:widowControl/>
      <w:pBdr>
        <w:left w:val="single" w:sz="8"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36">
    <w:name w:val="xl36"/>
    <w:basedOn w:val="a"/>
    <w:rsid w:val="002803DD"/>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37">
    <w:name w:val="xl37"/>
    <w:basedOn w:val="a"/>
    <w:rsid w:val="002803DD"/>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38">
    <w:name w:val="xl38"/>
    <w:basedOn w:val="a"/>
    <w:rsid w:val="002803DD"/>
    <w:pPr>
      <w:widowControl/>
      <w:pBdr>
        <w:left w:val="single" w:sz="4" w:space="0" w:color="auto"/>
        <w:bottom w:val="single" w:sz="8" w:space="0" w:color="auto"/>
        <w:right w:val="single" w:sz="4"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39">
    <w:name w:val="xl39"/>
    <w:basedOn w:val="a"/>
    <w:rsid w:val="002803DD"/>
    <w:pPr>
      <w:widowControl/>
      <w:pBdr>
        <w:left w:val="single" w:sz="4" w:space="0" w:color="auto"/>
        <w:right w:val="single" w:sz="4"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40">
    <w:name w:val="xl40"/>
    <w:basedOn w:val="a"/>
    <w:rsid w:val="002803DD"/>
    <w:pPr>
      <w:widowControl/>
      <w:pBdr>
        <w:left w:val="single" w:sz="4" w:space="0" w:color="auto"/>
        <w:right w:val="single" w:sz="8"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41">
    <w:name w:val="xl41"/>
    <w:basedOn w:val="a"/>
    <w:rsid w:val="002803DD"/>
    <w:pPr>
      <w:widowControl/>
      <w:pBdr>
        <w:left w:val="single" w:sz="4" w:space="0" w:color="auto"/>
        <w:right w:val="single" w:sz="4" w:space="0" w:color="auto"/>
      </w:pBdr>
      <w:spacing w:before="100" w:beforeAutospacing="1" w:after="100" w:afterAutospacing="1"/>
      <w:textAlignment w:val="top"/>
    </w:pPr>
    <w:rPr>
      <w:rFonts w:ascii="標楷體" w:eastAsia="標楷體" w:hAnsi="標楷體" w:hint="eastAsia"/>
      <w:kern w:val="0"/>
      <w:sz w:val="18"/>
      <w:szCs w:val="18"/>
    </w:rPr>
  </w:style>
  <w:style w:type="paragraph" w:customStyle="1" w:styleId="xl42">
    <w:name w:val="xl42"/>
    <w:basedOn w:val="a"/>
    <w:rsid w:val="002803DD"/>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Ansi="標楷體" w:hint="eastAsia"/>
      <w:kern w:val="0"/>
      <w:sz w:val="20"/>
      <w:szCs w:val="20"/>
    </w:rPr>
  </w:style>
  <w:style w:type="paragraph" w:customStyle="1" w:styleId="xl43">
    <w:name w:val="xl43"/>
    <w:basedOn w:val="a"/>
    <w:rsid w:val="002803DD"/>
    <w:pPr>
      <w:widowControl/>
      <w:pBdr>
        <w:left w:val="single" w:sz="4" w:space="0" w:color="auto"/>
        <w:right w:val="single" w:sz="4" w:space="0" w:color="auto"/>
      </w:pBdr>
      <w:spacing w:before="100" w:beforeAutospacing="1" w:after="100" w:afterAutospacing="1"/>
    </w:pPr>
    <w:rPr>
      <w:rFonts w:ascii="新細明體" w:hAnsi="新細明體"/>
      <w:kern w:val="0"/>
    </w:rPr>
  </w:style>
  <w:style w:type="paragraph" w:customStyle="1" w:styleId="xl44">
    <w:name w:val="xl44"/>
    <w:basedOn w:val="a"/>
    <w:rsid w:val="002803DD"/>
    <w:pPr>
      <w:widowControl/>
      <w:pBdr>
        <w:left w:val="single" w:sz="4" w:space="0" w:color="auto"/>
        <w:bottom w:val="single" w:sz="8"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45">
    <w:name w:val="xl45"/>
    <w:basedOn w:val="a"/>
    <w:rsid w:val="002803DD"/>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46">
    <w:name w:val="xl46"/>
    <w:basedOn w:val="a"/>
    <w:rsid w:val="002803DD"/>
    <w:pPr>
      <w:widowControl/>
      <w:spacing w:before="100" w:beforeAutospacing="1" w:after="100" w:afterAutospacing="1"/>
    </w:pPr>
    <w:rPr>
      <w:rFonts w:ascii="標楷體" w:eastAsia="標楷體" w:hAnsi="標楷體" w:hint="eastAsia"/>
      <w:kern w:val="0"/>
      <w:sz w:val="20"/>
      <w:szCs w:val="20"/>
    </w:rPr>
  </w:style>
  <w:style w:type="paragraph" w:customStyle="1" w:styleId="xl47">
    <w:name w:val="xl47"/>
    <w:basedOn w:val="a"/>
    <w:rsid w:val="002803DD"/>
    <w:pPr>
      <w:widowControl/>
      <w:pBdr>
        <w:left w:val="single" w:sz="4" w:space="0" w:color="auto"/>
        <w:right w:val="single" w:sz="8" w:space="0" w:color="auto"/>
      </w:pBdr>
      <w:spacing w:before="100" w:beforeAutospacing="1" w:after="100" w:afterAutospacing="1"/>
    </w:pPr>
    <w:rPr>
      <w:rFonts w:ascii="標楷體" w:eastAsia="標楷體" w:hAnsi="標楷體" w:hint="eastAsia"/>
      <w:kern w:val="0"/>
      <w:sz w:val="20"/>
      <w:szCs w:val="20"/>
    </w:rPr>
  </w:style>
  <w:style w:type="paragraph" w:customStyle="1" w:styleId="xl48">
    <w:name w:val="xl48"/>
    <w:basedOn w:val="a"/>
    <w:rsid w:val="002803DD"/>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49">
    <w:name w:val="xl49"/>
    <w:basedOn w:val="a"/>
    <w:rsid w:val="002803DD"/>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50">
    <w:name w:val="xl50"/>
    <w:basedOn w:val="a"/>
    <w:rsid w:val="002803DD"/>
    <w:pPr>
      <w:widowControl/>
      <w:pBdr>
        <w:top w:val="single" w:sz="8" w:space="0" w:color="auto"/>
        <w:left w:val="single" w:sz="4" w:space="0" w:color="auto"/>
        <w:bottom w:val="single" w:sz="4"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51">
    <w:name w:val="xl51"/>
    <w:basedOn w:val="a"/>
    <w:rsid w:val="002803DD"/>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52">
    <w:name w:val="xl52"/>
    <w:basedOn w:val="a"/>
    <w:rsid w:val="002803DD"/>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53">
    <w:name w:val="xl53"/>
    <w:basedOn w:val="a"/>
    <w:rsid w:val="002803DD"/>
    <w:pPr>
      <w:widowControl/>
      <w:pBdr>
        <w:bottom w:val="single" w:sz="8" w:space="0" w:color="auto"/>
      </w:pBdr>
      <w:spacing w:before="100" w:beforeAutospacing="1" w:after="100" w:afterAutospacing="1"/>
      <w:jc w:val="right"/>
      <w:textAlignment w:val="center"/>
    </w:pPr>
    <w:rPr>
      <w:rFonts w:ascii="標楷體" w:eastAsia="標楷體" w:hAnsi="標楷體" w:hint="eastAsia"/>
      <w:kern w:val="0"/>
      <w:sz w:val="22"/>
      <w:szCs w:val="22"/>
    </w:rPr>
  </w:style>
  <w:style w:type="paragraph" w:customStyle="1" w:styleId="xl54">
    <w:name w:val="xl54"/>
    <w:basedOn w:val="a"/>
    <w:rsid w:val="002803DD"/>
    <w:pPr>
      <w:widowControl/>
      <w:pBdr>
        <w:bottom w:val="single" w:sz="8" w:space="0" w:color="auto"/>
      </w:pBdr>
      <w:spacing w:before="100" w:beforeAutospacing="1" w:after="100" w:afterAutospacing="1"/>
      <w:jc w:val="right"/>
      <w:textAlignment w:val="center"/>
    </w:pPr>
    <w:rPr>
      <w:rFonts w:ascii="標楷體" w:eastAsia="標楷體" w:hAnsi="標楷體" w:hint="eastAsia"/>
      <w:kern w:val="0"/>
      <w:sz w:val="32"/>
      <w:szCs w:val="32"/>
    </w:rPr>
  </w:style>
  <w:style w:type="paragraph" w:customStyle="1" w:styleId="xl55">
    <w:name w:val="xl55"/>
    <w:basedOn w:val="a"/>
    <w:rsid w:val="002803DD"/>
    <w:pPr>
      <w:widowControl/>
      <w:pBdr>
        <w:top w:val="single" w:sz="8" w:space="0" w:color="auto"/>
        <w:bottom w:val="single" w:sz="4"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56">
    <w:name w:val="xl56"/>
    <w:basedOn w:val="a"/>
    <w:rsid w:val="002803DD"/>
    <w:pPr>
      <w:widowControl/>
      <w:pBdr>
        <w:top w:val="single" w:sz="8" w:space="0" w:color="auto"/>
        <w:bottom w:val="single" w:sz="4" w:space="0" w:color="auto"/>
        <w:right w:val="single" w:sz="8"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57">
    <w:name w:val="xl57"/>
    <w:basedOn w:val="a"/>
    <w:rsid w:val="002803DD"/>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58">
    <w:name w:val="xl58"/>
    <w:basedOn w:val="a"/>
    <w:rsid w:val="002803DD"/>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table" w:customStyle="1" w:styleId="15">
    <w:name w:val="表格格線1"/>
    <w:basedOn w:val="a1"/>
    <w:next w:val="af5"/>
    <w:rsid w:val="002803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rsid w:val="002803DD"/>
    <w:pPr>
      <w:widowControl/>
      <w:spacing w:before="100" w:beforeAutospacing="1" w:after="100" w:afterAutospacing="1"/>
    </w:pPr>
    <w:rPr>
      <w:rFonts w:ascii="新細明體" w:hAnsi="新細明體" w:cs="新細明體"/>
      <w:kern w:val="0"/>
    </w:rPr>
  </w:style>
  <w:style w:type="paragraph" w:customStyle="1" w:styleId="afa">
    <w:name w:val="字元 字元 字元 字元 字元 字元"/>
    <w:basedOn w:val="a"/>
    <w:rsid w:val="002803DD"/>
    <w:pPr>
      <w:widowControl/>
      <w:spacing w:after="160" w:line="240" w:lineRule="exact"/>
    </w:pPr>
    <w:rPr>
      <w:rFonts w:ascii="Verdana" w:hAnsi="Verdana"/>
      <w:kern w:val="0"/>
      <w:sz w:val="20"/>
      <w:szCs w:val="20"/>
      <w:lang w:eastAsia="en-US"/>
    </w:rPr>
  </w:style>
  <w:style w:type="paragraph" w:customStyle="1" w:styleId="5">
    <w:name w:val="字元 字元5 字元 字元 字元 字元 字元 字元 字元"/>
    <w:basedOn w:val="a"/>
    <w:semiHidden/>
    <w:rsid w:val="002803DD"/>
    <w:pPr>
      <w:widowControl/>
      <w:spacing w:after="160" w:line="240" w:lineRule="exact"/>
    </w:pPr>
    <w:rPr>
      <w:rFonts w:ascii="Verdana" w:eastAsia="Times New Roman" w:hAnsi="Verdana"/>
      <w:kern w:val="0"/>
      <w:sz w:val="20"/>
      <w:szCs w:val="20"/>
      <w:lang w:eastAsia="en-US"/>
    </w:rPr>
  </w:style>
  <w:style w:type="paragraph" w:customStyle="1" w:styleId="16">
    <w:name w:val="室務1."/>
    <w:basedOn w:val="a"/>
    <w:link w:val="111"/>
    <w:rsid w:val="002803DD"/>
    <w:pPr>
      <w:spacing w:line="520" w:lineRule="exact"/>
      <w:ind w:leftChars="300" w:left="1040" w:hangingChars="100" w:hanging="320"/>
      <w:jc w:val="both"/>
    </w:pPr>
    <w:rPr>
      <w:rFonts w:ascii="細明體" w:eastAsia="標楷體" w:hAnsi="Courier New"/>
      <w:kern w:val="0"/>
      <w:sz w:val="28"/>
    </w:rPr>
  </w:style>
  <w:style w:type="character" w:customStyle="1" w:styleId="111">
    <w:name w:val="室務1. 字元1"/>
    <w:link w:val="16"/>
    <w:rsid w:val="002803DD"/>
    <w:rPr>
      <w:rFonts w:ascii="細明體" w:eastAsia="標楷體" w:hAnsi="Courier New"/>
      <w:sz w:val="28"/>
      <w:szCs w:val="24"/>
    </w:rPr>
  </w:style>
  <w:style w:type="paragraph" w:customStyle="1" w:styleId="17">
    <w:name w:val="室務(1)"/>
    <w:basedOn w:val="16"/>
    <w:link w:val="112"/>
    <w:rsid w:val="002803DD"/>
    <w:pPr>
      <w:ind w:leftChars="400" w:left="550" w:hangingChars="150" w:hanging="150"/>
    </w:pPr>
  </w:style>
  <w:style w:type="character" w:customStyle="1" w:styleId="112">
    <w:name w:val="室務(1) 字元1"/>
    <w:link w:val="17"/>
    <w:rsid w:val="002803DD"/>
    <w:rPr>
      <w:rFonts w:ascii="細明體" w:eastAsia="標楷體" w:hAnsi="Courier New"/>
      <w:sz w:val="28"/>
      <w:szCs w:val="24"/>
    </w:rPr>
  </w:style>
  <w:style w:type="paragraph" w:styleId="afb">
    <w:name w:val="No Spacing"/>
    <w:uiPriority w:val="1"/>
    <w:qFormat/>
    <w:rsid w:val="002803DD"/>
    <w:pPr>
      <w:widowControl w:val="0"/>
    </w:pPr>
    <w:rPr>
      <w:kern w:val="2"/>
      <w:sz w:val="24"/>
      <w:szCs w:val="24"/>
    </w:rPr>
  </w:style>
  <w:style w:type="character" w:styleId="afc">
    <w:name w:val="Strong"/>
    <w:uiPriority w:val="22"/>
    <w:qFormat/>
    <w:rsid w:val="002803DD"/>
    <w:rPr>
      <w:b/>
      <w:bCs/>
    </w:rPr>
  </w:style>
  <w:style w:type="paragraph" w:styleId="afd">
    <w:name w:val="footnote text"/>
    <w:basedOn w:val="a"/>
    <w:link w:val="afe"/>
    <w:uiPriority w:val="99"/>
    <w:semiHidden/>
    <w:unhideWhenUsed/>
    <w:rsid w:val="002803DD"/>
    <w:pPr>
      <w:snapToGrid w:val="0"/>
    </w:pPr>
    <w:rPr>
      <w:kern w:val="0"/>
      <w:sz w:val="20"/>
      <w:szCs w:val="20"/>
    </w:rPr>
  </w:style>
  <w:style w:type="character" w:customStyle="1" w:styleId="afe">
    <w:name w:val="註腳文字 字元"/>
    <w:basedOn w:val="a0"/>
    <w:link w:val="afd"/>
    <w:uiPriority w:val="99"/>
    <w:semiHidden/>
    <w:rsid w:val="002803DD"/>
  </w:style>
  <w:style w:type="paragraph" w:customStyle="1" w:styleId="18">
    <w:name w:val="清單段落1"/>
    <w:basedOn w:val="a"/>
    <w:rsid w:val="002803DD"/>
    <w:pPr>
      <w:adjustRightInd w:val="0"/>
      <w:spacing w:line="360" w:lineRule="atLeast"/>
      <w:ind w:leftChars="200" w:left="480"/>
      <w:textAlignment w:val="baseline"/>
    </w:pPr>
    <w:rPr>
      <w:rFonts w:ascii="新細明體"/>
      <w:kern w:val="0"/>
      <w:szCs w:val="20"/>
    </w:rPr>
  </w:style>
  <w:style w:type="paragraph" w:customStyle="1" w:styleId="113">
    <w:name w:val="字元 字元11"/>
    <w:basedOn w:val="a"/>
    <w:semiHidden/>
    <w:rsid w:val="002803DD"/>
    <w:pPr>
      <w:widowControl/>
      <w:spacing w:after="160" w:line="240" w:lineRule="exact"/>
    </w:pPr>
    <w:rPr>
      <w:rFonts w:ascii="Verdana" w:hAnsi="Verdana" w:cs="Mangal"/>
      <w:lang w:eastAsia="en-US" w:bidi="hi-IN"/>
    </w:rPr>
  </w:style>
  <w:style w:type="table" w:customStyle="1" w:styleId="41">
    <w:name w:val="表格格線4"/>
    <w:basedOn w:val="a1"/>
    <w:next w:val="af5"/>
    <w:uiPriority w:val="59"/>
    <w:rsid w:val="0054086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標題 3 字元"/>
    <w:basedOn w:val="a0"/>
    <w:link w:val="3"/>
    <w:rsid w:val="00242094"/>
    <w:rPr>
      <w:rFonts w:ascii="Arial" w:hAnsi="Arial"/>
      <w:b/>
      <w:bCs/>
      <w:kern w:val="2"/>
      <w:sz w:val="36"/>
      <w:szCs w:val="36"/>
    </w:rPr>
  </w:style>
  <w:style w:type="table" w:styleId="2-5">
    <w:name w:val="Medium List 2 Accent 5"/>
    <w:basedOn w:val="a1"/>
    <w:uiPriority w:val="66"/>
    <w:rsid w:val="00D77723"/>
    <w:rPr>
      <w:rFonts w:asciiTheme="majorHAnsi" w:eastAsiaTheme="majorEastAsia" w:hAnsiTheme="majorHAnsi" w:cstheme="majorBidi"/>
      <w:color w:val="000000" w:themeColor="text1"/>
      <w:kern w:val="2"/>
      <w:sz w:val="24"/>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3">
    <w:name w:val="Medium List 2 Accent 3"/>
    <w:basedOn w:val="a1"/>
    <w:uiPriority w:val="66"/>
    <w:rsid w:val="00D77723"/>
    <w:rPr>
      <w:rFonts w:asciiTheme="majorHAnsi" w:eastAsiaTheme="majorEastAsia" w:hAnsiTheme="majorHAnsi" w:cstheme="majorBidi"/>
      <w:color w:val="000000" w:themeColor="text1"/>
      <w:kern w:val="2"/>
      <w:sz w:val="24"/>
      <w:szCs w:val="22"/>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8">
    <w:name w:val="表格格線2"/>
    <w:basedOn w:val="a1"/>
    <w:next w:val="af5"/>
    <w:uiPriority w:val="59"/>
    <w:rsid w:val="00AB0354"/>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5"/>
    <w:uiPriority w:val="59"/>
    <w:rsid w:val="00AB035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1"/>
    <w:next w:val="af5"/>
    <w:rsid w:val="009F4AAC"/>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內文1 字元"/>
    <w:link w:val="12"/>
    <w:rsid w:val="009F4AAC"/>
    <w:rPr>
      <w:rFonts w:ascii="標楷體" w:eastAsia="標楷體"/>
      <w:kern w:val="2"/>
      <w:sz w:val="32"/>
    </w:rPr>
  </w:style>
  <w:style w:type="table" w:styleId="1-50">
    <w:name w:val="Medium List 1 Accent 5"/>
    <w:basedOn w:val="a1"/>
    <w:uiPriority w:val="65"/>
    <w:rsid w:val="00FF3F1D"/>
    <w:rPr>
      <w:rFonts w:asciiTheme="minorHAnsi" w:eastAsiaTheme="minorEastAsia" w:hAnsiTheme="minorHAnsi" w:cstheme="minorBidi"/>
      <w:color w:val="000000" w:themeColor="text1"/>
      <w:kern w:val="2"/>
      <w:sz w:val="24"/>
      <w:szCs w:val="22"/>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60C5"/>
    <w:pPr>
      <w:widowControl w:val="0"/>
    </w:pPr>
    <w:rPr>
      <w:kern w:val="2"/>
      <w:sz w:val="24"/>
      <w:szCs w:val="24"/>
    </w:rPr>
  </w:style>
  <w:style w:type="paragraph" w:styleId="1">
    <w:name w:val="heading 1"/>
    <w:basedOn w:val="a"/>
    <w:next w:val="a"/>
    <w:link w:val="10"/>
    <w:uiPriority w:val="9"/>
    <w:qFormat/>
    <w:rsid w:val="002803DD"/>
    <w:pPr>
      <w:keepNext/>
      <w:spacing w:before="180" w:after="180" w:line="720" w:lineRule="auto"/>
      <w:outlineLvl w:val="0"/>
    </w:pPr>
    <w:rPr>
      <w:rFonts w:ascii="Cambria" w:hAnsi="Cambria"/>
      <w:b/>
      <w:bCs/>
      <w:kern w:val="52"/>
      <w:sz w:val="52"/>
      <w:szCs w:val="52"/>
    </w:rPr>
  </w:style>
  <w:style w:type="paragraph" w:styleId="2">
    <w:name w:val="heading 2"/>
    <w:aliases w:val="標題 2 字元"/>
    <w:basedOn w:val="a"/>
    <w:next w:val="a"/>
    <w:link w:val="21"/>
    <w:uiPriority w:val="9"/>
    <w:qFormat/>
    <w:rsid w:val="004D60C5"/>
    <w:pPr>
      <w:keepNext/>
      <w:spacing w:before="60" w:after="60" w:line="500" w:lineRule="exact"/>
      <w:outlineLvl w:val="1"/>
    </w:pPr>
    <w:rPr>
      <w:rFonts w:ascii="Arial" w:eastAsia="標楷體" w:hAnsi="Arial"/>
      <w:b/>
      <w:bCs/>
      <w:sz w:val="32"/>
      <w:szCs w:val="48"/>
    </w:rPr>
  </w:style>
  <w:style w:type="paragraph" w:styleId="3">
    <w:name w:val="heading 3"/>
    <w:basedOn w:val="a"/>
    <w:next w:val="a"/>
    <w:link w:val="30"/>
    <w:qFormat/>
    <w:rsid w:val="00EB53AB"/>
    <w:pPr>
      <w:keepNext/>
      <w:spacing w:line="720" w:lineRule="auto"/>
      <w:outlineLvl w:val="2"/>
    </w:pPr>
    <w:rPr>
      <w:rFonts w:ascii="Arial" w:hAnsi="Arial"/>
      <w:b/>
      <w:bCs/>
      <w:sz w:val="36"/>
      <w:szCs w:val="36"/>
    </w:rPr>
  </w:style>
  <w:style w:type="paragraph" w:styleId="4">
    <w:name w:val="heading 4"/>
    <w:aliases w:val="1.標題 4"/>
    <w:basedOn w:val="a"/>
    <w:next w:val="a"/>
    <w:link w:val="40"/>
    <w:qFormat/>
    <w:rsid w:val="00EB53AB"/>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標題 2 字元1"/>
    <w:aliases w:val="標題 2 字元 字元"/>
    <w:link w:val="2"/>
    <w:uiPriority w:val="9"/>
    <w:rsid w:val="004D60C5"/>
    <w:rPr>
      <w:rFonts w:ascii="Arial" w:eastAsia="標楷體" w:hAnsi="Arial"/>
      <w:b/>
      <w:bCs/>
      <w:kern w:val="2"/>
      <w:sz w:val="32"/>
      <w:szCs w:val="48"/>
      <w:lang w:val="en-US" w:eastAsia="zh-TW" w:bidi="ar-SA"/>
    </w:rPr>
  </w:style>
  <w:style w:type="paragraph" w:styleId="a3">
    <w:name w:val="Plain Text"/>
    <w:aliases w:val="一般文字 字元 字元 字元,一般文字 字元 字元,一般文字 字元,內文壹,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 字元 字元 字元 字元 字元,內文壹 字元 字元 字元,一般文字 字元 字元 字元 字元 字元"/>
    <w:basedOn w:val="a"/>
    <w:link w:val="a4"/>
    <w:rsid w:val="004D60C5"/>
    <w:rPr>
      <w:rFonts w:ascii="細明體" w:eastAsia="細明體" w:hAnsi="Courier New"/>
      <w:szCs w:val="20"/>
    </w:rPr>
  </w:style>
  <w:style w:type="character" w:customStyle="1" w:styleId="a4">
    <w:name w:val="純文字 字元"/>
    <w:aliases w:val="一般文字 字元 字元 字元 字元,一般文字 字元 字元 字元1,一般文字 字元 字元1,內文壹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字元,一般文字 字元 字元 字元 字元 字元 字元 字元 字元"/>
    <w:link w:val="a3"/>
    <w:rsid w:val="004D60C5"/>
    <w:rPr>
      <w:rFonts w:ascii="細明體" w:eastAsia="細明體" w:hAnsi="Courier New"/>
      <w:kern w:val="2"/>
      <w:sz w:val="24"/>
      <w:lang w:val="en-US" w:eastAsia="zh-TW" w:bidi="ar-SA"/>
    </w:rPr>
  </w:style>
  <w:style w:type="character" w:customStyle="1" w:styleId="TimesNewRoman">
    <w:name w:val="樣式 Times New Roman"/>
    <w:rsid w:val="00207E31"/>
    <w:rPr>
      <w:rFonts w:ascii="Times New Roman" w:eastAsia="標楷體" w:hAnsi="Times New Roman"/>
      <w:spacing w:val="0"/>
      <w:kern w:val="0"/>
      <w:sz w:val="24"/>
    </w:rPr>
  </w:style>
  <w:style w:type="paragraph" w:styleId="a5">
    <w:name w:val="Body Text"/>
    <w:basedOn w:val="a"/>
    <w:link w:val="a6"/>
    <w:rsid w:val="00BA0770"/>
    <w:pPr>
      <w:spacing w:after="120"/>
    </w:pPr>
  </w:style>
  <w:style w:type="paragraph" w:styleId="a7">
    <w:name w:val="Body Text Indent"/>
    <w:basedOn w:val="a"/>
    <w:link w:val="a8"/>
    <w:rsid w:val="00327F52"/>
    <w:pPr>
      <w:spacing w:after="120"/>
      <w:ind w:leftChars="200" w:left="480"/>
    </w:pPr>
  </w:style>
  <w:style w:type="paragraph" w:customStyle="1" w:styleId="20">
    <w:name w:val="字元 字元2"/>
    <w:basedOn w:val="a"/>
    <w:semiHidden/>
    <w:rsid w:val="001508AF"/>
    <w:pPr>
      <w:widowControl/>
      <w:spacing w:after="160" w:line="240" w:lineRule="exact"/>
    </w:pPr>
    <w:rPr>
      <w:rFonts w:ascii="Verdana" w:eastAsia="Times New Roman" w:hAnsi="Verdana"/>
      <w:kern w:val="0"/>
      <w:sz w:val="20"/>
      <w:szCs w:val="20"/>
      <w:lang w:eastAsia="en-US"/>
    </w:rPr>
  </w:style>
  <w:style w:type="paragraph" w:customStyle="1" w:styleId="11">
    <w:name w:val="字元 字元1"/>
    <w:basedOn w:val="a"/>
    <w:semiHidden/>
    <w:rsid w:val="009267A2"/>
    <w:pPr>
      <w:widowControl/>
      <w:spacing w:after="160" w:line="240" w:lineRule="exact"/>
    </w:pPr>
    <w:rPr>
      <w:rFonts w:ascii="Verdana" w:hAnsi="Verdana" w:cs="Mangal"/>
      <w:lang w:eastAsia="en-US" w:bidi="hi-IN"/>
    </w:rPr>
  </w:style>
  <w:style w:type="paragraph" w:styleId="a9">
    <w:name w:val="Balloon Text"/>
    <w:basedOn w:val="a"/>
    <w:link w:val="aa"/>
    <w:uiPriority w:val="99"/>
    <w:semiHidden/>
    <w:rsid w:val="00D73707"/>
    <w:rPr>
      <w:rFonts w:ascii="Arial" w:hAnsi="Arial"/>
      <w:sz w:val="18"/>
      <w:szCs w:val="18"/>
    </w:rPr>
  </w:style>
  <w:style w:type="character" w:styleId="ab">
    <w:name w:val="Hyperlink"/>
    <w:basedOn w:val="a0"/>
    <w:uiPriority w:val="99"/>
    <w:rsid w:val="00B040D8"/>
  </w:style>
  <w:style w:type="paragraph" w:styleId="22">
    <w:name w:val="toc 2"/>
    <w:basedOn w:val="a"/>
    <w:rsid w:val="00B040D8"/>
    <w:pPr>
      <w:widowControl/>
      <w:spacing w:before="100" w:beforeAutospacing="1" w:after="100" w:afterAutospacing="1"/>
    </w:pPr>
    <w:rPr>
      <w:rFonts w:ascii="新細明體" w:hAnsi="新細明體" w:cs="新細明體"/>
      <w:kern w:val="0"/>
    </w:rPr>
  </w:style>
  <w:style w:type="paragraph" w:styleId="ac">
    <w:name w:val="Normal Indent"/>
    <w:basedOn w:val="a"/>
    <w:rsid w:val="00140F7A"/>
    <w:pPr>
      <w:ind w:left="480"/>
      <w:jc w:val="right"/>
    </w:pPr>
    <w:rPr>
      <w:rFonts w:ascii="標楷體" w:eastAsia="標楷體"/>
      <w:spacing w:val="-20"/>
      <w:szCs w:val="20"/>
    </w:rPr>
  </w:style>
  <w:style w:type="character" w:customStyle="1" w:styleId="a8">
    <w:name w:val="本文縮排 字元"/>
    <w:link w:val="a7"/>
    <w:rsid w:val="00140F7A"/>
    <w:rPr>
      <w:rFonts w:eastAsia="新細明體"/>
      <w:kern w:val="2"/>
      <w:sz w:val="24"/>
      <w:szCs w:val="24"/>
      <w:lang w:val="en-US" w:eastAsia="zh-TW" w:bidi="ar-SA"/>
    </w:rPr>
  </w:style>
  <w:style w:type="paragraph" w:customStyle="1" w:styleId="ad">
    <w:name w:val="字元 字元"/>
    <w:basedOn w:val="a"/>
    <w:rsid w:val="00E741AB"/>
    <w:pPr>
      <w:widowControl/>
      <w:spacing w:after="160" w:line="240" w:lineRule="exact"/>
    </w:pPr>
    <w:rPr>
      <w:rFonts w:ascii="Verdana" w:hAnsi="Verdana"/>
      <w:kern w:val="0"/>
      <w:sz w:val="20"/>
      <w:szCs w:val="20"/>
      <w:lang w:val="en-GB" w:eastAsia="en-US"/>
    </w:rPr>
  </w:style>
  <w:style w:type="paragraph" w:styleId="31">
    <w:name w:val="Body Text 3"/>
    <w:basedOn w:val="a"/>
    <w:link w:val="32"/>
    <w:rsid w:val="006E331C"/>
    <w:pPr>
      <w:spacing w:after="120"/>
    </w:pPr>
    <w:rPr>
      <w:sz w:val="16"/>
      <w:szCs w:val="16"/>
    </w:rPr>
  </w:style>
  <w:style w:type="paragraph" w:customStyle="1" w:styleId="33">
    <w:name w:val="樣式3"/>
    <w:basedOn w:val="a"/>
    <w:autoRedefine/>
    <w:rsid w:val="00EA3030"/>
    <w:pPr>
      <w:spacing w:beforeLines="50" w:line="480" w:lineRule="exact"/>
      <w:ind w:left="539"/>
      <w:jc w:val="both"/>
    </w:pPr>
    <w:rPr>
      <w:rFonts w:ascii="標楷體" w:eastAsia="標楷體"/>
      <w:b/>
      <w:sz w:val="28"/>
      <w:szCs w:val="28"/>
    </w:rPr>
  </w:style>
  <w:style w:type="character" w:customStyle="1" w:styleId="ae">
    <w:name w:val="一般文字 字元 字元 字元 字元 字元 字元 字元 字元 字元 字元 字元 字元 字元 字元 字元 字元 字元 字元 字元 字元 字元 字元 字元 字元"/>
    <w:rsid w:val="0063360C"/>
    <w:rPr>
      <w:rFonts w:ascii="細明體" w:eastAsia="細明體" w:hAnsi="Courier New"/>
      <w:kern w:val="2"/>
      <w:sz w:val="24"/>
      <w:lang w:val="en-US" w:eastAsia="zh-TW" w:bidi="ar-SA"/>
    </w:rPr>
  </w:style>
  <w:style w:type="paragraph" w:customStyle="1" w:styleId="6">
    <w:name w:val="樣式6"/>
    <w:basedOn w:val="a"/>
    <w:link w:val="60"/>
    <w:rsid w:val="00EB53AB"/>
    <w:pPr>
      <w:adjustRightInd w:val="0"/>
      <w:spacing w:line="470" w:lineRule="exact"/>
      <w:ind w:firstLineChars="250" w:firstLine="601"/>
      <w:jc w:val="both"/>
    </w:pPr>
    <w:rPr>
      <w:rFonts w:eastAsia="標楷體"/>
      <w:b/>
      <w:snapToGrid w:val="0"/>
      <w:color w:val="000000"/>
      <w:kern w:val="0"/>
    </w:rPr>
  </w:style>
  <w:style w:type="paragraph" w:customStyle="1" w:styleId="af">
    <w:name w:val="字元 字元 字元"/>
    <w:basedOn w:val="a"/>
    <w:rsid w:val="00EB53AB"/>
    <w:pPr>
      <w:widowControl/>
      <w:spacing w:after="160" w:line="240" w:lineRule="exact"/>
    </w:pPr>
    <w:rPr>
      <w:rFonts w:ascii="Verdana" w:hAnsi="Verdana"/>
      <w:kern w:val="0"/>
      <w:sz w:val="20"/>
      <w:szCs w:val="20"/>
      <w:lang w:val="en-GB" w:eastAsia="en-US"/>
    </w:rPr>
  </w:style>
  <w:style w:type="paragraph" w:styleId="af0">
    <w:name w:val="header"/>
    <w:basedOn w:val="a"/>
    <w:link w:val="af1"/>
    <w:uiPriority w:val="99"/>
    <w:unhideWhenUsed/>
    <w:rsid w:val="007468B7"/>
    <w:pPr>
      <w:tabs>
        <w:tab w:val="center" w:pos="4153"/>
        <w:tab w:val="right" w:pos="8306"/>
      </w:tabs>
      <w:snapToGrid w:val="0"/>
    </w:pPr>
    <w:rPr>
      <w:sz w:val="20"/>
      <w:szCs w:val="20"/>
    </w:rPr>
  </w:style>
  <w:style w:type="character" w:customStyle="1" w:styleId="af1">
    <w:name w:val="頁首 字元"/>
    <w:link w:val="af0"/>
    <w:uiPriority w:val="99"/>
    <w:rsid w:val="007468B7"/>
    <w:rPr>
      <w:kern w:val="2"/>
    </w:rPr>
  </w:style>
  <w:style w:type="paragraph" w:styleId="af2">
    <w:name w:val="footer"/>
    <w:basedOn w:val="a"/>
    <w:link w:val="af3"/>
    <w:uiPriority w:val="99"/>
    <w:unhideWhenUsed/>
    <w:rsid w:val="007468B7"/>
    <w:pPr>
      <w:tabs>
        <w:tab w:val="center" w:pos="4153"/>
        <w:tab w:val="right" w:pos="8306"/>
      </w:tabs>
      <w:snapToGrid w:val="0"/>
    </w:pPr>
    <w:rPr>
      <w:sz w:val="20"/>
      <w:szCs w:val="20"/>
    </w:rPr>
  </w:style>
  <w:style w:type="character" w:customStyle="1" w:styleId="af3">
    <w:name w:val="頁尾 字元"/>
    <w:link w:val="af2"/>
    <w:uiPriority w:val="99"/>
    <w:rsid w:val="007468B7"/>
    <w:rPr>
      <w:kern w:val="2"/>
    </w:rPr>
  </w:style>
  <w:style w:type="character" w:customStyle="1" w:styleId="32">
    <w:name w:val="本文 3 字元"/>
    <w:link w:val="31"/>
    <w:rsid w:val="00F33ED6"/>
    <w:rPr>
      <w:kern w:val="2"/>
      <w:sz w:val="16"/>
      <w:szCs w:val="16"/>
    </w:rPr>
  </w:style>
  <w:style w:type="paragraph" w:styleId="af4">
    <w:name w:val="List Paragraph"/>
    <w:basedOn w:val="a"/>
    <w:uiPriority w:val="34"/>
    <w:qFormat/>
    <w:rsid w:val="00F33ED6"/>
    <w:pPr>
      <w:ind w:leftChars="200" w:left="480"/>
    </w:pPr>
  </w:style>
  <w:style w:type="character" w:customStyle="1" w:styleId="40">
    <w:name w:val="標題 4 字元"/>
    <w:aliases w:val="1.標題 4 字元"/>
    <w:link w:val="4"/>
    <w:rsid w:val="00F33ED6"/>
    <w:rPr>
      <w:rFonts w:ascii="Arial" w:hAnsi="Arial"/>
      <w:kern w:val="2"/>
      <w:sz w:val="36"/>
      <w:szCs w:val="36"/>
    </w:rPr>
  </w:style>
  <w:style w:type="character" w:customStyle="1" w:styleId="a6">
    <w:name w:val="本文 字元"/>
    <w:link w:val="a5"/>
    <w:rsid w:val="00F33ED6"/>
    <w:rPr>
      <w:kern w:val="2"/>
      <w:sz w:val="24"/>
      <w:szCs w:val="24"/>
    </w:rPr>
  </w:style>
  <w:style w:type="table" w:styleId="af5">
    <w:name w:val="Table Grid"/>
    <w:basedOn w:val="a1"/>
    <w:rsid w:val="00D512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rsid w:val="005219F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link w:val="HTML"/>
    <w:rsid w:val="005219F1"/>
    <w:rPr>
      <w:rFonts w:ascii="細明體" w:eastAsia="細明體" w:hAnsi="細明體" w:cs="細明體"/>
      <w:sz w:val="24"/>
      <w:szCs w:val="24"/>
    </w:rPr>
  </w:style>
  <w:style w:type="paragraph" w:styleId="23">
    <w:name w:val="Body Text Indent 2"/>
    <w:basedOn w:val="a"/>
    <w:link w:val="24"/>
    <w:unhideWhenUsed/>
    <w:rsid w:val="005219F1"/>
    <w:pPr>
      <w:spacing w:after="120" w:line="480" w:lineRule="auto"/>
      <w:ind w:leftChars="200" w:left="480"/>
    </w:pPr>
    <w:rPr>
      <w:rFonts w:ascii="標楷體" w:eastAsia="標楷體" w:hAnsi="標楷體"/>
      <w:sz w:val="32"/>
    </w:rPr>
  </w:style>
  <w:style w:type="character" w:customStyle="1" w:styleId="24">
    <w:name w:val="本文縮排 2 字元"/>
    <w:link w:val="23"/>
    <w:rsid w:val="005219F1"/>
    <w:rPr>
      <w:rFonts w:ascii="標楷體" w:eastAsia="標楷體" w:hAnsi="標楷體"/>
      <w:kern w:val="2"/>
      <w:sz w:val="32"/>
      <w:szCs w:val="24"/>
    </w:rPr>
  </w:style>
  <w:style w:type="character" w:customStyle="1" w:styleId="aa">
    <w:name w:val="註解方塊文字 字元"/>
    <w:link w:val="a9"/>
    <w:uiPriority w:val="99"/>
    <w:semiHidden/>
    <w:rsid w:val="00BD4282"/>
    <w:rPr>
      <w:rFonts w:ascii="Arial" w:hAnsi="Arial"/>
      <w:kern w:val="2"/>
      <w:sz w:val="18"/>
      <w:szCs w:val="18"/>
    </w:rPr>
  </w:style>
  <w:style w:type="paragraph" w:customStyle="1" w:styleId="af6">
    <w:name w:val="字元 字元 字元 字元 字元"/>
    <w:basedOn w:val="a"/>
    <w:rsid w:val="00EA3030"/>
    <w:pPr>
      <w:widowControl/>
      <w:spacing w:after="160" w:line="240" w:lineRule="exact"/>
    </w:pPr>
    <w:rPr>
      <w:rFonts w:ascii="Verdana" w:hAnsi="Verdana"/>
      <w:kern w:val="0"/>
      <w:sz w:val="20"/>
      <w:szCs w:val="20"/>
      <w:lang w:val="en-GB" w:eastAsia="en-US"/>
    </w:rPr>
  </w:style>
  <w:style w:type="character" w:customStyle="1" w:styleId="60">
    <w:name w:val="樣式6 字元"/>
    <w:link w:val="6"/>
    <w:rsid w:val="00036412"/>
    <w:rPr>
      <w:rFonts w:eastAsia="標楷體"/>
      <w:b/>
      <w:snapToGrid w:val="0"/>
      <w:color w:val="000000"/>
      <w:sz w:val="24"/>
      <w:szCs w:val="24"/>
    </w:rPr>
  </w:style>
  <w:style w:type="paragraph" w:styleId="25">
    <w:name w:val="Body Text 2"/>
    <w:basedOn w:val="a"/>
    <w:link w:val="26"/>
    <w:uiPriority w:val="99"/>
    <w:unhideWhenUsed/>
    <w:rsid w:val="00D8630F"/>
    <w:pPr>
      <w:spacing w:after="120" w:line="480" w:lineRule="auto"/>
    </w:pPr>
  </w:style>
  <w:style w:type="character" w:customStyle="1" w:styleId="26">
    <w:name w:val="本文 2 字元"/>
    <w:link w:val="25"/>
    <w:uiPriority w:val="99"/>
    <w:rsid w:val="00D8630F"/>
    <w:rPr>
      <w:kern w:val="2"/>
      <w:sz w:val="24"/>
      <w:szCs w:val="24"/>
    </w:rPr>
  </w:style>
  <w:style w:type="paragraph" w:customStyle="1" w:styleId="27">
    <w:name w:val="字元 字元 字元2"/>
    <w:basedOn w:val="a"/>
    <w:rsid w:val="00704334"/>
    <w:pPr>
      <w:widowControl/>
      <w:spacing w:after="160" w:line="240" w:lineRule="exact"/>
    </w:pPr>
    <w:rPr>
      <w:rFonts w:ascii="Verdana" w:hAnsi="Verdana"/>
      <w:kern w:val="0"/>
      <w:sz w:val="20"/>
      <w:szCs w:val="20"/>
      <w:lang w:val="en-GB" w:eastAsia="en-US"/>
    </w:rPr>
  </w:style>
  <w:style w:type="paragraph" w:customStyle="1" w:styleId="af7">
    <w:name w:val="甲、"/>
    <w:basedOn w:val="a"/>
    <w:rsid w:val="00014159"/>
    <w:pPr>
      <w:spacing w:line="480" w:lineRule="exact"/>
      <w:jc w:val="both"/>
    </w:pPr>
    <w:rPr>
      <w:rFonts w:ascii="標楷體" w:eastAsia="標楷體" w:cs="新細明體"/>
      <w:b/>
      <w:bCs/>
      <w:spacing w:val="20"/>
      <w:sz w:val="36"/>
      <w:szCs w:val="20"/>
    </w:rPr>
  </w:style>
  <w:style w:type="table" w:styleId="1-5">
    <w:name w:val="Medium Shading 1 Accent 5"/>
    <w:basedOn w:val="a1"/>
    <w:uiPriority w:val="63"/>
    <w:rsid w:val="009B1AB5"/>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12">
    <w:name w:val="內文1"/>
    <w:basedOn w:val="a"/>
    <w:link w:val="13"/>
    <w:rsid w:val="00025520"/>
    <w:pPr>
      <w:spacing w:before="100" w:beforeAutospacing="1" w:after="100" w:afterAutospacing="1" w:line="500" w:lineRule="exact"/>
      <w:ind w:left="357" w:firstLineChars="188" w:firstLine="602"/>
      <w:jc w:val="both"/>
    </w:pPr>
    <w:rPr>
      <w:rFonts w:ascii="標楷體" w:eastAsia="標楷體"/>
      <w:sz w:val="32"/>
      <w:szCs w:val="20"/>
    </w:rPr>
  </w:style>
  <w:style w:type="character" w:customStyle="1" w:styleId="10">
    <w:name w:val="標題 1 字元"/>
    <w:link w:val="1"/>
    <w:uiPriority w:val="9"/>
    <w:rsid w:val="002803DD"/>
    <w:rPr>
      <w:rFonts w:ascii="Cambria" w:hAnsi="Cambria"/>
      <w:b/>
      <w:bCs/>
      <w:kern w:val="52"/>
      <w:sz w:val="52"/>
      <w:szCs w:val="52"/>
    </w:rPr>
  </w:style>
  <w:style w:type="numbering" w:customStyle="1" w:styleId="14">
    <w:name w:val="無清單1"/>
    <w:next w:val="a2"/>
    <w:semiHidden/>
    <w:unhideWhenUsed/>
    <w:rsid w:val="002803DD"/>
  </w:style>
  <w:style w:type="paragraph" w:styleId="34">
    <w:name w:val="Body Text Indent 3"/>
    <w:basedOn w:val="a"/>
    <w:link w:val="35"/>
    <w:rsid w:val="002803DD"/>
    <w:pPr>
      <w:spacing w:after="120"/>
      <w:ind w:leftChars="200" w:left="480"/>
    </w:pPr>
    <w:rPr>
      <w:kern w:val="0"/>
      <w:sz w:val="16"/>
      <w:szCs w:val="16"/>
    </w:rPr>
  </w:style>
  <w:style w:type="character" w:customStyle="1" w:styleId="35">
    <w:name w:val="本文縮排 3 字元"/>
    <w:link w:val="34"/>
    <w:rsid w:val="002803DD"/>
    <w:rPr>
      <w:sz w:val="16"/>
      <w:szCs w:val="16"/>
    </w:rPr>
  </w:style>
  <w:style w:type="numbering" w:customStyle="1" w:styleId="110">
    <w:name w:val="無清單11"/>
    <w:next w:val="a2"/>
    <w:semiHidden/>
    <w:rsid w:val="002803DD"/>
  </w:style>
  <w:style w:type="paragraph" w:styleId="af8">
    <w:name w:val="Block Text"/>
    <w:basedOn w:val="a"/>
    <w:rsid w:val="002803DD"/>
    <w:pPr>
      <w:ind w:left="720" w:right="333"/>
    </w:pPr>
    <w:rPr>
      <w:rFonts w:ascii="華康楷書體W5(P)" w:eastAsia="華康楷書體W5(P)"/>
      <w:szCs w:val="20"/>
    </w:rPr>
  </w:style>
  <w:style w:type="character" w:styleId="af9">
    <w:name w:val="page number"/>
    <w:rsid w:val="002803DD"/>
  </w:style>
  <w:style w:type="paragraph" w:customStyle="1" w:styleId="font5">
    <w:name w:val="font5"/>
    <w:basedOn w:val="a"/>
    <w:rsid w:val="002803DD"/>
    <w:pPr>
      <w:widowControl/>
      <w:spacing w:before="100" w:beforeAutospacing="1" w:after="100" w:afterAutospacing="1"/>
    </w:pPr>
    <w:rPr>
      <w:rFonts w:ascii="新細明體" w:hAnsi="新細明體" w:hint="eastAsia"/>
      <w:kern w:val="0"/>
      <w:sz w:val="18"/>
      <w:szCs w:val="18"/>
    </w:rPr>
  </w:style>
  <w:style w:type="paragraph" w:customStyle="1" w:styleId="font6">
    <w:name w:val="font6"/>
    <w:basedOn w:val="a"/>
    <w:rsid w:val="002803DD"/>
    <w:pPr>
      <w:widowControl/>
      <w:spacing w:before="100" w:beforeAutospacing="1" w:after="100" w:afterAutospacing="1"/>
    </w:pPr>
    <w:rPr>
      <w:rFonts w:ascii="標楷體" w:eastAsia="標楷體" w:hAnsi="標楷體" w:hint="eastAsia"/>
      <w:kern w:val="0"/>
      <w:sz w:val="22"/>
      <w:szCs w:val="22"/>
    </w:rPr>
  </w:style>
  <w:style w:type="paragraph" w:customStyle="1" w:styleId="font7">
    <w:name w:val="font7"/>
    <w:basedOn w:val="a"/>
    <w:rsid w:val="002803DD"/>
    <w:pPr>
      <w:widowControl/>
      <w:spacing w:before="100" w:beforeAutospacing="1" w:after="100" w:afterAutospacing="1"/>
    </w:pPr>
    <w:rPr>
      <w:kern w:val="0"/>
      <w:sz w:val="22"/>
      <w:szCs w:val="22"/>
    </w:rPr>
  </w:style>
  <w:style w:type="paragraph" w:customStyle="1" w:styleId="font8">
    <w:name w:val="font8"/>
    <w:basedOn w:val="a"/>
    <w:rsid w:val="002803DD"/>
    <w:pPr>
      <w:widowControl/>
      <w:spacing w:before="100" w:beforeAutospacing="1" w:after="100" w:afterAutospacing="1"/>
    </w:pPr>
    <w:rPr>
      <w:rFonts w:ascii="標楷體" w:eastAsia="標楷體" w:hAnsi="標楷體" w:hint="eastAsia"/>
      <w:b/>
      <w:bCs/>
      <w:kern w:val="0"/>
      <w:sz w:val="32"/>
      <w:szCs w:val="32"/>
    </w:rPr>
  </w:style>
  <w:style w:type="paragraph" w:customStyle="1" w:styleId="xl24">
    <w:name w:val="xl24"/>
    <w:basedOn w:val="a"/>
    <w:rsid w:val="002803DD"/>
    <w:pPr>
      <w:widowControl/>
      <w:pBdr>
        <w:left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25">
    <w:name w:val="xl25"/>
    <w:basedOn w:val="a"/>
    <w:rsid w:val="002803DD"/>
    <w:pPr>
      <w:widowControl/>
      <w:pBdr>
        <w:left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26">
    <w:name w:val="xl26"/>
    <w:basedOn w:val="a"/>
    <w:rsid w:val="002803DD"/>
    <w:pPr>
      <w:widowControl/>
      <w:pBdr>
        <w:left w:val="single" w:sz="4" w:space="0" w:color="auto"/>
        <w:right w:val="single" w:sz="4"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27">
    <w:name w:val="xl27"/>
    <w:basedOn w:val="a"/>
    <w:rsid w:val="002803D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28">
    <w:name w:val="xl28"/>
    <w:basedOn w:val="a"/>
    <w:rsid w:val="002803DD"/>
    <w:pPr>
      <w:widowControl/>
      <w:pBdr>
        <w:left w:val="single" w:sz="4" w:space="0" w:color="auto"/>
        <w:bottom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29">
    <w:name w:val="xl29"/>
    <w:basedOn w:val="a"/>
    <w:rsid w:val="002803D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30">
    <w:name w:val="xl30"/>
    <w:basedOn w:val="a"/>
    <w:rsid w:val="002803DD"/>
    <w:pPr>
      <w:widowControl/>
      <w:pBdr>
        <w:lef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31">
    <w:name w:val="xl31"/>
    <w:basedOn w:val="a"/>
    <w:rsid w:val="002803DD"/>
    <w:pPr>
      <w:widowControl/>
      <w:pBdr>
        <w:left w:val="single" w:sz="4" w:space="0" w:color="auto"/>
      </w:pBdr>
      <w:spacing w:before="100" w:beforeAutospacing="1" w:after="100" w:afterAutospacing="1"/>
      <w:textAlignment w:val="center"/>
    </w:pPr>
    <w:rPr>
      <w:rFonts w:ascii="標楷體" w:eastAsia="標楷體" w:hAnsi="標楷體" w:hint="eastAsia"/>
      <w:kern w:val="0"/>
      <w:sz w:val="22"/>
      <w:szCs w:val="22"/>
    </w:rPr>
  </w:style>
  <w:style w:type="paragraph" w:customStyle="1" w:styleId="xl32">
    <w:name w:val="xl32"/>
    <w:basedOn w:val="a"/>
    <w:rsid w:val="002803DD"/>
    <w:pPr>
      <w:widowControl/>
      <w:spacing w:before="100" w:beforeAutospacing="1" w:after="100" w:afterAutospacing="1"/>
      <w:jc w:val="center"/>
      <w:textAlignment w:val="top"/>
    </w:pPr>
    <w:rPr>
      <w:rFonts w:ascii="標楷體" w:eastAsia="標楷體" w:hAnsi="標楷體" w:hint="eastAsia"/>
      <w:kern w:val="0"/>
      <w:sz w:val="32"/>
      <w:szCs w:val="32"/>
    </w:rPr>
  </w:style>
  <w:style w:type="paragraph" w:customStyle="1" w:styleId="xl33">
    <w:name w:val="xl33"/>
    <w:basedOn w:val="a"/>
    <w:rsid w:val="002803DD"/>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34">
    <w:name w:val="xl34"/>
    <w:basedOn w:val="a"/>
    <w:rsid w:val="002803DD"/>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35">
    <w:name w:val="xl35"/>
    <w:basedOn w:val="a"/>
    <w:rsid w:val="002803DD"/>
    <w:pPr>
      <w:widowControl/>
      <w:pBdr>
        <w:left w:val="single" w:sz="8"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36">
    <w:name w:val="xl36"/>
    <w:basedOn w:val="a"/>
    <w:rsid w:val="002803DD"/>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37">
    <w:name w:val="xl37"/>
    <w:basedOn w:val="a"/>
    <w:rsid w:val="002803DD"/>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0"/>
      <w:szCs w:val="20"/>
    </w:rPr>
  </w:style>
  <w:style w:type="paragraph" w:customStyle="1" w:styleId="xl38">
    <w:name w:val="xl38"/>
    <w:basedOn w:val="a"/>
    <w:rsid w:val="002803DD"/>
    <w:pPr>
      <w:widowControl/>
      <w:pBdr>
        <w:left w:val="single" w:sz="4" w:space="0" w:color="auto"/>
        <w:bottom w:val="single" w:sz="8" w:space="0" w:color="auto"/>
        <w:right w:val="single" w:sz="4"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39">
    <w:name w:val="xl39"/>
    <w:basedOn w:val="a"/>
    <w:rsid w:val="002803DD"/>
    <w:pPr>
      <w:widowControl/>
      <w:pBdr>
        <w:left w:val="single" w:sz="4" w:space="0" w:color="auto"/>
        <w:right w:val="single" w:sz="4"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40">
    <w:name w:val="xl40"/>
    <w:basedOn w:val="a"/>
    <w:rsid w:val="002803DD"/>
    <w:pPr>
      <w:widowControl/>
      <w:pBdr>
        <w:left w:val="single" w:sz="4" w:space="0" w:color="auto"/>
        <w:right w:val="single" w:sz="8"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41">
    <w:name w:val="xl41"/>
    <w:basedOn w:val="a"/>
    <w:rsid w:val="002803DD"/>
    <w:pPr>
      <w:widowControl/>
      <w:pBdr>
        <w:left w:val="single" w:sz="4" w:space="0" w:color="auto"/>
        <w:right w:val="single" w:sz="4" w:space="0" w:color="auto"/>
      </w:pBdr>
      <w:spacing w:before="100" w:beforeAutospacing="1" w:after="100" w:afterAutospacing="1"/>
      <w:textAlignment w:val="top"/>
    </w:pPr>
    <w:rPr>
      <w:rFonts w:ascii="標楷體" w:eastAsia="標楷體" w:hAnsi="標楷體" w:hint="eastAsia"/>
      <w:kern w:val="0"/>
      <w:sz w:val="18"/>
      <w:szCs w:val="18"/>
    </w:rPr>
  </w:style>
  <w:style w:type="paragraph" w:customStyle="1" w:styleId="xl42">
    <w:name w:val="xl42"/>
    <w:basedOn w:val="a"/>
    <w:rsid w:val="002803DD"/>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Ansi="標楷體" w:hint="eastAsia"/>
      <w:kern w:val="0"/>
      <w:sz w:val="20"/>
      <w:szCs w:val="20"/>
    </w:rPr>
  </w:style>
  <w:style w:type="paragraph" w:customStyle="1" w:styleId="xl43">
    <w:name w:val="xl43"/>
    <w:basedOn w:val="a"/>
    <w:rsid w:val="002803DD"/>
    <w:pPr>
      <w:widowControl/>
      <w:pBdr>
        <w:left w:val="single" w:sz="4" w:space="0" w:color="auto"/>
        <w:right w:val="single" w:sz="4" w:space="0" w:color="auto"/>
      </w:pBdr>
      <w:spacing w:before="100" w:beforeAutospacing="1" w:after="100" w:afterAutospacing="1"/>
    </w:pPr>
    <w:rPr>
      <w:rFonts w:ascii="新細明體" w:hAnsi="新細明體"/>
      <w:kern w:val="0"/>
    </w:rPr>
  </w:style>
  <w:style w:type="paragraph" w:customStyle="1" w:styleId="xl44">
    <w:name w:val="xl44"/>
    <w:basedOn w:val="a"/>
    <w:rsid w:val="002803DD"/>
    <w:pPr>
      <w:widowControl/>
      <w:pBdr>
        <w:left w:val="single" w:sz="4" w:space="0" w:color="auto"/>
        <w:bottom w:val="single" w:sz="8"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45">
    <w:name w:val="xl45"/>
    <w:basedOn w:val="a"/>
    <w:rsid w:val="002803DD"/>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標楷體" w:hint="eastAsia"/>
      <w:kern w:val="0"/>
      <w:sz w:val="20"/>
      <w:szCs w:val="20"/>
    </w:rPr>
  </w:style>
  <w:style w:type="paragraph" w:customStyle="1" w:styleId="xl46">
    <w:name w:val="xl46"/>
    <w:basedOn w:val="a"/>
    <w:rsid w:val="002803DD"/>
    <w:pPr>
      <w:widowControl/>
      <w:spacing w:before="100" w:beforeAutospacing="1" w:after="100" w:afterAutospacing="1"/>
    </w:pPr>
    <w:rPr>
      <w:rFonts w:ascii="標楷體" w:eastAsia="標楷體" w:hAnsi="標楷體" w:hint="eastAsia"/>
      <w:kern w:val="0"/>
      <w:sz w:val="20"/>
      <w:szCs w:val="20"/>
    </w:rPr>
  </w:style>
  <w:style w:type="paragraph" w:customStyle="1" w:styleId="xl47">
    <w:name w:val="xl47"/>
    <w:basedOn w:val="a"/>
    <w:rsid w:val="002803DD"/>
    <w:pPr>
      <w:widowControl/>
      <w:pBdr>
        <w:left w:val="single" w:sz="4" w:space="0" w:color="auto"/>
        <w:right w:val="single" w:sz="8" w:space="0" w:color="auto"/>
      </w:pBdr>
      <w:spacing w:before="100" w:beforeAutospacing="1" w:after="100" w:afterAutospacing="1"/>
    </w:pPr>
    <w:rPr>
      <w:rFonts w:ascii="標楷體" w:eastAsia="標楷體" w:hAnsi="標楷體" w:hint="eastAsia"/>
      <w:kern w:val="0"/>
      <w:sz w:val="20"/>
      <w:szCs w:val="20"/>
    </w:rPr>
  </w:style>
  <w:style w:type="paragraph" w:customStyle="1" w:styleId="xl48">
    <w:name w:val="xl48"/>
    <w:basedOn w:val="a"/>
    <w:rsid w:val="002803DD"/>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49">
    <w:name w:val="xl49"/>
    <w:basedOn w:val="a"/>
    <w:rsid w:val="002803DD"/>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50">
    <w:name w:val="xl50"/>
    <w:basedOn w:val="a"/>
    <w:rsid w:val="002803DD"/>
    <w:pPr>
      <w:widowControl/>
      <w:pBdr>
        <w:top w:val="single" w:sz="8" w:space="0" w:color="auto"/>
        <w:left w:val="single" w:sz="4" w:space="0" w:color="auto"/>
        <w:bottom w:val="single" w:sz="4"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51">
    <w:name w:val="xl51"/>
    <w:basedOn w:val="a"/>
    <w:rsid w:val="002803DD"/>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52">
    <w:name w:val="xl52"/>
    <w:basedOn w:val="a"/>
    <w:rsid w:val="002803DD"/>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53">
    <w:name w:val="xl53"/>
    <w:basedOn w:val="a"/>
    <w:rsid w:val="002803DD"/>
    <w:pPr>
      <w:widowControl/>
      <w:pBdr>
        <w:bottom w:val="single" w:sz="8" w:space="0" w:color="auto"/>
      </w:pBdr>
      <w:spacing w:before="100" w:beforeAutospacing="1" w:after="100" w:afterAutospacing="1"/>
      <w:jc w:val="right"/>
      <w:textAlignment w:val="center"/>
    </w:pPr>
    <w:rPr>
      <w:rFonts w:ascii="標楷體" w:eastAsia="標楷體" w:hAnsi="標楷體" w:hint="eastAsia"/>
      <w:kern w:val="0"/>
      <w:sz w:val="22"/>
      <w:szCs w:val="22"/>
    </w:rPr>
  </w:style>
  <w:style w:type="paragraph" w:customStyle="1" w:styleId="xl54">
    <w:name w:val="xl54"/>
    <w:basedOn w:val="a"/>
    <w:rsid w:val="002803DD"/>
    <w:pPr>
      <w:widowControl/>
      <w:pBdr>
        <w:bottom w:val="single" w:sz="8" w:space="0" w:color="auto"/>
      </w:pBdr>
      <w:spacing w:before="100" w:beforeAutospacing="1" w:after="100" w:afterAutospacing="1"/>
      <w:jc w:val="right"/>
      <w:textAlignment w:val="center"/>
    </w:pPr>
    <w:rPr>
      <w:rFonts w:ascii="標楷體" w:eastAsia="標楷體" w:hAnsi="標楷體" w:hint="eastAsia"/>
      <w:kern w:val="0"/>
      <w:sz w:val="32"/>
      <w:szCs w:val="32"/>
    </w:rPr>
  </w:style>
  <w:style w:type="paragraph" w:customStyle="1" w:styleId="xl55">
    <w:name w:val="xl55"/>
    <w:basedOn w:val="a"/>
    <w:rsid w:val="002803DD"/>
    <w:pPr>
      <w:widowControl/>
      <w:pBdr>
        <w:top w:val="single" w:sz="8" w:space="0" w:color="auto"/>
        <w:bottom w:val="single" w:sz="4"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56">
    <w:name w:val="xl56"/>
    <w:basedOn w:val="a"/>
    <w:rsid w:val="002803DD"/>
    <w:pPr>
      <w:widowControl/>
      <w:pBdr>
        <w:top w:val="single" w:sz="8" w:space="0" w:color="auto"/>
        <w:bottom w:val="single" w:sz="4" w:space="0" w:color="auto"/>
        <w:right w:val="single" w:sz="8" w:space="0" w:color="auto"/>
      </w:pBdr>
      <w:spacing w:before="100" w:beforeAutospacing="1" w:after="100" w:afterAutospacing="1"/>
      <w:jc w:val="center"/>
    </w:pPr>
    <w:rPr>
      <w:rFonts w:ascii="標楷體" w:eastAsia="標楷體" w:hAnsi="標楷體" w:hint="eastAsia"/>
      <w:kern w:val="0"/>
      <w:sz w:val="22"/>
      <w:szCs w:val="22"/>
    </w:rPr>
  </w:style>
  <w:style w:type="paragraph" w:customStyle="1" w:styleId="xl57">
    <w:name w:val="xl57"/>
    <w:basedOn w:val="a"/>
    <w:rsid w:val="002803DD"/>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paragraph" w:customStyle="1" w:styleId="xl58">
    <w:name w:val="xl58"/>
    <w:basedOn w:val="a"/>
    <w:rsid w:val="002803DD"/>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hint="eastAsia"/>
      <w:kern w:val="0"/>
      <w:sz w:val="22"/>
      <w:szCs w:val="22"/>
    </w:rPr>
  </w:style>
  <w:style w:type="table" w:customStyle="1" w:styleId="15">
    <w:name w:val="表格格線1"/>
    <w:basedOn w:val="a1"/>
    <w:next w:val="af5"/>
    <w:rsid w:val="002803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rsid w:val="002803DD"/>
    <w:pPr>
      <w:widowControl/>
      <w:spacing w:before="100" w:beforeAutospacing="1" w:after="100" w:afterAutospacing="1"/>
    </w:pPr>
    <w:rPr>
      <w:rFonts w:ascii="新細明體" w:hAnsi="新細明體" w:cs="新細明體"/>
      <w:kern w:val="0"/>
    </w:rPr>
  </w:style>
  <w:style w:type="paragraph" w:customStyle="1" w:styleId="afa">
    <w:name w:val="字元 字元 字元 字元 字元 字元"/>
    <w:basedOn w:val="a"/>
    <w:rsid w:val="002803DD"/>
    <w:pPr>
      <w:widowControl/>
      <w:spacing w:after="160" w:line="240" w:lineRule="exact"/>
    </w:pPr>
    <w:rPr>
      <w:rFonts w:ascii="Verdana" w:hAnsi="Verdana"/>
      <w:kern w:val="0"/>
      <w:sz w:val="20"/>
      <w:szCs w:val="20"/>
      <w:lang w:eastAsia="en-US"/>
    </w:rPr>
  </w:style>
  <w:style w:type="paragraph" w:customStyle="1" w:styleId="5">
    <w:name w:val="字元 字元5 字元 字元 字元 字元 字元 字元 字元"/>
    <w:basedOn w:val="a"/>
    <w:semiHidden/>
    <w:rsid w:val="002803DD"/>
    <w:pPr>
      <w:widowControl/>
      <w:spacing w:after="160" w:line="240" w:lineRule="exact"/>
    </w:pPr>
    <w:rPr>
      <w:rFonts w:ascii="Verdana" w:eastAsia="Times New Roman" w:hAnsi="Verdana"/>
      <w:kern w:val="0"/>
      <w:sz w:val="20"/>
      <w:szCs w:val="20"/>
      <w:lang w:eastAsia="en-US"/>
    </w:rPr>
  </w:style>
  <w:style w:type="paragraph" w:customStyle="1" w:styleId="16">
    <w:name w:val="室務1."/>
    <w:basedOn w:val="a"/>
    <w:link w:val="111"/>
    <w:rsid w:val="002803DD"/>
    <w:pPr>
      <w:spacing w:line="520" w:lineRule="exact"/>
      <w:ind w:leftChars="300" w:left="1040" w:hangingChars="100" w:hanging="320"/>
      <w:jc w:val="both"/>
    </w:pPr>
    <w:rPr>
      <w:rFonts w:ascii="細明體" w:eastAsia="標楷體" w:hAnsi="Courier New"/>
      <w:kern w:val="0"/>
      <w:sz w:val="28"/>
    </w:rPr>
  </w:style>
  <w:style w:type="character" w:customStyle="1" w:styleId="111">
    <w:name w:val="室務1. 字元1"/>
    <w:link w:val="16"/>
    <w:rsid w:val="002803DD"/>
    <w:rPr>
      <w:rFonts w:ascii="細明體" w:eastAsia="標楷體" w:hAnsi="Courier New"/>
      <w:sz w:val="28"/>
      <w:szCs w:val="24"/>
    </w:rPr>
  </w:style>
  <w:style w:type="paragraph" w:customStyle="1" w:styleId="17">
    <w:name w:val="室務(1)"/>
    <w:basedOn w:val="16"/>
    <w:link w:val="112"/>
    <w:rsid w:val="002803DD"/>
    <w:pPr>
      <w:ind w:leftChars="400" w:left="550" w:hangingChars="150" w:hanging="150"/>
    </w:pPr>
  </w:style>
  <w:style w:type="character" w:customStyle="1" w:styleId="112">
    <w:name w:val="室務(1) 字元1"/>
    <w:link w:val="17"/>
    <w:rsid w:val="002803DD"/>
    <w:rPr>
      <w:rFonts w:ascii="細明體" w:eastAsia="標楷體" w:hAnsi="Courier New"/>
      <w:sz w:val="28"/>
      <w:szCs w:val="24"/>
    </w:rPr>
  </w:style>
  <w:style w:type="paragraph" w:styleId="afb">
    <w:name w:val="No Spacing"/>
    <w:uiPriority w:val="1"/>
    <w:qFormat/>
    <w:rsid w:val="002803DD"/>
    <w:pPr>
      <w:widowControl w:val="0"/>
    </w:pPr>
    <w:rPr>
      <w:kern w:val="2"/>
      <w:sz w:val="24"/>
      <w:szCs w:val="24"/>
    </w:rPr>
  </w:style>
  <w:style w:type="character" w:styleId="afc">
    <w:name w:val="Strong"/>
    <w:uiPriority w:val="22"/>
    <w:qFormat/>
    <w:rsid w:val="002803DD"/>
    <w:rPr>
      <w:b/>
      <w:bCs/>
    </w:rPr>
  </w:style>
  <w:style w:type="paragraph" w:styleId="afd">
    <w:name w:val="footnote text"/>
    <w:basedOn w:val="a"/>
    <w:link w:val="afe"/>
    <w:uiPriority w:val="99"/>
    <w:semiHidden/>
    <w:unhideWhenUsed/>
    <w:rsid w:val="002803DD"/>
    <w:pPr>
      <w:snapToGrid w:val="0"/>
    </w:pPr>
    <w:rPr>
      <w:kern w:val="0"/>
      <w:sz w:val="20"/>
      <w:szCs w:val="20"/>
    </w:rPr>
  </w:style>
  <w:style w:type="character" w:customStyle="1" w:styleId="afe">
    <w:name w:val="註腳文字 字元"/>
    <w:basedOn w:val="a0"/>
    <w:link w:val="afd"/>
    <w:uiPriority w:val="99"/>
    <w:semiHidden/>
    <w:rsid w:val="002803DD"/>
  </w:style>
  <w:style w:type="paragraph" w:customStyle="1" w:styleId="18">
    <w:name w:val="清單段落1"/>
    <w:basedOn w:val="a"/>
    <w:rsid w:val="002803DD"/>
    <w:pPr>
      <w:adjustRightInd w:val="0"/>
      <w:spacing w:line="360" w:lineRule="atLeast"/>
      <w:ind w:leftChars="200" w:left="480"/>
      <w:textAlignment w:val="baseline"/>
    </w:pPr>
    <w:rPr>
      <w:rFonts w:ascii="新細明體"/>
      <w:kern w:val="0"/>
      <w:szCs w:val="20"/>
    </w:rPr>
  </w:style>
  <w:style w:type="paragraph" w:customStyle="1" w:styleId="113">
    <w:name w:val="字元 字元11"/>
    <w:basedOn w:val="a"/>
    <w:semiHidden/>
    <w:rsid w:val="002803DD"/>
    <w:pPr>
      <w:widowControl/>
      <w:spacing w:after="160" w:line="240" w:lineRule="exact"/>
    </w:pPr>
    <w:rPr>
      <w:rFonts w:ascii="Verdana" w:hAnsi="Verdana" w:cs="Mangal"/>
      <w:lang w:eastAsia="en-US" w:bidi="hi-IN"/>
    </w:rPr>
  </w:style>
  <w:style w:type="table" w:customStyle="1" w:styleId="41">
    <w:name w:val="表格格線4"/>
    <w:basedOn w:val="a1"/>
    <w:next w:val="af5"/>
    <w:uiPriority w:val="59"/>
    <w:rsid w:val="0054086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標題 3 字元"/>
    <w:basedOn w:val="a0"/>
    <w:link w:val="3"/>
    <w:rsid w:val="00242094"/>
    <w:rPr>
      <w:rFonts w:ascii="Arial" w:hAnsi="Arial"/>
      <w:b/>
      <w:bCs/>
      <w:kern w:val="2"/>
      <w:sz w:val="36"/>
      <w:szCs w:val="36"/>
    </w:rPr>
  </w:style>
  <w:style w:type="table" w:styleId="2-5">
    <w:name w:val="Medium List 2 Accent 5"/>
    <w:basedOn w:val="a1"/>
    <w:uiPriority w:val="66"/>
    <w:rsid w:val="00D77723"/>
    <w:rPr>
      <w:rFonts w:asciiTheme="majorHAnsi" w:eastAsiaTheme="majorEastAsia" w:hAnsiTheme="majorHAnsi" w:cstheme="majorBidi"/>
      <w:color w:val="000000" w:themeColor="text1"/>
      <w:kern w:val="2"/>
      <w:sz w:val="24"/>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3">
    <w:name w:val="Medium List 2 Accent 3"/>
    <w:basedOn w:val="a1"/>
    <w:uiPriority w:val="66"/>
    <w:rsid w:val="00D77723"/>
    <w:rPr>
      <w:rFonts w:asciiTheme="majorHAnsi" w:eastAsiaTheme="majorEastAsia" w:hAnsiTheme="majorHAnsi" w:cstheme="majorBidi"/>
      <w:color w:val="000000" w:themeColor="text1"/>
      <w:kern w:val="2"/>
      <w:sz w:val="24"/>
      <w:szCs w:val="22"/>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28">
    <w:name w:val="表格格線2"/>
    <w:basedOn w:val="a1"/>
    <w:next w:val="af5"/>
    <w:uiPriority w:val="59"/>
    <w:rsid w:val="00AB0354"/>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5"/>
    <w:uiPriority w:val="59"/>
    <w:rsid w:val="00AB035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1"/>
    <w:next w:val="af5"/>
    <w:rsid w:val="009F4AAC"/>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內文1 字元"/>
    <w:link w:val="12"/>
    <w:rsid w:val="009F4AAC"/>
    <w:rPr>
      <w:rFonts w:ascii="標楷體" w:eastAsia="標楷體"/>
      <w:kern w:val="2"/>
      <w:sz w:val="32"/>
    </w:rPr>
  </w:style>
  <w:style w:type="table" w:styleId="1-50">
    <w:name w:val="Medium List 1 Accent 5"/>
    <w:basedOn w:val="a1"/>
    <w:uiPriority w:val="65"/>
    <w:rsid w:val="00FF3F1D"/>
    <w:rPr>
      <w:rFonts w:asciiTheme="minorHAnsi" w:eastAsiaTheme="minorEastAsia" w:hAnsiTheme="minorHAnsi" w:cstheme="minorBidi"/>
      <w:color w:val="000000" w:themeColor="text1"/>
      <w:kern w:val="2"/>
      <w:sz w:val="24"/>
      <w:szCs w:val="22"/>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506182">
      <w:bodyDiv w:val="1"/>
      <w:marLeft w:val="0"/>
      <w:marRight w:val="0"/>
      <w:marTop w:val="0"/>
      <w:marBottom w:val="0"/>
      <w:divBdr>
        <w:top w:val="none" w:sz="0" w:space="0" w:color="auto"/>
        <w:left w:val="none" w:sz="0" w:space="0" w:color="auto"/>
        <w:bottom w:val="none" w:sz="0" w:space="0" w:color="auto"/>
        <w:right w:val="none" w:sz="0" w:space="0" w:color="auto"/>
      </w:divBdr>
    </w:div>
    <w:div w:id="181672416">
      <w:bodyDiv w:val="1"/>
      <w:marLeft w:val="0"/>
      <w:marRight w:val="0"/>
      <w:marTop w:val="0"/>
      <w:marBottom w:val="0"/>
      <w:divBdr>
        <w:top w:val="none" w:sz="0" w:space="0" w:color="auto"/>
        <w:left w:val="none" w:sz="0" w:space="0" w:color="auto"/>
        <w:bottom w:val="none" w:sz="0" w:space="0" w:color="auto"/>
        <w:right w:val="none" w:sz="0" w:space="0" w:color="auto"/>
      </w:divBdr>
    </w:div>
    <w:div w:id="271742184">
      <w:bodyDiv w:val="1"/>
      <w:marLeft w:val="0"/>
      <w:marRight w:val="0"/>
      <w:marTop w:val="0"/>
      <w:marBottom w:val="0"/>
      <w:divBdr>
        <w:top w:val="none" w:sz="0" w:space="0" w:color="auto"/>
        <w:left w:val="none" w:sz="0" w:space="0" w:color="auto"/>
        <w:bottom w:val="none" w:sz="0" w:space="0" w:color="auto"/>
        <w:right w:val="none" w:sz="0" w:space="0" w:color="auto"/>
      </w:divBdr>
    </w:div>
    <w:div w:id="377052861">
      <w:bodyDiv w:val="1"/>
      <w:marLeft w:val="0"/>
      <w:marRight w:val="0"/>
      <w:marTop w:val="0"/>
      <w:marBottom w:val="0"/>
      <w:divBdr>
        <w:top w:val="none" w:sz="0" w:space="0" w:color="auto"/>
        <w:left w:val="none" w:sz="0" w:space="0" w:color="auto"/>
        <w:bottom w:val="none" w:sz="0" w:space="0" w:color="auto"/>
        <w:right w:val="none" w:sz="0" w:space="0" w:color="auto"/>
      </w:divBdr>
    </w:div>
    <w:div w:id="586309314">
      <w:bodyDiv w:val="1"/>
      <w:marLeft w:val="0"/>
      <w:marRight w:val="0"/>
      <w:marTop w:val="0"/>
      <w:marBottom w:val="0"/>
      <w:divBdr>
        <w:top w:val="none" w:sz="0" w:space="0" w:color="auto"/>
        <w:left w:val="none" w:sz="0" w:space="0" w:color="auto"/>
        <w:bottom w:val="none" w:sz="0" w:space="0" w:color="auto"/>
        <w:right w:val="none" w:sz="0" w:space="0" w:color="auto"/>
      </w:divBdr>
    </w:div>
    <w:div w:id="679623308">
      <w:bodyDiv w:val="1"/>
      <w:marLeft w:val="0"/>
      <w:marRight w:val="0"/>
      <w:marTop w:val="0"/>
      <w:marBottom w:val="0"/>
      <w:divBdr>
        <w:top w:val="none" w:sz="0" w:space="0" w:color="auto"/>
        <w:left w:val="none" w:sz="0" w:space="0" w:color="auto"/>
        <w:bottom w:val="none" w:sz="0" w:space="0" w:color="auto"/>
        <w:right w:val="none" w:sz="0" w:space="0" w:color="auto"/>
      </w:divBdr>
    </w:div>
    <w:div w:id="706835739">
      <w:bodyDiv w:val="1"/>
      <w:marLeft w:val="0"/>
      <w:marRight w:val="0"/>
      <w:marTop w:val="0"/>
      <w:marBottom w:val="0"/>
      <w:divBdr>
        <w:top w:val="none" w:sz="0" w:space="0" w:color="auto"/>
        <w:left w:val="none" w:sz="0" w:space="0" w:color="auto"/>
        <w:bottom w:val="none" w:sz="0" w:space="0" w:color="auto"/>
        <w:right w:val="none" w:sz="0" w:space="0" w:color="auto"/>
      </w:divBdr>
    </w:div>
    <w:div w:id="1265185598">
      <w:bodyDiv w:val="1"/>
      <w:marLeft w:val="0"/>
      <w:marRight w:val="0"/>
      <w:marTop w:val="0"/>
      <w:marBottom w:val="0"/>
      <w:divBdr>
        <w:top w:val="none" w:sz="0" w:space="0" w:color="auto"/>
        <w:left w:val="none" w:sz="0" w:space="0" w:color="auto"/>
        <w:bottom w:val="none" w:sz="0" w:space="0" w:color="auto"/>
        <w:right w:val="none" w:sz="0" w:space="0" w:color="auto"/>
      </w:divBdr>
    </w:div>
    <w:div w:id="1288584413">
      <w:bodyDiv w:val="1"/>
      <w:marLeft w:val="0"/>
      <w:marRight w:val="0"/>
      <w:marTop w:val="0"/>
      <w:marBottom w:val="0"/>
      <w:divBdr>
        <w:top w:val="none" w:sz="0" w:space="0" w:color="auto"/>
        <w:left w:val="none" w:sz="0" w:space="0" w:color="auto"/>
        <w:bottom w:val="none" w:sz="0" w:space="0" w:color="auto"/>
        <w:right w:val="none" w:sz="0" w:space="0" w:color="auto"/>
      </w:divBdr>
    </w:div>
    <w:div w:id="1314259043">
      <w:bodyDiv w:val="1"/>
      <w:marLeft w:val="0"/>
      <w:marRight w:val="0"/>
      <w:marTop w:val="0"/>
      <w:marBottom w:val="0"/>
      <w:divBdr>
        <w:top w:val="none" w:sz="0" w:space="0" w:color="auto"/>
        <w:left w:val="none" w:sz="0" w:space="0" w:color="auto"/>
        <w:bottom w:val="none" w:sz="0" w:space="0" w:color="auto"/>
        <w:right w:val="none" w:sz="0" w:space="0" w:color="auto"/>
      </w:divBdr>
    </w:div>
    <w:div w:id="1417823818">
      <w:bodyDiv w:val="1"/>
      <w:marLeft w:val="0"/>
      <w:marRight w:val="0"/>
      <w:marTop w:val="0"/>
      <w:marBottom w:val="0"/>
      <w:divBdr>
        <w:top w:val="none" w:sz="0" w:space="0" w:color="auto"/>
        <w:left w:val="none" w:sz="0" w:space="0" w:color="auto"/>
        <w:bottom w:val="none" w:sz="0" w:space="0" w:color="auto"/>
        <w:right w:val="none" w:sz="0" w:space="0" w:color="auto"/>
      </w:divBdr>
    </w:div>
    <w:div w:id="1735738775">
      <w:bodyDiv w:val="1"/>
      <w:marLeft w:val="0"/>
      <w:marRight w:val="0"/>
      <w:marTop w:val="0"/>
      <w:marBottom w:val="0"/>
      <w:divBdr>
        <w:top w:val="none" w:sz="0" w:space="0" w:color="auto"/>
        <w:left w:val="none" w:sz="0" w:space="0" w:color="auto"/>
        <w:bottom w:val="none" w:sz="0" w:space="0" w:color="auto"/>
        <w:right w:val="none" w:sz="0" w:space="0" w:color="auto"/>
      </w:divBdr>
    </w:div>
    <w:div w:id="1760904885">
      <w:bodyDiv w:val="1"/>
      <w:marLeft w:val="0"/>
      <w:marRight w:val="0"/>
      <w:marTop w:val="0"/>
      <w:marBottom w:val="0"/>
      <w:divBdr>
        <w:top w:val="none" w:sz="0" w:space="0" w:color="auto"/>
        <w:left w:val="none" w:sz="0" w:space="0" w:color="auto"/>
        <w:bottom w:val="none" w:sz="0" w:space="0" w:color="auto"/>
        <w:right w:val="none" w:sz="0" w:space="0" w:color="auto"/>
      </w:divBdr>
    </w:div>
    <w:div w:id="1820072452">
      <w:bodyDiv w:val="1"/>
      <w:marLeft w:val="0"/>
      <w:marRight w:val="0"/>
      <w:marTop w:val="0"/>
      <w:marBottom w:val="0"/>
      <w:divBdr>
        <w:top w:val="none" w:sz="0" w:space="0" w:color="auto"/>
        <w:left w:val="none" w:sz="0" w:space="0" w:color="auto"/>
        <w:bottom w:val="none" w:sz="0" w:space="0" w:color="auto"/>
        <w:right w:val="none" w:sz="0" w:space="0" w:color="auto"/>
      </w:divBdr>
    </w:div>
    <w:div w:id="1832988587">
      <w:bodyDiv w:val="1"/>
      <w:marLeft w:val="0"/>
      <w:marRight w:val="0"/>
      <w:marTop w:val="0"/>
      <w:marBottom w:val="0"/>
      <w:divBdr>
        <w:top w:val="none" w:sz="0" w:space="0" w:color="auto"/>
        <w:left w:val="none" w:sz="0" w:space="0" w:color="auto"/>
        <w:bottom w:val="none" w:sz="0" w:space="0" w:color="auto"/>
        <w:right w:val="none" w:sz="0" w:space="0" w:color="auto"/>
      </w:divBdr>
    </w:div>
    <w:div w:id="1891644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Excel_Chart1.xls"/><Relationship Id="rId18" Type="http://schemas.openxmlformats.org/officeDocument/2006/relationships/chart" Target="charts/chart6.xml"/><Relationship Id="rId26" Type="http://schemas.openxmlformats.org/officeDocument/2006/relationships/image" Target="media/image4.png"/><Relationship Id="rId39" Type="http://schemas.openxmlformats.org/officeDocument/2006/relationships/image" Target="media/image10.png"/><Relationship Id="rId21" Type="http://schemas.openxmlformats.org/officeDocument/2006/relationships/oleObject" Target="embeddings/Microsoft_Excel_Chart2.xls"/><Relationship Id="rId34" Type="http://schemas.openxmlformats.org/officeDocument/2006/relationships/image" Target="media/image6.PNG"/><Relationship Id="rId42" Type="http://schemas.openxmlformats.org/officeDocument/2006/relationships/image" Target="media/image12.jpeg"/><Relationship Id="rId47" Type="http://schemas.openxmlformats.org/officeDocument/2006/relationships/image" Target="media/image130.pn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40.xml"/><Relationship Id="rId29" Type="http://schemas.openxmlformats.org/officeDocument/2006/relationships/chart" Target="charts/chart11.xml"/><Relationship Id="rId11" Type="http://schemas.openxmlformats.org/officeDocument/2006/relationships/chart" Target="charts/chart3.xml"/><Relationship Id="rId24" Type="http://schemas.openxmlformats.org/officeDocument/2006/relationships/oleObject" Target="embeddings/Microsoft_Excel_Chart3.xls"/><Relationship Id="rId32" Type="http://schemas.openxmlformats.org/officeDocument/2006/relationships/image" Target="media/image5.png"/><Relationship Id="rId37" Type="http://schemas.openxmlformats.org/officeDocument/2006/relationships/image" Target="media/image9.png"/><Relationship Id="rId40" Type="http://schemas.openxmlformats.org/officeDocument/2006/relationships/image" Target="media/image11.png"/><Relationship Id="rId45"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chart" Target="charts/chart5.xml"/><Relationship Id="rId23" Type="http://schemas.openxmlformats.org/officeDocument/2006/relationships/image" Target="media/image3.png"/><Relationship Id="rId28" Type="http://schemas.openxmlformats.org/officeDocument/2006/relationships/chart" Target="charts/chart10.xml"/><Relationship Id="rId36" Type="http://schemas.openxmlformats.org/officeDocument/2006/relationships/image" Target="media/image8.png"/><Relationship Id="rId49"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chart" Target="charts/chart7.xml"/><Relationship Id="rId31" Type="http://schemas.openxmlformats.org/officeDocument/2006/relationships/chart" Target="charts/chart13.xml"/><Relationship Id="rId44" Type="http://schemas.openxmlformats.org/officeDocument/2006/relationships/hyperlink" Target="https://udn.com/search/tagging/2/&#31038;&#26371;&#20303;&#23429;" TargetMode="Externa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4.xml"/><Relationship Id="rId22" Type="http://schemas.openxmlformats.org/officeDocument/2006/relationships/chart" Target="charts/chart8.xml"/><Relationship Id="rId27" Type="http://schemas.openxmlformats.org/officeDocument/2006/relationships/oleObject" Target="embeddings/Microsoft_Excel_Chart4.xls"/><Relationship Id="rId30" Type="http://schemas.openxmlformats.org/officeDocument/2006/relationships/chart" Target="charts/chart12.xml"/><Relationship Id="rId35" Type="http://schemas.openxmlformats.org/officeDocument/2006/relationships/image" Target="media/image7.png"/><Relationship Id="rId43" Type="http://schemas.openxmlformats.org/officeDocument/2006/relationships/hyperlink" Target="https://udn.com/search/tagging/2/&#34892;&#25919;&#38498;" TargetMode="External"/><Relationship Id="rId48" Type="http://schemas.openxmlformats.org/officeDocument/2006/relationships/image" Target="media/image15.png"/><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chart" Target="charts/chart50.xml"/><Relationship Id="rId25" Type="http://schemas.openxmlformats.org/officeDocument/2006/relationships/chart" Target="charts/chart9.xml"/><Relationship Id="rId33" Type="http://schemas.openxmlformats.org/officeDocument/2006/relationships/oleObject" Target="embeddings/Microsoft_Excel_Chart5.xls"/><Relationship Id="rId38" Type="http://schemas.openxmlformats.org/officeDocument/2006/relationships/chart" Target="charts/chart14.xml"/><Relationship Id="rId46" Type="http://schemas.openxmlformats.org/officeDocument/2006/relationships/image" Target="media/image13.png"/><Relationship Id="rId20" Type="http://schemas.openxmlformats.org/officeDocument/2006/relationships/image" Target="media/image2.png"/><Relationship Id="rId41"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10.xlsx"/><Relationship Id="rId1" Type="http://schemas.openxmlformats.org/officeDocument/2006/relationships/themeOverride" Target="../theme/themeOverride4.xm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12.xlsx"/><Relationship Id="rId1" Type="http://schemas.openxmlformats.org/officeDocument/2006/relationships/themeOverride" Target="../theme/themeOverride5.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6.xm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mandy\Downloads\&#25844;&#20805;1.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50.xlsx"/></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60"/>
      <c:rotY val="250"/>
      <c:rAngAx val="0"/>
      <c:perspective val="0"/>
    </c:view3D>
    <c:floor>
      <c:thickness val="0"/>
    </c:floor>
    <c:sideWall>
      <c:thickness val="0"/>
    </c:sideWall>
    <c:backWall>
      <c:thickness val="0"/>
    </c:backWall>
    <c:plotArea>
      <c:layout>
        <c:manualLayout>
          <c:layoutTarget val="inner"/>
          <c:xMode val="edge"/>
          <c:yMode val="edge"/>
          <c:x val="3.6900369003690045E-3"/>
          <c:y val="6.8493150684931503E-2"/>
          <c:w val="0.99630996309963082"/>
          <c:h val="0.86986301369863062"/>
        </c:manualLayout>
      </c:layout>
      <c:pie3DChart>
        <c:varyColors val="1"/>
        <c:ser>
          <c:idx val="0"/>
          <c:order val="0"/>
          <c:spPr>
            <a:solidFill>
              <a:srgbClr val="9999FF"/>
            </a:solidFill>
            <a:ln w="12820">
              <a:solidFill>
                <a:srgbClr val="FFFFFF"/>
              </a:solidFill>
              <a:prstDash val="solid"/>
            </a:ln>
          </c:spPr>
          <c:dPt>
            <c:idx val="0"/>
            <c:bubble3D val="0"/>
            <c:spPr>
              <a:gradFill flip="none" rotWithShape="1">
                <a:gsLst>
                  <a:gs pos="0">
                    <a:srgbClr val="FBEB77"/>
                  </a:gs>
                  <a:gs pos="100000">
                    <a:srgbClr val="FFDF57"/>
                  </a:gs>
                </a:gsLst>
                <a:lin ang="13500000" scaled="1"/>
                <a:tileRect/>
              </a:gradFill>
              <a:ln w="15875">
                <a:solidFill>
                  <a:srgbClr val="FFFFFF"/>
                </a:solidFill>
                <a:prstDash val="solid"/>
              </a:ln>
            </c:spPr>
          </c:dPt>
          <c:dPt>
            <c:idx val="1"/>
            <c:bubble3D val="0"/>
            <c:spPr>
              <a:gradFill flip="none" rotWithShape="1">
                <a:gsLst>
                  <a:gs pos="0">
                    <a:srgbClr val="FFC9FF"/>
                  </a:gs>
                  <a:gs pos="100000">
                    <a:srgbClr val="FFCDFF"/>
                  </a:gs>
                </a:gsLst>
                <a:lin ang="16200000" scaled="1"/>
                <a:tileRect/>
              </a:gradFill>
              <a:ln w="15875">
                <a:solidFill>
                  <a:srgbClr val="FFFFFF"/>
                </a:solidFill>
                <a:prstDash val="solid"/>
              </a:ln>
            </c:spPr>
          </c:dPt>
          <c:dPt>
            <c:idx val="2"/>
            <c:bubble3D val="0"/>
            <c:spPr>
              <a:gradFill flip="none" rotWithShape="1">
                <a:gsLst>
                  <a:gs pos="0">
                    <a:srgbClr val="D3A6FC"/>
                  </a:gs>
                  <a:gs pos="100000">
                    <a:srgbClr val="CD9BFB"/>
                  </a:gs>
                </a:gsLst>
                <a:lin ang="18900000" scaled="1"/>
                <a:tileRect/>
              </a:gradFill>
              <a:ln w="12820">
                <a:solidFill>
                  <a:srgbClr val="FFFFFF"/>
                </a:solidFill>
                <a:prstDash val="solid"/>
              </a:ln>
            </c:spPr>
          </c:dPt>
          <c:dPt>
            <c:idx val="3"/>
            <c:bubble3D val="0"/>
            <c:spPr>
              <a:gradFill>
                <a:gsLst>
                  <a:gs pos="0">
                    <a:srgbClr val="FEB4AC"/>
                  </a:gs>
                  <a:gs pos="100000">
                    <a:srgbClr val="FEA298">
                      <a:alpha val="98824"/>
                    </a:srgbClr>
                  </a:gs>
                </a:gsLst>
                <a:lin ang="2700000" scaled="1"/>
              </a:gradFill>
              <a:ln w="12820">
                <a:solidFill>
                  <a:srgbClr val="FFFFFF"/>
                </a:solidFill>
                <a:prstDash val="solid"/>
              </a:ln>
            </c:spPr>
          </c:dPt>
          <c:dPt>
            <c:idx val="4"/>
            <c:bubble3D val="0"/>
            <c:spPr>
              <a:gradFill flip="none" rotWithShape="1">
                <a:gsLst>
                  <a:gs pos="100000">
                    <a:srgbClr val="84F05E"/>
                  </a:gs>
                  <a:gs pos="0">
                    <a:srgbClr val="00EE00"/>
                  </a:gs>
                </a:gsLst>
                <a:lin ang="13500000" scaled="1"/>
                <a:tileRect/>
              </a:gradFill>
              <a:ln w="12820">
                <a:solidFill>
                  <a:srgbClr val="FFFFFF"/>
                </a:solidFill>
                <a:prstDash val="solid"/>
              </a:ln>
            </c:spPr>
          </c:dPt>
          <c:dPt>
            <c:idx val="5"/>
            <c:bubble3D val="0"/>
            <c:spPr>
              <a:gradFill flip="none" rotWithShape="1">
                <a:gsLst>
                  <a:gs pos="0">
                    <a:srgbClr val="40DCE4"/>
                  </a:gs>
                  <a:gs pos="100000">
                    <a:srgbClr val="1BBBC3"/>
                  </a:gs>
                </a:gsLst>
                <a:lin ang="8100000" scaled="1"/>
                <a:tileRect/>
              </a:gradFill>
              <a:ln w="15875">
                <a:solidFill>
                  <a:srgbClr val="FFFFFF"/>
                </a:solidFill>
                <a:prstDash val="solid"/>
              </a:ln>
            </c:spPr>
          </c:dPt>
          <c:dPt>
            <c:idx val="6"/>
            <c:bubble3D val="0"/>
            <c:spPr>
              <a:solidFill>
                <a:srgbClr val="FF75FF"/>
              </a:solidFill>
              <a:ln w="12820">
                <a:solidFill>
                  <a:srgbClr val="FFFFFF"/>
                </a:solidFill>
                <a:prstDash val="solid"/>
              </a:ln>
            </c:spPr>
          </c:dPt>
          <c:dPt>
            <c:idx val="7"/>
            <c:bubble3D val="0"/>
            <c:spPr>
              <a:solidFill>
                <a:srgbClr val="A9C5FD"/>
              </a:solidFill>
              <a:ln w="12820">
                <a:solidFill>
                  <a:srgbClr val="FFFFFF"/>
                </a:solidFill>
                <a:prstDash val="solid"/>
              </a:ln>
            </c:spPr>
          </c:dPt>
          <c:dPt>
            <c:idx val="8"/>
            <c:bubble3D val="0"/>
            <c:spPr>
              <a:gradFill flip="none" rotWithShape="1">
                <a:gsLst>
                  <a:gs pos="0">
                    <a:srgbClr val="6A90D4"/>
                  </a:gs>
                  <a:gs pos="100000">
                    <a:srgbClr val="4C77C4"/>
                  </a:gs>
                </a:gsLst>
                <a:path path="circle">
                  <a:fillToRect l="100000" t="100000"/>
                </a:path>
                <a:tileRect r="-100000" b="-100000"/>
              </a:gradFill>
              <a:ln w="12820">
                <a:solidFill>
                  <a:srgbClr val="FFFFFF"/>
                </a:solidFill>
                <a:prstDash val="solid"/>
              </a:ln>
            </c:spPr>
          </c:dPt>
          <c:cat>
            <c:strRef>
              <c:f>Sheet1!$A$1:$A$9</c:f>
              <c:strCache>
                <c:ptCount val="8"/>
                <c:pt idx="0">
                  <c:v>教育科學文化支出</c:v>
                </c:pt>
                <c:pt idx="1">
                  <c:v>一般政務支出</c:v>
                </c:pt>
                <c:pt idx="2">
                  <c:v>社會福利支出</c:v>
                </c:pt>
                <c:pt idx="3">
                  <c:v>退休撫卹支出</c:v>
                </c:pt>
                <c:pt idx="4">
                  <c:v>社區發展及環境保護支出</c:v>
                </c:pt>
                <c:pt idx="5">
                  <c:v>補助及其他支出</c:v>
                </c:pt>
                <c:pt idx="6">
                  <c:v>債務支出</c:v>
                </c:pt>
                <c:pt idx="7">
                  <c:v>經濟發展支出</c:v>
                </c:pt>
              </c:strCache>
            </c:strRef>
          </c:cat>
          <c:val>
            <c:numRef>
              <c:f>Sheet1!$B$1:$B$9</c:f>
              <c:numCache>
                <c:formatCode>0.00_ </c:formatCode>
                <c:ptCount val="9"/>
                <c:pt idx="0">
                  <c:v>7079.05</c:v>
                </c:pt>
                <c:pt idx="1">
                  <c:v>5751.85</c:v>
                </c:pt>
                <c:pt idx="2">
                  <c:v>3651.57</c:v>
                </c:pt>
                <c:pt idx="3">
                  <c:v>1842.01</c:v>
                </c:pt>
                <c:pt idx="4">
                  <c:v>674.66</c:v>
                </c:pt>
                <c:pt idx="5">
                  <c:v>68</c:v>
                </c:pt>
                <c:pt idx="6">
                  <c:v>36.96</c:v>
                </c:pt>
                <c:pt idx="7">
                  <c:v>3695.93</c:v>
                </c:pt>
              </c:numCache>
            </c:numRef>
          </c:val>
        </c:ser>
        <c:dLbls>
          <c:showLegendKey val="0"/>
          <c:showVal val="0"/>
          <c:showCatName val="0"/>
          <c:showSerName val="0"/>
          <c:showPercent val="0"/>
          <c:showBubbleSize val="0"/>
          <c:showLeaderLines val="1"/>
        </c:dLbls>
      </c:pie3DChart>
      <c:spPr>
        <a:noFill/>
        <a:ln w="25640">
          <a:noFill/>
        </a:ln>
      </c:spPr>
    </c:plotArea>
    <c:plotVisOnly val="0"/>
    <c:dispBlanksAs val="zero"/>
    <c:showDLblsOverMax val="0"/>
  </c:chart>
  <c:spPr>
    <a:noFill/>
    <a:ln>
      <a:noFill/>
    </a:ln>
  </c:spPr>
  <c:txPr>
    <a:bodyPr/>
    <a:lstStyle/>
    <a:p>
      <a:pPr>
        <a:defRPr sz="328"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42"/>
    </mc:Choice>
    <mc:Fallback>
      <c:style val="42"/>
    </mc:Fallback>
  </mc:AlternateContent>
  <c:clrMapOvr bg1="lt1" tx1="dk1" bg2="lt2" tx2="dk2" accent1="accent1" accent2="accent2" accent3="accent3" accent4="accent4" accent5="accent5" accent6="accent6" hlink="hlink" folHlink="folHlink"/>
  <c:chart>
    <c:autoTitleDeleted val="0"/>
    <c:view3D>
      <c:rotX val="10"/>
      <c:rotY val="20"/>
      <c:depthPercent val="100"/>
      <c:rAngAx val="1"/>
    </c:view3D>
    <c:floor>
      <c:thickness val="0"/>
      <c:spPr>
        <a:solidFill>
          <a:sysClr val="window" lastClr="FFFFFF">
            <a:lumMod val="95000"/>
            <a:alpha val="95000"/>
          </a:sysClr>
        </a:solidFill>
      </c:spPr>
    </c:floor>
    <c:sideWall>
      <c:thickness val="0"/>
      <c:spPr>
        <a:noFill/>
        <a:effectLst>
          <a:outerShdw blurRad="50800" dist="38100" dir="2700000" algn="tl" rotWithShape="0">
            <a:prstClr val="black">
              <a:alpha val="40000"/>
            </a:prstClr>
          </a:outerShdw>
        </a:effectLst>
      </c:spPr>
    </c:sideWall>
    <c:backWall>
      <c:thickness val="0"/>
      <c:spPr>
        <a:noFill/>
        <a:effectLst>
          <a:outerShdw blurRad="50800" dist="38100" dir="2700000" algn="tl" rotWithShape="0">
            <a:prstClr val="black">
              <a:alpha val="40000"/>
            </a:prstClr>
          </a:outerShdw>
        </a:effectLst>
      </c:spPr>
    </c:backWall>
    <c:plotArea>
      <c:layout>
        <c:manualLayout>
          <c:layoutTarget val="inner"/>
          <c:xMode val="edge"/>
          <c:yMode val="edge"/>
          <c:x val="0.13647317619174998"/>
          <c:y val="0.21986245390212311"/>
          <c:w val="0.84090225980100453"/>
          <c:h val="0.68382827955150416"/>
        </c:manualLayout>
      </c:layout>
      <c:bar3DChart>
        <c:barDir val="col"/>
        <c:grouping val="clustered"/>
        <c:varyColors val="0"/>
        <c:ser>
          <c:idx val="0"/>
          <c:order val="0"/>
          <c:tx>
            <c:strRef>
              <c:f>工作表1!$A$2</c:f>
              <c:strCache>
                <c:ptCount val="1"/>
                <c:pt idx="0">
                  <c:v>預算數</c:v>
                </c:pt>
              </c:strCache>
            </c:strRef>
          </c:tx>
          <c:spPr>
            <a:solidFill>
              <a:srgbClr val="FCE0C8"/>
            </a:solidFill>
          </c:spPr>
          <c:invertIfNegative val="0"/>
          <c:dLbls>
            <c:dLbl>
              <c:idx val="0"/>
              <c:layout>
                <c:manualLayout>
                  <c:x val="1.0411896468167777E-2"/>
                  <c:y val="-1.7383332720052307E-2"/>
                </c:manualLayout>
              </c:layout>
              <c:numFmt formatCode="#,##0_);[Red]\(#,##0\)" sourceLinked="0"/>
              <c:spPr>
                <a:noFill/>
              </c:spPr>
              <c:txPr>
                <a:bodyPr rot="0" vert="horz" anchor="ctr" anchorCtr="1"/>
                <a:lstStyle/>
                <a:p>
                  <a:pPr>
                    <a:defRPr sz="65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dLbl>
            <c:dLbl>
              <c:idx val="1"/>
              <c:layout>
                <c:manualLayout>
                  <c:x val="1.4417963016602853E-2"/>
                  <c:y val="1.2171209812176441E-2"/>
                </c:manualLayout>
              </c:layout>
              <c:showLegendKey val="0"/>
              <c:showVal val="1"/>
              <c:showCatName val="0"/>
              <c:showSerName val="0"/>
              <c:showPercent val="0"/>
              <c:showBubbleSize val="0"/>
            </c:dLbl>
            <c:dLbl>
              <c:idx val="2"/>
              <c:layout>
                <c:manualLayout>
                  <c:x val="1.0456498308455842E-2"/>
                  <c:y val="0"/>
                </c:manualLayout>
              </c:layout>
              <c:showLegendKey val="0"/>
              <c:showVal val="1"/>
              <c:showCatName val="0"/>
              <c:showSerName val="0"/>
              <c:showPercent val="0"/>
              <c:showBubbleSize val="0"/>
            </c:dLbl>
            <c:numFmt formatCode="#,##0_);[Red]\(#,##0\)" sourceLinked="0"/>
            <c:spPr>
              <a:noFill/>
            </c:spPr>
            <c:txPr>
              <a:bodyPr/>
              <a:lstStyle/>
              <a:p>
                <a:pPr>
                  <a:defRPr sz="65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showLeaderLines val="0"/>
          </c:dLbls>
          <c:cat>
            <c:strRef>
              <c:f>工作表1!$C$1:$E$1</c:f>
              <c:strCache>
                <c:ptCount val="3"/>
                <c:pt idx="0">
                  <c:v>總收入</c:v>
                </c:pt>
                <c:pt idx="1">
                  <c:v>總支出</c:v>
                </c:pt>
                <c:pt idx="2">
                  <c:v>淨利</c:v>
                </c:pt>
              </c:strCache>
            </c:strRef>
          </c:cat>
          <c:val>
            <c:numRef>
              <c:f>工作表1!$C$2:$E$2</c:f>
              <c:numCache>
                <c:formatCode>General</c:formatCode>
                <c:ptCount val="3"/>
                <c:pt idx="0">
                  <c:v>4882</c:v>
                </c:pt>
                <c:pt idx="1">
                  <c:v>4811</c:v>
                </c:pt>
                <c:pt idx="2">
                  <c:v>70</c:v>
                </c:pt>
              </c:numCache>
            </c:numRef>
          </c:val>
        </c:ser>
        <c:ser>
          <c:idx val="1"/>
          <c:order val="1"/>
          <c:tx>
            <c:strRef>
              <c:f>工作表1!$A$3</c:f>
              <c:strCache>
                <c:ptCount val="1"/>
                <c:pt idx="0">
                  <c:v>決算數</c:v>
                </c:pt>
              </c:strCache>
            </c:strRef>
          </c:tx>
          <c:spPr>
            <a:solidFill>
              <a:srgbClr val="B6F4BF"/>
            </a:solidFill>
          </c:spPr>
          <c:invertIfNegative val="0"/>
          <c:dLbls>
            <c:dLbl>
              <c:idx val="0"/>
              <c:layout>
                <c:manualLayout>
                  <c:x val="1.7701839920356933E-2"/>
                  <c:y val="-1.5680708430996119E-2"/>
                </c:manualLayout>
              </c:layout>
              <c:showLegendKey val="0"/>
              <c:showVal val="1"/>
              <c:showCatName val="0"/>
              <c:showSerName val="0"/>
              <c:showPercent val="0"/>
              <c:showBubbleSize val="0"/>
            </c:dLbl>
            <c:dLbl>
              <c:idx val="1"/>
              <c:layout>
                <c:manualLayout>
                  <c:x val="2.1291871430428346E-2"/>
                  <c:y val="2.668810770763798E-3"/>
                </c:manualLayout>
              </c:layout>
              <c:showLegendKey val="0"/>
              <c:showVal val="1"/>
              <c:showCatName val="0"/>
              <c:showSerName val="0"/>
              <c:showPercent val="0"/>
              <c:showBubbleSize val="0"/>
            </c:dLbl>
            <c:dLbl>
              <c:idx val="2"/>
              <c:layout>
                <c:manualLayout>
                  <c:x val="1.8795715512018592E-2"/>
                  <c:y val="6.774228083994898E-3"/>
                </c:manualLayout>
              </c:layout>
              <c:showLegendKey val="0"/>
              <c:showVal val="1"/>
              <c:showCatName val="0"/>
              <c:showSerName val="0"/>
              <c:showPercent val="0"/>
              <c:showBubbleSize val="0"/>
            </c:dLbl>
            <c:numFmt formatCode="#,##0_ " sourceLinked="0"/>
            <c:txPr>
              <a:bodyPr/>
              <a:lstStyle/>
              <a:p>
                <a:pPr>
                  <a:defRPr sz="65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showLeaderLines val="0"/>
          </c:dLbls>
          <c:cat>
            <c:strRef>
              <c:f>工作表1!$C$1:$E$1</c:f>
              <c:strCache>
                <c:ptCount val="3"/>
                <c:pt idx="0">
                  <c:v>總收入</c:v>
                </c:pt>
                <c:pt idx="1">
                  <c:v>總支出</c:v>
                </c:pt>
                <c:pt idx="2">
                  <c:v>淨利</c:v>
                </c:pt>
              </c:strCache>
            </c:strRef>
          </c:cat>
          <c:val>
            <c:numRef>
              <c:f>工作表1!$C$3:$E$3</c:f>
              <c:numCache>
                <c:formatCode>General</c:formatCode>
                <c:ptCount val="3"/>
                <c:pt idx="0">
                  <c:v>4373</c:v>
                </c:pt>
                <c:pt idx="1">
                  <c:v>4352</c:v>
                </c:pt>
                <c:pt idx="2">
                  <c:v>20</c:v>
                </c:pt>
              </c:numCache>
            </c:numRef>
          </c:val>
        </c:ser>
        <c:ser>
          <c:idx val="2"/>
          <c:order val="2"/>
          <c:tx>
            <c:strRef>
              <c:f>工作表1!$A$4</c:f>
              <c:strCache>
                <c:ptCount val="1"/>
                <c:pt idx="0">
                  <c:v>審定數</c:v>
                </c:pt>
              </c:strCache>
            </c:strRef>
          </c:tx>
          <c:spPr>
            <a:solidFill>
              <a:srgbClr val="9FE4F7"/>
            </a:solidFill>
          </c:spPr>
          <c:invertIfNegative val="0"/>
          <c:dLbls>
            <c:dLbl>
              <c:idx val="0"/>
              <c:layout>
                <c:manualLayout>
                  <c:x val="2.5742616382388016E-2"/>
                  <c:y val="9.2480413251414401E-3"/>
                </c:manualLayout>
              </c:layout>
              <c:showLegendKey val="0"/>
              <c:showVal val="1"/>
              <c:showCatName val="0"/>
              <c:showSerName val="0"/>
              <c:showPercent val="0"/>
              <c:showBubbleSize val="0"/>
            </c:dLbl>
            <c:dLbl>
              <c:idx val="1"/>
              <c:layout>
                <c:manualLayout>
                  <c:x val="3.2758425074887569E-2"/>
                  <c:y val="5.3218560123048037E-3"/>
                </c:manualLayout>
              </c:layout>
              <c:showLegendKey val="0"/>
              <c:showVal val="1"/>
              <c:showCatName val="0"/>
              <c:showSerName val="0"/>
              <c:showPercent val="0"/>
              <c:showBubbleSize val="0"/>
            </c:dLbl>
            <c:dLbl>
              <c:idx val="2"/>
              <c:layout>
                <c:manualLayout>
                  <c:x val="1.8032178021453526E-2"/>
                  <c:y val="-7.7991008345746897E-6"/>
                </c:manualLayout>
              </c:layout>
              <c:showLegendKey val="0"/>
              <c:showVal val="1"/>
              <c:showCatName val="0"/>
              <c:showSerName val="0"/>
              <c:showPercent val="0"/>
              <c:showBubbleSize val="0"/>
            </c:dLbl>
            <c:numFmt formatCode="#,##0_ " sourceLinked="0"/>
            <c:txPr>
              <a:bodyPr/>
              <a:lstStyle/>
              <a:p>
                <a:pPr>
                  <a:defRPr sz="65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showLeaderLines val="0"/>
          </c:dLbls>
          <c:cat>
            <c:strRef>
              <c:f>工作表1!$C$1:$E$1</c:f>
              <c:strCache>
                <c:ptCount val="3"/>
                <c:pt idx="0">
                  <c:v>總收入</c:v>
                </c:pt>
                <c:pt idx="1">
                  <c:v>總支出</c:v>
                </c:pt>
                <c:pt idx="2">
                  <c:v>淨利</c:v>
                </c:pt>
              </c:strCache>
            </c:strRef>
          </c:cat>
          <c:val>
            <c:numRef>
              <c:f>工作表1!$C$4:$E$4</c:f>
              <c:numCache>
                <c:formatCode>General</c:formatCode>
                <c:ptCount val="3"/>
                <c:pt idx="0">
                  <c:v>4373</c:v>
                </c:pt>
                <c:pt idx="1">
                  <c:v>4317</c:v>
                </c:pt>
                <c:pt idx="2">
                  <c:v>56</c:v>
                </c:pt>
              </c:numCache>
            </c:numRef>
          </c:val>
        </c:ser>
        <c:dLbls>
          <c:showLegendKey val="0"/>
          <c:showVal val="0"/>
          <c:showCatName val="0"/>
          <c:showSerName val="0"/>
          <c:showPercent val="0"/>
          <c:showBubbleSize val="0"/>
        </c:dLbls>
        <c:gapWidth val="97"/>
        <c:shape val="cylinder"/>
        <c:axId val="317349376"/>
        <c:axId val="317235200"/>
        <c:axId val="0"/>
      </c:bar3DChart>
      <c:catAx>
        <c:axId val="317349376"/>
        <c:scaling>
          <c:orientation val="minMax"/>
        </c:scaling>
        <c:delete val="0"/>
        <c:axPos val="b"/>
        <c:numFmt formatCode="General" sourceLinked="1"/>
        <c:majorTickMark val="none"/>
        <c:minorTickMark val="none"/>
        <c:tickLblPos val="low"/>
        <c:txPr>
          <a:bodyPr/>
          <a:lstStyle/>
          <a:p>
            <a:pPr>
              <a:defRPr sz="828">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crossAx val="317235200"/>
        <c:crossesAt val="0"/>
        <c:auto val="1"/>
        <c:lblAlgn val="ctr"/>
        <c:lblOffset val="100"/>
        <c:noMultiLvlLbl val="0"/>
      </c:catAx>
      <c:valAx>
        <c:axId val="317235200"/>
        <c:scaling>
          <c:orientation val="minMax"/>
          <c:max val="5000"/>
          <c:min val="0"/>
        </c:scaling>
        <c:delete val="0"/>
        <c:axPos val="l"/>
        <c:majorGridlines>
          <c:spPr>
            <a:ln>
              <a:solidFill>
                <a:sysClr val="window" lastClr="FFFFFF">
                  <a:lumMod val="75000"/>
                </a:sysClr>
              </a:solidFill>
            </a:ln>
          </c:spPr>
        </c:majorGridlines>
        <c:numFmt formatCode="#,##0_ " sourceLinked="0"/>
        <c:majorTickMark val="none"/>
        <c:minorTickMark val="none"/>
        <c:tickLblPos val="nextTo"/>
        <c:txPr>
          <a:bodyPr/>
          <a:lstStyle/>
          <a:p>
            <a:pPr>
              <a:defRPr sz="828">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crossAx val="317349376"/>
        <c:crosses val="autoZero"/>
        <c:crossBetween val="between"/>
        <c:majorUnit val="1000"/>
        <c:minorUnit val="100"/>
      </c:valAx>
      <c:spPr>
        <a:noFill/>
        <a:ln w="21021">
          <a:noFill/>
        </a:ln>
      </c:spPr>
    </c:plotArea>
    <c:legend>
      <c:legendPos val="r"/>
      <c:layout>
        <c:manualLayout>
          <c:xMode val="edge"/>
          <c:yMode val="edge"/>
          <c:x val="0.78782481566391205"/>
          <c:y val="0.239496190163309"/>
          <c:w val="0.16143497757847536"/>
          <c:h val="0.15558771711259903"/>
        </c:manualLayout>
      </c:layout>
      <c:overlay val="0"/>
      <c:txPr>
        <a:bodyPr/>
        <a:lstStyle/>
        <a:p>
          <a:pPr>
            <a:defRPr sz="828">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legend>
    <c:plotVisOnly val="1"/>
    <c:dispBlanksAs val="gap"/>
    <c:showDLblsOverMax val="0"/>
  </c:chart>
  <c:spPr>
    <a:gradFill>
      <a:gsLst>
        <a:gs pos="50000">
          <a:sysClr val="window" lastClr="FFFFFF"/>
        </a:gs>
        <a:gs pos="100000">
          <a:srgbClr val="FFFF8B"/>
        </a:gs>
        <a:gs pos="0">
          <a:srgbClr val="FFFFA7"/>
        </a:gs>
      </a:gsLst>
      <a:lin ang="5400000" scaled="1"/>
    </a:gradFill>
    <a:ln>
      <a:noFill/>
    </a:ln>
    <a:effectLst>
      <a:softEdge rad="12700"/>
    </a:effectLst>
    <a:scene3d>
      <a:camera prst="orthographicFront"/>
      <a:lightRig rig="threePt" dir="t"/>
    </a:scene3d>
    <a:sp3d prstMaterial="dkEdge"/>
  </c:sp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42"/>
    </mc:Choice>
    <mc:Fallback>
      <c:style val="42"/>
    </mc:Fallback>
  </mc:AlternateContent>
  <c:chart>
    <c:autoTitleDeleted val="0"/>
    <c:view3D>
      <c:rotX val="15"/>
      <c:rotY val="20"/>
      <c:depthPercent val="100"/>
      <c:rAngAx val="1"/>
    </c:view3D>
    <c:floor>
      <c:thickness val="0"/>
      <c:spPr>
        <a:solidFill>
          <a:sysClr val="window" lastClr="FFFFFF">
            <a:lumMod val="95000"/>
            <a:alpha val="95000"/>
          </a:sysClr>
        </a:solidFill>
      </c:spPr>
    </c:floor>
    <c:sideWall>
      <c:thickness val="0"/>
      <c:spPr>
        <a:noFill/>
        <a:effectLst>
          <a:outerShdw blurRad="50800" dist="38100" dir="2700000" algn="tl" rotWithShape="0">
            <a:prstClr val="black">
              <a:alpha val="40000"/>
            </a:prstClr>
          </a:outerShdw>
        </a:effectLst>
      </c:spPr>
    </c:sideWall>
    <c:backWall>
      <c:thickness val="0"/>
      <c:spPr>
        <a:noFill/>
        <a:effectLst>
          <a:outerShdw blurRad="50800" dist="38100" dir="2700000" algn="tl" rotWithShape="0">
            <a:prstClr val="black">
              <a:alpha val="40000"/>
            </a:prstClr>
          </a:outerShdw>
        </a:effectLst>
      </c:spPr>
    </c:backWall>
    <c:plotArea>
      <c:layout>
        <c:manualLayout>
          <c:layoutTarget val="inner"/>
          <c:xMode val="edge"/>
          <c:yMode val="edge"/>
          <c:x val="0.13647317619174998"/>
          <c:y val="0.22026962842421485"/>
          <c:w val="0.83904714138962311"/>
          <c:h val="0.67873775258876556"/>
        </c:manualLayout>
      </c:layout>
      <c:bar3DChart>
        <c:barDir val="col"/>
        <c:grouping val="clustered"/>
        <c:varyColors val="0"/>
        <c:ser>
          <c:idx val="0"/>
          <c:order val="0"/>
          <c:tx>
            <c:strRef>
              <c:f>工作表1!$A$2</c:f>
              <c:strCache>
                <c:ptCount val="1"/>
                <c:pt idx="0">
                  <c:v>預算數</c:v>
                </c:pt>
              </c:strCache>
            </c:strRef>
          </c:tx>
          <c:spPr>
            <a:gradFill>
              <a:gsLst>
                <a:gs pos="70000">
                  <a:srgbClr val="FCE0C8"/>
                </a:gs>
                <a:gs pos="0">
                  <a:srgbClr val="FBCFAB"/>
                </a:gs>
                <a:gs pos="100000">
                  <a:srgbClr val="FBCFAB"/>
                </a:gs>
              </a:gsLst>
              <a:lin ang="0" scaled="1"/>
            </a:gradFill>
          </c:spPr>
          <c:invertIfNegative val="0"/>
          <c:dLbls>
            <c:dLbl>
              <c:idx val="0"/>
              <c:spPr/>
              <c:txPr>
                <a:bodyPr/>
                <a:lstStyle/>
                <a:p>
                  <a:pPr marL="108000">
                    <a:defRPr sz="806">
                      <a:solidFill>
                        <a:sysClr val="windowText" lastClr="000000"/>
                      </a:solidFill>
                      <a:latin typeface="標楷體" pitchFamily="65" charset="-120"/>
                      <a:ea typeface="標楷體" pitchFamily="65" charset="-120"/>
                    </a:defRPr>
                  </a:pPr>
                  <a:endParaRPr lang="zh-TW"/>
                </a:p>
              </c:txPr>
              <c:showLegendKey val="0"/>
              <c:showVal val="1"/>
              <c:showCatName val="0"/>
              <c:showSerName val="0"/>
              <c:showPercent val="0"/>
              <c:showBubbleSize val="0"/>
            </c:dLbl>
            <c:dLbl>
              <c:idx val="2"/>
              <c:layout>
                <c:manualLayout>
                  <c:x val="7.199424046076314E-3"/>
                  <c:y val="0"/>
                </c:manualLayout>
              </c:layout>
              <c:showLegendKey val="0"/>
              <c:showVal val="1"/>
              <c:showCatName val="0"/>
              <c:showSerName val="0"/>
              <c:showPercent val="0"/>
              <c:showBubbleSize val="0"/>
            </c:dLbl>
            <c:txPr>
              <a:bodyPr/>
              <a:lstStyle/>
              <a:p>
                <a:pPr>
                  <a:defRPr sz="806">
                    <a:solidFill>
                      <a:sysClr val="windowText" lastClr="000000"/>
                    </a:solidFill>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工作表1!$B$1:$D$1</c:f>
              <c:strCache>
                <c:ptCount val="3"/>
                <c:pt idx="0">
                  <c:v>總收入</c:v>
                </c:pt>
                <c:pt idx="1">
                  <c:v>總支出</c:v>
                </c:pt>
                <c:pt idx="2">
                  <c:v>賸餘</c:v>
                </c:pt>
              </c:strCache>
            </c:strRef>
          </c:cat>
          <c:val>
            <c:numRef>
              <c:f>工作表1!$B$2:$D$2</c:f>
              <c:numCache>
                <c:formatCode>General</c:formatCode>
                <c:ptCount val="3"/>
                <c:pt idx="0">
                  <c:v>231</c:v>
                </c:pt>
                <c:pt idx="1">
                  <c:v>228</c:v>
                </c:pt>
                <c:pt idx="2">
                  <c:v>3</c:v>
                </c:pt>
              </c:numCache>
            </c:numRef>
          </c:val>
        </c:ser>
        <c:ser>
          <c:idx val="1"/>
          <c:order val="1"/>
          <c:tx>
            <c:strRef>
              <c:f>工作表1!$A$3</c:f>
              <c:strCache>
                <c:ptCount val="1"/>
                <c:pt idx="0">
                  <c:v>決算數</c:v>
                </c:pt>
              </c:strCache>
            </c:strRef>
          </c:tx>
          <c:spPr>
            <a:gradFill flip="none" rotWithShape="1">
              <a:gsLst>
                <a:gs pos="50000">
                  <a:srgbClr val="B6F4BF"/>
                </a:gs>
                <a:gs pos="0">
                  <a:srgbClr val="9AF0A6"/>
                </a:gs>
                <a:gs pos="100000">
                  <a:srgbClr val="99EFA5"/>
                </a:gs>
              </a:gsLst>
              <a:lin ang="10800000" scaled="1"/>
              <a:tileRect/>
            </a:gradFill>
          </c:spPr>
          <c:invertIfNegative val="0"/>
          <c:dPt>
            <c:idx val="0"/>
            <c:invertIfNegative val="0"/>
            <c:bubble3D val="0"/>
            <c:spPr>
              <a:gradFill>
                <a:gsLst>
                  <a:gs pos="50000">
                    <a:srgbClr val="B6F4BF"/>
                  </a:gs>
                  <a:gs pos="0">
                    <a:srgbClr val="9AF0A6"/>
                  </a:gs>
                  <a:gs pos="100000">
                    <a:srgbClr val="99EFA5"/>
                  </a:gs>
                </a:gsLst>
              </a:gradFill>
            </c:spPr>
          </c:dPt>
          <c:dLbls>
            <c:dLbl>
              <c:idx val="0"/>
              <c:spPr/>
              <c:txPr>
                <a:bodyPr anchor="t" anchorCtr="0"/>
                <a:lstStyle/>
                <a:p>
                  <a:pPr marL="72000">
                    <a:defRPr sz="806">
                      <a:solidFill>
                        <a:sysClr val="windowText" lastClr="000000"/>
                      </a:solidFill>
                      <a:latin typeface="標楷體" pitchFamily="65" charset="-120"/>
                      <a:ea typeface="標楷體" pitchFamily="65" charset="-120"/>
                    </a:defRPr>
                  </a:pPr>
                  <a:endParaRPr lang="zh-TW"/>
                </a:p>
              </c:txPr>
              <c:showLegendKey val="0"/>
              <c:showVal val="1"/>
              <c:showCatName val="0"/>
              <c:showSerName val="0"/>
              <c:showPercent val="0"/>
              <c:showBubbleSize val="0"/>
            </c:dLbl>
            <c:dLbl>
              <c:idx val="1"/>
              <c:layout>
                <c:manualLayout>
                  <c:x val="1.079913606911447E-2"/>
                  <c:y val="0"/>
                </c:manualLayout>
              </c:layout>
              <c:showLegendKey val="0"/>
              <c:showVal val="1"/>
              <c:showCatName val="0"/>
              <c:showSerName val="0"/>
              <c:showPercent val="0"/>
              <c:showBubbleSize val="0"/>
            </c:dLbl>
            <c:dLbl>
              <c:idx val="2"/>
              <c:layout>
                <c:manualLayout>
                  <c:x val="7.199424046076314E-3"/>
                  <c:y val="-5.08130081300813E-3"/>
                </c:manualLayout>
              </c:layout>
              <c:showLegendKey val="0"/>
              <c:showVal val="1"/>
              <c:showCatName val="0"/>
              <c:showSerName val="0"/>
              <c:showPercent val="0"/>
              <c:showBubbleSize val="0"/>
            </c:dLbl>
            <c:txPr>
              <a:bodyPr anchor="t" anchorCtr="0"/>
              <a:lstStyle/>
              <a:p>
                <a:pPr>
                  <a:defRPr sz="806">
                    <a:solidFill>
                      <a:sysClr val="windowText" lastClr="000000"/>
                    </a:solidFill>
                    <a:latin typeface="標楷體" pitchFamily="65" charset="-120"/>
                    <a:ea typeface="標楷體" pitchFamily="65" charset="-120"/>
                  </a:defRPr>
                </a:pPr>
                <a:endParaRPr lang="zh-TW"/>
              </a:p>
            </c:txPr>
            <c:showLegendKey val="0"/>
            <c:showVal val="1"/>
            <c:showCatName val="0"/>
            <c:showSerName val="0"/>
            <c:showPercent val="0"/>
            <c:showBubbleSize val="0"/>
            <c:showLeaderLines val="0"/>
          </c:dLbls>
          <c:cat>
            <c:strRef>
              <c:f>工作表1!$B$1:$D$1</c:f>
              <c:strCache>
                <c:ptCount val="3"/>
                <c:pt idx="0">
                  <c:v>總收入</c:v>
                </c:pt>
                <c:pt idx="1">
                  <c:v>總支出</c:v>
                </c:pt>
                <c:pt idx="2">
                  <c:v>賸餘</c:v>
                </c:pt>
              </c:strCache>
            </c:strRef>
          </c:cat>
          <c:val>
            <c:numRef>
              <c:f>工作表1!$B$3:$D$3</c:f>
              <c:numCache>
                <c:formatCode>General</c:formatCode>
                <c:ptCount val="3"/>
                <c:pt idx="0">
                  <c:v>270</c:v>
                </c:pt>
                <c:pt idx="1">
                  <c:v>222</c:v>
                </c:pt>
                <c:pt idx="2">
                  <c:v>47</c:v>
                </c:pt>
              </c:numCache>
            </c:numRef>
          </c:val>
        </c:ser>
        <c:ser>
          <c:idx val="2"/>
          <c:order val="2"/>
          <c:tx>
            <c:strRef>
              <c:f>工作表1!$A$4</c:f>
              <c:strCache>
                <c:ptCount val="1"/>
                <c:pt idx="0">
                  <c:v>審定數</c:v>
                </c:pt>
              </c:strCache>
            </c:strRef>
          </c:tx>
          <c:spPr>
            <a:solidFill>
              <a:srgbClr val="9FE4F7"/>
            </a:solidFill>
          </c:spPr>
          <c:invertIfNegative val="0"/>
          <c:dPt>
            <c:idx val="0"/>
            <c:invertIfNegative val="0"/>
            <c:bubble3D val="0"/>
          </c:dPt>
          <c:dLbls>
            <c:dLbl>
              <c:idx val="0"/>
              <c:layout>
                <c:manualLayout>
                  <c:x val="1.0956446318940154E-2"/>
                  <c:y val="2.5206452851930095E-4"/>
                </c:manualLayout>
              </c:layout>
              <c:showLegendKey val="0"/>
              <c:showVal val="1"/>
              <c:showCatName val="0"/>
              <c:showSerName val="0"/>
              <c:showPercent val="0"/>
              <c:showBubbleSize val="0"/>
            </c:dLbl>
            <c:dLbl>
              <c:idx val="1"/>
              <c:layout>
                <c:manualLayout>
                  <c:x val="1.9658395832270425E-2"/>
                  <c:y val="7.2218487932910829E-4"/>
                </c:manualLayout>
              </c:layout>
              <c:showLegendKey val="0"/>
              <c:showVal val="1"/>
              <c:showCatName val="0"/>
              <c:showSerName val="0"/>
              <c:showPercent val="0"/>
              <c:showBubbleSize val="0"/>
            </c:dLbl>
            <c:dLbl>
              <c:idx val="2"/>
              <c:layout>
                <c:manualLayout>
                  <c:x val="1.0956162877048576E-2"/>
                  <c:y val="-4.9876768452723893E-3"/>
                </c:manualLayout>
              </c:layout>
              <c:showLegendKey val="0"/>
              <c:showVal val="1"/>
              <c:showCatName val="0"/>
              <c:showSerName val="0"/>
              <c:showPercent val="0"/>
              <c:showBubbleSize val="0"/>
            </c:dLbl>
            <c:numFmt formatCode="#,##0_);[Red]\(#,##0\)" sourceLinked="0"/>
            <c:txPr>
              <a:bodyPr/>
              <a:lstStyle/>
              <a:p>
                <a:pPr>
                  <a:defRPr sz="806">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showLeaderLines val="0"/>
          </c:dLbls>
          <c:cat>
            <c:strRef>
              <c:f>工作表1!$B$1:$D$1</c:f>
              <c:strCache>
                <c:ptCount val="3"/>
                <c:pt idx="0">
                  <c:v>總收入</c:v>
                </c:pt>
                <c:pt idx="1">
                  <c:v>總支出</c:v>
                </c:pt>
                <c:pt idx="2">
                  <c:v>賸餘</c:v>
                </c:pt>
              </c:strCache>
            </c:strRef>
          </c:cat>
          <c:val>
            <c:numRef>
              <c:f>工作表1!$B$4:$D$4</c:f>
              <c:numCache>
                <c:formatCode>General</c:formatCode>
                <c:ptCount val="3"/>
                <c:pt idx="0">
                  <c:v>270</c:v>
                </c:pt>
                <c:pt idx="1">
                  <c:v>221</c:v>
                </c:pt>
                <c:pt idx="2">
                  <c:v>49</c:v>
                </c:pt>
              </c:numCache>
            </c:numRef>
          </c:val>
        </c:ser>
        <c:dLbls>
          <c:showLegendKey val="0"/>
          <c:showVal val="0"/>
          <c:showCatName val="0"/>
          <c:showSerName val="0"/>
          <c:showPercent val="0"/>
          <c:showBubbleSize val="0"/>
        </c:dLbls>
        <c:gapWidth val="97"/>
        <c:shape val="cylinder"/>
        <c:axId val="317341184"/>
        <c:axId val="317235776"/>
        <c:axId val="0"/>
      </c:bar3DChart>
      <c:catAx>
        <c:axId val="317341184"/>
        <c:scaling>
          <c:orientation val="minMax"/>
        </c:scaling>
        <c:delete val="0"/>
        <c:axPos val="b"/>
        <c:numFmt formatCode="General" sourceLinked="1"/>
        <c:majorTickMark val="none"/>
        <c:minorTickMark val="none"/>
        <c:tickLblPos val="nextTo"/>
        <c:txPr>
          <a:bodyPr/>
          <a:lstStyle/>
          <a:p>
            <a:pPr>
              <a:defRPr sz="907">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crossAx val="317235776"/>
        <c:crossesAt val="0"/>
        <c:auto val="1"/>
        <c:lblAlgn val="ctr"/>
        <c:lblOffset val="100"/>
        <c:noMultiLvlLbl val="0"/>
      </c:catAx>
      <c:valAx>
        <c:axId val="317235776"/>
        <c:scaling>
          <c:orientation val="minMax"/>
          <c:max val="300"/>
        </c:scaling>
        <c:delete val="0"/>
        <c:axPos val="l"/>
        <c:majorGridlines/>
        <c:numFmt formatCode="#,##0_);[Red]\(#,##0\)" sourceLinked="0"/>
        <c:majorTickMark val="none"/>
        <c:minorTickMark val="none"/>
        <c:tickLblPos val="nextTo"/>
        <c:txPr>
          <a:bodyPr/>
          <a:lstStyle/>
          <a:p>
            <a:pPr>
              <a:defRPr sz="806">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crossAx val="317341184"/>
        <c:crosses val="autoZero"/>
        <c:crossBetween val="between"/>
        <c:majorUnit val="100"/>
      </c:valAx>
      <c:spPr>
        <a:noFill/>
        <a:ln w="25599">
          <a:noFill/>
        </a:ln>
      </c:spPr>
    </c:plotArea>
    <c:legend>
      <c:legendPos val="r"/>
      <c:layout>
        <c:manualLayout>
          <c:xMode val="edge"/>
          <c:yMode val="edge"/>
          <c:x val="0.7667386062823518"/>
          <c:y val="0.23780502437195353"/>
          <c:w val="0.23110151916235311"/>
          <c:h val="0.20121934758155233"/>
        </c:manualLayout>
      </c:layout>
      <c:overlay val="0"/>
      <c:txPr>
        <a:bodyPr/>
        <a:lstStyle/>
        <a:p>
          <a:pPr>
            <a:defRPr sz="806">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legend>
    <c:plotVisOnly val="1"/>
    <c:dispBlanksAs val="gap"/>
    <c:showDLblsOverMax val="0"/>
  </c:chart>
  <c:spPr>
    <a:gradFill>
      <a:gsLst>
        <a:gs pos="50000">
          <a:sysClr val="window" lastClr="FFFFFF">
            <a:lumMod val="100000"/>
          </a:sysClr>
        </a:gs>
        <a:gs pos="100000">
          <a:srgbClr val="FFFFB9"/>
        </a:gs>
        <a:gs pos="0">
          <a:srgbClr val="FFFFA7"/>
        </a:gs>
      </a:gsLst>
      <a:lin ang="5400000" scaled="1"/>
    </a:gradFill>
    <a:ln>
      <a:noFill/>
    </a:ln>
    <a:effectLst>
      <a:softEdge rad="12700"/>
    </a:effectLst>
    <a:scene3d>
      <a:camera prst="orthographicFront"/>
      <a:lightRig rig="threePt" dir="t"/>
    </a:scene3d>
    <a:sp3d prstMaterial="dkEdge"/>
  </c:sp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42"/>
    </mc:Choice>
    <mc:Fallback>
      <c:style val="4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solidFill>
          <a:srgbClr val="FBFBFB">
            <a:alpha val="94902"/>
          </a:srgbClr>
        </a:solidFill>
      </c:spPr>
    </c:floor>
    <c:sideWall>
      <c:thickness val="0"/>
      <c:spPr>
        <a:noFill/>
        <a:ln>
          <a:noFill/>
        </a:ln>
        <a:effectLst>
          <a:outerShdw blurRad="50800" dist="38100" dir="2700000" algn="tl" rotWithShape="0">
            <a:prstClr val="black">
              <a:alpha val="40000"/>
            </a:prstClr>
          </a:outerShdw>
        </a:effectLst>
      </c:spPr>
    </c:sideWall>
    <c:backWall>
      <c:thickness val="0"/>
      <c:spPr>
        <a:noFill/>
        <a:ln>
          <a:noFill/>
        </a:ln>
        <a:effectLst>
          <a:outerShdw blurRad="50800" dist="38100" dir="2700000" algn="tl" rotWithShape="0">
            <a:prstClr val="black">
              <a:alpha val="40000"/>
            </a:prstClr>
          </a:outerShdw>
        </a:effectLst>
      </c:spPr>
    </c:backWall>
    <c:plotArea>
      <c:layout>
        <c:manualLayout>
          <c:layoutTarget val="inner"/>
          <c:xMode val="edge"/>
          <c:yMode val="edge"/>
          <c:x val="0.17527777777777778"/>
          <c:y val="0.21820132777520457"/>
          <c:w val="0.81395254315957599"/>
          <c:h val="0.65931835726416543"/>
        </c:manualLayout>
      </c:layout>
      <c:bar3DChart>
        <c:barDir val="col"/>
        <c:grouping val="clustered"/>
        <c:varyColors val="0"/>
        <c:ser>
          <c:idx val="0"/>
          <c:order val="0"/>
          <c:tx>
            <c:strRef>
              <c:f>工作表1!$A$2</c:f>
              <c:strCache>
                <c:ptCount val="1"/>
                <c:pt idx="0">
                  <c:v>預算數</c:v>
                </c:pt>
              </c:strCache>
            </c:strRef>
          </c:tx>
          <c:spPr>
            <a:gradFill flip="none" rotWithShape="1">
              <a:gsLst>
                <a:gs pos="70000">
                  <a:srgbClr val="FCE0C8"/>
                </a:gs>
                <a:gs pos="0">
                  <a:srgbClr val="FBD8BB"/>
                </a:gs>
                <a:gs pos="100000">
                  <a:srgbClr val="FBD7AB"/>
                </a:gs>
              </a:gsLst>
              <a:lin ang="0" scaled="0"/>
              <a:tileRect/>
            </a:gradFill>
          </c:spPr>
          <c:invertIfNegative val="0"/>
          <c:dPt>
            <c:idx val="0"/>
            <c:invertIfNegative val="0"/>
            <c:bubble3D val="0"/>
          </c:dPt>
          <c:dLbls>
            <c:dLbl>
              <c:idx val="0"/>
              <c:layout>
                <c:manualLayout>
                  <c:x val="-7.5418218511023056E-3"/>
                  <c:y val="3.8396287420594164E-3"/>
                </c:manualLayout>
              </c:layout>
              <c:numFmt formatCode="#,##0_ " sourceLinked="0"/>
              <c:spPr>
                <a:noFill/>
              </c:spPr>
              <c:txPr>
                <a:bodyPr rot="0" vert="horz" anchor="ctr" anchorCtr="1"/>
                <a:lstStyle/>
                <a:p>
                  <a:pPr marL="72000">
                    <a:spcBef>
                      <a:spcPts val="100"/>
                    </a:spcBef>
                    <a:defRPr sz="70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dLbl>
            <c:dLbl>
              <c:idx val="1"/>
              <c:layout>
                <c:manualLayout>
                  <c:x val="9.9119629484759335E-4"/>
                  <c:y val="7.0641713264102853E-3"/>
                </c:manualLayout>
              </c:layout>
              <c:numFmt formatCode="#,##0_ " sourceLinked="0"/>
              <c:spPr>
                <a:noFill/>
              </c:spPr>
              <c:txPr>
                <a:bodyPr/>
                <a:lstStyle/>
                <a:p>
                  <a:pPr marL="72000">
                    <a:spcBef>
                      <a:spcPts val="100"/>
                    </a:spcBef>
                    <a:spcAft>
                      <a:spcPts val="300"/>
                    </a:spcAft>
                    <a:defRPr sz="70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dLbl>
            <c:dLbl>
              <c:idx val="2"/>
              <c:layout>
                <c:manualLayout>
                  <c:x val="-1.1762689192758828E-2"/>
                  <c:y val="2.7387552583324346E-2"/>
                </c:manualLayout>
              </c:layout>
              <c:numFmt formatCode="#,##0_ " sourceLinked="0"/>
              <c:spPr>
                <a:noFill/>
              </c:spPr>
              <c:txPr>
                <a:bodyPr/>
                <a:lstStyle/>
                <a:p>
                  <a:pPr marL="108000">
                    <a:spcBef>
                      <a:spcPts val="100"/>
                    </a:spcBef>
                    <a:defRPr sz="70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dLbl>
            <c:numFmt formatCode="#,##0_ " sourceLinked="0"/>
            <c:spPr>
              <a:noFill/>
            </c:spPr>
            <c:txPr>
              <a:bodyPr/>
              <a:lstStyle/>
              <a:p>
                <a:pPr marL="72000">
                  <a:spcBef>
                    <a:spcPts val="100"/>
                  </a:spcBef>
                  <a:defRPr sz="70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showLeaderLines val="0"/>
          </c:dLbls>
          <c:cat>
            <c:strRef>
              <c:f>工作表1!$B$1:$D$1</c:f>
              <c:strCache>
                <c:ptCount val="3"/>
                <c:pt idx="0">
                  <c:v>基金來源</c:v>
                </c:pt>
                <c:pt idx="1">
                  <c:v>基金用途</c:v>
                </c:pt>
                <c:pt idx="2">
                  <c:v>餘絀</c:v>
                </c:pt>
              </c:strCache>
            </c:strRef>
          </c:cat>
          <c:val>
            <c:numRef>
              <c:f>工作表1!$B$2:$D$2</c:f>
              <c:numCache>
                <c:formatCode>General</c:formatCode>
                <c:ptCount val="3"/>
                <c:pt idx="0">
                  <c:v>8684</c:v>
                </c:pt>
                <c:pt idx="1">
                  <c:v>8889</c:v>
                </c:pt>
                <c:pt idx="2">
                  <c:v>-204</c:v>
                </c:pt>
              </c:numCache>
            </c:numRef>
          </c:val>
        </c:ser>
        <c:ser>
          <c:idx val="1"/>
          <c:order val="1"/>
          <c:tx>
            <c:strRef>
              <c:f>工作表1!$A$3</c:f>
              <c:strCache>
                <c:ptCount val="1"/>
                <c:pt idx="0">
                  <c:v>決算數</c:v>
                </c:pt>
              </c:strCache>
            </c:strRef>
          </c:tx>
          <c:spPr>
            <a:gradFill flip="none" rotWithShape="1">
              <a:gsLst>
                <a:gs pos="50000">
                  <a:srgbClr val="B6F4BF"/>
                </a:gs>
                <a:gs pos="0">
                  <a:srgbClr val="9AF0A6"/>
                </a:gs>
                <a:gs pos="100000">
                  <a:srgbClr val="A5F1B0"/>
                </a:gs>
              </a:gsLst>
              <a:lin ang="10800000" scaled="1"/>
              <a:tileRect/>
            </a:gradFill>
          </c:spPr>
          <c:invertIfNegative val="0"/>
          <c:dLbls>
            <c:dLbl>
              <c:idx val="0"/>
              <c:layout>
                <c:manualLayout>
                  <c:x val="3.0257421925931295E-3"/>
                  <c:y val="-6.6609608581536008E-3"/>
                </c:manualLayout>
              </c:layout>
              <c:numFmt formatCode="#,##0_ " sourceLinked="0"/>
              <c:spPr/>
              <c:txPr>
                <a:bodyPr anchor="t" anchorCtr="0"/>
                <a:lstStyle/>
                <a:p>
                  <a:pPr marL="72000">
                    <a:defRPr sz="70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dLbl>
            <c:dLbl>
              <c:idx val="1"/>
              <c:layout>
                <c:manualLayout>
                  <c:x val="1.4688242263453635E-2"/>
                  <c:y val="-6.0325611472478984E-3"/>
                </c:manualLayout>
              </c:layout>
              <c:showLegendKey val="0"/>
              <c:showVal val="1"/>
              <c:showCatName val="0"/>
              <c:showSerName val="0"/>
              <c:showPercent val="0"/>
              <c:showBubbleSize val="0"/>
            </c:dLbl>
            <c:dLbl>
              <c:idx val="2"/>
              <c:layout>
                <c:manualLayout>
                  <c:x val="4.3366609411404572E-3"/>
                  <c:y val="2.577541937692571E-2"/>
                </c:manualLayout>
              </c:layout>
              <c:numFmt formatCode="#,##0_ " sourceLinked="0"/>
              <c:spPr/>
              <c:txPr>
                <a:bodyPr anchor="t" anchorCtr="0"/>
                <a:lstStyle/>
                <a:p>
                  <a:pPr marL="72000">
                    <a:spcAft>
                      <a:spcPts val="600"/>
                    </a:spcAft>
                    <a:defRPr sz="70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dLbl>
            <c:numFmt formatCode="#,##0_ " sourceLinked="0"/>
            <c:txPr>
              <a:bodyPr anchor="t" anchorCtr="0"/>
              <a:lstStyle/>
              <a:p>
                <a:pPr>
                  <a:defRPr sz="70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showLeaderLines val="0"/>
          </c:dLbls>
          <c:cat>
            <c:strRef>
              <c:f>工作表1!$B$1:$D$1</c:f>
              <c:strCache>
                <c:ptCount val="3"/>
                <c:pt idx="0">
                  <c:v>基金來源</c:v>
                </c:pt>
                <c:pt idx="1">
                  <c:v>基金用途</c:v>
                </c:pt>
                <c:pt idx="2">
                  <c:v>餘絀</c:v>
                </c:pt>
              </c:strCache>
            </c:strRef>
          </c:cat>
          <c:val>
            <c:numRef>
              <c:f>工作表1!$B$3:$D$3</c:f>
              <c:numCache>
                <c:formatCode>General</c:formatCode>
                <c:ptCount val="3"/>
                <c:pt idx="0">
                  <c:v>8788</c:v>
                </c:pt>
                <c:pt idx="1">
                  <c:v>8542</c:v>
                </c:pt>
                <c:pt idx="2">
                  <c:v>245</c:v>
                </c:pt>
              </c:numCache>
            </c:numRef>
          </c:val>
        </c:ser>
        <c:ser>
          <c:idx val="2"/>
          <c:order val="2"/>
          <c:tx>
            <c:strRef>
              <c:f>工作表1!$A$4</c:f>
              <c:strCache>
                <c:ptCount val="1"/>
                <c:pt idx="0">
                  <c:v>審定數</c:v>
                </c:pt>
              </c:strCache>
            </c:strRef>
          </c:tx>
          <c:spPr>
            <a:solidFill>
              <a:srgbClr val="9FE4F7"/>
            </a:solidFill>
          </c:spPr>
          <c:invertIfNegative val="0"/>
          <c:dPt>
            <c:idx val="0"/>
            <c:invertIfNegative val="0"/>
            <c:bubble3D val="0"/>
          </c:dPt>
          <c:dLbls>
            <c:dLbl>
              <c:idx val="0"/>
              <c:layout>
                <c:manualLayout>
                  <c:x val="1.9261293742169918E-2"/>
                  <c:y val="7.1132412796226559E-5"/>
                </c:manualLayout>
              </c:layout>
              <c:showLegendKey val="0"/>
              <c:showVal val="1"/>
              <c:showCatName val="0"/>
              <c:showSerName val="0"/>
              <c:showPercent val="0"/>
              <c:showBubbleSize val="0"/>
            </c:dLbl>
            <c:dLbl>
              <c:idx val="1"/>
              <c:layout>
                <c:manualLayout>
                  <c:x val="3.1612274167672885E-2"/>
                  <c:y val="-4.288485678420632E-3"/>
                </c:manualLayout>
              </c:layout>
              <c:showLegendKey val="0"/>
              <c:showVal val="1"/>
              <c:showCatName val="0"/>
              <c:showSerName val="0"/>
              <c:showPercent val="0"/>
              <c:showBubbleSize val="0"/>
            </c:dLbl>
            <c:dLbl>
              <c:idx val="2"/>
              <c:layout>
                <c:manualLayout>
                  <c:x val="1.4924349359137883E-2"/>
                  <c:y val="2.4087641218760697E-2"/>
                </c:manualLayout>
              </c:layout>
              <c:numFmt formatCode="#,##0_ " sourceLinked="0"/>
              <c:spPr/>
              <c:txPr>
                <a:bodyPr anchor="t" anchorCtr="0"/>
                <a:lstStyle/>
                <a:p>
                  <a:pPr>
                    <a:spcAft>
                      <a:spcPts val="600"/>
                    </a:spcAft>
                    <a:defRPr sz="70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dLbl>
            <c:numFmt formatCode="#,##0_ " sourceLinked="0"/>
            <c:txPr>
              <a:bodyPr/>
              <a:lstStyle/>
              <a:p>
                <a:pPr>
                  <a:defRPr sz="700">
                    <a:solidFill>
                      <a:sysClr val="windowText" lastClr="000000"/>
                    </a:solidFill>
                    <a:latin typeface="標楷體" panose="03000509000000000000" pitchFamily="65" charset="-120"/>
                    <a:ea typeface="標楷體" panose="03000509000000000000" pitchFamily="65" charset="-120"/>
                    <a:cs typeface="Arial" panose="020B0604020202020204" pitchFamily="34" charset="0"/>
                  </a:defRPr>
                </a:pPr>
                <a:endParaRPr lang="zh-TW"/>
              </a:p>
            </c:txPr>
            <c:showLegendKey val="0"/>
            <c:showVal val="1"/>
            <c:showCatName val="0"/>
            <c:showSerName val="0"/>
            <c:showPercent val="0"/>
            <c:showBubbleSize val="0"/>
            <c:showLeaderLines val="0"/>
          </c:dLbls>
          <c:cat>
            <c:strRef>
              <c:f>工作表1!$B$1:$D$1</c:f>
              <c:strCache>
                <c:ptCount val="3"/>
                <c:pt idx="0">
                  <c:v>基金來源</c:v>
                </c:pt>
                <c:pt idx="1">
                  <c:v>基金用途</c:v>
                </c:pt>
                <c:pt idx="2">
                  <c:v>餘絀</c:v>
                </c:pt>
              </c:strCache>
            </c:strRef>
          </c:cat>
          <c:val>
            <c:numRef>
              <c:f>工作表1!$B$4:$D$4</c:f>
              <c:numCache>
                <c:formatCode>General</c:formatCode>
                <c:ptCount val="3"/>
                <c:pt idx="0">
                  <c:v>8788</c:v>
                </c:pt>
                <c:pt idx="1">
                  <c:v>8542</c:v>
                </c:pt>
                <c:pt idx="2">
                  <c:v>245</c:v>
                </c:pt>
              </c:numCache>
            </c:numRef>
          </c:val>
        </c:ser>
        <c:dLbls>
          <c:showLegendKey val="0"/>
          <c:showVal val="0"/>
          <c:showCatName val="0"/>
          <c:showSerName val="0"/>
          <c:showPercent val="0"/>
          <c:showBubbleSize val="0"/>
        </c:dLbls>
        <c:gapWidth val="97"/>
        <c:shape val="cylinder"/>
        <c:axId val="317414912"/>
        <c:axId val="317238656"/>
        <c:axId val="0"/>
      </c:bar3DChart>
      <c:catAx>
        <c:axId val="317414912"/>
        <c:scaling>
          <c:orientation val="minMax"/>
        </c:scaling>
        <c:delete val="0"/>
        <c:axPos val="b"/>
        <c:numFmt formatCode="General" sourceLinked="1"/>
        <c:majorTickMark val="none"/>
        <c:minorTickMark val="none"/>
        <c:tickLblPos val="nextTo"/>
        <c:txPr>
          <a:bodyPr/>
          <a:lstStyle/>
          <a:p>
            <a:pPr>
              <a:lnSpc>
                <a:spcPts val="700"/>
              </a:lnSpc>
              <a:defRPr sz="900">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crossAx val="317238656"/>
        <c:crossesAt val="0"/>
        <c:auto val="1"/>
        <c:lblAlgn val="ctr"/>
        <c:lblOffset val="600"/>
        <c:noMultiLvlLbl val="0"/>
      </c:catAx>
      <c:valAx>
        <c:axId val="317238656"/>
        <c:scaling>
          <c:orientation val="minMax"/>
          <c:max val="10000"/>
          <c:min val="-500"/>
        </c:scaling>
        <c:delete val="0"/>
        <c:axPos val="l"/>
        <c:majorGridlines/>
        <c:numFmt formatCode="#,##0_ " sourceLinked="0"/>
        <c:majorTickMark val="none"/>
        <c:minorTickMark val="none"/>
        <c:tickLblPos val="nextTo"/>
        <c:txPr>
          <a:bodyPr/>
          <a:lstStyle/>
          <a:p>
            <a:pPr>
              <a:defRPr sz="810">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crossAx val="317414912"/>
        <c:crosses val="autoZero"/>
        <c:crossBetween val="between"/>
        <c:majorUnit val="3500"/>
      </c:valAx>
      <c:spPr>
        <a:noFill/>
        <a:ln w="15369">
          <a:noFill/>
        </a:ln>
      </c:spPr>
    </c:plotArea>
    <c:legend>
      <c:legendPos val="r"/>
      <c:layout>
        <c:manualLayout>
          <c:xMode val="edge"/>
          <c:yMode val="edge"/>
          <c:x val="0.80649744774834209"/>
          <c:y val="0.24445022064872024"/>
          <c:w val="0.1611051843855309"/>
          <c:h val="0.17825971412583314"/>
        </c:manualLayout>
      </c:layout>
      <c:overlay val="0"/>
      <c:txPr>
        <a:bodyPr/>
        <a:lstStyle/>
        <a:p>
          <a:pPr>
            <a:defRPr sz="810">
              <a:solidFill>
                <a:schemeClr val="tx1">
                  <a:lumMod val="95000"/>
                  <a:lumOff val="5000"/>
                </a:schemeClr>
              </a:solidFill>
              <a:latin typeface="標楷體" panose="03000509000000000000" pitchFamily="65" charset="-120"/>
              <a:ea typeface="標楷體" panose="03000509000000000000" pitchFamily="65" charset="-120"/>
            </a:defRPr>
          </a:pPr>
          <a:endParaRPr lang="zh-TW"/>
        </a:p>
      </c:txPr>
    </c:legend>
    <c:plotVisOnly val="1"/>
    <c:dispBlanksAs val="gap"/>
    <c:showDLblsOverMax val="0"/>
  </c:chart>
  <c:spPr>
    <a:gradFill>
      <a:gsLst>
        <a:gs pos="50000">
          <a:sysClr val="window" lastClr="FFFFFF"/>
        </a:gs>
        <a:gs pos="100000">
          <a:srgbClr val="FFFF9B"/>
        </a:gs>
        <a:gs pos="0">
          <a:srgbClr val="FFFFA7"/>
        </a:gs>
      </a:gsLst>
      <a:lin ang="5400000" scaled="1"/>
    </a:gradFill>
    <a:ln>
      <a:noFill/>
    </a:ln>
    <a:effectLst>
      <a:softEdge rad="12700"/>
    </a:effectLst>
    <a:scene3d>
      <a:camera prst="orthographicFront"/>
      <a:lightRig rig="threePt" dir="t"/>
    </a:scene3d>
    <a:sp3d prstMaterial="dkEdge"/>
  </c:sp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597704524222608E-2"/>
          <c:y val="2.4419622694396646E-2"/>
          <c:w val="0.89567518991608885"/>
          <c:h val="0.70578380164050414"/>
        </c:manualLayout>
      </c:layout>
      <c:barChart>
        <c:barDir val="col"/>
        <c:grouping val="clustered"/>
        <c:varyColors val="0"/>
        <c:ser>
          <c:idx val="0"/>
          <c:order val="0"/>
          <c:tx>
            <c:strRef>
              <c:f>工作表1!$B$1</c:f>
              <c:strCache>
                <c:ptCount val="1"/>
                <c:pt idx="0">
                  <c:v>執行率</c:v>
                </c:pt>
              </c:strCache>
            </c:strRef>
          </c:tx>
          <c:spPr>
            <a:gradFill flip="none" rotWithShape="1">
              <a:gsLst>
                <a:gs pos="0">
                  <a:srgbClr val="C0504D">
                    <a:lumMod val="60000"/>
                    <a:lumOff val="40000"/>
                  </a:srgbClr>
                </a:gs>
                <a:gs pos="47000">
                  <a:srgbClr val="C0504D">
                    <a:lumMod val="20000"/>
                    <a:lumOff val="80000"/>
                  </a:srgbClr>
                </a:gs>
                <a:gs pos="100000">
                  <a:srgbClr val="C0504D">
                    <a:lumMod val="60000"/>
                    <a:lumOff val="40000"/>
                  </a:srgbClr>
                </a:gs>
              </a:gsLst>
              <a:lin ang="10800000" scaled="1"/>
              <a:tileRect/>
            </a:gradFill>
            <a:ln w="6350">
              <a:solidFill>
                <a:srgbClr val="8064A2">
                  <a:lumMod val="60000"/>
                  <a:lumOff val="40000"/>
                </a:srgbClr>
              </a:solidFill>
            </a:ln>
          </c:spPr>
          <c:invertIfNegative val="0"/>
          <c:dPt>
            <c:idx val="0"/>
            <c:invertIfNegative val="0"/>
            <c:bubble3D val="0"/>
          </c:dPt>
          <c:dPt>
            <c:idx val="5"/>
            <c:invertIfNegative val="0"/>
            <c:bubble3D val="0"/>
          </c:dPt>
          <c:dPt>
            <c:idx val="13"/>
            <c:invertIfNegative val="0"/>
            <c:bubble3D val="0"/>
            <c:spPr>
              <a:gradFill flip="none" rotWithShape="1">
                <a:gsLst>
                  <a:gs pos="0">
                    <a:srgbClr val="C0504D">
                      <a:lumMod val="60000"/>
                      <a:lumOff val="40000"/>
                    </a:srgbClr>
                  </a:gs>
                  <a:gs pos="47000">
                    <a:srgbClr val="C0504D">
                      <a:lumMod val="20000"/>
                      <a:lumOff val="80000"/>
                    </a:srgbClr>
                  </a:gs>
                  <a:gs pos="100000">
                    <a:srgbClr val="C0504D">
                      <a:lumMod val="60000"/>
                      <a:lumOff val="40000"/>
                    </a:srgbClr>
                  </a:gs>
                </a:gsLst>
                <a:lin ang="10800000" scaled="1"/>
                <a:tileRect/>
              </a:gradFill>
              <a:ln w="6350">
                <a:solidFill>
                  <a:srgbClr val="8064A2">
                    <a:lumMod val="40000"/>
                    <a:lumOff val="60000"/>
                  </a:srgbClr>
                </a:solidFill>
              </a:ln>
            </c:spPr>
          </c:dPt>
          <c:dLbls>
            <c:dLbl>
              <c:idx val="0"/>
              <c:layout>
                <c:manualLayout>
                  <c:x val="0"/>
                  <c:y val="1.0853360418307312E-2"/>
                </c:manualLayout>
              </c:layout>
              <c:dLblPos val="outEnd"/>
              <c:showLegendKey val="0"/>
              <c:showVal val="1"/>
              <c:showCatName val="0"/>
              <c:showSerName val="0"/>
              <c:showPercent val="0"/>
              <c:showBubbleSize val="0"/>
            </c:dLbl>
            <c:dLbl>
              <c:idx val="1"/>
              <c:layout>
                <c:manualLayout>
                  <c:x val="-2.485846989498141E-17"/>
                  <c:y val="1.0853360418307312E-2"/>
                </c:manualLayout>
              </c:layout>
              <c:dLblPos val="outEnd"/>
              <c:showLegendKey val="0"/>
              <c:showVal val="1"/>
              <c:showCatName val="0"/>
              <c:showSerName val="0"/>
              <c:showPercent val="0"/>
              <c:showBubbleSize val="0"/>
            </c:dLbl>
            <c:dLbl>
              <c:idx val="2"/>
              <c:layout>
                <c:manualLayout>
                  <c:x val="0"/>
                  <c:y val="1.0852933120653047E-2"/>
                </c:manualLayout>
              </c:layout>
              <c:dLblPos val="outEnd"/>
              <c:showLegendKey val="0"/>
              <c:showVal val="1"/>
              <c:showCatName val="0"/>
              <c:showSerName val="0"/>
              <c:showPercent val="0"/>
              <c:showBubbleSize val="0"/>
            </c:dLbl>
            <c:dLbl>
              <c:idx val="3"/>
              <c:layout>
                <c:manualLayout>
                  <c:x val="0"/>
                  <c:y val="5.4262529114993919E-3"/>
                </c:manualLayout>
              </c:layout>
              <c:dLblPos val="outEnd"/>
              <c:showLegendKey val="0"/>
              <c:showVal val="1"/>
              <c:showCatName val="0"/>
              <c:showSerName val="0"/>
              <c:showPercent val="0"/>
              <c:showBubbleSize val="0"/>
            </c:dLbl>
            <c:dLbl>
              <c:idx val="8"/>
              <c:spPr/>
              <c:txPr>
                <a:bodyPr/>
                <a:lstStyle/>
                <a:p>
                  <a:pPr>
                    <a:lnSpc>
                      <a:spcPts val="600"/>
                    </a:lnSpc>
                    <a:defRPr sz="600" b="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dLbl>
            <c:dLbl>
              <c:idx val="9"/>
              <c:spPr/>
              <c:txPr>
                <a:bodyPr/>
                <a:lstStyle/>
                <a:p>
                  <a:pPr>
                    <a:lnSpc>
                      <a:spcPts val="400"/>
                    </a:lnSpc>
                    <a:defRPr sz="600" b="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dLbl>
            <c:dLbl>
              <c:idx val="13"/>
              <c:spPr/>
              <c:txPr>
                <a:bodyPr/>
                <a:lstStyle/>
                <a:p>
                  <a:pPr>
                    <a:defRPr sz="600" b="1">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dLbl>
            <c:txPr>
              <a:bodyPr/>
              <a:lstStyle/>
              <a:p>
                <a:pPr>
                  <a:defRPr sz="600" b="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dLbls>
          <c:cat>
            <c:strRef>
              <c:f>工作表1!$A$2:$A$15</c:f>
              <c:strCache>
                <c:ptCount val="14"/>
                <c:pt idx="0">
                  <c:v>行政暨研考處</c:v>
                </c:pt>
                <c:pt idx="1">
                  <c:v>警察局</c:v>
                </c:pt>
                <c:pt idx="2">
                  <c:v>衛生局</c:v>
                </c:pt>
                <c:pt idx="3">
                  <c:v>觀光處</c:v>
                </c:pt>
                <c:pt idx="4">
                  <c:v>客家事務處</c:v>
                </c:pt>
                <c:pt idx="5">
                  <c:v>文化局</c:v>
                </c:pt>
                <c:pt idx="6">
                  <c:v>消防局</c:v>
                </c:pt>
                <c:pt idx="7">
                  <c:v>教育處</c:v>
                </c:pt>
                <c:pt idx="8">
                  <c:v>社會處</c:v>
                </c:pt>
                <c:pt idx="9">
                  <c:v>環境保護局</c:v>
                </c:pt>
                <c:pt idx="10">
                  <c:v>農業處</c:v>
                </c:pt>
                <c:pt idx="11">
                  <c:v>民政處</c:v>
                </c:pt>
                <c:pt idx="12">
                  <c:v>建設處</c:v>
                </c:pt>
                <c:pt idx="13">
                  <c:v>原住民行政處</c:v>
                </c:pt>
              </c:strCache>
            </c:strRef>
          </c:cat>
          <c:val>
            <c:numRef>
              <c:f>工作表1!$B$2:$B$15</c:f>
              <c:numCache>
                <c:formatCode>0.00_ </c:formatCode>
                <c:ptCount val="14"/>
                <c:pt idx="0">
                  <c:v>100</c:v>
                </c:pt>
                <c:pt idx="1">
                  <c:v>100</c:v>
                </c:pt>
                <c:pt idx="2">
                  <c:v>99.44</c:v>
                </c:pt>
                <c:pt idx="3">
                  <c:v>98.51</c:v>
                </c:pt>
                <c:pt idx="4">
                  <c:v>98.01</c:v>
                </c:pt>
                <c:pt idx="5">
                  <c:v>95.07</c:v>
                </c:pt>
                <c:pt idx="6">
                  <c:v>93.89</c:v>
                </c:pt>
                <c:pt idx="7">
                  <c:v>92.81</c:v>
                </c:pt>
                <c:pt idx="8">
                  <c:v>90.99</c:v>
                </c:pt>
                <c:pt idx="9">
                  <c:v>85.28</c:v>
                </c:pt>
                <c:pt idx="10">
                  <c:v>75.95</c:v>
                </c:pt>
                <c:pt idx="11">
                  <c:v>65.61</c:v>
                </c:pt>
                <c:pt idx="12">
                  <c:v>63.77</c:v>
                </c:pt>
                <c:pt idx="13">
                  <c:v>34.1</c:v>
                </c:pt>
              </c:numCache>
            </c:numRef>
          </c:val>
        </c:ser>
        <c:dLbls>
          <c:showLegendKey val="0"/>
          <c:showVal val="0"/>
          <c:showCatName val="0"/>
          <c:showSerName val="0"/>
          <c:showPercent val="0"/>
          <c:showBubbleSize val="0"/>
        </c:dLbls>
        <c:gapWidth val="108"/>
        <c:overlap val="-16"/>
        <c:axId val="317673984"/>
        <c:axId val="317237504"/>
      </c:barChart>
      <c:catAx>
        <c:axId val="317673984"/>
        <c:scaling>
          <c:orientation val="minMax"/>
        </c:scaling>
        <c:delete val="0"/>
        <c:axPos val="b"/>
        <c:majorTickMark val="in"/>
        <c:minorTickMark val="none"/>
        <c:tickLblPos val="nextTo"/>
        <c:txPr>
          <a:bodyPr rot="0" vert="eaVert"/>
          <a:lstStyle/>
          <a:p>
            <a:pPr>
              <a:defRPr sz="900">
                <a:latin typeface="標楷體" panose="03000509000000000000" pitchFamily="65" charset="-120"/>
                <a:ea typeface="標楷體" panose="03000509000000000000" pitchFamily="65" charset="-120"/>
              </a:defRPr>
            </a:pPr>
            <a:endParaRPr lang="zh-TW"/>
          </a:p>
        </c:txPr>
        <c:crossAx val="317237504"/>
        <c:crossesAt val="0"/>
        <c:auto val="1"/>
        <c:lblAlgn val="ctr"/>
        <c:lblOffset val="100"/>
        <c:noMultiLvlLbl val="0"/>
      </c:catAx>
      <c:valAx>
        <c:axId val="317237504"/>
        <c:scaling>
          <c:orientation val="minMax"/>
          <c:max val="110"/>
          <c:min val="0"/>
        </c:scaling>
        <c:delete val="0"/>
        <c:axPos val="l"/>
        <c:majorGridlines>
          <c:spPr>
            <a:ln>
              <a:solidFill>
                <a:schemeClr val="bg1">
                  <a:lumMod val="85000"/>
                </a:schemeClr>
              </a:solidFill>
            </a:ln>
          </c:spPr>
        </c:majorGridlines>
        <c:numFmt formatCode="0_ " sourceLinked="0"/>
        <c:majorTickMark val="in"/>
        <c:minorTickMark val="none"/>
        <c:tickLblPos val="nextTo"/>
        <c:txPr>
          <a:bodyPr/>
          <a:lstStyle/>
          <a:p>
            <a:pPr>
              <a:defRPr sz="900">
                <a:latin typeface="標楷體" panose="03000509000000000000" pitchFamily="65" charset="-120"/>
                <a:ea typeface="標楷體" panose="03000509000000000000" pitchFamily="65" charset="-120"/>
              </a:defRPr>
            </a:pPr>
            <a:endParaRPr lang="zh-TW"/>
          </a:p>
        </c:txPr>
        <c:crossAx val="317673984"/>
        <c:crosses val="autoZero"/>
        <c:crossBetween val="between"/>
        <c:majorUnit val="20"/>
        <c:minorUnit val="4"/>
      </c:valAx>
      <c:spPr>
        <a:noFill/>
        <a:ln>
          <a:solidFill>
            <a:sysClr val="window" lastClr="FFFFFF">
              <a:lumMod val="65000"/>
            </a:sysClr>
          </a:solidFill>
        </a:ln>
      </c:spPr>
    </c:plotArea>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2 </a:t>
            </a:r>
            <a:r>
              <a:rPr lang="zh-TW" altLang="en-US" sz="1200">
                <a:latin typeface="標楷體" panose="03000509000000000000" pitchFamily="65" charset="-120"/>
                <a:ea typeface="標楷體" panose="03000509000000000000" pitchFamily="65" charset="-120"/>
              </a:rPr>
              <a:t>花蓮縣轄內公墓外圍毗鄰土地涉有違規擴充之處理情形</a:t>
            </a:r>
          </a:p>
        </c:rich>
      </c:tx>
      <c:layout>
        <c:manualLayout>
          <c:xMode val="edge"/>
          <c:yMode val="edge"/>
          <c:x val="0.25021350401375264"/>
          <c:y val="1.5431075501527218E-2"/>
        </c:manualLayout>
      </c:layout>
      <c:overlay val="0"/>
    </c:title>
    <c:autoTitleDeleted val="0"/>
    <c:plotArea>
      <c:layout>
        <c:manualLayout>
          <c:layoutTarget val="inner"/>
          <c:xMode val="edge"/>
          <c:yMode val="edge"/>
          <c:x val="0.15767824497257771"/>
          <c:y val="0.14302961625425606"/>
          <c:w val="0.83505615106305064"/>
          <c:h val="0.48536093314422651"/>
        </c:manualLayout>
      </c:layout>
      <c:barChart>
        <c:barDir val="col"/>
        <c:grouping val="stacked"/>
        <c:varyColors val="0"/>
        <c:ser>
          <c:idx val="0"/>
          <c:order val="0"/>
          <c:tx>
            <c:strRef>
              <c:f>'工作表2 (2)'!$B$23</c:f>
              <c:strCache>
                <c:ptCount val="1"/>
                <c:pt idx="0">
                  <c:v>已結案45筆</c:v>
                </c:pt>
              </c:strCache>
            </c:strRef>
          </c:tx>
          <c:invertIfNegative val="0"/>
          <c:cat>
            <c:strRef>
              <c:f>'工作表2 (2)'!$A$24:$A$36</c:f>
              <c:strCache>
                <c:ptCount val="13"/>
                <c:pt idx="0">
                  <c:v>花蓮市</c:v>
                </c:pt>
                <c:pt idx="1">
                  <c:v>鳳林鎮</c:v>
                </c:pt>
                <c:pt idx="2">
                  <c:v>玉里鎮</c:v>
                </c:pt>
                <c:pt idx="3">
                  <c:v>新城鄉</c:v>
                </c:pt>
                <c:pt idx="4">
                  <c:v>吉安鄉</c:v>
                </c:pt>
                <c:pt idx="5">
                  <c:v>壽豐鄉</c:v>
                </c:pt>
                <c:pt idx="6">
                  <c:v>光復鄉</c:v>
                </c:pt>
                <c:pt idx="7">
                  <c:v>豐濱鄉</c:v>
                </c:pt>
                <c:pt idx="8">
                  <c:v>瑞穗鄉</c:v>
                </c:pt>
                <c:pt idx="9">
                  <c:v>富里鄉</c:v>
                </c:pt>
                <c:pt idx="10">
                  <c:v>秀林鄉</c:v>
                </c:pt>
                <c:pt idx="11">
                  <c:v>萬榮鄉</c:v>
                </c:pt>
                <c:pt idx="12">
                  <c:v>卓溪鄉</c:v>
                </c:pt>
              </c:strCache>
            </c:strRef>
          </c:cat>
          <c:val>
            <c:numRef>
              <c:f>'工作表2 (2)'!$B$24:$B$36</c:f>
              <c:numCache>
                <c:formatCode>General</c:formatCode>
                <c:ptCount val="13"/>
                <c:pt idx="0">
                  <c:v>0</c:v>
                </c:pt>
                <c:pt idx="1">
                  <c:v>1</c:v>
                </c:pt>
                <c:pt idx="2">
                  <c:v>5</c:v>
                </c:pt>
                <c:pt idx="3">
                  <c:v>1</c:v>
                </c:pt>
                <c:pt idx="4">
                  <c:v>1</c:v>
                </c:pt>
                <c:pt idx="5">
                  <c:v>6</c:v>
                </c:pt>
                <c:pt idx="6">
                  <c:v>2</c:v>
                </c:pt>
                <c:pt idx="7">
                  <c:v>0</c:v>
                </c:pt>
                <c:pt idx="8">
                  <c:v>2</c:v>
                </c:pt>
                <c:pt idx="9">
                  <c:v>0</c:v>
                </c:pt>
                <c:pt idx="10">
                  <c:v>8</c:v>
                </c:pt>
                <c:pt idx="11">
                  <c:v>5</c:v>
                </c:pt>
                <c:pt idx="12">
                  <c:v>14</c:v>
                </c:pt>
              </c:numCache>
            </c:numRef>
          </c:val>
        </c:ser>
        <c:ser>
          <c:idx val="1"/>
          <c:order val="1"/>
          <c:tx>
            <c:strRef>
              <c:f>'工作表2 (2)'!$C$23</c:f>
              <c:strCache>
                <c:ptCount val="1"/>
                <c:pt idx="0">
                  <c:v>尚待處理</c:v>
                </c:pt>
              </c:strCache>
            </c:strRef>
          </c:tx>
          <c:invertIfNegative val="0"/>
          <c:cat>
            <c:strRef>
              <c:f>'工作表2 (2)'!$A$24:$A$36</c:f>
              <c:strCache>
                <c:ptCount val="13"/>
                <c:pt idx="0">
                  <c:v>花蓮市</c:v>
                </c:pt>
                <c:pt idx="1">
                  <c:v>鳳林鎮</c:v>
                </c:pt>
                <c:pt idx="2">
                  <c:v>玉里鎮</c:v>
                </c:pt>
                <c:pt idx="3">
                  <c:v>新城鄉</c:v>
                </c:pt>
                <c:pt idx="4">
                  <c:v>吉安鄉</c:v>
                </c:pt>
                <c:pt idx="5">
                  <c:v>壽豐鄉</c:v>
                </c:pt>
                <c:pt idx="6">
                  <c:v>光復鄉</c:v>
                </c:pt>
                <c:pt idx="7">
                  <c:v>豐濱鄉</c:v>
                </c:pt>
                <c:pt idx="8">
                  <c:v>瑞穗鄉</c:v>
                </c:pt>
                <c:pt idx="9">
                  <c:v>富里鄉</c:v>
                </c:pt>
                <c:pt idx="10">
                  <c:v>秀林鄉</c:v>
                </c:pt>
                <c:pt idx="11">
                  <c:v>萬榮鄉</c:v>
                </c:pt>
                <c:pt idx="12">
                  <c:v>卓溪鄉</c:v>
                </c:pt>
              </c:strCache>
            </c:strRef>
          </c:cat>
          <c:val>
            <c:numRef>
              <c:f>'工作表2 (2)'!$C$24:$C$36</c:f>
              <c:numCache>
                <c:formatCode>General</c:formatCode>
                <c:ptCount val="13"/>
                <c:pt idx="0">
                  <c:v>57</c:v>
                </c:pt>
                <c:pt idx="1">
                  <c:v>7</c:v>
                </c:pt>
                <c:pt idx="2">
                  <c:v>14</c:v>
                </c:pt>
                <c:pt idx="3">
                  <c:v>6</c:v>
                </c:pt>
                <c:pt idx="4">
                  <c:v>16</c:v>
                </c:pt>
                <c:pt idx="5">
                  <c:v>34</c:v>
                </c:pt>
                <c:pt idx="6">
                  <c:v>12</c:v>
                </c:pt>
                <c:pt idx="7">
                  <c:v>14</c:v>
                </c:pt>
                <c:pt idx="8">
                  <c:v>13</c:v>
                </c:pt>
                <c:pt idx="9">
                  <c:v>11</c:v>
                </c:pt>
                <c:pt idx="10">
                  <c:v>47</c:v>
                </c:pt>
                <c:pt idx="11">
                  <c:v>6</c:v>
                </c:pt>
                <c:pt idx="12">
                  <c:v>9</c:v>
                </c:pt>
              </c:numCache>
            </c:numRef>
          </c:val>
        </c:ser>
        <c:dLbls>
          <c:showLegendKey val="0"/>
          <c:showVal val="0"/>
          <c:showCatName val="0"/>
          <c:showSerName val="0"/>
          <c:showPercent val="0"/>
          <c:showBubbleSize val="0"/>
        </c:dLbls>
        <c:gapWidth val="95"/>
        <c:overlap val="100"/>
        <c:axId val="317412864"/>
        <c:axId val="317242112"/>
      </c:barChart>
      <c:lineChart>
        <c:grouping val="standard"/>
        <c:varyColors val="0"/>
        <c:ser>
          <c:idx val="2"/>
          <c:order val="2"/>
          <c:tx>
            <c:strRef>
              <c:f>'工作表2 (2)'!$D$23</c:f>
              <c:strCache>
                <c:ptCount val="1"/>
                <c:pt idx="0">
                  <c:v>已結案％</c:v>
                </c:pt>
              </c:strCache>
            </c:strRef>
          </c:tx>
          <c:cat>
            <c:strRef>
              <c:f>'工作表2 (2)'!$A$24:$A$36</c:f>
              <c:strCache>
                <c:ptCount val="13"/>
                <c:pt idx="0">
                  <c:v>花蓮市</c:v>
                </c:pt>
                <c:pt idx="1">
                  <c:v>鳳林鎮</c:v>
                </c:pt>
                <c:pt idx="2">
                  <c:v>玉里鎮</c:v>
                </c:pt>
                <c:pt idx="3">
                  <c:v>新城鄉</c:v>
                </c:pt>
                <c:pt idx="4">
                  <c:v>吉安鄉</c:v>
                </c:pt>
                <c:pt idx="5">
                  <c:v>壽豐鄉</c:v>
                </c:pt>
                <c:pt idx="6">
                  <c:v>光復鄉</c:v>
                </c:pt>
                <c:pt idx="7">
                  <c:v>豐濱鄉</c:v>
                </c:pt>
                <c:pt idx="8">
                  <c:v>瑞穗鄉</c:v>
                </c:pt>
                <c:pt idx="9">
                  <c:v>富里鄉</c:v>
                </c:pt>
                <c:pt idx="10">
                  <c:v>秀林鄉</c:v>
                </c:pt>
                <c:pt idx="11">
                  <c:v>萬榮鄉</c:v>
                </c:pt>
                <c:pt idx="12">
                  <c:v>卓溪鄉</c:v>
                </c:pt>
              </c:strCache>
            </c:strRef>
          </c:cat>
          <c:val>
            <c:numRef>
              <c:f>'工作表2 (2)'!$D$24:$D$36</c:f>
              <c:numCache>
                <c:formatCode>0.00</c:formatCode>
                <c:ptCount val="13"/>
                <c:pt idx="0">
                  <c:v>0</c:v>
                </c:pt>
                <c:pt idx="1">
                  <c:v>12.5</c:v>
                </c:pt>
                <c:pt idx="2">
                  <c:v>26.315789473684209</c:v>
                </c:pt>
                <c:pt idx="3">
                  <c:v>14.285714285714285</c:v>
                </c:pt>
                <c:pt idx="4">
                  <c:v>5.8823529411764701</c:v>
                </c:pt>
                <c:pt idx="5">
                  <c:v>15</c:v>
                </c:pt>
                <c:pt idx="6">
                  <c:v>14.285714285714285</c:v>
                </c:pt>
                <c:pt idx="7">
                  <c:v>0</c:v>
                </c:pt>
                <c:pt idx="8">
                  <c:v>13.333333333333334</c:v>
                </c:pt>
                <c:pt idx="9">
                  <c:v>0</c:v>
                </c:pt>
                <c:pt idx="10">
                  <c:v>14.545454545454545</c:v>
                </c:pt>
                <c:pt idx="11">
                  <c:v>45.454545454545453</c:v>
                </c:pt>
                <c:pt idx="12">
                  <c:v>60.869565217391312</c:v>
                </c:pt>
              </c:numCache>
            </c:numRef>
          </c:val>
          <c:smooth val="0"/>
        </c:ser>
        <c:dLbls>
          <c:showLegendKey val="0"/>
          <c:showVal val="0"/>
          <c:showCatName val="0"/>
          <c:showSerName val="0"/>
          <c:showPercent val="0"/>
          <c:showBubbleSize val="0"/>
        </c:dLbls>
        <c:marker val="1"/>
        <c:smooth val="0"/>
        <c:axId val="317676544"/>
        <c:axId val="317242688"/>
      </c:lineChart>
      <c:catAx>
        <c:axId val="317412864"/>
        <c:scaling>
          <c:orientation val="minMax"/>
        </c:scaling>
        <c:delete val="0"/>
        <c:axPos val="b"/>
        <c:majorTickMark val="none"/>
        <c:minorTickMark val="none"/>
        <c:tickLblPos val="nextTo"/>
        <c:crossAx val="317242112"/>
        <c:crosses val="autoZero"/>
        <c:auto val="1"/>
        <c:lblAlgn val="ctr"/>
        <c:lblOffset val="100"/>
        <c:noMultiLvlLbl val="0"/>
      </c:catAx>
      <c:valAx>
        <c:axId val="317242112"/>
        <c:scaling>
          <c:orientation val="minMax"/>
        </c:scaling>
        <c:delete val="0"/>
        <c:axPos val="l"/>
        <c:majorGridlines>
          <c:spPr>
            <a:ln>
              <a:noFill/>
            </a:ln>
          </c:spPr>
        </c:majorGridlines>
        <c:title>
          <c:tx>
            <c:rich>
              <a:bodyPr rot="0" vert="eaVert" anchor="t" anchorCtr="0"/>
              <a:lstStyle/>
              <a:p>
                <a:pPr>
                  <a:defRPr sz="900" b="0">
                    <a:latin typeface="標楷體" panose="03000509000000000000" pitchFamily="65" charset="-120"/>
                    <a:ea typeface="標楷體" panose="03000509000000000000" pitchFamily="65" charset="-120"/>
                  </a:defRPr>
                </a:pPr>
                <a:r>
                  <a:rPr lang="zh-TW" altLang="en-US" sz="900" b="0">
                    <a:latin typeface="標楷體" panose="03000509000000000000" pitchFamily="65" charset="-120"/>
                    <a:ea typeface="標楷體" panose="03000509000000000000" pitchFamily="65" charset="-120"/>
                  </a:rPr>
                  <a:t>筆</a:t>
                </a:r>
              </a:p>
            </c:rich>
          </c:tx>
          <c:layout>
            <c:manualLayout>
              <c:xMode val="edge"/>
              <c:yMode val="edge"/>
              <c:x val="0.14406546149680194"/>
              <c:y val="6.8899172691132909E-2"/>
            </c:manualLayout>
          </c:layout>
          <c:overlay val="0"/>
        </c:title>
        <c:numFmt formatCode="General" sourceLinked="1"/>
        <c:majorTickMark val="none"/>
        <c:minorTickMark val="none"/>
        <c:tickLblPos val="nextTo"/>
        <c:txPr>
          <a:bodyPr/>
          <a:lstStyle/>
          <a:p>
            <a:pPr>
              <a:defRPr sz="1000">
                <a:latin typeface="標楷體" panose="03000509000000000000" pitchFamily="65" charset="-120"/>
                <a:ea typeface="標楷體" panose="03000509000000000000" pitchFamily="65" charset="-120"/>
              </a:defRPr>
            </a:pPr>
            <a:endParaRPr lang="zh-TW"/>
          </a:p>
        </c:txPr>
        <c:crossAx val="317412864"/>
        <c:crosses val="autoZero"/>
        <c:crossBetween val="between"/>
      </c:valAx>
      <c:valAx>
        <c:axId val="317242688"/>
        <c:scaling>
          <c:orientation val="minMax"/>
          <c:max val="100"/>
        </c:scaling>
        <c:delete val="1"/>
        <c:axPos val="r"/>
        <c:numFmt formatCode="0.00" sourceLinked="1"/>
        <c:majorTickMark val="out"/>
        <c:minorTickMark val="none"/>
        <c:tickLblPos val="nextTo"/>
        <c:crossAx val="317676544"/>
        <c:crosses val="max"/>
        <c:crossBetween val="between"/>
        <c:majorUnit val="20"/>
      </c:valAx>
      <c:catAx>
        <c:axId val="317676544"/>
        <c:scaling>
          <c:orientation val="minMax"/>
        </c:scaling>
        <c:delete val="1"/>
        <c:axPos val="b"/>
        <c:majorTickMark val="out"/>
        <c:minorTickMark val="none"/>
        <c:tickLblPos val="nextTo"/>
        <c:crossAx val="317242688"/>
        <c:crosses val="autoZero"/>
        <c:auto val="1"/>
        <c:lblAlgn val="ctr"/>
        <c:lblOffset val="100"/>
        <c:noMultiLvlLbl val="0"/>
      </c:catAx>
      <c:dTable>
        <c:showHorzBorder val="1"/>
        <c:showVertBorder val="1"/>
        <c:showOutline val="1"/>
        <c:showKeys val="1"/>
        <c:txPr>
          <a:bodyPr/>
          <a:lstStyle/>
          <a:p>
            <a:pPr rtl="0">
              <a:defRPr sz="750">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ln>
      <a:noFill/>
    </a:ln>
  </c:spPr>
  <c:txPr>
    <a:bodyPr/>
    <a:lstStyle/>
    <a:p>
      <a:pPr>
        <a:defRPr sz="600"/>
      </a:pPr>
      <a:endParaRPr lang="zh-TW"/>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60"/>
      <c:rotY val="200"/>
      <c:rAngAx val="0"/>
      <c:perspective val="0"/>
    </c:view3D>
    <c:floor>
      <c:thickness val="0"/>
    </c:floor>
    <c:sideWall>
      <c:thickness val="0"/>
    </c:sideWall>
    <c:backWall>
      <c:thickness val="0"/>
    </c:backWall>
    <c:plotArea>
      <c:layout/>
      <c:pie3DChart>
        <c:varyColors val="1"/>
        <c:ser>
          <c:idx val="0"/>
          <c:order val="0"/>
          <c:spPr>
            <a:ln w="12659">
              <a:solidFill>
                <a:schemeClr val="bg1"/>
              </a:solidFill>
              <a:prstDash val="solid"/>
            </a:ln>
          </c:spPr>
          <c:dPt>
            <c:idx val="0"/>
            <c:bubble3D val="0"/>
            <c:spPr>
              <a:gradFill flip="none" rotWithShape="1">
                <a:gsLst>
                  <a:gs pos="14000">
                    <a:srgbClr val="FFC874"/>
                  </a:gs>
                  <a:gs pos="0">
                    <a:srgbClr val="FF9900">
                      <a:gamma/>
                      <a:tint val="0"/>
                      <a:invGamma/>
                    </a:srgbClr>
                  </a:gs>
                  <a:gs pos="100000">
                    <a:srgbClr val="FFAB2F"/>
                  </a:gs>
                </a:gsLst>
                <a:lin ang="13500000" scaled="1"/>
                <a:tileRect/>
              </a:gradFill>
              <a:ln w="12659">
                <a:solidFill>
                  <a:schemeClr val="bg1">
                    <a:lumMod val="75000"/>
                  </a:schemeClr>
                </a:solidFill>
                <a:prstDash val="solid"/>
              </a:ln>
            </c:spPr>
          </c:dPt>
          <c:dPt>
            <c:idx val="1"/>
            <c:bubble3D val="0"/>
            <c:spPr>
              <a:gradFill flip="none" rotWithShape="1">
                <a:gsLst>
                  <a:gs pos="0">
                    <a:srgbClr val="9ED600"/>
                  </a:gs>
                  <a:gs pos="100000">
                    <a:srgbClr val="9ED600"/>
                  </a:gs>
                </a:gsLst>
                <a:lin ang="5400000" scaled="0"/>
                <a:tileRect/>
              </a:gradFill>
              <a:ln w="12659">
                <a:solidFill>
                  <a:schemeClr val="bg1"/>
                </a:solidFill>
                <a:prstDash val="solid"/>
              </a:ln>
            </c:spPr>
          </c:dPt>
          <c:dPt>
            <c:idx val="2"/>
            <c:bubble3D val="0"/>
            <c:spPr>
              <a:gradFill rotWithShape="0">
                <a:gsLst>
                  <a:gs pos="0">
                    <a:srgbClr val="9E91FD"/>
                  </a:gs>
                  <a:gs pos="100000">
                    <a:srgbClr val="A891F3"/>
                  </a:gs>
                </a:gsLst>
                <a:lin ang="5400000" scaled="0"/>
              </a:gradFill>
              <a:ln w="12659">
                <a:solidFill>
                  <a:schemeClr val="bg1"/>
                </a:solidFill>
                <a:prstDash val="solid"/>
              </a:ln>
            </c:spPr>
          </c:dPt>
          <c:dPt>
            <c:idx val="3"/>
            <c:bubble3D val="0"/>
            <c:spPr>
              <a:gradFill rotWithShape="0">
                <a:gsLst>
                  <a:gs pos="1000">
                    <a:srgbClr val="A9CBC9"/>
                  </a:gs>
                  <a:gs pos="100000">
                    <a:srgbClr val="FFCC00"/>
                  </a:gs>
                </a:gsLst>
                <a:lin ang="5400000" scaled="1"/>
              </a:gradFill>
              <a:ln w="12659">
                <a:solidFill>
                  <a:schemeClr val="bg1"/>
                </a:solidFill>
                <a:prstDash val="solid"/>
              </a:ln>
            </c:spPr>
          </c:dPt>
          <c:dPt>
            <c:idx val="4"/>
            <c:bubble3D val="0"/>
            <c:spPr>
              <a:gradFill>
                <a:gsLst>
                  <a:gs pos="0">
                    <a:schemeClr val="accent5">
                      <a:lumMod val="60000"/>
                      <a:lumOff val="40000"/>
                    </a:schemeClr>
                  </a:gs>
                  <a:gs pos="100000">
                    <a:srgbClr val="70BDD2"/>
                  </a:gs>
                </a:gsLst>
                <a:lin ang="5400000" scaled="0"/>
              </a:gradFill>
              <a:ln w="12659">
                <a:solidFill>
                  <a:schemeClr val="bg1"/>
                </a:solidFill>
                <a:prstDash val="solid"/>
              </a:ln>
            </c:spPr>
          </c:dPt>
          <c:dPt>
            <c:idx val="5"/>
            <c:bubble3D val="0"/>
            <c:spPr>
              <a:gradFill>
                <a:gsLst>
                  <a:gs pos="0">
                    <a:srgbClr val="EC56A5"/>
                  </a:gs>
                  <a:gs pos="100000">
                    <a:srgbClr val="E773D9"/>
                  </a:gs>
                </a:gsLst>
                <a:lin ang="5400000" scaled="0"/>
              </a:gradFill>
              <a:ln w="9525">
                <a:solidFill>
                  <a:schemeClr val="bg1"/>
                </a:solidFill>
                <a:prstDash val="solid"/>
              </a:ln>
            </c:spPr>
          </c:dPt>
          <c:dPt>
            <c:idx val="6"/>
            <c:bubble3D val="0"/>
            <c:spPr>
              <a:solidFill>
                <a:srgbClr val="002060"/>
              </a:solidFill>
              <a:ln w="12659">
                <a:solidFill>
                  <a:schemeClr val="bg1">
                    <a:lumMod val="50000"/>
                  </a:schemeClr>
                </a:solidFill>
                <a:prstDash val="solid"/>
              </a:ln>
            </c:spPr>
          </c:dPt>
          <c:cat>
            <c:strRef>
              <c:f>Sheet1!$A$1:$A$7</c:f>
              <c:strCache>
                <c:ptCount val="7"/>
                <c:pt idx="0">
                  <c:v>補助及協助收入</c:v>
                </c:pt>
                <c:pt idx="1">
                  <c:v>稅課收入</c:v>
                </c:pt>
                <c:pt idx="2">
                  <c:v>其他收入</c:v>
                </c:pt>
                <c:pt idx="3">
                  <c:v>罰鍰及賠償收入</c:v>
                </c:pt>
                <c:pt idx="4">
                  <c:v>規費收入</c:v>
                </c:pt>
                <c:pt idx="5">
                  <c:v>財產收入</c:v>
                </c:pt>
                <c:pt idx="6">
                  <c:v>營業盈餘及事業(捐贈)收入</c:v>
                </c:pt>
              </c:strCache>
            </c:strRef>
          </c:cat>
          <c:val>
            <c:numRef>
              <c:f>Sheet1!$B$1:$B$7</c:f>
              <c:numCache>
                <c:formatCode>0.00_ </c:formatCode>
                <c:ptCount val="7"/>
                <c:pt idx="0">
                  <c:v>15118.32</c:v>
                </c:pt>
                <c:pt idx="1">
                  <c:v>8659.7999999999993</c:v>
                </c:pt>
                <c:pt idx="2">
                  <c:v>523.54</c:v>
                </c:pt>
                <c:pt idx="3">
                  <c:v>372.72</c:v>
                </c:pt>
                <c:pt idx="4">
                  <c:v>162.33000000000001</c:v>
                </c:pt>
                <c:pt idx="5">
                  <c:v>84.79</c:v>
                </c:pt>
                <c:pt idx="6">
                  <c:v>8.4</c:v>
                </c:pt>
              </c:numCache>
            </c:numRef>
          </c:val>
        </c:ser>
        <c:dLbls>
          <c:showLegendKey val="0"/>
          <c:showVal val="0"/>
          <c:showCatName val="0"/>
          <c:showSerName val="0"/>
          <c:showPercent val="0"/>
          <c:showBubbleSize val="0"/>
          <c:showLeaderLines val="1"/>
        </c:dLbls>
      </c:pie3DChart>
      <c:spPr>
        <a:noFill/>
        <a:ln w="25318">
          <a:noFill/>
        </a:ln>
      </c:spPr>
    </c:plotArea>
    <c:plotVisOnly val="0"/>
    <c:dispBlanksAs val="zero"/>
    <c:showDLblsOverMax val="0"/>
  </c:chart>
  <c:spPr>
    <a:noFill/>
    <a:ln>
      <a:noFill/>
    </a:ln>
  </c:spPr>
  <c:txPr>
    <a:bodyPr/>
    <a:lstStyle/>
    <a:p>
      <a:pPr>
        <a:defRPr sz="997" b="0" i="0" u="none" strike="noStrike" baseline="0">
          <a:solidFill>
            <a:srgbClr val="000000"/>
          </a:solidFill>
          <a:latin typeface="標楷體" pitchFamily="65" charset="-120"/>
          <a:ea typeface="標楷體" pitchFamily="65" charset="-120"/>
          <a:cs typeface="Times New Roman" pitchFamily="18" charset="0"/>
        </a:defRPr>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hPercent val="59"/>
      <c:rotY val="20"/>
      <c:depthPercent val="100"/>
      <c:rAngAx val="1"/>
    </c:view3D>
    <c:floor>
      <c:thickness val="0"/>
      <c:spPr>
        <a:gradFill rotWithShape="0">
          <a:gsLst>
            <a:gs pos="0">
              <a:srgbClr val="CCFFFF">
                <a:gamma/>
                <a:tint val="48627"/>
                <a:invGamma/>
              </a:srgbClr>
            </a:gs>
            <a:gs pos="100000">
              <a:srgbClr val="CCFFFF"/>
            </a:gs>
          </a:gsLst>
          <a:lin ang="5400000" scaled="1"/>
        </a:gradFill>
        <a:ln w="12700">
          <a:solidFill>
            <a:srgbClr val="969696"/>
          </a:solidFill>
          <a:prstDash val="solid"/>
        </a:ln>
      </c:spPr>
    </c:floor>
    <c:sideWall>
      <c:thickness val="0"/>
      <c:spPr>
        <a:gradFill rotWithShape="0">
          <a:gsLst>
            <a:gs pos="0">
              <a:srgbClr val="CCFFFF">
                <a:gamma/>
                <a:tint val="0"/>
                <a:invGamma/>
              </a:srgbClr>
            </a:gs>
            <a:gs pos="100000">
              <a:srgbClr val="CCFFFF"/>
            </a:gs>
          </a:gsLst>
          <a:lin ang="5400000" scaled="1"/>
        </a:gradFill>
        <a:ln w="12700">
          <a:solidFill>
            <a:srgbClr val="969696"/>
          </a:solidFill>
          <a:prstDash val="solid"/>
        </a:ln>
      </c:spPr>
    </c:sideWall>
    <c:backWall>
      <c:thickness val="0"/>
      <c:spPr>
        <a:gradFill rotWithShape="0">
          <a:gsLst>
            <a:gs pos="0">
              <a:srgbClr val="CCFFFF">
                <a:gamma/>
                <a:tint val="0"/>
                <a:invGamma/>
              </a:srgbClr>
            </a:gs>
            <a:gs pos="100000">
              <a:srgbClr val="CCFFFF"/>
            </a:gs>
          </a:gsLst>
          <a:lin ang="5400000" scaled="1"/>
        </a:gradFill>
        <a:ln w="12700">
          <a:solidFill>
            <a:srgbClr val="969696"/>
          </a:solidFill>
          <a:prstDash val="solid"/>
        </a:ln>
      </c:spPr>
    </c:backWall>
    <c:plotArea>
      <c:layout>
        <c:manualLayout>
          <c:layoutTarget val="inner"/>
          <c:xMode val="edge"/>
          <c:yMode val="edge"/>
          <c:x val="0.18037135278514591"/>
          <c:y val="0.11086564584285263"/>
          <c:w val="0.74535809018567778"/>
          <c:h val="0.7802171905468438"/>
        </c:manualLayout>
      </c:layout>
      <c:bar3DChart>
        <c:barDir val="col"/>
        <c:grouping val="clustered"/>
        <c:varyColors val="0"/>
        <c:ser>
          <c:idx val="0"/>
          <c:order val="0"/>
          <c:tx>
            <c:strRef>
              <c:f>Sheet1!$A$2</c:f>
              <c:strCache>
                <c:ptCount val="1"/>
                <c:pt idx="0">
                  <c:v>預算數</c:v>
                </c:pt>
              </c:strCache>
            </c:strRef>
          </c:tx>
          <c:spPr>
            <a:gradFill flip="none" rotWithShape="1">
              <a:gsLst>
                <a:gs pos="70000">
                  <a:srgbClr val="FCE0C8"/>
                </a:gs>
                <a:gs pos="0">
                  <a:schemeClr val="accent6">
                    <a:lumMod val="60000"/>
                    <a:lumOff val="40000"/>
                  </a:schemeClr>
                </a:gs>
                <a:gs pos="100000">
                  <a:schemeClr val="accent6">
                    <a:lumMod val="60000"/>
                    <a:lumOff val="40000"/>
                  </a:schemeClr>
                </a:gs>
              </a:gsLst>
              <a:lin ang="0" scaled="1"/>
              <a:tileRect/>
            </a:gradFill>
            <a:ln w="12563">
              <a:solidFill>
                <a:srgbClr val="FFFFFF"/>
              </a:solidFill>
              <a:prstDash val="solid"/>
            </a:ln>
          </c:spPr>
          <c:invertIfNegative val="0"/>
          <c:dLbls>
            <c:dLbl>
              <c:idx val="0"/>
              <c:layout>
                <c:manualLayout>
                  <c:x val="1.0459055118110237E-2"/>
                  <c:y val="-4.1394459362203567E-3"/>
                </c:manualLayout>
              </c:layout>
              <c:showLegendKey val="0"/>
              <c:showVal val="1"/>
              <c:showCatName val="0"/>
              <c:showSerName val="0"/>
              <c:showPercent val="0"/>
              <c:showBubbleSize val="0"/>
            </c:dLbl>
            <c:dLbl>
              <c:idx val="1"/>
              <c:layout>
                <c:manualLayout>
                  <c:x val="1.5247244094488188E-2"/>
                  <c:y val="-5.3611045160868436E-3"/>
                </c:manualLayout>
              </c:layout>
              <c:showLegendKey val="0"/>
              <c:showVal val="1"/>
              <c:showCatName val="0"/>
              <c:showSerName val="0"/>
              <c:showPercent val="0"/>
              <c:showBubbleSize val="0"/>
            </c:dLbl>
            <c:numFmt formatCode="#,##0_ " sourceLinked="0"/>
            <c:spPr>
              <a:noFill/>
              <a:ln w="25126">
                <a:noFill/>
              </a:ln>
            </c:spPr>
            <c:txPr>
              <a:bodyPr/>
              <a:lstStyle/>
              <a:p>
                <a:pPr>
                  <a:defRPr sz="693" b="0" i="0" u="none" strike="noStrike" baseline="0">
                    <a:solidFill>
                      <a:srgbClr val="000000"/>
                    </a:solidFill>
                    <a:latin typeface="標楷體" pitchFamily="65" charset="-120"/>
                    <a:ea typeface="標楷體" pitchFamily="65" charset="-120"/>
                    <a:cs typeface="新細明體"/>
                  </a:defRPr>
                </a:pPr>
                <a:endParaRPr lang="zh-TW"/>
              </a:p>
            </c:txPr>
            <c:showLegendKey val="0"/>
            <c:showVal val="1"/>
            <c:showCatName val="0"/>
            <c:showSerName val="0"/>
            <c:showPercent val="0"/>
            <c:showBubbleSize val="0"/>
            <c:showLeaderLines val="0"/>
          </c:dLbls>
          <c:cat>
            <c:strRef>
              <c:f>Sheet1!$B$1:$C$1</c:f>
              <c:strCache>
                <c:ptCount val="2"/>
                <c:pt idx="0">
                  <c:v>歲入</c:v>
                </c:pt>
                <c:pt idx="1">
                  <c:v>歲出</c:v>
                </c:pt>
              </c:strCache>
            </c:strRef>
          </c:cat>
          <c:val>
            <c:numRef>
              <c:f>Sheet1!$B$2:$C$2</c:f>
              <c:numCache>
                <c:formatCode>General</c:formatCode>
                <c:ptCount val="2"/>
                <c:pt idx="0">
                  <c:v>25035</c:v>
                </c:pt>
                <c:pt idx="1">
                  <c:v>24999</c:v>
                </c:pt>
              </c:numCache>
            </c:numRef>
          </c:val>
        </c:ser>
        <c:ser>
          <c:idx val="1"/>
          <c:order val="1"/>
          <c:tx>
            <c:strRef>
              <c:f>Sheet1!$A$3</c:f>
              <c:strCache>
                <c:ptCount val="1"/>
                <c:pt idx="0">
                  <c:v>決算數</c:v>
                </c:pt>
              </c:strCache>
            </c:strRef>
          </c:tx>
          <c:spPr>
            <a:gradFill flip="none" rotWithShape="1">
              <a:gsLst>
                <a:gs pos="49000">
                  <a:srgbClr val="B6F4BF"/>
                </a:gs>
                <a:gs pos="0">
                  <a:srgbClr val="99EFA5"/>
                </a:gs>
                <a:gs pos="100000">
                  <a:srgbClr val="84EE93"/>
                </a:gs>
              </a:gsLst>
              <a:lin ang="10800000" scaled="1"/>
              <a:tileRect/>
            </a:gradFill>
            <a:ln w="12563">
              <a:solidFill>
                <a:srgbClr val="FFFFFF"/>
              </a:solidFill>
              <a:prstDash val="solid"/>
            </a:ln>
          </c:spPr>
          <c:invertIfNegative val="0"/>
          <c:dLbls>
            <c:dLbl>
              <c:idx val="0"/>
              <c:layout>
                <c:manualLayout>
                  <c:x val="1.7323622047244094E-2"/>
                  <c:y val="2.4499441152899155E-4"/>
                </c:manualLayout>
              </c:layout>
              <c:showLegendKey val="0"/>
              <c:showVal val="1"/>
              <c:showCatName val="0"/>
              <c:showSerName val="0"/>
              <c:showPercent val="0"/>
              <c:showBubbleSize val="0"/>
            </c:dLbl>
            <c:dLbl>
              <c:idx val="1"/>
              <c:layout>
                <c:manualLayout>
                  <c:x val="2.0254593175853017E-2"/>
                  <c:y val="-2.0995278660726913E-3"/>
                </c:manualLayout>
              </c:layout>
              <c:showLegendKey val="0"/>
              <c:showVal val="1"/>
              <c:showCatName val="0"/>
              <c:showSerName val="0"/>
              <c:showPercent val="0"/>
              <c:showBubbleSize val="0"/>
            </c:dLbl>
            <c:numFmt formatCode="#,##0_ " sourceLinked="0"/>
            <c:spPr>
              <a:noFill/>
              <a:ln w="25126">
                <a:noFill/>
              </a:ln>
            </c:spPr>
            <c:txPr>
              <a:bodyPr/>
              <a:lstStyle/>
              <a:p>
                <a:pPr>
                  <a:defRPr sz="693" b="0" i="0" u="none" strike="noStrike" baseline="0">
                    <a:solidFill>
                      <a:srgbClr val="000000"/>
                    </a:solidFill>
                    <a:latin typeface="標楷體" pitchFamily="65" charset="-120"/>
                    <a:ea typeface="標楷體" pitchFamily="65" charset="-120"/>
                    <a:cs typeface="新細明體"/>
                  </a:defRPr>
                </a:pPr>
                <a:endParaRPr lang="zh-TW"/>
              </a:p>
            </c:txPr>
            <c:showLegendKey val="0"/>
            <c:showVal val="1"/>
            <c:showCatName val="0"/>
            <c:showSerName val="0"/>
            <c:showPercent val="0"/>
            <c:showBubbleSize val="0"/>
            <c:showLeaderLines val="0"/>
          </c:dLbls>
          <c:cat>
            <c:strRef>
              <c:f>Sheet1!$B$1:$C$1</c:f>
              <c:strCache>
                <c:ptCount val="2"/>
                <c:pt idx="0">
                  <c:v>歲入</c:v>
                </c:pt>
                <c:pt idx="1">
                  <c:v>歲出</c:v>
                </c:pt>
              </c:strCache>
            </c:strRef>
          </c:cat>
          <c:val>
            <c:numRef>
              <c:f>Sheet1!$B$3:$C$3</c:f>
              <c:numCache>
                <c:formatCode>General</c:formatCode>
                <c:ptCount val="2"/>
                <c:pt idx="0">
                  <c:v>24902</c:v>
                </c:pt>
                <c:pt idx="1">
                  <c:v>22800</c:v>
                </c:pt>
              </c:numCache>
            </c:numRef>
          </c:val>
        </c:ser>
        <c:ser>
          <c:idx val="2"/>
          <c:order val="2"/>
          <c:tx>
            <c:strRef>
              <c:f>Sheet1!$A$4</c:f>
              <c:strCache>
                <c:ptCount val="1"/>
                <c:pt idx="0">
                  <c:v>審定數</c:v>
                </c:pt>
              </c:strCache>
            </c:strRef>
          </c:tx>
          <c:spPr>
            <a:solidFill>
              <a:srgbClr val="9FE4F7"/>
            </a:solidFill>
            <a:ln w="12563">
              <a:solidFill>
                <a:srgbClr val="FFFFFF"/>
              </a:solidFill>
              <a:prstDash val="solid"/>
            </a:ln>
          </c:spPr>
          <c:invertIfNegative val="0"/>
          <c:dLbls>
            <c:dLbl>
              <c:idx val="0"/>
              <c:layout>
                <c:manualLayout>
                  <c:x val="2.7070078740157481E-2"/>
                  <c:y val="7.9437581920006352E-4"/>
                </c:manualLayout>
              </c:layout>
              <c:showLegendKey val="0"/>
              <c:showVal val="1"/>
              <c:showCatName val="0"/>
              <c:showSerName val="0"/>
              <c:showPercent val="0"/>
              <c:showBubbleSize val="0"/>
            </c:dLbl>
            <c:dLbl>
              <c:idx val="1"/>
              <c:layout>
                <c:manualLayout>
                  <c:x val="2.0947244094488188E-2"/>
                  <c:y val="-2.8267158239291767E-3"/>
                </c:manualLayout>
              </c:layout>
              <c:showLegendKey val="0"/>
              <c:showVal val="1"/>
              <c:showCatName val="0"/>
              <c:showSerName val="0"/>
              <c:showPercent val="0"/>
              <c:showBubbleSize val="0"/>
            </c:dLbl>
            <c:numFmt formatCode="#,##0_ " sourceLinked="0"/>
            <c:spPr>
              <a:noFill/>
              <a:ln w="25126">
                <a:noFill/>
              </a:ln>
            </c:spPr>
            <c:txPr>
              <a:bodyPr/>
              <a:lstStyle/>
              <a:p>
                <a:pPr>
                  <a:defRPr sz="693" b="0" i="0" u="none" strike="noStrike" baseline="0">
                    <a:solidFill>
                      <a:srgbClr val="000000"/>
                    </a:solidFill>
                    <a:latin typeface="標楷體" pitchFamily="65" charset="-120"/>
                    <a:ea typeface="標楷體" pitchFamily="65" charset="-120"/>
                    <a:cs typeface="新細明體"/>
                  </a:defRPr>
                </a:pPr>
                <a:endParaRPr lang="zh-TW"/>
              </a:p>
            </c:txPr>
            <c:showLegendKey val="0"/>
            <c:showVal val="1"/>
            <c:showCatName val="0"/>
            <c:showSerName val="0"/>
            <c:showPercent val="0"/>
            <c:showBubbleSize val="0"/>
            <c:showLeaderLines val="0"/>
          </c:dLbls>
          <c:cat>
            <c:strRef>
              <c:f>Sheet1!$B$1:$C$1</c:f>
              <c:strCache>
                <c:ptCount val="2"/>
                <c:pt idx="0">
                  <c:v>歲入</c:v>
                </c:pt>
                <c:pt idx="1">
                  <c:v>歲出</c:v>
                </c:pt>
              </c:strCache>
            </c:strRef>
          </c:cat>
          <c:val>
            <c:numRef>
              <c:f>Sheet1!$B$4:$C$4</c:f>
              <c:numCache>
                <c:formatCode>General</c:formatCode>
                <c:ptCount val="2"/>
                <c:pt idx="0">
                  <c:v>24929</c:v>
                </c:pt>
                <c:pt idx="1">
                  <c:v>22800</c:v>
                </c:pt>
              </c:numCache>
            </c:numRef>
          </c:val>
        </c:ser>
        <c:dLbls>
          <c:showLegendKey val="0"/>
          <c:showVal val="0"/>
          <c:showCatName val="0"/>
          <c:showSerName val="0"/>
          <c:showPercent val="0"/>
          <c:showBubbleSize val="0"/>
        </c:dLbls>
        <c:gapWidth val="150"/>
        <c:gapDepth val="0"/>
        <c:shape val="cylinder"/>
        <c:axId val="291250176"/>
        <c:axId val="252008640"/>
        <c:axId val="0"/>
      </c:bar3DChart>
      <c:catAx>
        <c:axId val="291250176"/>
        <c:scaling>
          <c:orientation val="minMax"/>
        </c:scaling>
        <c:delete val="0"/>
        <c:axPos val="b"/>
        <c:numFmt formatCode="General" sourceLinked="1"/>
        <c:majorTickMark val="in"/>
        <c:minorTickMark val="none"/>
        <c:tickLblPos val="low"/>
        <c:spPr>
          <a:ln w="12563">
            <a:solidFill>
              <a:srgbClr val="969696"/>
            </a:solidFill>
            <a:prstDash val="solid"/>
          </a:ln>
        </c:spPr>
        <c:txPr>
          <a:bodyPr rot="0" vert="horz"/>
          <a:lstStyle/>
          <a:p>
            <a:pPr>
              <a:defRPr sz="1015" b="0" i="0" u="none" strike="noStrike" baseline="0">
                <a:solidFill>
                  <a:srgbClr val="000000"/>
                </a:solidFill>
                <a:latin typeface="標楷體"/>
                <a:ea typeface="標楷體"/>
                <a:cs typeface="標楷體"/>
              </a:defRPr>
            </a:pPr>
            <a:endParaRPr lang="zh-TW"/>
          </a:p>
        </c:txPr>
        <c:crossAx val="252008640"/>
        <c:crossesAt val="0"/>
        <c:auto val="1"/>
        <c:lblAlgn val="ctr"/>
        <c:lblOffset val="100"/>
        <c:tickLblSkip val="1"/>
        <c:tickMarkSkip val="1"/>
        <c:noMultiLvlLbl val="0"/>
      </c:catAx>
      <c:valAx>
        <c:axId val="252008640"/>
        <c:scaling>
          <c:orientation val="minMax"/>
          <c:max val="30000"/>
          <c:min val="0"/>
        </c:scaling>
        <c:delete val="0"/>
        <c:axPos val="l"/>
        <c:majorGridlines>
          <c:spPr>
            <a:ln w="12563">
              <a:noFill/>
              <a:prstDash val="solid"/>
            </a:ln>
          </c:spPr>
        </c:majorGridlines>
        <c:title>
          <c:tx>
            <c:rich>
              <a:bodyPr rot="0" vert="horz"/>
              <a:lstStyle/>
              <a:p>
                <a:pPr algn="ctr">
                  <a:defRPr sz="990" b="0" i="0" u="none" strike="noStrike" baseline="0">
                    <a:solidFill>
                      <a:srgbClr val="000000"/>
                    </a:solidFill>
                    <a:latin typeface="標楷體"/>
                    <a:ea typeface="標楷體"/>
                    <a:cs typeface="標楷體"/>
                  </a:defRPr>
                </a:pPr>
                <a:r>
                  <a:rPr lang="zh-TW" altLang="en-US"/>
                  <a:t>百萬元</a:t>
                </a:r>
              </a:p>
            </c:rich>
          </c:tx>
          <c:layout>
            <c:manualLayout>
              <c:xMode val="edge"/>
              <c:yMode val="edge"/>
              <c:x val="4.1749516158964974E-2"/>
              <c:y val="0.11294098624491422"/>
            </c:manualLayout>
          </c:layout>
          <c:overlay val="0"/>
        </c:title>
        <c:numFmt formatCode="#,##0_ " sourceLinked="0"/>
        <c:majorTickMark val="in"/>
        <c:minorTickMark val="none"/>
        <c:tickLblPos val="nextTo"/>
        <c:spPr>
          <a:ln w="12563">
            <a:solidFill>
              <a:srgbClr val="969696"/>
            </a:solidFill>
            <a:prstDash val="solid"/>
          </a:ln>
        </c:spPr>
        <c:txPr>
          <a:bodyPr rot="0" vert="horz"/>
          <a:lstStyle/>
          <a:p>
            <a:pPr>
              <a:defRPr sz="1040" b="0" i="0" u="none" strike="noStrike" baseline="0">
                <a:solidFill>
                  <a:srgbClr val="000000"/>
                </a:solidFill>
                <a:latin typeface="標楷體" pitchFamily="65" charset="-120"/>
                <a:ea typeface="標楷體" pitchFamily="65" charset="-120"/>
                <a:cs typeface="Times New Roman" pitchFamily="18" charset="0"/>
              </a:defRPr>
            </a:pPr>
            <a:endParaRPr lang="zh-TW"/>
          </a:p>
        </c:txPr>
        <c:crossAx val="291250176"/>
        <c:crosses val="autoZero"/>
        <c:crossBetween val="between"/>
        <c:majorUnit val="10000"/>
        <c:minorUnit val="200"/>
      </c:valAx>
      <c:spPr>
        <a:noFill/>
        <a:ln w="25395">
          <a:noFill/>
        </a:ln>
      </c:spPr>
    </c:plotArea>
    <c:legend>
      <c:legendPos val="r"/>
      <c:layout>
        <c:manualLayout>
          <c:xMode val="edge"/>
          <c:yMode val="edge"/>
          <c:x val="0.28576712001908849"/>
          <c:y val="0.11503207514533462"/>
          <c:w val="0.49324319308571279"/>
          <c:h val="6.8004196466845662E-2"/>
        </c:manualLayout>
      </c:layout>
      <c:overlay val="0"/>
      <c:spPr>
        <a:noFill/>
        <a:ln w="25126">
          <a:noFill/>
        </a:ln>
      </c:spPr>
      <c:txPr>
        <a:bodyPr/>
        <a:lstStyle/>
        <a:p>
          <a:pPr>
            <a:defRPr sz="910" b="0" i="0" u="none" strike="noStrike" baseline="0">
              <a:solidFill>
                <a:srgbClr val="000000"/>
              </a:solidFill>
              <a:latin typeface="標楷體"/>
              <a:ea typeface="標楷體"/>
              <a:cs typeface="標楷體"/>
            </a:defRPr>
          </a:pPr>
          <a:endParaRPr lang="zh-TW"/>
        </a:p>
      </c:txPr>
    </c:legend>
    <c:plotVisOnly val="1"/>
    <c:dispBlanksAs val="gap"/>
    <c:showDLblsOverMax val="0"/>
  </c:chart>
  <c:spPr>
    <a:gradFill rotWithShape="0">
      <a:gsLst>
        <a:gs pos="0">
          <a:srgbClr val="FFFFCC"/>
        </a:gs>
        <a:gs pos="50000">
          <a:srgbClr val="FFFFCC">
            <a:gamma/>
            <a:tint val="46275"/>
            <a:invGamma/>
          </a:srgbClr>
        </a:gs>
        <a:gs pos="100000">
          <a:srgbClr val="FFFFCC"/>
        </a:gs>
      </a:gsLst>
      <a:lin ang="5400000" scaled="1"/>
    </a:gradFill>
    <a:ln>
      <a:noFill/>
    </a:ln>
  </c:spPr>
  <c:txPr>
    <a:bodyPr/>
    <a:lstStyle/>
    <a:p>
      <a:pPr>
        <a:defRPr sz="1190"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71794871794883"/>
          <c:y val="0.16666666666666666"/>
          <c:w val="0.75128205128205128"/>
          <c:h val="0.68055555555555569"/>
        </c:manualLayout>
      </c:layout>
      <c:barChart>
        <c:barDir val="col"/>
        <c:grouping val="clustered"/>
        <c:varyColors val="0"/>
        <c:ser>
          <c:idx val="0"/>
          <c:order val="0"/>
          <c:tx>
            <c:strRef>
              <c:f>Sheet1!$A$2</c:f>
              <c:strCache>
                <c:ptCount val="1"/>
                <c:pt idx="0">
                  <c:v>經費賸餘</c:v>
                </c:pt>
              </c:strCache>
            </c:strRef>
          </c:tx>
          <c:spPr>
            <a:gradFill rotWithShape="0">
              <a:gsLst>
                <a:gs pos="49000">
                  <a:srgbClr val="C5E1FF"/>
                </a:gs>
                <a:gs pos="0">
                  <a:srgbClr val="99CCFF"/>
                </a:gs>
                <a:gs pos="100000">
                  <a:srgbClr val="99CCFF"/>
                </a:gs>
              </a:gsLst>
              <a:lin ang="0" scaled="1"/>
            </a:gradFill>
            <a:ln w="25359">
              <a:noFill/>
            </a:ln>
          </c:spPr>
          <c:invertIfNegative val="0"/>
          <c:dLbls>
            <c:dLbl>
              <c:idx val="0"/>
              <c:layout>
                <c:manualLayout>
                  <c:x val="-8.3143581463220463E-4"/>
                  <c:y val="0.22847136478595537"/>
                </c:manualLayout>
              </c:layout>
              <c:dLblPos val="outEnd"/>
              <c:showLegendKey val="0"/>
              <c:showVal val="1"/>
              <c:showCatName val="0"/>
              <c:showSerName val="0"/>
              <c:showPercent val="0"/>
              <c:showBubbleSize val="0"/>
            </c:dLbl>
            <c:dLbl>
              <c:idx val="1"/>
              <c:layout>
                <c:manualLayout>
                  <c:x val="-2.3705744096104318E-3"/>
                  <c:y val="0.59613595610144121"/>
                </c:manualLayout>
              </c:layout>
              <c:dLblPos val="outEnd"/>
              <c:showLegendKey val="0"/>
              <c:showVal val="1"/>
              <c:showCatName val="0"/>
              <c:showSerName val="0"/>
              <c:showPercent val="0"/>
              <c:showBubbleSize val="0"/>
            </c:dLbl>
            <c:dLbl>
              <c:idx val="2"/>
              <c:layout>
                <c:manualLayout>
                  <c:x val="3.7906321011187652E-3"/>
                  <c:y val="0.41976913706922098"/>
                </c:manualLayout>
              </c:layout>
              <c:dLblPos val="outEnd"/>
              <c:showLegendKey val="0"/>
              <c:showVal val="1"/>
              <c:showCatName val="0"/>
              <c:showSerName val="0"/>
              <c:showPercent val="0"/>
              <c:showBubbleSize val="0"/>
            </c:dLbl>
            <c:dLbl>
              <c:idx val="3"/>
              <c:layout>
                <c:manualLayout>
                  <c:x val="8.042266014371129E-4"/>
                  <c:y val="0.33737532898304989"/>
                </c:manualLayout>
              </c:layout>
              <c:dLblPos val="outEnd"/>
              <c:showLegendKey val="0"/>
              <c:showVal val="1"/>
              <c:showCatName val="0"/>
              <c:showSerName val="0"/>
              <c:showPercent val="0"/>
              <c:showBubbleSize val="0"/>
            </c:dLbl>
            <c:dLbl>
              <c:idx val="4"/>
              <c:layout>
                <c:manualLayout>
                  <c:x val="3.279098893051557E-3"/>
                  <c:y val="0.55297126643487993"/>
                </c:manualLayout>
              </c:layout>
              <c:dLblPos val="outEnd"/>
              <c:showLegendKey val="0"/>
              <c:showVal val="1"/>
              <c:showCatName val="0"/>
              <c:showSerName val="0"/>
              <c:showPercent val="0"/>
              <c:showBubbleSize val="0"/>
            </c:dLbl>
            <c:spPr>
              <a:noFill/>
              <a:ln w="25359">
                <a:noFill/>
              </a:ln>
            </c:spPr>
            <c:txPr>
              <a:bodyPr/>
              <a:lstStyle/>
              <a:p>
                <a:pPr>
                  <a:defRPr sz="549"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Sheet1!$B$2:$F$2</c:f>
              <c:numCache>
                <c:formatCode>General</c:formatCode>
                <c:ptCount val="5"/>
                <c:pt idx="0">
                  <c:v>9.9499999999999993</c:v>
                </c:pt>
                <c:pt idx="1">
                  <c:v>23.54</c:v>
                </c:pt>
                <c:pt idx="2">
                  <c:v>17.04</c:v>
                </c:pt>
                <c:pt idx="3">
                  <c:v>13.99</c:v>
                </c:pt>
                <c:pt idx="4">
                  <c:v>21.99</c:v>
                </c:pt>
              </c:numCache>
            </c:numRef>
          </c:val>
        </c:ser>
        <c:dLbls>
          <c:showLegendKey val="0"/>
          <c:showVal val="0"/>
          <c:showCatName val="0"/>
          <c:showSerName val="0"/>
          <c:showPercent val="0"/>
          <c:showBubbleSize val="0"/>
        </c:dLbls>
        <c:gapWidth val="90"/>
        <c:axId val="332727808"/>
        <c:axId val="317769984"/>
      </c:barChart>
      <c:lineChart>
        <c:grouping val="standard"/>
        <c:varyColors val="0"/>
        <c:ser>
          <c:idx val="1"/>
          <c:order val="1"/>
          <c:tx>
            <c:strRef>
              <c:f>Sheet1!$A$3</c:f>
              <c:strCache>
                <c:ptCount val="1"/>
                <c:pt idx="0">
                  <c:v>經費賸餘占預算數％</c:v>
                </c:pt>
              </c:strCache>
            </c:strRef>
          </c:tx>
          <c:spPr>
            <a:ln w="12680">
              <a:solidFill>
                <a:srgbClr val="FF0000"/>
              </a:solidFill>
              <a:prstDash val="lgDash"/>
            </a:ln>
          </c:spPr>
          <c:marker>
            <c:symbol val="triangle"/>
            <c:size val="3"/>
            <c:spPr>
              <a:solidFill>
                <a:srgbClr val="FF0000"/>
              </a:solidFill>
              <a:ln>
                <a:solidFill>
                  <a:srgbClr val="FF00FF"/>
                </a:solidFill>
                <a:prstDash val="solid"/>
              </a:ln>
            </c:spPr>
          </c:marker>
          <c:dLbls>
            <c:dLbl>
              <c:idx val="0"/>
              <c:layout>
                <c:manualLayout>
                  <c:x val="-6.3600768338727701E-2"/>
                  <c:y val="-4.2536521059169011E-2"/>
                </c:manualLayout>
              </c:layout>
              <c:dLblPos val="r"/>
              <c:showLegendKey val="0"/>
              <c:showVal val="1"/>
              <c:showCatName val="0"/>
              <c:showSerName val="0"/>
              <c:showPercent val="0"/>
              <c:showBubbleSize val="0"/>
            </c:dLbl>
            <c:dLbl>
              <c:idx val="1"/>
              <c:layout>
                <c:manualLayout>
                  <c:x val="-6.7505630976473857E-2"/>
                  <c:y val="-4.2619438092059023E-2"/>
                </c:manualLayout>
              </c:layout>
              <c:dLblPos val="r"/>
              <c:showLegendKey val="0"/>
              <c:showVal val="1"/>
              <c:showCatName val="0"/>
              <c:showSerName val="0"/>
              <c:showPercent val="0"/>
              <c:showBubbleSize val="0"/>
            </c:dLbl>
            <c:dLbl>
              <c:idx val="2"/>
              <c:layout>
                <c:manualLayout>
                  <c:x val="-6.1737427392086236E-2"/>
                  <c:y val="-4.520692650745043E-2"/>
                </c:manualLayout>
              </c:layout>
              <c:dLblPos val="r"/>
              <c:showLegendKey val="0"/>
              <c:showVal val="1"/>
              <c:showCatName val="0"/>
              <c:showSerName val="0"/>
              <c:showPercent val="0"/>
              <c:showBubbleSize val="0"/>
            </c:dLbl>
            <c:dLbl>
              <c:idx val="3"/>
              <c:layout>
                <c:manualLayout>
                  <c:x val="-5.8551538306232338E-2"/>
                  <c:y val="-4.2678619658030936E-2"/>
                </c:manualLayout>
              </c:layout>
              <c:dLblPos val="r"/>
              <c:showLegendKey val="0"/>
              <c:showVal val="1"/>
              <c:showCatName val="0"/>
              <c:showSerName val="0"/>
              <c:showPercent val="0"/>
              <c:showBubbleSize val="0"/>
            </c:dLbl>
            <c:dLbl>
              <c:idx val="4"/>
              <c:layout>
                <c:manualLayout>
                  <c:x val="-5.7547180063589845E-2"/>
                  <c:y val="-3.9485942908929053E-2"/>
                </c:manualLayout>
              </c:layout>
              <c:dLblPos val="r"/>
              <c:showLegendKey val="0"/>
              <c:showVal val="1"/>
              <c:showCatName val="0"/>
              <c:showSerName val="0"/>
              <c:showPercent val="0"/>
              <c:showBubbleSize val="0"/>
            </c:dLbl>
            <c:spPr>
              <a:noFill/>
              <a:ln w="25359">
                <a:noFill/>
              </a:ln>
            </c:spPr>
            <c:txPr>
              <a:bodyPr anchor="b" anchorCtr="0"/>
              <a:lstStyle/>
              <a:p>
                <a:pPr>
                  <a:defRPr sz="549"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Sheet1!$B$3:$F$3</c:f>
              <c:numCache>
                <c:formatCode>0.00_ </c:formatCode>
                <c:ptCount val="5"/>
                <c:pt idx="0">
                  <c:v>5.61</c:v>
                </c:pt>
                <c:pt idx="1">
                  <c:v>11.94</c:v>
                </c:pt>
                <c:pt idx="2" formatCode="General">
                  <c:v>7.46</c:v>
                </c:pt>
                <c:pt idx="3" formatCode="General">
                  <c:v>6.03</c:v>
                </c:pt>
                <c:pt idx="4">
                  <c:v>8.8000000000000007</c:v>
                </c:pt>
              </c:numCache>
            </c:numRef>
          </c:val>
          <c:smooth val="0"/>
        </c:ser>
        <c:dLbls>
          <c:showLegendKey val="0"/>
          <c:showVal val="0"/>
          <c:showCatName val="0"/>
          <c:showSerName val="0"/>
          <c:showPercent val="0"/>
          <c:showBubbleSize val="0"/>
        </c:dLbls>
        <c:marker val="1"/>
        <c:smooth val="0"/>
        <c:axId val="332729344"/>
        <c:axId val="317770560"/>
      </c:lineChart>
      <c:catAx>
        <c:axId val="332727808"/>
        <c:scaling>
          <c:orientation val="minMax"/>
        </c:scaling>
        <c:delete val="0"/>
        <c:axPos val="b"/>
        <c:title>
          <c:tx>
            <c:rich>
              <a:bodyPr/>
              <a:lstStyle/>
              <a:p>
                <a:pPr>
                  <a:defRPr sz="799" b="0" i="0" u="none" strike="noStrike" baseline="0">
                    <a:solidFill>
                      <a:srgbClr val="000000"/>
                    </a:solidFill>
                    <a:latin typeface="標楷體"/>
                    <a:ea typeface="標楷體"/>
                    <a:cs typeface="標楷體"/>
                  </a:defRPr>
                </a:pPr>
                <a:r>
                  <a:rPr lang="zh-TW" altLang="en-US"/>
                  <a:t>年度</a:t>
                </a:r>
              </a:p>
            </c:rich>
          </c:tx>
          <c:layout>
            <c:manualLayout>
              <c:xMode val="edge"/>
              <c:yMode val="edge"/>
              <c:x val="0.8666666666666667"/>
              <c:y val="0.88194444444444464"/>
            </c:manualLayout>
          </c:layout>
          <c:overlay val="0"/>
          <c:spPr>
            <a:noFill/>
            <a:ln w="25359">
              <a:noFill/>
            </a:ln>
          </c:spPr>
        </c:title>
        <c:numFmt formatCode="General" sourceLinked="1"/>
        <c:majorTickMark val="in"/>
        <c:minorTickMark val="none"/>
        <c:tickLblPos val="nextTo"/>
        <c:spPr>
          <a:ln w="12680">
            <a:solidFill>
              <a:srgbClr val="969696"/>
            </a:solidFill>
            <a:prstDash val="solid"/>
          </a:ln>
        </c:spPr>
        <c:txPr>
          <a:bodyPr rot="0" vert="horz"/>
          <a:lstStyle/>
          <a:p>
            <a:pPr>
              <a:defRPr sz="799" b="0" i="0" u="none" strike="noStrike" baseline="0">
                <a:solidFill>
                  <a:srgbClr val="000000"/>
                </a:solidFill>
                <a:latin typeface="標楷體"/>
                <a:ea typeface="標楷體"/>
                <a:cs typeface="標楷體"/>
              </a:defRPr>
            </a:pPr>
            <a:endParaRPr lang="zh-TW"/>
          </a:p>
        </c:txPr>
        <c:crossAx val="317769984"/>
        <c:crosses val="autoZero"/>
        <c:auto val="1"/>
        <c:lblAlgn val="ctr"/>
        <c:lblOffset val="100"/>
        <c:tickLblSkip val="1"/>
        <c:tickMarkSkip val="1"/>
        <c:noMultiLvlLbl val="0"/>
      </c:catAx>
      <c:valAx>
        <c:axId val="317769984"/>
        <c:scaling>
          <c:orientation val="minMax"/>
          <c:max val="25"/>
          <c:min val="0"/>
        </c:scaling>
        <c:delete val="0"/>
        <c:axPos val="l"/>
        <c:majorGridlines>
          <c:spPr>
            <a:ln w="12680">
              <a:solidFill>
                <a:srgbClr val="C0C0C0"/>
              </a:solidFill>
              <a:prstDash val="solid"/>
            </a:ln>
          </c:spPr>
        </c:majorGridlines>
        <c:title>
          <c:tx>
            <c:rich>
              <a:bodyPr rot="0" vert="horz"/>
              <a:lstStyle/>
              <a:p>
                <a:pPr algn="ctr">
                  <a:defRPr sz="799" b="0" i="0" u="none" strike="noStrike" baseline="0">
                    <a:solidFill>
                      <a:srgbClr val="000000"/>
                    </a:solidFill>
                    <a:latin typeface="標楷體"/>
                    <a:ea typeface="標楷體"/>
                    <a:cs typeface="標楷體"/>
                  </a:defRPr>
                </a:pPr>
                <a:r>
                  <a:rPr lang="zh-TW" altLang="en-US"/>
                  <a:t>億元</a:t>
                </a:r>
              </a:p>
            </c:rich>
          </c:tx>
          <c:layout>
            <c:manualLayout>
              <c:xMode val="edge"/>
              <c:yMode val="edge"/>
              <c:x val="4.3589743589743574E-2"/>
              <c:y val="2.7777777777777801E-2"/>
            </c:manualLayout>
          </c:layout>
          <c:overlay val="0"/>
          <c:spPr>
            <a:noFill/>
            <a:ln w="25359">
              <a:noFill/>
            </a:ln>
          </c:spPr>
        </c:title>
        <c:numFmt formatCode="General" sourceLinked="1"/>
        <c:majorTickMark val="in"/>
        <c:minorTickMark val="none"/>
        <c:tickLblPos val="nextTo"/>
        <c:spPr>
          <a:ln w="12680">
            <a:solidFill>
              <a:srgbClr val="969696"/>
            </a:solidFill>
            <a:prstDash val="solid"/>
          </a:ln>
        </c:spPr>
        <c:txPr>
          <a:bodyPr rot="0" vert="horz"/>
          <a:lstStyle/>
          <a:p>
            <a:pPr>
              <a:defRPr sz="799" b="0" i="0" u="none" strike="noStrike" baseline="0">
                <a:solidFill>
                  <a:srgbClr val="000000"/>
                </a:solidFill>
                <a:latin typeface="標楷體"/>
                <a:ea typeface="標楷體"/>
                <a:cs typeface="標楷體"/>
              </a:defRPr>
            </a:pPr>
            <a:endParaRPr lang="zh-TW"/>
          </a:p>
        </c:txPr>
        <c:crossAx val="332727808"/>
        <c:crosses val="autoZero"/>
        <c:crossBetween val="between"/>
        <c:majorUnit val="5"/>
      </c:valAx>
      <c:catAx>
        <c:axId val="332729344"/>
        <c:scaling>
          <c:orientation val="minMax"/>
        </c:scaling>
        <c:delete val="1"/>
        <c:axPos val="b"/>
        <c:title>
          <c:tx>
            <c:rich>
              <a:bodyPr/>
              <a:lstStyle/>
              <a:p>
                <a:pPr>
                  <a:defRPr sz="799" b="0" i="0" u="none" strike="noStrike" baseline="0">
                    <a:solidFill>
                      <a:srgbClr val="000000"/>
                    </a:solidFill>
                    <a:latin typeface="新細明體"/>
                    <a:ea typeface="新細明體"/>
                    <a:cs typeface="新細明體"/>
                  </a:defRPr>
                </a:pPr>
                <a:r>
                  <a:rPr lang="zh-TW" altLang="en-US"/>
                  <a:t>％</a:t>
                </a:r>
              </a:p>
            </c:rich>
          </c:tx>
          <c:layout>
            <c:manualLayout>
              <c:xMode val="edge"/>
              <c:yMode val="edge"/>
              <c:x val="0.92564102564102591"/>
              <c:y val="2.7777777777777801E-2"/>
            </c:manualLayout>
          </c:layout>
          <c:overlay val="0"/>
          <c:spPr>
            <a:noFill/>
            <a:ln w="25359">
              <a:noFill/>
            </a:ln>
          </c:spPr>
        </c:title>
        <c:numFmt formatCode="General" sourceLinked="1"/>
        <c:majorTickMark val="out"/>
        <c:minorTickMark val="none"/>
        <c:tickLblPos val="none"/>
        <c:crossAx val="317770560"/>
        <c:crosses val="autoZero"/>
        <c:auto val="1"/>
        <c:lblAlgn val="ctr"/>
        <c:lblOffset val="100"/>
        <c:noMultiLvlLbl val="0"/>
      </c:catAx>
      <c:valAx>
        <c:axId val="317770560"/>
        <c:scaling>
          <c:orientation val="minMax"/>
          <c:max val="15"/>
        </c:scaling>
        <c:delete val="0"/>
        <c:axPos val="r"/>
        <c:numFmt formatCode="0_ " sourceLinked="0"/>
        <c:majorTickMark val="in"/>
        <c:minorTickMark val="none"/>
        <c:tickLblPos val="nextTo"/>
        <c:spPr>
          <a:ln w="12680">
            <a:solidFill>
              <a:srgbClr val="969696"/>
            </a:solidFill>
            <a:prstDash val="solid"/>
          </a:ln>
        </c:spPr>
        <c:txPr>
          <a:bodyPr rot="0" vert="horz"/>
          <a:lstStyle/>
          <a:p>
            <a:pPr>
              <a:defRPr sz="799" b="0" i="0" u="none" strike="noStrike" baseline="0">
                <a:solidFill>
                  <a:srgbClr val="000000"/>
                </a:solidFill>
                <a:latin typeface="標楷體"/>
                <a:ea typeface="標楷體"/>
                <a:cs typeface="標楷體"/>
              </a:defRPr>
            </a:pPr>
            <a:endParaRPr lang="zh-TW"/>
          </a:p>
        </c:txPr>
        <c:crossAx val="332729344"/>
        <c:crosses val="max"/>
        <c:crossBetween val="between"/>
        <c:majorUnit val="3"/>
      </c:valAx>
      <c:spPr>
        <a:noFill/>
        <a:ln w="12680">
          <a:solidFill>
            <a:srgbClr val="969696"/>
          </a:solidFill>
          <a:prstDash val="solid"/>
        </a:ln>
      </c:spPr>
    </c:plotArea>
    <c:legend>
      <c:legendPos val="r"/>
      <c:legendEntry>
        <c:idx val="0"/>
        <c:txPr>
          <a:bodyPr/>
          <a:lstStyle/>
          <a:p>
            <a:pPr>
              <a:defRPr sz="600" b="0" i="0" u="none" strike="noStrike" baseline="0">
                <a:solidFill>
                  <a:srgbClr val="000000"/>
                </a:solidFill>
                <a:latin typeface="標楷體"/>
                <a:ea typeface="標楷體"/>
                <a:cs typeface="標楷體"/>
              </a:defRPr>
            </a:pPr>
            <a:endParaRPr lang="zh-TW"/>
          </a:p>
        </c:txPr>
      </c:legendEntry>
      <c:legendEntry>
        <c:idx val="1"/>
        <c:txPr>
          <a:bodyPr/>
          <a:lstStyle/>
          <a:p>
            <a:pPr>
              <a:defRPr sz="600" b="0" i="0" u="none" strike="noStrike" baseline="0">
                <a:solidFill>
                  <a:srgbClr val="000000"/>
                </a:solidFill>
                <a:latin typeface="標楷體"/>
                <a:ea typeface="標楷體"/>
                <a:cs typeface="標楷體"/>
              </a:defRPr>
            </a:pPr>
            <a:endParaRPr lang="zh-TW"/>
          </a:p>
        </c:txPr>
      </c:legendEntry>
      <c:layout>
        <c:manualLayout>
          <c:xMode val="edge"/>
          <c:yMode val="edge"/>
          <c:x val="0.1368725836480684"/>
          <c:y val="5.2083333333333377E-2"/>
          <c:w val="0.76752502631793629"/>
          <c:h val="0.1006944444444445"/>
        </c:manualLayout>
      </c:layout>
      <c:overlay val="0"/>
      <c:spPr>
        <a:noFill/>
        <a:ln w="25359">
          <a:noFill/>
        </a:ln>
      </c:spPr>
      <c:txPr>
        <a:bodyPr/>
        <a:lstStyle/>
        <a:p>
          <a:pPr>
            <a:defRPr sz="6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a:noFill/>
    </a:ln>
  </c:spPr>
  <c:txPr>
    <a:bodyPr/>
    <a:lstStyle/>
    <a:p>
      <a:pPr>
        <a:defRPr sz="849"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71794871794883"/>
          <c:y val="0.16666666666666666"/>
          <c:w val="0.75128205128205128"/>
          <c:h val="0.68055555555555569"/>
        </c:manualLayout>
      </c:layout>
      <c:barChart>
        <c:barDir val="col"/>
        <c:grouping val="clustered"/>
        <c:varyColors val="0"/>
        <c:ser>
          <c:idx val="0"/>
          <c:order val="0"/>
          <c:tx>
            <c:strRef>
              <c:f>Sheet1!$A$2</c:f>
              <c:strCache>
                <c:ptCount val="1"/>
                <c:pt idx="0">
                  <c:v>經費賸餘</c:v>
                </c:pt>
              </c:strCache>
            </c:strRef>
          </c:tx>
          <c:spPr>
            <a:gradFill rotWithShape="0">
              <a:gsLst>
                <a:gs pos="49000">
                  <a:srgbClr val="C5E1FF"/>
                </a:gs>
                <a:gs pos="0">
                  <a:srgbClr val="99CCFF"/>
                </a:gs>
                <a:gs pos="100000">
                  <a:srgbClr val="99CCFF"/>
                </a:gs>
              </a:gsLst>
              <a:lin ang="0" scaled="1"/>
            </a:gradFill>
            <a:ln w="25359">
              <a:noFill/>
            </a:ln>
          </c:spPr>
          <c:invertIfNegative val="0"/>
          <c:dLbls>
            <c:dLbl>
              <c:idx val="0"/>
              <c:layout>
                <c:manualLayout>
                  <c:x val="-8.3143581463220463E-4"/>
                  <c:y val="0.22847136478595537"/>
                </c:manualLayout>
              </c:layout>
              <c:dLblPos val="outEnd"/>
              <c:showLegendKey val="0"/>
              <c:showVal val="1"/>
              <c:showCatName val="0"/>
              <c:showSerName val="0"/>
              <c:showPercent val="0"/>
              <c:showBubbleSize val="0"/>
            </c:dLbl>
            <c:dLbl>
              <c:idx val="1"/>
              <c:layout>
                <c:manualLayout>
                  <c:x val="-2.3705744096104318E-3"/>
                  <c:y val="0.59613595610144121"/>
                </c:manualLayout>
              </c:layout>
              <c:dLblPos val="outEnd"/>
              <c:showLegendKey val="0"/>
              <c:showVal val="1"/>
              <c:showCatName val="0"/>
              <c:showSerName val="0"/>
              <c:showPercent val="0"/>
              <c:showBubbleSize val="0"/>
            </c:dLbl>
            <c:dLbl>
              <c:idx val="2"/>
              <c:layout>
                <c:manualLayout>
                  <c:x val="3.7906321011187652E-3"/>
                  <c:y val="0.41976913706922098"/>
                </c:manualLayout>
              </c:layout>
              <c:dLblPos val="outEnd"/>
              <c:showLegendKey val="0"/>
              <c:showVal val="1"/>
              <c:showCatName val="0"/>
              <c:showSerName val="0"/>
              <c:showPercent val="0"/>
              <c:showBubbleSize val="0"/>
            </c:dLbl>
            <c:dLbl>
              <c:idx val="3"/>
              <c:layout>
                <c:manualLayout>
                  <c:x val="8.042266014371129E-4"/>
                  <c:y val="0.33737532898304989"/>
                </c:manualLayout>
              </c:layout>
              <c:dLblPos val="outEnd"/>
              <c:showLegendKey val="0"/>
              <c:showVal val="1"/>
              <c:showCatName val="0"/>
              <c:showSerName val="0"/>
              <c:showPercent val="0"/>
              <c:showBubbleSize val="0"/>
            </c:dLbl>
            <c:dLbl>
              <c:idx val="4"/>
              <c:layout>
                <c:manualLayout>
                  <c:x val="3.279098893051557E-3"/>
                  <c:y val="0.55297126643487993"/>
                </c:manualLayout>
              </c:layout>
              <c:dLblPos val="outEnd"/>
              <c:showLegendKey val="0"/>
              <c:showVal val="1"/>
              <c:showCatName val="0"/>
              <c:showSerName val="0"/>
              <c:showPercent val="0"/>
              <c:showBubbleSize val="0"/>
            </c:dLbl>
            <c:spPr>
              <a:noFill/>
              <a:ln w="25359">
                <a:noFill/>
              </a:ln>
            </c:spPr>
            <c:txPr>
              <a:bodyPr/>
              <a:lstStyle/>
              <a:p>
                <a:pPr>
                  <a:defRPr sz="549"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Sheet1!$B$2:$F$2</c:f>
              <c:numCache>
                <c:formatCode>General</c:formatCode>
                <c:ptCount val="5"/>
                <c:pt idx="0">
                  <c:v>9.9499999999999993</c:v>
                </c:pt>
                <c:pt idx="1">
                  <c:v>23.54</c:v>
                </c:pt>
                <c:pt idx="2">
                  <c:v>17.04</c:v>
                </c:pt>
                <c:pt idx="3">
                  <c:v>13.99</c:v>
                </c:pt>
                <c:pt idx="4">
                  <c:v>21.99</c:v>
                </c:pt>
              </c:numCache>
            </c:numRef>
          </c:val>
        </c:ser>
        <c:dLbls>
          <c:showLegendKey val="0"/>
          <c:showVal val="0"/>
          <c:showCatName val="0"/>
          <c:showSerName val="0"/>
          <c:showPercent val="0"/>
          <c:showBubbleSize val="0"/>
        </c:dLbls>
        <c:gapWidth val="90"/>
        <c:axId val="238986240"/>
        <c:axId val="161928256"/>
      </c:barChart>
      <c:lineChart>
        <c:grouping val="standard"/>
        <c:varyColors val="0"/>
        <c:ser>
          <c:idx val="1"/>
          <c:order val="1"/>
          <c:tx>
            <c:strRef>
              <c:f>Sheet1!$A$3</c:f>
              <c:strCache>
                <c:ptCount val="1"/>
                <c:pt idx="0">
                  <c:v>經費賸餘占預算數％</c:v>
                </c:pt>
              </c:strCache>
            </c:strRef>
          </c:tx>
          <c:spPr>
            <a:ln w="12680">
              <a:solidFill>
                <a:srgbClr val="FF0000"/>
              </a:solidFill>
              <a:prstDash val="lgDash"/>
            </a:ln>
          </c:spPr>
          <c:marker>
            <c:symbol val="triangle"/>
            <c:size val="3"/>
            <c:spPr>
              <a:solidFill>
                <a:srgbClr val="FF0000"/>
              </a:solidFill>
              <a:ln>
                <a:solidFill>
                  <a:srgbClr val="FF00FF"/>
                </a:solidFill>
                <a:prstDash val="solid"/>
              </a:ln>
            </c:spPr>
          </c:marker>
          <c:dLbls>
            <c:dLbl>
              <c:idx val="0"/>
              <c:layout>
                <c:manualLayout>
                  <c:x val="-6.3600768338727701E-2"/>
                  <c:y val="-4.2536521059169011E-2"/>
                </c:manualLayout>
              </c:layout>
              <c:dLblPos val="r"/>
              <c:showLegendKey val="0"/>
              <c:showVal val="1"/>
              <c:showCatName val="0"/>
              <c:showSerName val="0"/>
              <c:showPercent val="0"/>
              <c:showBubbleSize val="0"/>
            </c:dLbl>
            <c:dLbl>
              <c:idx val="1"/>
              <c:layout>
                <c:manualLayout>
                  <c:x val="-6.7505630976473857E-2"/>
                  <c:y val="-4.2619438092059023E-2"/>
                </c:manualLayout>
              </c:layout>
              <c:dLblPos val="r"/>
              <c:showLegendKey val="0"/>
              <c:showVal val="1"/>
              <c:showCatName val="0"/>
              <c:showSerName val="0"/>
              <c:showPercent val="0"/>
              <c:showBubbleSize val="0"/>
            </c:dLbl>
            <c:dLbl>
              <c:idx val="2"/>
              <c:layout>
                <c:manualLayout>
                  <c:x val="-6.1737427392086236E-2"/>
                  <c:y val="-4.520692650745043E-2"/>
                </c:manualLayout>
              </c:layout>
              <c:dLblPos val="r"/>
              <c:showLegendKey val="0"/>
              <c:showVal val="1"/>
              <c:showCatName val="0"/>
              <c:showSerName val="0"/>
              <c:showPercent val="0"/>
              <c:showBubbleSize val="0"/>
            </c:dLbl>
            <c:dLbl>
              <c:idx val="3"/>
              <c:layout>
                <c:manualLayout>
                  <c:x val="-5.8551538306232338E-2"/>
                  <c:y val="-4.2678619658030936E-2"/>
                </c:manualLayout>
              </c:layout>
              <c:dLblPos val="r"/>
              <c:showLegendKey val="0"/>
              <c:showVal val="1"/>
              <c:showCatName val="0"/>
              <c:showSerName val="0"/>
              <c:showPercent val="0"/>
              <c:showBubbleSize val="0"/>
            </c:dLbl>
            <c:dLbl>
              <c:idx val="4"/>
              <c:layout>
                <c:manualLayout>
                  <c:x val="-5.7547180063589845E-2"/>
                  <c:y val="-3.9485942908929053E-2"/>
                </c:manualLayout>
              </c:layout>
              <c:dLblPos val="r"/>
              <c:showLegendKey val="0"/>
              <c:showVal val="1"/>
              <c:showCatName val="0"/>
              <c:showSerName val="0"/>
              <c:showPercent val="0"/>
              <c:showBubbleSize val="0"/>
            </c:dLbl>
            <c:spPr>
              <a:noFill/>
              <a:ln w="25359">
                <a:noFill/>
              </a:ln>
            </c:spPr>
            <c:txPr>
              <a:bodyPr anchor="b" anchorCtr="0"/>
              <a:lstStyle/>
              <a:p>
                <a:pPr>
                  <a:defRPr sz="549"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Sheet1!$B$3:$F$3</c:f>
              <c:numCache>
                <c:formatCode>0.00_ </c:formatCode>
                <c:ptCount val="5"/>
                <c:pt idx="0">
                  <c:v>5.61</c:v>
                </c:pt>
                <c:pt idx="1">
                  <c:v>11.94</c:v>
                </c:pt>
                <c:pt idx="2" formatCode="General">
                  <c:v>7.46</c:v>
                </c:pt>
                <c:pt idx="3" formatCode="General">
                  <c:v>6.03</c:v>
                </c:pt>
                <c:pt idx="4">
                  <c:v>8.8000000000000007</c:v>
                </c:pt>
              </c:numCache>
            </c:numRef>
          </c:val>
          <c:smooth val="0"/>
        </c:ser>
        <c:dLbls>
          <c:showLegendKey val="0"/>
          <c:showVal val="0"/>
          <c:showCatName val="0"/>
          <c:showSerName val="0"/>
          <c:showPercent val="0"/>
          <c:showBubbleSize val="0"/>
        </c:dLbls>
        <c:marker val="1"/>
        <c:smooth val="0"/>
        <c:axId val="239145984"/>
        <c:axId val="161928832"/>
      </c:lineChart>
      <c:catAx>
        <c:axId val="238986240"/>
        <c:scaling>
          <c:orientation val="minMax"/>
        </c:scaling>
        <c:delete val="0"/>
        <c:axPos val="b"/>
        <c:title>
          <c:tx>
            <c:rich>
              <a:bodyPr/>
              <a:lstStyle/>
              <a:p>
                <a:pPr>
                  <a:defRPr sz="799" b="0" i="0" u="none" strike="noStrike" baseline="0">
                    <a:solidFill>
                      <a:srgbClr val="000000"/>
                    </a:solidFill>
                    <a:latin typeface="標楷體"/>
                    <a:ea typeface="標楷體"/>
                    <a:cs typeface="標楷體"/>
                  </a:defRPr>
                </a:pPr>
                <a:r>
                  <a:rPr lang="zh-TW" altLang="en-US"/>
                  <a:t>年度</a:t>
                </a:r>
              </a:p>
            </c:rich>
          </c:tx>
          <c:layout>
            <c:manualLayout>
              <c:xMode val="edge"/>
              <c:yMode val="edge"/>
              <c:x val="0.8666666666666667"/>
              <c:y val="0.88194444444444464"/>
            </c:manualLayout>
          </c:layout>
          <c:overlay val="0"/>
          <c:spPr>
            <a:noFill/>
            <a:ln w="25359">
              <a:noFill/>
            </a:ln>
          </c:spPr>
        </c:title>
        <c:numFmt formatCode="General" sourceLinked="1"/>
        <c:majorTickMark val="in"/>
        <c:minorTickMark val="none"/>
        <c:tickLblPos val="nextTo"/>
        <c:spPr>
          <a:ln w="12680">
            <a:solidFill>
              <a:srgbClr val="969696"/>
            </a:solidFill>
            <a:prstDash val="solid"/>
          </a:ln>
        </c:spPr>
        <c:txPr>
          <a:bodyPr rot="0" vert="horz"/>
          <a:lstStyle/>
          <a:p>
            <a:pPr>
              <a:defRPr sz="799" b="0" i="0" u="none" strike="noStrike" baseline="0">
                <a:solidFill>
                  <a:srgbClr val="000000"/>
                </a:solidFill>
                <a:latin typeface="標楷體"/>
                <a:ea typeface="標楷體"/>
                <a:cs typeface="標楷體"/>
              </a:defRPr>
            </a:pPr>
            <a:endParaRPr lang="zh-TW"/>
          </a:p>
        </c:txPr>
        <c:crossAx val="161928256"/>
        <c:crosses val="autoZero"/>
        <c:auto val="1"/>
        <c:lblAlgn val="ctr"/>
        <c:lblOffset val="100"/>
        <c:tickLblSkip val="1"/>
        <c:tickMarkSkip val="1"/>
        <c:noMultiLvlLbl val="0"/>
      </c:catAx>
      <c:valAx>
        <c:axId val="161928256"/>
        <c:scaling>
          <c:orientation val="minMax"/>
          <c:max val="25"/>
          <c:min val="0"/>
        </c:scaling>
        <c:delete val="0"/>
        <c:axPos val="l"/>
        <c:majorGridlines>
          <c:spPr>
            <a:ln w="12680">
              <a:solidFill>
                <a:srgbClr val="C0C0C0"/>
              </a:solidFill>
              <a:prstDash val="solid"/>
            </a:ln>
          </c:spPr>
        </c:majorGridlines>
        <c:title>
          <c:tx>
            <c:rich>
              <a:bodyPr rot="0" vert="horz"/>
              <a:lstStyle/>
              <a:p>
                <a:pPr algn="ctr">
                  <a:defRPr sz="799" b="0" i="0" u="none" strike="noStrike" baseline="0">
                    <a:solidFill>
                      <a:srgbClr val="000000"/>
                    </a:solidFill>
                    <a:latin typeface="標楷體"/>
                    <a:ea typeface="標楷體"/>
                    <a:cs typeface="標楷體"/>
                  </a:defRPr>
                </a:pPr>
                <a:r>
                  <a:rPr lang="zh-TW" altLang="en-US"/>
                  <a:t>億元</a:t>
                </a:r>
              </a:p>
            </c:rich>
          </c:tx>
          <c:layout>
            <c:manualLayout>
              <c:xMode val="edge"/>
              <c:yMode val="edge"/>
              <c:x val="4.3589743589743574E-2"/>
              <c:y val="2.7777777777777801E-2"/>
            </c:manualLayout>
          </c:layout>
          <c:overlay val="0"/>
          <c:spPr>
            <a:noFill/>
            <a:ln w="25359">
              <a:noFill/>
            </a:ln>
          </c:spPr>
        </c:title>
        <c:numFmt formatCode="General" sourceLinked="1"/>
        <c:majorTickMark val="in"/>
        <c:minorTickMark val="none"/>
        <c:tickLblPos val="nextTo"/>
        <c:spPr>
          <a:ln w="12680">
            <a:solidFill>
              <a:srgbClr val="969696"/>
            </a:solidFill>
            <a:prstDash val="solid"/>
          </a:ln>
        </c:spPr>
        <c:txPr>
          <a:bodyPr rot="0" vert="horz"/>
          <a:lstStyle/>
          <a:p>
            <a:pPr>
              <a:defRPr sz="799" b="0" i="0" u="none" strike="noStrike" baseline="0">
                <a:solidFill>
                  <a:srgbClr val="000000"/>
                </a:solidFill>
                <a:latin typeface="標楷體"/>
                <a:ea typeface="標楷體"/>
                <a:cs typeface="標楷體"/>
              </a:defRPr>
            </a:pPr>
            <a:endParaRPr lang="zh-TW"/>
          </a:p>
        </c:txPr>
        <c:crossAx val="238986240"/>
        <c:crosses val="autoZero"/>
        <c:crossBetween val="between"/>
        <c:majorUnit val="5"/>
      </c:valAx>
      <c:catAx>
        <c:axId val="239145984"/>
        <c:scaling>
          <c:orientation val="minMax"/>
        </c:scaling>
        <c:delete val="1"/>
        <c:axPos val="b"/>
        <c:title>
          <c:tx>
            <c:rich>
              <a:bodyPr/>
              <a:lstStyle/>
              <a:p>
                <a:pPr>
                  <a:defRPr sz="799" b="0" i="0" u="none" strike="noStrike" baseline="0">
                    <a:solidFill>
                      <a:srgbClr val="000000"/>
                    </a:solidFill>
                    <a:latin typeface="新細明體"/>
                    <a:ea typeface="新細明體"/>
                    <a:cs typeface="新細明體"/>
                  </a:defRPr>
                </a:pPr>
                <a:r>
                  <a:rPr lang="zh-TW" altLang="en-US"/>
                  <a:t>％</a:t>
                </a:r>
              </a:p>
            </c:rich>
          </c:tx>
          <c:layout>
            <c:manualLayout>
              <c:xMode val="edge"/>
              <c:yMode val="edge"/>
              <c:x val="0.92564102564102591"/>
              <c:y val="2.7777777777777801E-2"/>
            </c:manualLayout>
          </c:layout>
          <c:overlay val="0"/>
          <c:spPr>
            <a:noFill/>
            <a:ln w="25359">
              <a:noFill/>
            </a:ln>
          </c:spPr>
        </c:title>
        <c:numFmt formatCode="General" sourceLinked="1"/>
        <c:majorTickMark val="out"/>
        <c:minorTickMark val="none"/>
        <c:tickLblPos val="none"/>
        <c:crossAx val="161928832"/>
        <c:crosses val="autoZero"/>
        <c:auto val="1"/>
        <c:lblAlgn val="ctr"/>
        <c:lblOffset val="100"/>
        <c:noMultiLvlLbl val="0"/>
      </c:catAx>
      <c:valAx>
        <c:axId val="161928832"/>
        <c:scaling>
          <c:orientation val="minMax"/>
          <c:max val="15"/>
        </c:scaling>
        <c:delete val="0"/>
        <c:axPos val="r"/>
        <c:numFmt formatCode="0_ " sourceLinked="0"/>
        <c:majorTickMark val="in"/>
        <c:minorTickMark val="none"/>
        <c:tickLblPos val="nextTo"/>
        <c:spPr>
          <a:ln w="12680">
            <a:solidFill>
              <a:srgbClr val="969696"/>
            </a:solidFill>
            <a:prstDash val="solid"/>
          </a:ln>
        </c:spPr>
        <c:txPr>
          <a:bodyPr rot="0" vert="horz"/>
          <a:lstStyle/>
          <a:p>
            <a:pPr>
              <a:defRPr sz="799" b="0" i="0" u="none" strike="noStrike" baseline="0">
                <a:solidFill>
                  <a:srgbClr val="000000"/>
                </a:solidFill>
                <a:latin typeface="標楷體"/>
                <a:ea typeface="標楷體"/>
                <a:cs typeface="標楷體"/>
              </a:defRPr>
            </a:pPr>
            <a:endParaRPr lang="zh-TW"/>
          </a:p>
        </c:txPr>
        <c:crossAx val="239145984"/>
        <c:crosses val="max"/>
        <c:crossBetween val="between"/>
        <c:majorUnit val="3"/>
      </c:valAx>
      <c:spPr>
        <a:noFill/>
        <a:ln w="12680">
          <a:solidFill>
            <a:srgbClr val="969696"/>
          </a:solidFill>
          <a:prstDash val="solid"/>
        </a:ln>
      </c:spPr>
    </c:plotArea>
    <c:legend>
      <c:legendPos val="r"/>
      <c:legendEntry>
        <c:idx val="0"/>
        <c:txPr>
          <a:bodyPr/>
          <a:lstStyle/>
          <a:p>
            <a:pPr>
              <a:defRPr sz="600" b="0" i="0" u="none" strike="noStrike" baseline="0">
                <a:solidFill>
                  <a:srgbClr val="000000"/>
                </a:solidFill>
                <a:latin typeface="標楷體"/>
                <a:ea typeface="標楷體"/>
                <a:cs typeface="標楷體"/>
              </a:defRPr>
            </a:pPr>
            <a:endParaRPr lang="zh-TW"/>
          </a:p>
        </c:txPr>
      </c:legendEntry>
      <c:legendEntry>
        <c:idx val="1"/>
        <c:txPr>
          <a:bodyPr/>
          <a:lstStyle/>
          <a:p>
            <a:pPr>
              <a:defRPr sz="600" b="0" i="0" u="none" strike="noStrike" baseline="0">
                <a:solidFill>
                  <a:srgbClr val="000000"/>
                </a:solidFill>
                <a:latin typeface="標楷體"/>
                <a:ea typeface="標楷體"/>
                <a:cs typeface="標楷體"/>
              </a:defRPr>
            </a:pPr>
            <a:endParaRPr lang="zh-TW"/>
          </a:p>
        </c:txPr>
      </c:legendEntry>
      <c:layout>
        <c:manualLayout>
          <c:xMode val="edge"/>
          <c:yMode val="edge"/>
          <c:x val="0.1368725836480684"/>
          <c:y val="5.2083333333333377E-2"/>
          <c:w val="0.76752502631793629"/>
          <c:h val="0.1006944444444445"/>
        </c:manualLayout>
      </c:layout>
      <c:overlay val="0"/>
      <c:spPr>
        <a:noFill/>
        <a:ln w="25359">
          <a:noFill/>
        </a:ln>
      </c:spPr>
      <c:txPr>
        <a:bodyPr/>
        <a:lstStyle/>
        <a:p>
          <a:pPr>
            <a:defRPr sz="6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a:noFill/>
    </a:ln>
  </c:spPr>
  <c:txPr>
    <a:bodyPr/>
    <a:lstStyle/>
    <a:p>
      <a:pPr>
        <a:defRPr sz="849"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08021390374332"/>
          <c:y val="0.16724738675958195"/>
          <c:w val="0.74064171122994682"/>
          <c:h val="0.67944250871080158"/>
        </c:manualLayout>
      </c:layout>
      <c:barChart>
        <c:barDir val="col"/>
        <c:grouping val="clustered"/>
        <c:varyColors val="0"/>
        <c:ser>
          <c:idx val="0"/>
          <c:order val="0"/>
          <c:tx>
            <c:strRef>
              <c:f>Sheet1!$A$2</c:f>
              <c:strCache>
                <c:ptCount val="1"/>
                <c:pt idx="0">
                  <c:v>應付保留數</c:v>
                </c:pt>
              </c:strCache>
            </c:strRef>
          </c:tx>
          <c:spPr>
            <a:gradFill rotWithShape="0">
              <a:gsLst>
                <a:gs pos="47000">
                  <a:srgbClr val="FDDFFD"/>
                </a:gs>
                <a:gs pos="0">
                  <a:srgbClr val="FDBBFB"/>
                </a:gs>
                <a:gs pos="100000">
                  <a:srgbClr val="FDBBFB"/>
                </a:gs>
              </a:gsLst>
              <a:lin ang="0" scaled="1"/>
            </a:gradFill>
            <a:ln w="25321">
              <a:noFill/>
            </a:ln>
          </c:spPr>
          <c:invertIfNegative val="0"/>
          <c:dLbls>
            <c:dLbl>
              <c:idx val="0"/>
              <c:layout>
                <c:manualLayout>
                  <c:x val="4.2161311292568619E-3"/>
                  <c:y val="0.19748221246842515"/>
                </c:manualLayout>
              </c:layout>
              <c:dLblPos val="outEnd"/>
              <c:showLegendKey val="0"/>
              <c:showVal val="1"/>
              <c:showCatName val="0"/>
              <c:showSerName val="0"/>
              <c:showPercent val="0"/>
              <c:showBubbleSize val="0"/>
            </c:dLbl>
            <c:dLbl>
              <c:idx val="1"/>
              <c:layout>
                <c:manualLayout>
                  <c:x val="3.3496418132565571E-3"/>
                  <c:y val="0.17169710359975315"/>
                </c:manualLayout>
              </c:layout>
              <c:dLblPos val="outEnd"/>
              <c:showLegendKey val="0"/>
              <c:showVal val="1"/>
              <c:showCatName val="0"/>
              <c:showSerName val="0"/>
              <c:showPercent val="0"/>
              <c:showBubbleSize val="0"/>
            </c:dLbl>
            <c:dLbl>
              <c:idx val="2"/>
              <c:layout>
                <c:manualLayout>
                  <c:x val="2.2797017785321397E-3"/>
                  <c:y val="0.52344258866258642"/>
                </c:manualLayout>
              </c:layout>
              <c:dLblPos val="outEnd"/>
              <c:showLegendKey val="0"/>
              <c:showVal val="1"/>
              <c:showCatName val="0"/>
              <c:showSerName val="0"/>
              <c:showPercent val="0"/>
              <c:showBubbleSize val="0"/>
            </c:dLbl>
            <c:dLbl>
              <c:idx val="3"/>
              <c:layout>
                <c:manualLayout>
                  <c:x val="3.8846118306187657E-3"/>
                  <c:y val="0.45573760452072393"/>
                </c:manualLayout>
              </c:layout>
              <c:dLblPos val="outEnd"/>
              <c:showLegendKey val="0"/>
              <c:showVal val="1"/>
              <c:showCatName val="0"/>
              <c:showSerName val="0"/>
              <c:showPercent val="0"/>
              <c:showBubbleSize val="0"/>
            </c:dLbl>
            <c:dLbl>
              <c:idx val="4"/>
              <c:layout>
                <c:manualLayout>
                  <c:x val="5.4864698280629618E-3"/>
                  <c:y val="0.44479337248748474"/>
                </c:manualLayout>
              </c:layout>
              <c:dLblPos val="outEnd"/>
              <c:showLegendKey val="0"/>
              <c:showVal val="1"/>
              <c:showCatName val="0"/>
              <c:showSerName val="0"/>
              <c:showPercent val="0"/>
              <c:showBubbleSize val="0"/>
            </c:dLbl>
            <c:spPr>
              <a:noFill/>
              <a:ln w="25321">
                <a:noFill/>
              </a:ln>
            </c:spPr>
            <c:txPr>
              <a:bodyPr/>
              <a:lstStyle/>
              <a:p>
                <a:pPr>
                  <a:defRPr sz="523"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Sheet1!$B$2:$F$2</c:f>
              <c:numCache>
                <c:formatCode>General</c:formatCode>
                <c:ptCount val="5"/>
                <c:pt idx="0">
                  <c:v>16.38</c:v>
                </c:pt>
                <c:pt idx="1">
                  <c:v>14.69</c:v>
                </c:pt>
                <c:pt idx="2">
                  <c:v>38.31</c:v>
                </c:pt>
                <c:pt idx="3">
                  <c:v>33.520000000000003</c:v>
                </c:pt>
                <c:pt idx="4">
                  <c:v>32.74</c:v>
                </c:pt>
              </c:numCache>
            </c:numRef>
          </c:val>
        </c:ser>
        <c:dLbls>
          <c:showLegendKey val="0"/>
          <c:showVal val="0"/>
          <c:showCatName val="0"/>
          <c:showSerName val="0"/>
          <c:showPercent val="0"/>
          <c:showBubbleSize val="0"/>
        </c:dLbls>
        <c:gapWidth val="80"/>
        <c:axId val="286350336"/>
        <c:axId val="317772288"/>
      </c:barChart>
      <c:lineChart>
        <c:grouping val="standard"/>
        <c:varyColors val="0"/>
        <c:ser>
          <c:idx val="1"/>
          <c:order val="1"/>
          <c:tx>
            <c:strRef>
              <c:f>Sheet1!$A$3</c:f>
              <c:strCache>
                <c:ptCount val="1"/>
                <c:pt idx="0">
                  <c:v>應付保留數占預算數％</c:v>
                </c:pt>
              </c:strCache>
            </c:strRef>
          </c:tx>
          <c:spPr>
            <a:ln w="12661">
              <a:solidFill>
                <a:srgbClr val="FF0000"/>
              </a:solidFill>
              <a:prstDash val="solid"/>
            </a:ln>
          </c:spPr>
          <c:marker>
            <c:symbol val="diamond"/>
            <c:size val="3"/>
            <c:spPr>
              <a:solidFill>
                <a:srgbClr val="FF0000"/>
              </a:solidFill>
              <a:ln>
                <a:solidFill>
                  <a:srgbClr val="0000FF"/>
                </a:solidFill>
                <a:prstDash val="solid"/>
              </a:ln>
            </c:spPr>
          </c:marker>
          <c:dLbls>
            <c:dLbl>
              <c:idx val="0"/>
              <c:layout>
                <c:manualLayout>
                  <c:x val="-6.4729476383019693E-2"/>
                  <c:y val="-3.8092858146435142E-2"/>
                </c:manualLayout>
              </c:layout>
              <c:dLblPos val="r"/>
              <c:showLegendKey val="0"/>
              <c:showVal val="1"/>
              <c:showCatName val="0"/>
              <c:showSerName val="0"/>
              <c:showPercent val="0"/>
              <c:showBubbleSize val="0"/>
            </c:dLbl>
            <c:dLbl>
              <c:idx val="1"/>
              <c:layout>
                <c:manualLayout>
                  <c:x val="-7.8972138783154358E-2"/>
                  <c:y val="-3.739884848472283E-2"/>
                </c:manualLayout>
              </c:layout>
              <c:dLblPos val="r"/>
              <c:showLegendKey val="0"/>
              <c:showVal val="1"/>
              <c:showCatName val="0"/>
              <c:showSerName val="0"/>
              <c:showPercent val="0"/>
              <c:showBubbleSize val="0"/>
            </c:dLbl>
            <c:dLbl>
              <c:idx val="2"/>
              <c:layout>
                <c:manualLayout>
                  <c:x val="-7.755459965652442E-2"/>
                  <c:y val="-4.7970726944092469E-2"/>
                </c:manualLayout>
              </c:layout>
              <c:dLblPos val="r"/>
              <c:showLegendKey val="0"/>
              <c:showVal val="1"/>
              <c:showCatName val="0"/>
              <c:showSerName val="0"/>
              <c:showPercent val="0"/>
              <c:showBubbleSize val="0"/>
            </c:dLbl>
            <c:dLbl>
              <c:idx val="3"/>
              <c:layout>
                <c:manualLayout>
                  <c:x val="-7.3292343086743789E-2"/>
                  <c:y val="-4.1321442669270562E-2"/>
                </c:manualLayout>
              </c:layout>
              <c:dLblPos val="r"/>
              <c:showLegendKey val="0"/>
              <c:showVal val="1"/>
              <c:showCatName val="0"/>
              <c:showSerName val="0"/>
              <c:showPercent val="0"/>
              <c:showBubbleSize val="0"/>
            </c:dLbl>
            <c:dLbl>
              <c:idx val="4"/>
              <c:layout>
                <c:manualLayout>
                  <c:x val="-7.1685171897992103E-2"/>
                  <c:y val="-3.8321988882922368E-2"/>
                </c:manualLayout>
              </c:layout>
              <c:dLblPos val="r"/>
              <c:showLegendKey val="0"/>
              <c:showVal val="1"/>
              <c:showCatName val="0"/>
              <c:showSerName val="0"/>
              <c:showPercent val="0"/>
              <c:showBubbleSize val="0"/>
            </c:dLbl>
            <c:spPr>
              <a:noFill/>
              <a:ln w="25321">
                <a:noFill/>
              </a:ln>
            </c:spPr>
            <c:txPr>
              <a:bodyPr/>
              <a:lstStyle/>
              <a:p>
                <a:pPr>
                  <a:defRPr sz="523"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Sheet1!$B$3:$F$3</c:f>
              <c:numCache>
                <c:formatCode>0.00_ </c:formatCode>
                <c:ptCount val="5"/>
                <c:pt idx="0">
                  <c:v>9.23</c:v>
                </c:pt>
                <c:pt idx="1">
                  <c:v>7.45</c:v>
                </c:pt>
                <c:pt idx="2" formatCode="General">
                  <c:v>16.760000000000002</c:v>
                </c:pt>
                <c:pt idx="3" formatCode="General">
                  <c:v>14.45</c:v>
                </c:pt>
                <c:pt idx="4">
                  <c:v>13.1</c:v>
                </c:pt>
              </c:numCache>
            </c:numRef>
          </c:val>
          <c:smooth val="0"/>
        </c:ser>
        <c:dLbls>
          <c:showLegendKey val="0"/>
          <c:showVal val="0"/>
          <c:showCatName val="0"/>
          <c:showSerName val="0"/>
          <c:showPercent val="0"/>
          <c:showBubbleSize val="0"/>
        </c:dLbls>
        <c:marker val="1"/>
        <c:smooth val="0"/>
        <c:axId val="317411840"/>
        <c:axId val="317772864"/>
      </c:lineChart>
      <c:catAx>
        <c:axId val="286350336"/>
        <c:scaling>
          <c:orientation val="minMax"/>
        </c:scaling>
        <c:delete val="0"/>
        <c:axPos val="b"/>
        <c:title>
          <c:tx>
            <c:rich>
              <a:bodyPr/>
              <a:lstStyle/>
              <a:p>
                <a:pPr>
                  <a:defRPr sz="798" b="0" i="0" u="none" strike="noStrike" baseline="0">
                    <a:solidFill>
                      <a:srgbClr val="000000"/>
                    </a:solidFill>
                    <a:latin typeface="標楷體"/>
                    <a:ea typeface="標楷體"/>
                    <a:cs typeface="標楷體"/>
                  </a:defRPr>
                </a:pPr>
                <a:r>
                  <a:rPr lang="zh-TW" altLang="en-US"/>
                  <a:t>年度</a:t>
                </a:r>
              </a:p>
            </c:rich>
          </c:tx>
          <c:layout>
            <c:manualLayout>
              <c:xMode val="edge"/>
              <c:yMode val="edge"/>
              <c:x val="0.86096256684491956"/>
              <c:y val="0.8815331010452957"/>
            </c:manualLayout>
          </c:layout>
          <c:overlay val="0"/>
          <c:spPr>
            <a:noFill/>
            <a:ln w="25321">
              <a:noFill/>
            </a:ln>
          </c:spPr>
        </c:title>
        <c:numFmt formatCode="General" sourceLinked="1"/>
        <c:majorTickMark val="in"/>
        <c:minorTickMark val="none"/>
        <c:tickLblPos val="nextTo"/>
        <c:spPr>
          <a:ln w="12661">
            <a:solidFill>
              <a:srgbClr val="969696"/>
            </a:solidFill>
            <a:prstDash val="solid"/>
          </a:ln>
        </c:spPr>
        <c:txPr>
          <a:bodyPr rot="0" vert="horz"/>
          <a:lstStyle/>
          <a:p>
            <a:pPr>
              <a:defRPr sz="798" b="0" i="0" u="none" strike="noStrike" baseline="0">
                <a:solidFill>
                  <a:srgbClr val="000000"/>
                </a:solidFill>
                <a:latin typeface="標楷體"/>
                <a:ea typeface="標楷體"/>
                <a:cs typeface="標楷體"/>
              </a:defRPr>
            </a:pPr>
            <a:endParaRPr lang="zh-TW"/>
          </a:p>
        </c:txPr>
        <c:crossAx val="317772288"/>
        <c:crosses val="autoZero"/>
        <c:auto val="1"/>
        <c:lblAlgn val="ctr"/>
        <c:lblOffset val="100"/>
        <c:tickLblSkip val="1"/>
        <c:tickMarkSkip val="1"/>
        <c:noMultiLvlLbl val="0"/>
      </c:catAx>
      <c:valAx>
        <c:axId val="317772288"/>
        <c:scaling>
          <c:orientation val="minMax"/>
          <c:max val="45"/>
        </c:scaling>
        <c:delete val="0"/>
        <c:axPos val="l"/>
        <c:majorGridlines>
          <c:spPr>
            <a:ln w="12661">
              <a:solidFill>
                <a:srgbClr val="C0C0C0"/>
              </a:solidFill>
              <a:prstDash val="solid"/>
            </a:ln>
          </c:spPr>
        </c:majorGridlines>
        <c:title>
          <c:tx>
            <c:rich>
              <a:bodyPr rot="0" vert="horz"/>
              <a:lstStyle/>
              <a:p>
                <a:pPr algn="ctr">
                  <a:defRPr sz="798" b="0" i="0" u="none" strike="noStrike" baseline="0">
                    <a:solidFill>
                      <a:srgbClr val="000000"/>
                    </a:solidFill>
                    <a:latin typeface="標楷體"/>
                    <a:ea typeface="標楷體"/>
                    <a:cs typeface="標楷體"/>
                  </a:defRPr>
                </a:pPr>
                <a:r>
                  <a:rPr lang="zh-TW" altLang="en-US"/>
                  <a:t>億元</a:t>
                </a:r>
              </a:p>
            </c:rich>
          </c:tx>
          <c:layout>
            <c:manualLayout>
              <c:xMode val="edge"/>
              <c:yMode val="edge"/>
              <c:x val="4.2780748663101602E-2"/>
              <c:y val="2.7874564459930324E-2"/>
            </c:manualLayout>
          </c:layout>
          <c:overlay val="0"/>
          <c:spPr>
            <a:noFill/>
            <a:ln w="25321">
              <a:noFill/>
            </a:ln>
          </c:spPr>
        </c:title>
        <c:numFmt formatCode="General" sourceLinked="1"/>
        <c:majorTickMark val="in"/>
        <c:minorTickMark val="none"/>
        <c:tickLblPos val="nextTo"/>
        <c:spPr>
          <a:ln w="12661">
            <a:solidFill>
              <a:srgbClr val="969696"/>
            </a:solidFill>
            <a:prstDash val="solid"/>
          </a:ln>
        </c:spPr>
        <c:txPr>
          <a:bodyPr rot="0" vert="horz"/>
          <a:lstStyle/>
          <a:p>
            <a:pPr>
              <a:defRPr sz="798" b="0" i="0" u="none" strike="noStrike" baseline="0">
                <a:solidFill>
                  <a:srgbClr val="000000"/>
                </a:solidFill>
                <a:latin typeface="標楷體"/>
                <a:ea typeface="標楷體"/>
                <a:cs typeface="標楷體"/>
              </a:defRPr>
            </a:pPr>
            <a:endParaRPr lang="zh-TW"/>
          </a:p>
        </c:txPr>
        <c:crossAx val="286350336"/>
        <c:crosses val="autoZero"/>
        <c:crossBetween val="between"/>
        <c:majorUnit val="9"/>
      </c:valAx>
      <c:catAx>
        <c:axId val="317411840"/>
        <c:scaling>
          <c:orientation val="minMax"/>
        </c:scaling>
        <c:delete val="1"/>
        <c:axPos val="b"/>
        <c:title>
          <c:tx>
            <c:rich>
              <a:bodyPr/>
              <a:lstStyle/>
              <a:p>
                <a:pPr>
                  <a:defRPr sz="798" b="0" i="0" u="none" strike="noStrike" baseline="0">
                    <a:solidFill>
                      <a:srgbClr val="000000"/>
                    </a:solidFill>
                    <a:latin typeface="新細明體"/>
                    <a:ea typeface="新細明體"/>
                    <a:cs typeface="新細明體"/>
                  </a:defRPr>
                </a:pPr>
                <a:r>
                  <a:rPr lang="zh-TW" altLang="en-US"/>
                  <a:t>％</a:t>
                </a:r>
              </a:p>
            </c:rich>
          </c:tx>
          <c:layout>
            <c:manualLayout>
              <c:xMode val="edge"/>
              <c:yMode val="edge"/>
              <c:x val="0.91711229946524031"/>
              <c:y val="2.7874564459930324E-2"/>
            </c:manualLayout>
          </c:layout>
          <c:overlay val="0"/>
          <c:spPr>
            <a:noFill/>
            <a:ln w="25321">
              <a:noFill/>
            </a:ln>
          </c:spPr>
        </c:title>
        <c:numFmt formatCode="General" sourceLinked="1"/>
        <c:majorTickMark val="out"/>
        <c:minorTickMark val="none"/>
        <c:tickLblPos val="none"/>
        <c:crossAx val="317772864"/>
        <c:crosses val="autoZero"/>
        <c:auto val="1"/>
        <c:lblAlgn val="ctr"/>
        <c:lblOffset val="100"/>
        <c:noMultiLvlLbl val="0"/>
      </c:catAx>
      <c:valAx>
        <c:axId val="317772864"/>
        <c:scaling>
          <c:orientation val="minMax"/>
          <c:max val="20"/>
        </c:scaling>
        <c:delete val="0"/>
        <c:axPos val="r"/>
        <c:numFmt formatCode="0_ " sourceLinked="0"/>
        <c:majorTickMark val="in"/>
        <c:minorTickMark val="none"/>
        <c:tickLblPos val="nextTo"/>
        <c:spPr>
          <a:ln w="12661">
            <a:solidFill>
              <a:srgbClr val="969696"/>
            </a:solidFill>
            <a:prstDash val="solid"/>
          </a:ln>
        </c:spPr>
        <c:txPr>
          <a:bodyPr rot="0" vert="horz"/>
          <a:lstStyle/>
          <a:p>
            <a:pPr>
              <a:defRPr sz="798" b="0" i="0" u="none" strike="noStrike" baseline="0">
                <a:solidFill>
                  <a:srgbClr val="000000"/>
                </a:solidFill>
                <a:latin typeface="標楷體"/>
                <a:ea typeface="標楷體"/>
                <a:cs typeface="標楷體"/>
              </a:defRPr>
            </a:pPr>
            <a:endParaRPr lang="zh-TW"/>
          </a:p>
        </c:txPr>
        <c:crossAx val="317411840"/>
        <c:crosses val="max"/>
        <c:crossBetween val="between"/>
        <c:majorUnit val="4"/>
      </c:valAx>
      <c:spPr>
        <a:noFill/>
        <a:ln w="12661">
          <a:solidFill>
            <a:srgbClr val="969696"/>
          </a:solidFill>
          <a:prstDash val="solid"/>
        </a:ln>
      </c:spPr>
    </c:plotArea>
    <c:legend>
      <c:legendPos val="r"/>
      <c:legendEntry>
        <c:idx val="0"/>
        <c:txPr>
          <a:bodyPr/>
          <a:lstStyle/>
          <a:p>
            <a:pPr>
              <a:defRPr sz="600" b="0" i="0" u="none" strike="noStrike" baseline="0">
                <a:solidFill>
                  <a:srgbClr val="000000"/>
                </a:solidFill>
                <a:latin typeface="標楷體"/>
                <a:ea typeface="標楷體"/>
                <a:cs typeface="標楷體"/>
              </a:defRPr>
            </a:pPr>
            <a:endParaRPr lang="zh-TW"/>
          </a:p>
        </c:txPr>
      </c:legendEntry>
      <c:legendEntry>
        <c:idx val="1"/>
        <c:txPr>
          <a:bodyPr/>
          <a:lstStyle/>
          <a:p>
            <a:pPr>
              <a:defRPr sz="600" b="0" i="0" u="none" strike="noStrike" baseline="0">
                <a:solidFill>
                  <a:srgbClr val="000000"/>
                </a:solidFill>
                <a:latin typeface="標楷體"/>
                <a:ea typeface="標楷體"/>
                <a:cs typeface="標楷體"/>
              </a:defRPr>
            </a:pPr>
            <a:endParaRPr lang="zh-TW"/>
          </a:p>
        </c:txPr>
      </c:legendEntry>
      <c:layout>
        <c:manualLayout>
          <c:xMode val="edge"/>
          <c:yMode val="edge"/>
          <c:x val="0.14767726656275934"/>
          <c:y val="7.3170731707317069E-2"/>
          <c:w val="0.74842924727001736"/>
          <c:h val="7.3170731707317069E-2"/>
        </c:manualLayout>
      </c:layout>
      <c:overlay val="0"/>
      <c:spPr>
        <a:noFill/>
        <a:ln w="25321">
          <a:noFill/>
        </a:ln>
      </c:spPr>
      <c:txPr>
        <a:bodyPr/>
        <a:lstStyle/>
        <a:p>
          <a:pPr>
            <a:defRPr sz="6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a:noFill/>
    </a:ln>
  </c:spPr>
  <c:txPr>
    <a:bodyPr/>
    <a:lstStyle/>
    <a:p>
      <a:pPr>
        <a:defRPr sz="798"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08021390374332"/>
          <c:y val="0.16724738675958195"/>
          <c:w val="0.74064171122994682"/>
          <c:h val="0.67944250871080158"/>
        </c:manualLayout>
      </c:layout>
      <c:barChart>
        <c:barDir val="col"/>
        <c:grouping val="clustered"/>
        <c:varyColors val="0"/>
        <c:ser>
          <c:idx val="0"/>
          <c:order val="0"/>
          <c:tx>
            <c:strRef>
              <c:f>Sheet1!$A$2</c:f>
              <c:strCache>
                <c:ptCount val="1"/>
                <c:pt idx="0">
                  <c:v>應付保留數</c:v>
                </c:pt>
              </c:strCache>
            </c:strRef>
          </c:tx>
          <c:spPr>
            <a:gradFill rotWithShape="0">
              <a:gsLst>
                <a:gs pos="47000">
                  <a:srgbClr val="FDDFFD"/>
                </a:gs>
                <a:gs pos="0">
                  <a:srgbClr val="FDBBFB"/>
                </a:gs>
                <a:gs pos="100000">
                  <a:srgbClr val="FDBBFB"/>
                </a:gs>
              </a:gsLst>
              <a:lin ang="0" scaled="1"/>
            </a:gradFill>
            <a:ln w="25321">
              <a:noFill/>
            </a:ln>
          </c:spPr>
          <c:invertIfNegative val="0"/>
          <c:dLbls>
            <c:dLbl>
              <c:idx val="0"/>
              <c:layout>
                <c:manualLayout>
                  <c:x val="4.2161311292568619E-3"/>
                  <c:y val="0.19748221246842515"/>
                </c:manualLayout>
              </c:layout>
              <c:dLblPos val="outEnd"/>
              <c:showLegendKey val="0"/>
              <c:showVal val="1"/>
              <c:showCatName val="0"/>
              <c:showSerName val="0"/>
              <c:showPercent val="0"/>
              <c:showBubbleSize val="0"/>
            </c:dLbl>
            <c:dLbl>
              <c:idx val="1"/>
              <c:layout>
                <c:manualLayout>
                  <c:x val="3.3496418132565571E-3"/>
                  <c:y val="0.17169710359975315"/>
                </c:manualLayout>
              </c:layout>
              <c:dLblPos val="outEnd"/>
              <c:showLegendKey val="0"/>
              <c:showVal val="1"/>
              <c:showCatName val="0"/>
              <c:showSerName val="0"/>
              <c:showPercent val="0"/>
              <c:showBubbleSize val="0"/>
            </c:dLbl>
            <c:dLbl>
              <c:idx val="2"/>
              <c:layout>
                <c:manualLayout>
                  <c:x val="2.2797017785321397E-3"/>
                  <c:y val="0.52344258866258642"/>
                </c:manualLayout>
              </c:layout>
              <c:dLblPos val="outEnd"/>
              <c:showLegendKey val="0"/>
              <c:showVal val="1"/>
              <c:showCatName val="0"/>
              <c:showSerName val="0"/>
              <c:showPercent val="0"/>
              <c:showBubbleSize val="0"/>
            </c:dLbl>
            <c:dLbl>
              <c:idx val="3"/>
              <c:layout>
                <c:manualLayout>
                  <c:x val="3.8846118306187657E-3"/>
                  <c:y val="0.45573760452072393"/>
                </c:manualLayout>
              </c:layout>
              <c:dLblPos val="outEnd"/>
              <c:showLegendKey val="0"/>
              <c:showVal val="1"/>
              <c:showCatName val="0"/>
              <c:showSerName val="0"/>
              <c:showPercent val="0"/>
              <c:showBubbleSize val="0"/>
            </c:dLbl>
            <c:dLbl>
              <c:idx val="4"/>
              <c:layout>
                <c:manualLayout>
                  <c:x val="5.4864698280629618E-3"/>
                  <c:y val="0.44479337248748474"/>
                </c:manualLayout>
              </c:layout>
              <c:dLblPos val="outEnd"/>
              <c:showLegendKey val="0"/>
              <c:showVal val="1"/>
              <c:showCatName val="0"/>
              <c:showSerName val="0"/>
              <c:showPercent val="0"/>
              <c:showBubbleSize val="0"/>
            </c:dLbl>
            <c:spPr>
              <a:noFill/>
              <a:ln w="25321">
                <a:noFill/>
              </a:ln>
            </c:spPr>
            <c:txPr>
              <a:bodyPr/>
              <a:lstStyle/>
              <a:p>
                <a:pPr>
                  <a:defRPr sz="523"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Sheet1!$B$2:$F$2</c:f>
              <c:numCache>
                <c:formatCode>General</c:formatCode>
                <c:ptCount val="5"/>
                <c:pt idx="0">
                  <c:v>16.38</c:v>
                </c:pt>
                <c:pt idx="1">
                  <c:v>14.69</c:v>
                </c:pt>
                <c:pt idx="2">
                  <c:v>38.31</c:v>
                </c:pt>
                <c:pt idx="3">
                  <c:v>33.520000000000003</c:v>
                </c:pt>
                <c:pt idx="4">
                  <c:v>32.74</c:v>
                </c:pt>
              </c:numCache>
            </c:numRef>
          </c:val>
        </c:ser>
        <c:dLbls>
          <c:showLegendKey val="0"/>
          <c:showVal val="0"/>
          <c:showCatName val="0"/>
          <c:showSerName val="0"/>
          <c:showPercent val="0"/>
          <c:showBubbleSize val="0"/>
        </c:dLbls>
        <c:gapWidth val="80"/>
        <c:axId val="239395328"/>
        <c:axId val="161933568"/>
      </c:barChart>
      <c:lineChart>
        <c:grouping val="standard"/>
        <c:varyColors val="0"/>
        <c:ser>
          <c:idx val="1"/>
          <c:order val="1"/>
          <c:tx>
            <c:strRef>
              <c:f>Sheet1!$A$3</c:f>
              <c:strCache>
                <c:ptCount val="1"/>
                <c:pt idx="0">
                  <c:v>應付保留數占預算數％</c:v>
                </c:pt>
              </c:strCache>
            </c:strRef>
          </c:tx>
          <c:spPr>
            <a:ln w="12661">
              <a:solidFill>
                <a:srgbClr val="FF0000"/>
              </a:solidFill>
              <a:prstDash val="solid"/>
            </a:ln>
          </c:spPr>
          <c:marker>
            <c:symbol val="diamond"/>
            <c:size val="3"/>
            <c:spPr>
              <a:solidFill>
                <a:srgbClr val="FF0000"/>
              </a:solidFill>
              <a:ln>
                <a:solidFill>
                  <a:srgbClr val="0000FF"/>
                </a:solidFill>
                <a:prstDash val="solid"/>
              </a:ln>
            </c:spPr>
          </c:marker>
          <c:dLbls>
            <c:dLbl>
              <c:idx val="0"/>
              <c:layout>
                <c:manualLayout>
                  <c:x val="-6.4729476383019693E-2"/>
                  <c:y val="-3.8092858146435142E-2"/>
                </c:manualLayout>
              </c:layout>
              <c:dLblPos val="r"/>
              <c:showLegendKey val="0"/>
              <c:showVal val="1"/>
              <c:showCatName val="0"/>
              <c:showSerName val="0"/>
              <c:showPercent val="0"/>
              <c:showBubbleSize val="0"/>
            </c:dLbl>
            <c:dLbl>
              <c:idx val="1"/>
              <c:layout>
                <c:manualLayout>
                  <c:x val="-7.8972138783154358E-2"/>
                  <c:y val="-3.739884848472283E-2"/>
                </c:manualLayout>
              </c:layout>
              <c:dLblPos val="r"/>
              <c:showLegendKey val="0"/>
              <c:showVal val="1"/>
              <c:showCatName val="0"/>
              <c:showSerName val="0"/>
              <c:showPercent val="0"/>
              <c:showBubbleSize val="0"/>
            </c:dLbl>
            <c:dLbl>
              <c:idx val="2"/>
              <c:layout>
                <c:manualLayout>
                  <c:x val="-7.755459965652442E-2"/>
                  <c:y val="-4.7970726944092469E-2"/>
                </c:manualLayout>
              </c:layout>
              <c:dLblPos val="r"/>
              <c:showLegendKey val="0"/>
              <c:showVal val="1"/>
              <c:showCatName val="0"/>
              <c:showSerName val="0"/>
              <c:showPercent val="0"/>
              <c:showBubbleSize val="0"/>
            </c:dLbl>
            <c:dLbl>
              <c:idx val="3"/>
              <c:layout>
                <c:manualLayout>
                  <c:x val="-7.3292343086743789E-2"/>
                  <c:y val="-4.1321442669270562E-2"/>
                </c:manualLayout>
              </c:layout>
              <c:dLblPos val="r"/>
              <c:showLegendKey val="0"/>
              <c:showVal val="1"/>
              <c:showCatName val="0"/>
              <c:showSerName val="0"/>
              <c:showPercent val="0"/>
              <c:showBubbleSize val="0"/>
            </c:dLbl>
            <c:dLbl>
              <c:idx val="4"/>
              <c:layout>
                <c:manualLayout>
                  <c:x val="-7.1685171897992103E-2"/>
                  <c:y val="-3.8321988882922368E-2"/>
                </c:manualLayout>
              </c:layout>
              <c:dLblPos val="r"/>
              <c:showLegendKey val="0"/>
              <c:showVal val="1"/>
              <c:showCatName val="0"/>
              <c:showSerName val="0"/>
              <c:showPercent val="0"/>
              <c:showBubbleSize val="0"/>
            </c:dLbl>
            <c:spPr>
              <a:noFill/>
              <a:ln w="25321">
                <a:noFill/>
              </a:ln>
            </c:spPr>
            <c:txPr>
              <a:bodyPr/>
              <a:lstStyle/>
              <a:p>
                <a:pPr>
                  <a:defRPr sz="523"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Sheet1!$B$3:$F$3</c:f>
              <c:numCache>
                <c:formatCode>0.00_ </c:formatCode>
                <c:ptCount val="5"/>
                <c:pt idx="0">
                  <c:v>9.23</c:v>
                </c:pt>
                <c:pt idx="1">
                  <c:v>7.45</c:v>
                </c:pt>
                <c:pt idx="2" formatCode="General">
                  <c:v>16.760000000000002</c:v>
                </c:pt>
                <c:pt idx="3" formatCode="General">
                  <c:v>14.45</c:v>
                </c:pt>
                <c:pt idx="4">
                  <c:v>13.1</c:v>
                </c:pt>
              </c:numCache>
            </c:numRef>
          </c:val>
          <c:smooth val="0"/>
        </c:ser>
        <c:dLbls>
          <c:showLegendKey val="0"/>
          <c:showVal val="0"/>
          <c:showCatName val="0"/>
          <c:showSerName val="0"/>
          <c:showPercent val="0"/>
          <c:showBubbleSize val="0"/>
        </c:dLbls>
        <c:marker val="1"/>
        <c:smooth val="0"/>
        <c:axId val="239145472"/>
        <c:axId val="161934144"/>
      </c:lineChart>
      <c:catAx>
        <c:axId val="239395328"/>
        <c:scaling>
          <c:orientation val="minMax"/>
        </c:scaling>
        <c:delete val="0"/>
        <c:axPos val="b"/>
        <c:title>
          <c:tx>
            <c:rich>
              <a:bodyPr/>
              <a:lstStyle/>
              <a:p>
                <a:pPr>
                  <a:defRPr sz="798" b="0" i="0" u="none" strike="noStrike" baseline="0">
                    <a:solidFill>
                      <a:srgbClr val="000000"/>
                    </a:solidFill>
                    <a:latin typeface="標楷體"/>
                    <a:ea typeface="標楷體"/>
                    <a:cs typeface="標楷體"/>
                  </a:defRPr>
                </a:pPr>
                <a:r>
                  <a:rPr lang="zh-TW" altLang="en-US"/>
                  <a:t>年度</a:t>
                </a:r>
              </a:p>
            </c:rich>
          </c:tx>
          <c:layout>
            <c:manualLayout>
              <c:xMode val="edge"/>
              <c:yMode val="edge"/>
              <c:x val="0.86096256684491956"/>
              <c:y val="0.8815331010452957"/>
            </c:manualLayout>
          </c:layout>
          <c:overlay val="0"/>
          <c:spPr>
            <a:noFill/>
            <a:ln w="25321">
              <a:noFill/>
            </a:ln>
          </c:spPr>
        </c:title>
        <c:numFmt formatCode="General" sourceLinked="1"/>
        <c:majorTickMark val="in"/>
        <c:minorTickMark val="none"/>
        <c:tickLblPos val="nextTo"/>
        <c:spPr>
          <a:ln w="12661">
            <a:solidFill>
              <a:srgbClr val="969696"/>
            </a:solidFill>
            <a:prstDash val="solid"/>
          </a:ln>
        </c:spPr>
        <c:txPr>
          <a:bodyPr rot="0" vert="horz"/>
          <a:lstStyle/>
          <a:p>
            <a:pPr>
              <a:defRPr sz="798" b="0" i="0" u="none" strike="noStrike" baseline="0">
                <a:solidFill>
                  <a:srgbClr val="000000"/>
                </a:solidFill>
                <a:latin typeface="標楷體"/>
                <a:ea typeface="標楷體"/>
                <a:cs typeface="標楷體"/>
              </a:defRPr>
            </a:pPr>
            <a:endParaRPr lang="zh-TW"/>
          </a:p>
        </c:txPr>
        <c:crossAx val="161933568"/>
        <c:crosses val="autoZero"/>
        <c:auto val="1"/>
        <c:lblAlgn val="ctr"/>
        <c:lblOffset val="100"/>
        <c:tickLblSkip val="1"/>
        <c:tickMarkSkip val="1"/>
        <c:noMultiLvlLbl val="0"/>
      </c:catAx>
      <c:valAx>
        <c:axId val="161933568"/>
        <c:scaling>
          <c:orientation val="minMax"/>
          <c:max val="45"/>
        </c:scaling>
        <c:delete val="0"/>
        <c:axPos val="l"/>
        <c:majorGridlines>
          <c:spPr>
            <a:ln w="12661">
              <a:solidFill>
                <a:srgbClr val="C0C0C0"/>
              </a:solidFill>
              <a:prstDash val="solid"/>
            </a:ln>
          </c:spPr>
        </c:majorGridlines>
        <c:title>
          <c:tx>
            <c:rich>
              <a:bodyPr rot="0" vert="horz"/>
              <a:lstStyle/>
              <a:p>
                <a:pPr algn="ctr">
                  <a:defRPr sz="798" b="0" i="0" u="none" strike="noStrike" baseline="0">
                    <a:solidFill>
                      <a:srgbClr val="000000"/>
                    </a:solidFill>
                    <a:latin typeface="標楷體"/>
                    <a:ea typeface="標楷體"/>
                    <a:cs typeface="標楷體"/>
                  </a:defRPr>
                </a:pPr>
                <a:r>
                  <a:rPr lang="zh-TW" altLang="en-US"/>
                  <a:t>億元</a:t>
                </a:r>
              </a:p>
            </c:rich>
          </c:tx>
          <c:layout>
            <c:manualLayout>
              <c:xMode val="edge"/>
              <c:yMode val="edge"/>
              <c:x val="4.2780748663101602E-2"/>
              <c:y val="2.7874564459930324E-2"/>
            </c:manualLayout>
          </c:layout>
          <c:overlay val="0"/>
          <c:spPr>
            <a:noFill/>
            <a:ln w="25321">
              <a:noFill/>
            </a:ln>
          </c:spPr>
        </c:title>
        <c:numFmt formatCode="General" sourceLinked="1"/>
        <c:majorTickMark val="in"/>
        <c:minorTickMark val="none"/>
        <c:tickLblPos val="nextTo"/>
        <c:spPr>
          <a:ln w="12661">
            <a:solidFill>
              <a:srgbClr val="969696"/>
            </a:solidFill>
            <a:prstDash val="solid"/>
          </a:ln>
        </c:spPr>
        <c:txPr>
          <a:bodyPr rot="0" vert="horz"/>
          <a:lstStyle/>
          <a:p>
            <a:pPr>
              <a:defRPr sz="798" b="0" i="0" u="none" strike="noStrike" baseline="0">
                <a:solidFill>
                  <a:srgbClr val="000000"/>
                </a:solidFill>
                <a:latin typeface="標楷體"/>
                <a:ea typeface="標楷體"/>
                <a:cs typeface="標楷體"/>
              </a:defRPr>
            </a:pPr>
            <a:endParaRPr lang="zh-TW"/>
          </a:p>
        </c:txPr>
        <c:crossAx val="239395328"/>
        <c:crosses val="autoZero"/>
        <c:crossBetween val="between"/>
        <c:majorUnit val="9"/>
      </c:valAx>
      <c:catAx>
        <c:axId val="239145472"/>
        <c:scaling>
          <c:orientation val="minMax"/>
        </c:scaling>
        <c:delete val="1"/>
        <c:axPos val="b"/>
        <c:title>
          <c:tx>
            <c:rich>
              <a:bodyPr/>
              <a:lstStyle/>
              <a:p>
                <a:pPr>
                  <a:defRPr sz="798" b="0" i="0" u="none" strike="noStrike" baseline="0">
                    <a:solidFill>
                      <a:srgbClr val="000000"/>
                    </a:solidFill>
                    <a:latin typeface="新細明體"/>
                    <a:ea typeface="新細明體"/>
                    <a:cs typeface="新細明體"/>
                  </a:defRPr>
                </a:pPr>
                <a:r>
                  <a:rPr lang="zh-TW" altLang="en-US"/>
                  <a:t>％</a:t>
                </a:r>
              </a:p>
            </c:rich>
          </c:tx>
          <c:layout>
            <c:manualLayout>
              <c:xMode val="edge"/>
              <c:yMode val="edge"/>
              <c:x val="0.91711229946524031"/>
              <c:y val="2.7874564459930324E-2"/>
            </c:manualLayout>
          </c:layout>
          <c:overlay val="0"/>
          <c:spPr>
            <a:noFill/>
            <a:ln w="25321">
              <a:noFill/>
            </a:ln>
          </c:spPr>
        </c:title>
        <c:numFmt formatCode="General" sourceLinked="1"/>
        <c:majorTickMark val="out"/>
        <c:minorTickMark val="none"/>
        <c:tickLblPos val="none"/>
        <c:crossAx val="161934144"/>
        <c:crosses val="autoZero"/>
        <c:auto val="1"/>
        <c:lblAlgn val="ctr"/>
        <c:lblOffset val="100"/>
        <c:noMultiLvlLbl val="0"/>
      </c:catAx>
      <c:valAx>
        <c:axId val="161934144"/>
        <c:scaling>
          <c:orientation val="minMax"/>
          <c:max val="20"/>
        </c:scaling>
        <c:delete val="0"/>
        <c:axPos val="r"/>
        <c:numFmt formatCode="0_ " sourceLinked="0"/>
        <c:majorTickMark val="in"/>
        <c:minorTickMark val="none"/>
        <c:tickLblPos val="nextTo"/>
        <c:spPr>
          <a:ln w="12661">
            <a:solidFill>
              <a:srgbClr val="969696"/>
            </a:solidFill>
            <a:prstDash val="solid"/>
          </a:ln>
        </c:spPr>
        <c:txPr>
          <a:bodyPr rot="0" vert="horz"/>
          <a:lstStyle/>
          <a:p>
            <a:pPr>
              <a:defRPr sz="798" b="0" i="0" u="none" strike="noStrike" baseline="0">
                <a:solidFill>
                  <a:srgbClr val="000000"/>
                </a:solidFill>
                <a:latin typeface="標楷體"/>
                <a:ea typeface="標楷體"/>
                <a:cs typeface="標楷體"/>
              </a:defRPr>
            </a:pPr>
            <a:endParaRPr lang="zh-TW"/>
          </a:p>
        </c:txPr>
        <c:crossAx val="239145472"/>
        <c:crosses val="max"/>
        <c:crossBetween val="between"/>
        <c:majorUnit val="4"/>
      </c:valAx>
      <c:spPr>
        <a:noFill/>
        <a:ln w="12661">
          <a:solidFill>
            <a:srgbClr val="969696"/>
          </a:solidFill>
          <a:prstDash val="solid"/>
        </a:ln>
      </c:spPr>
    </c:plotArea>
    <c:legend>
      <c:legendPos val="r"/>
      <c:legendEntry>
        <c:idx val="0"/>
        <c:txPr>
          <a:bodyPr/>
          <a:lstStyle/>
          <a:p>
            <a:pPr>
              <a:defRPr sz="600" b="0" i="0" u="none" strike="noStrike" baseline="0">
                <a:solidFill>
                  <a:srgbClr val="000000"/>
                </a:solidFill>
                <a:latin typeface="標楷體"/>
                <a:ea typeface="標楷體"/>
                <a:cs typeface="標楷體"/>
              </a:defRPr>
            </a:pPr>
            <a:endParaRPr lang="zh-TW"/>
          </a:p>
        </c:txPr>
      </c:legendEntry>
      <c:legendEntry>
        <c:idx val="1"/>
        <c:txPr>
          <a:bodyPr/>
          <a:lstStyle/>
          <a:p>
            <a:pPr>
              <a:defRPr sz="600" b="0" i="0" u="none" strike="noStrike" baseline="0">
                <a:solidFill>
                  <a:srgbClr val="000000"/>
                </a:solidFill>
                <a:latin typeface="標楷體"/>
                <a:ea typeface="標楷體"/>
                <a:cs typeface="標楷體"/>
              </a:defRPr>
            </a:pPr>
            <a:endParaRPr lang="zh-TW"/>
          </a:p>
        </c:txPr>
      </c:legendEntry>
      <c:layout>
        <c:manualLayout>
          <c:xMode val="edge"/>
          <c:yMode val="edge"/>
          <c:x val="0.14767726656275934"/>
          <c:y val="7.3170731707317069E-2"/>
          <c:w val="0.74842924727001736"/>
          <c:h val="7.3170731707317069E-2"/>
        </c:manualLayout>
      </c:layout>
      <c:overlay val="0"/>
      <c:spPr>
        <a:noFill/>
        <a:ln w="25321">
          <a:noFill/>
        </a:ln>
      </c:spPr>
      <c:txPr>
        <a:bodyPr/>
        <a:lstStyle/>
        <a:p>
          <a:pPr>
            <a:defRPr sz="600" b="0" i="0" u="none" strike="noStrike" baseline="0">
              <a:solidFill>
                <a:srgbClr val="000000"/>
              </a:solidFill>
              <a:latin typeface="標楷體"/>
              <a:ea typeface="標楷體"/>
              <a:cs typeface="標楷體"/>
            </a:defRPr>
          </a:pPr>
          <a:endParaRPr lang="zh-TW"/>
        </a:p>
      </c:txPr>
    </c:legend>
    <c:plotVisOnly val="1"/>
    <c:dispBlanksAs val="gap"/>
    <c:showDLblsOverMax val="0"/>
  </c:chart>
  <c:spPr>
    <a:noFill/>
    <a:ln>
      <a:noFill/>
    </a:ln>
  </c:spPr>
  <c:txPr>
    <a:bodyPr/>
    <a:lstStyle/>
    <a:p>
      <a:pPr>
        <a:defRPr sz="798" b="0" i="0" u="none" strike="noStrike" baseline="0">
          <a:solidFill>
            <a:srgbClr val="000000"/>
          </a:solidFill>
          <a:latin typeface="新細明體"/>
          <a:ea typeface="新細明體"/>
          <a:cs typeface="新細明體"/>
        </a:defRPr>
      </a:pPr>
      <a:endParaRPr lang="zh-TW"/>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44" b="1" i="0" u="none" strike="noStrike" baseline="0">
                <a:solidFill>
                  <a:srgbClr val="000000"/>
                </a:solidFill>
                <a:latin typeface="標楷體" panose="03000509000000000000" pitchFamily="65" charset="-120"/>
                <a:ea typeface="標楷體" panose="03000509000000000000" pitchFamily="65" charset="-120"/>
                <a:cs typeface="Times New Roman"/>
              </a:defRPr>
            </a:pPr>
            <a:r>
              <a:rPr lang="zh-TW" altLang="en-US" sz="1095" b="1" i="0" u="none" strike="noStrike" baseline="0">
                <a:solidFill>
                  <a:srgbClr val="000000"/>
                </a:solidFill>
                <a:latin typeface="標楷體" panose="03000509000000000000" pitchFamily="65" charset="-120"/>
                <a:ea typeface="標楷體" panose="03000509000000000000" pitchFamily="65" charset="-120"/>
              </a:rPr>
              <a:t>   </a:t>
            </a:r>
            <a:r>
              <a:rPr lang="zh-TW" altLang="en-US" sz="1200" b="1" i="0" u="none" strike="noStrike" baseline="0">
                <a:solidFill>
                  <a:srgbClr val="000000"/>
                </a:solidFill>
                <a:latin typeface="標楷體" panose="03000509000000000000" pitchFamily="65" charset="-120"/>
                <a:ea typeface="標楷體" panose="03000509000000000000" pitchFamily="65" charset="-120"/>
              </a:rPr>
              <a:t>圖4 資本收支及移用經常收支賸餘之變動</a:t>
            </a:r>
          </a:p>
        </c:rich>
      </c:tx>
      <c:layout>
        <c:manualLayout>
          <c:xMode val="edge"/>
          <c:yMode val="edge"/>
          <c:x val="0.11186527385090417"/>
          <c:y val="2.4835809963185362E-2"/>
        </c:manualLayout>
      </c:layout>
      <c:overlay val="0"/>
      <c:spPr>
        <a:noFill/>
        <a:ln w="25277">
          <a:noFill/>
        </a:ln>
      </c:spPr>
    </c:title>
    <c:autoTitleDeleted val="0"/>
    <c:view3D>
      <c:rotX val="12"/>
      <c:hPercent val="130"/>
      <c:rotY val="14"/>
      <c:depthPercent val="210"/>
      <c:rAngAx val="1"/>
    </c:view3D>
    <c:floor>
      <c:thickness val="0"/>
      <c:spPr>
        <a:gradFill rotWithShape="0">
          <a:gsLst>
            <a:gs pos="0">
              <a:srgbClr val="FFFFFF">
                <a:gamma/>
                <a:tint val="0"/>
                <a:invGamma/>
              </a:srgbClr>
            </a:gs>
            <a:gs pos="100000">
              <a:srgbClr val="CCFFCC"/>
            </a:gs>
          </a:gsLst>
          <a:lin ang="5400000" scaled="1"/>
        </a:gradFill>
        <a:ln w="3175">
          <a:solidFill>
            <a:srgbClr val="000000"/>
          </a:solidFill>
          <a:prstDash val="solid"/>
        </a:ln>
      </c:spPr>
    </c:floor>
    <c:sideWall>
      <c:thickness val="0"/>
      <c:spPr>
        <a:gradFill rotWithShape="0">
          <a:gsLst>
            <a:gs pos="0">
              <a:srgbClr val="FFFFFF">
                <a:gamma/>
                <a:tint val="0"/>
                <a:invGamma/>
              </a:srgbClr>
            </a:gs>
            <a:gs pos="100000">
              <a:srgbClr val="CCFFCC"/>
            </a:gs>
          </a:gsLst>
          <a:lin ang="5400000" scaled="1"/>
        </a:gradFill>
        <a:ln w="3175">
          <a:solidFill>
            <a:srgbClr val="000000"/>
          </a:solidFill>
          <a:prstDash val="solid"/>
        </a:ln>
      </c:spPr>
    </c:sideWall>
    <c:backWall>
      <c:thickness val="0"/>
      <c:spPr>
        <a:gradFill rotWithShape="0">
          <a:gsLst>
            <a:gs pos="0">
              <a:srgbClr val="FFFFFF">
                <a:gamma/>
                <a:tint val="0"/>
                <a:invGamma/>
              </a:srgbClr>
            </a:gs>
            <a:gs pos="100000">
              <a:srgbClr val="CCFFCC"/>
            </a:gs>
          </a:gsLst>
          <a:lin ang="5400000" scaled="1"/>
        </a:gradFill>
        <a:ln w="3175">
          <a:solidFill>
            <a:srgbClr val="000000"/>
          </a:solidFill>
          <a:prstDash val="solid"/>
        </a:ln>
      </c:spPr>
    </c:backWall>
    <c:plotArea>
      <c:layout>
        <c:manualLayout>
          <c:layoutTarget val="inner"/>
          <c:xMode val="edge"/>
          <c:yMode val="edge"/>
          <c:x val="7.9812206572769953E-2"/>
          <c:y val="0.12788632326820598"/>
          <c:w val="0.88732394366197187"/>
          <c:h val="0.74245115452930754"/>
        </c:manualLayout>
      </c:layout>
      <c:bar3DChart>
        <c:barDir val="bar"/>
        <c:grouping val="stacked"/>
        <c:varyColors val="0"/>
        <c:ser>
          <c:idx val="0"/>
          <c:order val="0"/>
          <c:tx>
            <c:strRef>
              <c:f>Sheet1!$A$2</c:f>
              <c:strCache>
                <c:ptCount val="1"/>
                <c:pt idx="0">
                  <c:v>資本收入</c:v>
                </c:pt>
              </c:strCache>
            </c:strRef>
          </c:tx>
          <c:spPr>
            <a:gradFill rotWithShape="0">
              <a:gsLst>
                <a:gs pos="46000">
                  <a:srgbClr val="E6F2BF"/>
                </a:gs>
                <a:gs pos="0">
                  <a:srgbClr val="99CC00"/>
                </a:gs>
                <a:gs pos="100000">
                  <a:srgbClr val="99CC00"/>
                </a:gs>
              </a:gsLst>
              <a:lin ang="5400000" scaled="1"/>
            </a:gradFill>
            <a:ln w="6350">
              <a:solidFill>
                <a:srgbClr val="FFFFFF"/>
              </a:solidFill>
              <a:prstDash val="solid"/>
            </a:ln>
          </c:spPr>
          <c:invertIfNegative val="0"/>
          <c:dLbls>
            <c:dLbl>
              <c:idx val="2"/>
              <c:layout>
                <c:manualLayout>
                  <c:x val="6.2140549738974933E-2"/>
                  <c:y val="-4.8856353893263343E-2"/>
                </c:manualLayout>
              </c:layout>
              <c:tx>
                <c:rich>
                  <a:bodyPr/>
                  <a:lstStyle/>
                  <a:p>
                    <a:r>
                      <a:rPr lang="en-US" altLang="zh-TW"/>
                      <a:t>34</a:t>
                    </a:r>
                    <a:endParaRPr lang="en-US" altLang="en-US"/>
                  </a:p>
                </c:rich>
              </c:tx>
              <c:showLegendKey val="0"/>
              <c:showVal val="1"/>
              <c:showCatName val="0"/>
              <c:showSerName val="0"/>
              <c:showPercent val="0"/>
              <c:showBubbleSize val="0"/>
            </c:dLbl>
            <c:dLbl>
              <c:idx val="5"/>
              <c:layout>
                <c:manualLayout>
                  <c:x val="6.680435174610809E-2"/>
                  <c:y val="-5.1384443831018894E-2"/>
                </c:manualLayout>
              </c:layout>
              <c:showLegendKey val="0"/>
              <c:showVal val="1"/>
              <c:showCatName val="0"/>
              <c:showSerName val="0"/>
              <c:showPercent val="0"/>
              <c:showBubbleSize val="0"/>
            </c:dLbl>
            <c:dLbl>
              <c:idx val="8"/>
              <c:layout>
                <c:manualLayout>
                  <c:x val="5.5588563503457963E-2"/>
                  <c:y val="-4.9478073053368349E-2"/>
                </c:manualLayout>
              </c:layout>
              <c:showLegendKey val="0"/>
              <c:showVal val="1"/>
              <c:showCatName val="0"/>
              <c:showSerName val="0"/>
              <c:showPercent val="0"/>
              <c:showBubbleSize val="0"/>
            </c:dLbl>
            <c:dLbl>
              <c:idx val="11"/>
              <c:layout>
                <c:manualLayout>
                  <c:x val="6.1837525075554269E-2"/>
                  <c:y val="-4.9268919510061279E-2"/>
                </c:manualLayout>
              </c:layout>
              <c:showLegendKey val="0"/>
              <c:showVal val="1"/>
              <c:showCatName val="0"/>
              <c:showSerName val="0"/>
              <c:showPercent val="0"/>
              <c:showBubbleSize val="0"/>
            </c:dLbl>
            <c:dLbl>
              <c:idx val="14"/>
              <c:layout>
                <c:manualLayout>
                  <c:x val="5.9733879418918792E-2"/>
                  <c:y val="-5.7697944006999125E-2"/>
                </c:manualLayout>
              </c:layout>
              <c:tx>
                <c:rich>
                  <a:bodyPr/>
                  <a:lstStyle/>
                  <a:p>
                    <a:pPr>
                      <a:defRPr sz="896" b="0" i="0" u="none" strike="noStrike" baseline="0">
                        <a:solidFill>
                          <a:srgbClr val="000000"/>
                        </a:solidFill>
                        <a:latin typeface="標楷體"/>
                        <a:ea typeface="標楷體"/>
                        <a:cs typeface="標楷體"/>
                      </a:defRPr>
                    </a:pPr>
                    <a:r>
                      <a:rPr lang="en-US" altLang="zh-TW"/>
                      <a:t>11 </a:t>
                    </a:r>
                  </a:p>
                </c:rich>
              </c:tx>
              <c:spPr>
                <a:noFill/>
                <a:ln w="25277">
                  <a:noFill/>
                </a:ln>
              </c:spPr>
              <c:showLegendKey val="0"/>
              <c:showVal val="0"/>
              <c:showCatName val="0"/>
              <c:showSerName val="0"/>
              <c:showPercent val="0"/>
              <c:showBubbleSize val="0"/>
            </c:dLbl>
            <c:numFmt formatCode="#,##0_ " sourceLinked="0"/>
            <c:spPr>
              <a:noFill/>
              <a:ln w="25277">
                <a:noFill/>
              </a:ln>
            </c:spPr>
            <c:txPr>
              <a:bodyPr/>
              <a:lstStyle/>
              <a:p>
                <a:pPr>
                  <a:defRPr sz="896"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Sheet1!$B$1:$S$1</c:f>
              <c:numCache>
                <c:formatCode>General</c:formatCode>
                <c:ptCount val="16"/>
                <c:pt idx="0">
                  <c:v>0</c:v>
                </c:pt>
                <c:pt idx="2">
                  <c:v>105</c:v>
                </c:pt>
                <c:pt idx="3">
                  <c:v>0</c:v>
                </c:pt>
                <c:pt idx="5">
                  <c:v>106</c:v>
                </c:pt>
                <c:pt idx="6">
                  <c:v>0</c:v>
                </c:pt>
                <c:pt idx="8">
                  <c:v>107</c:v>
                </c:pt>
                <c:pt idx="9">
                  <c:v>0</c:v>
                </c:pt>
                <c:pt idx="11">
                  <c:v>108</c:v>
                </c:pt>
                <c:pt idx="12">
                  <c:v>0</c:v>
                </c:pt>
                <c:pt idx="14">
                  <c:v>109</c:v>
                </c:pt>
                <c:pt idx="15">
                  <c:v>0</c:v>
                </c:pt>
              </c:numCache>
            </c:numRef>
          </c:cat>
          <c:val>
            <c:numRef>
              <c:f>Sheet1!$B$2:$S$2</c:f>
              <c:numCache>
                <c:formatCode>General</c:formatCode>
                <c:ptCount val="16"/>
                <c:pt idx="2">
                  <c:v>34</c:v>
                </c:pt>
                <c:pt idx="5">
                  <c:v>21</c:v>
                </c:pt>
                <c:pt idx="8">
                  <c:v>34</c:v>
                </c:pt>
                <c:pt idx="11">
                  <c:v>16</c:v>
                </c:pt>
                <c:pt idx="14">
                  <c:v>11</c:v>
                </c:pt>
              </c:numCache>
            </c:numRef>
          </c:val>
        </c:ser>
        <c:ser>
          <c:idx val="1"/>
          <c:order val="1"/>
          <c:tx>
            <c:strRef>
              <c:f>Sheet1!$A$3</c:f>
              <c:strCache>
                <c:ptCount val="1"/>
                <c:pt idx="0">
                  <c:v>資本支出</c:v>
                </c:pt>
              </c:strCache>
            </c:strRef>
          </c:tx>
          <c:spPr>
            <a:gradFill rotWithShape="0">
              <a:gsLst>
                <a:gs pos="50000">
                  <a:srgbClr val="FFF4E8"/>
                </a:gs>
                <a:gs pos="0">
                  <a:srgbClr val="FFCC99"/>
                </a:gs>
                <a:gs pos="100000">
                  <a:srgbClr val="FFCC99"/>
                </a:gs>
              </a:gsLst>
              <a:lin ang="5400000" scaled="1"/>
            </a:gradFill>
            <a:ln w="9525">
              <a:solidFill>
                <a:srgbClr val="FFFFFF"/>
              </a:solidFill>
              <a:prstDash val="solid"/>
            </a:ln>
          </c:spPr>
          <c:invertIfNegative val="0"/>
          <c:dLbls>
            <c:dLbl>
              <c:idx val="1"/>
              <c:layout>
                <c:manualLayout>
                  <c:x val="-9.1575091575091579E-3"/>
                  <c:y val="0"/>
                </c:manualLayout>
              </c:layout>
              <c:showLegendKey val="0"/>
              <c:showVal val="1"/>
              <c:showCatName val="0"/>
              <c:showSerName val="0"/>
              <c:showPercent val="0"/>
              <c:showBubbleSize val="0"/>
            </c:dLbl>
            <c:dLbl>
              <c:idx val="13"/>
              <c:layout>
                <c:manualLayout>
                  <c:x val="3.0522626979319891E-3"/>
                  <c:y val="3.4719488188976379E-3"/>
                </c:manualLayout>
              </c:layout>
              <c:showLegendKey val="0"/>
              <c:showVal val="1"/>
              <c:showCatName val="0"/>
              <c:showSerName val="0"/>
              <c:showPercent val="0"/>
              <c:showBubbleSize val="0"/>
            </c:dLbl>
            <c:numFmt formatCode="_(* #,##0_);_(* \(#,##0\);_(* &quot;-&quot;_);_(@_)" sourceLinked="0"/>
            <c:spPr>
              <a:noFill/>
              <a:ln w="25277">
                <a:noFill/>
              </a:ln>
            </c:spPr>
            <c:txPr>
              <a:bodyPr/>
              <a:lstStyle/>
              <a:p>
                <a:pPr>
                  <a:defRPr sz="896"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Sheet1!$B$1:$S$1</c:f>
              <c:numCache>
                <c:formatCode>General</c:formatCode>
                <c:ptCount val="16"/>
                <c:pt idx="0">
                  <c:v>0</c:v>
                </c:pt>
                <c:pt idx="2">
                  <c:v>105</c:v>
                </c:pt>
                <c:pt idx="3">
                  <c:v>0</c:v>
                </c:pt>
                <c:pt idx="5">
                  <c:v>106</c:v>
                </c:pt>
                <c:pt idx="6">
                  <c:v>0</c:v>
                </c:pt>
                <c:pt idx="8">
                  <c:v>107</c:v>
                </c:pt>
                <c:pt idx="9">
                  <c:v>0</c:v>
                </c:pt>
                <c:pt idx="11">
                  <c:v>108</c:v>
                </c:pt>
                <c:pt idx="12">
                  <c:v>0</c:v>
                </c:pt>
                <c:pt idx="14">
                  <c:v>109</c:v>
                </c:pt>
                <c:pt idx="15">
                  <c:v>0</c:v>
                </c:pt>
              </c:numCache>
            </c:numRef>
          </c:cat>
          <c:val>
            <c:numRef>
              <c:f>Sheet1!$B$3:$S$3</c:f>
              <c:numCache>
                <c:formatCode>General</c:formatCode>
                <c:ptCount val="16"/>
                <c:pt idx="1">
                  <c:v>3004</c:v>
                </c:pt>
                <c:pt idx="4">
                  <c:v>3241</c:v>
                </c:pt>
                <c:pt idx="7">
                  <c:v>6080</c:v>
                </c:pt>
                <c:pt idx="10">
                  <c:v>5953</c:v>
                </c:pt>
                <c:pt idx="13">
                  <c:v>5567</c:v>
                </c:pt>
              </c:numCache>
            </c:numRef>
          </c:val>
        </c:ser>
        <c:ser>
          <c:idx val="2"/>
          <c:order val="2"/>
          <c:tx>
            <c:strRef>
              <c:f>Sheet1!$A$4</c:f>
              <c:strCache>
                <c:ptCount val="1"/>
                <c:pt idx="0">
                  <c:v>經常收支賸餘</c:v>
                </c:pt>
              </c:strCache>
            </c:strRef>
          </c:tx>
          <c:spPr>
            <a:gradFill rotWithShape="0">
              <a:gsLst>
                <a:gs pos="0">
                  <a:srgbClr val="CC99FF"/>
                </a:gs>
                <a:gs pos="48000">
                  <a:srgbClr val="F2E5FF"/>
                </a:gs>
                <a:gs pos="100000">
                  <a:srgbClr val="CC99FF"/>
                </a:gs>
              </a:gsLst>
              <a:lin ang="5400000" scaled="1"/>
            </a:gradFill>
            <a:ln w="9525">
              <a:solidFill>
                <a:srgbClr val="FFFFFF"/>
              </a:solidFill>
              <a:prstDash val="solid"/>
            </a:ln>
          </c:spPr>
          <c:invertIfNegative val="0"/>
          <c:dLbls>
            <c:dLbl>
              <c:idx val="2"/>
              <c:layout>
                <c:manualLayout>
                  <c:x val="-9.1638018761982746E-3"/>
                  <c:y val="0"/>
                </c:manualLayout>
              </c:layout>
              <c:showLegendKey val="0"/>
              <c:showVal val="1"/>
              <c:showCatName val="0"/>
              <c:showSerName val="0"/>
              <c:showPercent val="0"/>
              <c:showBubbleSize val="0"/>
            </c:dLbl>
            <c:dLbl>
              <c:idx val="5"/>
              <c:layout>
                <c:manualLayout>
                  <c:x val="-9.161595185217232E-3"/>
                  <c:y val="0"/>
                </c:manualLayout>
              </c:layout>
              <c:showLegendKey val="0"/>
              <c:showVal val="1"/>
              <c:showCatName val="0"/>
              <c:showSerName val="0"/>
              <c:showPercent val="0"/>
              <c:showBubbleSize val="0"/>
            </c:dLbl>
            <c:dLbl>
              <c:idx val="8"/>
              <c:layout>
                <c:manualLayout>
                  <c:x val="0"/>
                  <c:y val="0"/>
                </c:manualLayout>
              </c:layout>
              <c:showLegendKey val="0"/>
              <c:showVal val="1"/>
              <c:showCatName val="0"/>
              <c:showSerName val="0"/>
              <c:showPercent val="0"/>
              <c:showBubbleSize val="0"/>
            </c:dLbl>
            <c:dLbl>
              <c:idx val="14"/>
              <c:layout>
                <c:manualLayout>
                  <c:x val="4.627546556680415E-3"/>
                  <c:y val="4.1450678040244968E-3"/>
                </c:manualLayout>
              </c:layout>
              <c:showLegendKey val="0"/>
              <c:showVal val="1"/>
              <c:showCatName val="0"/>
              <c:showSerName val="0"/>
              <c:showPercent val="0"/>
              <c:showBubbleSize val="0"/>
            </c:dLbl>
            <c:numFmt formatCode="_(* #,##0_);_(* \(#,##0\);_(* &quot;-&quot;_);_(@_)" sourceLinked="0"/>
            <c:spPr>
              <a:noFill/>
              <a:ln w="25277">
                <a:noFill/>
              </a:ln>
            </c:spPr>
            <c:txPr>
              <a:bodyPr/>
              <a:lstStyle/>
              <a:p>
                <a:pPr>
                  <a:defRPr sz="896"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Sheet1!$B$1:$S$1</c:f>
              <c:numCache>
                <c:formatCode>General</c:formatCode>
                <c:ptCount val="16"/>
                <c:pt idx="0">
                  <c:v>0</c:v>
                </c:pt>
                <c:pt idx="2">
                  <c:v>105</c:v>
                </c:pt>
                <c:pt idx="3">
                  <c:v>0</c:v>
                </c:pt>
                <c:pt idx="5">
                  <c:v>106</c:v>
                </c:pt>
                <c:pt idx="6">
                  <c:v>0</c:v>
                </c:pt>
                <c:pt idx="8">
                  <c:v>107</c:v>
                </c:pt>
                <c:pt idx="9">
                  <c:v>0</c:v>
                </c:pt>
                <c:pt idx="11">
                  <c:v>108</c:v>
                </c:pt>
                <c:pt idx="12">
                  <c:v>0</c:v>
                </c:pt>
                <c:pt idx="14">
                  <c:v>109</c:v>
                </c:pt>
                <c:pt idx="15">
                  <c:v>0</c:v>
                </c:pt>
              </c:numCache>
            </c:numRef>
          </c:cat>
          <c:val>
            <c:numRef>
              <c:f>Sheet1!$B$4:$S$4</c:f>
              <c:numCache>
                <c:formatCode>General</c:formatCode>
                <c:ptCount val="16"/>
                <c:pt idx="2">
                  <c:v>3186</c:v>
                </c:pt>
                <c:pt idx="5">
                  <c:v>4635</c:v>
                </c:pt>
                <c:pt idx="8">
                  <c:v>7391</c:v>
                </c:pt>
                <c:pt idx="11">
                  <c:v>7223</c:v>
                </c:pt>
                <c:pt idx="14">
                  <c:v>7685</c:v>
                </c:pt>
              </c:numCache>
            </c:numRef>
          </c:val>
        </c:ser>
        <c:ser>
          <c:idx val="3"/>
          <c:order val="3"/>
          <c:tx>
            <c:strRef>
              <c:f>Sheet1!$A$5</c:f>
              <c:strCache>
                <c:ptCount val="1"/>
                <c:pt idx="0">
                  <c:v>歲入歲出短絀</c:v>
                </c:pt>
              </c:strCache>
            </c:strRef>
          </c:tx>
          <c:spPr>
            <a:gradFill rotWithShape="0">
              <a:gsLst>
                <a:gs pos="0">
                  <a:srgbClr val="FF99CC"/>
                </a:gs>
                <a:gs pos="50000">
                  <a:srgbClr val="FFFFFF">
                    <a:gamma/>
                    <a:tint val="20392"/>
                    <a:invGamma/>
                  </a:srgbClr>
                </a:gs>
                <a:gs pos="100000">
                  <a:srgbClr val="FF99CC"/>
                </a:gs>
              </a:gsLst>
              <a:lin ang="5400000" scaled="1"/>
            </a:gradFill>
            <a:ln w="9525">
              <a:solidFill>
                <a:srgbClr val="FFFFFF"/>
              </a:solidFill>
              <a:prstDash val="solid"/>
            </a:ln>
          </c:spPr>
          <c:invertIfNegative val="0"/>
          <c:dLbls>
            <c:dLbl>
              <c:idx val="2"/>
              <c:layout>
                <c:manualLayout>
                  <c:x val="4.7333025679482374E-2"/>
                  <c:y val="-1.6218832020997376E-2"/>
                </c:manualLayout>
              </c:layout>
              <c:tx>
                <c:rich>
                  <a:bodyPr/>
                  <a:lstStyle/>
                  <a:p>
                    <a:pPr>
                      <a:defRPr sz="970" b="0" i="0" u="none" strike="noStrike" baseline="0">
                        <a:solidFill>
                          <a:srgbClr val="000000"/>
                        </a:solidFill>
                        <a:latin typeface="標楷體"/>
                        <a:ea typeface="標楷體"/>
                        <a:cs typeface="標楷體"/>
                      </a:defRPr>
                    </a:pPr>
                    <a:r>
                      <a:rPr lang="en-US" altLang="zh-TW"/>
                      <a:t>4 </a:t>
                    </a:r>
                    <a:endParaRPr lang="zh-TW" altLang="en-US"/>
                  </a:p>
                </c:rich>
              </c:tx>
              <c:numFmt formatCode="#,##0_ " sourceLinked="0"/>
              <c:spPr>
                <a:noFill/>
                <a:ln w="25277">
                  <a:noFill/>
                </a:ln>
              </c:spPr>
              <c:showLegendKey val="0"/>
              <c:showVal val="1"/>
              <c:showCatName val="1"/>
              <c:showSerName val="1"/>
              <c:showPercent val="0"/>
              <c:showBubbleSize val="0"/>
            </c:dLbl>
            <c:dLbl>
              <c:idx val="5"/>
              <c:layout>
                <c:manualLayout>
                  <c:x val="4.9916984613712113E-2"/>
                  <c:y val="-1.9665080927384081E-2"/>
                </c:manualLayout>
              </c:layout>
              <c:showLegendKey val="0"/>
              <c:showVal val="1"/>
              <c:showCatName val="0"/>
              <c:showSerName val="0"/>
              <c:showPercent val="0"/>
              <c:showBubbleSize val="0"/>
            </c:dLbl>
            <c:dLbl>
              <c:idx val="8"/>
              <c:layout>
                <c:manualLayout>
                  <c:x val="6.1757698573299415E-2"/>
                  <c:y val="-3.188675634295713E-2"/>
                </c:manualLayout>
              </c:layout>
              <c:showLegendKey val="0"/>
              <c:showVal val="1"/>
              <c:showCatName val="0"/>
              <c:showSerName val="0"/>
              <c:showPercent val="0"/>
              <c:showBubbleSize val="0"/>
            </c:dLbl>
            <c:dLbl>
              <c:idx val="11"/>
              <c:layout>
                <c:manualLayout>
                  <c:x val="0.12369608171898182"/>
                  <c:y val="-0.33308971814233751"/>
                </c:manualLayout>
              </c:layout>
              <c:numFmt formatCode="#,##0_ " sourceLinked="0"/>
              <c:spPr>
                <a:noFill/>
                <a:ln w="25277">
                  <a:noFill/>
                </a:ln>
              </c:spPr>
              <c:txPr>
                <a:bodyPr/>
                <a:lstStyle/>
                <a:p>
                  <a:pPr>
                    <a:defRPr sz="97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dLbl>
            <c:dLbl>
              <c:idx val="14"/>
              <c:layout>
                <c:manualLayout>
                  <c:x val="0.12369608171898182"/>
                  <c:y val="-0.20483152475533931"/>
                </c:manualLayout>
              </c:layout>
              <c:numFmt formatCode="#,##0_ " sourceLinked="0"/>
              <c:spPr>
                <a:noFill/>
                <a:ln w="25277">
                  <a:noFill/>
                </a:ln>
              </c:spPr>
              <c:txPr>
                <a:bodyPr/>
                <a:lstStyle/>
                <a:p>
                  <a:pPr>
                    <a:defRPr sz="970"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dLbl>
            <c:numFmt formatCode="#,##0_ " sourceLinked="0"/>
            <c:spPr>
              <a:noFill/>
              <a:ln w="25277">
                <a:noFill/>
              </a:ln>
            </c:spPr>
            <c:txPr>
              <a:bodyPr/>
              <a:lstStyle/>
              <a:p>
                <a:pPr>
                  <a:defRPr sz="871"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Sheet1!$B$1:$S$1</c:f>
              <c:numCache>
                <c:formatCode>General</c:formatCode>
                <c:ptCount val="16"/>
                <c:pt idx="0">
                  <c:v>0</c:v>
                </c:pt>
                <c:pt idx="2">
                  <c:v>105</c:v>
                </c:pt>
                <c:pt idx="3">
                  <c:v>0</c:v>
                </c:pt>
                <c:pt idx="5">
                  <c:v>106</c:v>
                </c:pt>
                <c:pt idx="6">
                  <c:v>0</c:v>
                </c:pt>
                <c:pt idx="8">
                  <c:v>107</c:v>
                </c:pt>
                <c:pt idx="9">
                  <c:v>0</c:v>
                </c:pt>
                <c:pt idx="11">
                  <c:v>108</c:v>
                </c:pt>
                <c:pt idx="12">
                  <c:v>0</c:v>
                </c:pt>
                <c:pt idx="14">
                  <c:v>109</c:v>
                </c:pt>
                <c:pt idx="15">
                  <c:v>0</c:v>
                </c:pt>
              </c:numCache>
            </c:numRef>
          </c:cat>
          <c:val>
            <c:numRef>
              <c:f>Sheet1!$B$5:$S$5</c:f>
              <c:numCache>
                <c:formatCode>General</c:formatCode>
                <c:ptCount val="16"/>
              </c:numCache>
            </c:numRef>
          </c:val>
        </c:ser>
        <c:ser>
          <c:idx val="4"/>
          <c:order val="4"/>
          <c:tx>
            <c:strRef>
              <c:f>Sheet1!$A$6</c:f>
              <c:strCache>
                <c:ptCount val="1"/>
                <c:pt idx="0">
                  <c:v>歲入歲出賸餘</c:v>
                </c:pt>
              </c:strCache>
            </c:strRef>
          </c:tx>
          <c:spPr>
            <a:gradFill rotWithShape="0">
              <a:gsLst>
                <a:gs pos="49000">
                  <a:srgbClr val="D0FFFF"/>
                </a:gs>
                <a:gs pos="0">
                  <a:srgbClr val="00FFFF"/>
                </a:gs>
                <a:gs pos="100000">
                  <a:srgbClr val="00FFFF"/>
                </a:gs>
              </a:gsLst>
              <a:lin ang="5400000" scaled="1"/>
            </a:gradFill>
            <a:ln w="25277">
              <a:noFill/>
            </a:ln>
          </c:spPr>
          <c:invertIfNegative val="0"/>
          <c:dLbls>
            <c:dLbl>
              <c:idx val="1"/>
              <c:layout>
                <c:manualLayout>
                  <c:x val="4.884004884004884E-2"/>
                  <c:y val="-6.9444444444444441E-3"/>
                </c:manualLayout>
              </c:layout>
              <c:showLegendKey val="0"/>
              <c:showVal val="1"/>
              <c:showCatName val="0"/>
              <c:showSerName val="0"/>
              <c:showPercent val="0"/>
              <c:showBubbleSize val="0"/>
            </c:dLbl>
            <c:dLbl>
              <c:idx val="4"/>
              <c:layout>
                <c:manualLayout>
                  <c:x val="3.0525030525030525E-3"/>
                  <c:y val="0"/>
                </c:manualLayout>
              </c:layout>
              <c:showLegendKey val="0"/>
              <c:showVal val="1"/>
              <c:showCatName val="0"/>
              <c:showSerName val="0"/>
              <c:showPercent val="0"/>
              <c:showBubbleSize val="0"/>
            </c:dLbl>
            <c:dLbl>
              <c:idx val="7"/>
              <c:layout>
                <c:manualLayout>
                  <c:x val="1.2245584686529568E-2"/>
                  <c:y val="0"/>
                </c:manualLayout>
              </c:layout>
              <c:showLegendKey val="0"/>
              <c:showVal val="1"/>
              <c:showCatName val="0"/>
              <c:showSerName val="0"/>
              <c:showPercent val="0"/>
              <c:showBubbleSize val="0"/>
            </c:dLbl>
            <c:dLbl>
              <c:idx val="10"/>
              <c:layout>
                <c:manualLayout>
                  <c:x val="2.5788525909867556E-3"/>
                  <c:y val="-1.4873140857392825E-4"/>
                </c:manualLayout>
              </c:layout>
              <c:showLegendKey val="0"/>
              <c:showVal val="1"/>
              <c:showCatName val="0"/>
              <c:showSerName val="0"/>
              <c:showPercent val="0"/>
              <c:showBubbleSize val="0"/>
            </c:dLbl>
            <c:dLbl>
              <c:idx val="13"/>
              <c:layout>
                <c:manualLayout>
                  <c:x val="1.978092665792964E-3"/>
                  <c:y val="1.7593503937007879E-3"/>
                </c:manualLayout>
              </c:layout>
              <c:showLegendKey val="0"/>
              <c:showVal val="1"/>
              <c:showCatName val="0"/>
              <c:showSerName val="0"/>
              <c:showPercent val="0"/>
              <c:showBubbleSize val="0"/>
            </c:dLbl>
            <c:numFmt formatCode="#,##0_ " sourceLinked="0"/>
            <c:spPr>
              <a:noFill/>
              <a:ln w="25277">
                <a:noFill/>
              </a:ln>
            </c:spPr>
            <c:txPr>
              <a:bodyPr/>
              <a:lstStyle/>
              <a:p>
                <a:pPr>
                  <a:defRPr sz="871" b="0" i="0" u="none" strike="noStrike" baseline="0">
                    <a:solidFill>
                      <a:srgbClr val="000000"/>
                    </a:solidFill>
                    <a:latin typeface="標楷體"/>
                    <a:ea typeface="標楷體"/>
                    <a:cs typeface="標楷體"/>
                  </a:defRPr>
                </a:pPr>
                <a:endParaRPr lang="zh-TW"/>
              </a:p>
            </c:txPr>
            <c:showLegendKey val="0"/>
            <c:showVal val="1"/>
            <c:showCatName val="0"/>
            <c:showSerName val="0"/>
            <c:showPercent val="0"/>
            <c:showBubbleSize val="0"/>
            <c:showLeaderLines val="0"/>
          </c:dLbls>
          <c:cat>
            <c:numRef>
              <c:f>Sheet1!$B$1:$S$1</c:f>
              <c:numCache>
                <c:formatCode>General</c:formatCode>
                <c:ptCount val="16"/>
                <c:pt idx="0">
                  <c:v>0</c:v>
                </c:pt>
                <c:pt idx="2">
                  <c:v>105</c:v>
                </c:pt>
                <c:pt idx="3">
                  <c:v>0</c:v>
                </c:pt>
                <c:pt idx="5">
                  <c:v>106</c:v>
                </c:pt>
                <c:pt idx="6">
                  <c:v>0</c:v>
                </c:pt>
                <c:pt idx="8">
                  <c:v>107</c:v>
                </c:pt>
                <c:pt idx="9">
                  <c:v>0</c:v>
                </c:pt>
                <c:pt idx="11">
                  <c:v>108</c:v>
                </c:pt>
                <c:pt idx="12">
                  <c:v>0</c:v>
                </c:pt>
                <c:pt idx="14">
                  <c:v>109</c:v>
                </c:pt>
                <c:pt idx="15">
                  <c:v>0</c:v>
                </c:pt>
              </c:numCache>
            </c:numRef>
          </c:cat>
          <c:val>
            <c:numRef>
              <c:f>Sheet1!$B$6:$S$6</c:f>
              <c:numCache>
                <c:formatCode>General</c:formatCode>
                <c:ptCount val="16"/>
                <c:pt idx="1">
                  <c:v>216</c:v>
                </c:pt>
                <c:pt idx="4">
                  <c:v>1415</c:v>
                </c:pt>
                <c:pt idx="7">
                  <c:v>1345</c:v>
                </c:pt>
                <c:pt idx="10">
                  <c:v>1286</c:v>
                </c:pt>
                <c:pt idx="13">
                  <c:v>2129</c:v>
                </c:pt>
              </c:numCache>
            </c:numRef>
          </c:val>
        </c:ser>
        <c:ser>
          <c:idx val="9"/>
          <c:order val="5"/>
          <c:tx>
            <c:strRef>
              <c:f>Sheet1!$A$7</c:f>
              <c:strCache>
                <c:ptCount val="1"/>
                <c:pt idx="0">
                  <c:v>經常收支短絀</c:v>
                </c:pt>
              </c:strCache>
            </c:strRef>
          </c:tx>
          <c:spPr>
            <a:gradFill rotWithShape="0">
              <a:gsLst>
                <a:gs pos="0">
                  <a:srgbClr val="FF99CC"/>
                </a:gs>
                <a:gs pos="50000">
                  <a:srgbClr val="FFFFFF">
                    <a:gamma/>
                    <a:tint val="33725"/>
                    <a:invGamma/>
                  </a:srgbClr>
                </a:gs>
                <a:gs pos="100000">
                  <a:srgbClr val="FF99CC"/>
                </a:gs>
              </a:gsLst>
              <a:lin ang="5400000" scaled="1"/>
            </a:gradFill>
            <a:ln w="3160">
              <a:solidFill>
                <a:srgbClr val="000000"/>
              </a:solidFill>
              <a:prstDash val="lgDash"/>
            </a:ln>
          </c:spPr>
          <c:invertIfNegative val="0"/>
          <c:dLbls>
            <c:dLbl>
              <c:idx val="4"/>
              <c:delete val="1"/>
            </c:dLbl>
            <c:spPr>
              <a:noFill/>
              <a:ln w="25277">
                <a:noFill/>
              </a:ln>
            </c:spPr>
            <c:txPr>
              <a:bodyPr/>
              <a:lstStyle/>
              <a:p>
                <a:pPr>
                  <a:defRPr sz="498" b="0" i="0" u="none" strike="noStrike" baseline="0">
                    <a:solidFill>
                      <a:srgbClr val="000000"/>
                    </a:solidFill>
                    <a:latin typeface="Times New Roman"/>
                    <a:ea typeface="Times New Roman"/>
                    <a:cs typeface="Times New Roman"/>
                  </a:defRPr>
                </a:pPr>
                <a:endParaRPr lang="zh-TW"/>
              </a:p>
            </c:txPr>
            <c:showLegendKey val="0"/>
            <c:showVal val="1"/>
            <c:showCatName val="0"/>
            <c:showSerName val="0"/>
            <c:showPercent val="0"/>
            <c:showBubbleSize val="0"/>
            <c:showLeaderLines val="0"/>
          </c:dLbls>
          <c:cat>
            <c:numRef>
              <c:f>Sheet1!$B$1:$S$1</c:f>
              <c:numCache>
                <c:formatCode>General</c:formatCode>
                <c:ptCount val="16"/>
                <c:pt idx="0">
                  <c:v>0</c:v>
                </c:pt>
                <c:pt idx="2">
                  <c:v>105</c:v>
                </c:pt>
                <c:pt idx="3">
                  <c:v>0</c:v>
                </c:pt>
                <c:pt idx="5">
                  <c:v>106</c:v>
                </c:pt>
                <c:pt idx="6">
                  <c:v>0</c:v>
                </c:pt>
                <c:pt idx="8">
                  <c:v>107</c:v>
                </c:pt>
                <c:pt idx="9">
                  <c:v>0</c:v>
                </c:pt>
                <c:pt idx="11">
                  <c:v>108</c:v>
                </c:pt>
                <c:pt idx="12">
                  <c:v>0</c:v>
                </c:pt>
                <c:pt idx="14">
                  <c:v>109</c:v>
                </c:pt>
                <c:pt idx="15">
                  <c:v>0</c:v>
                </c:pt>
              </c:numCache>
            </c:numRef>
          </c:cat>
          <c:val>
            <c:numRef>
              <c:f>Sheet1!$B$7:$S$7</c:f>
              <c:numCache>
                <c:formatCode>General</c:formatCode>
                <c:ptCount val="16"/>
              </c:numCache>
            </c:numRef>
          </c:val>
        </c:ser>
        <c:dLbls>
          <c:showLegendKey val="0"/>
          <c:showVal val="1"/>
          <c:showCatName val="0"/>
          <c:showSerName val="0"/>
          <c:showPercent val="0"/>
          <c:showBubbleSize val="0"/>
        </c:dLbls>
        <c:gapWidth val="0"/>
        <c:gapDepth val="130"/>
        <c:shape val="box"/>
        <c:axId val="291404800"/>
        <c:axId val="291610624"/>
        <c:axId val="0"/>
      </c:bar3DChart>
      <c:catAx>
        <c:axId val="291404800"/>
        <c:scaling>
          <c:orientation val="minMax"/>
        </c:scaling>
        <c:delete val="0"/>
        <c:axPos val="l"/>
        <c:numFmt formatCode="General" sourceLinked="1"/>
        <c:majorTickMark val="none"/>
        <c:minorTickMark val="none"/>
        <c:tickLblPos val="none"/>
        <c:spPr>
          <a:ln w="9479">
            <a:noFill/>
          </a:ln>
        </c:spPr>
        <c:crossAx val="291610624"/>
        <c:crossesAt val="0"/>
        <c:auto val="0"/>
        <c:lblAlgn val="ctr"/>
        <c:lblOffset val="100"/>
        <c:tickLblSkip val="1"/>
        <c:tickMarkSkip val="1"/>
        <c:noMultiLvlLbl val="0"/>
      </c:catAx>
      <c:valAx>
        <c:axId val="291610624"/>
        <c:scaling>
          <c:orientation val="minMax"/>
          <c:max val="8000"/>
          <c:min val="0"/>
        </c:scaling>
        <c:delete val="0"/>
        <c:axPos val="b"/>
        <c:majorGridlines>
          <c:spPr>
            <a:ln w="12638">
              <a:solidFill>
                <a:srgbClr val="969696"/>
              </a:solidFill>
              <a:prstDash val="solid"/>
            </a:ln>
          </c:spPr>
        </c:majorGridlines>
        <c:title>
          <c:tx>
            <c:rich>
              <a:bodyPr/>
              <a:lstStyle/>
              <a:p>
                <a:pPr>
                  <a:defRPr sz="846" b="0" i="0" u="none" strike="noStrike" baseline="0">
                    <a:solidFill>
                      <a:srgbClr val="000000"/>
                    </a:solidFill>
                    <a:latin typeface="標楷體"/>
                    <a:ea typeface="標楷體"/>
                    <a:cs typeface="標楷體"/>
                  </a:defRPr>
                </a:pPr>
                <a:r>
                  <a:rPr lang="zh-TW" altLang="en-US"/>
                  <a:t>百萬元</a:t>
                </a:r>
              </a:p>
            </c:rich>
          </c:tx>
          <c:layout>
            <c:manualLayout>
              <c:xMode val="edge"/>
              <c:yMode val="edge"/>
              <c:x val="0.90418320610687042"/>
              <c:y val="0.8747851112501952"/>
            </c:manualLayout>
          </c:layout>
          <c:overlay val="0"/>
          <c:spPr>
            <a:noFill/>
            <a:ln w="25277">
              <a:noFill/>
            </a:ln>
          </c:spPr>
        </c:title>
        <c:numFmt formatCode="#,##0_ " sourceLinked="0"/>
        <c:majorTickMark val="none"/>
        <c:minorTickMark val="none"/>
        <c:tickLblPos val="nextTo"/>
        <c:spPr>
          <a:noFill/>
          <a:ln w="12638">
            <a:solidFill>
              <a:srgbClr val="000000"/>
            </a:solidFill>
            <a:prstDash val="solid"/>
          </a:ln>
        </c:spPr>
        <c:txPr>
          <a:bodyPr rot="0" vert="horz"/>
          <a:lstStyle/>
          <a:p>
            <a:pPr>
              <a:defRPr sz="995" b="0" i="0" u="none" strike="noStrike" baseline="0">
                <a:solidFill>
                  <a:srgbClr val="000000"/>
                </a:solidFill>
                <a:latin typeface="標楷體"/>
                <a:ea typeface="標楷體"/>
                <a:cs typeface="標楷體"/>
              </a:defRPr>
            </a:pPr>
            <a:endParaRPr lang="zh-TW"/>
          </a:p>
        </c:txPr>
        <c:crossAx val="291404800"/>
        <c:crosses val="autoZero"/>
        <c:crossBetween val="between"/>
        <c:majorUnit val="4000"/>
        <c:minorUnit val="1000"/>
      </c:valAx>
      <c:spPr>
        <a:gradFill rotWithShape="0">
          <a:gsLst>
            <a:gs pos="0">
              <a:srgbClr val="FFFFCC"/>
            </a:gs>
            <a:gs pos="50000">
              <a:srgbClr val="FFFFFF">
                <a:gamma/>
                <a:tint val="0"/>
                <a:invGamma/>
              </a:srgbClr>
            </a:gs>
            <a:gs pos="100000">
              <a:srgbClr val="FFFFCC"/>
            </a:gs>
          </a:gsLst>
          <a:lin ang="5400000" scaled="1"/>
        </a:gradFill>
        <a:ln w="25277">
          <a:noFill/>
        </a:ln>
      </c:spPr>
    </c:plotArea>
    <c:plotVisOnly val="1"/>
    <c:dispBlanksAs val="gap"/>
    <c:showDLblsOverMax val="0"/>
  </c:chart>
  <c:spPr>
    <a:gradFill rotWithShape="0">
      <a:gsLst>
        <a:gs pos="0">
          <a:srgbClr val="FFFFCC"/>
        </a:gs>
        <a:gs pos="50000">
          <a:srgbClr val="FFFFFF">
            <a:gamma/>
            <a:tint val="0"/>
            <a:invGamma/>
          </a:srgbClr>
        </a:gs>
        <a:gs pos="100000">
          <a:srgbClr val="FFFFCC"/>
        </a:gs>
      </a:gsLst>
      <a:lin ang="5400000" scaled="1"/>
    </a:gradFill>
    <a:ln>
      <a:noFill/>
    </a:ln>
  </c:spPr>
  <c:txPr>
    <a:bodyPr/>
    <a:lstStyle/>
    <a:p>
      <a:pPr>
        <a:defRPr sz="1194" b="0" i="0" u="none" strike="noStrike" baseline="0">
          <a:solidFill>
            <a:srgbClr val="000000"/>
          </a:solidFill>
          <a:latin typeface="華康楷書體W3"/>
          <a:ea typeface="華康楷書體W3"/>
          <a:cs typeface="華康楷書體W3"/>
        </a:defRPr>
      </a:pPr>
      <a:endParaRPr lang="zh-TW"/>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188659324771837E-2"/>
          <c:y val="3.1466434976800732E-2"/>
          <c:w val="0.8569444444444444"/>
          <c:h val="0.79995126705653019"/>
        </c:manualLayout>
      </c:layout>
      <c:barChart>
        <c:barDir val="col"/>
        <c:grouping val="clustered"/>
        <c:varyColors val="0"/>
        <c:ser>
          <c:idx val="0"/>
          <c:order val="0"/>
          <c:tx>
            <c:strRef>
              <c:f>工作表1!$B$1</c:f>
              <c:strCache>
                <c:ptCount val="1"/>
                <c:pt idx="0">
                  <c:v>總預算</c:v>
                </c:pt>
              </c:strCache>
            </c:strRef>
          </c:tx>
          <c:spPr>
            <a:solidFill>
              <a:srgbClr val="D5B6E4"/>
            </a:solidFill>
            <a:scene3d>
              <a:camera prst="orthographicFront"/>
              <a:lightRig rig="threePt" dir="t"/>
            </a:scene3d>
            <a:sp3d>
              <a:bevelT w="50800"/>
            </a:sp3d>
          </c:spPr>
          <c:invertIfNegative val="0"/>
          <c:dLbls>
            <c:dLbl>
              <c:idx val="0"/>
              <c:layout>
                <c:manualLayout>
                  <c:x val="7.2072072072072238E-3"/>
                  <c:y val="3.6585365853658534E-2"/>
                </c:manualLayout>
              </c:layout>
              <c:dLblPos val="outEnd"/>
              <c:showLegendKey val="0"/>
              <c:showVal val="1"/>
              <c:showCatName val="0"/>
              <c:showSerName val="0"/>
              <c:showPercent val="0"/>
              <c:showBubbleSize val="0"/>
            </c:dLbl>
            <c:dLbl>
              <c:idx val="1"/>
              <c:layout>
                <c:manualLayout>
                  <c:x val="3.6036036036036037E-3"/>
                  <c:y val="2.4390243902439025E-2"/>
                </c:manualLayout>
              </c:layout>
              <c:dLblPos val="outEnd"/>
              <c:showLegendKey val="0"/>
              <c:showVal val="1"/>
              <c:showCatName val="0"/>
              <c:showSerName val="0"/>
              <c:showPercent val="0"/>
              <c:showBubbleSize val="0"/>
            </c:dLbl>
            <c:dLbl>
              <c:idx val="2"/>
              <c:layout>
                <c:manualLayout>
                  <c:x val="7.2072072072072073E-3"/>
                  <c:y val="3.048780487804878E-2"/>
                </c:manualLayout>
              </c:layout>
              <c:dLblPos val="outEnd"/>
              <c:showLegendKey val="0"/>
              <c:showVal val="1"/>
              <c:showCatName val="0"/>
              <c:showSerName val="0"/>
              <c:showPercent val="0"/>
              <c:showBubbleSize val="0"/>
            </c:dLbl>
            <c:dLbl>
              <c:idx val="3"/>
              <c:layout>
                <c:manualLayout>
                  <c:x val="1.0810810810810811E-2"/>
                  <c:y val="2.4390243902439025E-2"/>
                </c:manualLayout>
              </c:layout>
              <c:dLblPos val="outEnd"/>
              <c:showLegendKey val="0"/>
              <c:showVal val="1"/>
              <c:showCatName val="0"/>
              <c:showSerName val="0"/>
              <c:showPercent val="0"/>
              <c:showBubbleSize val="0"/>
            </c:dLbl>
            <c:dLbl>
              <c:idx val="4"/>
              <c:layout>
                <c:manualLayout>
                  <c:x val="7.2072072072072073E-3"/>
                  <c:y val="3.6585365853658521E-2"/>
                </c:manualLayout>
              </c:layout>
              <c:dLblPos val="outEnd"/>
              <c:showLegendKey val="0"/>
              <c:showVal val="1"/>
              <c:showCatName val="0"/>
              <c:showSerName val="0"/>
              <c:showPercent val="0"/>
              <c:showBubbleSize val="0"/>
            </c:dLbl>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dLbls>
          <c:cat>
            <c:numRef>
              <c:f>工作表1!$A$2:$A$6</c:f>
              <c:numCache>
                <c:formatCode>General</c:formatCode>
                <c:ptCount val="5"/>
                <c:pt idx="0">
                  <c:v>105</c:v>
                </c:pt>
                <c:pt idx="1">
                  <c:v>106</c:v>
                </c:pt>
                <c:pt idx="2">
                  <c:v>107</c:v>
                </c:pt>
                <c:pt idx="3">
                  <c:v>108</c:v>
                </c:pt>
                <c:pt idx="4">
                  <c:v>109</c:v>
                </c:pt>
              </c:numCache>
            </c:numRef>
          </c:cat>
          <c:val>
            <c:numRef>
              <c:f>工作表1!$B$2:$B$6</c:f>
              <c:numCache>
                <c:formatCode>General</c:formatCode>
                <c:ptCount val="5"/>
                <c:pt idx="0">
                  <c:v>177.46</c:v>
                </c:pt>
                <c:pt idx="1">
                  <c:v>197.14</c:v>
                </c:pt>
                <c:pt idx="2">
                  <c:v>228.63</c:v>
                </c:pt>
                <c:pt idx="3">
                  <c:v>231.98</c:v>
                </c:pt>
                <c:pt idx="4">
                  <c:v>249.99</c:v>
                </c:pt>
              </c:numCache>
            </c:numRef>
          </c:val>
        </c:ser>
        <c:dLbls>
          <c:showLegendKey val="0"/>
          <c:showVal val="0"/>
          <c:showCatName val="0"/>
          <c:showSerName val="0"/>
          <c:showPercent val="0"/>
          <c:showBubbleSize val="0"/>
        </c:dLbls>
        <c:gapWidth val="150"/>
        <c:axId val="317185024"/>
        <c:axId val="291613504"/>
      </c:barChart>
      <c:catAx>
        <c:axId val="317185024"/>
        <c:scaling>
          <c:orientation val="minMax"/>
        </c:scaling>
        <c:delete val="0"/>
        <c:axPos val="b"/>
        <c:numFmt formatCode="General" sourceLinked="1"/>
        <c:majorTickMark val="in"/>
        <c:minorTickMark val="none"/>
        <c:tickLblPos val="nextTo"/>
        <c:txPr>
          <a:bodyPr/>
          <a:lstStyle/>
          <a:p>
            <a:pPr>
              <a:defRPr sz="900">
                <a:latin typeface="標楷體" panose="03000509000000000000" pitchFamily="65" charset="-120"/>
                <a:ea typeface="標楷體" panose="03000509000000000000" pitchFamily="65" charset="-120"/>
              </a:defRPr>
            </a:pPr>
            <a:endParaRPr lang="zh-TW"/>
          </a:p>
        </c:txPr>
        <c:crossAx val="291613504"/>
        <c:crosses val="autoZero"/>
        <c:auto val="1"/>
        <c:lblAlgn val="ctr"/>
        <c:lblOffset val="100"/>
        <c:noMultiLvlLbl val="0"/>
      </c:catAx>
      <c:valAx>
        <c:axId val="291613504"/>
        <c:scaling>
          <c:orientation val="minMax"/>
          <c:max val="300"/>
          <c:min val="0"/>
        </c:scaling>
        <c:delete val="0"/>
        <c:axPos val="l"/>
        <c:majorGridlines/>
        <c:numFmt formatCode="General" sourceLinked="1"/>
        <c:majorTickMark val="in"/>
        <c:minorTickMark val="none"/>
        <c:tickLblPos val="nextTo"/>
        <c:txPr>
          <a:bodyPr/>
          <a:lstStyle/>
          <a:p>
            <a:pPr>
              <a:defRPr sz="900">
                <a:latin typeface="標楷體" panose="03000509000000000000" pitchFamily="65" charset="-120"/>
                <a:ea typeface="標楷體" panose="03000509000000000000" pitchFamily="65" charset="-120"/>
              </a:defRPr>
            </a:pPr>
            <a:endParaRPr lang="zh-TW"/>
          </a:p>
        </c:txPr>
        <c:crossAx val="317185024"/>
        <c:crosses val="autoZero"/>
        <c:crossBetween val="between"/>
        <c:majorUnit val="100"/>
        <c:minorUnit val="10"/>
      </c:valAx>
      <c:spPr>
        <a:gradFill>
          <a:gsLst>
            <a:gs pos="2000">
              <a:srgbClr val="F79646">
                <a:lumMod val="20000"/>
                <a:lumOff val="80000"/>
              </a:srgbClr>
            </a:gs>
            <a:gs pos="41000">
              <a:srgbClr val="F5F9EF"/>
            </a:gs>
            <a:gs pos="56000">
              <a:sysClr val="window" lastClr="FFFFFF"/>
            </a:gs>
            <a:gs pos="100000">
              <a:srgbClr val="F79646">
                <a:lumMod val="20000"/>
                <a:lumOff val="80000"/>
              </a:srgbClr>
            </a:gs>
          </a:gsLst>
          <a:lin ang="16200000" scaled="0"/>
        </a:gradFill>
        <a:ln>
          <a:solidFill>
            <a:sysClr val="window" lastClr="FFFFFF">
              <a:lumMod val="65000"/>
            </a:sysClr>
          </a:solidFill>
        </a:ln>
      </c:spPr>
    </c:plotArea>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544128668282884"/>
          <c:y val="7.9047897838799286E-2"/>
          <c:w val="0.5794111174414226"/>
          <c:h val="0.75801751524661254"/>
        </c:manualLayout>
      </c:layout>
      <c:barChart>
        <c:barDir val="col"/>
        <c:grouping val="stacked"/>
        <c:varyColors val="0"/>
        <c:ser>
          <c:idx val="0"/>
          <c:order val="0"/>
          <c:tx>
            <c:strRef>
              <c:f>工作表1!$B$1</c:f>
              <c:strCache>
                <c:ptCount val="1"/>
                <c:pt idx="0">
                  <c:v>教育科學文化支出</c:v>
                </c:pt>
              </c:strCache>
            </c:strRef>
          </c:tx>
          <c:spPr>
            <a:solidFill>
              <a:srgbClr val="ADEEF3"/>
            </a:solidFill>
            <a:ln>
              <a:solidFill>
                <a:schemeClr val="bg1"/>
              </a:solidFill>
            </a:ln>
          </c:spPr>
          <c:invertIfNegative val="0"/>
          <c:dPt>
            <c:idx val="4"/>
            <c:invertIfNegative val="0"/>
            <c:bubble3D val="0"/>
            <c:spPr>
              <a:solidFill>
                <a:srgbClr val="ADEEF3"/>
              </a:solidFill>
              <a:ln>
                <a:solidFill>
                  <a:schemeClr val="bg1"/>
                </a:solidFill>
              </a:ln>
            </c:spPr>
          </c:dPt>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105</c:v>
                </c:pt>
                <c:pt idx="1">
                  <c:v>106</c:v>
                </c:pt>
                <c:pt idx="2">
                  <c:v>107</c:v>
                </c:pt>
                <c:pt idx="3">
                  <c:v>108</c:v>
                </c:pt>
                <c:pt idx="4">
                  <c:v>109</c:v>
                </c:pt>
              </c:numCache>
            </c:numRef>
          </c:cat>
          <c:val>
            <c:numRef>
              <c:f>工作表1!$B$2:$B$6</c:f>
              <c:numCache>
                <c:formatCode>#,##0</c:formatCode>
                <c:ptCount val="5"/>
                <c:pt idx="0">
                  <c:v>5271</c:v>
                </c:pt>
                <c:pt idx="1">
                  <c:v>5330</c:v>
                </c:pt>
                <c:pt idx="2">
                  <c:v>5780</c:v>
                </c:pt>
                <c:pt idx="3">
                  <c:v>6332</c:v>
                </c:pt>
                <c:pt idx="4">
                  <c:v>7079</c:v>
                </c:pt>
              </c:numCache>
            </c:numRef>
          </c:val>
        </c:ser>
        <c:ser>
          <c:idx val="1"/>
          <c:order val="1"/>
          <c:tx>
            <c:strRef>
              <c:f>工作表1!$C$1</c:f>
              <c:strCache>
                <c:ptCount val="1"/>
                <c:pt idx="0">
                  <c:v>一般政務支出</c:v>
                </c:pt>
              </c:strCache>
            </c:strRef>
          </c:tx>
          <c:spPr>
            <a:solidFill>
              <a:srgbClr val="FFFF99"/>
            </a:soli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105</c:v>
                </c:pt>
                <c:pt idx="1">
                  <c:v>106</c:v>
                </c:pt>
                <c:pt idx="2">
                  <c:v>107</c:v>
                </c:pt>
                <c:pt idx="3">
                  <c:v>108</c:v>
                </c:pt>
                <c:pt idx="4">
                  <c:v>109</c:v>
                </c:pt>
              </c:numCache>
            </c:numRef>
          </c:cat>
          <c:val>
            <c:numRef>
              <c:f>工作表1!$C$2:$C$6</c:f>
              <c:numCache>
                <c:formatCode>#,##0</c:formatCode>
                <c:ptCount val="5"/>
                <c:pt idx="0">
                  <c:v>3974</c:v>
                </c:pt>
                <c:pt idx="1">
                  <c:v>4117</c:v>
                </c:pt>
                <c:pt idx="2">
                  <c:v>4785</c:v>
                </c:pt>
                <c:pt idx="3">
                  <c:v>5121</c:v>
                </c:pt>
                <c:pt idx="4">
                  <c:v>5751</c:v>
                </c:pt>
              </c:numCache>
            </c:numRef>
          </c:val>
        </c:ser>
        <c:ser>
          <c:idx val="2"/>
          <c:order val="2"/>
          <c:tx>
            <c:strRef>
              <c:f>工作表1!$D$1</c:f>
              <c:strCache>
                <c:ptCount val="1"/>
                <c:pt idx="0">
                  <c:v>經濟發展支出</c:v>
                </c:pt>
              </c:strCache>
            </c:strRef>
          </c:tx>
          <c:spPr>
            <a:solidFill>
              <a:srgbClr val="FFC000"/>
            </a:soli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105</c:v>
                </c:pt>
                <c:pt idx="1">
                  <c:v>106</c:v>
                </c:pt>
                <c:pt idx="2">
                  <c:v>107</c:v>
                </c:pt>
                <c:pt idx="3">
                  <c:v>108</c:v>
                </c:pt>
                <c:pt idx="4">
                  <c:v>109</c:v>
                </c:pt>
              </c:numCache>
            </c:numRef>
          </c:cat>
          <c:val>
            <c:numRef>
              <c:f>工作表1!$D$2:$D$6</c:f>
              <c:numCache>
                <c:formatCode>#,##0</c:formatCode>
                <c:ptCount val="5"/>
                <c:pt idx="0">
                  <c:v>2835</c:v>
                </c:pt>
                <c:pt idx="1">
                  <c:v>2645</c:v>
                </c:pt>
                <c:pt idx="2">
                  <c:v>4445</c:v>
                </c:pt>
                <c:pt idx="3">
                  <c:v>4101</c:v>
                </c:pt>
                <c:pt idx="4">
                  <c:v>3695</c:v>
                </c:pt>
              </c:numCache>
            </c:numRef>
          </c:val>
        </c:ser>
        <c:ser>
          <c:idx val="3"/>
          <c:order val="3"/>
          <c:tx>
            <c:strRef>
              <c:f>工作表1!$E$1</c:f>
              <c:strCache>
                <c:ptCount val="1"/>
                <c:pt idx="0">
                  <c:v>社會福利支出</c:v>
                </c:pt>
              </c:strCache>
            </c:strRef>
          </c:tx>
          <c:spPr>
            <a:solidFill>
              <a:schemeClr val="accent5">
                <a:lumMod val="20000"/>
                <a:lumOff val="80000"/>
              </a:schemeClr>
            </a:solidFill>
            <a:ln>
              <a:solidFill>
                <a:schemeClr val="bg1"/>
              </a:solidFill>
            </a:ln>
          </c:spPr>
          <c:invertIfNegative val="0"/>
          <c:dLbls>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105</c:v>
                </c:pt>
                <c:pt idx="1">
                  <c:v>106</c:v>
                </c:pt>
                <c:pt idx="2">
                  <c:v>107</c:v>
                </c:pt>
                <c:pt idx="3">
                  <c:v>108</c:v>
                </c:pt>
                <c:pt idx="4">
                  <c:v>109</c:v>
                </c:pt>
              </c:numCache>
            </c:numRef>
          </c:cat>
          <c:val>
            <c:numRef>
              <c:f>工作表1!$E$2:$E$6</c:f>
              <c:numCache>
                <c:formatCode>#,##0</c:formatCode>
                <c:ptCount val="5"/>
                <c:pt idx="0">
                  <c:v>1845</c:v>
                </c:pt>
                <c:pt idx="1">
                  <c:v>2249</c:v>
                </c:pt>
                <c:pt idx="2">
                  <c:v>2345</c:v>
                </c:pt>
                <c:pt idx="3">
                  <c:v>2815</c:v>
                </c:pt>
                <c:pt idx="4">
                  <c:v>3651</c:v>
                </c:pt>
              </c:numCache>
            </c:numRef>
          </c:val>
        </c:ser>
        <c:ser>
          <c:idx val="4"/>
          <c:order val="4"/>
          <c:tx>
            <c:strRef>
              <c:f>工作表1!$F$1</c:f>
              <c:strCache>
                <c:ptCount val="1"/>
                <c:pt idx="0">
                  <c:v>退休撫卹支出</c:v>
                </c:pt>
              </c:strCache>
            </c:strRef>
          </c:tx>
          <c:spPr>
            <a:solidFill>
              <a:srgbClr val="FFCCFF"/>
            </a:solidFill>
            <a:ln>
              <a:solidFill>
                <a:schemeClr val="bg1"/>
              </a:solidFill>
            </a:ln>
          </c:spPr>
          <c:invertIfNegative val="0"/>
          <c:dLbls>
            <c:spPr>
              <a:solidFill>
                <a:srgbClr val="FFCCFF"/>
              </a:solid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105</c:v>
                </c:pt>
                <c:pt idx="1">
                  <c:v>106</c:v>
                </c:pt>
                <c:pt idx="2">
                  <c:v>107</c:v>
                </c:pt>
                <c:pt idx="3">
                  <c:v>108</c:v>
                </c:pt>
                <c:pt idx="4">
                  <c:v>109</c:v>
                </c:pt>
              </c:numCache>
            </c:numRef>
          </c:cat>
          <c:val>
            <c:numRef>
              <c:f>工作表1!$F$2:$F$6</c:f>
              <c:numCache>
                <c:formatCode>#,##0</c:formatCode>
                <c:ptCount val="5"/>
                <c:pt idx="0">
                  <c:v>2111</c:v>
                </c:pt>
                <c:pt idx="1">
                  <c:v>2079</c:v>
                </c:pt>
                <c:pt idx="2">
                  <c:v>2110</c:v>
                </c:pt>
                <c:pt idx="3">
                  <c:v>1963</c:v>
                </c:pt>
                <c:pt idx="4">
                  <c:v>1842</c:v>
                </c:pt>
              </c:numCache>
            </c:numRef>
          </c:val>
        </c:ser>
        <c:ser>
          <c:idx val="5"/>
          <c:order val="5"/>
          <c:tx>
            <c:strRef>
              <c:f>工作表1!$G$1</c:f>
              <c:strCache>
                <c:ptCount val="1"/>
                <c:pt idx="0">
                  <c:v>社區發展及環境保護支出</c:v>
                </c:pt>
              </c:strCache>
            </c:strRef>
          </c:tx>
          <c:spPr>
            <a:solidFill>
              <a:srgbClr val="FFCCCC"/>
            </a:solidFill>
            <a:ln>
              <a:solidFill>
                <a:schemeClr val="bg1"/>
              </a:solidFill>
            </a:ln>
          </c:spPr>
          <c:invertIfNegative val="0"/>
          <c:dLbls>
            <c:dLbl>
              <c:idx val="4"/>
              <c:spPr>
                <a:noFill/>
                <a:ln>
                  <a:noFill/>
                </a:ln>
                <a:effectLst/>
              </c:spPr>
              <c:txPr>
                <a:bodyPr/>
                <a:lstStyle/>
                <a:p>
                  <a:pPr>
                    <a:defRPr sz="7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105</c:v>
                </c:pt>
                <c:pt idx="1">
                  <c:v>106</c:v>
                </c:pt>
                <c:pt idx="2">
                  <c:v>107</c:v>
                </c:pt>
                <c:pt idx="3">
                  <c:v>108</c:v>
                </c:pt>
                <c:pt idx="4">
                  <c:v>109</c:v>
                </c:pt>
              </c:numCache>
            </c:numRef>
          </c:cat>
          <c:val>
            <c:numRef>
              <c:f>工作表1!$G$2:$G$6</c:f>
              <c:numCache>
                <c:formatCode>#,##0</c:formatCode>
                <c:ptCount val="5"/>
                <c:pt idx="0">
                  <c:v>367</c:v>
                </c:pt>
                <c:pt idx="1">
                  <c:v>346</c:v>
                </c:pt>
                <c:pt idx="2">
                  <c:v>1354</c:v>
                </c:pt>
                <c:pt idx="3">
                  <c:v>1121</c:v>
                </c:pt>
                <c:pt idx="4">
                  <c:v>674</c:v>
                </c:pt>
              </c:numCache>
            </c:numRef>
          </c:val>
        </c:ser>
        <c:ser>
          <c:idx val="6"/>
          <c:order val="6"/>
          <c:tx>
            <c:strRef>
              <c:f>工作表1!$H$1</c:f>
              <c:strCache>
                <c:ptCount val="1"/>
                <c:pt idx="0">
                  <c:v>其他各項支出</c:v>
                </c:pt>
              </c:strCache>
            </c:strRef>
          </c:tx>
          <c:spPr>
            <a:solidFill>
              <a:srgbClr val="CCFFCC"/>
            </a:solidFill>
            <a:ln>
              <a:solidFill>
                <a:schemeClr val="bg1"/>
              </a:solidFill>
            </a:ln>
          </c:spPr>
          <c:invertIfNegative val="0"/>
          <c:dLbls>
            <c:dLbl>
              <c:idx val="0"/>
              <c:layout>
                <c:manualLayout>
                  <c:x val="0"/>
                  <c:y val="-1.8878032451189138E-2"/>
                </c:manualLayout>
              </c:layout>
              <c:showLegendKey val="0"/>
              <c:showVal val="1"/>
              <c:showCatName val="0"/>
              <c:showSerName val="0"/>
              <c:showPercent val="0"/>
              <c:showBubbleSize val="0"/>
            </c:dLbl>
            <c:dLbl>
              <c:idx val="1"/>
              <c:layout>
                <c:manualLayout>
                  <c:x val="4.463329290804943E-17"/>
                  <c:y val="-2.2653936233276589E-2"/>
                </c:manualLayout>
              </c:layout>
              <c:showLegendKey val="0"/>
              <c:showVal val="1"/>
              <c:showCatName val="0"/>
              <c:showSerName val="0"/>
              <c:showPercent val="0"/>
              <c:showBubbleSize val="0"/>
            </c:dLbl>
            <c:dLbl>
              <c:idx val="2"/>
              <c:layout>
                <c:manualLayout>
                  <c:x val="-1.9169853335286104E-7"/>
                  <c:y val="-2.2653936233276623E-2"/>
                </c:manualLayout>
              </c:layout>
              <c:showLegendKey val="0"/>
              <c:showVal val="1"/>
              <c:showCatName val="0"/>
              <c:showSerName val="0"/>
              <c:showPercent val="0"/>
              <c:showBubbleSize val="0"/>
            </c:dLbl>
            <c:dLbl>
              <c:idx val="3"/>
              <c:layout>
                <c:manualLayout>
                  <c:x val="0"/>
                  <c:y val="-1.5102425960951345E-2"/>
                </c:manualLayout>
              </c:layout>
              <c:showLegendKey val="0"/>
              <c:showVal val="1"/>
              <c:showCatName val="0"/>
              <c:showSerName val="0"/>
              <c:showPercent val="0"/>
              <c:showBubbleSize val="0"/>
            </c:dLbl>
            <c:dLbl>
              <c:idx val="4"/>
              <c:layout>
                <c:manualLayout>
                  <c:x val="-1.9169853335286104E-7"/>
                  <c:y val="-1.1326819470713482E-2"/>
                </c:manualLayout>
              </c:layout>
              <c:numFmt formatCode="#,##0_);[Red]\(#,##0\)" sourceLinked="0"/>
              <c:spPr>
                <a:noFill/>
                <a:ln>
                  <a:noFill/>
                </a:ln>
                <a:effectLst/>
              </c:spPr>
              <c:txPr>
                <a:bodyPr/>
                <a:lstStyle/>
                <a:p>
                  <a:pPr>
                    <a:defRPr sz="7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dLbl>
            <c:numFmt formatCode="#,##0_);[Red]\(#,##0\)" sourceLinked="0"/>
            <c:spPr>
              <a:noFill/>
              <a:ln>
                <a:noFill/>
              </a:ln>
              <a:effectLst/>
            </c:spPr>
            <c:txPr>
              <a:bodyPr/>
              <a:lstStyle/>
              <a:p>
                <a:pPr>
                  <a:defRPr sz="8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工作表1!$A$2:$A$6</c:f>
              <c:numCache>
                <c:formatCode>General</c:formatCode>
                <c:ptCount val="5"/>
                <c:pt idx="0">
                  <c:v>105</c:v>
                </c:pt>
                <c:pt idx="1">
                  <c:v>106</c:v>
                </c:pt>
                <c:pt idx="2">
                  <c:v>107</c:v>
                </c:pt>
                <c:pt idx="3">
                  <c:v>108</c:v>
                </c:pt>
                <c:pt idx="4">
                  <c:v>109</c:v>
                </c:pt>
              </c:numCache>
            </c:numRef>
          </c:cat>
          <c:val>
            <c:numRef>
              <c:f>工作表1!$H$2:$H$6</c:f>
              <c:numCache>
                <c:formatCode>#,##0</c:formatCode>
                <c:ptCount val="5"/>
                <c:pt idx="0">
                  <c:v>344</c:v>
                </c:pt>
                <c:pt idx="1">
                  <c:v>591</c:v>
                </c:pt>
                <c:pt idx="2">
                  <c:v>336</c:v>
                </c:pt>
                <c:pt idx="3">
                  <c:v>343</c:v>
                </c:pt>
                <c:pt idx="4">
                  <c:v>104</c:v>
                </c:pt>
              </c:numCache>
            </c:numRef>
          </c:val>
        </c:ser>
        <c:dLbls>
          <c:showLegendKey val="0"/>
          <c:showVal val="1"/>
          <c:showCatName val="0"/>
          <c:showSerName val="0"/>
          <c:showPercent val="0"/>
          <c:showBubbleSize val="0"/>
        </c:dLbls>
        <c:gapWidth val="28"/>
        <c:overlap val="100"/>
        <c:axId val="291250688"/>
        <c:axId val="291612352"/>
      </c:barChart>
      <c:catAx>
        <c:axId val="291250688"/>
        <c:scaling>
          <c:orientation val="minMax"/>
        </c:scaling>
        <c:delete val="0"/>
        <c:axPos val="b"/>
        <c:title>
          <c:tx>
            <c:rich>
              <a:bodyPr/>
              <a:lstStyle/>
              <a:p>
                <a:pPr>
                  <a:defRPr sz="900" b="0"/>
                </a:pPr>
                <a:r>
                  <a:rPr lang="zh-TW" altLang="zh-TW" sz="900" b="0" dirty="0" smtClean="0">
                    <a:effectLst/>
                    <a:latin typeface="標楷體" panose="03000509000000000000" pitchFamily="65" charset="-120"/>
                    <a:ea typeface="標楷體" panose="03000509000000000000" pitchFamily="65" charset="-120"/>
                  </a:rPr>
                  <a:t>年度</a:t>
                </a:r>
                <a:endParaRPr lang="zh-TW" altLang="zh-TW" sz="900" b="0" dirty="0">
                  <a:effectLst/>
                  <a:latin typeface="標楷體" panose="03000509000000000000" pitchFamily="65" charset="-120"/>
                  <a:ea typeface="標楷體" panose="03000509000000000000" pitchFamily="65" charset="-120"/>
                </a:endParaRPr>
              </a:p>
            </c:rich>
          </c:tx>
          <c:layout>
            <c:manualLayout>
              <c:xMode val="edge"/>
              <c:yMode val="edge"/>
              <c:x val="0.71945946285710982"/>
              <c:y val="0.85162936999301608"/>
            </c:manualLayout>
          </c:layout>
          <c:overlay val="0"/>
        </c:title>
        <c:numFmt formatCode="General" sourceLinked="1"/>
        <c:majorTickMark val="none"/>
        <c:minorTickMark val="none"/>
        <c:tickLblPos val="nextTo"/>
        <c:txPr>
          <a:bodyPr/>
          <a:lstStyle/>
          <a:p>
            <a:pPr>
              <a:defRPr sz="900" b="0">
                <a:latin typeface="標楷體" panose="03000509000000000000" pitchFamily="65" charset="-120"/>
                <a:ea typeface="標楷體" panose="03000509000000000000" pitchFamily="65" charset="-120"/>
              </a:defRPr>
            </a:pPr>
            <a:endParaRPr lang="zh-TW"/>
          </a:p>
        </c:txPr>
        <c:crossAx val="291612352"/>
        <c:crosses val="autoZero"/>
        <c:auto val="1"/>
        <c:lblAlgn val="ctr"/>
        <c:lblOffset val="100"/>
        <c:noMultiLvlLbl val="0"/>
      </c:catAx>
      <c:valAx>
        <c:axId val="291612352"/>
        <c:scaling>
          <c:orientation val="minMax"/>
          <c:max val="24000"/>
          <c:min val="0"/>
        </c:scaling>
        <c:delete val="0"/>
        <c:axPos val="l"/>
        <c:title>
          <c:tx>
            <c:rich>
              <a:bodyPr rot="0" vert="horz"/>
              <a:lstStyle/>
              <a:p>
                <a:pPr>
                  <a:defRPr sz="900" b="0">
                    <a:latin typeface="標楷體" panose="03000509000000000000" pitchFamily="65" charset="-120"/>
                    <a:ea typeface="標楷體" panose="03000509000000000000" pitchFamily="65" charset="-120"/>
                  </a:defRPr>
                </a:pPr>
                <a:r>
                  <a:rPr lang="zh-TW" altLang="en-US" sz="900" b="0" dirty="0" smtClean="0">
                    <a:effectLst/>
                    <a:latin typeface="標楷體" panose="03000509000000000000" pitchFamily="65" charset="-120"/>
                    <a:ea typeface="標楷體" panose="03000509000000000000" pitchFamily="65" charset="-120"/>
                  </a:rPr>
                  <a:t>百萬</a:t>
                </a:r>
                <a:r>
                  <a:rPr lang="zh-TW" altLang="zh-TW" sz="900" b="0" dirty="0" smtClean="0">
                    <a:effectLst/>
                    <a:latin typeface="標楷體" panose="03000509000000000000" pitchFamily="65" charset="-120"/>
                    <a:ea typeface="標楷體" panose="03000509000000000000" pitchFamily="65" charset="-120"/>
                  </a:rPr>
                  <a:t>元</a:t>
                </a:r>
                <a:endParaRPr lang="zh-TW" altLang="zh-TW" sz="900" b="0" dirty="0">
                  <a:effectLst/>
                  <a:latin typeface="標楷體" panose="03000509000000000000" pitchFamily="65" charset="-120"/>
                  <a:ea typeface="標楷體" panose="03000509000000000000" pitchFamily="65" charset="-120"/>
                </a:endParaRPr>
              </a:p>
            </c:rich>
          </c:tx>
          <c:layout>
            <c:manualLayout>
              <c:xMode val="edge"/>
              <c:yMode val="edge"/>
              <c:x val="0.17904609897872648"/>
              <c:y val="4.8435790919353593E-2"/>
            </c:manualLayout>
          </c:layout>
          <c:overlay val="0"/>
        </c:title>
        <c:numFmt formatCode="#,##0" sourceLinked="1"/>
        <c:majorTickMark val="in"/>
        <c:minorTickMark val="none"/>
        <c:tickLblPos val="nextTo"/>
        <c:txPr>
          <a:bodyPr/>
          <a:lstStyle/>
          <a:p>
            <a:pPr>
              <a:defRPr sz="900" b="0">
                <a:latin typeface="標楷體" panose="03000509000000000000" pitchFamily="65" charset="-120"/>
                <a:ea typeface="標楷體" panose="03000509000000000000" pitchFamily="65" charset="-120"/>
              </a:defRPr>
            </a:pPr>
            <a:endParaRPr lang="zh-TW"/>
          </a:p>
        </c:txPr>
        <c:crossAx val="291250688"/>
        <c:crosses val="autoZero"/>
        <c:crossBetween val="between"/>
        <c:majorUnit val="6000"/>
      </c:valAx>
      <c:spPr>
        <a:noFill/>
        <a:ln w="25400">
          <a:noFill/>
        </a:ln>
      </c:spPr>
    </c:plotArea>
    <c:legend>
      <c:legendPos val="r"/>
      <c:layout>
        <c:manualLayout>
          <c:xMode val="edge"/>
          <c:yMode val="edge"/>
          <c:x val="0.73623965206211439"/>
          <c:y val="4.5419638686078775E-2"/>
          <c:w val="0.23402174877822443"/>
          <c:h val="0.81460715965272024"/>
        </c:manualLayout>
      </c:layout>
      <c:overlay val="0"/>
      <c:txPr>
        <a:bodyPr/>
        <a:lstStyle/>
        <a:p>
          <a:pPr>
            <a:defRPr sz="8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649186256781192E-2"/>
          <c:y val="0.19398907103825136"/>
          <c:w val="0.86256781193490051"/>
          <c:h val="0.63934426229508201"/>
        </c:manualLayout>
      </c:layout>
      <c:barChart>
        <c:barDir val="col"/>
        <c:grouping val="clustered"/>
        <c:varyColors val="0"/>
        <c:ser>
          <c:idx val="0"/>
          <c:order val="0"/>
          <c:tx>
            <c:strRef>
              <c:f>Sheet1!$A$2</c:f>
              <c:strCache>
                <c:ptCount val="1"/>
                <c:pt idx="0">
                  <c:v>1年以上公共債務</c:v>
                </c:pt>
              </c:strCache>
            </c:strRef>
          </c:tx>
          <c:spPr>
            <a:gradFill rotWithShape="0">
              <a:gsLst>
                <a:gs pos="48900">
                  <a:srgbClr val="FFEDA3"/>
                </a:gs>
                <a:gs pos="0">
                  <a:srgbClr val="FACA00"/>
                </a:gs>
                <a:gs pos="100000">
                  <a:srgbClr val="F2C400"/>
                </a:gs>
              </a:gsLst>
              <a:lin ang="0" scaled="1"/>
            </a:gradFill>
            <a:ln w="10831">
              <a:solidFill>
                <a:sysClr val="window" lastClr="FFFFFF"/>
              </a:solidFill>
              <a:prstDash val="solid"/>
            </a:ln>
          </c:spPr>
          <c:invertIfNegative val="0"/>
          <c:dLbls>
            <c:numFmt formatCode="#,##0.00_ " sourceLinked="0"/>
            <c:spPr>
              <a:noFill/>
              <a:ln w="21660">
                <a:noFill/>
              </a:ln>
            </c:spPr>
            <c:txPr>
              <a:bodyPr/>
              <a:lstStyle/>
              <a:p>
                <a:pPr>
                  <a:defRPr sz="700" b="0" i="0" u="none" strike="noStrike" baseline="0">
                    <a:solidFill>
                      <a:srgbClr val="000000"/>
                    </a:solidFill>
                    <a:latin typeface="標楷體"/>
                    <a:ea typeface="標楷體"/>
                    <a:cs typeface="標楷體"/>
                  </a:defRPr>
                </a:pPr>
                <a:endParaRPr lang="zh-TW"/>
              </a:p>
            </c:txPr>
            <c:dLblPos val="inEnd"/>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Sheet1!$B$2:$F$2</c:f>
              <c:numCache>
                <c:formatCode>0.00_);[Red]\(0.00\)</c:formatCode>
                <c:ptCount val="5"/>
                <c:pt idx="0">
                  <c:v>81</c:v>
                </c:pt>
                <c:pt idx="1">
                  <c:v>80.7</c:v>
                </c:pt>
                <c:pt idx="2">
                  <c:v>80.2</c:v>
                </c:pt>
                <c:pt idx="3">
                  <c:v>80</c:v>
                </c:pt>
                <c:pt idx="4" formatCode="0.00_ ">
                  <c:v>79</c:v>
                </c:pt>
              </c:numCache>
            </c:numRef>
          </c:val>
        </c:ser>
        <c:ser>
          <c:idx val="1"/>
          <c:order val="1"/>
          <c:tx>
            <c:strRef>
              <c:f>Sheet1!$A$3</c:f>
              <c:strCache>
                <c:ptCount val="1"/>
                <c:pt idx="0">
                  <c:v>未滿1年公共債務</c:v>
                </c:pt>
              </c:strCache>
            </c:strRef>
          </c:tx>
          <c:spPr>
            <a:gradFill rotWithShape="0">
              <a:gsLst>
                <a:gs pos="49200">
                  <a:srgbClr val="FFD5EA"/>
                </a:gs>
                <a:gs pos="0">
                  <a:srgbClr xmlns:mc="http://schemas.openxmlformats.org/markup-compatibility/2006" xmlns:a14="http://schemas.microsoft.com/office/drawing/2010/main" val="FF99CC" mc:Ignorable="a14" a14:legacySpreadsheetColorIndex="45"/>
                </a:gs>
                <a:gs pos="100000">
                  <a:srgbClr xmlns:mc="http://schemas.openxmlformats.org/markup-compatibility/2006" xmlns:a14="http://schemas.microsoft.com/office/drawing/2010/main" val="FF99CC" mc:Ignorable="a14" a14:legacySpreadsheetColorIndex="45"/>
                </a:gs>
              </a:gsLst>
              <a:lin ang="0" scaled="1"/>
            </a:gradFill>
            <a:ln w="6350">
              <a:solidFill>
                <a:sysClr val="window" lastClr="FFFFFF"/>
              </a:solidFill>
              <a:prstDash val="solid"/>
            </a:ln>
          </c:spPr>
          <c:invertIfNegative val="0"/>
          <c:dLbls>
            <c:numFmt formatCode="#,##0.00_ " sourceLinked="0"/>
            <c:spPr>
              <a:noFill/>
              <a:ln w="21660">
                <a:noFill/>
              </a:ln>
            </c:spPr>
            <c:txPr>
              <a:bodyPr/>
              <a:lstStyle/>
              <a:p>
                <a:pPr>
                  <a:defRPr sz="700" b="0" i="0" u="none" strike="noStrike" baseline="0">
                    <a:solidFill>
                      <a:srgbClr val="000000"/>
                    </a:solidFill>
                    <a:latin typeface="標楷體"/>
                    <a:ea typeface="標楷體"/>
                    <a:cs typeface="標楷體"/>
                  </a:defRPr>
                </a:pPr>
                <a:endParaRPr lang="zh-TW"/>
              </a:p>
            </c:txPr>
            <c:dLblPos val="inEnd"/>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Sheet1!$B$3:$F$3</c:f>
              <c:numCache>
                <c:formatCode>0.00_);[Red]\(0.00\)</c:formatCode>
                <c:ptCount val="5"/>
                <c:pt idx="0">
                  <c:v>40.54</c:v>
                </c:pt>
                <c:pt idx="1">
                  <c:v>39.6</c:v>
                </c:pt>
                <c:pt idx="2">
                  <c:v>39.5</c:v>
                </c:pt>
                <c:pt idx="3">
                  <c:v>39.200000000000003</c:v>
                </c:pt>
                <c:pt idx="4" formatCode="0.00_ ">
                  <c:v>37.700000000000003</c:v>
                </c:pt>
              </c:numCache>
            </c:numRef>
          </c:val>
        </c:ser>
        <c:ser>
          <c:idx val="2"/>
          <c:order val="2"/>
          <c:tx>
            <c:strRef>
              <c:f>Sheet1!$A$4</c:f>
              <c:strCache>
                <c:ptCount val="1"/>
                <c:pt idx="0">
                  <c:v>自償性債務</c:v>
                </c:pt>
              </c:strCache>
            </c:strRef>
          </c:tx>
          <c:spPr>
            <a:gradFill flip="none" rotWithShape="1">
              <a:gsLst>
                <a:gs pos="0">
                  <a:srgbClr val="F79646">
                    <a:lumMod val="75000"/>
                  </a:srgbClr>
                </a:gs>
                <a:gs pos="41000">
                  <a:srgbClr val="F79646">
                    <a:lumMod val="40000"/>
                    <a:lumOff val="60000"/>
                  </a:srgbClr>
                </a:gs>
                <a:gs pos="56000">
                  <a:srgbClr val="F79646">
                    <a:lumMod val="40000"/>
                    <a:lumOff val="60000"/>
                  </a:srgbClr>
                </a:gs>
                <a:gs pos="100000">
                  <a:srgbClr val="F79646">
                    <a:lumMod val="75000"/>
                  </a:srgbClr>
                </a:gs>
              </a:gsLst>
              <a:lin ang="10800000" scaled="1"/>
              <a:tileRect/>
            </a:gradFill>
            <a:ln w="3175">
              <a:solidFill>
                <a:sysClr val="window" lastClr="FFFFFF"/>
              </a:solidFill>
            </a:ln>
          </c:spPr>
          <c:invertIfNegative val="0"/>
          <c:dLbls>
            <c:dLbl>
              <c:idx val="0"/>
              <c:layout/>
              <c:showLegendKey val="0"/>
              <c:showVal val="1"/>
              <c:showCatName val="0"/>
              <c:showSerName val="0"/>
              <c:showPercent val="0"/>
              <c:showBubbleSize val="0"/>
            </c:dLbl>
            <c:dLbl>
              <c:idx val="1"/>
              <c:layout/>
              <c:showLegendKey val="0"/>
              <c:showVal val="1"/>
              <c:showCatName val="0"/>
              <c:showSerName val="0"/>
              <c:showPercent val="0"/>
              <c:showBubbleSize val="0"/>
            </c:dLbl>
            <c:dLbl>
              <c:idx val="2"/>
              <c:layout/>
              <c:showLegendKey val="0"/>
              <c:showVal val="1"/>
              <c:showCatName val="0"/>
              <c:showSerName val="0"/>
              <c:showPercent val="0"/>
              <c:showBubbleSize val="0"/>
            </c:dLbl>
            <c:dLbl>
              <c:idx val="3"/>
              <c:spPr/>
              <c:txPr>
                <a:bodyPr anchor="t" anchorCtr="1"/>
                <a:lstStyle/>
                <a:p>
                  <a:pPr>
                    <a:spcAft>
                      <a:spcPts val="300"/>
                    </a:spcAft>
                    <a:defRPr sz="700">
                      <a:latin typeface="標楷體" panose="03000509000000000000" pitchFamily="65" charset="-120"/>
                      <a:ea typeface="標楷體" panose="03000509000000000000" pitchFamily="65" charset="-120"/>
                    </a:defRPr>
                  </a:pPr>
                  <a:endParaRPr lang="zh-TW"/>
                </a:p>
              </c:txPr>
              <c:dLblPos val="inEnd"/>
              <c:showLegendKey val="0"/>
              <c:showVal val="1"/>
              <c:showCatName val="0"/>
              <c:showSerName val="0"/>
              <c:showPercent val="0"/>
              <c:showBubbleSize val="0"/>
            </c:dLbl>
            <c:dLbl>
              <c:idx val="4"/>
              <c:spPr/>
              <c:txPr>
                <a:bodyPr/>
                <a:lstStyle/>
                <a:p>
                  <a:pPr marL="36000">
                    <a:spcAft>
                      <a:spcPts val="1200"/>
                    </a:spcAft>
                    <a:defRPr sz="700">
                      <a:latin typeface="標楷體" panose="03000509000000000000" pitchFamily="65" charset="-120"/>
                      <a:ea typeface="標楷體" panose="03000509000000000000" pitchFamily="65" charset="-120"/>
                    </a:defRPr>
                  </a:pPr>
                  <a:endParaRPr lang="zh-TW"/>
                </a:p>
              </c:txPr>
              <c:dLblPos val="inEnd"/>
              <c:showLegendKey val="0"/>
              <c:showVal val="1"/>
              <c:showCatName val="0"/>
              <c:showSerName val="0"/>
              <c:showPercent val="0"/>
              <c:showBubbleSize val="0"/>
            </c:dLbl>
            <c:txPr>
              <a:bodyPr/>
              <a:lstStyle/>
              <a:p>
                <a:pPr>
                  <a:defRPr sz="700">
                    <a:latin typeface="標楷體" panose="03000509000000000000" pitchFamily="65" charset="-120"/>
                    <a:ea typeface="標楷體" panose="03000509000000000000" pitchFamily="65" charset="-120"/>
                  </a:defRPr>
                </a:pPr>
                <a:endParaRPr lang="zh-TW"/>
              </a:p>
            </c:txPr>
            <c:dLblPos val="inEnd"/>
            <c:showLegendKey val="0"/>
            <c:showVal val="1"/>
            <c:showCatName val="0"/>
            <c:showSerName val="0"/>
            <c:showPercent val="0"/>
            <c:showBubbleSize val="0"/>
            <c:showLeaderLines val="0"/>
          </c:dLbls>
          <c:cat>
            <c:numRef>
              <c:f>Sheet1!$B$1:$F$1</c:f>
              <c:numCache>
                <c:formatCode>General</c:formatCode>
                <c:ptCount val="5"/>
                <c:pt idx="0">
                  <c:v>105</c:v>
                </c:pt>
                <c:pt idx="1">
                  <c:v>106</c:v>
                </c:pt>
                <c:pt idx="2">
                  <c:v>107</c:v>
                </c:pt>
                <c:pt idx="3">
                  <c:v>108</c:v>
                </c:pt>
                <c:pt idx="4">
                  <c:v>109</c:v>
                </c:pt>
              </c:numCache>
            </c:numRef>
          </c:cat>
          <c:val>
            <c:numRef>
              <c:f>Sheet1!$B$4:$F$4</c:f>
              <c:numCache>
                <c:formatCode>General</c:formatCode>
                <c:ptCount val="5"/>
                <c:pt idx="0">
                  <c:v>0</c:v>
                </c:pt>
                <c:pt idx="1">
                  <c:v>0</c:v>
                </c:pt>
                <c:pt idx="2">
                  <c:v>0</c:v>
                </c:pt>
                <c:pt idx="3">
                  <c:v>5.14</c:v>
                </c:pt>
                <c:pt idx="4">
                  <c:v>11.87</c:v>
                </c:pt>
              </c:numCache>
            </c:numRef>
          </c:val>
        </c:ser>
        <c:dLbls>
          <c:showLegendKey val="0"/>
          <c:showVal val="0"/>
          <c:showCatName val="0"/>
          <c:showSerName val="0"/>
          <c:showPercent val="0"/>
          <c:showBubbleSize val="0"/>
        </c:dLbls>
        <c:gapWidth val="31"/>
        <c:axId val="317447168"/>
        <c:axId val="291614656"/>
      </c:barChart>
      <c:catAx>
        <c:axId val="317447168"/>
        <c:scaling>
          <c:orientation val="minMax"/>
        </c:scaling>
        <c:delete val="0"/>
        <c:axPos val="b"/>
        <c:title>
          <c:tx>
            <c:rich>
              <a:bodyPr/>
              <a:lstStyle/>
              <a:p>
                <a:pPr>
                  <a:defRPr sz="680" b="0" i="0" u="none" strike="noStrike" baseline="0">
                    <a:solidFill>
                      <a:srgbClr val="000000"/>
                    </a:solidFill>
                    <a:latin typeface="標楷體"/>
                    <a:ea typeface="標楷體"/>
                    <a:cs typeface="標楷體"/>
                  </a:defRPr>
                </a:pPr>
                <a:r>
                  <a:rPr lang="zh-TW" altLang="en-US"/>
                  <a:t>年底</a:t>
                </a:r>
              </a:p>
            </c:rich>
          </c:tx>
          <c:layout>
            <c:manualLayout>
              <c:xMode val="edge"/>
              <c:yMode val="edge"/>
              <c:x val="0.92405052629290907"/>
              <c:y val="0.85792344138800825"/>
            </c:manualLayout>
          </c:layout>
          <c:overlay val="0"/>
          <c:spPr>
            <a:noFill/>
            <a:ln w="21660">
              <a:noFill/>
            </a:ln>
          </c:spPr>
        </c:title>
        <c:numFmt formatCode="General" sourceLinked="1"/>
        <c:majorTickMark val="in"/>
        <c:minorTickMark val="none"/>
        <c:tickLblPos val="nextTo"/>
        <c:spPr>
          <a:ln w="2708">
            <a:solidFill>
              <a:srgbClr val="000000"/>
            </a:solidFill>
            <a:prstDash val="solid"/>
          </a:ln>
        </c:spPr>
        <c:txPr>
          <a:bodyPr rot="0" vert="horz"/>
          <a:lstStyle/>
          <a:p>
            <a:pPr>
              <a:defRPr sz="680" b="0" i="0" u="none" strike="noStrike" baseline="0">
                <a:solidFill>
                  <a:srgbClr val="000000"/>
                </a:solidFill>
                <a:latin typeface="標楷體"/>
                <a:ea typeface="標楷體"/>
                <a:cs typeface="標楷體"/>
              </a:defRPr>
            </a:pPr>
            <a:endParaRPr lang="zh-TW"/>
          </a:p>
        </c:txPr>
        <c:crossAx val="291614656"/>
        <c:crosses val="autoZero"/>
        <c:auto val="1"/>
        <c:lblAlgn val="ctr"/>
        <c:lblOffset val="100"/>
        <c:noMultiLvlLbl val="0"/>
      </c:catAx>
      <c:valAx>
        <c:axId val="291614656"/>
        <c:scaling>
          <c:orientation val="minMax"/>
          <c:max val="100"/>
        </c:scaling>
        <c:delete val="0"/>
        <c:axPos val="l"/>
        <c:majorGridlines>
          <c:spPr>
            <a:ln w="10831">
              <a:solidFill>
                <a:schemeClr val="bg1">
                  <a:lumMod val="85000"/>
                </a:schemeClr>
              </a:solidFill>
              <a:prstDash val="solid"/>
            </a:ln>
          </c:spPr>
        </c:majorGridlines>
        <c:title>
          <c:tx>
            <c:rich>
              <a:bodyPr rot="0" vert="horz"/>
              <a:lstStyle/>
              <a:p>
                <a:pPr algn="ctr">
                  <a:defRPr sz="680" b="0" i="0" u="none" strike="noStrike" baseline="0">
                    <a:solidFill>
                      <a:srgbClr val="000000"/>
                    </a:solidFill>
                    <a:latin typeface="標楷體"/>
                    <a:ea typeface="標楷體"/>
                    <a:cs typeface="標楷體"/>
                  </a:defRPr>
                </a:pPr>
                <a:r>
                  <a:rPr lang="zh-TW" altLang="en-US"/>
                  <a:t>億元</a:t>
                </a:r>
              </a:p>
            </c:rich>
          </c:tx>
          <c:layout>
            <c:manualLayout>
              <c:xMode val="edge"/>
              <c:yMode val="edge"/>
              <c:x val="1.8083065703743552E-2"/>
              <c:y val="9.8360858301803175E-2"/>
            </c:manualLayout>
          </c:layout>
          <c:overlay val="0"/>
          <c:spPr>
            <a:noFill/>
            <a:ln w="21660">
              <a:noFill/>
            </a:ln>
          </c:spPr>
        </c:title>
        <c:numFmt formatCode="#,##0_ " sourceLinked="0"/>
        <c:majorTickMark val="in"/>
        <c:minorTickMark val="none"/>
        <c:tickLblPos val="nextTo"/>
        <c:spPr>
          <a:ln w="2708">
            <a:solidFill>
              <a:srgbClr val="000000"/>
            </a:solidFill>
            <a:prstDash val="solid"/>
          </a:ln>
        </c:spPr>
        <c:txPr>
          <a:bodyPr rot="0" vert="horz"/>
          <a:lstStyle/>
          <a:p>
            <a:pPr>
              <a:defRPr sz="680" b="0" i="0" u="none" strike="noStrike" baseline="0">
                <a:solidFill>
                  <a:srgbClr val="000000"/>
                </a:solidFill>
                <a:latin typeface="標楷體"/>
                <a:ea typeface="標楷體"/>
                <a:cs typeface="標楷體"/>
              </a:defRPr>
            </a:pPr>
            <a:endParaRPr lang="zh-TW"/>
          </a:p>
        </c:txPr>
        <c:crossAx val="317447168"/>
        <c:crosses val="autoZero"/>
        <c:crossBetween val="between"/>
        <c:majorUnit val="20"/>
        <c:minorUnit val="20"/>
      </c:valAx>
      <c:spPr>
        <a:noFill/>
        <a:ln w="10831">
          <a:solidFill>
            <a:srgbClr val="000000"/>
          </a:solidFill>
          <a:prstDash val="solid"/>
        </a:ln>
      </c:spPr>
    </c:plotArea>
    <c:legend>
      <c:legendPos val="b"/>
      <c:layout>
        <c:manualLayout>
          <c:xMode val="edge"/>
          <c:yMode val="edge"/>
          <c:x val="0.11211560511457805"/>
          <c:y val="0.19945376146163546"/>
          <c:w val="0.73104182779475346"/>
          <c:h val="7.2143042238921998E-2"/>
        </c:manualLayout>
      </c:layout>
      <c:overlay val="0"/>
      <c:spPr>
        <a:noFill/>
        <a:ln w="21660">
          <a:noFill/>
        </a:ln>
      </c:spPr>
      <c:txPr>
        <a:bodyPr/>
        <a:lstStyle/>
        <a:p>
          <a:pPr>
            <a:defRPr sz="800" b="0" i="0" u="none" strike="noStrike" baseline="0">
              <a:solidFill>
                <a:srgbClr val="000000"/>
              </a:solidFill>
              <a:latin typeface="標楷體"/>
              <a:ea typeface="標楷體"/>
              <a:cs typeface="標楷體"/>
            </a:defRPr>
          </a:pPr>
          <a:endParaRPr lang="zh-TW"/>
        </a:p>
      </c:txPr>
    </c:legend>
    <c:plotVisOnly val="1"/>
    <c:dispBlanksAs val="gap"/>
    <c:showDLblsOverMax val="0"/>
  </c:chart>
  <c:spPr>
    <a:gradFill rotWithShape="0">
      <a:gsLst>
        <a:gs pos="0">
          <a:srgbClr val="B3FFFF"/>
        </a:gs>
        <a:gs pos="36000">
          <a:sysClr val="window" lastClr="FFFFFF"/>
        </a:gs>
        <a:gs pos="66000">
          <a:sysClr val="window" lastClr="FFFFFF"/>
        </a:gs>
        <a:gs pos="100000">
          <a:srgbClr val="B7FFFF"/>
        </a:gs>
      </a:gsLst>
      <a:lin ang="5400000" scaled="1"/>
    </a:gradFill>
    <a:ln>
      <a:noFill/>
    </a:ln>
  </c:spPr>
  <c:txPr>
    <a:bodyPr/>
    <a:lstStyle/>
    <a:p>
      <a:pPr>
        <a:defRPr sz="1025" b="0" i="0" u="none" strike="noStrike" baseline="0">
          <a:solidFill>
            <a:srgbClr val="000000"/>
          </a:solidFill>
          <a:latin typeface="新細明體"/>
          <a:ea typeface="新細明體"/>
          <a:cs typeface="新細明體"/>
        </a:defRPr>
      </a:pPr>
      <a:endParaRPr lang="zh-TW"/>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cdr:x>
      <cdr:y>0.60477</cdr:y>
    </cdr:from>
    <cdr:to>
      <cdr:x>0.077</cdr:x>
      <cdr:y>0.67302</cdr:y>
    </cdr:to>
    <cdr:sp macro="" textlink="">
      <cdr:nvSpPr>
        <cdr:cNvPr id="1026" name="Text Box 2"/>
        <cdr:cNvSpPr txBox="1">
          <a:spLocks xmlns:a="http://schemas.openxmlformats.org/drawingml/2006/main" noChangeArrowheads="1"/>
        </cdr:cNvSpPr>
      </cdr:nvSpPr>
      <cdr:spPr bwMode="auto">
        <a:xfrm xmlns:a="http://schemas.openxmlformats.org/drawingml/2006/main">
          <a:off x="-2904978" y="2212765"/>
          <a:ext cx="320262" cy="249718"/>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36576" tIns="32004" rIns="36576" bIns="0" anchor="t" upright="1"/>
        <a:lstStyle xmlns:a="http://schemas.openxmlformats.org/drawingml/2006/main"/>
        <a:p xmlns:a="http://schemas.openxmlformats.org/drawingml/2006/main">
          <a:pPr algn="ctr" rtl="0">
            <a:defRPr sz="1000"/>
          </a:pPr>
          <a:r>
            <a:rPr lang="zh-TW" altLang="en-US" sz="975" b="0" i="0" u="none" strike="noStrike" baseline="0">
              <a:solidFill>
                <a:srgbClr val="000000"/>
              </a:solidFill>
              <a:latin typeface="標楷體"/>
              <a:ea typeface="標楷體"/>
            </a:rPr>
            <a:t>10</a:t>
          </a:r>
          <a:r>
            <a:rPr lang="en-US" altLang="zh-TW" sz="975" b="0" i="0" u="none" strike="noStrike" baseline="0">
              <a:solidFill>
                <a:srgbClr val="000000"/>
              </a:solidFill>
              <a:latin typeface="標楷體"/>
              <a:ea typeface="標楷體"/>
            </a:rPr>
            <a:t>6</a:t>
          </a:r>
          <a:endParaRPr lang="zh-TW" altLang="en-US" sz="975" b="0" i="0" u="none" strike="noStrike" baseline="0">
            <a:solidFill>
              <a:srgbClr val="000000"/>
            </a:solidFill>
            <a:latin typeface="標楷體"/>
            <a:ea typeface="標楷體"/>
          </a:endParaRPr>
        </a:p>
      </cdr:txBody>
    </cdr:sp>
  </cdr:relSizeAnchor>
  <cdr:relSizeAnchor xmlns:cdr="http://schemas.openxmlformats.org/drawingml/2006/chartDrawing">
    <cdr:from>
      <cdr:x>0</cdr:x>
      <cdr:y>0.74302</cdr:y>
    </cdr:from>
    <cdr:to>
      <cdr:x>0.07272</cdr:x>
      <cdr:y>0.81752</cdr:y>
    </cdr:to>
    <cdr:sp macro="" textlink="">
      <cdr:nvSpPr>
        <cdr:cNvPr id="1029" name="Text Box 5"/>
        <cdr:cNvSpPr txBox="1">
          <a:spLocks xmlns:a="http://schemas.openxmlformats.org/drawingml/2006/main" noChangeArrowheads="1"/>
        </cdr:cNvSpPr>
      </cdr:nvSpPr>
      <cdr:spPr bwMode="auto">
        <a:xfrm xmlns:a="http://schemas.openxmlformats.org/drawingml/2006/main">
          <a:off x="0" y="2718603"/>
          <a:ext cx="302456" cy="27258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36576" tIns="32004" rIns="36576" bIns="0" anchor="t" upright="1"/>
        <a:lstStyle xmlns:a="http://schemas.openxmlformats.org/drawingml/2006/main"/>
        <a:p xmlns:a="http://schemas.openxmlformats.org/drawingml/2006/main">
          <a:pPr algn="ctr" rtl="0">
            <a:defRPr sz="1000"/>
          </a:pPr>
          <a:r>
            <a:rPr lang="zh-TW" altLang="en-US" sz="1000" b="0" i="0" u="none" strike="noStrike" baseline="0">
              <a:solidFill>
                <a:srgbClr val="000000"/>
              </a:solidFill>
              <a:latin typeface="標楷體"/>
              <a:ea typeface="標楷體"/>
            </a:rPr>
            <a:t>10</a:t>
          </a:r>
          <a:r>
            <a:rPr lang="en-US" altLang="zh-TW" sz="1000" b="0" i="0" u="none" strike="noStrike" baseline="0">
              <a:solidFill>
                <a:srgbClr val="000000"/>
              </a:solidFill>
              <a:latin typeface="標楷體"/>
              <a:ea typeface="標楷體"/>
            </a:rPr>
            <a:t>5</a:t>
          </a:r>
          <a:endParaRPr lang="zh-TW" altLang="en-US" sz="1000" b="0" i="0" u="none" strike="noStrike" baseline="0">
            <a:solidFill>
              <a:srgbClr val="000000"/>
            </a:solidFill>
            <a:latin typeface="標楷體"/>
            <a:ea typeface="標楷體"/>
          </a:endParaRPr>
        </a:p>
      </cdr:txBody>
    </cdr:sp>
  </cdr:relSizeAnchor>
  <cdr:relSizeAnchor xmlns:cdr="http://schemas.openxmlformats.org/drawingml/2006/chartDrawing">
    <cdr:from>
      <cdr:x>0</cdr:x>
      <cdr:y>0.09487</cdr:y>
    </cdr:from>
    <cdr:to>
      <cdr:x>0.094</cdr:x>
      <cdr:y>0.15712</cdr:y>
    </cdr:to>
    <cdr:sp macro="" textlink="">
      <cdr:nvSpPr>
        <cdr:cNvPr id="1036" name="Text Box 12"/>
        <cdr:cNvSpPr txBox="1">
          <a:spLocks xmlns:a="http://schemas.openxmlformats.org/drawingml/2006/main" noChangeArrowheads="1"/>
        </cdr:cNvSpPr>
      </cdr:nvSpPr>
      <cdr:spPr bwMode="auto">
        <a:xfrm xmlns:a="http://schemas.openxmlformats.org/drawingml/2006/main">
          <a:off x="0" y="347103"/>
          <a:ext cx="390970" cy="22776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36576" tIns="32004" rIns="0" bIns="0" anchor="t" upright="1"/>
        <a:lstStyle xmlns:a="http://schemas.openxmlformats.org/drawingml/2006/main"/>
        <a:p xmlns:a="http://schemas.openxmlformats.org/drawingml/2006/main">
          <a:pPr algn="l" rtl="0">
            <a:defRPr sz="1000"/>
          </a:pPr>
          <a:r>
            <a:rPr lang="zh-TW" altLang="en-US" sz="1000" b="0" i="0" u="none" strike="noStrike" baseline="0">
              <a:solidFill>
                <a:srgbClr val="000000"/>
              </a:solidFill>
              <a:latin typeface="標楷體"/>
              <a:ea typeface="標楷體"/>
            </a:rPr>
            <a:t>年度</a:t>
          </a:r>
        </a:p>
      </cdr:txBody>
    </cdr:sp>
  </cdr:relSizeAnchor>
  <cdr:relSizeAnchor xmlns:cdr="http://schemas.openxmlformats.org/drawingml/2006/chartDrawing">
    <cdr:from>
      <cdr:x>0</cdr:x>
      <cdr:y>0.46692</cdr:y>
    </cdr:from>
    <cdr:to>
      <cdr:x>0.07272</cdr:x>
      <cdr:y>0.54742</cdr:y>
    </cdr:to>
    <cdr:sp macro="" textlink="">
      <cdr:nvSpPr>
        <cdr:cNvPr id="1037" name="Text Box 13"/>
        <cdr:cNvSpPr txBox="1">
          <a:spLocks xmlns:a="http://schemas.openxmlformats.org/drawingml/2006/main" noChangeArrowheads="1"/>
        </cdr:cNvSpPr>
      </cdr:nvSpPr>
      <cdr:spPr bwMode="auto">
        <a:xfrm xmlns:a="http://schemas.openxmlformats.org/drawingml/2006/main">
          <a:off x="0" y="1708409"/>
          <a:ext cx="302456" cy="294539"/>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36576" tIns="32004" rIns="36576" bIns="0" anchor="t" upright="1"/>
        <a:lstStyle xmlns:a="http://schemas.openxmlformats.org/drawingml/2006/main"/>
        <a:p xmlns:a="http://schemas.openxmlformats.org/drawingml/2006/main">
          <a:pPr algn="ctr" rtl="0">
            <a:defRPr sz="1000"/>
          </a:pPr>
          <a:r>
            <a:rPr lang="zh-TW" altLang="en-US" sz="1000" b="0" i="0" u="none" strike="noStrike" baseline="0">
              <a:solidFill>
                <a:srgbClr val="000000"/>
              </a:solidFill>
              <a:latin typeface="標楷體"/>
              <a:ea typeface="標楷體"/>
            </a:rPr>
            <a:t>10</a:t>
          </a:r>
          <a:r>
            <a:rPr lang="en-US" altLang="zh-TW" sz="1000" b="0" i="0" u="none" strike="noStrike" baseline="0">
              <a:solidFill>
                <a:srgbClr val="000000"/>
              </a:solidFill>
              <a:latin typeface="標楷體"/>
              <a:ea typeface="標楷體"/>
            </a:rPr>
            <a:t>7</a:t>
          </a:r>
          <a:endParaRPr lang="zh-TW" altLang="en-US" sz="1000" b="0" i="0" u="none" strike="noStrike" baseline="0">
            <a:solidFill>
              <a:srgbClr val="000000"/>
            </a:solidFill>
            <a:latin typeface="標楷體"/>
            <a:ea typeface="標楷體"/>
          </a:endParaRPr>
        </a:p>
      </cdr:txBody>
    </cdr:sp>
  </cdr:relSizeAnchor>
  <cdr:relSizeAnchor xmlns:cdr="http://schemas.openxmlformats.org/drawingml/2006/chartDrawing">
    <cdr:from>
      <cdr:x>0</cdr:x>
      <cdr:y>0.19611</cdr:y>
    </cdr:from>
    <cdr:to>
      <cdr:x>0.076</cdr:x>
      <cdr:y>0.26161</cdr:y>
    </cdr:to>
    <cdr:sp macro="" textlink="">
      <cdr:nvSpPr>
        <cdr:cNvPr id="1042" name="Text Box 18"/>
        <cdr:cNvSpPr txBox="1">
          <a:spLocks xmlns:a="http://schemas.openxmlformats.org/drawingml/2006/main" noChangeArrowheads="1"/>
        </cdr:cNvSpPr>
      </cdr:nvSpPr>
      <cdr:spPr bwMode="auto">
        <a:xfrm xmlns:a="http://schemas.openxmlformats.org/drawingml/2006/main">
          <a:off x="0" y="717548"/>
          <a:ext cx="316103" cy="23965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36576" tIns="32004" rIns="36576" bIns="0" anchor="t" upright="1"/>
        <a:lstStyle xmlns:a="http://schemas.openxmlformats.org/drawingml/2006/main"/>
        <a:p xmlns:a="http://schemas.openxmlformats.org/drawingml/2006/main">
          <a:pPr algn="ctr" rtl="0">
            <a:defRPr sz="1000"/>
          </a:pPr>
          <a:r>
            <a:rPr lang="zh-TW" altLang="en-US" sz="975" b="0" i="0" u="none" strike="noStrike" baseline="0">
              <a:solidFill>
                <a:srgbClr val="000000"/>
              </a:solidFill>
              <a:latin typeface="標楷體"/>
              <a:ea typeface="標楷體"/>
            </a:rPr>
            <a:t>10</a:t>
          </a:r>
          <a:r>
            <a:rPr lang="en-US" altLang="zh-TW" sz="975" b="0" i="0" u="none" strike="noStrike" baseline="0">
              <a:solidFill>
                <a:srgbClr val="000000"/>
              </a:solidFill>
              <a:latin typeface="標楷體"/>
              <a:ea typeface="標楷體"/>
            </a:rPr>
            <a:t>9</a:t>
          </a:r>
          <a:endParaRPr lang="zh-TW" altLang="en-US" sz="975" b="0" i="0" u="none" strike="noStrike" baseline="0">
            <a:solidFill>
              <a:srgbClr val="000000"/>
            </a:solidFill>
            <a:latin typeface="標楷體"/>
            <a:ea typeface="標楷體"/>
          </a:endParaRPr>
        </a:p>
      </cdr:txBody>
    </cdr:sp>
  </cdr:relSizeAnchor>
  <cdr:relSizeAnchor xmlns:cdr="http://schemas.openxmlformats.org/drawingml/2006/chartDrawing">
    <cdr:from>
      <cdr:x>0.422</cdr:x>
      <cdr:y>0.936</cdr:y>
    </cdr:from>
    <cdr:to>
      <cdr:x>0.585</cdr:x>
      <cdr:y>0.993</cdr:y>
    </cdr:to>
    <cdr:sp macro="" textlink="">
      <cdr:nvSpPr>
        <cdr:cNvPr id="1033" name="Text Box 9"/>
        <cdr:cNvSpPr txBox="1">
          <a:spLocks xmlns:a="http://schemas.openxmlformats.org/drawingml/2006/main" noChangeArrowheads="1"/>
        </cdr:cNvSpPr>
      </cdr:nvSpPr>
      <cdr:spPr bwMode="auto">
        <a:xfrm xmlns:a="http://schemas.openxmlformats.org/drawingml/2006/main">
          <a:off x="1712328" y="3346247"/>
          <a:ext cx="661397" cy="203778"/>
        </a:xfrm>
        <a:prstGeom xmlns:a="http://schemas.openxmlformats.org/drawingml/2006/main" prst="rect">
          <a:avLst/>
        </a:prstGeom>
        <a:gradFill xmlns:a="http://schemas.openxmlformats.org/drawingml/2006/main" rotWithShape="1">
          <a:gsLst>
            <a:gs pos="0">
              <a:srgbClr val="FF99CC"/>
            </a:gs>
            <a:gs pos="50000">
              <a:srgbClr val="FFFFFF">
                <a:gamma/>
                <a:tint val="0"/>
                <a:invGamma/>
              </a:srgbClr>
            </a:gs>
            <a:gs pos="100000">
              <a:srgbClr val="FF99CC"/>
            </a:gs>
          </a:gsLst>
          <a:lin ang="5400000" scaled="1"/>
        </a:gradFill>
        <a:ln xmlns:a="http://schemas.openxmlformats.org/drawingml/2006/main" w="3175">
          <a:solidFill>
            <a:srgbClr val="FFFFFF"/>
          </a:solidFill>
          <a:miter lim="800000"/>
          <a:headEnd/>
          <a:tailEnd/>
        </a:ln>
      </cdr:spPr>
      <cdr:txBody>
        <a:bodyPr xmlns:a="http://schemas.openxmlformats.org/drawingml/2006/main" vertOverflow="clip" wrap="square" lIns="27432" tIns="27432" rIns="27432" bIns="27432" anchor="ctr" upright="1"/>
        <a:lstStyle xmlns:a="http://schemas.openxmlformats.org/drawingml/2006/main"/>
        <a:p xmlns:a="http://schemas.openxmlformats.org/drawingml/2006/main">
          <a:pPr algn="ctr" rtl="0">
            <a:defRPr sz="1000"/>
          </a:pPr>
          <a:r>
            <a:rPr lang="zh-TW" altLang="en-US" sz="725" b="0" i="0" u="none" strike="noStrike" baseline="0">
              <a:solidFill>
                <a:srgbClr val="000000"/>
              </a:solidFill>
              <a:latin typeface="標楷體"/>
              <a:ea typeface="標楷體"/>
            </a:rPr>
            <a:t>歲入歲出差短</a:t>
          </a:r>
        </a:p>
      </cdr:txBody>
    </cdr:sp>
  </cdr:relSizeAnchor>
  <cdr:relSizeAnchor xmlns:cdr="http://schemas.openxmlformats.org/drawingml/2006/chartDrawing">
    <cdr:from>
      <cdr:x>0.21</cdr:x>
      <cdr:y>0.936</cdr:y>
    </cdr:from>
    <cdr:to>
      <cdr:x>0.423</cdr:x>
      <cdr:y>0.993</cdr:y>
    </cdr:to>
    <cdr:sp macro="" textlink="">
      <cdr:nvSpPr>
        <cdr:cNvPr id="1034" name="Text Box 10"/>
        <cdr:cNvSpPr txBox="1">
          <a:spLocks xmlns:a="http://schemas.openxmlformats.org/drawingml/2006/main" noChangeArrowheads="1"/>
        </cdr:cNvSpPr>
      </cdr:nvSpPr>
      <cdr:spPr bwMode="auto">
        <a:xfrm xmlns:a="http://schemas.openxmlformats.org/drawingml/2006/main">
          <a:off x="852107" y="3346247"/>
          <a:ext cx="864279" cy="203778"/>
        </a:xfrm>
        <a:prstGeom xmlns:a="http://schemas.openxmlformats.org/drawingml/2006/main" prst="rect">
          <a:avLst/>
        </a:prstGeom>
        <a:gradFill xmlns:a="http://schemas.openxmlformats.org/drawingml/2006/main" rotWithShape="1">
          <a:gsLst>
            <a:gs pos="0">
              <a:srgbClr val="CC99FF"/>
            </a:gs>
            <a:gs pos="50000">
              <a:srgbClr val="FFFFFF">
                <a:gamma/>
                <a:tint val="0"/>
                <a:invGamma/>
              </a:srgbClr>
            </a:gs>
            <a:gs pos="100000">
              <a:srgbClr val="CC99FF"/>
            </a:gs>
          </a:gsLst>
          <a:lin ang="5400000" scaled="1"/>
        </a:gradFill>
        <a:ln xmlns:a="http://schemas.openxmlformats.org/drawingml/2006/main" w="9525">
          <a:solidFill>
            <a:srgbClr val="FFFFFF"/>
          </a:solidFill>
          <a:miter lim="800000"/>
          <a:headEnd/>
          <a:tailEnd/>
        </a:ln>
      </cdr:spPr>
      <cdr:txBody>
        <a:bodyPr xmlns:a="http://schemas.openxmlformats.org/drawingml/2006/main" vertOverflow="clip" wrap="square" lIns="27432" tIns="27432" rIns="27432" bIns="27432" anchor="ctr" upright="1"/>
        <a:lstStyle xmlns:a="http://schemas.openxmlformats.org/drawingml/2006/main"/>
        <a:p xmlns:a="http://schemas.openxmlformats.org/drawingml/2006/main">
          <a:pPr algn="ctr" rtl="0">
            <a:defRPr sz="1000"/>
          </a:pPr>
          <a:r>
            <a:rPr lang="zh-TW" altLang="en-US" sz="750" b="0" i="0" u="none" strike="noStrike" baseline="0">
              <a:solidFill>
                <a:srgbClr val="000000"/>
              </a:solidFill>
              <a:latin typeface="標楷體"/>
              <a:ea typeface="標楷體"/>
            </a:rPr>
            <a:t>移用經常收支賸餘</a:t>
          </a:r>
        </a:p>
      </cdr:txBody>
    </cdr:sp>
  </cdr:relSizeAnchor>
  <cdr:relSizeAnchor xmlns:cdr="http://schemas.openxmlformats.org/drawingml/2006/chartDrawing">
    <cdr:from>
      <cdr:x>0.081</cdr:x>
      <cdr:y>0.936</cdr:y>
    </cdr:from>
    <cdr:to>
      <cdr:x>0.21</cdr:x>
      <cdr:y>0.993</cdr:y>
    </cdr:to>
    <cdr:sp macro="" textlink="">
      <cdr:nvSpPr>
        <cdr:cNvPr id="1032" name="Text Box 8"/>
        <cdr:cNvSpPr txBox="1">
          <a:spLocks xmlns:a="http://schemas.openxmlformats.org/drawingml/2006/main" noChangeArrowheads="1"/>
        </cdr:cNvSpPr>
      </cdr:nvSpPr>
      <cdr:spPr bwMode="auto">
        <a:xfrm xmlns:a="http://schemas.openxmlformats.org/drawingml/2006/main">
          <a:off x="328670" y="3346247"/>
          <a:ext cx="523437" cy="203778"/>
        </a:xfrm>
        <a:prstGeom xmlns:a="http://schemas.openxmlformats.org/drawingml/2006/main" prst="rect">
          <a:avLst/>
        </a:prstGeom>
        <a:gradFill xmlns:a="http://schemas.openxmlformats.org/drawingml/2006/main" rotWithShape="1">
          <a:gsLst>
            <a:gs pos="0">
              <a:srgbClr val="99CC00"/>
            </a:gs>
            <a:gs pos="50000">
              <a:srgbClr val="FFFFFF">
                <a:gamma/>
                <a:tint val="0"/>
                <a:invGamma/>
              </a:srgbClr>
            </a:gs>
            <a:gs pos="100000">
              <a:srgbClr val="99CC00"/>
            </a:gs>
          </a:gsLst>
          <a:lin ang="5400000" scaled="1"/>
        </a:gradFill>
        <a:ln xmlns:a="http://schemas.openxmlformats.org/drawingml/2006/main" w="9525">
          <a:solidFill>
            <a:srgbClr val="FFFFFF"/>
          </a:solidFill>
          <a:miter lim="800000"/>
          <a:headEnd/>
          <a:tailEnd/>
        </a:ln>
      </cdr:spPr>
      <cdr:txBody>
        <a:bodyPr xmlns:a="http://schemas.openxmlformats.org/drawingml/2006/main" vertOverflow="clip" wrap="square" lIns="0" tIns="0" rIns="0" bIns="0" anchor="ctr" upright="1"/>
        <a:lstStyle xmlns:a="http://schemas.openxmlformats.org/drawingml/2006/main"/>
        <a:p xmlns:a="http://schemas.openxmlformats.org/drawingml/2006/main">
          <a:pPr algn="ctr" rtl="0">
            <a:defRPr sz="1000"/>
          </a:pPr>
          <a:r>
            <a:rPr lang="zh-TW" altLang="en-US" sz="750" b="0" i="0" u="none" strike="noStrike" baseline="0">
              <a:solidFill>
                <a:srgbClr val="000000"/>
              </a:solidFill>
              <a:latin typeface="標楷體"/>
              <a:ea typeface="標楷體"/>
            </a:rPr>
            <a:t>資本收入</a:t>
          </a:r>
        </a:p>
      </cdr:txBody>
    </cdr:sp>
  </cdr:relSizeAnchor>
  <cdr:relSizeAnchor xmlns:cdr="http://schemas.openxmlformats.org/drawingml/2006/chartDrawing">
    <cdr:from>
      <cdr:x>0</cdr:x>
      <cdr:y>0.32994</cdr:y>
    </cdr:from>
    <cdr:to>
      <cdr:x>0.07948</cdr:x>
      <cdr:y>0.38944</cdr:y>
    </cdr:to>
    <cdr:sp macro="" textlink="">
      <cdr:nvSpPr>
        <cdr:cNvPr id="1055" name="Text Box 31"/>
        <cdr:cNvSpPr txBox="1">
          <a:spLocks xmlns:a="http://schemas.openxmlformats.org/drawingml/2006/main" noChangeArrowheads="1"/>
        </cdr:cNvSpPr>
      </cdr:nvSpPr>
      <cdr:spPr bwMode="auto">
        <a:xfrm xmlns:a="http://schemas.openxmlformats.org/drawingml/2006/main">
          <a:off x="0" y="1207206"/>
          <a:ext cx="330591" cy="21770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36576" tIns="32004" rIns="36576" bIns="0" anchor="t" upright="1"/>
        <a:lstStyle xmlns:a="http://schemas.openxmlformats.org/drawingml/2006/main"/>
        <a:p xmlns:a="http://schemas.openxmlformats.org/drawingml/2006/main">
          <a:pPr algn="ctr" rtl="0">
            <a:defRPr sz="1000"/>
          </a:pPr>
          <a:r>
            <a:rPr lang="zh-TW" altLang="en-US" sz="1000" b="0" i="0" u="none" strike="noStrike" baseline="0">
              <a:solidFill>
                <a:srgbClr val="000000"/>
              </a:solidFill>
              <a:latin typeface="標楷體"/>
              <a:ea typeface="標楷體"/>
            </a:rPr>
            <a:t>10</a:t>
          </a:r>
          <a:r>
            <a:rPr lang="en-US" altLang="zh-TW" sz="1000" b="0" i="0" u="none" strike="noStrike" baseline="0">
              <a:solidFill>
                <a:srgbClr val="000000"/>
              </a:solidFill>
              <a:latin typeface="標楷體"/>
              <a:ea typeface="標楷體"/>
            </a:rPr>
            <a:t>8</a:t>
          </a:r>
          <a:endParaRPr lang="zh-TW" altLang="en-US" sz="1000" b="0" i="0" u="none" strike="noStrike" baseline="0">
            <a:solidFill>
              <a:srgbClr val="000000"/>
            </a:solidFill>
            <a:latin typeface="標楷體"/>
            <a:ea typeface="標楷體"/>
          </a:endParaRPr>
        </a:p>
      </cdr:txBody>
    </cdr:sp>
  </cdr:relSizeAnchor>
  <cdr:relSizeAnchor xmlns:cdr="http://schemas.openxmlformats.org/drawingml/2006/chartDrawing">
    <cdr:from>
      <cdr:x>0.585</cdr:x>
      <cdr:y>0.937</cdr:y>
    </cdr:from>
    <cdr:to>
      <cdr:x>0.715</cdr:x>
      <cdr:y>0.99375</cdr:y>
    </cdr:to>
    <cdr:sp macro="" textlink="">
      <cdr:nvSpPr>
        <cdr:cNvPr id="1035" name="Text Box 11"/>
        <cdr:cNvSpPr txBox="1">
          <a:spLocks xmlns:a="http://schemas.openxmlformats.org/drawingml/2006/main" noChangeArrowheads="1"/>
        </cdr:cNvSpPr>
      </cdr:nvSpPr>
      <cdr:spPr bwMode="auto">
        <a:xfrm xmlns:a="http://schemas.openxmlformats.org/drawingml/2006/main">
          <a:off x="2373725" y="3349822"/>
          <a:ext cx="527495" cy="202884"/>
        </a:xfrm>
        <a:prstGeom xmlns:a="http://schemas.openxmlformats.org/drawingml/2006/main" prst="rect">
          <a:avLst/>
        </a:prstGeom>
        <a:gradFill xmlns:a="http://schemas.openxmlformats.org/drawingml/2006/main" rotWithShape="1">
          <a:gsLst>
            <a:gs pos="0">
              <a:srgbClr val="FFCC99"/>
            </a:gs>
            <a:gs pos="50000">
              <a:srgbClr val="FFCC99">
                <a:gamma/>
                <a:tint val="0"/>
                <a:invGamma/>
              </a:srgbClr>
            </a:gs>
            <a:gs pos="100000">
              <a:srgbClr val="FFCC99"/>
            </a:gs>
          </a:gsLst>
          <a:lin ang="5400000" scaled="1"/>
        </a:gradFill>
        <a:ln xmlns:a="http://schemas.openxmlformats.org/drawingml/2006/main" w="9525">
          <a:solidFill>
            <a:srgbClr val="FFFFFF"/>
          </a:solidFill>
          <a:miter lim="800000"/>
          <a:headEnd/>
          <a:tailEnd/>
        </a:ln>
      </cdr:spPr>
      <cdr:txBody>
        <a:bodyPr xmlns:a="http://schemas.openxmlformats.org/drawingml/2006/main" vertOverflow="clip" wrap="square" lIns="0" tIns="0" rIns="0" bIns="0" anchor="ctr" upright="1"/>
        <a:lstStyle xmlns:a="http://schemas.openxmlformats.org/drawingml/2006/main"/>
        <a:p xmlns:a="http://schemas.openxmlformats.org/drawingml/2006/main">
          <a:pPr algn="ctr" rtl="0">
            <a:defRPr sz="1000"/>
          </a:pPr>
          <a:r>
            <a:rPr lang="zh-TW" altLang="en-US" sz="750" b="0" i="0" u="none" strike="noStrike" baseline="0">
              <a:solidFill>
                <a:srgbClr val="000000"/>
              </a:solidFill>
              <a:latin typeface="標楷體"/>
              <a:ea typeface="標楷體"/>
            </a:rPr>
            <a:t>資本支出</a:t>
          </a:r>
        </a:p>
      </cdr:txBody>
    </cdr:sp>
  </cdr:relSizeAnchor>
  <cdr:relSizeAnchor xmlns:cdr="http://schemas.openxmlformats.org/drawingml/2006/chartDrawing">
    <cdr:from>
      <cdr:x>0.715</cdr:x>
      <cdr:y>0.937</cdr:y>
    </cdr:from>
    <cdr:to>
      <cdr:x>0.87</cdr:x>
      <cdr:y>0.99375</cdr:y>
    </cdr:to>
    <cdr:sp macro="" textlink="">
      <cdr:nvSpPr>
        <cdr:cNvPr id="1059" name="Text Box 35"/>
        <cdr:cNvSpPr txBox="1">
          <a:spLocks xmlns:a="http://schemas.openxmlformats.org/drawingml/2006/main" noChangeArrowheads="1"/>
        </cdr:cNvSpPr>
      </cdr:nvSpPr>
      <cdr:spPr bwMode="auto">
        <a:xfrm xmlns:a="http://schemas.openxmlformats.org/drawingml/2006/main">
          <a:off x="2901220" y="3349822"/>
          <a:ext cx="628936" cy="202884"/>
        </a:xfrm>
        <a:prstGeom xmlns:a="http://schemas.openxmlformats.org/drawingml/2006/main" prst="rect">
          <a:avLst/>
        </a:prstGeom>
        <a:gradFill xmlns:a="http://schemas.openxmlformats.org/drawingml/2006/main" rotWithShape="1">
          <a:gsLst>
            <a:gs pos="0">
              <a:srgbClr val="00FFFF">
                <a:alpha val="99001"/>
              </a:srgbClr>
            </a:gs>
            <a:gs pos="50000">
              <a:srgbClr val="FFFFFF">
                <a:gamma/>
                <a:tint val="8235"/>
                <a:invGamma/>
              </a:srgbClr>
            </a:gs>
            <a:gs pos="100000">
              <a:srgbClr val="00FFFF">
                <a:alpha val="99001"/>
              </a:srgbClr>
            </a:gs>
          </a:gsLst>
          <a:lin ang="5400000" scaled="1"/>
        </a:gradFill>
        <a:ln xmlns:a="http://schemas.openxmlformats.org/drawingml/2006/main" w="9525">
          <a:solidFill>
            <a:srgbClr val="FFFFFF"/>
          </a:solidFill>
          <a:miter lim="800000"/>
          <a:headEnd/>
          <a:tailEnd/>
        </a:ln>
      </cdr:spPr>
      <cdr:txBody>
        <a:bodyPr xmlns:a="http://schemas.openxmlformats.org/drawingml/2006/main" vertOverflow="clip" wrap="square" lIns="0" tIns="0" rIns="0" bIns="0" anchor="ctr" upright="1"/>
        <a:lstStyle xmlns:a="http://schemas.openxmlformats.org/drawingml/2006/main"/>
        <a:p xmlns:a="http://schemas.openxmlformats.org/drawingml/2006/main">
          <a:pPr algn="ctr" rtl="0">
            <a:defRPr sz="1000"/>
          </a:pPr>
          <a:r>
            <a:rPr lang="zh-TW" altLang="en-US" sz="750" b="0" i="0" u="none" strike="noStrike" baseline="0">
              <a:solidFill>
                <a:srgbClr val="000000"/>
              </a:solidFill>
              <a:latin typeface="標楷體"/>
              <a:ea typeface="標楷體"/>
            </a:rPr>
            <a:t>歲入歲出賸餘</a:t>
          </a:r>
        </a:p>
      </cdr:txBody>
    </cdr:sp>
  </cdr:relSizeAnchor>
  <cdr:relSizeAnchor xmlns:cdr="http://schemas.openxmlformats.org/drawingml/2006/chartDrawing">
    <cdr:from>
      <cdr:x>0.1022</cdr:x>
      <cdr:y>0.17182</cdr:y>
    </cdr:from>
    <cdr:to>
      <cdr:x>0.12939</cdr:x>
      <cdr:y>0.19435</cdr:y>
    </cdr:to>
    <cdr:sp macro="" textlink="">
      <cdr:nvSpPr>
        <cdr:cNvPr id="1061" name="Line 37"/>
        <cdr:cNvSpPr>
          <a:spLocks xmlns:a="http://schemas.openxmlformats.org/drawingml/2006/main" noChangeShapeType="1"/>
        </cdr:cNvSpPr>
      </cdr:nvSpPr>
      <cdr:spPr bwMode="auto">
        <a:xfrm xmlns:a="http://schemas.openxmlformats.org/drawingml/2006/main" flipV="1">
          <a:off x="425073" y="628649"/>
          <a:ext cx="113089" cy="82469"/>
        </a:xfrm>
        <a:prstGeom xmlns:a="http://schemas.openxmlformats.org/drawingml/2006/main" prst="line">
          <a:avLst/>
        </a:prstGeom>
        <a:noFill xmlns:a="http://schemas.openxmlformats.org/drawingml/2006/main"/>
        <a:ln xmlns:a="http://schemas.openxmlformats.org/drawingml/2006/main" w="3175">
          <a:solidFill>
            <a:srgbClr val="000000"/>
          </a:solidFill>
          <a:round/>
          <a:headEnd/>
          <a:tailEnd type="triangle" w="sm" len="sm"/>
        </a:ln>
        <a:effectLst xmlns:a="http://schemas.openxmlformats.org/drawingml/2006/main"/>
        <a:extLst xmlns:a="http://schemas.openxmlformats.org/drawingml/2006/main">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cdr:spPr>
    </cdr:sp>
  </cdr:relSizeAnchor>
  <cdr:relSizeAnchor xmlns:cdr="http://schemas.openxmlformats.org/drawingml/2006/chartDrawing">
    <cdr:from>
      <cdr:x>0.09884</cdr:x>
      <cdr:y>0.42824</cdr:y>
    </cdr:from>
    <cdr:to>
      <cdr:x>0.1271</cdr:x>
      <cdr:y>0.45265</cdr:y>
    </cdr:to>
    <cdr:sp macro="" textlink="">
      <cdr:nvSpPr>
        <cdr:cNvPr id="1064" name="Line 40"/>
        <cdr:cNvSpPr>
          <a:spLocks xmlns:a="http://schemas.openxmlformats.org/drawingml/2006/main" noChangeShapeType="1"/>
        </cdr:cNvSpPr>
      </cdr:nvSpPr>
      <cdr:spPr bwMode="auto">
        <a:xfrm xmlns:a="http://schemas.openxmlformats.org/drawingml/2006/main" flipV="1">
          <a:off x="411120" y="1566862"/>
          <a:ext cx="117517" cy="89318"/>
        </a:xfrm>
        <a:prstGeom xmlns:a="http://schemas.openxmlformats.org/drawingml/2006/main" prst="line">
          <a:avLst/>
        </a:prstGeom>
        <a:noFill xmlns:a="http://schemas.openxmlformats.org/drawingml/2006/main"/>
        <a:ln xmlns:a="http://schemas.openxmlformats.org/drawingml/2006/main" w="3175">
          <a:solidFill>
            <a:srgbClr val="000000"/>
          </a:solidFill>
          <a:round/>
          <a:headEnd/>
          <a:tailEnd type="triangle" w="sm" len="sm"/>
        </a:ln>
        <a:effectLst xmlns:a="http://schemas.openxmlformats.org/drawingml/2006/main"/>
        <a:extLst xmlns:a="http://schemas.openxmlformats.org/drawingml/2006/main">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cdr:spPr>
    </cdr:sp>
  </cdr:relSizeAnchor>
  <cdr:relSizeAnchor xmlns:cdr="http://schemas.openxmlformats.org/drawingml/2006/chartDrawing">
    <cdr:from>
      <cdr:x>0.10153</cdr:x>
      <cdr:y>0.68883</cdr:y>
    </cdr:from>
    <cdr:to>
      <cdr:x>0.13</cdr:x>
      <cdr:y>0.70999</cdr:y>
    </cdr:to>
    <cdr:sp macro="" textlink="">
      <cdr:nvSpPr>
        <cdr:cNvPr id="1063" name="Line 39"/>
        <cdr:cNvSpPr>
          <a:spLocks xmlns:a="http://schemas.openxmlformats.org/drawingml/2006/main" noChangeShapeType="1"/>
        </cdr:cNvSpPr>
      </cdr:nvSpPr>
      <cdr:spPr bwMode="auto">
        <a:xfrm xmlns:a="http://schemas.openxmlformats.org/drawingml/2006/main" flipV="1">
          <a:off x="422290" y="2520322"/>
          <a:ext cx="118414" cy="77422"/>
        </a:xfrm>
        <a:prstGeom xmlns:a="http://schemas.openxmlformats.org/drawingml/2006/main" prst="line">
          <a:avLst/>
        </a:prstGeom>
        <a:noFill xmlns:a="http://schemas.openxmlformats.org/drawingml/2006/main"/>
        <a:ln xmlns:a="http://schemas.openxmlformats.org/drawingml/2006/main" w="3175">
          <a:solidFill>
            <a:srgbClr val="000000"/>
          </a:solidFill>
          <a:round/>
          <a:headEnd/>
          <a:tailEnd type="triangle" w="sm" len="sm"/>
        </a:ln>
        <a:effectLst xmlns:a="http://schemas.openxmlformats.org/drawingml/2006/main"/>
        <a:extLst xmlns:a="http://schemas.openxmlformats.org/drawingml/2006/main">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cdr:spPr>
    </cdr:sp>
  </cdr:relSizeAnchor>
  <cdr:relSizeAnchor xmlns:cdr="http://schemas.openxmlformats.org/drawingml/2006/chartDrawing">
    <cdr:from>
      <cdr:x>0.10036</cdr:x>
      <cdr:y>0.30198</cdr:y>
    </cdr:from>
    <cdr:to>
      <cdr:x>0.12824</cdr:x>
      <cdr:y>0.32291</cdr:y>
    </cdr:to>
    <cdr:sp macro="" textlink="">
      <cdr:nvSpPr>
        <cdr:cNvPr id="1067" name="Line 43"/>
        <cdr:cNvSpPr>
          <a:spLocks xmlns:a="http://schemas.openxmlformats.org/drawingml/2006/main" noChangeShapeType="1"/>
        </cdr:cNvSpPr>
      </cdr:nvSpPr>
      <cdr:spPr bwMode="auto">
        <a:xfrm xmlns:a="http://schemas.openxmlformats.org/drawingml/2006/main" flipV="1">
          <a:off x="417421" y="1104900"/>
          <a:ext cx="115980" cy="76586"/>
        </a:xfrm>
        <a:prstGeom xmlns:a="http://schemas.openxmlformats.org/drawingml/2006/main" prst="line">
          <a:avLst/>
        </a:prstGeom>
        <a:noFill xmlns:a="http://schemas.openxmlformats.org/drawingml/2006/main"/>
        <a:ln xmlns:a="http://schemas.openxmlformats.org/drawingml/2006/main" w="3175">
          <a:solidFill>
            <a:srgbClr val="000000"/>
          </a:solidFill>
          <a:round/>
          <a:headEnd/>
          <a:tailEnd type="triangle" w="sm" len="sm"/>
        </a:ln>
        <a:effectLst xmlns:a="http://schemas.openxmlformats.org/drawingml/2006/main"/>
        <a:extLst xmlns:a="http://schemas.openxmlformats.org/drawingml/2006/main">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cdr:spPr>
    </cdr:sp>
  </cdr:relSizeAnchor>
  <cdr:relSizeAnchor xmlns:cdr="http://schemas.openxmlformats.org/drawingml/2006/chartDrawing">
    <cdr:from>
      <cdr:x>0.10654</cdr:x>
      <cdr:y>0.5597</cdr:y>
    </cdr:from>
    <cdr:to>
      <cdr:x>0.13053</cdr:x>
      <cdr:y>0.57815</cdr:y>
    </cdr:to>
    <cdr:sp macro="" textlink="">
      <cdr:nvSpPr>
        <cdr:cNvPr id="1068" name="Line 44"/>
        <cdr:cNvSpPr>
          <a:spLocks xmlns:a="http://schemas.openxmlformats.org/drawingml/2006/main" noChangeShapeType="1"/>
        </cdr:cNvSpPr>
      </cdr:nvSpPr>
      <cdr:spPr bwMode="auto">
        <a:xfrm xmlns:a="http://schemas.openxmlformats.org/drawingml/2006/main" flipV="1">
          <a:off x="443125" y="2047874"/>
          <a:ext cx="99800" cy="67501"/>
        </a:xfrm>
        <a:prstGeom xmlns:a="http://schemas.openxmlformats.org/drawingml/2006/main" prst="line">
          <a:avLst/>
        </a:prstGeom>
        <a:noFill xmlns:a="http://schemas.openxmlformats.org/drawingml/2006/main"/>
        <a:ln xmlns:a="http://schemas.openxmlformats.org/drawingml/2006/main" w="3175">
          <a:solidFill>
            <a:srgbClr val="000000"/>
          </a:solidFill>
          <a:round/>
          <a:headEnd/>
          <a:tailEnd type="triangle" w="sm" len="sm"/>
        </a:ln>
        <a:effectLst xmlns:a="http://schemas.openxmlformats.org/drawingml/2006/main"/>
        <a:extLst xmlns:a="http://schemas.openxmlformats.org/drawingml/2006/main">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cdr:spPr>
    </cdr:sp>
  </cdr:relSizeAnchor>
</c:userShapes>
</file>

<file path=word/drawings/drawing2.xml><?xml version="1.0" encoding="utf-8"?>
<c:userShapes xmlns:c="http://schemas.openxmlformats.org/drawingml/2006/chart">
  <cdr:relSizeAnchor xmlns:cdr="http://schemas.openxmlformats.org/drawingml/2006/chartDrawing">
    <cdr:from>
      <cdr:x>0</cdr:x>
      <cdr:y>0.17631</cdr:y>
    </cdr:from>
    <cdr:to>
      <cdr:x>0.14288</cdr:x>
      <cdr:y>0.23175</cdr:y>
    </cdr:to>
    <cdr:sp macro="" textlink="">
      <cdr:nvSpPr>
        <cdr:cNvPr id="4" name="文字方塊 3"/>
        <cdr:cNvSpPr txBox="1"/>
      </cdr:nvSpPr>
      <cdr:spPr>
        <a:xfrm xmlns:a="http://schemas.openxmlformats.org/drawingml/2006/main">
          <a:off x="-3907766" y="498772"/>
          <a:ext cx="439947" cy="156836"/>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r>
            <a:rPr lang="zh-TW" altLang="zh-TW" sz="1000">
              <a:effectLst/>
              <a:latin typeface="標楷體" panose="03000509000000000000" pitchFamily="65" charset="-120"/>
              <a:ea typeface="標楷體" panose="03000509000000000000" pitchFamily="65" charset="-120"/>
              <a:cs typeface="+mn-cs"/>
            </a:rPr>
            <a:t>萬</a:t>
          </a:r>
          <a:r>
            <a:rPr lang="zh-TW" altLang="en-US" sz="1000">
              <a:effectLst/>
              <a:latin typeface="標楷體" panose="03000509000000000000" pitchFamily="65" charset="-120"/>
              <a:ea typeface="標楷體" panose="03000509000000000000" pitchFamily="65" charset="-120"/>
              <a:cs typeface="+mn-cs"/>
            </a:rPr>
            <a:t>元</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0.00037</cdr:x>
      <cdr:y>0.02297</cdr:y>
    </cdr:from>
    <cdr:to>
      <cdr:x>1</cdr:x>
      <cdr:y>0.22306</cdr:y>
    </cdr:to>
    <cdr:sp macro="" textlink="">
      <cdr:nvSpPr>
        <cdr:cNvPr id="6" name="文字方塊 5"/>
        <cdr:cNvSpPr txBox="1"/>
      </cdr:nvSpPr>
      <cdr:spPr>
        <a:xfrm xmlns:a="http://schemas.openxmlformats.org/drawingml/2006/main">
          <a:off x="2606" y="69325"/>
          <a:ext cx="3610544" cy="6037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ts val="1440"/>
            </a:lnSpc>
            <a:spcBef>
              <a:spcPts val="0"/>
            </a:spcBef>
          </a:pP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altLang="en-US" sz="1200" b="1">
              <a:latin typeface="標楷體" panose="03000509000000000000" pitchFamily="65" charset="-120"/>
              <a:ea typeface="標楷體" panose="03000509000000000000" pitchFamily="65" charset="-120"/>
            </a:rPr>
            <a:t> 營業總收支暨盈虧預決算及審定數之比較</a:t>
          </a:r>
          <a:endParaRPr lang="en-US" altLang="zh-TW" sz="1200" b="1">
            <a:latin typeface="標楷體" panose="03000509000000000000" pitchFamily="65" charset="-120"/>
            <a:ea typeface="標楷體" panose="03000509000000000000" pitchFamily="65" charset="-120"/>
          </a:endParaRPr>
        </a:p>
        <a:p xmlns:a="http://schemas.openxmlformats.org/drawingml/2006/main">
          <a:pPr algn="ctr">
            <a:lnSpc>
              <a:spcPts val="1440"/>
            </a:lnSpc>
            <a:spcBef>
              <a:spcPts val="600"/>
            </a:spcBef>
          </a:pPr>
          <a:r>
            <a:rPr lang="zh-TW" altLang="en-US" sz="1200" b="1" spc="100" baseline="0">
              <a:latin typeface="標楷體" panose="03000509000000000000" pitchFamily="65" charset="-120"/>
              <a:ea typeface="標楷體" panose="03000509000000000000" pitchFamily="65" charset="-120"/>
            </a:rPr>
            <a:t>中華民國</a:t>
          </a:r>
          <a:r>
            <a:rPr lang="en-US" altLang="zh-TW" sz="1200" b="1" spc="100" baseline="0">
              <a:latin typeface="標楷體" panose="03000509000000000000" pitchFamily="65" charset="-120"/>
              <a:ea typeface="標楷體" panose="03000509000000000000" pitchFamily="65" charset="-120"/>
            </a:rPr>
            <a:t>109</a:t>
          </a:r>
          <a:r>
            <a:rPr lang="zh-TW" altLang="en-US" sz="1200" b="1" spc="100" baseline="0">
              <a:latin typeface="標楷體" panose="03000509000000000000" pitchFamily="65" charset="-120"/>
              <a:ea typeface="標楷體" panose="03000509000000000000" pitchFamily="65" charset="-120"/>
            </a:rPr>
            <a:t>年度</a:t>
          </a:r>
        </a:p>
        <a:p xmlns:a="http://schemas.openxmlformats.org/drawingml/2006/main">
          <a:pPr algn="ctr">
            <a:lnSpc>
              <a:spcPts val="1400"/>
            </a:lnSpc>
          </a:pPr>
          <a:endParaRPr lang="zh-TW" altLang="en-US" sz="1200" b="1">
            <a:latin typeface="標楷體" panose="03000509000000000000" pitchFamily="65" charset="-120"/>
            <a:ea typeface="標楷體" panose="03000509000000000000"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0.90267</cdr:y>
    </cdr:from>
    <cdr:to>
      <cdr:x>1</cdr:x>
      <cdr:y>0.98275</cdr:y>
    </cdr:to>
    <cdr:sp macro="" textlink="">
      <cdr:nvSpPr>
        <cdr:cNvPr id="3" name="文字方塊 2"/>
        <cdr:cNvSpPr txBox="1"/>
      </cdr:nvSpPr>
      <cdr:spPr>
        <a:xfrm xmlns:a="http://schemas.openxmlformats.org/drawingml/2006/main">
          <a:off x="0" y="2910020"/>
          <a:ext cx="4222865" cy="265441"/>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endParaRPr lang="zh-TW" altLang="en-US"/>
        </a:p>
      </cdr:txBody>
    </cdr:sp>
  </cdr:relSizeAnchor>
  <cdr:relSizeAnchor xmlns:cdr="http://schemas.openxmlformats.org/drawingml/2006/chartDrawing">
    <cdr:from>
      <cdr:x>0.01891</cdr:x>
      <cdr:y>0.17585</cdr:y>
    </cdr:from>
    <cdr:to>
      <cdr:x>0.19536</cdr:x>
      <cdr:y>0.25777</cdr:y>
    </cdr:to>
    <cdr:sp macro="" textlink="">
      <cdr:nvSpPr>
        <cdr:cNvPr id="4" name="文字方塊 3"/>
        <cdr:cNvSpPr txBox="1"/>
      </cdr:nvSpPr>
      <cdr:spPr>
        <a:xfrm xmlns:a="http://schemas.openxmlformats.org/drawingml/2006/main">
          <a:off x="69850" y="491993"/>
          <a:ext cx="651770" cy="229196"/>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 百萬元</a:t>
          </a:r>
        </a:p>
      </cdr:txBody>
    </cdr:sp>
  </cdr:relSizeAnchor>
  <cdr:relSizeAnchor xmlns:cdr="http://schemas.openxmlformats.org/drawingml/2006/chartDrawing">
    <cdr:from>
      <cdr:x>0.00037</cdr:x>
      <cdr:y>0.02207</cdr:y>
    </cdr:from>
    <cdr:to>
      <cdr:x>1</cdr:x>
      <cdr:y>0.31089</cdr:y>
    </cdr:to>
    <cdr:sp macro="" textlink="">
      <cdr:nvSpPr>
        <cdr:cNvPr id="6" name="文字方塊 5"/>
        <cdr:cNvSpPr txBox="1"/>
      </cdr:nvSpPr>
      <cdr:spPr>
        <a:xfrm xmlns:a="http://schemas.openxmlformats.org/drawingml/2006/main">
          <a:off x="1367" y="61753"/>
          <a:ext cx="3692822" cy="8081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ts val="400"/>
            </a:lnSpc>
            <a:spcBef>
              <a:spcPts val="0"/>
            </a:spcBef>
          </a:pPr>
          <a:endParaRPr lang="en-US" altLang="zh-TW" sz="1100" b="1">
            <a:latin typeface="標楷體" panose="03000509000000000000" pitchFamily="65" charset="-120"/>
            <a:ea typeface="標楷體" panose="03000509000000000000" pitchFamily="65" charset="-120"/>
          </a:endParaRPr>
        </a:p>
        <a:p xmlns:a="http://schemas.openxmlformats.org/drawingml/2006/main">
          <a:pPr algn="ctr">
            <a:lnSpc>
              <a:spcPts val="400"/>
            </a:lnSpc>
            <a:spcBef>
              <a:spcPts val="0"/>
            </a:spcBef>
          </a:pPr>
          <a:r>
            <a:rPr lang="zh-TW" altLang="en-US" sz="1100" b="1">
              <a:latin typeface="標楷體" panose="03000509000000000000" pitchFamily="65" charset="-120"/>
              <a:ea typeface="標楷體" panose="03000509000000000000" pitchFamily="65" charset="-120"/>
            </a:rPr>
            <a:t>圖</a:t>
          </a:r>
          <a:r>
            <a:rPr lang="en-US" altLang="zh-TW" sz="1100" b="1">
              <a:latin typeface="標楷體" panose="03000509000000000000" pitchFamily="65" charset="-120"/>
              <a:ea typeface="標楷體" panose="03000509000000000000" pitchFamily="65" charset="-120"/>
            </a:rPr>
            <a:t>1</a:t>
          </a:r>
          <a:r>
            <a:rPr lang="zh-TW" altLang="en-US" sz="1100" b="1">
              <a:latin typeface="標楷體" panose="03000509000000000000" pitchFamily="65" charset="-120"/>
              <a:ea typeface="標楷體" panose="03000509000000000000" pitchFamily="65" charset="-120"/>
            </a:rPr>
            <a:t>　</a:t>
          </a:r>
          <a:r>
            <a:rPr lang="zh-TW" altLang="zh-TW" sz="1100" b="1">
              <a:effectLst/>
              <a:latin typeface="標楷體" panose="03000509000000000000" pitchFamily="65" charset="-120"/>
              <a:ea typeface="標楷體" panose="03000509000000000000" pitchFamily="65" charset="-120"/>
              <a:cs typeface="+mn-cs"/>
            </a:rPr>
            <a:t>作業基金收支暨餘絀預決算及審定數之比較</a:t>
          </a:r>
          <a:endParaRPr lang="en-US" altLang="zh-TW" sz="1100" b="1">
            <a:effectLst/>
            <a:latin typeface="標楷體" panose="03000509000000000000" pitchFamily="65" charset="-120"/>
            <a:ea typeface="標楷體" panose="03000509000000000000" pitchFamily="65" charset="-120"/>
            <a:cs typeface="+mn-cs"/>
          </a:endParaRPr>
        </a:p>
        <a:p xmlns:a="http://schemas.openxmlformats.org/drawingml/2006/main">
          <a:pPr algn="ctr">
            <a:lnSpc>
              <a:spcPts val="400"/>
            </a:lnSpc>
            <a:spcBef>
              <a:spcPts val="0"/>
            </a:spcBef>
          </a:pPr>
          <a:endParaRPr lang="en-US" altLang="zh-TW" sz="1100" b="1" spc="100" baseline="0">
            <a:effectLst/>
            <a:latin typeface="標楷體" panose="03000509000000000000" pitchFamily="65" charset="-120"/>
            <a:ea typeface="標楷體" panose="03000509000000000000" pitchFamily="65" charset="-120"/>
            <a:cs typeface="+mn-cs"/>
          </a:endParaRPr>
        </a:p>
        <a:p xmlns:a="http://schemas.openxmlformats.org/drawingml/2006/main">
          <a:pPr algn="ctr">
            <a:lnSpc>
              <a:spcPts val="400"/>
            </a:lnSpc>
            <a:spcBef>
              <a:spcPts val="0"/>
            </a:spcBef>
          </a:pPr>
          <a:endParaRPr lang="en-US" altLang="zh-TW" sz="1100" b="1" spc="100" baseline="0">
            <a:effectLst/>
            <a:latin typeface="標楷體" panose="03000509000000000000" pitchFamily="65" charset="-120"/>
            <a:ea typeface="標楷體" panose="03000509000000000000" pitchFamily="65" charset="-120"/>
            <a:cs typeface="+mn-cs"/>
          </a:endParaRPr>
        </a:p>
        <a:p xmlns:a="http://schemas.openxmlformats.org/drawingml/2006/main">
          <a:pPr algn="ctr">
            <a:lnSpc>
              <a:spcPts val="400"/>
            </a:lnSpc>
            <a:spcBef>
              <a:spcPts val="0"/>
            </a:spcBef>
          </a:pPr>
          <a:endParaRPr lang="en-US" altLang="zh-TW" sz="1100" b="1" spc="100" baseline="0">
            <a:effectLst/>
            <a:latin typeface="標楷體" panose="03000509000000000000" pitchFamily="65" charset="-120"/>
            <a:ea typeface="標楷體" panose="03000509000000000000" pitchFamily="65" charset="-120"/>
            <a:cs typeface="+mn-cs"/>
          </a:endParaRPr>
        </a:p>
        <a:p xmlns:a="http://schemas.openxmlformats.org/drawingml/2006/main">
          <a:pPr algn="ctr">
            <a:lnSpc>
              <a:spcPts val="400"/>
            </a:lnSpc>
            <a:spcBef>
              <a:spcPts val="0"/>
            </a:spcBef>
          </a:pPr>
          <a:endParaRPr lang="en-US" altLang="zh-TW" sz="1100" b="1" spc="100" baseline="0">
            <a:effectLst/>
            <a:latin typeface="標楷體" panose="03000509000000000000" pitchFamily="65" charset="-120"/>
            <a:ea typeface="標楷體" panose="03000509000000000000" pitchFamily="65" charset="-120"/>
            <a:cs typeface="+mn-cs"/>
          </a:endParaRPr>
        </a:p>
        <a:p xmlns:a="http://schemas.openxmlformats.org/drawingml/2006/main">
          <a:pPr algn="ctr">
            <a:lnSpc>
              <a:spcPts val="400"/>
            </a:lnSpc>
            <a:spcBef>
              <a:spcPts val="0"/>
            </a:spcBef>
          </a:pPr>
          <a:r>
            <a:rPr lang="zh-TW" altLang="en-US" sz="1100" b="1" spc="100" baseline="0">
              <a:latin typeface="標楷體" panose="03000509000000000000" pitchFamily="65" charset="-120"/>
              <a:ea typeface="標楷體" panose="03000509000000000000" pitchFamily="65" charset="-120"/>
            </a:rPr>
            <a:t>中華民國</a:t>
          </a:r>
          <a:r>
            <a:rPr lang="en-US" altLang="zh-TW" sz="1100" b="1" spc="100" baseline="0">
              <a:latin typeface="標楷體" panose="03000509000000000000" pitchFamily="65" charset="-120"/>
              <a:ea typeface="標楷體" panose="03000509000000000000" pitchFamily="65" charset="-120"/>
            </a:rPr>
            <a:t>109</a:t>
          </a:r>
          <a:r>
            <a:rPr lang="zh-TW" altLang="en-US" sz="1100" b="1" spc="100" baseline="0">
              <a:latin typeface="標楷體" panose="03000509000000000000" pitchFamily="65" charset="-120"/>
              <a:ea typeface="標楷體" panose="03000509000000000000" pitchFamily="65" charset="-120"/>
            </a:rPr>
            <a:t>年度</a:t>
          </a:r>
        </a:p>
        <a:p xmlns:a="http://schemas.openxmlformats.org/drawingml/2006/main">
          <a:pPr algn="ctr">
            <a:lnSpc>
              <a:spcPts val="300"/>
            </a:lnSpc>
          </a:pPr>
          <a:endParaRPr lang="zh-TW" altLang="en-US" sz="1200" b="1">
            <a:latin typeface="標楷體" panose="03000509000000000000" pitchFamily="65" charset="-120"/>
            <a:ea typeface="標楷體" panose="03000509000000000000"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0.03149</cdr:x>
      <cdr:y>0.17999</cdr:y>
    </cdr:from>
    <cdr:to>
      <cdr:x>0.1947</cdr:x>
      <cdr:y>0.25046</cdr:y>
    </cdr:to>
    <cdr:sp macro="" textlink="">
      <cdr:nvSpPr>
        <cdr:cNvPr id="4" name="文字方塊 3"/>
        <cdr:cNvSpPr txBox="1"/>
      </cdr:nvSpPr>
      <cdr:spPr>
        <a:xfrm xmlns:a="http://schemas.openxmlformats.org/drawingml/2006/main">
          <a:off x="116321" y="525508"/>
          <a:ext cx="602865" cy="205753"/>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r>
            <a:rPr lang="zh-TW" altLang="en-US" sz="900">
              <a:effectLst/>
              <a:latin typeface="標楷體" panose="03000509000000000000" pitchFamily="65" charset="-120"/>
              <a:ea typeface="標楷體" panose="03000509000000000000" pitchFamily="65" charset="-120"/>
              <a:cs typeface="+mn-cs"/>
            </a:rPr>
            <a:t> 百</a:t>
          </a:r>
          <a:r>
            <a:rPr lang="zh-TW" altLang="zh-TW" sz="900">
              <a:effectLst/>
              <a:latin typeface="標楷體" panose="03000509000000000000" pitchFamily="65" charset="-120"/>
              <a:ea typeface="標楷體" panose="03000509000000000000" pitchFamily="65" charset="-120"/>
              <a:cs typeface="+mn-cs"/>
            </a:rPr>
            <a:t>萬</a:t>
          </a:r>
          <a:r>
            <a:rPr lang="zh-TW" altLang="en-US" sz="900">
              <a:effectLst/>
              <a:latin typeface="標楷體" panose="03000509000000000000" pitchFamily="65" charset="-120"/>
              <a:ea typeface="標楷體" panose="03000509000000000000" pitchFamily="65" charset="-120"/>
              <a:cs typeface="+mn-cs"/>
            </a:rPr>
            <a:t>元</a:t>
          </a:r>
          <a:endParaRPr lang="zh-TW" altLang="en-US"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0.01983</cdr:y>
    </cdr:from>
    <cdr:to>
      <cdr:x>0.99963</cdr:x>
      <cdr:y>0.24418</cdr:y>
    </cdr:to>
    <cdr:sp macro="" textlink="">
      <cdr:nvSpPr>
        <cdr:cNvPr id="6" name="文字方塊 5"/>
        <cdr:cNvSpPr txBox="1"/>
      </cdr:nvSpPr>
      <cdr:spPr>
        <a:xfrm xmlns:a="http://schemas.openxmlformats.org/drawingml/2006/main">
          <a:off x="0" y="57338"/>
          <a:ext cx="3662166" cy="6487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ct val="100000"/>
            </a:lnSpc>
            <a:spcBef>
              <a:spcPts val="0"/>
            </a:spcBef>
          </a:pPr>
          <a:r>
            <a:rPr lang="zh-TW" altLang="en-US" sz="1100" b="1" spc="-30" baseline="0">
              <a:latin typeface="標楷體" panose="03000509000000000000" pitchFamily="65" charset="-120"/>
              <a:ea typeface="標楷體" panose="03000509000000000000" pitchFamily="65" charset="-120"/>
            </a:rPr>
            <a:t>圖</a:t>
          </a:r>
          <a:r>
            <a:rPr lang="en-US" altLang="zh-TW" sz="1100" b="1" spc="-30" baseline="0">
              <a:latin typeface="標楷體" panose="03000509000000000000" pitchFamily="65" charset="-120"/>
              <a:ea typeface="標楷體" panose="03000509000000000000" pitchFamily="65" charset="-120"/>
            </a:rPr>
            <a:t>2</a:t>
          </a:r>
          <a:r>
            <a:rPr lang="zh-TW" altLang="en-US" sz="1100" b="1" spc="-30" baseline="0">
              <a:latin typeface="標楷體" panose="03000509000000000000" pitchFamily="65" charset="-120"/>
              <a:ea typeface="標楷體" panose="03000509000000000000" pitchFamily="65" charset="-120"/>
            </a:rPr>
            <a:t>　特別收入基金來源用途暨餘絀預決算及審定數之比較</a:t>
          </a:r>
          <a:endParaRPr lang="en-US" altLang="zh-TW" sz="1100" b="1" spc="-30" baseline="0">
            <a:latin typeface="標楷體" panose="03000509000000000000" pitchFamily="65" charset="-120"/>
            <a:ea typeface="標楷體" panose="03000509000000000000" pitchFamily="65" charset="-120"/>
          </a:endParaRPr>
        </a:p>
        <a:p xmlns:a="http://schemas.openxmlformats.org/drawingml/2006/main">
          <a:pPr algn="ctr">
            <a:lnSpc>
              <a:spcPts val="1400"/>
            </a:lnSpc>
            <a:spcBef>
              <a:spcPts val="600"/>
            </a:spcBef>
          </a:pPr>
          <a:r>
            <a:rPr lang="zh-TW" altLang="en-US" sz="1100" b="1" spc="100" baseline="0">
              <a:latin typeface="標楷體" panose="03000509000000000000" pitchFamily="65" charset="-120"/>
              <a:ea typeface="標楷體" panose="03000509000000000000" pitchFamily="65" charset="-120"/>
            </a:rPr>
            <a:t>中華民國</a:t>
          </a:r>
          <a:r>
            <a:rPr lang="en-US" altLang="zh-TW" sz="1100" b="1" spc="100" baseline="0">
              <a:latin typeface="標楷體" panose="03000509000000000000" pitchFamily="65" charset="-120"/>
              <a:ea typeface="標楷體" panose="03000509000000000000" pitchFamily="65" charset="-120"/>
            </a:rPr>
            <a:t>109</a:t>
          </a:r>
          <a:r>
            <a:rPr lang="zh-TW" altLang="en-US" sz="1100" b="1" spc="100" baseline="0">
              <a:latin typeface="標楷體" panose="03000509000000000000" pitchFamily="65" charset="-120"/>
              <a:ea typeface="標楷體" panose="03000509000000000000" pitchFamily="65" charset="-120"/>
            </a:rPr>
            <a:t>年度</a:t>
          </a:r>
        </a:p>
        <a:p xmlns:a="http://schemas.openxmlformats.org/drawingml/2006/main">
          <a:pPr algn="ctr"/>
          <a:endParaRPr lang="zh-TW" altLang="en-US" sz="1200" b="1">
            <a:latin typeface="標楷體" panose="03000509000000000000" pitchFamily="65" charset="-120"/>
            <a:ea typeface="標楷體" panose="03000509000000000000" pitchFamily="65"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0.05497</cdr:x>
      <cdr:y>0.90248</cdr:y>
    </cdr:from>
    <cdr:to>
      <cdr:x>0.50409</cdr:x>
      <cdr:y>1</cdr:y>
    </cdr:to>
    <cdr:sp macro="" textlink="">
      <cdr:nvSpPr>
        <cdr:cNvPr id="2" name="文字方塊 1"/>
        <cdr:cNvSpPr txBox="1"/>
      </cdr:nvSpPr>
      <cdr:spPr>
        <a:xfrm xmlns:a="http://schemas.openxmlformats.org/drawingml/2006/main">
          <a:off x="358140" y="2351895"/>
          <a:ext cx="2926080" cy="25414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資料來源：整理自花蓮縣政府提供資料。</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2F60A5-D6D8-4CA3-A2BF-1BBC8D2CD9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58</Pages>
  <Words>7650</Words>
  <Characters>43606</Characters>
  <Application>Microsoft Office Word</Application>
  <DocSecurity>0</DocSecurity>
  <Lines>363</Lines>
  <Paragraphs>102</Paragraphs>
  <ScaleCrop>false</ScaleCrop>
  <Company>花蓮縣審計室</Company>
  <LinksUpToDate>false</LinksUpToDate>
  <CharactersWithSpaces>51154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甲、總    述</dc:title>
  <dc:creator>游春桃</dc:creator>
  <cp:lastModifiedBy>林原德</cp:lastModifiedBy>
  <cp:revision>10</cp:revision>
  <cp:lastPrinted>2021-07-01T06:55:00Z</cp:lastPrinted>
  <dcterms:created xsi:type="dcterms:W3CDTF">2021-07-06T07:27:00Z</dcterms:created>
  <dcterms:modified xsi:type="dcterms:W3CDTF">2021-07-26T08:15:00Z</dcterms:modified>
</cp:coreProperties>
</file>